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FDA259" w14:textId="77777777" w:rsidR="003E5E03" w:rsidRDefault="003E5E03" w:rsidP="003E5E0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8616248" wp14:editId="5ED9B0C8">
                <wp:simplePos x="0" y="0"/>
                <wp:positionH relativeFrom="column">
                  <wp:posOffset>-236987</wp:posOffset>
                </wp:positionH>
                <wp:positionV relativeFrom="paragraph">
                  <wp:posOffset>927141</wp:posOffset>
                </wp:positionV>
                <wp:extent cx="6191250" cy="6685808"/>
                <wp:effectExtent l="0" t="0" r="95250"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685808"/>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F158F7" w:rsidRPr="0053779D" w:rsidRDefault="00F158F7" w:rsidP="00BC21BB">
                            <w:pPr>
                              <w:pStyle w:val="Ttulo1"/>
                              <w:ind w:left="142"/>
                              <w:jc w:val="center"/>
                              <w:rPr>
                                <w:rFonts w:ascii="Century Gothic" w:hAnsi="Century Gothic"/>
                                <w:sz w:val="2"/>
                                <w:szCs w:val="28"/>
                              </w:rPr>
                            </w:pPr>
                          </w:p>
                          <w:p w14:paraId="4BF12AA0" w14:textId="77777777" w:rsidR="00F158F7" w:rsidRDefault="00F158F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F158F7" w:rsidRPr="00196858" w:rsidRDefault="00F158F7" w:rsidP="00196858"/>
                          <w:p w14:paraId="707CFF32" w14:textId="77777777" w:rsidR="00F158F7" w:rsidRPr="0053779D" w:rsidRDefault="00F158F7" w:rsidP="00BC21BB">
                            <w:pPr>
                              <w:ind w:left="142"/>
                              <w:jc w:val="center"/>
                              <w:rPr>
                                <w:rFonts w:ascii="Verdana" w:hAnsi="Verdana"/>
                                <w:b/>
                                <w:sz w:val="8"/>
                              </w:rPr>
                            </w:pPr>
                          </w:p>
                          <w:p w14:paraId="06570665" w14:textId="77777777" w:rsidR="00F158F7" w:rsidRDefault="00F158F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F158F7" w:rsidRPr="00103622" w:rsidRDefault="00F158F7" w:rsidP="00963B46">
                            <w:pPr>
                              <w:ind w:left="142"/>
                              <w:jc w:val="center"/>
                              <w:rPr>
                                <w:rFonts w:ascii="Century Gothic" w:hAnsi="Century Gothic" w:cs="Arial"/>
                                <w:b/>
                                <w:sz w:val="32"/>
                                <w:szCs w:val="32"/>
                                <w:lang w:val="es-MX"/>
                              </w:rPr>
                            </w:pPr>
                          </w:p>
                          <w:p w14:paraId="35E3BA65" w14:textId="6AB24C58" w:rsidR="00F158F7" w:rsidRDefault="00F158F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CONTRATACIÓN PARA BIENES</w:t>
                            </w:r>
                          </w:p>
                          <w:p w14:paraId="4C001CE9" w14:textId="7C727640" w:rsidR="00F158F7" w:rsidRPr="00103622" w:rsidRDefault="00F158F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16C9E586" w:rsidR="00F158F7" w:rsidRDefault="00F158F7"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7B042820" w14:textId="455195F6" w:rsidR="00F158F7" w:rsidRDefault="00F158F7"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69845B05" w14:textId="77777777" w:rsidR="00F158F7" w:rsidRPr="00B61C2E" w:rsidRDefault="00F158F7" w:rsidP="00A563EC">
                            <w:pPr>
                              <w:ind w:left="142"/>
                              <w:jc w:val="center"/>
                              <w:rPr>
                                <w:rFonts w:ascii="Century Gothic" w:hAnsi="Century Gothic" w:cs="Arial"/>
                                <w:b/>
                                <w:i/>
                                <w:sz w:val="28"/>
                                <w:szCs w:val="28"/>
                                <w:lang w:val="es-MX"/>
                              </w:rPr>
                            </w:pPr>
                          </w:p>
                          <w:p w14:paraId="496C6264" w14:textId="77777777" w:rsidR="00F158F7" w:rsidRDefault="00F158F7" w:rsidP="00E34AB2">
                            <w:pPr>
                              <w:ind w:left="142"/>
                              <w:jc w:val="center"/>
                              <w:rPr>
                                <w:rFonts w:ascii="Century Gothic" w:hAnsi="Century Gothic" w:cs="Arial"/>
                                <w:b/>
                                <w:sz w:val="28"/>
                                <w:szCs w:val="28"/>
                                <w:lang w:val="es-MX"/>
                              </w:rPr>
                            </w:pPr>
                          </w:p>
                          <w:p w14:paraId="15A4B15A" w14:textId="5E92630C" w:rsidR="00F158F7" w:rsidRPr="00103622" w:rsidRDefault="00F158F7"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0405C3E0" w14:textId="77777777" w:rsidR="00F158F7" w:rsidRDefault="00F158F7" w:rsidP="004540B2">
                            <w:pPr>
                              <w:ind w:right="-118"/>
                              <w:rPr>
                                <w:rFonts w:ascii="Century Gothic" w:hAnsi="Century Gothic"/>
                                <w:b/>
                                <w:sz w:val="28"/>
                                <w:szCs w:val="28"/>
                              </w:rPr>
                            </w:pPr>
                          </w:p>
                          <w:p w14:paraId="79E0FC18" w14:textId="050A06EB" w:rsidR="00F158F7" w:rsidRPr="00D94CE2" w:rsidRDefault="00F158F7" w:rsidP="004540B2">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TUBERÍA DE ACERO NEGRO (2017)</w:t>
                            </w:r>
                          </w:p>
                          <w:p w14:paraId="47341E67" w14:textId="77777777" w:rsidR="00F158F7" w:rsidRPr="00D94CE2" w:rsidRDefault="00F158F7" w:rsidP="004540B2">
                            <w:pPr>
                              <w:ind w:right="-118"/>
                              <w:jc w:val="center"/>
                              <w:rPr>
                                <w:rFonts w:ascii="Century Gothic" w:hAnsi="Century Gothic" w:cs="Century Gothic"/>
                                <w:b/>
                                <w:bCs/>
                                <w:color w:val="FF0000"/>
                                <w:sz w:val="28"/>
                                <w:szCs w:val="28"/>
                              </w:rPr>
                            </w:pPr>
                          </w:p>
                          <w:p w14:paraId="357F2EA9" w14:textId="7D6470CF" w:rsidR="00F158F7" w:rsidRPr="00D94CE2" w:rsidRDefault="00F158F7" w:rsidP="004540B2">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2784F">
                              <w:rPr>
                                <w:rFonts w:ascii="Century Gothic" w:hAnsi="Century Gothic" w:cs="Century Gothic"/>
                                <w:b/>
                                <w:bCs/>
                                <w:sz w:val="28"/>
                                <w:szCs w:val="28"/>
                              </w:rPr>
                              <w:t>DCO-CCL-GRGD-67-17</w:t>
                            </w:r>
                          </w:p>
                          <w:p w14:paraId="7AF6EE2D" w14:textId="77777777" w:rsidR="00F158F7" w:rsidRDefault="00F158F7" w:rsidP="004540B2">
                            <w:pPr>
                              <w:ind w:right="-118"/>
                              <w:jc w:val="center"/>
                              <w:rPr>
                                <w:rFonts w:ascii="Century Gothic" w:hAnsi="Century Gothic" w:cs="Arial"/>
                                <w:b/>
                                <w:sz w:val="28"/>
                                <w:szCs w:val="32"/>
                              </w:rPr>
                            </w:pPr>
                          </w:p>
                          <w:p w14:paraId="2400E6AF" w14:textId="77777777" w:rsidR="00F158F7" w:rsidRPr="00103622" w:rsidRDefault="00F158F7" w:rsidP="004540B2">
                            <w:pPr>
                              <w:ind w:right="-118"/>
                              <w:jc w:val="center"/>
                              <w:rPr>
                                <w:rFonts w:ascii="Century Gothic" w:hAnsi="Century Gothic"/>
                                <w:sz w:val="32"/>
                                <w:szCs w:val="32"/>
                                <w:lang w:val="es-ES_tradnl"/>
                              </w:rPr>
                            </w:pPr>
                          </w:p>
                          <w:p w14:paraId="569F1291" w14:textId="22ABD239" w:rsidR="00F158F7" w:rsidRPr="00051A6A" w:rsidRDefault="00F158F7" w:rsidP="004540B2">
                            <w:pPr>
                              <w:ind w:right="-118"/>
                              <w:jc w:val="center"/>
                              <w:rPr>
                                <w:rFonts w:ascii="Century Gothic" w:hAnsi="Century Gothic"/>
                                <w:b/>
                                <w:sz w:val="28"/>
                                <w:szCs w:val="28"/>
                                <w:lang w:val="es-ES_tradnl"/>
                              </w:rPr>
                            </w:pPr>
                            <w:r w:rsidRPr="00051A6A">
                              <w:rPr>
                                <w:rFonts w:ascii="Century Gothic" w:hAnsi="Century Gothic" w:cs="Century Gothic"/>
                                <w:b/>
                                <w:bCs/>
                                <w:sz w:val="28"/>
                                <w:szCs w:val="28"/>
                              </w:rPr>
                              <w:t>Primera Convocatoria</w:t>
                            </w:r>
                          </w:p>
                          <w:p w14:paraId="47C3D4D1" w14:textId="77777777" w:rsidR="00F158F7" w:rsidRDefault="00F158F7" w:rsidP="00BC21BB">
                            <w:pPr>
                              <w:ind w:right="930"/>
                              <w:jc w:val="center"/>
                              <w:rPr>
                                <w:rFonts w:ascii="Century Gothic" w:hAnsi="Century Gothic"/>
                                <w:lang w:val="es-ES_tradnl"/>
                              </w:rPr>
                            </w:pPr>
                          </w:p>
                          <w:p w14:paraId="3EC83649" w14:textId="77777777" w:rsidR="00F158F7" w:rsidRPr="009C5A35" w:rsidRDefault="00F158F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18.65pt;margin-top:73pt;width:487.5pt;height:52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">
                <v:shadow on="t" color="#333" offset="6pt,6pt"/>
                <v:textbox>
                  <w:txbxContent>
                    <w:p w14:paraId="19D4275E" w14:textId="77777777" w:rsidR="00F158F7" w:rsidRPr="0053779D" w:rsidRDefault="00F158F7" w:rsidP="00BC21BB">
                      <w:pPr>
                        <w:pStyle w:val="Ttulo1"/>
                        <w:ind w:left="142"/>
                        <w:jc w:val="center"/>
                        <w:rPr>
                          <w:rFonts w:ascii="Century Gothic" w:hAnsi="Century Gothic"/>
                          <w:sz w:val="2"/>
                          <w:szCs w:val="28"/>
                        </w:rPr>
                      </w:pPr>
                    </w:p>
                    <w:p w14:paraId="4BF12AA0" w14:textId="77777777" w:rsidR="00F158F7" w:rsidRDefault="00F158F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F158F7" w:rsidRPr="00196858" w:rsidRDefault="00F158F7" w:rsidP="00196858"/>
                    <w:p w14:paraId="707CFF32" w14:textId="77777777" w:rsidR="00F158F7" w:rsidRPr="0053779D" w:rsidRDefault="00F158F7" w:rsidP="00BC21BB">
                      <w:pPr>
                        <w:ind w:left="142"/>
                        <w:jc w:val="center"/>
                        <w:rPr>
                          <w:rFonts w:ascii="Verdana" w:hAnsi="Verdana"/>
                          <w:b/>
                          <w:sz w:val="8"/>
                        </w:rPr>
                      </w:pPr>
                    </w:p>
                    <w:p w14:paraId="06570665" w14:textId="77777777" w:rsidR="00F158F7" w:rsidRDefault="00F158F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F158F7" w:rsidRPr="00103622" w:rsidRDefault="00F158F7" w:rsidP="00963B46">
                      <w:pPr>
                        <w:ind w:left="142"/>
                        <w:jc w:val="center"/>
                        <w:rPr>
                          <w:rFonts w:ascii="Century Gothic" w:hAnsi="Century Gothic" w:cs="Arial"/>
                          <w:b/>
                          <w:sz w:val="32"/>
                          <w:szCs w:val="32"/>
                          <w:lang w:val="es-MX"/>
                        </w:rPr>
                      </w:pPr>
                    </w:p>
                    <w:p w14:paraId="35E3BA65" w14:textId="6AB24C58" w:rsidR="00F158F7" w:rsidRDefault="00F158F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CONTRATACIÓN PARA BIENES</w:t>
                      </w:r>
                    </w:p>
                    <w:p w14:paraId="4C001CE9" w14:textId="7C727640" w:rsidR="00F158F7" w:rsidRPr="00103622" w:rsidRDefault="00F158F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16C9E586" w:rsidR="00F158F7" w:rsidRDefault="00F158F7"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7B042820" w14:textId="455195F6" w:rsidR="00F158F7" w:rsidRDefault="00F158F7"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69845B05" w14:textId="77777777" w:rsidR="00F158F7" w:rsidRPr="00B61C2E" w:rsidRDefault="00F158F7" w:rsidP="00A563EC">
                      <w:pPr>
                        <w:ind w:left="142"/>
                        <w:jc w:val="center"/>
                        <w:rPr>
                          <w:rFonts w:ascii="Century Gothic" w:hAnsi="Century Gothic" w:cs="Arial"/>
                          <w:b/>
                          <w:i/>
                          <w:sz w:val="28"/>
                          <w:szCs w:val="28"/>
                          <w:lang w:val="es-MX"/>
                        </w:rPr>
                      </w:pPr>
                    </w:p>
                    <w:p w14:paraId="496C6264" w14:textId="77777777" w:rsidR="00F158F7" w:rsidRDefault="00F158F7" w:rsidP="00E34AB2">
                      <w:pPr>
                        <w:ind w:left="142"/>
                        <w:jc w:val="center"/>
                        <w:rPr>
                          <w:rFonts w:ascii="Century Gothic" w:hAnsi="Century Gothic" w:cs="Arial"/>
                          <w:b/>
                          <w:sz w:val="28"/>
                          <w:szCs w:val="28"/>
                          <w:lang w:val="es-MX"/>
                        </w:rPr>
                      </w:pPr>
                    </w:p>
                    <w:p w14:paraId="15A4B15A" w14:textId="5E92630C" w:rsidR="00F158F7" w:rsidRPr="00103622" w:rsidRDefault="00F158F7"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0405C3E0" w14:textId="77777777" w:rsidR="00F158F7" w:rsidRDefault="00F158F7" w:rsidP="004540B2">
                      <w:pPr>
                        <w:ind w:right="-118"/>
                        <w:rPr>
                          <w:rFonts w:ascii="Century Gothic" w:hAnsi="Century Gothic"/>
                          <w:b/>
                          <w:sz w:val="28"/>
                          <w:szCs w:val="28"/>
                        </w:rPr>
                      </w:pPr>
                    </w:p>
                    <w:p w14:paraId="79E0FC18" w14:textId="050A06EB" w:rsidR="00F158F7" w:rsidRPr="00D94CE2" w:rsidRDefault="00F158F7" w:rsidP="004540B2">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TUBERÍA DE ACERO NEGRO (2017)</w:t>
                      </w:r>
                    </w:p>
                    <w:p w14:paraId="47341E67" w14:textId="77777777" w:rsidR="00F158F7" w:rsidRPr="00D94CE2" w:rsidRDefault="00F158F7" w:rsidP="004540B2">
                      <w:pPr>
                        <w:ind w:right="-118"/>
                        <w:jc w:val="center"/>
                        <w:rPr>
                          <w:rFonts w:ascii="Century Gothic" w:hAnsi="Century Gothic" w:cs="Century Gothic"/>
                          <w:b/>
                          <w:bCs/>
                          <w:color w:val="FF0000"/>
                          <w:sz w:val="28"/>
                          <w:szCs w:val="28"/>
                        </w:rPr>
                      </w:pPr>
                    </w:p>
                    <w:p w14:paraId="357F2EA9" w14:textId="7D6470CF" w:rsidR="00F158F7" w:rsidRPr="00D94CE2" w:rsidRDefault="00F158F7" w:rsidP="004540B2">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2784F">
                        <w:rPr>
                          <w:rFonts w:ascii="Century Gothic" w:hAnsi="Century Gothic" w:cs="Century Gothic"/>
                          <w:b/>
                          <w:bCs/>
                          <w:sz w:val="28"/>
                          <w:szCs w:val="28"/>
                        </w:rPr>
                        <w:t>DCO-CCL-GRGD-67-17</w:t>
                      </w:r>
                    </w:p>
                    <w:p w14:paraId="7AF6EE2D" w14:textId="77777777" w:rsidR="00F158F7" w:rsidRDefault="00F158F7" w:rsidP="004540B2">
                      <w:pPr>
                        <w:ind w:right="-118"/>
                        <w:jc w:val="center"/>
                        <w:rPr>
                          <w:rFonts w:ascii="Century Gothic" w:hAnsi="Century Gothic" w:cs="Arial"/>
                          <w:b/>
                          <w:sz w:val="28"/>
                          <w:szCs w:val="32"/>
                        </w:rPr>
                      </w:pPr>
                    </w:p>
                    <w:p w14:paraId="2400E6AF" w14:textId="77777777" w:rsidR="00F158F7" w:rsidRPr="00103622" w:rsidRDefault="00F158F7" w:rsidP="004540B2">
                      <w:pPr>
                        <w:ind w:right="-118"/>
                        <w:jc w:val="center"/>
                        <w:rPr>
                          <w:rFonts w:ascii="Century Gothic" w:hAnsi="Century Gothic"/>
                          <w:sz w:val="32"/>
                          <w:szCs w:val="32"/>
                          <w:lang w:val="es-ES_tradnl"/>
                        </w:rPr>
                      </w:pPr>
                    </w:p>
                    <w:p w14:paraId="569F1291" w14:textId="22ABD239" w:rsidR="00F158F7" w:rsidRPr="00051A6A" w:rsidRDefault="00F158F7" w:rsidP="004540B2">
                      <w:pPr>
                        <w:ind w:right="-118"/>
                        <w:jc w:val="center"/>
                        <w:rPr>
                          <w:rFonts w:ascii="Century Gothic" w:hAnsi="Century Gothic"/>
                          <w:b/>
                          <w:sz w:val="28"/>
                          <w:szCs w:val="28"/>
                          <w:lang w:val="es-ES_tradnl"/>
                        </w:rPr>
                      </w:pPr>
                      <w:r w:rsidRPr="00051A6A">
                        <w:rPr>
                          <w:rFonts w:ascii="Century Gothic" w:hAnsi="Century Gothic" w:cs="Century Gothic"/>
                          <w:b/>
                          <w:bCs/>
                          <w:sz w:val="28"/>
                          <w:szCs w:val="28"/>
                        </w:rPr>
                        <w:t>Primera Convocatoria</w:t>
                      </w:r>
                    </w:p>
                    <w:p w14:paraId="47C3D4D1" w14:textId="77777777" w:rsidR="00F158F7" w:rsidRDefault="00F158F7" w:rsidP="00BC21BB">
                      <w:pPr>
                        <w:ind w:right="930"/>
                        <w:jc w:val="center"/>
                        <w:rPr>
                          <w:rFonts w:ascii="Century Gothic" w:hAnsi="Century Gothic"/>
                          <w:lang w:val="es-ES_tradnl"/>
                        </w:rPr>
                      </w:pPr>
                    </w:p>
                    <w:p w14:paraId="3EC83649" w14:textId="77777777" w:rsidR="00F158F7" w:rsidRPr="009C5A35" w:rsidRDefault="00F158F7" w:rsidP="00BC21BB">
                      <w:pPr>
                        <w:ind w:right="930"/>
                        <w:jc w:val="center"/>
                        <w:rPr>
                          <w:rFonts w:ascii="Century Gothic" w:hAnsi="Century Gothic"/>
                          <w:lang w:val="es-ES_tradnl"/>
                        </w:rPr>
                      </w:pPr>
                    </w:p>
                  </w:txbxContent>
                </v:textbox>
              </v:roundrect>
            </w:pict>
          </mc:Fallback>
        </mc:AlternateContent>
      </w:r>
      <w:r w:rsidR="00237D3E" w:rsidRPr="00552079">
        <w:rPr>
          <w:rFonts w:asciiTheme="minorHAnsi" w:hAnsiTheme="minorHAnsi" w:cstheme="minorHAnsi"/>
        </w:rPr>
        <w:br w:type="page"/>
      </w:r>
      <w:r>
        <w:rPr>
          <w:rFonts w:ascii="Century Gothic" w:hAnsi="Century Gothic"/>
          <w:b/>
          <w:noProof/>
        </w:rPr>
        <w:drawing>
          <wp:anchor distT="0" distB="0" distL="114300" distR="114300" simplePos="0" relativeHeight="251666432" behindDoc="0" locked="0" layoutInCell="1" allowOverlap="1" wp14:anchorId="5649F484" wp14:editId="6E365107">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34CF7B05" wp14:editId="16AF43DD">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5E172B" id="Conector recto 5"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5CCB2EFA" wp14:editId="79D627C6">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477CC4" id="Conector recto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27C0D9E8" wp14:editId="2C74603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9DDC48" w14:textId="77777777" w:rsidR="00F158F7" w:rsidRPr="00AD6AF2" w:rsidRDefault="00F158F7" w:rsidP="003E5E03">
                            <w:pPr>
                              <w:ind w:right="930"/>
                              <w:jc w:val="center"/>
                              <w:rPr>
                                <w:rFonts w:ascii="Century Gothic" w:hAnsi="Century Gothic"/>
                                <w:sz w:val="14"/>
                                <w:lang w:val="es-ES_tradnl"/>
                              </w:rPr>
                            </w:pPr>
                          </w:p>
                          <w:p w14:paraId="4C1889A0" w14:textId="30D26CD2" w:rsidR="00F158F7" w:rsidRDefault="00F158F7"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RG-06-B-GCC-DCO</w:t>
                            </w:r>
                          </w:p>
                          <w:p w14:paraId="6464A64D" w14:textId="4B297960" w:rsidR="00F158F7" w:rsidRPr="00AD6AF2" w:rsidRDefault="00F158F7"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C0D9E8" id="_x0000_s1027" style="position:absolute;margin-left:-21.05pt;margin-top:-1.55pt;width:487.5pt;height:5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1D9DDC48" w14:textId="77777777" w:rsidR="00F158F7" w:rsidRPr="00AD6AF2" w:rsidRDefault="00F158F7" w:rsidP="003E5E03">
                      <w:pPr>
                        <w:ind w:right="930"/>
                        <w:jc w:val="center"/>
                        <w:rPr>
                          <w:rFonts w:ascii="Century Gothic" w:hAnsi="Century Gothic"/>
                          <w:sz w:val="14"/>
                          <w:lang w:val="es-ES_tradnl"/>
                        </w:rPr>
                      </w:pPr>
                    </w:p>
                    <w:p w14:paraId="4C1889A0" w14:textId="30D26CD2" w:rsidR="00F158F7" w:rsidRDefault="00F158F7"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RG-06-B-GCC-DCO</w:t>
                      </w:r>
                    </w:p>
                    <w:p w14:paraId="6464A64D" w14:textId="4B297960" w:rsidR="00F158F7" w:rsidRPr="00AD6AF2" w:rsidRDefault="00F158F7"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v:textbox>
              </v:roundrect>
            </w:pict>
          </mc:Fallback>
        </mc:AlternateContent>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099E077A" w:rsidR="00A73638" w:rsidRPr="00552079" w:rsidRDefault="00051A6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0E9192DD" w:rsidR="00A73638" w:rsidRPr="00552079" w:rsidRDefault="00051A6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01BBDCF7" w:rsidR="00A73638" w:rsidRPr="00552079" w:rsidRDefault="00051A6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4"/>
        <w:gridCol w:w="1278"/>
        <w:gridCol w:w="48"/>
        <w:gridCol w:w="1067"/>
        <w:gridCol w:w="3269"/>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350079F2" w:rsidR="00103622" w:rsidRPr="00552079" w:rsidRDefault="00180D76" w:rsidP="002A2CDA">
            <w:pPr>
              <w:jc w:val="center"/>
              <w:rPr>
                <w:rFonts w:asciiTheme="minorHAnsi" w:hAnsiTheme="minorHAnsi" w:cstheme="minorHAnsi"/>
                <w:color w:val="000000"/>
                <w:sz w:val="22"/>
                <w:szCs w:val="22"/>
              </w:rPr>
            </w:pPr>
            <w:r w:rsidRPr="00180D76">
              <w:rPr>
                <w:rFonts w:ascii="Calibri" w:hAnsi="Calibri"/>
                <w:b/>
                <w:sz w:val="16"/>
                <w:szCs w:val="16"/>
              </w:rPr>
              <w:t xml:space="preserve">NO </w:t>
            </w:r>
            <w:r w:rsidR="002A2CDA">
              <w:rPr>
                <w:rFonts w:ascii="Calibri" w:hAnsi="Calibri"/>
                <w:b/>
                <w:sz w:val="16"/>
                <w:szCs w:val="16"/>
              </w:rPr>
              <w:t>SE REQUIERE</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6FA3372D" w:rsidR="00103622" w:rsidRPr="00552079" w:rsidRDefault="00180D76" w:rsidP="00B37050">
            <w:pPr>
              <w:rPr>
                <w:rFonts w:asciiTheme="minorHAnsi" w:hAnsiTheme="minorHAnsi" w:cstheme="minorHAnsi"/>
                <w:sz w:val="22"/>
                <w:szCs w:val="22"/>
              </w:rPr>
            </w:pPr>
            <w:r>
              <w:rPr>
                <w:rFonts w:asciiTheme="minorHAnsi" w:hAnsiTheme="minorHAnsi" w:cstheme="minorHAnsi"/>
                <w:sz w:val="22"/>
                <w:szCs w:val="22"/>
              </w:rPr>
              <w:t>06/04/20</w:t>
            </w:r>
            <w:bookmarkStart w:id="0" w:name="_GoBack"/>
            <w:bookmarkEnd w:id="0"/>
            <w:r>
              <w:rPr>
                <w:rFonts w:asciiTheme="minorHAnsi" w:hAnsiTheme="minorHAnsi" w:cstheme="minorHAnsi"/>
                <w:sz w:val="22"/>
                <w:szCs w:val="22"/>
              </w:rPr>
              <w:t>17</w:t>
            </w: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468D2D0E" w:rsidR="00103622" w:rsidRPr="00552079" w:rsidRDefault="008A3A4C" w:rsidP="008A3A4C">
            <w:pPr>
              <w:jc w:val="center"/>
              <w:rPr>
                <w:rFonts w:asciiTheme="minorHAnsi" w:hAnsiTheme="minorHAnsi" w:cstheme="minorHAnsi"/>
                <w:sz w:val="22"/>
                <w:szCs w:val="22"/>
              </w:rPr>
            </w:pPr>
            <w:r>
              <w:rPr>
                <w:rFonts w:asciiTheme="minorHAnsi" w:hAnsiTheme="minorHAnsi" w:cstheme="minorHAnsi"/>
                <w:sz w:val="22"/>
                <w:szCs w:val="22"/>
              </w:rPr>
              <w:t>18:30</w:t>
            </w:r>
          </w:p>
        </w:tc>
        <w:tc>
          <w:tcPr>
            <w:tcW w:w="3344" w:type="dxa"/>
            <w:vAlign w:val="center"/>
          </w:tcPr>
          <w:p w14:paraId="138055B0" w14:textId="77777777" w:rsidR="00180D76" w:rsidRDefault="00180D76" w:rsidP="00180D76">
            <w:pPr>
              <w:jc w:val="center"/>
              <w:rPr>
                <w:rFonts w:ascii="Calibri" w:hAnsi="Calibri" w:cs="Arial"/>
                <w:b/>
                <w:sz w:val="16"/>
                <w:szCs w:val="16"/>
              </w:rPr>
            </w:pPr>
            <w:r>
              <w:rPr>
                <w:rFonts w:ascii="Calibri" w:hAnsi="Calibri" w:cs="Arial"/>
                <w:b/>
                <w:sz w:val="16"/>
                <w:szCs w:val="16"/>
              </w:rPr>
              <w:t xml:space="preserve">Al correo electrónico </w:t>
            </w:r>
          </w:p>
          <w:p w14:paraId="0495D05B" w14:textId="3D6407AC" w:rsidR="00103622" w:rsidRPr="00552079" w:rsidRDefault="00180D76" w:rsidP="00180D76">
            <w:pPr>
              <w:jc w:val="center"/>
              <w:rPr>
                <w:rFonts w:asciiTheme="minorHAnsi" w:hAnsiTheme="minorHAnsi" w:cstheme="minorHAnsi"/>
                <w:b/>
                <w:color w:val="000000"/>
                <w:sz w:val="22"/>
                <w:szCs w:val="22"/>
              </w:rPr>
            </w:pPr>
            <w:hyperlink r:id="rId9" w:history="1">
              <w:r w:rsidRPr="00180D76">
                <w:rPr>
                  <w:rStyle w:val="Hipervnculo"/>
                  <w:rFonts w:ascii="Calibri" w:hAnsi="Calibri" w:cs="Arial"/>
                  <w:b/>
                  <w:szCs w:val="16"/>
                </w:rPr>
                <w:t>jquicana@ypfb.gob.bo</w:t>
              </w:r>
            </w:hyperlink>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1036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6EC64F91" w:rsidR="00103622" w:rsidRPr="00552079" w:rsidRDefault="00180D76" w:rsidP="00B37050">
            <w:pPr>
              <w:rPr>
                <w:rFonts w:asciiTheme="minorHAnsi" w:hAnsiTheme="minorHAnsi" w:cstheme="minorHAnsi"/>
                <w:sz w:val="22"/>
                <w:szCs w:val="22"/>
              </w:rPr>
            </w:pPr>
            <w:r>
              <w:rPr>
                <w:rFonts w:asciiTheme="minorHAnsi" w:hAnsiTheme="minorHAnsi" w:cstheme="minorHAnsi"/>
                <w:sz w:val="22"/>
                <w:szCs w:val="22"/>
              </w:rPr>
              <w:t>07/04/2017</w:t>
            </w: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34B415B7" w:rsidR="00103622" w:rsidRPr="00552079" w:rsidRDefault="00180D76" w:rsidP="00180D76">
            <w:pPr>
              <w:jc w:val="center"/>
              <w:rPr>
                <w:rFonts w:asciiTheme="minorHAnsi" w:hAnsiTheme="minorHAnsi" w:cstheme="minorHAnsi"/>
                <w:sz w:val="22"/>
                <w:szCs w:val="22"/>
              </w:rPr>
            </w:pPr>
            <w:r>
              <w:rPr>
                <w:rFonts w:asciiTheme="minorHAnsi" w:hAnsiTheme="minorHAnsi" w:cstheme="minorHAnsi"/>
                <w:sz w:val="22"/>
                <w:szCs w:val="22"/>
              </w:rPr>
              <w:t>15:00</w:t>
            </w:r>
          </w:p>
        </w:tc>
        <w:tc>
          <w:tcPr>
            <w:tcW w:w="3344" w:type="dxa"/>
          </w:tcPr>
          <w:p w14:paraId="74601397" w14:textId="3F6ECC3F" w:rsidR="00103622" w:rsidRDefault="0012784F" w:rsidP="002A2CDA">
            <w:pPr>
              <w:jc w:val="both"/>
              <w:rPr>
                <w:rFonts w:ascii="Calibri" w:hAnsi="Calibri" w:cs="Arial"/>
                <w:sz w:val="16"/>
                <w:szCs w:val="16"/>
              </w:rPr>
            </w:pPr>
            <w:r>
              <w:rPr>
                <w:rFonts w:ascii="Calibri" w:hAnsi="Calibri" w:cs="Arial"/>
                <w:sz w:val="16"/>
                <w:szCs w:val="16"/>
              </w:rPr>
              <w:t>EDIFICIO</w:t>
            </w:r>
            <w:r w:rsidR="002A2CDA">
              <w:rPr>
                <w:rFonts w:ascii="Calibri" w:hAnsi="Calibri" w:cs="Arial"/>
                <w:sz w:val="16"/>
                <w:szCs w:val="16"/>
              </w:rPr>
              <w:t xml:space="preserve"> YPFB, </w:t>
            </w:r>
            <w:r>
              <w:rPr>
                <w:rFonts w:ascii="Calibri" w:hAnsi="Calibri" w:cs="Arial"/>
                <w:sz w:val="16"/>
                <w:szCs w:val="16"/>
              </w:rPr>
              <w:t xml:space="preserve">ubicado en la calle Bueno N° 185 en la ciudad de </w:t>
            </w:r>
            <w:r w:rsidR="002A2CDA">
              <w:rPr>
                <w:rFonts w:ascii="Calibri" w:hAnsi="Calibri" w:cs="Arial"/>
                <w:sz w:val="16"/>
                <w:szCs w:val="16"/>
              </w:rPr>
              <w:t xml:space="preserve">La </w:t>
            </w:r>
            <w:r w:rsidR="00180D76" w:rsidRPr="00180D76">
              <w:rPr>
                <w:rFonts w:ascii="Calibri" w:hAnsi="Calibri" w:cs="Arial"/>
                <w:sz w:val="16"/>
                <w:szCs w:val="16"/>
              </w:rPr>
              <w:t xml:space="preserve">Paz </w:t>
            </w:r>
            <w:r w:rsidR="002A2CDA">
              <w:rPr>
                <w:rFonts w:ascii="Calibri" w:hAnsi="Calibri" w:cs="Arial"/>
                <w:sz w:val="16"/>
                <w:szCs w:val="16"/>
              </w:rPr>
              <w:t>–</w:t>
            </w:r>
            <w:r w:rsidR="00180D76" w:rsidRPr="00180D76">
              <w:rPr>
                <w:rFonts w:ascii="Calibri" w:hAnsi="Calibri" w:cs="Arial"/>
                <w:sz w:val="16"/>
                <w:szCs w:val="16"/>
              </w:rPr>
              <w:t xml:space="preserve"> Bolivia</w:t>
            </w:r>
          </w:p>
          <w:p w14:paraId="7BF83B26" w14:textId="4F57D324" w:rsidR="002A2CDA" w:rsidRPr="00180D76" w:rsidRDefault="002A2CDA" w:rsidP="002A2CDA">
            <w:pPr>
              <w:jc w:val="both"/>
              <w:rPr>
                <w:rFonts w:asciiTheme="minorHAnsi" w:hAnsiTheme="minorHAnsi" w:cstheme="minorHAnsi"/>
                <w:color w:val="FF0000"/>
                <w:sz w:val="22"/>
                <w:szCs w:val="22"/>
              </w:rPr>
            </w:pPr>
            <w:r>
              <w:rPr>
                <w:rFonts w:ascii="Calibri" w:hAnsi="Calibri" w:cs="Arial"/>
                <w:sz w:val="16"/>
                <w:szCs w:val="16"/>
              </w:rPr>
              <w:t xml:space="preserve">Responsable: Lic. José Miguel Quicaña Céspedes </w:t>
            </w:r>
            <w:proofErr w:type="spellStart"/>
            <w:r>
              <w:rPr>
                <w:rFonts w:ascii="Calibri" w:hAnsi="Calibri" w:cs="Arial"/>
                <w:sz w:val="16"/>
                <w:szCs w:val="16"/>
              </w:rPr>
              <w:t>int</w:t>
            </w:r>
            <w:proofErr w:type="spellEnd"/>
            <w:r>
              <w:rPr>
                <w:rFonts w:ascii="Calibri" w:hAnsi="Calibri" w:cs="Arial"/>
                <w:sz w:val="16"/>
                <w:szCs w:val="16"/>
              </w:rPr>
              <w:t>. 1138</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4E927FF9"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w:t>
            </w:r>
            <w:r w:rsidR="00767B55">
              <w:rPr>
                <w:rFonts w:asciiTheme="minorHAnsi" w:hAnsiTheme="minorHAnsi" w:cstheme="minorHAnsi"/>
                <w:sz w:val="22"/>
                <w:szCs w:val="22"/>
              </w:rPr>
              <w: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2FD91F03" w:rsidR="00103622" w:rsidRPr="00180D76" w:rsidRDefault="00180D76" w:rsidP="00B37050">
            <w:pPr>
              <w:rPr>
                <w:rFonts w:asciiTheme="minorHAnsi" w:hAnsiTheme="minorHAnsi" w:cstheme="minorHAnsi"/>
                <w:b/>
                <w:sz w:val="22"/>
                <w:szCs w:val="22"/>
              </w:rPr>
            </w:pPr>
            <w:r w:rsidRPr="00180D76">
              <w:rPr>
                <w:rFonts w:asciiTheme="minorHAnsi" w:hAnsiTheme="minorHAnsi" w:cstheme="minorHAnsi"/>
                <w:b/>
                <w:sz w:val="22"/>
                <w:szCs w:val="22"/>
              </w:rPr>
              <w:t>21/04/2017</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37877674" w:rsidR="00103622" w:rsidRPr="00180D76" w:rsidRDefault="00180D76" w:rsidP="00180D76">
            <w:pPr>
              <w:jc w:val="center"/>
              <w:rPr>
                <w:rFonts w:asciiTheme="minorHAnsi" w:hAnsiTheme="minorHAnsi" w:cstheme="minorHAnsi"/>
                <w:b/>
                <w:sz w:val="22"/>
                <w:szCs w:val="22"/>
              </w:rPr>
            </w:pPr>
            <w:r w:rsidRPr="00180D76">
              <w:rPr>
                <w:rFonts w:asciiTheme="minorHAnsi" w:hAnsiTheme="minorHAnsi" w:cstheme="minorHAnsi"/>
                <w:b/>
                <w:sz w:val="22"/>
                <w:szCs w:val="22"/>
              </w:rPr>
              <w:t>15:00</w:t>
            </w:r>
          </w:p>
        </w:tc>
        <w:tc>
          <w:tcPr>
            <w:tcW w:w="3344" w:type="dxa"/>
          </w:tcPr>
          <w:p w14:paraId="3F472FB9" w14:textId="0F0BD632" w:rsidR="00103622" w:rsidRPr="00180D76" w:rsidRDefault="00180D76" w:rsidP="00180D76">
            <w:pPr>
              <w:jc w:val="both"/>
              <w:rPr>
                <w:rFonts w:asciiTheme="minorHAnsi" w:hAnsiTheme="minorHAnsi" w:cstheme="minorHAnsi"/>
                <w:sz w:val="22"/>
                <w:szCs w:val="22"/>
              </w:rPr>
            </w:pPr>
            <w:r w:rsidRPr="00180D76">
              <w:rPr>
                <w:rFonts w:ascii="Calibri" w:hAnsi="Calibri" w:cs="Arial"/>
                <w:sz w:val="16"/>
                <w:szCs w:val="16"/>
              </w:rPr>
              <w:t>FEXPOCRUZ – SALON GUARAYOS – STAND YPFB (CASA MATRIZ) ubicado en la Av. Roca y Coronado S/N de la ciudad de Santa Cruz de la Sierra</w:t>
            </w:r>
            <w:r w:rsidR="0012784F">
              <w:rPr>
                <w:rFonts w:ascii="Calibri" w:hAnsi="Calibri" w:cs="Arial"/>
                <w:sz w:val="16"/>
                <w:szCs w:val="16"/>
              </w:rPr>
              <w:t xml:space="preserve"> – Bolivia.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80D76" w:rsidRDefault="00103622" w:rsidP="001B5615">
            <w:pPr>
              <w:rPr>
                <w:rFonts w:asciiTheme="minorHAnsi" w:hAnsiTheme="minorHAnsi" w:cstheme="minorHAnsi"/>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62D81B1A" w:rsidR="00103622" w:rsidRPr="00552079" w:rsidRDefault="00180D76" w:rsidP="00B37050">
            <w:pPr>
              <w:rPr>
                <w:rFonts w:asciiTheme="minorHAnsi" w:hAnsiTheme="minorHAnsi" w:cstheme="minorHAnsi"/>
                <w:sz w:val="22"/>
                <w:szCs w:val="22"/>
              </w:rPr>
            </w:pPr>
            <w:r>
              <w:rPr>
                <w:rFonts w:asciiTheme="minorHAnsi" w:hAnsiTheme="minorHAnsi" w:cstheme="minorHAnsi"/>
                <w:sz w:val="22"/>
                <w:szCs w:val="22"/>
              </w:rPr>
              <w:t>21/04/2017</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1794A1EB" w:rsidR="00103622" w:rsidRPr="00552079" w:rsidRDefault="00180D76" w:rsidP="00180D76">
            <w:pPr>
              <w:jc w:val="center"/>
              <w:rPr>
                <w:rFonts w:asciiTheme="minorHAnsi" w:hAnsiTheme="minorHAnsi" w:cstheme="minorHAnsi"/>
                <w:sz w:val="22"/>
                <w:szCs w:val="22"/>
              </w:rPr>
            </w:pPr>
            <w:r>
              <w:rPr>
                <w:rFonts w:asciiTheme="minorHAnsi" w:hAnsiTheme="minorHAnsi" w:cstheme="minorHAnsi"/>
                <w:sz w:val="22"/>
                <w:szCs w:val="22"/>
              </w:rPr>
              <w:t>15:30</w:t>
            </w:r>
          </w:p>
        </w:tc>
        <w:tc>
          <w:tcPr>
            <w:tcW w:w="3344" w:type="dxa"/>
            <w:vAlign w:val="center"/>
          </w:tcPr>
          <w:p w14:paraId="4581960E" w14:textId="22007322" w:rsidR="00103622" w:rsidRPr="00180D76" w:rsidRDefault="00180D76" w:rsidP="00180D76">
            <w:pPr>
              <w:jc w:val="both"/>
              <w:rPr>
                <w:rFonts w:asciiTheme="minorHAnsi" w:hAnsiTheme="minorHAnsi" w:cstheme="minorHAnsi"/>
                <w:sz w:val="22"/>
                <w:szCs w:val="22"/>
                <w:lang w:val="es-BO"/>
              </w:rPr>
            </w:pPr>
            <w:r w:rsidRPr="00180D76">
              <w:rPr>
                <w:rFonts w:ascii="Calibri" w:hAnsi="Calibri" w:cs="Arial"/>
                <w:sz w:val="16"/>
                <w:szCs w:val="16"/>
              </w:rPr>
              <w:t xml:space="preserve">FEXPOCRUZ – SALON GUARAYOS – STAND YPFB (CASA MATRIZ) </w:t>
            </w:r>
            <w:r w:rsidRPr="00180D76">
              <w:rPr>
                <w:rFonts w:ascii="Calibri" w:hAnsi="Calibri" w:cs="Arial"/>
                <w:b/>
                <w:sz w:val="16"/>
                <w:szCs w:val="16"/>
              </w:rPr>
              <w:t>MESA N° 11</w:t>
            </w:r>
            <w:r w:rsidRPr="00180D76">
              <w:rPr>
                <w:rFonts w:ascii="Calibri" w:hAnsi="Calibri" w:cs="Arial"/>
                <w:sz w:val="16"/>
                <w:szCs w:val="16"/>
              </w:rPr>
              <w:t xml:space="preserve"> ubicado en la Av. Roca y Coronado S/N de la ciudad de Santa Cruz de la Sierra</w:t>
            </w:r>
            <w:r w:rsidR="0012784F">
              <w:rPr>
                <w:rFonts w:ascii="Calibri" w:hAnsi="Calibri" w:cs="Arial"/>
                <w:sz w:val="16"/>
                <w:szCs w:val="16"/>
              </w:rPr>
              <w:t xml:space="preserve"> – Bolivia.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tbl>
      <w:tblPr>
        <w:tblW w:w="9073" w:type="dxa"/>
        <w:jc w:val="center"/>
        <w:tblCellMar>
          <w:left w:w="70" w:type="dxa"/>
          <w:right w:w="70" w:type="dxa"/>
        </w:tblCellMar>
        <w:tblLook w:val="04A0" w:firstRow="1" w:lastRow="0" w:firstColumn="1" w:lastColumn="0" w:noHBand="0" w:noVBand="1"/>
      </w:tblPr>
      <w:tblGrid>
        <w:gridCol w:w="608"/>
        <w:gridCol w:w="3122"/>
        <w:gridCol w:w="1190"/>
        <w:gridCol w:w="1113"/>
        <w:gridCol w:w="1268"/>
        <w:gridCol w:w="1772"/>
      </w:tblGrid>
      <w:tr w:rsidR="00103622" w:rsidRPr="00552079"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5A939B94" w:rsidR="00103622" w:rsidRPr="002A2CDA" w:rsidRDefault="00CD7DE0" w:rsidP="002A2CDA">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w:t>
            </w:r>
            <w:r w:rsidR="00AF7D69">
              <w:rPr>
                <w:rFonts w:asciiTheme="minorHAnsi" w:hAnsiTheme="minorHAnsi" w:cstheme="minorHAnsi"/>
                <w:b/>
                <w:sz w:val="22"/>
                <w:szCs w:val="22"/>
              </w:rPr>
              <w:t>EN DOLARES ESTADOUNIDENSES</w:t>
            </w:r>
            <w:r w:rsidR="00552079" w:rsidRPr="00D5656B">
              <w:rPr>
                <w:rFonts w:asciiTheme="minorHAnsi" w:hAnsiTheme="minorHAnsi" w:cstheme="minorHAnsi"/>
                <w:b/>
                <w:sz w:val="22"/>
                <w:szCs w:val="22"/>
              </w:rPr>
              <w:t xml:space="preserve"> </w:t>
            </w:r>
            <w:r w:rsidR="00B61C2E">
              <w:rPr>
                <w:rFonts w:asciiTheme="minorHAnsi" w:hAnsiTheme="minorHAnsi" w:cstheme="minorHAnsi"/>
                <w:b/>
                <w:sz w:val="22"/>
                <w:szCs w:val="22"/>
              </w:rPr>
              <w:t>($</w:t>
            </w:r>
            <w:proofErr w:type="spellStart"/>
            <w:r w:rsidR="00B61C2E">
              <w:rPr>
                <w:rFonts w:asciiTheme="minorHAnsi" w:hAnsiTheme="minorHAnsi" w:cstheme="minorHAnsi"/>
                <w:b/>
                <w:sz w:val="22"/>
                <w:szCs w:val="22"/>
              </w:rPr>
              <w:t>us</w:t>
            </w:r>
            <w:proofErr w:type="spellEnd"/>
            <w:r w:rsidR="00B61C2E">
              <w:rPr>
                <w:rFonts w:asciiTheme="minorHAnsi" w:hAnsiTheme="minorHAnsi" w:cstheme="minorHAnsi"/>
                <w:b/>
                <w:sz w:val="22"/>
                <w:szCs w:val="22"/>
              </w:rPr>
              <w:t>.)</w:t>
            </w:r>
          </w:p>
        </w:tc>
      </w:tr>
      <w:tr w:rsidR="002E3633" w:rsidRPr="00552079"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15F837CF" w:rsidR="002E3633" w:rsidRPr="00552079" w:rsidRDefault="002E3633"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sidR="002A2CDA">
              <w:rPr>
                <w:rFonts w:asciiTheme="minorHAnsi" w:hAnsiTheme="minorHAnsi" w:cstheme="minorHAnsi"/>
                <w:b/>
                <w:bCs/>
                <w:color w:val="000000"/>
                <w:sz w:val="22"/>
                <w:szCs w:val="22"/>
                <w:lang w:val="es-BO" w:eastAsia="es-BO"/>
              </w:rPr>
              <w:t xml:space="preserve"> DE ITEM</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552079" w:rsidRDefault="002E3633" w:rsidP="00D5656B">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552079" w:rsidRDefault="002E3633"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552079" w:rsidRDefault="002E3633"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0EA77A98" w:rsidR="002E3633" w:rsidRPr="00552079" w:rsidRDefault="002E3633" w:rsidP="00AF7D6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158E7B72" w:rsidR="002E3633" w:rsidRPr="00552079" w:rsidRDefault="002E3633" w:rsidP="00AF7D6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2E3633" w:rsidRPr="00552079" w14:paraId="09584043" w14:textId="77777777" w:rsidTr="00AF7D69">
        <w:trPr>
          <w:trHeight w:val="206"/>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67674C44" w:rsidR="002E3633" w:rsidRPr="00552079" w:rsidRDefault="002A2CD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5919D13C" w:rsidR="002E3633" w:rsidRPr="00552079" w:rsidRDefault="002A2CDA" w:rsidP="00B37050">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TUBERÍA DE ACERO NEGRO 3”</w:t>
            </w:r>
          </w:p>
        </w:tc>
        <w:tc>
          <w:tcPr>
            <w:tcW w:w="1190" w:type="dxa"/>
            <w:tcBorders>
              <w:top w:val="nil"/>
              <w:left w:val="nil"/>
              <w:bottom w:val="single" w:sz="8" w:space="0" w:color="auto"/>
              <w:right w:val="single" w:sz="4" w:space="0" w:color="auto"/>
            </w:tcBorders>
            <w:shd w:val="clear" w:color="auto" w:fill="auto"/>
            <w:noWrap/>
            <w:vAlign w:val="center"/>
          </w:tcPr>
          <w:p w14:paraId="0C114B7C" w14:textId="67E6EC43" w:rsidR="002E3633" w:rsidRPr="00552079" w:rsidRDefault="002A2CD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METRO</w:t>
            </w:r>
            <w:r w:rsidR="008D13CA">
              <w:rPr>
                <w:rFonts w:asciiTheme="minorHAnsi" w:hAnsiTheme="minorHAnsi" w:cstheme="minorHAnsi"/>
                <w:color w:val="000000"/>
                <w:sz w:val="22"/>
                <w:szCs w:val="22"/>
                <w:lang w:val="es-BO" w:eastAsia="es-BO"/>
              </w:rPr>
              <w:t>S</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796D97A0" w:rsidR="002E3633" w:rsidRPr="00552079" w:rsidRDefault="002A2CD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48.000</w:t>
            </w:r>
          </w:p>
        </w:tc>
        <w:tc>
          <w:tcPr>
            <w:tcW w:w="1322" w:type="dxa"/>
            <w:tcBorders>
              <w:top w:val="nil"/>
              <w:left w:val="nil"/>
              <w:bottom w:val="single" w:sz="8" w:space="0" w:color="auto"/>
              <w:right w:val="single" w:sz="8" w:space="0" w:color="auto"/>
            </w:tcBorders>
            <w:shd w:val="clear" w:color="auto" w:fill="auto"/>
            <w:vAlign w:val="center"/>
          </w:tcPr>
          <w:p w14:paraId="4FBBD359" w14:textId="01245A8B" w:rsidR="002E3633" w:rsidRPr="00552079" w:rsidRDefault="002A2CDA" w:rsidP="002A2CD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21,02</w:t>
            </w:r>
          </w:p>
        </w:tc>
        <w:tc>
          <w:tcPr>
            <w:tcW w:w="1772" w:type="dxa"/>
            <w:tcBorders>
              <w:top w:val="nil"/>
              <w:left w:val="nil"/>
              <w:bottom w:val="single" w:sz="8" w:space="0" w:color="auto"/>
              <w:right w:val="single" w:sz="8" w:space="0" w:color="auto"/>
            </w:tcBorders>
            <w:shd w:val="clear" w:color="auto" w:fill="auto"/>
            <w:noWrap/>
            <w:vAlign w:val="center"/>
          </w:tcPr>
          <w:p w14:paraId="73A7D9B7" w14:textId="774BF25A" w:rsidR="002E3633" w:rsidRPr="00552079" w:rsidRDefault="002A2CDA"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1.008.960,00</w:t>
            </w:r>
          </w:p>
        </w:tc>
      </w:tr>
      <w:tr w:rsidR="002A2CDA" w:rsidRPr="00552079" w14:paraId="423787F3" w14:textId="77777777" w:rsidTr="00AF7D69">
        <w:trPr>
          <w:trHeight w:val="206"/>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A24DEDD" w14:textId="00E5C87D" w:rsidR="002A2CDA" w:rsidRPr="00552079" w:rsidRDefault="002A2CD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3122" w:type="dxa"/>
            <w:tcBorders>
              <w:top w:val="nil"/>
              <w:left w:val="nil"/>
              <w:bottom w:val="single" w:sz="8" w:space="0" w:color="auto"/>
              <w:right w:val="single" w:sz="8" w:space="0" w:color="auto"/>
            </w:tcBorders>
            <w:shd w:val="clear" w:color="000000" w:fill="FFFFFF"/>
            <w:vAlign w:val="center"/>
          </w:tcPr>
          <w:p w14:paraId="4386883F" w14:textId="3DC08122" w:rsidR="002A2CDA" w:rsidRPr="00552079" w:rsidRDefault="002A2CDA" w:rsidP="00B37050">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TUBERÍA DE ACERO NEGRO 4” </w:t>
            </w:r>
          </w:p>
        </w:tc>
        <w:tc>
          <w:tcPr>
            <w:tcW w:w="1190" w:type="dxa"/>
            <w:tcBorders>
              <w:top w:val="nil"/>
              <w:left w:val="nil"/>
              <w:bottom w:val="single" w:sz="8" w:space="0" w:color="auto"/>
              <w:right w:val="single" w:sz="4" w:space="0" w:color="auto"/>
            </w:tcBorders>
            <w:shd w:val="clear" w:color="auto" w:fill="auto"/>
            <w:noWrap/>
            <w:vAlign w:val="center"/>
          </w:tcPr>
          <w:p w14:paraId="1B25A910" w14:textId="2102C5DF" w:rsidR="002A2CDA" w:rsidRPr="00552079" w:rsidRDefault="002A2CD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METRO</w:t>
            </w:r>
            <w:r w:rsidR="008D13CA">
              <w:rPr>
                <w:rFonts w:asciiTheme="minorHAnsi" w:hAnsiTheme="minorHAnsi" w:cstheme="minorHAnsi"/>
                <w:color w:val="000000"/>
                <w:sz w:val="22"/>
                <w:szCs w:val="22"/>
                <w:lang w:val="es-BO" w:eastAsia="es-BO"/>
              </w:rPr>
              <w:t>S</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D38BEE" w14:textId="7C5ED10E" w:rsidR="002A2CDA" w:rsidRPr="00552079" w:rsidRDefault="002A2CD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48.000</w:t>
            </w:r>
          </w:p>
        </w:tc>
        <w:tc>
          <w:tcPr>
            <w:tcW w:w="1322" w:type="dxa"/>
            <w:tcBorders>
              <w:top w:val="nil"/>
              <w:left w:val="nil"/>
              <w:bottom w:val="single" w:sz="8" w:space="0" w:color="auto"/>
              <w:right w:val="single" w:sz="8" w:space="0" w:color="auto"/>
            </w:tcBorders>
            <w:shd w:val="clear" w:color="auto" w:fill="auto"/>
            <w:vAlign w:val="center"/>
          </w:tcPr>
          <w:p w14:paraId="64ABD704" w14:textId="6AB23D0B" w:rsidR="002A2CDA" w:rsidRPr="00552079" w:rsidRDefault="002A2CDA" w:rsidP="002A2CD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28,14</w:t>
            </w:r>
          </w:p>
        </w:tc>
        <w:tc>
          <w:tcPr>
            <w:tcW w:w="1772" w:type="dxa"/>
            <w:tcBorders>
              <w:top w:val="nil"/>
              <w:left w:val="nil"/>
              <w:bottom w:val="single" w:sz="8" w:space="0" w:color="auto"/>
              <w:right w:val="single" w:sz="8" w:space="0" w:color="auto"/>
            </w:tcBorders>
            <w:shd w:val="clear" w:color="auto" w:fill="auto"/>
            <w:noWrap/>
            <w:vAlign w:val="center"/>
          </w:tcPr>
          <w:p w14:paraId="2F649F14" w14:textId="379D6493" w:rsidR="002A2CDA" w:rsidRPr="00552079" w:rsidRDefault="002A2CDA"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1.350.720,00</w:t>
            </w:r>
          </w:p>
        </w:tc>
      </w:tr>
      <w:tr w:rsidR="00546FAF" w:rsidRPr="00552079" w14:paraId="2B9C54AA"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39E7A15" w14:textId="0A491996" w:rsidR="00546FAF" w:rsidRPr="00552079" w:rsidRDefault="002A2CD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3122" w:type="dxa"/>
            <w:tcBorders>
              <w:top w:val="nil"/>
              <w:left w:val="nil"/>
              <w:bottom w:val="single" w:sz="8" w:space="0" w:color="auto"/>
              <w:right w:val="single" w:sz="8" w:space="0" w:color="auto"/>
            </w:tcBorders>
            <w:shd w:val="clear" w:color="000000" w:fill="FFFFFF"/>
            <w:vAlign w:val="center"/>
          </w:tcPr>
          <w:p w14:paraId="21BE694C" w14:textId="3F177497" w:rsidR="00546FAF" w:rsidRPr="00552079" w:rsidRDefault="002A2CDA" w:rsidP="00B37050">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TUBERÍA DE ACERO NEGRO 8”</w:t>
            </w:r>
          </w:p>
        </w:tc>
        <w:tc>
          <w:tcPr>
            <w:tcW w:w="1190" w:type="dxa"/>
            <w:tcBorders>
              <w:top w:val="nil"/>
              <w:left w:val="nil"/>
              <w:bottom w:val="single" w:sz="8" w:space="0" w:color="auto"/>
              <w:right w:val="single" w:sz="4" w:space="0" w:color="auto"/>
            </w:tcBorders>
            <w:shd w:val="clear" w:color="auto" w:fill="auto"/>
            <w:noWrap/>
            <w:vAlign w:val="center"/>
          </w:tcPr>
          <w:p w14:paraId="20DA5138" w14:textId="026DB556" w:rsidR="00546FAF" w:rsidRPr="00552079" w:rsidRDefault="002A2CD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METRO</w:t>
            </w:r>
            <w:r w:rsidR="008D13CA">
              <w:rPr>
                <w:rFonts w:asciiTheme="minorHAnsi" w:hAnsiTheme="minorHAnsi" w:cstheme="minorHAnsi"/>
                <w:color w:val="000000"/>
                <w:sz w:val="22"/>
                <w:szCs w:val="22"/>
                <w:lang w:val="es-BO" w:eastAsia="es-BO"/>
              </w:rPr>
              <w:t>S</w:t>
            </w:r>
          </w:p>
        </w:tc>
        <w:tc>
          <w:tcPr>
            <w:tcW w:w="1113" w:type="dxa"/>
            <w:tcBorders>
              <w:top w:val="nil"/>
              <w:left w:val="single" w:sz="4" w:space="0" w:color="auto"/>
              <w:bottom w:val="single" w:sz="8" w:space="0" w:color="auto"/>
              <w:right w:val="single" w:sz="8" w:space="0" w:color="auto"/>
            </w:tcBorders>
            <w:shd w:val="clear" w:color="auto" w:fill="auto"/>
            <w:vAlign w:val="center"/>
          </w:tcPr>
          <w:p w14:paraId="726A8531" w14:textId="5C86F0B5" w:rsidR="00546FAF" w:rsidRPr="00552079" w:rsidRDefault="002A2CD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15.000</w:t>
            </w:r>
          </w:p>
        </w:tc>
        <w:tc>
          <w:tcPr>
            <w:tcW w:w="1322" w:type="dxa"/>
            <w:tcBorders>
              <w:top w:val="nil"/>
              <w:left w:val="nil"/>
              <w:bottom w:val="single" w:sz="8" w:space="0" w:color="auto"/>
              <w:right w:val="single" w:sz="8" w:space="0" w:color="auto"/>
            </w:tcBorders>
            <w:shd w:val="clear" w:color="auto" w:fill="auto"/>
            <w:vAlign w:val="center"/>
          </w:tcPr>
          <w:p w14:paraId="7B849D50" w14:textId="52DCB1D4" w:rsidR="00546FAF" w:rsidRPr="00552079" w:rsidRDefault="002A2CDA" w:rsidP="002A2CD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68,37</w:t>
            </w:r>
          </w:p>
        </w:tc>
        <w:tc>
          <w:tcPr>
            <w:tcW w:w="1772" w:type="dxa"/>
            <w:tcBorders>
              <w:top w:val="nil"/>
              <w:left w:val="nil"/>
              <w:bottom w:val="single" w:sz="8" w:space="0" w:color="auto"/>
              <w:right w:val="single" w:sz="8" w:space="0" w:color="auto"/>
            </w:tcBorders>
            <w:shd w:val="clear" w:color="auto" w:fill="auto"/>
            <w:noWrap/>
            <w:vAlign w:val="center"/>
          </w:tcPr>
          <w:p w14:paraId="2993F149" w14:textId="2C283B3D" w:rsidR="00546FAF" w:rsidRPr="00552079" w:rsidRDefault="002A2CDA"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1.025.550,00</w:t>
            </w:r>
          </w:p>
        </w:tc>
      </w:tr>
      <w:tr w:rsidR="00103622" w:rsidRPr="00552079"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77469ED4" w:rsidR="00103622" w:rsidRPr="00552079" w:rsidRDefault="00AF7D69"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1E7552DA" w:rsidR="00103622" w:rsidRPr="002A2CDA" w:rsidRDefault="002A2CDA" w:rsidP="00B37050">
            <w:pPr>
              <w:jc w:val="right"/>
              <w:rPr>
                <w:rFonts w:asciiTheme="minorHAnsi" w:hAnsiTheme="minorHAnsi" w:cstheme="minorHAnsi"/>
                <w:b/>
                <w:color w:val="000000"/>
                <w:sz w:val="22"/>
                <w:szCs w:val="22"/>
                <w:lang w:val="es-BO" w:eastAsia="es-BO"/>
              </w:rPr>
            </w:pPr>
            <w:r w:rsidRPr="002A2CDA">
              <w:rPr>
                <w:rFonts w:asciiTheme="minorHAnsi" w:hAnsiTheme="minorHAnsi" w:cstheme="minorHAnsi"/>
                <w:b/>
                <w:color w:val="000000"/>
                <w:sz w:val="22"/>
                <w:szCs w:val="22"/>
                <w:lang w:val="es-BO" w:eastAsia="es-BO"/>
              </w:rPr>
              <w:t>3.385.230,00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Default="00CD7DE0" w:rsidP="00552079">
      <w:pPr>
        <w:rPr>
          <w:rFonts w:asciiTheme="minorHAnsi" w:hAnsiTheme="minorHAnsi" w:cstheme="minorHAnsi"/>
          <w:b/>
          <w:sz w:val="22"/>
          <w:szCs w:val="22"/>
        </w:rPr>
      </w:pPr>
    </w:p>
    <w:p w14:paraId="6E81C608" w14:textId="77777777" w:rsidR="002A2CDA" w:rsidRPr="00552079" w:rsidRDefault="002A2CDA" w:rsidP="00552079">
      <w:pPr>
        <w:rPr>
          <w:rFonts w:asciiTheme="minorHAnsi" w:hAnsiTheme="minorHAnsi" w:cstheme="minorHAnsi"/>
          <w:b/>
          <w:sz w:val="22"/>
          <w:szCs w:val="22"/>
        </w:rPr>
      </w:pPr>
    </w:p>
    <w:p w14:paraId="26C8BC39" w14:textId="77777777" w:rsidR="00890901" w:rsidRDefault="00890901" w:rsidP="00A563EC">
      <w:pPr>
        <w:rPr>
          <w:rFonts w:asciiTheme="minorHAnsi" w:hAnsiTheme="minorHAnsi" w:cstheme="minorHAnsi"/>
          <w:b/>
          <w:sz w:val="22"/>
          <w:szCs w:val="22"/>
        </w:rPr>
      </w:pPr>
    </w:p>
    <w:p w14:paraId="314CC3EC" w14:textId="77777777" w:rsidR="00A563EC" w:rsidRDefault="00A563EC" w:rsidP="00A563EC">
      <w:pP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5A829713"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2A5B142E" w14:textId="0BB1B7B8"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Bienes y Servicios</w:t>
      </w:r>
      <w:r w:rsidR="00A563EC">
        <w:rPr>
          <w:rFonts w:asciiTheme="minorHAnsi" w:hAnsiTheme="minorHAnsi" w:cstheme="minorHAnsi"/>
          <w:sz w:val="22"/>
          <w:szCs w:val="22"/>
        </w:rPr>
        <w:t xml:space="preserve"> Especializados en el Extranjero</w:t>
      </w:r>
      <w:r w:rsidR="00B7102C">
        <w:rPr>
          <w:rFonts w:asciiTheme="minorHAnsi" w:hAnsiTheme="minorHAnsi" w:cstheme="minorHAnsi"/>
          <w:sz w:val="22"/>
          <w:szCs w:val="22"/>
        </w:rPr>
        <w:t xml:space="preserve"> </w:t>
      </w:r>
      <w:r w:rsidR="00B7102C" w:rsidRPr="00552079">
        <w:rPr>
          <w:rFonts w:asciiTheme="minorHAnsi" w:hAnsiTheme="minorHAnsi" w:cstheme="minorHAnsi"/>
          <w:sz w:val="22"/>
          <w:szCs w:val="22"/>
        </w:rPr>
        <w:t>de Yacimientos Petrolífe</w:t>
      </w:r>
      <w:r w:rsidR="00F3528B">
        <w:rPr>
          <w:rFonts w:asciiTheme="minorHAnsi" w:hAnsiTheme="minorHAnsi" w:cstheme="minorHAnsi"/>
          <w:sz w:val="22"/>
          <w:szCs w:val="22"/>
        </w:rPr>
        <w:t>ros Fiscales Bolivianos</w:t>
      </w:r>
      <w:r w:rsidR="00B7102C">
        <w:rPr>
          <w:rFonts w:asciiTheme="minorHAnsi" w:hAnsiTheme="minorHAnsi" w:cstheme="minorHAnsi"/>
          <w:sz w:val="22"/>
          <w:szCs w:val="22"/>
        </w:rPr>
        <w:t xml:space="preserve"> </w:t>
      </w:r>
      <w:r w:rsidRPr="00552079">
        <w:rPr>
          <w:rFonts w:asciiTheme="minorHAnsi" w:hAnsiTheme="minorHAnsi" w:cstheme="minorHAnsi"/>
          <w:sz w:val="22"/>
          <w:szCs w:val="22"/>
        </w:rPr>
        <w:t>en el ma</w:t>
      </w:r>
      <w:r w:rsidR="00A563EC">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sidR="00A563EC">
        <w:rPr>
          <w:rFonts w:asciiTheme="minorHAnsi" w:hAnsiTheme="minorHAnsi" w:cstheme="minorHAnsi"/>
          <w:sz w:val="22"/>
          <w:szCs w:val="22"/>
        </w:rPr>
        <w:t>l 05 de julio de 2002</w:t>
      </w:r>
      <w:r w:rsidR="00AA2873">
        <w:rPr>
          <w:rFonts w:asciiTheme="minorHAnsi" w:hAnsiTheme="minorHAnsi" w:cstheme="minorHAnsi"/>
          <w:sz w:val="22"/>
          <w:szCs w:val="22"/>
        </w:rPr>
        <w:t xml:space="preserve"> y sus modificaciones</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5EEAA72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p>
    <w:p w14:paraId="1D7FF4F3" w14:textId="21A772DB" w:rsidR="00A563EC" w:rsidRPr="004119DC" w:rsidRDefault="00A563EC" w:rsidP="00A563EC">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w:t>
      </w:r>
      <w:r w:rsidR="00BE4875" w:rsidRPr="004119DC">
        <w:rPr>
          <w:rFonts w:asciiTheme="minorHAnsi" w:hAnsiTheme="minorHAnsi" w:cstheme="minorHAnsi"/>
          <w:sz w:val="22"/>
          <w:szCs w:val="22"/>
        </w:rPr>
        <w:t xml:space="preserve"> en su país de origen</w:t>
      </w:r>
      <w:r w:rsidRPr="004119DC">
        <w:rPr>
          <w:rFonts w:asciiTheme="minorHAnsi" w:hAnsiTheme="minorHAnsi" w:cstheme="minorHAnsi"/>
          <w:sz w:val="22"/>
          <w:szCs w:val="22"/>
        </w:rPr>
        <w:t>; de forma individual o en asociaciones</w:t>
      </w:r>
      <w:r w:rsidR="00BE4875" w:rsidRPr="004119DC">
        <w:rPr>
          <w:rFonts w:asciiTheme="minorHAnsi" w:hAnsiTheme="minorHAnsi" w:cstheme="minorHAnsi"/>
          <w:sz w:val="22"/>
          <w:szCs w:val="22"/>
        </w:rPr>
        <w:t>.</w:t>
      </w:r>
    </w:p>
    <w:p w14:paraId="53BBB89E" w14:textId="77777777" w:rsidR="00BE4875" w:rsidRPr="004119DC" w:rsidRDefault="00BE4875" w:rsidP="00BE4875">
      <w:pPr>
        <w:pStyle w:val="Prrafodelista"/>
        <w:ind w:left="426"/>
        <w:jc w:val="both"/>
        <w:rPr>
          <w:rFonts w:asciiTheme="minorHAnsi" w:hAnsiTheme="minorHAnsi" w:cstheme="minorHAnsi"/>
          <w:color w:val="000000"/>
          <w:sz w:val="22"/>
          <w:szCs w:val="22"/>
        </w:rPr>
      </w:pPr>
    </w:p>
    <w:p w14:paraId="6EEA048D" w14:textId="2FEE1147" w:rsidR="00BE4875" w:rsidRPr="004119DC" w:rsidRDefault="00BE4875" w:rsidP="00BE4875">
      <w:pPr>
        <w:pStyle w:val="Prrafodelista"/>
        <w:ind w:left="426"/>
        <w:jc w:val="both"/>
        <w:rPr>
          <w:rFonts w:asciiTheme="minorHAnsi" w:hAnsiTheme="minorHAnsi" w:cstheme="minorHAnsi"/>
          <w:color w:val="000000"/>
          <w:sz w:val="22"/>
          <w:szCs w:val="22"/>
        </w:rPr>
      </w:pPr>
      <w:r w:rsidRPr="004119DC">
        <w:rPr>
          <w:rFonts w:asciiTheme="minorHAnsi" w:hAnsiTheme="minorHAnsi" w:cstheme="minorHAnsi"/>
          <w:color w:val="000000"/>
          <w:sz w:val="22"/>
          <w:szCs w:val="22"/>
        </w:rPr>
        <w:t>Las Asociaciones que se constituyan previamente a la presentación de propuestas deberán hacerlo en territorio extranjero.</w:t>
      </w:r>
    </w:p>
    <w:p w14:paraId="50E4DC21" w14:textId="77777777" w:rsidR="00A563EC" w:rsidRPr="00280E7E" w:rsidRDefault="00A563EC" w:rsidP="00A563EC">
      <w:pPr>
        <w:pStyle w:val="Prrafodelista"/>
        <w:ind w:left="426"/>
        <w:jc w:val="both"/>
        <w:rPr>
          <w:rFonts w:asciiTheme="minorHAnsi" w:hAnsiTheme="minorHAnsi" w:cstheme="minorHAnsi"/>
          <w:sz w:val="22"/>
          <w:szCs w:val="22"/>
        </w:rPr>
      </w:pPr>
    </w:p>
    <w:p w14:paraId="5381890F" w14:textId="6B1AF7D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C574B9">
      <w:pPr>
        <w:numPr>
          <w:ilvl w:val="1"/>
          <w:numId w:val="13"/>
        </w:numPr>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C574B9">
      <w:pPr>
        <w:numPr>
          <w:ilvl w:val="1"/>
          <w:numId w:val="13"/>
        </w:numPr>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C574B9">
      <w:pPr>
        <w:numPr>
          <w:ilvl w:val="1"/>
          <w:numId w:val="13"/>
        </w:numPr>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C574B9">
      <w:pPr>
        <w:numPr>
          <w:ilvl w:val="1"/>
          <w:numId w:val="13"/>
        </w:numPr>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C574B9">
      <w:pPr>
        <w:numPr>
          <w:ilvl w:val="1"/>
          <w:numId w:val="13"/>
        </w:numPr>
        <w:tabs>
          <w:tab w:val="num" w:pos="426"/>
        </w:tabs>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C574B9">
      <w:pPr>
        <w:numPr>
          <w:ilvl w:val="1"/>
          <w:numId w:val="13"/>
        </w:numPr>
        <w:tabs>
          <w:tab w:val="num" w:pos="426"/>
        </w:tabs>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C574B9">
      <w:pPr>
        <w:numPr>
          <w:ilvl w:val="1"/>
          <w:numId w:val="13"/>
        </w:numPr>
        <w:tabs>
          <w:tab w:val="num" w:pos="426"/>
        </w:tabs>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C574B9">
      <w:pPr>
        <w:numPr>
          <w:ilvl w:val="1"/>
          <w:numId w:val="13"/>
        </w:numPr>
        <w:tabs>
          <w:tab w:val="num" w:pos="426"/>
        </w:tabs>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C574B9">
      <w:pPr>
        <w:numPr>
          <w:ilvl w:val="1"/>
          <w:numId w:val="13"/>
        </w:numPr>
        <w:tabs>
          <w:tab w:val="num" w:pos="426"/>
        </w:tabs>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C574B9">
      <w:pPr>
        <w:numPr>
          <w:ilvl w:val="1"/>
          <w:numId w:val="13"/>
        </w:numPr>
        <w:tabs>
          <w:tab w:val="num" w:pos="426"/>
        </w:tabs>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Default="006A773C" w:rsidP="00C574B9">
      <w:pPr>
        <w:numPr>
          <w:ilvl w:val="1"/>
          <w:numId w:val="13"/>
        </w:numPr>
        <w:tabs>
          <w:tab w:val="num" w:pos="426"/>
        </w:tabs>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Los proveedores, contratistas o consultores con los que se hubiese resuelto el Contrato por causales atribuibles a éstos, no podrán participar en procesos de contratación, hasta tres (3) años después de la fecha de Resolución. Asimismo, aquellos proveedores que hubieran </w:t>
      </w:r>
      <w:r w:rsidRPr="00552079">
        <w:rPr>
          <w:rFonts w:asciiTheme="minorHAnsi" w:eastAsiaTheme="minorHAnsi" w:hAnsiTheme="minorHAnsi" w:cstheme="minorHAnsi"/>
          <w:sz w:val="22"/>
          <w:szCs w:val="22"/>
          <w:lang w:val="es-BO"/>
        </w:rPr>
        <w:lastRenderedPageBreak/>
        <w:t>incumplido la orden de compra u orden de servicio, no podrán participar durante un (1) año después de la fecha de incumplimiento.</w:t>
      </w:r>
    </w:p>
    <w:p w14:paraId="5105083C" w14:textId="77777777" w:rsidR="008D13CA" w:rsidRPr="00911650" w:rsidRDefault="008D13CA" w:rsidP="008D13CA">
      <w:pPr>
        <w:ind w:left="709"/>
        <w:jc w:val="both"/>
        <w:rPr>
          <w:rFonts w:asciiTheme="minorHAnsi" w:eastAsiaTheme="minorHAnsi" w:hAnsiTheme="minorHAnsi" w:cstheme="minorHAnsi"/>
          <w:sz w:val="22"/>
          <w:szCs w:val="22"/>
          <w:lang w:val="es-BO"/>
        </w:rPr>
      </w:pP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0EF8C12" w14:textId="29B65094" w:rsidR="0042668B" w:rsidRPr="00552079" w:rsidRDefault="0042668B" w:rsidP="008D13CA">
      <w:pPr>
        <w:pStyle w:val="Prrafodelista"/>
        <w:tabs>
          <w:tab w:val="left" w:pos="922"/>
        </w:tabs>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04A355FE"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2A96AAE8"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61C2E">
        <w:rPr>
          <w:rFonts w:asciiTheme="minorHAnsi" w:hAnsiTheme="minorHAnsi" w:cstheme="minorHAnsi"/>
          <w:b/>
          <w:sz w:val="22"/>
          <w:szCs w:val="22"/>
        </w:rPr>
        <w:t>DA DEL PROCESO DE CONTRATACIÓN</w:t>
      </w: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79E87A7B" w14:textId="77777777" w:rsidR="00FF659D" w:rsidRPr="00552079" w:rsidRDefault="00FF659D" w:rsidP="00B37050">
      <w:pPr>
        <w:jc w:val="both"/>
        <w:rPr>
          <w:rFonts w:asciiTheme="minorHAnsi" w:hAnsiTheme="minorHAnsi" w:cstheme="minorHAnsi"/>
          <w:b/>
          <w:sz w:val="22"/>
          <w:szCs w:val="22"/>
        </w:rPr>
      </w:pPr>
    </w:p>
    <w:p w14:paraId="66AFBB30" w14:textId="71274F2F"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039705D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37AD6CED" w:rsidR="00F429EF" w:rsidRPr="004D4159" w:rsidRDefault="00B61C2E"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C574B9">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C574B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C574B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C574B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C574B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Default="00F429EF" w:rsidP="00F429EF">
      <w:pPr>
        <w:ind w:left="426"/>
        <w:jc w:val="both"/>
        <w:rPr>
          <w:rFonts w:asciiTheme="minorHAnsi" w:hAnsiTheme="minorHAnsi" w:cstheme="minorHAnsi"/>
          <w:sz w:val="22"/>
          <w:szCs w:val="22"/>
        </w:rPr>
      </w:pPr>
    </w:p>
    <w:p w14:paraId="508A1345" w14:textId="77777777" w:rsidR="008D13CA" w:rsidRDefault="008D13CA" w:rsidP="00F429EF">
      <w:pPr>
        <w:ind w:left="426"/>
        <w:jc w:val="both"/>
        <w:rPr>
          <w:rFonts w:asciiTheme="minorHAnsi" w:hAnsiTheme="minorHAnsi" w:cstheme="minorHAnsi"/>
          <w:sz w:val="22"/>
          <w:szCs w:val="22"/>
        </w:rPr>
      </w:pPr>
    </w:p>
    <w:p w14:paraId="5C122B16" w14:textId="77777777" w:rsidR="008D13CA" w:rsidRDefault="008D13CA" w:rsidP="00F429EF">
      <w:pPr>
        <w:ind w:left="426"/>
        <w:jc w:val="both"/>
        <w:rPr>
          <w:rFonts w:asciiTheme="minorHAnsi" w:hAnsiTheme="minorHAnsi" w:cstheme="minorHAnsi"/>
          <w:sz w:val="22"/>
          <w:szCs w:val="22"/>
        </w:rPr>
      </w:pPr>
    </w:p>
    <w:p w14:paraId="618A4944" w14:textId="2D29A7F3" w:rsidR="00EA5481" w:rsidRPr="00EA5481" w:rsidRDefault="00EA5481" w:rsidP="00C574B9">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lastRenderedPageBreak/>
        <w:t>Ejecución de la Garantía de Seriedad de Propuesta</w:t>
      </w:r>
      <w:bookmarkEnd w:id="2"/>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C574B9">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C574B9">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C574B9">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C574B9">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13388662"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0C2A3A6B" w14:textId="558A3A6A"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lastRenderedPageBreak/>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B4EC0">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5331A4D9"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B61C2E">
        <w:rPr>
          <w:rFonts w:asciiTheme="minorHAnsi" w:hAnsiTheme="minorHAnsi" w:cstheme="minorHAnsi"/>
          <w:b/>
          <w:sz w:val="22"/>
          <w:szCs w:val="22"/>
        </w:rPr>
        <w:t xml:space="preserve"> PROPUESTAS</w:t>
      </w: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0B7DF85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C574B9">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C574B9">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C574B9">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C574B9">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43FCB22"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w:t>
      </w:r>
      <w:r w:rsidR="00B61C2E">
        <w:rPr>
          <w:rFonts w:asciiTheme="minorHAnsi" w:hAnsiTheme="minorHAnsi" w:cstheme="minorHAnsi"/>
          <w:b/>
          <w:sz w:val="22"/>
          <w:szCs w:val="22"/>
        </w:rPr>
        <w:t>ÓN DEL PROCESO DE CONTRATACIÓN</w:t>
      </w:r>
      <w:r w:rsidRPr="00552079">
        <w:rPr>
          <w:rFonts w:asciiTheme="minorHAnsi" w:hAnsiTheme="minorHAnsi" w:cstheme="minorHAnsi"/>
          <w:b/>
          <w:sz w:val="22"/>
          <w:szCs w:val="22"/>
        </w:rPr>
        <w:t xml:space="preserve"> </w:t>
      </w:r>
    </w:p>
    <w:p w14:paraId="1B0D6CD0" w14:textId="3B819C61"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85234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23E03D3" w14:textId="77777777" w:rsidR="008D13CA" w:rsidRPr="00552079" w:rsidRDefault="008D13CA" w:rsidP="00452B99">
      <w:pPr>
        <w:ind w:left="426"/>
        <w:jc w:val="both"/>
        <w:rPr>
          <w:rFonts w:asciiTheme="minorHAnsi" w:hAnsiTheme="minorHAnsi" w:cstheme="minorHAnsi"/>
          <w:sz w:val="22"/>
          <w:szCs w:val="22"/>
        </w:rPr>
      </w:pPr>
    </w:p>
    <w:p w14:paraId="47DB27E0" w14:textId="602D6707" w:rsidR="00452B99" w:rsidRPr="00A5360F" w:rsidRDefault="00452B99" w:rsidP="00C574B9">
      <w:pPr>
        <w:pStyle w:val="Prrafodelista"/>
        <w:numPr>
          <w:ilvl w:val="1"/>
          <w:numId w:val="27"/>
        </w:numPr>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C574B9">
      <w:pPr>
        <w:numPr>
          <w:ilvl w:val="0"/>
          <w:numId w:val="15"/>
        </w:numPr>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C574B9">
      <w:pPr>
        <w:numPr>
          <w:ilvl w:val="0"/>
          <w:numId w:val="15"/>
        </w:numPr>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C574B9">
      <w:pPr>
        <w:numPr>
          <w:ilvl w:val="0"/>
          <w:numId w:val="15"/>
        </w:numPr>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C574B9">
      <w:pPr>
        <w:numPr>
          <w:ilvl w:val="0"/>
          <w:numId w:val="15"/>
        </w:numPr>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1F7E61">
      <w:pPr>
        <w:ind w:left="720"/>
        <w:contextualSpacing/>
        <w:jc w:val="both"/>
        <w:rPr>
          <w:rFonts w:asciiTheme="minorHAnsi" w:hAnsiTheme="minorHAnsi" w:cstheme="minorHAnsi"/>
          <w:sz w:val="22"/>
          <w:szCs w:val="22"/>
        </w:rPr>
      </w:pPr>
    </w:p>
    <w:p w14:paraId="46CA5E88" w14:textId="77777777" w:rsidR="00452B99" w:rsidRPr="00552079" w:rsidRDefault="00452B99" w:rsidP="001F7E61">
      <w:pPr>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1F7E61">
      <w:pPr>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Default="00452B99" w:rsidP="001F7E61">
      <w:pPr>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EBC8012" w14:textId="77777777" w:rsidR="008D13CA" w:rsidRPr="00552079" w:rsidRDefault="008D13CA" w:rsidP="001F7E61">
      <w:pPr>
        <w:ind w:left="993"/>
        <w:jc w:val="both"/>
        <w:rPr>
          <w:rFonts w:asciiTheme="minorHAnsi" w:eastAsiaTheme="minorHAnsi" w:hAnsiTheme="minorHAnsi" w:cstheme="minorHAnsi"/>
          <w:sz w:val="22"/>
          <w:szCs w:val="22"/>
          <w:lang w:val="es-BO"/>
        </w:rPr>
      </w:pPr>
    </w:p>
    <w:p w14:paraId="00990F9E" w14:textId="2CCD1266" w:rsidR="00452B99" w:rsidRPr="004B0CFC" w:rsidRDefault="00452B99" w:rsidP="00C574B9">
      <w:pPr>
        <w:pStyle w:val="Prrafodelista"/>
        <w:numPr>
          <w:ilvl w:val="1"/>
          <w:numId w:val="27"/>
        </w:numPr>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1F7E61">
      <w:pPr>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1F7E61">
      <w:pPr>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1F7E61">
      <w:pPr>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1E3E6851" w14:textId="77777777" w:rsidR="001F7E61" w:rsidRDefault="001F7E61" w:rsidP="001F7E61">
      <w:pPr>
        <w:ind w:left="993"/>
        <w:jc w:val="both"/>
        <w:rPr>
          <w:rFonts w:asciiTheme="minorHAnsi" w:eastAsiaTheme="minorHAnsi" w:hAnsiTheme="minorHAnsi" w:cstheme="minorHAnsi"/>
          <w:sz w:val="22"/>
          <w:szCs w:val="22"/>
          <w:lang w:val="es-BO"/>
        </w:rPr>
      </w:pPr>
    </w:p>
    <w:p w14:paraId="348380E6" w14:textId="04A695FD" w:rsidR="00452B99" w:rsidRPr="004B0CFC" w:rsidRDefault="00452B99" w:rsidP="00C574B9">
      <w:pPr>
        <w:pStyle w:val="Prrafodelista"/>
        <w:numPr>
          <w:ilvl w:val="1"/>
          <w:numId w:val="27"/>
        </w:numPr>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1F7E61">
      <w:pPr>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C574B9">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C574B9">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C574B9">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1F7E61">
      <w:pPr>
        <w:rPr>
          <w:rFonts w:asciiTheme="minorHAnsi" w:hAnsiTheme="minorHAnsi" w:cstheme="minorHAnsi"/>
          <w:sz w:val="22"/>
          <w:szCs w:val="22"/>
        </w:rPr>
      </w:pPr>
    </w:p>
    <w:p w14:paraId="6BF8457D" w14:textId="0FA4302F" w:rsidR="00452B99" w:rsidRDefault="00452B99" w:rsidP="001F7E61">
      <w:pPr>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B34B381" w14:textId="77777777" w:rsidR="001F7E61" w:rsidRPr="00552079" w:rsidRDefault="001F7E61" w:rsidP="001F7E61">
      <w:pPr>
        <w:ind w:left="993"/>
        <w:jc w:val="both"/>
        <w:rPr>
          <w:rFonts w:asciiTheme="minorHAnsi" w:hAnsiTheme="minorHAnsi" w:cstheme="minorHAnsi"/>
          <w:sz w:val="22"/>
          <w:szCs w:val="22"/>
        </w:rPr>
      </w:pPr>
    </w:p>
    <w:p w14:paraId="3289AB9E" w14:textId="1AED0EAB"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2A2CDA">
        <w:rPr>
          <w:rFonts w:asciiTheme="minorHAnsi" w:hAnsiTheme="minorHAnsi" w:cstheme="minorHAnsi"/>
          <w:b/>
          <w:sz w:val="22"/>
          <w:szCs w:val="22"/>
        </w:rPr>
        <w:t xml:space="preserve"> </w:t>
      </w:r>
      <w:r w:rsidR="002A2CDA" w:rsidRPr="002A2CDA">
        <w:rPr>
          <w:rFonts w:asciiTheme="minorHAnsi" w:hAnsiTheme="minorHAnsi" w:cstheme="minorHAnsi"/>
          <w:b/>
          <w:i/>
          <w:sz w:val="22"/>
          <w:szCs w:val="22"/>
        </w:rPr>
        <w:t>“NO APLICA”</w:t>
      </w:r>
    </w:p>
    <w:p w14:paraId="66899B5F" w14:textId="77777777" w:rsidR="005B5002" w:rsidRPr="00552079" w:rsidRDefault="005B5002" w:rsidP="00B37050">
      <w:pPr>
        <w:jc w:val="both"/>
        <w:rPr>
          <w:rFonts w:asciiTheme="minorHAnsi" w:hAnsiTheme="minorHAnsi" w:cstheme="minorHAnsi"/>
          <w:sz w:val="22"/>
          <w:szCs w:val="22"/>
        </w:rPr>
      </w:pPr>
    </w:p>
    <w:p w14:paraId="7076A01A" w14:textId="01321D9C" w:rsidR="00C75BEC" w:rsidRPr="008D13CA" w:rsidRDefault="00900663" w:rsidP="008D13CA">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Default="000E33F0" w:rsidP="00B37050">
      <w:pPr>
        <w:tabs>
          <w:tab w:val="num" w:pos="993"/>
        </w:tabs>
        <w:jc w:val="both"/>
        <w:rPr>
          <w:rFonts w:asciiTheme="minorHAnsi" w:hAnsiTheme="minorHAnsi" w:cstheme="minorHAnsi"/>
          <w:color w:val="FF0000"/>
          <w:sz w:val="22"/>
          <w:szCs w:val="22"/>
        </w:rPr>
      </w:pPr>
    </w:p>
    <w:p w14:paraId="651BDED0" w14:textId="6DC32018" w:rsidR="00A72EED" w:rsidRPr="008D13CA" w:rsidRDefault="00B61C2E" w:rsidP="008D13CA">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2BBC3C01" w14:textId="77680950" w:rsidR="00900663" w:rsidRPr="008D13CA" w:rsidRDefault="00900663" w:rsidP="008D13CA">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CCC0534" w14:textId="77777777" w:rsidR="000402D6" w:rsidRDefault="000402D6" w:rsidP="00897820">
      <w:pPr>
        <w:ind w:firstLine="426"/>
        <w:jc w:val="center"/>
        <w:rPr>
          <w:rFonts w:asciiTheme="minorHAnsi" w:hAnsiTheme="minorHAnsi" w:cstheme="minorHAnsi"/>
          <w:b/>
          <w:sz w:val="22"/>
          <w:szCs w:val="22"/>
        </w:rPr>
      </w:pPr>
    </w:p>
    <w:p w14:paraId="02B41E4C" w14:textId="77777777" w:rsidR="00E34AB2" w:rsidRDefault="00E34AB2" w:rsidP="00897820">
      <w:pPr>
        <w:ind w:firstLine="426"/>
        <w:jc w:val="center"/>
        <w:rPr>
          <w:rFonts w:asciiTheme="minorHAnsi" w:hAnsiTheme="minorHAnsi" w:cstheme="minorHAnsi"/>
          <w:b/>
          <w:sz w:val="22"/>
          <w:szCs w:val="22"/>
        </w:rPr>
      </w:pPr>
    </w:p>
    <w:p w14:paraId="52FB0759" w14:textId="77777777" w:rsidR="00E34AB2" w:rsidRDefault="00E34AB2" w:rsidP="00897820">
      <w:pPr>
        <w:ind w:firstLine="426"/>
        <w:jc w:val="center"/>
        <w:rPr>
          <w:rFonts w:asciiTheme="minorHAnsi" w:hAnsiTheme="minorHAnsi" w:cstheme="minorHAnsi"/>
          <w:b/>
          <w:sz w:val="22"/>
          <w:szCs w:val="22"/>
        </w:rPr>
      </w:pPr>
    </w:p>
    <w:p w14:paraId="030A3148" w14:textId="77777777" w:rsidR="00DE72A5" w:rsidRDefault="00DE72A5" w:rsidP="00897820">
      <w:pPr>
        <w:ind w:firstLine="426"/>
        <w:jc w:val="center"/>
        <w:rPr>
          <w:rFonts w:asciiTheme="minorHAnsi" w:hAnsiTheme="minorHAnsi" w:cstheme="minorHAnsi"/>
          <w:b/>
          <w:sz w:val="22"/>
          <w:szCs w:val="22"/>
        </w:rPr>
      </w:pPr>
    </w:p>
    <w:p w14:paraId="3911513A" w14:textId="77777777" w:rsidR="00DE72A5" w:rsidRDefault="00DE72A5" w:rsidP="00897820">
      <w:pPr>
        <w:ind w:firstLine="426"/>
        <w:jc w:val="center"/>
        <w:rPr>
          <w:rFonts w:asciiTheme="minorHAnsi" w:hAnsiTheme="minorHAnsi" w:cstheme="minorHAnsi"/>
          <w:b/>
          <w:sz w:val="22"/>
          <w:szCs w:val="22"/>
        </w:rPr>
      </w:pPr>
    </w:p>
    <w:p w14:paraId="6865EF25" w14:textId="77777777" w:rsidR="00DE72A5" w:rsidRDefault="00DE72A5" w:rsidP="00897820">
      <w:pPr>
        <w:ind w:firstLine="426"/>
        <w:jc w:val="center"/>
        <w:rPr>
          <w:rFonts w:asciiTheme="minorHAnsi" w:hAnsiTheme="minorHAnsi" w:cstheme="minorHAnsi"/>
          <w:b/>
          <w:sz w:val="22"/>
          <w:szCs w:val="22"/>
        </w:rPr>
      </w:pPr>
    </w:p>
    <w:p w14:paraId="29943D74" w14:textId="77777777" w:rsidR="00DE72A5" w:rsidRDefault="00DE72A5" w:rsidP="00897820">
      <w:pPr>
        <w:ind w:firstLine="426"/>
        <w:jc w:val="center"/>
        <w:rPr>
          <w:rFonts w:asciiTheme="minorHAnsi" w:hAnsiTheme="minorHAnsi" w:cstheme="minorHAnsi"/>
          <w:b/>
          <w:sz w:val="22"/>
          <w:szCs w:val="22"/>
        </w:rPr>
      </w:pPr>
    </w:p>
    <w:p w14:paraId="37064AE8" w14:textId="77777777" w:rsidR="00DE72A5" w:rsidRDefault="00DE72A5"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3551AA86" w:rsidR="00D07ADC"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34CAEAB9" w14:textId="3B7F5816"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B61C2E">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52E9DF94"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61C2E">
        <w:rPr>
          <w:rFonts w:asciiTheme="minorHAnsi" w:hAnsiTheme="minorHAnsi" w:cstheme="minorHAnsi"/>
          <w:b/>
          <w:sz w:val="22"/>
          <w:szCs w:val="22"/>
        </w:rPr>
        <w:t xml:space="preserve"> EN EL PROCESO DE CONTRATACIÓN</w:t>
      </w: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1331E88"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6B8B567D" w:rsidR="00900663" w:rsidRPr="00552079" w:rsidRDefault="00900663" w:rsidP="001F7E61">
      <w:pPr>
        <w:pStyle w:val="Prrafodelista"/>
        <w:numPr>
          <w:ilvl w:val="0"/>
          <w:numId w:val="3"/>
        </w:numPr>
        <w:ind w:left="425"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1F7E61">
      <w:pPr>
        <w:tabs>
          <w:tab w:val="left" w:pos="1276"/>
        </w:tabs>
        <w:ind w:left="425"/>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6A14136" w14:textId="77777777" w:rsidR="001F7E61" w:rsidRDefault="001F7E61" w:rsidP="001F7E61">
      <w:pPr>
        <w:tabs>
          <w:tab w:val="left" w:pos="1276"/>
        </w:tabs>
        <w:ind w:left="425"/>
        <w:jc w:val="both"/>
        <w:outlineLvl w:val="0"/>
        <w:rPr>
          <w:rFonts w:asciiTheme="minorHAnsi" w:hAnsiTheme="minorHAnsi" w:cstheme="minorHAnsi"/>
          <w:bCs/>
          <w:color w:val="000000"/>
          <w:kern w:val="28"/>
          <w:sz w:val="22"/>
          <w:szCs w:val="22"/>
          <w:lang w:eastAsia="es-ES"/>
        </w:rPr>
      </w:pPr>
    </w:p>
    <w:p w14:paraId="2C17EA48" w14:textId="77777777" w:rsidR="00AC55E3" w:rsidRDefault="00421BF6" w:rsidP="001F7E61">
      <w:pPr>
        <w:tabs>
          <w:tab w:val="left" w:pos="1418"/>
        </w:tabs>
        <w:ind w:left="425"/>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2F4E2AFC" w14:textId="77777777" w:rsidR="008F5C28" w:rsidRPr="00552079" w:rsidRDefault="008F5C28"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0F4F2638"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48BC03D5"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 xml:space="preserve">ecerá sobre la fotocopia simple, </w:t>
      </w:r>
    </w:p>
    <w:p w14:paraId="5A60A58B" w14:textId="54FB77E0" w:rsidR="0061656D" w:rsidRPr="008F5C28"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8F5C28">
        <w:rPr>
          <w:rFonts w:asciiTheme="minorHAnsi" w:hAnsiTheme="minorHAnsi" w:cstheme="minorHAnsi"/>
          <w:bCs/>
          <w:color w:val="000000"/>
          <w:kern w:val="28"/>
          <w:sz w:val="22"/>
          <w:szCs w:val="22"/>
          <w:lang w:eastAsia="es-ES"/>
        </w:rPr>
        <w:lastRenderedPageBreak/>
        <w:t>Vencidos los plazos citados, la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propuesta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no podrá</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n</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ser retirada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modificada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o alterada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w:t>
      </w:r>
    </w:p>
    <w:p w14:paraId="19ED1740" w14:textId="77777777" w:rsidR="00C943D2" w:rsidRDefault="00C943D2" w:rsidP="00002784">
      <w:pPr>
        <w:pStyle w:val="Prrafodelista"/>
        <w:rPr>
          <w:rFonts w:asciiTheme="minorHAnsi" w:hAnsiTheme="minorHAnsi" w:cstheme="minorHAnsi"/>
          <w:bCs/>
          <w:color w:val="000000"/>
          <w:kern w:val="28"/>
          <w:sz w:val="22"/>
          <w:szCs w:val="22"/>
          <w:lang w:eastAsia="es-ES"/>
        </w:rPr>
      </w:pPr>
    </w:p>
    <w:p w14:paraId="650F878B" w14:textId="5B81DE9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20441C8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Pr="00552079" w:rsidRDefault="0011229D" w:rsidP="005C6D4D">
      <w:pPr>
        <w:ind w:left="426"/>
        <w:jc w:val="both"/>
        <w:rPr>
          <w:rFonts w:asciiTheme="minorHAnsi" w:hAnsiTheme="minorHAnsi" w:cstheme="minorHAnsi"/>
          <w:sz w:val="22"/>
          <w:szCs w:val="22"/>
        </w:rPr>
      </w:pPr>
    </w:p>
    <w:p w14:paraId="605FD620" w14:textId="77777777" w:rsidR="0053779D" w:rsidRDefault="0053779D" w:rsidP="003A1C43">
      <w:pPr>
        <w:ind w:left="426"/>
        <w:jc w:val="center"/>
        <w:rPr>
          <w:rFonts w:asciiTheme="minorHAnsi" w:hAnsiTheme="minorHAnsi" w:cstheme="minorHAnsi"/>
          <w:b/>
          <w:sz w:val="22"/>
          <w:szCs w:val="22"/>
        </w:rPr>
      </w:pPr>
    </w:p>
    <w:p w14:paraId="134F761C" w14:textId="77777777" w:rsidR="001F7E61" w:rsidRDefault="001F7E61" w:rsidP="003A1C43">
      <w:pPr>
        <w:ind w:left="426"/>
        <w:jc w:val="center"/>
        <w:rPr>
          <w:rFonts w:asciiTheme="minorHAnsi" w:hAnsiTheme="minorHAnsi" w:cstheme="minorHAnsi"/>
          <w:b/>
          <w:sz w:val="22"/>
          <w:szCs w:val="22"/>
        </w:rPr>
      </w:pPr>
    </w:p>
    <w:p w14:paraId="6A72BA34" w14:textId="77777777" w:rsidR="001F7E61" w:rsidRDefault="001F7E61" w:rsidP="003A1C43">
      <w:pPr>
        <w:ind w:left="426"/>
        <w:jc w:val="center"/>
        <w:rPr>
          <w:rFonts w:asciiTheme="minorHAnsi" w:hAnsiTheme="minorHAnsi" w:cstheme="minorHAnsi"/>
          <w:b/>
          <w:sz w:val="22"/>
          <w:szCs w:val="22"/>
        </w:rPr>
      </w:pPr>
    </w:p>
    <w:p w14:paraId="4E5E5945" w14:textId="77777777" w:rsidR="001F7E61" w:rsidRDefault="001F7E61" w:rsidP="003A1C43">
      <w:pPr>
        <w:ind w:left="426"/>
        <w:jc w:val="center"/>
        <w:rPr>
          <w:rFonts w:asciiTheme="minorHAnsi" w:hAnsiTheme="minorHAnsi" w:cstheme="minorHAnsi"/>
          <w:b/>
          <w:sz w:val="22"/>
          <w:szCs w:val="22"/>
        </w:rPr>
      </w:pPr>
    </w:p>
    <w:p w14:paraId="149399FD" w14:textId="77777777" w:rsidR="001F7E61" w:rsidRDefault="001F7E61" w:rsidP="003A1C43">
      <w:pPr>
        <w:ind w:left="426"/>
        <w:jc w:val="center"/>
        <w:rPr>
          <w:rFonts w:asciiTheme="minorHAnsi" w:hAnsiTheme="minorHAnsi" w:cstheme="minorHAnsi"/>
          <w:b/>
          <w:sz w:val="22"/>
          <w:szCs w:val="22"/>
        </w:rPr>
      </w:pPr>
    </w:p>
    <w:p w14:paraId="7D87444A" w14:textId="77777777" w:rsidR="001F7E61" w:rsidRDefault="001F7E61" w:rsidP="003A1C43">
      <w:pPr>
        <w:ind w:left="426"/>
        <w:jc w:val="center"/>
        <w:rPr>
          <w:rFonts w:asciiTheme="minorHAnsi" w:hAnsiTheme="minorHAnsi" w:cstheme="minorHAnsi"/>
          <w:b/>
          <w:sz w:val="22"/>
          <w:szCs w:val="22"/>
        </w:rPr>
      </w:pPr>
    </w:p>
    <w:p w14:paraId="4953D2BA" w14:textId="77777777" w:rsidR="001F7E61" w:rsidRDefault="001F7E61" w:rsidP="003A1C43">
      <w:pPr>
        <w:ind w:left="426"/>
        <w:jc w:val="center"/>
        <w:rPr>
          <w:rFonts w:asciiTheme="minorHAnsi" w:hAnsiTheme="minorHAnsi" w:cstheme="minorHAnsi"/>
          <w:b/>
          <w:sz w:val="22"/>
          <w:szCs w:val="22"/>
        </w:rPr>
      </w:pPr>
    </w:p>
    <w:p w14:paraId="2FC80F8D" w14:textId="77777777" w:rsidR="001F7E61" w:rsidRDefault="001F7E61" w:rsidP="003A1C43">
      <w:pPr>
        <w:ind w:left="426"/>
        <w:jc w:val="center"/>
        <w:rPr>
          <w:rFonts w:asciiTheme="minorHAnsi" w:hAnsiTheme="minorHAnsi" w:cstheme="minorHAnsi"/>
          <w:b/>
          <w:sz w:val="22"/>
          <w:szCs w:val="22"/>
        </w:rPr>
      </w:pPr>
    </w:p>
    <w:p w14:paraId="29094FDE" w14:textId="77777777" w:rsidR="001F7E61" w:rsidRDefault="001F7E61" w:rsidP="003A1C43">
      <w:pPr>
        <w:ind w:left="426"/>
        <w:jc w:val="center"/>
        <w:rPr>
          <w:rFonts w:asciiTheme="minorHAnsi" w:hAnsiTheme="minorHAnsi" w:cstheme="minorHAnsi"/>
          <w:b/>
          <w:sz w:val="22"/>
          <w:szCs w:val="22"/>
        </w:rPr>
      </w:pPr>
    </w:p>
    <w:p w14:paraId="6549C19A" w14:textId="77777777" w:rsidR="001F7E61" w:rsidRDefault="001F7E61" w:rsidP="003A1C43">
      <w:pPr>
        <w:ind w:left="426"/>
        <w:jc w:val="center"/>
        <w:rPr>
          <w:rFonts w:asciiTheme="minorHAnsi" w:hAnsiTheme="minorHAnsi" w:cstheme="minorHAnsi"/>
          <w:b/>
          <w:sz w:val="22"/>
          <w:szCs w:val="22"/>
        </w:rPr>
      </w:pPr>
    </w:p>
    <w:p w14:paraId="5995157F" w14:textId="77777777" w:rsidR="001F7E61" w:rsidRDefault="001F7E61" w:rsidP="003A1C43">
      <w:pPr>
        <w:ind w:left="426"/>
        <w:jc w:val="center"/>
        <w:rPr>
          <w:rFonts w:asciiTheme="minorHAnsi" w:hAnsiTheme="minorHAnsi" w:cstheme="minorHAnsi"/>
          <w:b/>
          <w:sz w:val="22"/>
          <w:szCs w:val="22"/>
        </w:rPr>
      </w:pPr>
    </w:p>
    <w:p w14:paraId="4766A033" w14:textId="77777777" w:rsidR="001F7E61" w:rsidRDefault="001F7E61" w:rsidP="003A1C43">
      <w:pPr>
        <w:ind w:left="426"/>
        <w:jc w:val="center"/>
        <w:rPr>
          <w:rFonts w:asciiTheme="minorHAnsi" w:hAnsiTheme="minorHAnsi" w:cstheme="minorHAnsi"/>
          <w:b/>
          <w:sz w:val="22"/>
          <w:szCs w:val="22"/>
        </w:rPr>
      </w:pPr>
    </w:p>
    <w:p w14:paraId="471C900E" w14:textId="77777777" w:rsidR="001F7E61" w:rsidRDefault="001F7E61" w:rsidP="003A1C43">
      <w:pPr>
        <w:ind w:left="426"/>
        <w:jc w:val="center"/>
        <w:rPr>
          <w:rFonts w:asciiTheme="minorHAnsi" w:hAnsiTheme="minorHAnsi" w:cstheme="minorHAnsi"/>
          <w:b/>
          <w:sz w:val="22"/>
          <w:szCs w:val="22"/>
        </w:rPr>
      </w:pPr>
    </w:p>
    <w:p w14:paraId="2DCF4686" w14:textId="77777777" w:rsidR="001F7E61" w:rsidRDefault="001F7E61" w:rsidP="003A1C43">
      <w:pPr>
        <w:ind w:left="426"/>
        <w:jc w:val="center"/>
        <w:rPr>
          <w:rFonts w:asciiTheme="minorHAnsi" w:hAnsiTheme="minorHAnsi" w:cstheme="minorHAnsi"/>
          <w:b/>
          <w:sz w:val="22"/>
          <w:szCs w:val="22"/>
        </w:rPr>
      </w:pPr>
    </w:p>
    <w:p w14:paraId="03D14991" w14:textId="77777777" w:rsidR="001F7E61" w:rsidRDefault="001F7E61" w:rsidP="003A1C43">
      <w:pPr>
        <w:ind w:left="426"/>
        <w:jc w:val="center"/>
        <w:rPr>
          <w:rFonts w:asciiTheme="minorHAnsi" w:hAnsiTheme="minorHAnsi" w:cstheme="minorHAnsi"/>
          <w:b/>
          <w:sz w:val="22"/>
          <w:szCs w:val="22"/>
        </w:rPr>
      </w:pPr>
    </w:p>
    <w:p w14:paraId="0EFFECB6" w14:textId="77777777" w:rsidR="001F7E61" w:rsidRDefault="001F7E61" w:rsidP="003A1C43">
      <w:pPr>
        <w:ind w:left="426"/>
        <w:jc w:val="center"/>
        <w:rPr>
          <w:rFonts w:asciiTheme="minorHAnsi" w:hAnsiTheme="minorHAnsi" w:cstheme="minorHAnsi"/>
          <w:b/>
          <w:sz w:val="22"/>
          <w:szCs w:val="22"/>
        </w:rPr>
      </w:pPr>
    </w:p>
    <w:p w14:paraId="0B28BBF7" w14:textId="77777777" w:rsidR="001F7E61" w:rsidRDefault="001F7E61"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007DF5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Default="00F17C85" w:rsidP="00B37050">
      <w:pPr>
        <w:ind w:left="567"/>
        <w:jc w:val="both"/>
        <w:rPr>
          <w:rFonts w:asciiTheme="minorHAnsi" w:hAnsiTheme="minorHAnsi" w:cstheme="minorHAnsi"/>
          <w:sz w:val="22"/>
          <w:szCs w:val="22"/>
          <w:lang w:val="es-BO"/>
        </w:rPr>
      </w:pPr>
    </w:p>
    <w:p w14:paraId="79107E3F" w14:textId="5E61416F" w:rsidR="00B61C2E" w:rsidRPr="00B61C2E" w:rsidRDefault="00900663" w:rsidP="00B61C2E">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C574B9">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C574B9">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6CAA1476"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274207">
        <w:rPr>
          <w:rFonts w:asciiTheme="minorHAnsi" w:hAnsiTheme="minorHAnsi" w:cstheme="minorHAnsi"/>
          <w:b/>
          <w:sz w:val="22"/>
          <w:szCs w:val="22"/>
        </w:rPr>
        <w:t xml:space="preserve"> U</w:t>
      </w:r>
      <w:r w:rsidR="00DF166F">
        <w:rPr>
          <w:rFonts w:asciiTheme="minorHAnsi" w:hAnsiTheme="minorHAnsi" w:cstheme="minorHAnsi"/>
          <w:b/>
          <w:sz w:val="22"/>
          <w:szCs w:val="22"/>
        </w:rPr>
        <w:t xml:space="preserve"> ORDEN DE COMPRA </w:t>
      </w: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4F303362"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4182D2B" w14:textId="77777777" w:rsidR="00B61C2E" w:rsidRDefault="00B61C2E" w:rsidP="00B37050">
      <w:pPr>
        <w:jc w:val="center"/>
        <w:rPr>
          <w:rFonts w:asciiTheme="minorHAnsi" w:hAnsiTheme="minorHAnsi" w:cstheme="minorHAnsi"/>
          <w:b/>
          <w:sz w:val="22"/>
          <w:szCs w:val="22"/>
          <w:highlight w:val="yellow"/>
        </w:rPr>
      </w:pPr>
    </w:p>
    <w:p w14:paraId="34BFAEE6" w14:textId="77777777" w:rsidR="001F7E61" w:rsidRDefault="001F7E61" w:rsidP="00B37050">
      <w:pPr>
        <w:jc w:val="center"/>
        <w:rPr>
          <w:rFonts w:asciiTheme="minorHAnsi" w:hAnsiTheme="minorHAnsi" w:cstheme="minorHAnsi"/>
          <w:b/>
          <w:sz w:val="22"/>
          <w:szCs w:val="22"/>
          <w:highlight w:val="yellow"/>
        </w:rPr>
      </w:pPr>
    </w:p>
    <w:p w14:paraId="38A581ED" w14:textId="77777777" w:rsidR="001F7E61" w:rsidRDefault="001F7E61" w:rsidP="00B37050">
      <w:pPr>
        <w:jc w:val="center"/>
        <w:rPr>
          <w:rFonts w:asciiTheme="minorHAnsi" w:hAnsiTheme="minorHAnsi" w:cstheme="minorHAnsi"/>
          <w:b/>
          <w:sz w:val="22"/>
          <w:szCs w:val="22"/>
          <w:highlight w:val="yellow"/>
        </w:rPr>
      </w:pPr>
    </w:p>
    <w:p w14:paraId="407628CE" w14:textId="77777777" w:rsidR="001F7E61" w:rsidRDefault="001F7E61" w:rsidP="00B37050">
      <w:pPr>
        <w:jc w:val="center"/>
        <w:rPr>
          <w:rFonts w:asciiTheme="minorHAnsi" w:hAnsiTheme="minorHAnsi" w:cstheme="minorHAnsi"/>
          <w:b/>
          <w:sz w:val="22"/>
          <w:szCs w:val="22"/>
          <w:highlight w:val="yellow"/>
        </w:rPr>
      </w:pPr>
    </w:p>
    <w:p w14:paraId="10083A29" w14:textId="77777777" w:rsidR="001F7E61" w:rsidRDefault="001F7E61" w:rsidP="00B37050">
      <w:pPr>
        <w:jc w:val="center"/>
        <w:rPr>
          <w:rFonts w:asciiTheme="minorHAnsi" w:hAnsiTheme="minorHAnsi" w:cstheme="minorHAnsi"/>
          <w:b/>
          <w:sz w:val="22"/>
          <w:szCs w:val="22"/>
          <w:highlight w:val="yellow"/>
        </w:rPr>
      </w:pPr>
    </w:p>
    <w:p w14:paraId="26ABE9C6" w14:textId="77777777" w:rsidR="001F7E61" w:rsidRDefault="001F7E61" w:rsidP="00B37050">
      <w:pPr>
        <w:jc w:val="center"/>
        <w:rPr>
          <w:rFonts w:asciiTheme="minorHAnsi" w:hAnsiTheme="minorHAnsi" w:cstheme="minorHAnsi"/>
          <w:b/>
          <w:sz w:val="22"/>
          <w:szCs w:val="22"/>
          <w:highlight w:val="yellow"/>
        </w:rPr>
      </w:pPr>
    </w:p>
    <w:p w14:paraId="2C341138" w14:textId="77777777" w:rsidR="001F7E61" w:rsidRDefault="001F7E61" w:rsidP="00B37050">
      <w:pPr>
        <w:jc w:val="center"/>
        <w:rPr>
          <w:rFonts w:asciiTheme="minorHAnsi" w:hAnsiTheme="minorHAnsi" w:cstheme="minorHAnsi"/>
          <w:b/>
          <w:sz w:val="22"/>
          <w:szCs w:val="22"/>
          <w:highlight w:val="yellow"/>
        </w:rPr>
      </w:pPr>
    </w:p>
    <w:p w14:paraId="64856556" w14:textId="77777777" w:rsidR="001F7E61" w:rsidRDefault="001F7E61" w:rsidP="00B37050">
      <w:pPr>
        <w:jc w:val="center"/>
        <w:rPr>
          <w:rFonts w:asciiTheme="minorHAnsi" w:hAnsiTheme="minorHAnsi" w:cstheme="minorHAnsi"/>
          <w:b/>
          <w:sz w:val="22"/>
          <w:szCs w:val="22"/>
          <w:highlight w:val="yellow"/>
        </w:rPr>
      </w:pPr>
    </w:p>
    <w:p w14:paraId="6C8D85D5" w14:textId="77777777" w:rsidR="001F7E61" w:rsidRDefault="001F7E61" w:rsidP="00B37050">
      <w:pPr>
        <w:jc w:val="center"/>
        <w:rPr>
          <w:rFonts w:asciiTheme="minorHAnsi" w:hAnsiTheme="minorHAnsi" w:cstheme="minorHAnsi"/>
          <w:b/>
          <w:sz w:val="22"/>
          <w:szCs w:val="22"/>
          <w:highlight w:val="yellow"/>
        </w:rPr>
      </w:pPr>
    </w:p>
    <w:p w14:paraId="0C54244F" w14:textId="77777777" w:rsidR="001F7E61" w:rsidRDefault="001F7E61" w:rsidP="00B37050">
      <w:pPr>
        <w:jc w:val="center"/>
        <w:rPr>
          <w:rFonts w:asciiTheme="minorHAnsi" w:hAnsiTheme="minorHAnsi" w:cstheme="minorHAnsi"/>
          <w:b/>
          <w:sz w:val="22"/>
          <w:szCs w:val="22"/>
          <w:highlight w:val="yellow"/>
        </w:rPr>
      </w:pPr>
    </w:p>
    <w:p w14:paraId="13019BC8" w14:textId="77777777" w:rsidR="001F7E61" w:rsidRDefault="001F7E61" w:rsidP="00B37050">
      <w:pPr>
        <w:jc w:val="center"/>
        <w:rPr>
          <w:rFonts w:asciiTheme="minorHAnsi" w:hAnsiTheme="minorHAnsi" w:cstheme="minorHAnsi"/>
          <w:b/>
          <w:sz w:val="22"/>
          <w:szCs w:val="22"/>
          <w:highlight w:val="yellow"/>
        </w:rPr>
      </w:pPr>
    </w:p>
    <w:p w14:paraId="3E89AF66" w14:textId="77777777" w:rsidR="00B61C2E" w:rsidRDefault="00B61C2E"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sz w:val="22"/>
          <w:szCs w:val="22"/>
          <w:lang w:val="es-ES_tradnl"/>
        </w:rPr>
      </w:pPr>
    </w:p>
    <w:p w14:paraId="0A632890" w14:textId="77777777" w:rsidR="001F7E61" w:rsidRPr="001F7E61" w:rsidRDefault="001F7E61" w:rsidP="001F7E61">
      <w:pPr>
        <w:autoSpaceDE w:val="0"/>
        <w:autoSpaceDN w:val="0"/>
        <w:jc w:val="both"/>
        <w:rPr>
          <w:rFonts w:asciiTheme="minorHAnsi" w:hAnsiTheme="minorHAnsi" w:cstheme="minorHAnsi"/>
          <w:sz w:val="22"/>
          <w:szCs w:val="22"/>
        </w:rPr>
      </w:pPr>
      <w:r w:rsidRPr="001F7E61">
        <w:rPr>
          <w:rFonts w:asciiTheme="minorHAnsi" w:hAnsiTheme="minorHAnsi" w:cstheme="minorHAnsi"/>
          <w:sz w:val="22"/>
          <w:szCs w:val="22"/>
        </w:rPr>
        <w:t>Todos los gastos, tasas, comisiones, cargos y otros, por operaciones Bancarias generados por la emisión, notificación, confirmación (según corresponda) vinculadas a la Garantía de Seriedad de Propuesta y Garantía de Cumplimiento de Contrato u otros, serán asumidas por cuenta del ORDENANTE (Proponente/Adjudicado).</w:t>
      </w:r>
    </w:p>
    <w:p w14:paraId="1917CF1E" w14:textId="77777777" w:rsidR="001F7E61" w:rsidRPr="001F7E61" w:rsidRDefault="001F7E61" w:rsidP="001F7E61">
      <w:pPr>
        <w:autoSpaceDE w:val="0"/>
        <w:autoSpaceDN w:val="0"/>
        <w:jc w:val="both"/>
        <w:rPr>
          <w:rFonts w:asciiTheme="minorHAnsi" w:hAnsiTheme="minorHAnsi" w:cstheme="minorHAnsi"/>
          <w:sz w:val="22"/>
          <w:szCs w:val="22"/>
        </w:rPr>
      </w:pPr>
    </w:p>
    <w:p w14:paraId="41716B38" w14:textId="77777777" w:rsidR="001F7E61" w:rsidRPr="001F7E61" w:rsidRDefault="001F7E61" w:rsidP="001F7E61">
      <w:pPr>
        <w:autoSpaceDE w:val="0"/>
        <w:autoSpaceDN w:val="0"/>
        <w:jc w:val="both"/>
        <w:rPr>
          <w:rFonts w:asciiTheme="minorHAnsi" w:hAnsiTheme="minorHAnsi" w:cstheme="minorHAnsi"/>
          <w:sz w:val="22"/>
          <w:szCs w:val="22"/>
        </w:rPr>
      </w:pPr>
      <w:r w:rsidRPr="001F7E61">
        <w:rPr>
          <w:rFonts w:asciiTheme="minorHAnsi" w:hAnsiTheme="minorHAnsi" w:cstheme="minorHAnsi"/>
          <w:sz w:val="22"/>
          <w:szCs w:val="22"/>
        </w:rPr>
        <w:t xml:space="preserve">Adicionalmente, para la opción de Boleta de Garantía Contra Garantizada (por una Carta de Crédito Stand </w:t>
      </w:r>
      <w:proofErr w:type="spellStart"/>
      <w:r w:rsidRPr="001F7E61">
        <w:rPr>
          <w:rFonts w:asciiTheme="minorHAnsi" w:hAnsiTheme="minorHAnsi" w:cstheme="minorHAnsi"/>
          <w:sz w:val="22"/>
          <w:szCs w:val="22"/>
        </w:rPr>
        <w:t>By</w:t>
      </w:r>
      <w:proofErr w:type="spellEnd"/>
      <w:r w:rsidRPr="001F7E61">
        <w:rPr>
          <w:rFonts w:asciiTheme="minorHAnsi" w:hAnsiTheme="minorHAnsi" w:cstheme="minorHAnsi"/>
          <w:sz w:val="22"/>
          <w:szCs w:val="22"/>
        </w:rPr>
        <w:t>) se aclara que, ésta será admitida o válida únicamente cuando la empresa proponente o adjudicada, según corresponda, adjunte al instrumento financiero una de las siguientes alternativas:</w:t>
      </w:r>
    </w:p>
    <w:p w14:paraId="372B1B76" w14:textId="77777777" w:rsidR="001F7E61" w:rsidRPr="001F7E61" w:rsidRDefault="001F7E61" w:rsidP="001F7E61">
      <w:pPr>
        <w:autoSpaceDE w:val="0"/>
        <w:autoSpaceDN w:val="0"/>
        <w:jc w:val="both"/>
        <w:rPr>
          <w:rFonts w:asciiTheme="minorHAnsi" w:hAnsiTheme="minorHAnsi" w:cstheme="minorHAnsi"/>
          <w:sz w:val="22"/>
          <w:szCs w:val="22"/>
        </w:rPr>
      </w:pPr>
    </w:p>
    <w:p w14:paraId="0BC948B9" w14:textId="77777777" w:rsidR="001F7E61" w:rsidRPr="001F7E61" w:rsidRDefault="001F7E61" w:rsidP="001F7E61">
      <w:pPr>
        <w:autoSpaceDE w:val="0"/>
        <w:autoSpaceDN w:val="0"/>
        <w:ind w:left="426"/>
        <w:jc w:val="both"/>
        <w:rPr>
          <w:rFonts w:asciiTheme="minorHAnsi" w:hAnsiTheme="minorHAnsi" w:cstheme="minorHAnsi"/>
          <w:sz w:val="22"/>
          <w:szCs w:val="22"/>
        </w:rPr>
      </w:pPr>
      <w:r w:rsidRPr="001F7E61">
        <w:rPr>
          <w:rFonts w:asciiTheme="minorHAnsi" w:hAnsiTheme="minorHAnsi" w:cstheme="minorHAnsi"/>
          <w:sz w:val="22"/>
          <w:szCs w:val="22"/>
        </w:rPr>
        <w:t xml:space="preserve">a). Certificación emitida por la Entidad de Intermediación Financiera Bancaria Local (Boliviana) estableciendo que la contragarantía corresponde a una Carta de Crédito Stand </w:t>
      </w:r>
      <w:proofErr w:type="spellStart"/>
      <w:r w:rsidRPr="001F7E61">
        <w:rPr>
          <w:rFonts w:asciiTheme="minorHAnsi" w:hAnsiTheme="minorHAnsi" w:cstheme="minorHAnsi"/>
          <w:sz w:val="22"/>
          <w:szCs w:val="22"/>
        </w:rPr>
        <w:t>By</w:t>
      </w:r>
      <w:proofErr w:type="spellEnd"/>
      <w:r w:rsidRPr="001F7E61">
        <w:rPr>
          <w:rFonts w:asciiTheme="minorHAnsi" w:hAnsiTheme="minorHAnsi" w:cstheme="minorHAnsi"/>
          <w:sz w:val="22"/>
          <w:szCs w:val="22"/>
        </w:rPr>
        <w:t>.</w:t>
      </w:r>
    </w:p>
    <w:p w14:paraId="43F7A64A" w14:textId="77777777" w:rsidR="001F7E61" w:rsidRPr="001F7E61" w:rsidRDefault="001F7E61" w:rsidP="001F7E61">
      <w:pPr>
        <w:autoSpaceDE w:val="0"/>
        <w:autoSpaceDN w:val="0"/>
        <w:ind w:left="426"/>
        <w:jc w:val="both"/>
        <w:rPr>
          <w:rFonts w:asciiTheme="minorHAnsi" w:hAnsiTheme="minorHAnsi" w:cstheme="minorHAnsi"/>
          <w:sz w:val="22"/>
          <w:szCs w:val="22"/>
        </w:rPr>
      </w:pPr>
    </w:p>
    <w:p w14:paraId="0EB350DC" w14:textId="77777777" w:rsidR="001F7E61" w:rsidRPr="001F7E61" w:rsidRDefault="001F7E61" w:rsidP="001F7E61">
      <w:pPr>
        <w:autoSpaceDE w:val="0"/>
        <w:autoSpaceDN w:val="0"/>
        <w:adjustRightInd w:val="0"/>
        <w:ind w:left="426"/>
        <w:jc w:val="both"/>
        <w:rPr>
          <w:rFonts w:asciiTheme="minorHAnsi" w:hAnsiTheme="minorHAnsi" w:cstheme="minorHAnsi"/>
          <w:sz w:val="22"/>
          <w:szCs w:val="22"/>
        </w:rPr>
      </w:pPr>
      <w:r w:rsidRPr="001F7E61">
        <w:rPr>
          <w:rFonts w:asciiTheme="minorHAnsi" w:hAnsiTheme="minorHAnsi" w:cstheme="minorHAnsi"/>
          <w:sz w:val="22"/>
          <w:szCs w:val="22"/>
        </w:rPr>
        <w:t>b). Copia del Swift de instrucción de emisión o apertura del instrumento financiero, emitido por el Banco Emisor en el país de origen, con base al cual se emite la Boleta de Garantía contra garantizada, que perfecciona la garantía requerida.</w:t>
      </w:r>
    </w:p>
    <w:p w14:paraId="1031B196" w14:textId="77777777" w:rsidR="001F7E61" w:rsidRPr="001F7E61" w:rsidRDefault="001F7E61" w:rsidP="001F7E61">
      <w:pPr>
        <w:autoSpaceDE w:val="0"/>
        <w:autoSpaceDN w:val="0"/>
        <w:adjustRightInd w:val="0"/>
        <w:jc w:val="both"/>
        <w:rPr>
          <w:rFonts w:asciiTheme="minorHAnsi" w:hAnsiTheme="minorHAnsi" w:cstheme="minorHAnsi"/>
          <w:sz w:val="22"/>
          <w:szCs w:val="22"/>
        </w:rPr>
      </w:pPr>
    </w:p>
    <w:p w14:paraId="5D767AAB" w14:textId="77777777" w:rsidR="001F7E61" w:rsidRPr="001F7E61" w:rsidRDefault="001F7E61" w:rsidP="001F7E61">
      <w:pPr>
        <w:autoSpaceDE w:val="0"/>
        <w:autoSpaceDN w:val="0"/>
        <w:adjustRightInd w:val="0"/>
        <w:jc w:val="both"/>
        <w:rPr>
          <w:rFonts w:asciiTheme="minorHAnsi" w:hAnsiTheme="minorHAnsi" w:cstheme="minorHAnsi"/>
          <w:b/>
          <w:sz w:val="22"/>
          <w:szCs w:val="22"/>
        </w:rPr>
      </w:pPr>
      <w:r w:rsidRPr="001F7E61">
        <w:rPr>
          <w:rFonts w:asciiTheme="minorHAnsi" w:hAnsiTheme="minorHAnsi" w:cstheme="minorHAnsi"/>
          <w:b/>
          <w:sz w:val="22"/>
          <w:szCs w:val="22"/>
        </w:rPr>
        <w:t>GARANTIA DE SERIEDAD DE PROPUESTA</w:t>
      </w:r>
    </w:p>
    <w:p w14:paraId="254CCE49" w14:textId="77777777" w:rsidR="001F7E61" w:rsidRPr="001F7E61" w:rsidRDefault="001F7E61" w:rsidP="001F7E61">
      <w:pPr>
        <w:autoSpaceDE w:val="0"/>
        <w:autoSpaceDN w:val="0"/>
        <w:adjustRightInd w:val="0"/>
        <w:jc w:val="both"/>
        <w:rPr>
          <w:rFonts w:asciiTheme="minorHAnsi" w:hAnsiTheme="minorHAnsi" w:cstheme="minorHAnsi"/>
          <w:sz w:val="22"/>
          <w:szCs w:val="22"/>
        </w:rPr>
      </w:pPr>
    </w:p>
    <w:p w14:paraId="0E928A09" w14:textId="77777777" w:rsidR="001F7E61" w:rsidRPr="001F7E61" w:rsidRDefault="001F7E61" w:rsidP="001F7E61">
      <w:pPr>
        <w:autoSpaceDE w:val="0"/>
        <w:autoSpaceDN w:val="0"/>
        <w:adjustRightInd w:val="0"/>
        <w:jc w:val="both"/>
        <w:rPr>
          <w:rFonts w:asciiTheme="minorHAnsi" w:hAnsiTheme="minorHAnsi" w:cstheme="minorHAnsi"/>
          <w:sz w:val="22"/>
          <w:szCs w:val="22"/>
        </w:rPr>
      </w:pPr>
      <w:r w:rsidRPr="001F7E61">
        <w:rPr>
          <w:rFonts w:asciiTheme="minorHAnsi" w:hAnsiTheme="minorHAnsi" w:cstheme="minorHAnsi"/>
          <w:sz w:val="22"/>
          <w:szCs w:val="22"/>
        </w:rPr>
        <w:t>A elección de la empresa proponente, ésta podrá optar por uno de los siguientes instrumentos financieros.</w:t>
      </w:r>
    </w:p>
    <w:p w14:paraId="26C621A2" w14:textId="77777777" w:rsidR="001F7E61" w:rsidRPr="001F7E61" w:rsidRDefault="001F7E61" w:rsidP="001F7E61">
      <w:pPr>
        <w:autoSpaceDE w:val="0"/>
        <w:autoSpaceDN w:val="0"/>
        <w:adjustRightInd w:val="0"/>
        <w:jc w:val="both"/>
        <w:rPr>
          <w:rFonts w:asciiTheme="minorHAnsi" w:hAnsiTheme="minorHAnsi" w:cstheme="minorHAnsi"/>
          <w:sz w:val="22"/>
          <w:szCs w:val="22"/>
        </w:rPr>
      </w:pPr>
    </w:p>
    <w:p w14:paraId="1A051DB1" w14:textId="77777777" w:rsidR="001F7E61" w:rsidRPr="001F7E61" w:rsidRDefault="001F7E61" w:rsidP="00C574B9">
      <w:pPr>
        <w:numPr>
          <w:ilvl w:val="0"/>
          <w:numId w:val="29"/>
        </w:numPr>
        <w:autoSpaceDE w:val="0"/>
        <w:autoSpaceDN w:val="0"/>
        <w:adjustRightInd w:val="0"/>
        <w:ind w:left="142" w:hanging="142"/>
        <w:jc w:val="both"/>
        <w:rPr>
          <w:rFonts w:asciiTheme="minorHAnsi" w:hAnsiTheme="minorHAnsi" w:cstheme="minorHAnsi"/>
          <w:sz w:val="22"/>
          <w:szCs w:val="22"/>
        </w:rPr>
      </w:pPr>
      <w:r w:rsidRPr="001F7E61">
        <w:rPr>
          <w:rFonts w:asciiTheme="minorHAnsi" w:hAnsiTheme="minorHAnsi" w:cstheme="minorHAnsi"/>
          <w:sz w:val="22"/>
          <w:szCs w:val="22"/>
        </w:rPr>
        <w:t xml:space="preserve">(1) </w:t>
      </w:r>
      <w:r w:rsidRPr="001F7E61">
        <w:rPr>
          <w:rFonts w:asciiTheme="minorHAnsi" w:hAnsiTheme="minorHAnsi" w:cstheme="minorHAnsi"/>
          <w:b/>
          <w:sz w:val="22"/>
          <w:szCs w:val="22"/>
        </w:rPr>
        <w:t xml:space="preserve">Carta de Crédito Stand </w:t>
      </w:r>
      <w:proofErr w:type="spellStart"/>
      <w:r w:rsidRPr="001F7E61">
        <w:rPr>
          <w:rFonts w:asciiTheme="minorHAnsi" w:hAnsiTheme="minorHAnsi" w:cstheme="minorHAnsi"/>
          <w:b/>
          <w:sz w:val="22"/>
          <w:szCs w:val="22"/>
        </w:rPr>
        <w:t>By</w:t>
      </w:r>
      <w:proofErr w:type="spellEnd"/>
      <w:r w:rsidRPr="001F7E61">
        <w:rPr>
          <w:rFonts w:asciiTheme="minorHAnsi" w:hAnsiTheme="minorHAnsi" w:cstheme="minorHAnsi"/>
          <w:sz w:val="22"/>
          <w:szCs w:val="22"/>
        </w:rPr>
        <w:t xml:space="preserve"> (SBLC) emitida por una Entidad Financiera Internacional y notificada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computables a partir de la fecha de presentación de propuesta, por un monto equivalente de al menos uno 1% del valor de la propuesta económica.</w:t>
      </w:r>
    </w:p>
    <w:p w14:paraId="5150E0F9" w14:textId="77777777" w:rsidR="001F7E61" w:rsidRPr="001F7E61" w:rsidRDefault="001F7E61" w:rsidP="001F7E61">
      <w:pPr>
        <w:autoSpaceDE w:val="0"/>
        <w:autoSpaceDN w:val="0"/>
        <w:adjustRightInd w:val="0"/>
        <w:ind w:left="142"/>
        <w:jc w:val="both"/>
        <w:rPr>
          <w:rFonts w:asciiTheme="minorHAnsi" w:hAnsiTheme="minorHAnsi" w:cstheme="minorHAnsi"/>
          <w:sz w:val="22"/>
          <w:szCs w:val="22"/>
        </w:rPr>
      </w:pPr>
    </w:p>
    <w:p w14:paraId="26D389D9" w14:textId="77777777" w:rsidR="001F7E61" w:rsidRPr="001F7E61" w:rsidRDefault="001F7E61" w:rsidP="00C574B9">
      <w:pPr>
        <w:numPr>
          <w:ilvl w:val="0"/>
          <w:numId w:val="29"/>
        </w:numPr>
        <w:autoSpaceDE w:val="0"/>
        <w:autoSpaceDN w:val="0"/>
        <w:adjustRightInd w:val="0"/>
        <w:ind w:left="142" w:hanging="142"/>
        <w:jc w:val="both"/>
        <w:rPr>
          <w:rFonts w:asciiTheme="minorHAnsi" w:hAnsiTheme="minorHAnsi" w:cstheme="minorHAnsi"/>
          <w:sz w:val="22"/>
          <w:szCs w:val="22"/>
        </w:rPr>
      </w:pPr>
      <w:r w:rsidRPr="001F7E61">
        <w:rPr>
          <w:rFonts w:asciiTheme="minorHAnsi" w:hAnsiTheme="minorHAnsi" w:cstheme="minorHAnsi"/>
          <w:b/>
          <w:sz w:val="22"/>
          <w:szCs w:val="22"/>
        </w:rPr>
        <w:t xml:space="preserve">Boleta de Garantía contra garantizada (por una carta de crédito Stand </w:t>
      </w:r>
      <w:proofErr w:type="spellStart"/>
      <w:r w:rsidRPr="001F7E61">
        <w:rPr>
          <w:rFonts w:asciiTheme="minorHAnsi" w:hAnsiTheme="minorHAnsi" w:cstheme="minorHAnsi"/>
          <w:b/>
          <w:sz w:val="22"/>
          <w:szCs w:val="22"/>
        </w:rPr>
        <w:t>By</w:t>
      </w:r>
      <w:proofErr w:type="spellEnd"/>
      <w:r w:rsidRPr="001F7E61">
        <w:rPr>
          <w:rFonts w:asciiTheme="minorHAnsi" w:hAnsiTheme="minorHAnsi" w:cstheme="minorHAnsi"/>
          <w:b/>
          <w:sz w:val="22"/>
          <w:szCs w:val="22"/>
        </w:rPr>
        <w:t>)</w:t>
      </w:r>
      <w:r w:rsidRPr="001F7E61">
        <w:rPr>
          <w:rFonts w:asciiTheme="minorHAnsi" w:hAnsiTheme="minorHAnsi" w:cstheme="minorHAns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90 días calendario computables a partir de la fecha de presentación de propuesta, por un monto equivalente de al menos uno 1% del valor de la propuesta económica.</w:t>
      </w:r>
    </w:p>
    <w:p w14:paraId="1C5C180F" w14:textId="77777777" w:rsidR="001F7E61" w:rsidRPr="001F7E61" w:rsidRDefault="001F7E61" w:rsidP="001F7E61">
      <w:pPr>
        <w:autoSpaceDE w:val="0"/>
        <w:autoSpaceDN w:val="0"/>
        <w:adjustRightInd w:val="0"/>
        <w:ind w:left="142"/>
        <w:jc w:val="both"/>
        <w:rPr>
          <w:rFonts w:asciiTheme="minorHAnsi" w:hAnsiTheme="minorHAnsi" w:cstheme="minorHAnsi"/>
          <w:sz w:val="22"/>
          <w:szCs w:val="22"/>
        </w:rPr>
      </w:pPr>
    </w:p>
    <w:p w14:paraId="1413C334" w14:textId="77777777" w:rsidR="001F7E61" w:rsidRPr="001F7E61" w:rsidRDefault="001F7E61" w:rsidP="00C574B9">
      <w:pPr>
        <w:numPr>
          <w:ilvl w:val="0"/>
          <w:numId w:val="29"/>
        </w:numPr>
        <w:autoSpaceDE w:val="0"/>
        <w:autoSpaceDN w:val="0"/>
        <w:adjustRightInd w:val="0"/>
        <w:ind w:left="142" w:hanging="142"/>
        <w:jc w:val="both"/>
        <w:rPr>
          <w:rFonts w:asciiTheme="minorHAnsi" w:hAnsiTheme="minorHAnsi" w:cstheme="minorHAnsi"/>
          <w:sz w:val="22"/>
          <w:szCs w:val="22"/>
        </w:rPr>
      </w:pPr>
      <w:r w:rsidRPr="001F7E61">
        <w:rPr>
          <w:rFonts w:asciiTheme="minorHAnsi" w:hAnsiTheme="minorHAnsi" w:cstheme="minorHAnsi"/>
          <w:b/>
          <w:sz w:val="22"/>
          <w:szCs w:val="22"/>
        </w:rPr>
        <w:t xml:space="preserve">Garantía a Primer Requerimiento contra garantizada (por una carta de crédito Stand </w:t>
      </w:r>
      <w:proofErr w:type="spellStart"/>
      <w:r w:rsidRPr="001F7E61">
        <w:rPr>
          <w:rFonts w:asciiTheme="minorHAnsi" w:hAnsiTheme="minorHAnsi" w:cstheme="minorHAnsi"/>
          <w:b/>
          <w:sz w:val="22"/>
          <w:szCs w:val="22"/>
        </w:rPr>
        <w:t>By</w:t>
      </w:r>
      <w:proofErr w:type="spellEnd"/>
      <w:r w:rsidRPr="001F7E61">
        <w:rPr>
          <w:rFonts w:asciiTheme="minorHAnsi" w:hAnsiTheme="minorHAnsi" w:cstheme="minorHAnsi"/>
          <w:b/>
          <w:sz w:val="22"/>
          <w:szCs w:val="22"/>
        </w:rPr>
        <w:t>)</w:t>
      </w:r>
      <w:r w:rsidRPr="001F7E61">
        <w:rPr>
          <w:rFonts w:asciiTheme="minorHAnsi" w:hAnsiTheme="minorHAnsi" w:cstheme="minorHAns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w:t>
      </w:r>
      <w:r w:rsidRPr="001F7E61">
        <w:rPr>
          <w:rFonts w:asciiTheme="minorHAnsi" w:hAnsiTheme="minorHAnsi" w:cstheme="minorHAnsi"/>
          <w:sz w:val="22"/>
          <w:szCs w:val="22"/>
        </w:rPr>
        <w:lastRenderedPageBreak/>
        <w:t>requerimiento, con vigencia de 90 días calendario computables a partir de la fecha de presentación de propuesta, por un monto equivalente de al menos uno 1% del valor de la propuesta económica.</w:t>
      </w:r>
    </w:p>
    <w:p w14:paraId="55346DDE" w14:textId="77777777" w:rsidR="001F7E61" w:rsidRPr="001F7E61" w:rsidRDefault="001F7E61" w:rsidP="001F7E61">
      <w:pPr>
        <w:autoSpaceDE w:val="0"/>
        <w:autoSpaceDN w:val="0"/>
        <w:adjustRightInd w:val="0"/>
        <w:ind w:left="142"/>
        <w:jc w:val="both"/>
        <w:rPr>
          <w:rFonts w:asciiTheme="minorHAnsi" w:hAnsiTheme="minorHAnsi" w:cstheme="minorHAnsi"/>
          <w:sz w:val="22"/>
          <w:szCs w:val="22"/>
        </w:rPr>
      </w:pPr>
    </w:p>
    <w:p w14:paraId="5767BE88" w14:textId="77777777" w:rsidR="001F7E61" w:rsidRPr="001F7E61" w:rsidRDefault="001F7E61" w:rsidP="001F7E61">
      <w:pPr>
        <w:autoSpaceDE w:val="0"/>
        <w:autoSpaceDN w:val="0"/>
        <w:adjustRightInd w:val="0"/>
        <w:jc w:val="both"/>
        <w:rPr>
          <w:rFonts w:asciiTheme="minorHAnsi" w:hAnsiTheme="minorHAnsi" w:cstheme="minorHAnsi"/>
          <w:sz w:val="22"/>
          <w:szCs w:val="22"/>
        </w:rPr>
      </w:pPr>
      <w:r w:rsidRPr="001F7E61">
        <w:rPr>
          <w:rFonts w:asciiTheme="minorHAnsi" w:hAnsiTheme="minorHAnsi" w:cstheme="minorHAnsi"/>
          <w:sz w:val="22"/>
          <w:szCs w:val="22"/>
        </w:rPr>
        <w:t>(2</w:t>
      </w:r>
      <w:r w:rsidRPr="001F7E61">
        <w:rPr>
          <w:rFonts w:asciiTheme="minorHAnsi" w:hAnsiTheme="minorHAnsi" w:cstheme="minorHAnsi"/>
          <w:b/>
          <w:sz w:val="22"/>
          <w:szCs w:val="22"/>
        </w:rPr>
        <w:t>) Boleta de Garantía,</w:t>
      </w:r>
      <w:r w:rsidRPr="001F7E61">
        <w:rPr>
          <w:rFonts w:asciiTheme="minorHAnsi" w:hAnsiTheme="minorHAnsi" w:cstheme="minorHAnsi"/>
          <w:sz w:val="22"/>
          <w:szCs w:val="22"/>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90 días calendario computables a partir de la fecha de presentación de propuesta, por un monto equivalente de al menos uno 1% del valor de la propuesta económica.</w:t>
      </w:r>
    </w:p>
    <w:p w14:paraId="42053BED" w14:textId="77777777" w:rsidR="001F7E61" w:rsidRPr="001F7E61" w:rsidRDefault="001F7E61" w:rsidP="001F7E61">
      <w:pPr>
        <w:autoSpaceDE w:val="0"/>
        <w:autoSpaceDN w:val="0"/>
        <w:adjustRightInd w:val="0"/>
        <w:jc w:val="both"/>
        <w:rPr>
          <w:rFonts w:asciiTheme="minorHAnsi" w:hAnsiTheme="minorHAnsi" w:cstheme="minorHAnsi"/>
          <w:b/>
          <w:sz w:val="22"/>
          <w:szCs w:val="22"/>
        </w:rPr>
      </w:pPr>
    </w:p>
    <w:p w14:paraId="5DD8C8BD" w14:textId="77777777" w:rsidR="001F7E61" w:rsidRPr="001F7E61" w:rsidRDefault="001F7E61" w:rsidP="001F7E61">
      <w:pPr>
        <w:jc w:val="both"/>
        <w:rPr>
          <w:rFonts w:asciiTheme="minorHAnsi" w:hAnsiTheme="minorHAnsi" w:cstheme="minorHAnsi"/>
          <w:sz w:val="22"/>
          <w:szCs w:val="22"/>
        </w:rPr>
      </w:pPr>
      <w:r w:rsidRPr="001F7E61">
        <w:rPr>
          <w:rFonts w:asciiTheme="minorHAnsi" w:hAnsiTheme="minorHAnsi" w:cstheme="minorHAnsi"/>
          <w:b/>
          <w:sz w:val="22"/>
          <w:szCs w:val="22"/>
        </w:rPr>
        <w:t>- (2) Garantía a Primer Requerimiento</w:t>
      </w:r>
      <w:r w:rsidRPr="001F7E61">
        <w:rPr>
          <w:rFonts w:asciiTheme="minorHAnsi" w:hAnsiTheme="minorHAnsi" w:cstheme="minorHAnsi"/>
          <w:sz w:val="22"/>
          <w:szCs w:val="22"/>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computables a partir de la fecha de presentación de propuesta, por un monto equivalente uno 1% del valor de la propuesta económica.</w:t>
      </w:r>
    </w:p>
    <w:p w14:paraId="6099EC1A" w14:textId="77777777" w:rsidR="001F7E61" w:rsidRPr="001F7E61" w:rsidRDefault="001F7E61" w:rsidP="001F7E61">
      <w:pPr>
        <w:jc w:val="both"/>
        <w:rPr>
          <w:rFonts w:asciiTheme="minorHAnsi" w:hAnsiTheme="minorHAnsi" w:cstheme="minorHAnsi"/>
          <w:sz w:val="22"/>
          <w:szCs w:val="22"/>
        </w:rPr>
      </w:pPr>
    </w:p>
    <w:p w14:paraId="0C037B70" w14:textId="77777777" w:rsidR="001F7E61" w:rsidRPr="001F7E61" w:rsidRDefault="001F7E61" w:rsidP="001F7E61">
      <w:pPr>
        <w:autoSpaceDE w:val="0"/>
        <w:autoSpaceDN w:val="0"/>
        <w:adjustRightInd w:val="0"/>
        <w:jc w:val="both"/>
        <w:rPr>
          <w:rFonts w:asciiTheme="minorHAnsi" w:hAnsiTheme="minorHAnsi" w:cstheme="minorHAnsi"/>
          <w:i/>
          <w:szCs w:val="22"/>
        </w:rPr>
      </w:pPr>
      <w:r w:rsidRPr="001F7E61">
        <w:rPr>
          <w:rFonts w:asciiTheme="minorHAnsi" w:hAnsiTheme="minorHAnsi" w:cstheme="minorHAnsi"/>
          <w:i/>
          <w:szCs w:val="22"/>
        </w:rPr>
        <w:t>(1) Para todo Instrumento Financiero de Garantía que fuere requerido notificado el Proponente deberá adjuntar al instrumento de garantía, copia de la notificación del Banco corresponsal/notificador.</w:t>
      </w:r>
    </w:p>
    <w:p w14:paraId="7CA330EE" w14:textId="77777777" w:rsidR="001F7E61" w:rsidRPr="001F7E61" w:rsidRDefault="001F7E61" w:rsidP="001F7E61">
      <w:pPr>
        <w:autoSpaceDE w:val="0"/>
        <w:autoSpaceDN w:val="0"/>
        <w:adjustRightInd w:val="0"/>
        <w:jc w:val="both"/>
        <w:rPr>
          <w:rFonts w:asciiTheme="minorHAnsi" w:hAnsiTheme="minorHAnsi" w:cstheme="minorHAnsi"/>
          <w:i/>
          <w:szCs w:val="22"/>
        </w:rPr>
      </w:pPr>
    </w:p>
    <w:p w14:paraId="1B9911F9" w14:textId="77777777" w:rsidR="001F7E61" w:rsidRPr="001F7E61" w:rsidRDefault="001F7E61" w:rsidP="001F7E61">
      <w:pPr>
        <w:autoSpaceDE w:val="0"/>
        <w:autoSpaceDN w:val="0"/>
        <w:adjustRightInd w:val="0"/>
        <w:jc w:val="both"/>
        <w:rPr>
          <w:rFonts w:asciiTheme="minorHAnsi" w:hAnsiTheme="minorHAnsi" w:cstheme="minorHAnsi"/>
          <w:i/>
          <w:szCs w:val="22"/>
        </w:rPr>
      </w:pPr>
      <w:r w:rsidRPr="001F7E61">
        <w:rPr>
          <w:rFonts w:asciiTheme="minorHAnsi" w:hAnsiTheme="minorHAnsi" w:cstheme="minorHAnsi"/>
          <w:i/>
          <w:szCs w:val="22"/>
        </w:rPr>
        <w:t>(2) Este Instrumento Financiero será válido únicamente cuando la empresa Proponente demuestre su calidad de Sociedad Constituida en el Extranjero, mediante la presentación de Documento de Constitución de la Empresa, Registro Tributario, Registro de Comercio o sus equivalentes en el país de origen."</w:t>
      </w:r>
    </w:p>
    <w:p w14:paraId="5A534C81" w14:textId="77777777" w:rsidR="001F7E61" w:rsidRPr="001F7E61" w:rsidRDefault="001F7E61" w:rsidP="001F7E61">
      <w:pPr>
        <w:autoSpaceDE w:val="0"/>
        <w:autoSpaceDN w:val="0"/>
        <w:adjustRightInd w:val="0"/>
        <w:rPr>
          <w:rFonts w:asciiTheme="minorHAnsi" w:hAnsiTheme="minorHAnsi" w:cstheme="minorHAnsi"/>
          <w:sz w:val="22"/>
          <w:szCs w:val="22"/>
        </w:rPr>
      </w:pPr>
    </w:p>
    <w:p w14:paraId="48AAE2E7" w14:textId="77777777" w:rsidR="001F7E61" w:rsidRPr="001F7E61" w:rsidRDefault="001F7E61" w:rsidP="001F7E61">
      <w:pPr>
        <w:pStyle w:val="Prrafodelista"/>
        <w:ind w:left="0"/>
        <w:rPr>
          <w:rFonts w:asciiTheme="minorHAnsi" w:hAnsiTheme="minorHAnsi" w:cstheme="minorHAnsi"/>
          <w:b/>
          <w:sz w:val="22"/>
          <w:szCs w:val="22"/>
        </w:rPr>
      </w:pPr>
      <w:r w:rsidRPr="001F7E61">
        <w:rPr>
          <w:rFonts w:asciiTheme="minorHAnsi" w:hAnsiTheme="minorHAnsi" w:cstheme="minorHAnsi"/>
          <w:b/>
          <w:sz w:val="22"/>
          <w:szCs w:val="22"/>
        </w:rPr>
        <w:t>GARANTIA DE CUMPLIMIENTO DE CONTRATO</w:t>
      </w:r>
    </w:p>
    <w:p w14:paraId="5ECFA34A" w14:textId="77777777" w:rsidR="001F7E61" w:rsidRPr="001F7E61" w:rsidRDefault="001F7E61" w:rsidP="001F7E61">
      <w:pPr>
        <w:pStyle w:val="Prrafodelista"/>
        <w:ind w:left="0"/>
        <w:rPr>
          <w:rFonts w:asciiTheme="minorHAnsi" w:hAnsiTheme="minorHAnsi" w:cstheme="minorHAnsi"/>
          <w:sz w:val="22"/>
          <w:szCs w:val="22"/>
        </w:rPr>
      </w:pPr>
    </w:p>
    <w:p w14:paraId="5EB832E2" w14:textId="77777777" w:rsidR="001F7E61" w:rsidRPr="001F7E61" w:rsidRDefault="001F7E61" w:rsidP="001F7E61">
      <w:pPr>
        <w:autoSpaceDE w:val="0"/>
        <w:autoSpaceDN w:val="0"/>
        <w:adjustRightInd w:val="0"/>
        <w:jc w:val="both"/>
        <w:rPr>
          <w:rFonts w:asciiTheme="minorHAnsi" w:hAnsiTheme="minorHAnsi" w:cstheme="minorHAnsi"/>
          <w:sz w:val="22"/>
          <w:szCs w:val="22"/>
        </w:rPr>
      </w:pPr>
      <w:r w:rsidRPr="001F7E61">
        <w:rPr>
          <w:rFonts w:asciiTheme="minorHAnsi" w:hAnsiTheme="minorHAnsi" w:cstheme="minorHAnsi"/>
          <w:sz w:val="22"/>
          <w:szCs w:val="22"/>
        </w:rPr>
        <w:t>A elección de la empresa adjudicada, ésta podrá optar por uno de los siguientes instrumentos financieros.</w:t>
      </w:r>
    </w:p>
    <w:p w14:paraId="5B85029C" w14:textId="77777777" w:rsidR="001F7E61" w:rsidRPr="001F7E61" w:rsidRDefault="001F7E61" w:rsidP="001F7E61">
      <w:pPr>
        <w:pStyle w:val="Prrafodelista"/>
        <w:ind w:left="0"/>
        <w:rPr>
          <w:rFonts w:asciiTheme="minorHAnsi" w:hAnsiTheme="minorHAnsi" w:cstheme="minorHAnsi"/>
          <w:sz w:val="22"/>
          <w:szCs w:val="22"/>
        </w:rPr>
      </w:pPr>
    </w:p>
    <w:p w14:paraId="18C1F3D7" w14:textId="77777777" w:rsidR="001F7E61" w:rsidRPr="001F7E61" w:rsidRDefault="001F7E61" w:rsidP="00C574B9">
      <w:pPr>
        <w:pStyle w:val="Prrafodelista"/>
        <w:numPr>
          <w:ilvl w:val="0"/>
          <w:numId w:val="29"/>
        </w:numPr>
        <w:ind w:left="142" w:hanging="142"/>
        <w:jc w:val="both"/>
        <w:rPr>
          <w:rFonts w:asciiTheme="minorHAnsi" w:hAnsiTheme="minorHAnsi" w:cstheme="minorHAnsi"/>
          <w:sz w:val="22"/>
          <w:szCs w:val="22"/>
        </w:rPr>
      </w:pPr>
      <w:r w:rsidRPr="001F7E61">
        <w:rPr>
          <w:rFonts w:asciiTheme="minorHAnsi" w:hAnsiTheme="minorHAnsi" w:cstheme="minorHAnsi"/>
          <w:sz w:val="22"/>
          <w:szCs w:val="22"/>
        </w:rPr>
        <w:t xml:space="preserve">(1) </w:t>
      </w:r>
      <w:r w:rsidRPr="001F7E61">
        <w:rPr>
          <w:rFonts w:asciiTheme="minorHAnsi" w:hAnsiTheme="minorHAnsi" w:cstheme="minorHAnsi"/>
          <w:b/>
          <w:sz w:val="22"/>
          <w:szCs w:val="22"/>
        </w:rPr>
        <w:t xml:space="preserve">Carta de Crédito Stand </w:t>
      </w:r>
      <w:proofErr w:type="spellStart"/>
      <w:r w:rsidRPr="001F7E61">
        <w:rPr>
          <w:rFonts w:asciiTheme="minorHAnsi" w:hAnsiTheme="minorHAnsi" w:cstheme="minorHAnsi"/>
          <w:b/>
          <w:sz w:val="22"/>
          <w:szCs w:val="22"/>
        </w:rPr>
        <w:t>By</w:t>
      </w:r>
      <w:proofErr w:type="spellEnd"/>
      <w:r w:rsidRPr="001F7E61">
        <w:rPr>
          <w:rFonts w:asciiTheme="minorHAnsi" w:hAnsiTheme="minorHAnsi" w:cstheme="minorHAnsi"/>
          <w:b/>
          <w:sz w:val="22"/>
          <w:szCs w:val="22"/>
        </w:rPr>
        <w:t xml:space="preserve"> (SBLC)</w:t>
      </w:r>
      <w:r w:rsidRPr="001F7E61">
        <w:rPr>
          <w:rFonts w:asciiTheme="minorHAnsi" w:hAnsiTheme="minorHAnsi" w:cstheme="minorHAnsi"/>
          <w:sz w:val="22"/>
          <w:szCs w:val="22"/>
        </w:rPr>
        <w:t xml:space="preserve"> emitida por una Entidad Financiera Internacional y confirmada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equivalente de al menos 7% del valor del monto total del contrato.</w:t>
      </w:r>
    </w:p>
    <w:p w14:paraId="63B4386C" w14:textId="77777777" w:rsidR="001F7E61" w:rsidRPr="001F7E61" w:rsidRDefault="001F7E61" w:rsidP="001F7E61">
      <w:pPr>
        <w:pStyle w:val="Prrafodelista"/>
        <w:ind w:left="142"/>
        <w:rPr>
          <w:rFonts w:asciiTheme="minorHAnsi" w:hAnsiTheme="minorHAnsi" w:cstheme="minorHAnsi"/>
          <w:sz w:val="22"/>
          <w:szCs w:val="22"/>
        </w:rPr>
      </w:pPr>
    </w:p>
    <w:p w14:paraId="13E585B7" w14:textId="77777777" w:rsidR="001F7E61" w:rsidRPr="001F7E61" w:rsidRDefault="001F7E61" w:rsidP="00C574B9">
      <w:pPr>
        <w:pStyle w:val="Prrafodelista"/>
        <w:numPr>
          <w:ilvl w:val="0"/>
          <w:numId w:val="29"/>
        </w:numPr>
        <w:autoSpaceDE w:val="0"/>
        <w:autoSpaceDN w:val="0"/>
        <w:adjustRightInd w:val="0"/>
        <w:ind w:left="142" w:hanging="142"/>
        <w:jc w:val="both"/>
        <w:rPr>
          <w:rFonts w:asciiTheme="minorHAnsi" w:hAnsiTheme="minorHAnsi" w:cstheme="minorHAnsi"/>
          <w:sz w:val="22"/>
          <w:szCs w:val="22"/>
        </w:rPr>
      </w:pPr>
      <w:r w:rsidRPr="001F7E61">
        <w:rPr>
          <w:rFonts w:asciiTheme="minorHAnsi" w:hAnsiTheme="minorHAnsi" w:cstheme="minorHAnsi"/>
          <w:b/>
          <w:sz w:val="22"/>
          <w:szCs w:val="22"/>
        </w:rPr>
        <w:t xml:space="preserve">Boleta de Garantía contra garantizada (por una carta de crédito Stand </w:t>
      </w:r>
      <w:proofErr w:type="spellStart"/>
      <w:r w:rsidRPr="001F7E61">
        <w:rPr>
          <w:rFonts w:asciiTheme="minorHAnsi" w:hAnsiTheme="minorHAnsi" w:cstheme="minorHAnsi"/>
          <w:b/>
          <w:sz w:val="22"/>
          <w:szCs w:val="22"/>
        </w:rPr>
        <w:t>By</w:t>
      </w:r>
      <w:proofErr w:type="spellEnd"/>
      <w:r w:rsidRPr="001F7E61">
        <w:rPr>
          <w:rFonts w:asciiTheme="minorHAnsi" w:hAnsiTheme="minorHAnsi" w:cstheme="minorHAnsi"/>
          <w:b/>
          <w:sz w:val="22"/>
          <w:szCs w:val="22"/>
        </w:rPr>
        <w:t>)</w:t>
      </w:r>
      <w:r w:rsidRPr="001F7E61">
        <w:rPr>
          <w:rFonts w:asciiTheme="minorHAnsi" w:hAnsiTheme="minorHAnsi" w:cstheme="minorHAns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equivalente de al menos 7% del valor del monto total del contrato.</w:t>
      </w:r>
    </w:p>
    <w:p w14:paraId="67478855" w14:textId="77777777" w:rsidR="001F7E61" w:rsidRPr="001F7E61" w:rsidRDefault="001F7E61" w:rsidP="001F7E61">
      <w:pPr>
        <w:pStyle w:val="Prrafodelista"/>
        <w:autoSpaceDE w:val="0"/>
        <w:autoSpaceDN w:val="0"/>
        <w:adjustRightInd w:val="0"/>
        <w:ind w:left="142"/>
        <w:jc w:val="both"/>
        <w:rPr>
          <w:rFonts w:asciiTheme="minorHAnsi" w:hAnsiTheme="minorHAnsi" w:cstheme="minorHAnsi"/>
          <w:sz w:val="22"/>
          <w:szCs w:val="22"/>
        </w:rPr>
      </w:pPr>
    </w:p>
    <w:p w14:paraId="3E461054" w14:textId="77777777" w:rsidR="001F7E61" w:rsidRPr="001F7E61" w:rsidRDefault="001F7E61" w:rsidP="00C574B9">
      <w:pPr>
        <w:pStyle w:val="Prrafodelista"/>
        <w:numPr>
          <w:ilvl w:val="0"/>
          <w:numId w:val="29"/>
        </w:numPr>
        <w:autoSpaceDE w:val="0"/>
        <w:autoSpaceDN w:val="0"/>
        <w:adjustRightInd w:val="0"/>
        <w:ind w:left="142" w:hanging="142"/>
        <w:jc w:val="both"/>
        <w:rPr>
          <w:rFonts w:asciiTheme="minorHAnsi" w:hAnsiTheme="minorHAnsi" w:cstheme="minorHAnsi"/>
          <w:sz w:val="22"/>
          <w:szCs w:val="22"/>
        </w:rPr>
      </w:pPr>
      <w:r w:rsidRPr="001F7E61">
        <w:rPr>
          <w:rFonts w:asciiTheme="minorHAnsi" w:hAnsiTheme="minorHAnsi" w:cstheme="minorHAnsi"/>
          <w:b/>
          <w:sz w:val="22"/>
          <w:szCs w:val="22"/>
        </w:rPr>
        <w:t xml:space="preserve">Garantía a Primer Requerimiento contra garantizada (por una carta de crédito Stand </w:t>
      </w:r>
      <w:proofErr w:type="spellStart"/>
      <w:r w:rsidRPr="001F7E61">
        <w:rPr>
          <w:rFonts w:asciiTheme="minorHAnsi" w:hAnsiTheme="minorHAnsi" w:cstheme="minorHAnsi"/>
          <w:b/>
          <w:sz w:val="22"/>
          <w:szCs w:val="22"/>
        </w:rPr>
        <w:t>By</w:t>
      </w:r>
      <w:proofErr w:type="spellEnd"/>
      <w:r w:rsidRPr="001F7E61">
        <w:rPr>
          <w:rFonts w:asciiTheme="minorHAnsi" w:hAnsiTheme="minorHAnsi" w:cstheme="minorHAnsi"/>
          <w:b/>
          <w:sz w:val="22"/>
          <w:szCs w:val="22"/>
        </w:rPr>
        <w:t>)</w:t>
      </w:r>
      <w:r w:rsidRPr="001F7E61">
        <w:rPr>
          <w:rFonts w:asciiTheme="minorHAnsi" w:hAnsiTheme="minorHAnsi" w:cstheme="minorHAnsi"/>
          <w:sz w:val="22"/>
          <w:szCs w:val="22"/>
        </w:rPr>
        <w:t xml:space="preserve"> emitida por una Entidad de Intermediación Financiera Local establecida en el Estado Plurinacional de Bolivia </w:t>
      </w:r>
      <w:r w:rsidRPr="001F7E61">
        <w:rPr>
          <w:rFonts w:asciiTheme="minorHAnsi" w:hAnsiTheme="minorHAnsi" w:cstheme="minorHAnsi"/>
          <w:sz w:val="22"/>
          <w:szCs w:val="22"/>
        </w:rPr>
        <w:lastRenderedPageBreak/>
        <w:t>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equivalente de al menos 7% del valor del monto total del contrato.</w:t>
      </w:r>
    </w:p>
    <w:p w14:paraId="20ED2C20" w14:textId="77777777" w:rsidR="001F7E61" w:rsidRPr="001F7E61" w:rsidRDefault="001F7E61" w:rsidP="001F7E61">
      <w:pPr>
        <w:pStyle w:val="Prrafodelista"/>
        <w:autoSpaceDE w:val="0"/>
        <w:autoSpaceDN w:val="0"/>
        <w:adjustRightInd w:val="0"/>
        <w:ind w:left="142"/>
        <w:jc w:val="both"/>
        <w:rPr>
          <w:rFonts w:asciiTheme="minorHAnsi" w:hAnsiTheme="minorHAnsi" w:cstheme="minorHAnsi"/>
          <w:sz w:val="22"/>
          <w:szCs w:val="22"/>
        </w:rPr>
      </w:pPr>
    </w:p>
    <w:p w14:paraId="45C297A6" w14:textId="77777777" w:rsidR="001F7E61" w:rsidRPr="001F7E61" w:rsidRDefault="001F7E61" w:rsidP="00C574B9">
      <w:pPr>
        <w:pStyle w:val="Prrafodelista"/>
        <w:numPr>
          <w:ilvl w:val="0"/>
          <w:numId w:val="29"/>
        </w:numPr>
        <w:autoSpaceDE w:val="0"/>
        <w:autoSpaceDN w:val="0"/>
        <w:adjustRightInd w:val="0"/>
        <w:ind w:left="142" w:hanging="142"/>
        <w:jc w:val="both"/>
        <w:rPr>
          <w:rFonts w:asciiTheme="minorHAnsi" w:hAnsiTheme="minorHAnsi" w:cstheme="minorHAnsi"/>
          <w:sz w:val="22"/>
          <w:szCs w:val="22"/>
        </w:rPr>
      </w:pPr>
      <w:r w:rsidRPr="001F7E61">
        <w:rPr>
          <w:rFonts w:asciiTheme="minorHAnsi" w:hAnsiTheme="minorHAnsi" w:cstheme="minorHAnsi"/>
          <w:sz w:val="22"/>
          <w:szCs w:val="22"/>
        </w:rPr>
        <w:t xml:space="preserve">(2) </w:t>
      </w:r>
      <w:r w:rsidRPr="001F7E61">
        <w:rPr>
          <w:rFonts w:asciiTheme="minorHAnsi" w:hAnsiTheme="minorHAnsi" w:cstheme="minorHAnsi"/>
          <w:b/>
          <w:sz w:val="22"/>
          <w:szCs w:val="22"/>
        </w:rPr>
        <w:t>Boleta de Garantía,</w:t>
      </w:r>
      <w:r w:rsidRPr="001F7E61">
        <w:rPr>
          <w:rFonts w:asciiTheme="minorHAnsi" w:hAnsiTheme="minorHAnsi" w:cstheme="minorHAnsi"/>
          <w:sz w:val="22"/>
          <w:szCs w:val="22"/>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equivalente de al menos 7% del valor del monto total del contrato.</w:t>
      </w:r>
    </w:p>
    <w:p w14:paraId="554094D8" w14:textId="77777777" w:rsidR="001F7E61" w:rsidRPr="001F7E61" w:rsidRDefault="001F7E61" w:rsidP="001F7E61">
      <w:pPr>
        <w:pStyle w:val="Prrafodelista"/>
        <w:autoSpaceDE w:val="0"/>
        <w:autoSpaceDN w:val="0"/>
        <w:adjustRightInd w:val="0"/>
        <w:ind w:left="142"/>
        <w:jc w:val="both"/>
        <w:rPr>
          <w:rFonts w:asciiTheme="minorHAnsi" w:hAnsiTheme="minorHAnsi" w:cstheme="minorHAnsi"/>
          <w:sz w:val="22"/>
          <w:szCs w:val="22"/>
        </w:rPr>
      </w:pPr>
    </w:p>
    <w:p w14:paraId="299AFEA2" w14:textId="77777777" w:rsidR="001F7E61" w:rsidRPr="001F7E61" w:rsidRDefault="001F7E61" w:rsidP="00C574B9">
      <w:pPr>
        <w:pStyle w:val="Prrafodelista"/>
        <w:numPr>
          <w:ilvl w:val="0"/>
          <w:numId w:val="29"/>
        </w:numPr>
        <w:autoSpaceDE w:val="0"/>
        <w:autoSpaceDN w:val="0"/>
        <w:adjustRightInd w:val="0"/>
        <w:ind w:left="142" w:hanging="142"/>
        <w:jc w:val="both"/>
        <w:rPr>
          <w:rFonts w:asciiTheme="minorHAnsi" w:hAnsiTheme="minorHAnsi" w:cstheme="minorHAnsi"/>
          <w:sz w:val="22"/>
          <w:szCs w:val="22"/>
        </w:rPr>
      </w:pPr>
      <w:r w:rsidRPr="001F7E61">
        <w:rPr>
          <w:rFonts w:asciiTheme="minorHAnsi" w:hAnsiTheme="minorHAnsi" w:cstheme="minorHAnsi"/>
          <w:sz w:val="22"/>
          <w:szCs w:val="22"/>
        </w:rPr>
        <w:t xml:space="preserve">(2) </w:t>
      </w:r>
      <w:r w:rsidRPr="001F7E61">
        <w:rPr>
          <w:rFonts w:asciiTheme="minorHAnsi" w:hAnsiTheme="minorHAnsi" w:cstheme="minorHAnsi"/>
          <w:b/>
          <w:sz w:val="22"/>
          <w:szCs w:val="22"/>
        </w:rPr>
        <w:t>Garantía a Primer Requerimiento</w:t>
      </w:r>
      <w:r w:rsidRPr="001F7E61">
        <w:rPr>
          <w:rFonts w:asciiTheme="minorHAnsi" w:hAnsiTheme="minorHAnsi" w:cstheme="minorHAnsi"/>
          <w:sz w:val="22"/>
          <w:szCs w:val="22"/>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equivalente de al menos 7% del valor del monto total del contrato.</w:t>
      </w:r>
    </w:p>
    <w:p w14:paraId="3A27505D" w14:textId="77777777" w:rsidR="001F7E61" w:rsidRPr="001F7E61" w:rsidRDefault="001F7E61" w:rsidP="001F7E61">
      <w:pPr>
        <w:pStyle w:val="Prrafodelista"/>
        <w:autoSpaceDE w:val="0"/>
        <w:autoSpaceDN w:val="0"/>
        <w:adjustRightInd w:val="0"/>
        <w:ind w:left="142"/>
        <w:jc w:val="both"/>
        <w:rPr>
          <w:rFonts w:asciiTheme="minorHAnsi" w:hAnsiTheme="minorHAnsi" w:cstheme="minorHAnsi"/>
          <w:sz w:val="22"/>
          <w:szCs w:val="22"/>
        </w:rPr>
      </w:pPr>
    </w:p>
    <w:p w14:paraId="1142CC84" w14:textId="77777777" w:rsidR="001F7E61" w:rsidRPr="001F7E61" w:rsidRDefault="001F7E61" w:rsidP="001F7E61">
      <w:pPr>
        <w:autoSpaceDE w:val="0"/>
        <w:autoSpaceDN w:val="0"/>
        <w:adjustRightInd w:val="0"/>
        <w:jc w:val="both"/>
        <w:rPr>
          <w:rFonts w:asciiTheme="minorHAnsi" w:hAnsiTheme="minorHAnsi" w:cstheme="minorHAnsi"/>
          <w:i/>
          <w:szCs w:val="22"/>
        </w:rPr>
      </w:pPr>
      <w:r w:rsidRPr="001F7E61">
        <w:rPr>
          <w:rFonts w:asciiTheme="minorHAnsi" w:hAnsiTheme="minorHAnsi" w:cstheme="minorHAnsi"/>
          <w:i/>
          <w:szCs w:val="22"/>
        </w:rPr>
        <w:t>(1) Para todo Instrumento Financiero de Garantía que fuere requerido confirmado el Adjudicado deberá adjuntar al instrumento de garantía, copia de la notificación del Banco confirmador.</w:t>
      </w:r>
    </w:p>
    <w:p w14:paraId="4AAC976E" w14:textId="77777777" w:rsidR="001F7E61" w:rsidRPr="001F7E61" w:rsidRDefault="001F7E61" w:rsidP="001F7E61">
      <w:pPr>
        <w:autoSpaceDE w:val="0"/>
        <w:autoSpaceDN w:val="0"/>
        <w:adjustRightInd w:val="0"/>
        <w:jc w:val="both"/>
        <w:rPr>
          <w:rFonts w:asciiTheme="minorHAnsi" w:hAnsiTheme="minorHAnsi" w:cstheme="minorHAnsi"/>
          <w:i/>
          <w:szCs w:val="22"/>
        </w:rPr>
      </w:pPr>
    </w:p>
    <w:p w14:paraId="3A81B94A" w14:textId="5A3A28A2" w:rsidR="0002531B" w:rsidRPr="001F7E61" w:rsidRDefault="001F7E61" w:rsidP="001F7E61">
      <w:pPr>
        <w:autoSpaceDE w:val="0"/>
        <w:autoSpaceDN w:val="0"/>
        <w:adjustRightInd w:val="0"/>
        <w:jc w:val="both"/>
        <w:rPr>
          <w:rFonts w:asciiTheme="minorHAnsi" w:hAnsiTheme="minorHAnsi" w:cstheme="minorHAnsi"/>
          <w:i/>
          <w:szCs w:val="22"/>
        </w:rPr>
      </w:pPr>
      <w:r w:rsidRPr="001F7E61">
        <w:rPr>
          <w:rFonts w:asciiTheme="minorHAnsi" w:hAnsiTheme="minorHAnsi" w:cstheme="minorHAnsi"/>
          <w:i/>
          <w:szCs w:val="22"/>
        </w:rPr>
        <w:t>(2) Este Instrumento Financiero será válido únicamente cuando la empresa Adjudicada demuestre  su calidad de Sociedad Constituida en el Extranjero, mediante la presentación de  Documento de Constitución de la Empresa, Registro Tributario, Registro de Comercio o sus equivalentes en el país de origen.</w:t>
      </w:r>
    </w:p>
    <w:p w14:paraId="3FC1FA29" w14:textId="77777777" w:rsidR="001F7E61" w:rsidRPr="001F7E61" w:rsidRDefault="001F7E61" w:rsidP="00B37050">
      <w:pPr>
        <w:jc w:val="center"/>
        <w:rPr>
          <w:rFonts w:asciiTheme="minorHAnsi" w:hAnsiTheme="minorHAnsi" w:cstheme="minorHAnsi"/>
          <w:sz w:val="22"/>
          <w:szCs w:val="22"/>
        </w:rPr>
      </w:pPr>
    </w:p>
    <w:p w14:paraId="0FA6BAB5" w14:textId="77777777" w:rsidR="001F7E61" w:rsidRDefault="001F7E61" w:rsidP="00B37050">
      <w:pPr>
        <w:jc w:val="center"/>
        <w:rPr>
          <w:rFonts w:asciiTheme="minorHAnsi" w:hAnsiTheme="minorHAnsi" w:cstheme="minorHAnsi"/>
          <w:b/>
          <w:sz w:val="22"/>
          <w:szCs w:val="22"/>
          <w:lang w:val="es-ES_tradnl"/>
        </w:rPr>
      </w:pPr>
    </w:p>
    <w:p w14:paraId="0A5573FE" w14:textId="77777777" w:rsidR="001F7E61" w:rsidRDefault="001F7E61" w:rsidP="00B37050">
      <w:pPr>
        <w:jc w:val="center"/>
        <w:rPr>
          <w:rFonts w:asciiTheme="minorHAnsi" w:hAnsiTheme="minorHAnsi" w:cstheme="minorHAnsi"/>
          <w:b/>
          <w:sz w:val="22"/>
          <w:szCs w:val="22"/>
          <w:lang w:val="es-ES_tradnl"/>
        </w:rPr>
      </w:pPr>
    </w:p>
    <w:p w14:paraId="0B4FA0A2" w14:textId="77777777" w:rsidR="001F7E61" w:rsidRDefault="001F7E61" w:rsidP="00B37050">
      <w:pPr>
        <w:jc w:val="center"/>
        <w:rPr>
          <w:rFonts w:asciiTheme="minorHAnsi" w:hAnsiTheme="minorHAnsi" w:cstheme="minorHAnsi"/>
          <w:b/>
          <w:sz w:val="22"/>
          <w:szCs w:val="22"/>
          <w:lang w:val="es-ES_tradnl"/>
        </w:rPr>
      </w:pPr>
    </w:p>
    <w:p w14:paraId="08D213AA" w14:textId="77777777" w:rsidR="001F7E61" w:rsidRDefault="001F7E61" w:rsidP="00B37050">
      <w:pPr>
        <w:jc w:val="center"/>
        <w:rPr>
          <w:rFonts w:asciiTheme="minorHAnsi" w:hAnsiTheme="minorHAnsi" w:cstheme="minorHAnsi"/>
          <w:b/>
          <w:sz w:val="22"/>
          <w:szCs w:val="22"/>
          <w:lang w:val="es-ES_tradnl"/>
        </w:rPr>
      </w:pPr>
    </w:p>
    <w:p w14:paraId="7E4905B2" w14:textId="77777777" w:rsidR="001F7E61" w:rsidRDefault="001F7E61" w:rsidP="00B37050">
      <w:pPr>
        <w:jc w:val="center"/>
        <w:rPr>
          <w:rFonts w:asciiTheme="minorHAnsi" w:hAnsiTheme="minorHAnsi" w:cstheme="minorHAnsi"/>
          <w:b/>
          <w:sz w:val="22"/>
          <w:szCs w:val="22"/>
          <w:lang w:val="es-ES_tradnl"/>
        </w:rPr>
      </w:pPr>
    </w:p>
    <w:p w14:paraId="526C6C8F" w14:textId="77777777" w:rsidR="001F7E61" w:rsidRDefault="001F7E61" w:rsidP="00B37050">
      <w:pPr>
        <w:jc w:val="center"/>
        <w:rPr>
          <w:rFonts w:asciiTheme="minorHAnsi" w:hAnsiTheme="minorHAnsi" w:cstheme="minorHAnsi"/>
          <w:b/>
          <w:sz w:val="22"/>
          <w:szCs w:val="22"/>
          <w:lang w:val="es-ES_tradnl"/>
        </w:rPr>
      </w:pPr>
    </w:p>
    <w:p w14:paraId="248D7D32" w14:textId="77777777" w:rsidR="001F7E61" w:rsidRDefault="001F7E61" w:rsidP="00B37050">
      <w:pPr>
        <w:jc w:val="center"/>
        <w:rPr>
          <w:rFonts w:asciiTheme="minorHAnsi" w:hAnsiTheme="minorHAnsi" w:cstheme="minorHAnsi"/>
          <w:b/>
          <w:sz w:val="22"/>
          <w:szCs w:val="22"/>
          <w:lang w:val="es-ES_tradnl"/>
        </w:rPr>
      </w:pPr>
    </w:p>
    <w:p w14:paraId="6308B96F" w14:textId="77777777" w:rsidR="001F7E61" w:rsidRDefault="001F7E61" w:rsidP="00B37050">
      <w:pPr>
        <w:jc w:val="center"/>
        <w:rPr>
          <w:rFonts w:asciiTheme="minorHAnsi" w:hAnsiTheme="minorHAnsi" w:cstheme="minorHAnsi"/>
          <w:b/>
          <w:sz w:val="22"/>
          <w:szCs w:val="22"/>
          <w:lang w:val="es-ES_tradnl"/>
        </w:rPr>
      </w:pPr>
    </w:p>
    <w:p w14:paraId="60BEC218" w14:textId="77777777" w:rsidR="001F7E61" w:rsidRDefault="001F7E61" w:rsidP="00B37050">
      <w:pPr>
        <w:jc w:val="center"/>
        <w:rPr>
          <w:rFonts w:asciiTheme="minorHAnsi" w:hAnsiTheme="minorHAnsi" w:cstheme="minorHAnsi"/>
          <w:b/>
          <w:sz w:val="22"/>
          <w:szCs w:val="22"/>
          <w:lang w:val="es-ES_tradnl"/>
        </w:rPr>
      </w:pPr>
    </w:p>
    <w:p w14:paraId="11290CB5" w14:textId="77777777" w:rsidR="001F7E61" w:rsidRDefault="001F7E61" w:rsidP="00B37050">
      <w:pPr>
        <w:jc w:val="center"/>
        <w:rPr>
          <w:rFonts w:asciiTheme="minorHAnsi" w:hAnsiTheme="minorHAnsi" w:cstheme="minorHAnsi"/>
          <w:b/>
          <w:sz w:val="22"/>
          <w:szCs w:val="22"/>
          <w:lang w:val="es-ES_tradnl"/>
        </w:rPr>
      </w:pPr>
    </w:p>
    <w:p w14:paraId="6ED92423" w14:textId="77777777" w:rsidR="001F7E61" w:rsidRDefault="001F7E61" w:rsidP="00B37050">
      <w:pPr>
        <w:jc w:val="center"/>
        <w:rPr>
          <w:rFonts w:asciiTheme="minorHAnsi" w:hAnsiTheme="minorHAnsi" w:cstheme="minorHAnsi"/>
          <w:b/>
          <w:sz w:val="22"/>
          <w:szCs w:val="22"/>
          <w:lang w:val="es-ES_tradnl"/>
        </w:rPr>
      </w:pPr>
    </w:p>
    <w:p w14:paraId="1B4C4F40" w14:textId="77777777" w:rsidR="001F7E61" w:rsidRDefault="001F7E61" w:rsidP="00B37050">
      <w:pPr>
        <w:jc w:val="center"/>
        <w:rPr>
          <w:rFonts w:asciiTheme="minorHAnsi" w:hAnsiTheme="minorHAnsi" w:cstheme="minorHAnsi"/>
          <w:b/>
          <w:sz w:val="22"/>
          <w:szCs w:val="22"/>
          <w:lang w:val="es-ES_tradnl"/>
        </w:rPr>
      </w:pPr>
    </w:p>
    <w:p w14:paraId="5988F987" w14:textId="77777777" w:rsidR="001F7E61" w:rsidRDefault="001F7E61" w:rsidP="00B37050">
      <w:pPr>
        <w:jc w:val="center"/>
        <w:rPr>
          <w:rFonts w:asciiTheme="minorHAnsi" w:hAnsiTheme="minorHAnsi" w:cstheme="minorHAnsi"/>
          <w:b/>
          <w:sz w:val="22"/>
          <w:szCs w:val="22"/>
          <w:lang w:val="es-ES_tradnl"/>
        </w:rPr>
      </w:pPr>
    </w:p>
    <w:p w14:paraId="76D9A17B" w14:textId="77777777" w:rsidR="001F7E61" w:rsidRDefault="001F7E61" w:rsidP="00B37050">
      <w:pPr>
        <w:jc w:val="center"/>
        <w:rPr>
          <w:rFonts w:asciiTheme="minorHAnsi" w:hAnsiTheme="minorHAnsi" w:cstheme="minorHAnsi"/>
          <w:b/>
          <w:sz w:val="22"/>
          <w:szCs w:val="22"/>
          <w:lang w:val="es-ES_tradnl"/>
        </w:rPr>
      </w:pPr>
    </w:p>
    <w:p w14:paraId="1614EC0A" w14:textId="77777777" w:rsidR="001F7E61" w:rsidRDefault="001F7E61" w:rsidP="00B37050">
      <w:pPr>
        <w:jc w:val="center"/>
        <w:rPr>
          <w:rFonts w:asciiTheme="minorHAnsi" w:hAnsiTheme="minorHAnsi" w:cstheme="minorHAnsi"/>
          <w:b/>
          <w:sz w:val="22"/>
          <w:szCs w:val="22"/>
          <w:lang w:val="es-ES_tradnl"/>
        </w:rPr>
      </w:pPr>
    </w:p>
    <w:p w14:paraId="3BAFF4F4" w14:textId="77777777" w:rsidR="001F7E61" w:rsidRDefault="001F7E61" w:rsidP="00B37050">
      <w:pPr>
        <w:jc w:val="center"/>
        <w:rPr>
          <w:rFonts w:asciiTheme="minorHAnsi" w:hAnsiTheme="minorHAnsi" w:cstheme="minorHAnsi"/>
          <w:b/>
          <w:sz w:val="22"/>
          <w:szCs w:val="22"/>
          <w:lang w:val="es-ES_tradnl"/>
        </w:rPr>
      </w:pPr>
    </w:p>
    <w:p w14:paraId="68550CC1" w14:textId="77777777" w:rsidR="001F7E61" w:rsidRDefault="001F7E61" w:rsidP="00B37050">
      <w:pPr>
        <w:jc w:val="center"/>
        <w:rPr>
          <w:rFonts w:asciiTheme="minorHAnsi" w:hAnsiTheme="minorHAnsi" w:cstheme="minorHAnsi"/>
          <w:b/>
          <w:sz w:val="22"/>
          <w:szCs w:val="22"/>
          <w:lang w:val="es-ES_tradnl"/>
        </w:rPr>
      </w:pPr>
    </w:p>
    <w:p w14:paraId="21D73955" w14:textId="77777777" w:rsidR="001F7E61" w:rsidRDefault="001F7E61" w:rsidP="00B37050">
      <w:pPr>
        <w:jc w:val="center"/>
        <w:rPr>
          <w:rFonts w:asciiTheme="minorHAnsi" w:hAnsiTheme="minorHAnsi" w:cstheme="minorHAnsi"/>
          <w:b/>
          <w:sz w:val="22"/>
          <w:szCs w:val="22"/>
          <w:lang w:val="es-ES_tradnl"/>
        </w:rPr>
      </w:pPr>
    </w:p>
    <w:p w14:paraId="58BF36F6" w14:textId="77777777" w:rsidR="001F7E61" w:rsidRDefault="001F7E61" w:rsidP="00B37050">
      <w:pPr>
        <w:jc w:val="center"/>
        <w:rPr>
          <w:rFonts w:asciiTheme="minorHAnsi" w:hAnsiTheme="minorHAnsi" w:cstheme="minorHAnsi"/>
          <w:b/>
          <w:sz w:val="22"/>
          <w:szCs w:val="22"/>
          <w:lang w:val="es-ES_tradnl"/>
        </w:rPr>
      </w:pPr>
    </w:p>
    <w:p w14:paraId="3AAC6757" w14:textId="77777777" w:rsidR="001F7E61" w:rsidRDefault="001F7E61" w:rsidP="00B37050">
      <w:pPr>
        <w:jc w:val="center"/>
        <w:rPr>
          <w:rFonts w:asciiTheme="minorHAnsi" w:hAnsiTheme="minorHAnsi" w:cstheme="minorHAnsi"/>
          <w:b/>
          <w:sz w:val="22"/>
          <w:szCs w:val="22"/>
          <w:lang w:val="es-ES_tradnl"/>
        </w:rPr>
      </w:pPr>
    </w:p>
    <w:p w14:paraId="030544A2" w14:textId="77777777" w:rsidR="001F7E61" w:rsidRDefault="001F7E61" w:rsidP="00B37050">
      <w:pPr>
        <w:jc w:val="center"/>
        <w:rPr>
          <w:rFonts w:asciiTheme="minorHAnsi" w:hAnsiTheme="minorHAnsi" w:cstheme="minorHAnsi"/>
          <w:b/>
          <w:sz w:val="22"/>
          <w:szCs w:val="22"/>
          <w:lang w:val="es-ES_tradnl"/>
        </w:rPr>
      </w:pPr>
    </w:p>
    <w:p w14:paraId="1DAE13D1" w14:textId="77777777" w:rsidR="00F50C94" w:rsidRPr="00F50C94" w:rsidRDefault="00F50C94" w:rsidP="001F7E61">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1F7E61">
      <w:pPr>
        <w:pStyle w:val="Ttulo1"/>
        <w:spacing w:before="0" w:after="0"/>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2D35145F" w14:textId="77777777" w:rsidR="001F7E61" w:rsidRDefault="001F7E61" w:rsidP="00B37050">
      <w:pPr>
        <w:jc w:val="both"/>
        <w:rPr>
          <w:rFonts w:asciiTheme="minorHAnsi" w:hAnsiTheme="minorHAnsi" w:cstheme="minorHAnsi"/>
          <w:i/>
          <w:snapToGrid w:val="0"/>
          <w:color w:val="FF0000"/>
          <w:sz w:val="22"/>
          <w:szCs w:val="22"/>
        </w:rPr>
      </w:pPr>
    </w:p>
    <w:p w14:paraId="055F127C" w14:textId="77777777" w:rsidR="001F7E61" w:rsidRPr="00380F5D" w:rsidRDefault="001F7E61" w:rsidP="001F7E61">
      <w:pPr>
        <w:jc w:val="center"/>
        <w:rPr>
          <w:rFonts w:ascii="Verdana" w:hAnsi="Verdana" w:cs="Calibri"/>
          <w:b/>
          <w:bCs/>
          <w:lang w:eastAsia="es-BO"/>
        </w:rPr>
      </w:pPr>
      <w:r w:rsidRPr="00380F5D">
        <w:rPr>
          <w:rFonts w:ascii="Verdana" w:hAnsi="Verdana" w:cs="Calibri"/>
          <w:b/>
          <w:bCs/>
          <w:lang w:eastAsia="es-BO"/>
        </w:rPr>
        <w:t>ADQUISICIÓN DE TUBERÍA DE ACERO NEGRO (2017)</w:t>
      </w:r>
    </w:p>
    <w:p w14:paraId="2B54D48C" w14:textId="77777777" w:rsidR="001F7E61" w:rsidRPr="00380F5D" w:rsidRDefault="001F7E61" w:rsidP="001F7E61">
      <w:pPr>
        <w:jc w:val="center"/>
        <w:rPr>
          <w:rFonts w:ascii="Verdana" w:hAnsi="Verdana" w:cs="Calibri"/>
          <w:b/>
          <w:bCs/>
          <w:lang w:eastAsia="es-BO"/>
        </w:rPr>
      </w:pPr>
    </w:p>
    <w:tbl>
      <w:tblPr>
        <w:tblW w:w="8572" w:type="dxa"/>
        <w:jc w:val="center"/>
        <w:tblCellMar>
          <w:left w:w="70" w:type="dxa"/>
          <w:right w:w="70" w:type="dxa"/>
        </w:tblCellMar>
        <w:tblLook w:val="04A0" w:firstRow="1" w:lastRow="0" w:firstColumn="1" w:lastColumn="0" w:noHBand="0" w:noVBand="1"/>
      </w:tblPr>
      <w:tblGrid>
        <w:gridCol w:w="712"/>
        <w:gridCol w:w="4528"/>
        <w:gridCol w:w="1559"/>
        <w:gridCol w:w="1773"/>
      </w:tblGrid>
      <w:tr w:rsidR="001F7E61" w:rsidRPr="001F7E61" w14:paraId="055A518A" w14:textId="77777777" w:rsidTr="001F7E61">
        <w:trPr>
          <w:trHeight w:val="389"/>
          <w:jc w:val="center"/>
        </w:trPr>
        <w:tc>
          <w:tcPr>
            <w:tcW w:w="712" w:type="dxa"/>
            <w:tcBorders>
              <w:top w:val="single" w:sz="4" w:space="0" w:color="auto"/>
              <w:left w:val="single" w:sz="4" w:space="0" w:color="auto"/>
              <w:bottom w:val="single" w:sz="4" w:space="0" w:color="auto"/>
              <w:right w:val="single" w:sz="4" w:space="0" w:color="000000"/>
            </w:tcBorders>
            <w:shd w:val="clear" w:color="auto" w:fill="365F91" w:themeFill="accent1" w:themeFillShade="BF"/>
            <w:vAlign w:val="center"/>
          </w:tcPr>
          <w:p w14:paraId="706ACCDB" w14:textId="77777777" w:rsidR="001F7E61" w:rsidRPr="001F7E61" w:rsidRDefault="001F7E61" w:rsidP="001F7E61">
            <w:pPr>
              <w:pStyle w:val="Sinespaciado"/>
              <w:jc w:val="center"/>
              <w:rPr>
                <w:b/>
                <w:sz w:val="20"/>
                <w:lang w:val="es-BO"/>
              </w:rPr>
            </w:pPr>
            <w:r w:rsidRPr="001F7E61">
              <w:rPr>
                <w:b/>
                <w:sz w:val="20"/>
                <w:lang w:val="es-BO"/>
              </w:rPr>
              <w:t>N° ÍTEM</w:t>
            </w:r>
          </w:p>
        </w:tc>
        <w:tc>
          <w:tcPr>
            <w:tcW w:w="4528" w:type="dxa"/>
            <w:tcBorders>
              <w:top w:val="single" w:sz="4" w:space="0" w:color="auto"/>
              <w:left w:val="single" w:sz="4" w:space="0" w:color="auto"/>
              <w:bottom w:val="single" w:sz="4" w:space="0" w:color="auto"/>
              <w:right w:val="single" w:sz="4" w:space="0" w:color="000000"/>
            </w:tcBorders>
            <w:shd w:val="clear" w:color="auto" w:fill="365F91" w:themeFill="accent1" w:themeFillShade="BF"/>
            <w:noWrap/>
            <w:vAlign w:val="center"/>
            <w:hideMark/>
          </w:tcPr>
          <w:p w14:paraId="4C41F122" w14:textId="77777777" w:rsidR="001F7E61" w:rsidRPr="001F7E61" w:rsidRDefault="001F7E61" w:rsidP="001F7E61">
            <w:pPr>
              <w:pStyle w:val="Sinespaciado"/>
              <w:jc w:val="center"/>
              <w:rPr>
                <w:b/>
                <w:sz w:val="20"/>
                <w:lang w:val="es-BO"/>
              </w:rPr>
            </w:pPr>
            <w:r w:rsidRPr="001F7E61">
              <w:rPr>
                <w:b/>
                <w:sz w:val="20"/>
                <w:lang w:val="es-BO"/>
              </w:rPr>
              <w:t>DESCRIPCIÓN DETALLADA DEL BIEN</w:t>
            </w:r>
          </w:p>
        </w:tc>
        <w:tc>
          <w:tcPr>
            <w:tcW w:w="1559"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18CC7DB2" w14:textId="77777777" w:rsidR="001F7E61" w:rsidRPr="001F7E61" w:rsidRDefault="001F7E61" w:rsidP="001F7E61">
            <w:pPr>
              <w:pStyle w:val="Sinespaciado"/>
              <w:jc w:val="center"/>
              <w:rPr>
                <w:b/>
                <w:sz w:val="20"/>
                <w:lang w:val="es-BO"/>
              </w:rPr>
            </w:pPr>
            <w:r w:rsidRPr="001F7E61">
              <w:rPr>
                <w:b/>
                <w:sz w:val="20"/>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365F91" w:themeFill="accent1" w:themeFillShade="BF"/>
            <w:noWrap/>
            <w:vAlign w:val="center"/>
            <w:hideMark/>
          </w:tcPr>
          <w:p w14:paraId="77FECF0E" w14:textId="77777777" w:rsidR="001F7E61" w:rsidRPr="001F7E61" w:rsidRDefault="001F7E61" w:rsidP="001F7E61">
            <w:pPr>
              <w:pStyle w:val="Sinespaciado"/>
              <w:jc w:val="center"/>
              <w:rPr>
                <w:b/>
                <w:sz w:val="20"/>
                <w:lang w:val="es-BO"/>
              </w:rPr>
            </w:pPr>
            <w:r w:rsidRPr="001F7E61">
              <w:rPr>
                <w:b/>
                <w:sz w:val="20"/>
                <w:lang w:val="es-BO"/>
              </w:rPr>
              <w:t>CANTIDAD</w:t>
            </w:r>
          </w:p>
        </w:tc>
      </w:tr>
      <w:tr w:rsidR="001F7E61" w:rsidRPr="001F7E61" w14:paraId="18DE1056" w14:textId="77777777" w:rsidTr="001F7E61">
        <w:trPr>
          <w:trHeight w:val="169"/>
          <w:jc w:val="center"/>
        </w:trPr>
        <w:tc>
          <w:tcPr>
            <w:tcW w:w="712" w:type="dxa"/>
            <w:tcBorders>
              <w:top w:val="single" w:sz="4" w:space="0" w:color="auto"/>
              <w:left w:val="single" w:sz="4" w:space="0" w:color="auto"/>
              <w:bottom w:val="single" w:sz="4" w:space="0" w:color="auto"/>
              <w:right w:val="single" w:sz="4" w:space="0" w:color="000000"/>
            </w:tcBorders>
            <w:vAlign w:val="center"/>
          </w:tcPr>
          <w:p w14:paraId="74F6BB93" w14:textId="77777777" w:rsidR="001F7E61" w:rsidRPr="001F7E61" w:rsidRDefault="001F7E61" w:rsidP="001F7E61">
            <w:pPr>
              <w:pStyle w:val="Sinespaciado"/>
              <w:jc w:val="center"/>
              <w:rPr>
                <w:sz w:val="20"/>
                <w:lang w:val="es-BO"/>
              </w:rPr>
            </w:pPr>
            <w:r w:rsidRPr="001F7E61">
              <w:rPr>
                <w:sz w:val="20"/>
                <w:lang w:val="es-BO"/>
              </w:rPr>
              <w:t>1</w:t>
            </w:r>
          </w:p>
        </w:tc>
        <w:tc>
          <w:tcPr>
            <w:tcW w:w="452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886E931" w14:textId="77777777" w:rsidR="001F7E61" w:rsidRPr="001F7E61" w:rsidRDefault="001F7E61" w:rsidP="001F7E61">
            <w:pPr>
              <w:pStyle w:val="Sinespaciado"/>
              <w:jc w:val="center"/>
              <w:rPr>
                <w:sz w:val="20"/>
                <w:lang w:val="es-BO"/>
              </w:rPr>
            </w:pPr>
            <w:r w:rsidRPr="001F7E61">
              <w:rPr>
                <w:color w:val="000000"/>
                <w:sz w:val="20"/>
              </w:rPr>
              <w:t>TUBERÍA DE ACERO NEGRO 3”</w:t>
            </w:r>
          </w:p>
        </w:tc>
        <w:tc>
          <w:tcPr>
            <w:tcW w:w="1559" w:type="dxa"/>
            <w:tcBorders>
              <w:top w:val="single" w:sz="4" w:space="0" w:color="auto"/>
              <w:left w:val="single" w:sz="4" w:space="0" w:color="auto"/>
              <w:bottom w:val="single" w:sz="4" w:space="0" w:color="auto"/>
              <w:right w:val="single" w:sz="4" w:space="0" w:color="auto"/>
            </w:tcBorders>
            <w:vAlign w:val="center"/>
          </w:tcPr>
          <w:p w14:paraId="2AACE122" w14:textId="77777777" w:rsidR="001F7E61" w:rsidRPr="001F7E61" w:rsidRDefault="001F7E61" w:rsidP="001F7E61">
            <w:pPr>
              <w:pStyle w:val="Sinespaciado"/>
              <w:jc w:val="center"/>
              <w:rPr>
                <w:sz w:val="20"/>
                <w:lang w:val="es-BO"/>
              </w:rPr>
            </w:pPr>
            <w:r w:rsidRPr="001F7E61">
              <w:rPr>
                <w:color w:val="000000"/>
                <w:sz w:val="20"/>
              </w:rPr>
              <w:t>METROS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459125" w14:textId="77777777" w:rsidR="001F7E61" w:rsidRPr="001F7E61" w:rsidRDefault="001F7E61" w:rsidP="001F7E61">
            <w:pPr>
              <w:pStyle w:val="Sinespaciado"/>
              <w:jc w:val="center"/>
              <w:rPr>
                <w:sz w:val="20"/>
                <w:lang w:val="es-BO"/>
              </w:rPr>
            </w:pPr>
            <w:r w:rsidRPr="001F7E61">
              <w:rPr>
                <w:color w:val="000000"/>
                <w:sz w:val="20"/>
              </w:rPr>
              <w:t>48.000</w:t>
            </w:r>
          </w:p>
        </w:tc>
      </w:tr>
      <w:tr w:rsidR="001F7E61" w:rsidRPr="001F7E61" w14:paraId="52ECF62B" w14:textId="77777777" w:rsidTr="001F7E61">
        <w:trPr>
          <w:trHeight w:val="273"/>
          <w:jc w:val="center"/>
        </w:trPr>
        <w:tc>
          <w:tcPr>
            <w:tcW w:w="712" w:type="dxa"/>
            <w:tcBorders>
              <w:top w:val="single" w:sz="4" w:space="0" w:color="auto"/>
              <w:left w:val="single" w:sz="4" w:space="0" w:color="auto"/>
              <w:bottom w:val="single" w:sz="4" w:space="0" w:color="auto"/>
              <w:right w:val="single" w:sz="4" w:space="0" w:color="000000"/>
            </w:tcBorders>
            <w:vAlign w:val="center"/>
          </w:tcPr>
          <w:p w14:paraId="1A256931" w14:textId="77777777" w:rsidR="001F7E61" w:rsidRPr="001F7E61" w:rsidRDefault="001F7E61" w:rsidP="001F7E61">
            <w:pPr>
              <w:pStyle w:val="Sinespaciado"/>
              <w:jc w:val="center"/>
              <w:rPr>
                <w:sz w:val="20"/>
                <w:lang w:val="es-BO"/>
              </w:rPr>
            </w:pPr>
            <w:r w:rsidRPr="001F7E61">
              <w:rPr>
                <w:sz w:val="20"/>
                <w:lang w:val="es-BO"/>
              </w:rPr>
              <w:t>2</w:t>
            </w:r>
          </w:p>
        </w:tc>
        <w:tc>
          <w:tcPr>
            <w:tcW w:w="452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8414E40" w14:textId="77777777" w:rsidR="001F7E61" w:rsidRPr="001F7E61" w:rsidRDefault="001F7E61" w:rsidP="001F7E61">
            <w:pPr>
              <w:pStyle w:val="Sinespaciado"/>
              <w:jc w:val="center"/>
              <w:rPr>
                <w:sz w:val="20"/>
                <w:lang w:val="es-BO"/>
              </w:rPr>
            </w:pPr>
            <w:r w:rsidRPr="001F7E61">
              <w:rPr>
                <w:color w:val="000000"/>
                <w:sz w:val="20"/>
              </w:rPr>
              <w:t>TUBERÍA DE ACERO NEGRO 4”</w:t>
            </w:r>
          </w:p>
        </w:tc>
        <w:tc>
          <w:tcPr>
            <w:tcW w:w="1559" w:type="dxa"/>
            <w:tcBorders>
              <w:top w:val="single" w:sz="4" w:space="0" w:color="auto"/>
              <w:left w:val="single" w:sz="4" w:space="0" w:color="auto"/>
              <w:bottom w:val="single" w:sz="4" w:space="0" w:color="auto"/>
              <w:right w:val="single" w:sz="4" w:space="0" w:color="auto"/>
            </w:tcBorders>
            <w:vAlign w:val="center"/>
          </w:tcPr>
          <w:p w14:paraId="6C63B1BB" w14:textId="77777777" w:rsidR="001F7E61" w:rsidRPr="001F7E61" w:rsidRDefault="001F7E61" w:rsidP="001F7E61">
            <w:pPr>
              <w:pStyle w:val="Sinespaciado"/>
              <w:jc w:val="center"/>
              <w:rPr>
                <w:sz w:val="20"/>
                <w:lang w:val="es-BO"/>
              </w:rPr>
            </w:pPr>
            <w:r w:rsidRPr="001F7E61">
              <w:rPr>
                <w:color w:val="000000"/>
                <w:sz w:val="20"/>
              </w:rPr>
              <w:t>METROS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A653E3" w14:textId="77777777" w:rsidR="001F7E61" w:rsidRPr="001F7E61" w:rsidRDefault="001F7E61" w:rsidP="001F7E61">
            <w:pPr>
              <w:pStyle w:val="Sinespaciado"/>
              <w:jc w:val="center"/>
              <w:rPr>
                <w:sz w:val="20"/>
                <w:lang w:val="es-BO"/>
              </w:rPr>
            </w:pPr>
            <w:r w:rsidRPr="001F7E61">
              <w:rPr>
                <w:color w:val="000000"/>
                <w:sz w:val="20"/>
              </w:rPr>
              <w:t>48.000</w:t>
            </w:r>
          </w:p>
        </w:tc>
      </w:tr>
      <w:tr w:rsidR="001F7E61" w:rsidRPr="001F7E61" w14:paraId="7B025B1C" w14:textId="77777777" w:rsidTr="001F7E61">
        <w:trPr>
          <w:trHeight w:val="277"/>
          <w:jc w:val="center"/>
        </w:trPr>
        <w:tc>
          <w:tcPr>
            <w:tcW w:w="712" w:type="dxa"/>
            <w:tcBorders>
              <w:top w:val="single" w:sz="4" w:space="0" w:color="auto"/>
              <w:left w:val="single" w:sz="4" w:space="0" w:color="auto"/>
              <w:bottom w:val="single" w:sz="4" w:space="0" w:color="auto"/>
              <w:right w:val="single" w:sz="4" w:space="0" w:color="000000"/>
            </w:tcBorders>
            <w:vAlign w:val="center"/>
          </w:tcPr>
          <w:p w14:paraId="67ACAD21" w14:textId="77777777" w:rsidR="001F7E61" w:rsidRPr="001F7E61" w:rsidRDefault="001F7E61" w:rsidP="001F7E61">
            <w:pPr>
              <w:pStyle w:val="Sinespaciado"/>
              <w:jc w:val="center"/>
              <w:rPr>
                <w:sz w:val="20"/>
                <w:lang w:val="es-BO"/>
              </w:rPr>
            </w:pPr>
            <w:r w:rsidRPr="001F7E61">
              <w:rPr>
                <w:sz w:val="20"/>
                <w:lang w:val="es-BO"/>
              </w:rPr>
              <w:t>3</w:t>
            </w:r>
          </w:p>
        </w:tc>
        <w:tc>
          <w:tcPr>
            <w:tcW w:w="452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67ABF33" w14:textId="77777777" w:rsidR="001F7E61" w:rsidRPr="001F7E61" w:rsidRDefault="001F7E61" w:rsidP="001F7E61">
            <w:pPr>
              <w:pStyle w:val="Sinespaciado"/>
              <w:jc w:val="center"/>
              <w:rPr>
                <w:sz w:val="20"/>
                <w:lang w:val="es-BO"/>
              </w:rPr>
            </w:pPr>
            <w:r w:rsidRPr="001F7E61">
              <w:rPr>
                <w:color w:val="000000"/>
                <w:sz w:val="20"/>
              </w:rPr>
              <w:t>TUBERÍA DE ACERO NEGRO 8”</w:t>
            </w:r>
          </w:p>
        </w:tc>
        <w:tc>
          <w:tcPr>
            <w:tcW w:w="1559" w:type="dxa"/>
            <w:tcBorders>
              <w:top w:val="single" w:sz="4" w:space="0" w:color="auto"/>
              <w:left w:val="single" w:sz="4" w:space="0" w:color="auto"/>
              <w:bottom w:val="single" w:sz="4" w:space="0" w:color="auto"/>
              <w:right w:val="single" w:sz="4" w:space="0" w:color="auto"/>
            </w:tcBorders>
            <w:vAlign w:val="center"/>
          </w:tcPr>
          <w:p w14:paraId="0E05FD2B" w14:textId="77777777" w:rsidR="001F7E61" w:rsidRPr="001F7E61" w:rsidRDefault="001F7E61" w:rsidP="001F7E61">
            <w:pPr>
              <w:pStyle w:val="Sinespaciado"/>
              <w:jc w:val="center"/>
              <w:rPr>
                <w:sz w:val="20"/>
                <w:lang w:val="es-BO"/>
              </w:rPr>
            </w:pPr>
            <w:r w:rsidRPr="001F7E61">
              <w:rPr>
                <w:color w:val="000000"/>
                <w:sz w:val="20"/>
              </w:rPr>
              <w:t>METROS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CE14D8" w14:textId="77777777" w:rsidR="001F7E61" w:rsidRPr="001F7E61" w:rsidRDefault="001F7E61" w:rsidP="001F7E61">
            <w:pPr>
              <w:pStyle w:val="Sinespaciado"/>
              <w:jc w:val="center"/>
              <w:rPr>
                <w:sz w:val="20"/>
                <w:lang w:val="es-BO"/>
              </w:rPr>
            </w:pPr>
            <w:r w:rsidRPr="001F7E61">
              <w:rPr>
                <w:color w:val="000000"/>
                <w:sz w:val="20"/>
              </w:rPr>
              <w:t>15.000</w:t>
            </w:r>
          </w:p>
        </w:tc>
      </w:tr>
    </w:tbl>
    <w:p w14:paraId="246E4DAA" w14:textId="77777777" w:rsidR="001F7E61" w:rsidRPr="00380F5D" w:rsidRDefault="001F7E61" w:rsidP="001F7E61">
      <w:pPr>
        <w:jc w:val="center"/>
        <w:rPr>
          <w:rFonts w:ascii="Verdana" w:hAnsi="Verdana" w:cs="Calibri"/>
          <w:b/>
          <w:bCs/>
          <w:lang w:eastAsia="es-BO"/>
        </w:rPr>
      </w:pPr>
    </w:p>
    <w:p w14:paraId="36A63C6A" w14:textId="77777777" w:rsidR="001F7E61" w:rsidRPr="00380F5D" w:rsidRDefault="001F7E61" w:rsidP="00C574B9">
      <w:pPr>
        <w:pStyle w:val="Prrafodelista"/>
        <w:numPr>
          <w:ilvl w:val="0"/>
          <w:numId w:val="30"/>
        </w:numPr>
        <w:ind w:left="567" w:hanging="567"/>
        <w:contextualSpacing/>
        <w:jc w:val="both"/>
        <w:rPr>
          <w:rFonts w:ascii="Verdana" w:hAnsi="Verdana" w:cs="Calibri"/>
          <w:b/>
          <w:bCs/>
          <w:lang w:eastAsia="es-BO"/>
        </w:rPr>
      </w:pPr>
      <w:r w:rsidRPr="00380F5D">
        <w:rPr>
          <w:rFonts w:ascii="Verdana" w:hAnsi="Verdana" w:cs="Calibri"/>
          <w:b/>
          <w:bCs/>
          <w:lang w:eastAsia="es-BO"/>
        </w:rPr>
        <w:t>CARACTERÍSTICAS DEL REQUERIMIENTO (Sujeto a Evaluación)</w:t>
      </w:r>
    </w:p>
    <w:p w14:paraId="22687731" w14:textId="77777777" w:rsidR="001F7E61" w:rsidRPr="00380F5D" w:rsidRDefault="001F7E61" w:rsidP="001F7E61">
      <w:pPr>
        <w:pStyle w:val="Prrafodelista"/>
        <w:ind w:left="567"/>
        <w:contextualSpacing/>
        <w:jc w:val="both"/>
        <w:rPr>
          <w:rFonts w:ascii="Verdana" w:hAnsi="Verdana" w:cs="Calibri"/>
          <w:b/>
          <w:bCs/>
          <w:lang w:eastAsia="es-BO"/>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09"/>
      </w:tblGrid>
      <w:tr w:rsidR="001F7E61" w:rsidRPr="00380F5D" w14:paraId="58FB96CA" w14:textId="77777777" w:rsidTr="001F7E61">
        <w:trPr>
          <w:trHeight w:val="376"/>
        </w:trPr>
        <w:tc>
          <w:tcPr>
            <w:tcW w:w="9209" w:type="dxa"/>
            <w:shd w:val="clear" w:color="auto" w:fill="365F91" w:themeFill="accent1" w:themeFillShade="BF"/>
            <w:vAlign w:val="center"/>
          </w:tcPr>
          <w:p w14:paraId="1CB14D9F" w14:textId="77777777" w:rsidR="001F7E61" w:rsidRPr="00380F5D" w:rsidRDefault="001F7E61" w:rsidP="00C574B9">
            <w:pPr>
              <w:numPr>
                <w:ilvl w:val="0"/>
                <w:numId w:val="35"/>
              </w:numPr>
              <w:autoSpaceDE w:val="0"/>
              <w:autoSpaceDN w:val="0"/>
              <w:adjustRightInd w:val="0"/>
              <w:rPr>
                <w:rFonts w:ascii="Verdana" w:hAnsi="Verdana" w:cs="Calibri"/>
                <w:b/>
                <w:bCs/>
                <w:lang w:eastAsia="es-BO"/>
              </w:rPr>
            </w:pPr>
            <w:r w:rsidRPr="00380F5D">
              <w:rPr>
                <w:rFonts w:ascii="Verdana" w:hAnsi="Verdana" w:cs="Calibri"/>
                <w:b/>
                <w:bCs/>
              </w:rPr>
              <w:t xml:space="preserve">CARACTERÍSTICAS TÉCNICAS DEL BIEN </w:t>
            </w:r>
          </w:p>
        </w:tc>
      </w:tr>
      <w:tr w:rsidR="001F7E61" w:rsidRPr="00380F5D" w14:paraId="6846C6DB" w14:textId="77777777" w:rsidTr="001F7E61">
        <w:trPr>
          <w:trHeight w:val="376"/>
        </w:trPr>
        <w:tc>
          <w:tcPr>
            <w:tcW w:w="9209" w:type="dxa"/>
            <w:shd w:val="clear" w:color="auto" w:fill="auto"/>
            <w:vAlign w:val="center"/>
          </w:tcPr>
          <w:p w14:paraId="46D4AEE8" w14:textId="77777777" w:rsidR="001F7E61" w:rsidRPr="00380F5D" w:rsidRDefault="001F7E61" w:rsidP="00F158F7">
            <w:pPr>
              <w:jc w:val="both"/>
              <w:rPr>
                <w:rFonts w:ascii="Verdana" w:hAnsi="Verdana" w:cs="Calibri"/>
                <w:b/>
                <w:bCs/>
                <w:color w:val="FFFFFF"/>
              </w:rPr>
            </w:pPr>
            <w:r w:rsidRPr="00380F5D">
              <w:rPr>
                <w:rFonts w:ascii="Calibri" w:hAnsi="Calibri" w:cs="Calibri"/>
                <w:i/>
                <w:lang w:eastAsia="es-BO"/>
              </w:rPr>
              <w:t>Las tuberías de acero negro deben cumplir las siguientes especificaciones técnicas:</w:t>
            </w:r>
          </w:p>
        </w:tc>
      </w:tr>
      <w:tr w:rsidR="001F7E61" w:rsidRPr="00380F5D" w14:paraId="1F7DC592" w14:textId="77777777" w:rsidTr="001F7E61">
        <w:trPr>
          <w:trHeight w:val="376"/>
        </w:trPr>
        <w:tc>
          <w:tcPr>
            <w:tcW w:w="9209" w:type="dxa"/>
            <w:shd w:val="clear" w:color="auto" w:fill="95B3D7" w:themeFill="accent1" w:themeFillTint="99"/>
            <w:vAlign w:val="center"/>
          </w:tcPr>
          <w:p w14:paraId="7E47B1D2" w14:textId="77777777" w:rsidR="001F7E61" w:rsidRPr="00380F5D" w:rsidRDefault="001F7E61" w:rsidP="00C574B9">
            <w:pPr>
              <w:numPr>
                <w:ilvl w:val="0"/>
                <w:numId w:val="33"/>
              </w:numPr>
              <w:jc w:val="both"/>
              <w:rPr>
                <w:rFonts w:ascii="Verdana" w:hAnsi="Verdana" w:cs="Calibri"/>
                <w:b/>
                <w:bCs/>
                <w:color w:val="FFFFFF"/>
              </w:rPr>
            </w:pPr>
            <w:r w:rsidRPr="00380F5D">
              <w:rPr>
                <w:rFonts w:ascii="Calibri" w:hAnsi="Calibri" w:cs="Calibri"/>
                <w:b/>
                <w:i/>
                <w:lang w:eastAsia="es-BO"/>
              </w:rPr>
              <w:t>MEDIDAS DE LA TUBERÍA Y PRESIÓN DE PRUEBA HIDROSTÁTICA</w:t>
            </w:r>
          </w:p>
        </w:tc>
      </w:tr>
      <w:tr w:rsidR="001F7E61" w:rsidRPr="00380F5D" w14:paraId="27AB0CB2" w14:textId="77777777" w:rsidTr="001F7E61">
        <w:trPr>
          <w:trHeight w:val="376"/>
        </w:trPr>
        <w:tc>
          <w:tcPr>
            <w:tcW w:w="9209" w:type="dxa"/>
            <w:shd w:val="clear" w:color="auto" w:fill="DBE5F1" w:themeFill="accent1" w:themeFillTint="33"/>
            <w:vAlign w:val="center"/>
          </w:tcPr>
          <w:p w14:paraId="37112451" w14:textId="77777777" w:rsidR="001F7E61" w:rsidRPr="00380F5D" w:rsidRDefault="001F7E61" w:rsidP="00F158F7">
            <w:pPr>
              <w:jc w:val="both"/>
              <w:rPr>
                <w:rFonts w:ascii="Verdana" w:hAnsi="Verdana" w:cs="Calibri"/>
                <w:b/>
                <w:bCs/>
                <w:color w:val="FFFFFF"/>
              </w:rPr>
            </w:pPr>
            <w:r w:rsidRPr="00380F5D">
              <w:rPr>
                <w:rFonts w:ascii="Calibri" w:hAnsi="Calibri" w:cs="Calibri"/>
                <w:b/>
                <w:i/>
                <w:u w:val="single"/>
                <w:lang w:eastAsia="es-BO"/>
              </w:rPr>
              <w:t>ITEM 1 TUBERÍA DE ACERO NEGRO 3”</w:t>
            </w:r>
          </w:p>
        </w:tc>
      </w:tr>
      <w:tr w:rsidR="001F7E61" w:rsidRPr="00380F5D" w14:paraId="7742EFA9" w14:textId="77777777" w:rsidTr="001F7E61">
        <w:trPr>
          <w:trHeight w:val="376"/>
        </w:trPr>
        <w:tc>
          <w:tcPr>
            <w:tcW w:w="9209" w:type="dxa"/>
            <w:shd w:val="clear" w:color="auto" w:fill="auto"/>
            <w:vAlign w:val="center"/>
          </w:tcPr>
          <w:p w14:paraId="6812D743" w14:textId="77777777" w:rsidR="001F7E61" w:rsidRPr="00380F5D" w:rsidRDefault="001F7E61" w:rsidP="00F158F7">
            <w:pPr>
              <w:ind w:left="426"/>
              <w:jc w:val="both"/>
              <w:rPr>
                <w:rFonts w:ascii="Calibri" w:hAnsi="Calibri" w:cs="Calibri"/>
                <w:i/>
                <w:lang w:eastAsia="es-BO"/>
              </w:rPr>
            </w:pPr>
            <w:r w:rsidRPr="00380F5D">
              <w:rPr>
                <w:rFonts w:ascii="Calibri" w:hAnsi="Calibri" w:cs="Calibri"/>
                <w:i/>
                <w:lang w:eastAsia="es-BO"/>
              </w:rPr>
              <w:t>- Diámetro exterior 3.5” (3 NPS).</w:t>
            </w:r>
          </w:p>
          <w:p w14:paraId="35D913EF" w14:textId="77777777" w:rsidR="001F7E61" w:rsidRPr="00380F5D" w:rsidRDefault="001F7E61" w:rsidP="00F158F7">
            <w:pPr>
              <w:ind w:left="426"/>
              <w:jc w:val="both"/>
              <w:rPr>
                <w:rFonts w:ascii="Calibri" w:hAnsi="Calibri" w:cs="Calibri"/>
                <w:i/>
                <w:lang w:eastAsia="es-BO"/>
              </w:rPr>
            </w:pPr>
            <w:r w:rsidRPr="00380F5D">
              <w:rPr>
                <w:rFonts w:ascii="Calibri" w:hAnsi="Calibri" w:cs="Calibri"/>
                <w:i/>
                <w:lang w:eastAsia="es-BO"/>
              </w:rPr>
              <w:t xml:space="preserve">- Espesor de pared 0.216” (SCH-40), ASME B36.10M. </w:t>
            </w:r>
          </w:p>
          <w:p w14:paraId="63DE958F" w14:textId="77777777" w:rsidR="001F7E61" w:rsidRPr="00380F5D" w:rsidRDefault="001F7E61" w:rsidP="00F158F7">
            <w:pPr>
              <w:ind w:left="426"/>
              <w:jc w:val="both"/>
              <w:rPr>
                <w:rFonts w:ascii="Calibri" w:hAnsi="Calibri" w:cs="Calibri"/>
                <w:i/>
                <w:lang w:eastAsia="es-BO"/>
              </w:rPr>
            </w:pPr>
            <w:r w:rsidRPr="00380F5D">
              <w:rPr>
                <w:rFonts w:ascii="Calibri" w:hAnsi="Calibri" w:cs="Calibri"/>
                <w:i/>
                <w:lang w:eastAsia="es-BO"/>
              </w:rPr>
              <w:t>- Longitud de tubería 12 metros.</w:t>
            </w:r>
          </w:p>
          <w:p w14:paraId="6D1C71B4" w14:textId="77777777" w:rsidR="001F7E61" w:rsidRPr="00380F5D" w:rsidRDefault="001F7E61" w:rsidP="00F158F7">
            <w:pPr>
              <w:ind w:left="426"/>
              <w:jc w:val="both"/>
              <w:rPr>
                <w:rFonts w:ascii="Calibri" w:hAnsi="Calibri" w:cs="Calibri"/>
                <w:i/>
                <w:u w:val="single"/>
                <w:lang w:eastAsia="es-BO"/>
              </w:rPr>
            </w:pPr>
            <w:r w:rsidRPr="00380F5D">
              <w:rPr>
                <w:rFonts w:ascii="Calibri" w:hAnsi="Calibri" w:cs="Calibri"/>
                <w:i/>
                <w:lang w:eastAsia="es-BO"/>
              </w:rPr>
              <w:t>- Presión de prueba hidrostática 2470 psi.</w:t>
            </w:r>
          </w:p>
        </w:tc>
      </w:tr>
      <w:tr w:rsidR="001F7E61" w:rsidRPr="00380F5D" w14:paraId="08933FA0" w14:textId="77777777" w:rsidTr="001F7E61">
        <w:trPr>
          <w:trHeight w:val="376"/>
        </w:trPr>
        <w:tc>
          <w:tcPr>
            <w:tcW w:w="9209" w:type="dxa"/>
            <w:shd w:val="clear" w:color="auto" w:fill="DBE5F1" w:themeFill="accent1" w:themeFillTint="33"/>
            <w:vAlign w:val="center"/>
          </w:tcPr>
          <w:p w14:paraId="5DF12E8A" w14:textId="77777777" w:rsidR="001F7E61" w:rsidRPr="00380F5D" w:rsidRDefault="001F7E61" w:rsidP="00F158F7">
            <w:pPr>
              <w:jc w:val="both"/>
              <w:rPr>
                <w:rFonts w:ascii="Calibri" w:hAnsi="Calibri" w:cs="Calibri"/>
                <w:i/>
                <w:lang w:eastAsia="es-BO"/>
              </w:rPr>
            </w:pPr>
            <w:r w:rsidRPr="00380F5D">
              <w:rPr>
                <w:rFonts w:ascii="Calibri" w:hAnsi="Calibri" w:cs="Calibri"/>
                <w:b/>
                <w:i/>
                <w:u w:val="single"/>
                <w:lang w:eastAsia="es-BO"/>
              </w:rPr>
              <w:t>ITEM 2 TUBERÍA DE ACERO NEGRO 4”</w:t>
            </w:r>
          </w:p>
        </w:tc>
      </w:tr>
      <w:tr w:rsidR="001F7E61" w:rsidRPr="00380F5D" w14:paraId="0036F078" w14:textId="77777777" w:rsidTr="001F7E61">
        <w:trPr>
          <w:trHeight w:val="376"/>
        </w:trPr>
        <w:tc>
          <w:tcPr>
            <w:tcW w:w="9209" w:type="dxa"/>
            <w:shd w:val="clear" w:color="auto" w:fill="auto"/>
            <w:vAlign w:val="center"/>
          </w:tcPr>
          <w:p w14:paraId="13FC8849" w14:textId="77777777" w:rsidR="001F7E61" w:rsidRPr="00380F5D" w:rsidRDefault="001F7E61" w:rsidP="00F158F7">
            <w:pPr>
              <w:ind w:left="426"/>
              <w:jc w:val="both"/>
              <w:rPr>
                <w:rFonts w:ascii="Calibri" w:hAnsi="Calibri" w:cs="Calibri"/>
                <w:i/>
                <w:lang w:eastAsia="es-BO"/>
              </w:rPr>
            </w:pPr>
            <w:r w:rsidRPr="00380F5D">
              <w:rPr>
                <w:rFonts w:ascii="Calibri" w:hAnsi="Calibri" w:cs="Calibri"/>
                <w:i/>
                <w:lang w:eastAsia="es-BO"/>
              </w:rPr>
              <w:t>- Diámetro exterior 4.5” (4 NPS).</w:t>
            </w:r>
          </w:p>
          <w:p w14:paraId="5A0523F9" w14:textId="77777777" w:rsidR="001F7E61" w:rsidRPr="00380F5D" w:rsidRDefault="001F7E61" w:rsidP="00F158F7">
            <w:pPr>
              <w:ind w:left="426"/>
              <w:jc w:val="both"/>
              <w:rPr>
                <w:rFonts w:ascii="Calibri" w:hAnsi="Calibri" w:cs="Calibri"/>
                <w:i/>
                <w:lang w:eastAsia="es-BO"/>
              </w:rPr>
            </w:pPr>
            <w:r w:rsidRPr="00380F5D">
              <w:rPr>
                <w:rFonts w:ascii="Calibri" w:hAnsi="Calibri" w:cs="Calibri"/>
                <w:i/>
                <w:lang w:eastAsia="es-BO"/>
              </w:rPr>
              <w:t xml:space="preserve">- Espesor de pared 0.216” (SCH-40), ASME B36.10M. </w:t>
            </w:r>
          </w:p>
          <w:p w14:paraId="1241DDED" w14:textId="77777777" w:rsidR="001F7E61" w:rsidRPr="00380F5D" w:rsidRDefault="001F7E61" w:rsidP="00F158F7">
            <w:pPr>
              <w:ind w:left="426"/>
              <w:jc w:val="both"/>
              <w:rPr>
                <w:rFonts w:ascii="Calibri" w:hAnsi="Calibri" w:cs="Calibri"/>
                <w:i/>
                <w:lang w:eastAsia="es-BO"/>
              </w:rPr>
            </w:pPr>
            <w:r w:rsidRPr="00380F5D">
              <w:rPr>
                <w:rFonts w:ascii="Calibri" w:hAnsi="Calibri" w:cs="Calibri"/>
                <w:i/>
                <w:lang w:eastAsia="es-BO"/>
              </w:rPr>
              <w:t>- Longitud de tubería 12 metros.</w:t>
            </w:r>
          </w:p>
          <w:p w14:paraId="03EB981B" w14:textId="77777777" w:rsidR="001F7E61" w:rsidRPr="00380F5D" w:rsidRDefault="001F7E61" w:rsidP="00F158F7">
            <w:pPr>
              <w:ind w:left="426"/>
              <w:jc w:val="both"/>
              <w:rPr>
                <w:rFonts w:ascii="Calibri" w:hAnsi="Calibri" w:cs="Calibri"/>
                <w:i/>
                <w:lang w:eastAsia="es-BO"/>
              </w:rPr>
            </w:pPr>
            <w:r w:rsidRPr="00380F5D">
              <w:rPr>
                <w:rFonts w:ascii="Calibri" w:hAnsi="Calibri" w:cs="Calibri"/>
                <w:i/>
                <w:lang w:eastAsia="es-BO"/>
              </w:rPr>
              <w:t>- Presión de prueba hidrostática 2250  psi.</w:t>
            </w:r>
          </w:p>
        </w:tc>
      </w:tr>
      <w:tr w:rsidR="001F7E61" w:rsidRPr="00380F5D" w14:paraId="4EFCF624" w14:textId="77777777" w:rsidTr="001F7E61">
        <w:trPr>
          <w:trHeight w:val="376"/>
        </w:trPr>
        <w:tc>
          <w:tcPr>
            <w:tcW w:w="9209" w:type="dxa"/>
            <w:shd w:val="clear" w:color="auto" w:fill="DBE5F1" w:themeFill="accent1" w:themeFillTint="33"/>
            <w:vAlign w:val="center"/>
          </w:tcPr>
          <w:p w14:paraId="56B3E8F5" w14:textId="77777777" w:rsidR="001F7E61" w:rsidRPr="00380F5D" w:rsidRDefault="001F7E61" w:rsidP="00F158F7">
            <w:pPr>
              <w:jc w:val="both"/>
              <w:rPr>
                <w:rFonts w:ascii="Calibri" w:hAnsi="Calibri" w:cs="Calibri"/>
                <w:i/>
                <w:lang w:eastAsia="es-BO"/>
              </w:rPr>
            </w:pPr>
            <w:r w:rsidRPr="00380F5D">
              <w:rPr>
                <w:rFonts w:ascii="Calibri" w:hAnsi="Calibri" w:cs="Calibri"/>
                <w:b/>
                <w:i/>
                <w:u w:val="single"/>
                <w:lang w:eastAsia="es-BO"/>
              </w:rPr>
              <w:t>ITEM 3 TUBERÍA DE ACERO NEGRO 8”</w:t>
            </w:r>
          </w:p>
        </w:tc>
      </w:tr>
      <w:tr w:rsidR="001F7E61" w:rsidRPr="00380F5D" w14:paraId="7453EC1C" w14:textId="77777777" w:rsidTr="001F7E61">
        <w:trPr>
          <w:trHeight w:val="376"/>
        </w:trPr>
        <w:tc>
          <w:tcPr>
            <w:tcW w:w="9209" w:type="dxa"/>
            <w:shd w:val="clear" w:color="auto" w:fill="auto"/>
            <w:vAlign w:val="center"/>
          </w:tcPr>
          <w:p w14:paraId="597BA3F6" w14:textId="77777777" w:rsidR="001F7E61" w:rsidRPr="00380F5D" w:rsidRDefault="001F7E61" w:rsidP="00F158F7">
            <w:pPr>
              <w:ind w:left="426"/>
              <w:jc w:val="both"/>
              <w:rPr>
                <w:rFonts w:ascii="Calibri" w:hAnsi="Calibri" w:cs="Calibri"/>
                <w:i/>
                <w:lang w:eastAsia="es-BO"/>
              </w:rPr>
            </w:pPr>
            <w:r w:rsidRPr="00380F5D">
              <w:rPr>
                <w:rFonts w:ascii="Calibri" w:hAnsi="Calibri" w:cs="Calibri"/>
                <w:i/>
                <w:lang w:eastAsia="es-BO"/>
              </w:rPr>
              <w:t>- Diámetro exterior 8.625” (8 NPS).</w:t>
            </w:r>
          </w:p>
          <w:p w14:paraId="774DE8E2" w14:textId="77777777" w:rsidR="001F7E61" w:rsidRPr="00380F5D" w:rsidRDefault="001F7E61" w:rsidP="00F158F7">
            <w:pPr>
              <w:ind w:left="426"/>
              <w:jc w:val="both"/>
              <w:rPr>
                <w:rFonts w:ascii="Calibri" w:hAnsi="Calibri" w:cs="Calibri"/>
                <w:i/>
                <w:lang w:eastAsia="es-BO"/>
              </w:rPr>
            </w:pPr>
            <w:r w:rsidRPr="00380F5D">
              <w:rPr>
                <w:rFonts w:ascii="Calibri" w:hAnsi="Calibri" w:cs="Calibri"/>
                <w:i/>
                <w:lang w:eastAsia="es-BO"/>
              </w:rPr>
              <w:t xml:space="preserve">- Espesor de pared 0.322” (SCH-40), ASME B36.10M. </w:t>
            </w:r>
          </w:p>
          <w:p w14:paraId="02EC221D" w14:textId="77777777" w:rsidR="001F7E61" w:rsidRPr="00380F5D" w:rsidRDefault="001F7E61" w:rsidP="00F158F7">
            <w:pPr>
              <w:ind w:left="426"/>
              <w:jc w:val="both"/>
              <w:rPr>
                <w:rFonts w:ascii="Calibri" w:hAnsi="Calibri" w:cs="Calibri"/>
                <w:i/>
                <w:lang w:eastAsia="es-BO"/>
              </w:rPr>
            </w:pPr>
            <w:r w:rsidRPr="00380F5D">
              <w:rPr>
                <w:rFonts w:ascii="Calibri" w:hAnsi="Calibri" w:cs="Calibri"/>
                <w:i/>
                <w:lang w:eastAsia="es-BO"/>
              </w:rPr>
              <w:t>- Longitud de tubería 12 metros.</w:t>
            </w:r>
          </w:p>
          <w:p w14:paraId="37E55753" w14:textId="77777777" w:rsidR="001F7E61" w:rsidRPr="00380F5D" w:rsidRDefault="001F7E61" w:rsidP="00F158F7">
            <w:pPr>
              <w:ind w:left="426"/>
              <w:jc w:val="both"/>
              <w:rPr>
                <w:rFonts w:ascii="Calibri" w:hAnsi="Calibri" w:cs="Calibri"/>
                <w:i/>
                <w:lang w:eastAsia="es-BO"/>
              </w:rPr>
            </w:pPr>
            <w:r w:rsidRPr="00380F5D">
              <w:rPr>
                <w:rFonts w:ascii="Calibri" w:hAnsi="Calibri" w:cs="Calibri"/>
                <w:i/>
                <w:lang w:eastAsia="es-BO"/>
              </w:rPr>
              <w:t>- Presión de prueba hidrostática 1600 psi.</w:t>
            </w:r>
          </w:p>
        </w:tc>
      </w:tr>
      <w:tr w:rsidR="001F7E61" w:rsidRPr="00380F5D" w14:paraId="5AD8A236" w14:textId="77777777" w:rsidTr="001F7E61">
        <w:trPr>
          <w:trHeight w:val="376"/>
        </w:trPr>
        <w:tc>
          <w:tcPr>
            <w:tcW w:w="9209" w:type="dxa"/>
            <w:shd w:val="clear" w:color="auto" w:fill="95B3D7" w:themeFill="accent1" w:themeFillTint="99"/>
            <w:vAlign w:val="center"/>
          </w:tcPr>
          <w:p w14:paraId="5295E0A9" w14:textId="77777777" w:rsidR="001F7E61" w:rsidRPr="00380F5D" w:rsidRDefault="001F7E61" w:rsidP="00C574B9">
            <w:pPr>
              <w:numPr>
                <w:ilvl w:val="0"/>
                <w:numId w:val="33"/>
              </w:numPr>
              <w:jc w:val="both"/>
              <w:rPr>
                <w:rFonts w:ascii="Calibri" w:hAnsi="Calibri" w:cs="Calibri"/>
                <w:b/>
                <w:i/>
                <w:lang w:eastAsia="es-BO"/>
              </w:rPr>
            </w:pPr>
            <w:r w:rsidRPr="00380F5D">
              <w:rPr>
                <w:rFonts w:ascii="Calibri" w:hAnsi="Calibri" w:cs="Calibri"/>
                <w:b/>
                <w:i/>
                <w:lang w:eastAsia="es-BO"/>
              </w:rPr>
              <w:t>CARACTERISTICAS TECNICAS PARA TODOS LOS ITEMS</w:t>
            </w:r>
          </w:p>
        </w:tc>
      </w:tr>
      <w:tr w:rsidR="001F7E61" w:rsidRPr="00380F5D" w14:paraId="32E88E5F" w14:textId="77777777" w:rsidTr="001F7E61">
        <w:trPr>
          <w:trHeight w:val="376"/>
        </w:trPr>
        <w:tc>
          <w:tcPr>
            <w:tcW w:w="9209" w:type="dxa"/>
            <w:shd w:val="clear" w:color="auto" w:fill="DBE5F1" w:themeFill="accent1" w:themeFillTint="33"/>
            <w:vAlign w:val="center"/>
          </w:tcPr>
          <w:p w14:paraId="43D3E442" w14:textId="77777777" w:rsidR="001F7E61" w:rsidRPr="00380F5D" w:rsidRDefault="001F7E61" w:rsidP="00C574B9">
            <w:pPr>
              <w:numPr>
                <w:ilvl w:val="1"/>
                <w:numId w:val="33"/>
              </w:numPr>
              <w:suppressAutoHyphens/>
              <w:rPr>
                <w:rFonts w:ascii="Calibri" w:hAnsi="Calibri" w:cs="Arial"/>
                <w:b/>
                <w:i/>
                <w:lang w:eastAsia="es-ES"/>
              </w:rPr>
            </w:pPr>
            <w:r w:rsidRPr="00380F5D">
              <w:rPr>
                <w:rFonts w:ascii="Calibri" w:hAnsi="Calibri" w:cs="Arial"/>
                <w:b/>
                <w:i/>
              </w:rPr>
              <w:t>NORMATIVA APLICABLE EN LA FABRICACIÓN DE LA TUBERÍA</w:t>
            </w:r>
          </w:p>
        </w:tc>
      </w:tr>
      <w:tr w:rsidR="001F7E61" w:rsidRPr="00380F5D" w14:paraId="115E5001" w14:textId="77777777" w:rsidTr="001F7E61">
        <w:trPr>
          <w:trHeight w:val="376"/>
        </w:trPr>
        <w:tc>
          <w:tcPr>
            <w:tcW w:w="9209" w:type="dxa"/>
            <w:shd w:val="clear" w:color="auto" w:fill="auto"/>
            <w:vAlign w:val="center"/>
          </w:tcPr>
          <w:p w14:paraId="1EAA968D" w14:textId="77777777" w:rsidR="001F7E61" w:rsidRPr="00380F5D" w:rsidRDefault="001F7E61" w:rsidP="00F158F7">
            <w:pPr>
              <w:suppressAutoHyphens/>
              <w:jc w:val="both"/>
              <w:rPr>
                <w:rFonts w:ascii="Calibri" w:hAnsi="Calibri" w:cs="Calibri"/>
                <w:i/>
                <w:lang w:eastAsia="es-ES"/>
              </w:rPr>
            </w:pPr>
            <w:r w:rsidRPr="00380F5D">
              <w:rPr>
                <w:rFonts w:ascii="Calibri" w:hAnsi="Calibri" w:cs="Arial"/>
                <w:i/>
              </w:rPr>
              <w:t xml:space="preserve">La normativa aplicable para la fabricación de la tubería es la API </w:t>
            </w:r>
            <w:proofErr w:type="spellStart"/>
            <w:r w:rsidRPr="00380F5D">
              <w:rPr>
                <w:rFonts w:ascii="Calibri" w:hAnsi="Calibri" w:cs="Arial"/>
                <w:i/>
              </w:rPr>
              <w:t>Spec</w:t>
            </w:r>
            <w:proofErr w:type="spellEnd"/>
            <w:r w:rsidRPr="00380F5D">
              <w:rPr>
                <w:rFonts w:ascii="Calibri" w:hAnsi="Calibri" w:cs="Arial"/>
                <w:i/>
              </w:rPr>
              <w:t xml:space="preserve"> 5L 45th Ed, por lo que la fabricación de los bienes debe cumplir con la mencionada norma. Asimismo, el </w:t>
            </w:r>
            <w:r w:rsidRPr="00380F5D">
              <w:rPr>
                <w:rFonts w:ascii="Calibri" w:hAnsi="Calibri" w:cs="Arial"/>
                <w:i/>
                <w:color w:val="000000"/>
              </w:rPr>
              <w:t>fabricante debe contar con el “</w:t>
            </w:r>
            <w:proofErr w:type="spellStart"/>
            <w:r w:rsidRPr="00380F5D">
              <w:rPr>
                <w:rFonts w:ascii="Calibri" w:hAnsi="Calibri" w:cs="Arial"/>
                <w:i/>
                <w:color w:val="000000"/>
              </w:rPr>
              <w:t>Certificate</w:t>
            </w:r>
            <w:proofErr w:type="spellEnd"/>
            <w:r w:rsidRPr="00380F5D">
              <w:rPr>
                <w:rFonts w:ascii="Calibri" w:hAnsi="Calibri" w:cs="Arial"/>
                <w:i/>
                <w:color w:val="000000"/>
              </w:rPr>
              <w:t xml:space="preserve"> of </w:t>
            </w:r>
            <w:proofErr w:type="spellStart"/>
            <w:r w:rsidRPr="00380F5D">
              <w:rPr>
                <w:rFonts w:ascii="Calibri" w:hAnsi="Calibri" w:cs="Arial"/>
                <w:i/>
                <w:color w:val="000000"/>
              </w:rPr>
              <w:t>Authority</w:t>
            </w:r>
            <w:proofErr w:type="spellEnd"/>
            <w:r w:rsidRPr="00380F5D">
              <w:rPr>
                <w:rFonts w:ascii="Calibri" w:hAnsi="Calibri" w:cs="Arial"/>
                <w:i/>
                <w:color w:val="000000"/>
              </w:rPr>
              <w:t xml:space="preserve"> </w:t>
            </w:r>
            <w:proofErr w:type="spellStart"/>
            <w:r w:rsidRPr="00380F5D">
              <w:rPr>
                <w:rFonts w:ascii="Calibri" w:hAnsi="Calibri" w:cs="Arial"/>
                <w:i/>
                <w:color w:val="000000"/>
              </w:rPr>
              <w:t>to</w:t>
            </w:r>
            <w:proofErr w:type="spellEnd"/>
            <w:r w:rsidRPr="00380F5D">
              <w:rPr>
                <w:rFonts w:ascii="Calibri" w:hAnsi="Calibri" w:cs="Arial"/>
                <w:i/>
                <w:color w:val="000000"/>
              </w:rPr>
              <w:t xml:space="preserve"> use </w:t>
            </w:r>
            <w:proofErr w:type="spellStart"/>
            <w:r w:rsidRPr="00380F5D">
              <w:rPr>
                <w:rFonts w:ascii="Calibri" w:hAnsi="Calibri" w:cs="Arial"/>
                <w:i/>
                <w:color w:val="000000"/>
              </w:rPr>
              <w:t>the</w:t>
            </w:r>
            <w:proofErr w:type="spellEnd"/>
            <w:r w:rsidRPr="00380F5D">
              <w:rPr>
                <w:rFonts w:ascii="Calibri" w:hAnsi="Calibri" w:cs="Arial"/>
                <w:i/>
                <w:color w:val="000000"/>
              </w:rPr>
              <w:t xml:space="preserve"> </w:t>
            </w:r>
            <w:proofErr w:type="spellStart"/>
            <w:r w:rsidRPr="00380F5D">
              <w:rPr>
                <w:rFonts w:ascii="Calibri" w:hAnsi="Calibri" w:cs="Arial"/>
                <w:i/>
                <w:color w:val="000000"/>
              </w:rPr>
              <w:t>Official</w:t>
            </w:r>
            <w:proofErr w:type="spellEnd"/>
            <w:r w:rsidRPr="00380F5D">
              <w:rPr>
                <w:rFonts w:ascii="Calibri" w:hAnsi="Calibri" w:cs="Arial"/>
                <w:i/>
                <w:color w:val="000000"/>
              </w:rPr>
              <w:t xml:space="preserve"> API </w:t>
            </w:r>
            <w:proofErr w:type="spellStart"/>
            <w:r w:rsidRPr="00380F5D">
              <w:rPr>
                <w:rFonts w:ascii="Calibri" w:hAnsi="Calibri" w:cs="Arial"/>
                <w:i/>
                <w:color w:val="000000"/>
              </w:rPr>
              <w:t>Monogram</w:t>
            </w:r>
            <w:proofErr w:type="spellEnd"/>
            <w:r w:rsidRPr="00380F5D">
              <w:rPr>
                <w:rFonts w:ascii="Calibri" w:hAnsi="Calibri" w:cs="Arial"/>
                <w:i/>
                <w:color w:val="000000"/>
              </w:rPr>
              <w:t>” emitido por el Instituto Americano de Petróleo-API. Dicho certificado debe</w:t>
            </w:r>
            <w:r w:rsidRPr="00380F5D">
              <w:rPr>
                <w:rFonts w:ascii="Calibri" w:hAnsi="Calibri" w:cs="Calibri"/>
                <w:i/>
              </w:rPr>
              <w:t xml:space="preserve"> estar vigente (no se aceptarán cartas de extensión de vigencia) durante el proceso de contratación y debe permanecer vigente durante la entrega del bien.</w:t>
            </w:r>
          </w:p>
        </w:tc>
      </w:tr>
      <w:tr w:rsidR="001F7E61" w:rsidRPr="00380F5D" w14:paraId="4C97BE5A" w14:textId="77777777" w:rsidTr="001F7E61">
        <w:trPr>
          <w:trHeight w:val="376"/>
        </w:trPr>
        <w:tc>
          <w:tcPr>
            <w:tcW w:w="9209" w:type="dxa"/>
            <w:shd w:val="clear" w:color="auto" w:fill="DBE5F1" w:themeFill="accent1" w:themeFillTint="33"/>
            <w:vAlign w:val="center"/>
          </w:tcPr>
          <w:p w14:paraId="6A2FF35A" w14:textId="77777777" w:rsidR="001F7E61" w:rsidRPr="00380F5D" w:rsidRDefault="001F7E61" w:rsidP="00C574B9">
            <w:pPr>
              <w:numPr>
                <w:ilvl w:val="1"/>
                <w:numId w:val="33"/>
              </w:numPr>
              <w:suppressAutoHyphens/>
              <w:rPr>
                <w:rFonts w:ascii="Calibri" w:hAnsi="Calibri" w:cs="Arial"/>
                <w:b/>
                <w:i/>
              </w:rPr>
            </w:pPr>
            <w:r w:rsidRPr="00380F5D">
              <w:rPr>
                <w:rFonts w:ascii="Calibri" w:hAnsi="Calibri" w:cs="Arial"/>
                <w:b/>
                <w:i/>
              </w:rPr>
              <w:t>NIVEL DE ESPECIFICACIÓN DE LA TUBERÍA, GRADO DE MATERIAL Y PROCESO DE FABRICACION</w:t>
            </w:r>
          </w:p>
        </w:tc>
      </w:tr>
      <w:tr w:rsidR="001F7E61" w:rsidRPr="00380F5D" w14:paraId="4ADD8E8D" w14:textId="77777777" w:rsidTr="001F7E61">
        <w:trPr>
          <w:trHeight w:val="376"/>
        </w:trPr>
        <w:tc>
          <w:tcPr>
            <w:tcW w:w="9209" w:type="dxa"/>
            <w:shd w:val="clear" w:color="auto" w:fill="auto"/>
            <w:vAlign w:val="center"/>
          </w:tcPr>
          <w:p w14:paraId="746E69CB" w14:textId="77777777" w:rsidR="001F7E61" w:rsidRPr="00380F5D" w:rsidRDefault="001F7E61" w:rsidP="00F158F7">
            <w:pPr>
              <w:suppressAutoHyphens/>
              <w:jc w:val="both"/>
              <w:rPr>
                <w:rFonts w:ascii="Calibri" w:hAnsi="Calibri" w:cs="Calibri"/>
                <w:b/>
                <w:i/>
                <w:lang w:eastAsia="es-BO"/>
              </w:rPr>
            </w:pPr>
            <w:r w:rsidRPr="00380F5D">
              <w:rPr>
                <w:rFonts w:ascii="Calibri" w:hAnsi="Calibri" w:cs="Arial"/>
                <w:i/>
              </w:rPr>
              <w:t xml:space="preserve">La fabricación de la tubería debe ser con costura (High </w:t>
            </w:r>
            <w:proofErr w:type="spellStart"/>
            <w:r w:rsidRPr="00380F5D">
              <w:rPr>
                <w:rFonts w:ascii="Calibri" w:hAnsi="Calibri" w:cs="Arial"/>
                <w:i/>
              </w:rPr>
              <w:t>Frequency</w:t>
            </w:r>
            <w:proofErr w:type="spellEnd"/>
            <w:r w:rsidRPr="00380F5D">
              <w:rPr>
                <w:rFonts w:ascii="Calibri" w:hAnsi="Calibri" w:cs="Arial"/>
                <w:i/>
              </w:rPr>
              <w:t xml:space="preserve"> Electric </w:t>
            </w:r>
            <w:proofErr w:type="spellStart"/>
            <w:r w:rsidRPr="00380F5D">
              <w:rPr>
                <w:rFonts w:ascii="Calibri" w:hAnsi="Calibri" w:cs="Arial"/>
                <w:i/>
              </w:rPr>
              <w:t>Welding</w:t>
            </w:r>
            <w:proofErr w:type="spellEnd"/>
            <w:r w:rsidRPr="00380F5D">
              <w:rPr>
                <w:rFonts w:ascii="Calibri" w:hAnsi="Calibri" w:cs="Arial"/>
                <w:i/>
              </w:rPr>
              <w:t>-HFW) o sin costura (</w:t>
            </w:r>
            <w:proofErr w:type="spellStart"/>
            <w:r w:rsidRPr="00380F5D">
              <w:rPr>
                <w:rFonts w:ascii="Calibri" w:hAnsi="Calibri" w:cs="Arial"/>
                <w:i/>
              </w:rPr>
              <w:t>Seamless</w:t>
            </w:r>
            <w:proofErr w:type="spellEnd"/>
            <w:r w:rsidRPr="00380F5D">
              <w:rPr>
                <w:rFonts w:ascii="Calibri" w:hAnsi="Calibri" w:cs="Arial"/>
                <w:i/>
              </w:rPr>
              <w:t>-SMLS), el nivel de especificación debe ser PSL-1, Grado B. El proponente adjudicado para cada ítem deberá considerar un solo tipo de fabricación es decir 100% con costura o 100% sin costura de acuerdo a su propuesta, en ningún caso se aceptaran ambos.</w:t>
            </w:r>
          </w:p>
        </w:tc>
      </w:tr>
      <w:tr w:rsidR="001F7E61" w:rsidRPr="00380F5D" w14:paraId="4D516609" w14:textId="77777777" w:rsidTr="001F7E61">
        <w:trPr>
          <w:trHeight w:val="376"/>
        </w:trPr>
        <w:tc>
          <w:tcPr>
            <w:tcW w:w="9209" w:type="dxa"/>
            <w:shd w:val="clear" w:color="auto" w:fill="DBE5F1" w:themeFill="accent1" w:themeFillTint="33"/>
            <w:vAlign w:val="center"/>
          </w:tcPr>
          <w:p w14:paraId="30B2902A" w14:textId="77777777" w:rsidR="001F7E61" w:rsidRPr="00380F5D" w:rsidRDefault="001F7E61" w:rsidP="00C574B9">
            <w:pPr>
              <w:numPr>
                <w:ilvl w:val="1"/>
                <w:numId w:val="33"/>
              </w:numPr>
              <w:suppressAutoHyphens/>
              <w:jc w:val="both"/>
              <w:rPr>
                <w:rFonts w:ascii="Calibri" w:hAnsi="Calibri" w:cs="Arial"/>
                <w:b/>
                <w:i/>
              </w:rPr>
            </w:pPr>
            <w:r w:rsidRPr="00380F5D">
              <w:rPr>
                <w:rFonts w:ascii="Calibri" w:hAnsi="Calibri" w:cs="Arial"/>
                <w:b/>
                <w:i/>
              </w:rPr>
              <w:t>MATERIA PRIMA</w:t>
            </w:r>
          </w:p>
        </w:tc>
      </w:tr>
      <w:tr w:rsidR="001F7E61" w:rsidRPr="00380F5D" w14:paraId="739ACE7A" w14:textId="77777777" w:rsidTr="001F7E61">
        <w:trPr>
          <w:trHeight w:val="376"/>
        </w:trPr>
        <w:tc>
          <w:tcPr>
            <w:tcW w:w="9209" w:type="dxa"/>
            <w:shd w:val="clear" w:color="auto" w:fill="auto"/>
            <w:vAlign w:val="center"/>
          </w:tcPr>
          <w:p w14:paraId="46C44BC0" w14:textId="77777777" w:rsidR="001F7E61" w:rsidRPr="00380F5D" w:rsidRDefault="001F7E61" w:rsidP="00F158F7">
            <w:pPr>
              <w:suppressAutoHyphens/>
              <w:jc w:val="both"/>
              <w:rPr>
                <w:rFonts w:ascii="Calibri" w:hAnsi="Calibri" w:cs="Arial"/>
                <w:i/>
                <w:lang w:eastAsia="es-ES"/>
              </w:rPr>
            </w:pPr>
            <w:r w:rsidRPr="00380F5D">
              <w:rPr>
                <w:rFonts w:ascii="Calibri" w:hAnsi="Calibri" w:cs="Arial"/>
                <w:i/>
              </w:rPr>
              <w:lastRenderedPageBreak/>
              <w:t xml:space="preserve">Los certificados de calidad de la materia prima, deben contener la composición química (integra) de cada colada que se utilizará en la producción de la tubería. Los certificados de calidad deben ser presentados al Comité de Recepción </w:t>
            </w:r>
            <w:r w:rsidRPr="00380F5D">
              <w:rPr>
                <w:rFonts w:ascii="Calibri" w:hAnsi="Calibri" w:cs="Arial"/>
                <w:i/>
                <w:u w:val="single"/>
              </w:rPr>
              <w:t>conjuntamente con</w:t>
            </w:r>
            <w:r w:rsidRPr="00380F5D">
              <w:rPr>
                <w:rFonts w:ascii="Calibri" w:hAnsi="Calibri" w:cs="Arial"/>
                <w:i/>
              </w:rPr>
              <w:t xml:space="preserve"> toda la documentación generada durante </w:t>
            </w:r>
            <w:r w:rsidRPr="00380F5D">
              <w:rPr>
                <w:rFonts w:ascii="Calibri" w:hAnsi="Calibri" w:cs="Arial"/>
                <w:i/>
                <w:u w:val="single"/>
              </w:rPr>
              <w:t>la recepción de los bienes</w:t>
            </w:r>
            <w:r w:rsidRPr="00380F5D">
              <w:rPr>
                <w:rFonts w:ascii="Calibri" w:hAnsi="Calibri" w:cs="Arial"/>
                <w:i/>
              </w:rPr>
              <w:t>.</w:t>
            </w:r>
          </w:p>
        </w:tc>
      </w:tr>
      <w:tr w:rsidR="001F7E61" w:rsidRPr="00380F5D" w14:paraId="5948DE03" w14:textId="77777777" w:rsidTr="001F7E61">
        <w:trPr>
          <w:trHeight w:val="376"/>
        </w:trPr>
        <w:tc>
          <w:tcPr>
            <w:tcW w:w="9209" w:type="dxa"/>
            <w:shd w:val="clear" w:color="auto" w:fill="DBE5F1" w:themeFill="accent1" w:themeFillTint="33"/>
            <w:vAlign w:val="center"/>
          </w:tcPr>
          <w:p w14:paraId="14F01456" w14:textId="77777777" w:rsidR="001F7E61" w:rsidRPr="00A65AF9" w:rsidRDefault="001F7E61" w:rsidP="00C574B9">
            <w:pPr>
              <w:numPr>
                <w:ilvl w:val="1"/>
                <w:numId w:val="33"/>
              </w:numPr>
              <w:suppressAutoHyphens/>
              <w:jc w:val="both"/>
              <w:rPr>
                <w:rFonts w:ascii="Calibri" w:hAnsi="Calibri" w:cs="Arial"/>
                <w:b/>
                <w:i/>
              </w:rPr>
            </w:pPr>
            <w:r w:rsidRPr="00380F5D">
              <w:rPr>
                <w:rFonts w:ascii="Calibri" w:hAnsi="Calibri" w:cs="Arial"/>
                <w:b/>
                <w:i/>
              </w:rPr>
              <w:t>TOLERANCIA DE DIMENSIONES</w:t>
            </w:r>
          </w:p>
        </w:tc>
      </w:tr>
      <w:tr w:rsidR="001F7E61" w:rsidRPr="00380F5D" w14:paraId="6B73EB26" w14:textId="77777777" w:rsidTr="001F7E61">
        <w:trPr>
          <w:trHeight w:val="376"/>
        </w:trPr>
        <w:tc>
          <w:tcPr>
            <w:tcW w:w="9209" w:type="dxa"/>
            <w:shd w:val="clear" w:color="auto" w:fill="auto"/>
            <w:vAlign w:val="center"/>
          </w:tcPr>
          <w:p w14:paraId="5B7A10D3" w14:textId="77777777" w:rsidR="001F7E61" w:rsidRPr="00380F5D" w:rsidRDefault="001F7E61" w:rsidP="00F158F7">
            <w:pPr>
              <w:suppressAutoHyphens/>
              <w:jc w:val="both"/>
              <w:rPr>
                <w:rFonts w:ascii="Calibri" w:hAnsi="Calibri" w:cs="Arial"/>
                <w:i/>
              </w:rPr>
            </w:pPr>
            <w:r w:rsidRPr="00380F5D">
              <w:rPr>
                <w:rFonts w:ascii="Calibri" w:hAnsi="Calibri" w:cs="Arial"/>
                <w:i/>
              </w:rPr>
              <w:t>La tolerancia de fabricación aplicable al espesor nominal de pared de la tubería será de acuerdo al punto 9.11.3.2 de la norma API 5L.</w:t>
            </w:r>
          </w:p>
          <w:p w14:paraId="74E45287" w14:textId="77777777" w:rsidR="001F7E61" w:rsidRPr="00380F5D" w:rsidRDefault="001F7E61" w:rsidP="00F158F7">
            <w:pPr>
              <w:suppressAutoHyphens/>
              <w:jc w:val="both"/>
              <w:rPr>
                <w:rFonts w:ascii="Calibri" w:hAnsi="Calibri" w:cs="Arial"/>
                <w:i/>
              </w:rPr>
            </w:pPr>
            <w:r w:rsidRPr="00380F5D">
              <w:rPr>
                <w:rFonts w:ascii="Calibri" w:hAnsi="Calibri" w:cs="Arial"/>
                <w:i/>
              </w:rPr>
              <w:t>La tolerancia de fabricación aplicable al diámetro exterior nominal de la tubería será de acuerdo al punto 9.11.3.1 de la norma API 5L.</w:t>
            </w:r>
          </w:p>
          <w:p w14:paraId="763F0A1D" w14:textId="77777777" w:rsidR="001F7E61" w:rsidRPr="00380F5D" w:rsidRDefault="001F7E61" w:rsidP="00F158F7">
            <w:pPr>
              <w:suppressAutoHyphens/>
              <w:jc w:val="both"/>
              <w:rPr>
                <w:rFonts w:ascii="Calibri" w:hAnsi="Calibri" w:cs="Arial"/>
                <w:i/>
                <w:lang w:eastAsia="es-ES"/>
              </w:rPr>
            </w:pPr>
            <w:r w:rsidRPr="00380F5D">
              <w:rPr>
                <w:rFonts w:ascii="Calibri" w:hAnsi="Calibri" w:cs="Arial"/>
                <w:i/>
              </w:rPr>
              <w:t>La tolerancia de fabricación aplicable a la longitud de tubería será entre 11.58 y 12.19 metros.</w:t>
            </w:r>
          </w:p>
        </w:tc>
      </w:tr>
      <w:tr w:rsidR="001F7E61" w:rsidRPr="00380F5D" w14:paraId="7ED1CAF4" w14:textId="77777777" w:rsidTr="001F7E61">
        <w:trPr>
          <w:trHeight w:val="376"/>
        </w:trPr>
        <w:tc>
          <w:tcPr>
            <w:tcW w:w="9209" w:type="dxa"/>
            <w:shd w:val="clear" w:color="auto" w:fill="DBE5F1" w:themeFill="accent1" w:themeFillTint="33"/>
            <w:vAlign w:val="center"/>
          </w:tcPr>
          <w:p w14:paraId="5911114E" w14:textId="77777777" w:rsidR="001F7E61" w:rsidRPr="00A65AF9" w:rsidRDefault="001F7E61" w:rsidP="00F158F7">
            <w:pPr>
              <w:suppressAutoHyphens/>
              <w:ind w:left="360"/>
              <w:jc w:val="both"/>
              <w:rPr>
                <w:rFonts w:ascii="Calibri" w:hAnsi="Calibri" w:cs="Arial"/>
                <w:b/>
                <w:i/>
                <w:lang w:val="es-BO"/>
              </w:rPr>
            </w:pPr>
            <w:r w:rsidRPr="00380F5D">
              <w:rPr>
                <w:rFonts w:ascii="Calibri" w:hAnsi="Calibri" w:cs="Arial"/>
                <w:b/>
                <w:i/>
                <w:lang w:val="es-BO"/>
              </w:rPr>
              <w:t>2.5. FABRICACIÓN</w:t>
            </w:r>
          </w:p>
        </w:tc>
      </w:tr>
      <w:tr w:rsidR="001F7E61" w:rsidRPr="00380F5D" w14:paraId="00E9CB7F" w14:textId="77777777" w:rsidTr="001F7E61">
        <w:trPr>
          <w:trHeight w:val="376"/>
        </w:trPr>
        <w:tc>
          <w:tcPr>
            <w:tcW w:w="9209" w:type="dxa"/>
            <w:shd w:val="clear" w:color="auto" w:fill="auto"/>
            <w:vAlign w:val="center"/>
          </w:tcPr>
          <w:p w14:paraId="5163E8E0" w14:textId="77777777" w:rsidR="001F7E61" w:rsidRPr="00380F5D" w:rsidRDefault="001F7E61" w:rsidP="00F158F7">
            <w:pPr>
              <w:suppressAutoHyphens/>
              <w:jc w:val="both"/>
              <w:rPr>
                <w:rFonts w:ascii="Calibri" w:hAnsi="Calibri" w:cs="Calibri"/>
                <w:b/>
                <w:i/>
                <w:lang w:val="es-BO" w:eastAsia="es-BO"/>
              </w:rPr>
            </w:pPr>
            <w:r w:rsidRPr="00380F5D">
              <w:rPr>
                <w:rFonts w:ascii="Calibri" w:hAnsi="Calibri" w:cs="Arial"/>
                <w:i/>
                <w:lang w:val="es-BO"/>
              </w:rPr>
              <w:t>Los “</w:t>
            </w:r>
            <w:proofErr w:type="spellStart"/>
            <w:r w:rsidRPr="00380F5D">
              <w:rPr>
                <w:rFonts w:ascii="Calibri" w:hAnsi="Calibri" w:cs="Arial"/>
                <w:i/>
                <w:lang w:val="es-BO"/>
              </w:rPr>
              <w:t>jointer</w:t>
            </w:r>
            <w:proofErr w:type="spellEnd"/>
            <w:r w:rsidRPr="00380F5D">
              <w:rPr>
                <w:rFonts w:ascii="Calibri" w:hAnsi="Calibri" w:cs="Arial"/>
                <w:i/>
                <w:lang w:val="es-BO"/>
              </w:rPr>
              <w:t>” deben ser desechados de la producción útil de tuberías y no se permitirá la toma de muestras para ensayos destructivos provenientes de estos. Se define “</w:t>
            </w:r>
            <w:proofErr w:type="spellStart"/>
            <w:r w:rsidRPr="00380F5D">
              <w:rPr>
                <w:rFonts w:ascii="Calibri" w:hAnsi="Calibri" w:cs="Arial"/>
                <w:i/>
                <w:lang w:val="es-BO"/>
              </w:rPr>
              <w:t>jointer</w:t>
            </w:r>
            <w:proofErr w:type="spellEnd"/>
            <w:r w:rsidRPr="00380F5D">
              <w:rPr>
                <w:rFonts w:ascii="Calibri" w:hAnsi="Calibri" w:cs="Arial"/>
                <w:i/>
                <w:lang w:val="es-BO"/>
              </w:rPr>
              <w:t>” a una tubería que contiene la unión de dos bobinas de 1.52 metros antes y después. Esta unión será considerada como una tubería no apta para la producción.</w:t>
            </w:r>
          </w:p>
        </w:tc>
      </w:tr>
      <w:tr w:rsidR="001F7E61" w:rsidRPr="00380F5D" w14:paraId="70C8E2A1" w14:textId="77777777" w:rsidTr="001F7E61">
        <w:trPr>
          <w:trHeight w:val="376"/>
        </w:trPr>
        <w:tc>
          <w:tcPr>
            <w:tcW w:w="9209" w:type="dxa"/>
            <w:shd w:val="clear" w:color="auto" w:fill="F2F2F2" w:themeFill="background1" w:themeFillShade="F2"/>
            <w:vAlign w:val="center"/>
          </w:tcPr>
          <w:p w14:paraId="24306CC1" w14:textId="77777777" w:rsidR="001F7E61" w:rsidRPr="00A65AF9" w:rsidRDefault="001F7E61" w:rsidP="00F158F7">
            <w:pPr>
              <w:suppressAutoHyphens/>
              <w:ind w:left="360"/>
              <w:jc w:val="both"/>
              <w:rPr>
                <w:rFonts w:ascii="Calibri" w:hAnsi="Calibri" w:cs="Arial"/>
                <w:b/>
                <w:i/>
                <w:u w:val="single"/>
                <w:lang w:val="es-BO"/>
              </w:rPr>
            </w:pPr>
            <w:r w:rsidRPr="00380F5D">
              <w:rPr>
                <w:rFonts w:ascii="Calibri" w:hAnsi="Calibri" w:cs="Arial"/>
                <w:b/>
                <w:i/>
                <w:u w:val="single"/>
                <w:lang w:val="es-BO"/>
              </w:rPr>
              <w:t>2.5.1. Tratamiento de soldadura (aplicable a tubería con costura - HFW)</w:t>
            </w:r>
          </w:p>
        </w:tc>
      </w:tr>
      <w:tr w:rsidR="001F7E61" w:rsidRPr="00380F5D" w14:paraId="75E48F56" w14:textId="77777777" w:rsidTr="001F7E61">
        <w:trPr>
          <w:trHeight w:val="376"/>
        </w:trPr>
        <w:tc>
          <w:tcPr>
            <w:tcW w:w="9209" w:type="dxa"/>
            <w:shd w:val="clear" w:color="auto" w:fill="auto"/>
            <w:vAlign w:val="center"/>
          </w:tcPr>
          <w:p w14:paraId="65AB40DF" w14:textId="77777777" w:rsidR="001F7E61" w:rsidRPr="00380F5D" w:rsidRDefault="001F7E61" w:rsidP="00F158F7">
            <w:pPr>
              <w:suppressAutoHyphens/>
              <w:jc w:val="both"/>
              <w:rPr>
                <w:rFonts w:ascii="Calibri" w:hAnsi="Calibri" w:cs="Arial"/>
                <w:i/>
                <w:lang w:val="es-BO" w:eastAsia="es-ES"/>
              </w:rPr>
            </w:pPr>
            <w:r w:rsidRPr="00380F5D">
              <w:rPr>
                <w:rFonts w:ascii="Calibri" w:hAnsi="Calibri" w:cs="Arial"/>
                <w:i/>
                <w:lang w:val="es-BO"/>
              </w:rPr>
              <w:t>No serán permitidas reparaciones con aporte de soldadura sobre la soldadura longitudinal de la fabricación de</w:t>
            </w:r>
            <w:r>
              <w:rPr>
                <w:rFonts w:ascii="Calibri" w:hAnsi="Calibri" w:cs="Arial"/>
                <w:i/>
                <w:lang w:val="es-BO"/>
              </w:rPr>
              <w:t xml:space="preserve"> </w:t>
            </w:r>
            <w:r w:rsidRPr="00380F5D">
              <w:rPr>
                <w:rFonts w:ascii="Calibri" w:hAnsi="Calibri" w:cs="Arial"/>
                <w:i/>
                <w:lang w:val="es-BO"/>
              </w:rPr>
              <w:t xml:space="preserve">las tuberías. El cordón de soldadura, de acuerdo al punto 8.8.1 del API </w:t>
            </w:r>
            <w:proofErr w:type="spellStart"/>
            <w:r w:rsidRPr="00380F5D">
              <w:rPr>
                <w:rFonts w:ascii="Calibri" w:hAnsi="Calibri" w:cs="Arial"/>
                <w:i/>
                <w:lang w:val="es-BO"/>
              </w:rPr>
              <w:t>Spec</w:t>
            </w:r>
            <w:proofErr w:type="spellEnd"/>
            <w:r w:rsidRPr="00380F5D">
              <w:rPr>
                <w:rFonts w:ascii="Calibri" w:hAnsi="Calibri" w:cs="Arial"/>
                <w:i/>
                <w:lang w:val="es-BO"/>
              </w:rPr>
              <w:t xml:space="preserve"> 5L, debe ser tratada térmicamente</w:t>
            </w:r>
            <w:r>
              <w:rPr>
                <w:rFonts w:ascii="Calibri" w:hAnsi="Calibri" w:cs="Arial"/>
                <w:i/>
                <w:lang w:val="es-BO"/>
              </w:rPr>
              <w:t xml:space="preserve"> </w:t>
            </w:r>
            <w:r w:rsidRPr="00380F5D">
              <w:rPr>
                <w:rFonts w:ascii="Calibri" w:hAnsi="Calibri" w:cs="Arial"/>
                <w:i/>
                <w:lang w:val="es-BO"/>
              </w:rPr>
              <w:t>por medio de un “normalizado” luego de efectuada la soldadura.</w:t>
            </w:r>
          </w:p>
        </w:tc>
      </w:tr>
      <w:tr w:rsidR="001F7E61" w:rsidRPr="00380F5D" w14:paraId="4B7DB6E1" w14:textId="77777777" w:rsidTr="001F7E61">
        <w:trPr>
          <w:trHeight w:val="376"/>
        </w:trPr>
        <w:tc>
          <w:tcPr>
            <w:tcW w:w="9209" w:type="dxa"/>
            <w:shd w:val="clear" w:color="auto" w:fill="F2F2F2" w:themeFill="background1" w:themeFillShade="F2"/>
            <w:vAlign w:val="center"/>
          </w:tcPr>
          <w:p w14:paraId="5C5BDEC3" w14:textId="77777777" w:rsidR="001F7E61" w:rsidRPr="00A65AF9" w:rsidRDefault="001F7E61" w:rsidP="00F158F7">
            <w:pPr>
              <w:suppressAutoHyphens/>
              <w:ind w:left="360"/>
              <w:jc w:val="both"/>
              <w:rPr>
                <w:rFonts w:ascii="Calibri" w:hAnsi="Calibri" w:cs="Arial"/>
                <w:b/>
                <w:i/>
                <w:u w:val="single"/>
                <w:lang w:val="es-BO"/>
              </w:rPr>
            </w:pPr>
            <w:r w:rsidRPr="00380F5D">
              <w:rPr>
                <w:rFonts w:ascii="Calibri" w:hAnsi="Calibri" w:cs="Arial"/>
                <w:b/>
                <w:i/>
                <w:u w:val="single"/>
                <w:lang w:val="es-BO"/>
              </w:rPr>
              <w:t>2.5.2. Calibración en frío (aplicable a tubería con costura – HFW y tubería sin costura que sea calibrado en frío)</w:t>
            </w:r>
          </w:p>
        </w:tc>
      </w:tr>
      <w:tr w:rsidR="001F7E61" w:rsidRPr="00380F5D" w14:paraId="461B161D" w14:textId="77777777" w:rsidTr="001F7E61">
        <w:trPr>
          <w:trHeight w:val="376"/>
        </w:trPr>
        <w:tc>
          <w:tcPr>
            <w:tcW w:w="9209" w:type="dxa"/>
            <w:shd w:val="clear" w:color="auto" w:fill="auto"/>
            <w:vAlign w:val="center"/>
          </w:tcPr>
          <w:p w14:paraId="30DDBFFD" w14:textId="77777777" w:rsidR="001F7E61" w:rsidRPr="00380F5D" w:rsidRDefault="001F7E61" w:rsidP="00F158F7">
            <w:pPr>
              <w:suppressAutoHyphens/>
              <w:jc w:val="both"/>
              <w:rPr>
                <w:rFonts w:ascii="Calibri" w:hAnsi="Calibri" w:cs="Arial"/>
                <w:i/>
                <w:lang w:val="es-BO" w:eastAsia="es-ES"/>
              </w:rPr>
            </w:pPr>
            <w:r w:rsidRPr="00380F5D">
              <w:rPr>
                <w:rFonts w:ascii="Calibri" w:hAnsi="Calibri" w:cs="Arial"/>
                <w:i/>
                <w:lang w:val="es-BO"/>
              </w:rPr>
              <w:t xml:space="preserve">Se efectuará el calibrado de la tubería, para llevarla a los límites aceptables de </w:t>
            </w:r>
            <w:proofErr w:type="spellStart"/>
            <w:r w:rsidRPr="00380F5D">
              <w:rPr>
                <w:rFonts w:ascii="Calibri" w:hAnsi="Calibri" w:cs="Arial"/>
                <w:i/>
                <w:lang w:val="es-BO"/>
              </w:rPr>
              <w:t>ovalización</w:t>
            </w:r>
            <w:proofErr w:type="spellEnd"/>
            <w:r w:rsidRPr="00380F5D">
              <w:rPr>
                <w:rFonts w:ascii="Calibri" w:hAnsi="Calibri" w:cs="Arial"/>
                <w:i/>
                <w:lang w:val="es-BO"/>
              </w:rPr>
              <w:t xml:space="preserve">, esta será una operación en frío realizada en forma continua por los cilindros calibradores. Las desviaciones geométricas que pueden verificarse en el proceso de fabricación se analizarán aplicando el criterio del punto 8.9.1 y 9.10.5 de la norma API </w:t>
            </w:r>
            <w:proofErr w:type="spellStart"/>
            <w:r w:rsidRPr="00380F5D">
              <w:rPr>
                <w:rFonts w:ascii="Calibri" w:hAnsi="Calibri" w:cs="Arial"/>
                <w:i/>
                <w:lang w:val="es-BO"/>
              </w:rPr>
              <w:t>Spec</w:t>
            </w:r>
            <w:proofErr w:type="spellEnd"/>
            <w:r w:rsidRPr="00380F5D">
              <w:rPr>
                <w:rFonts w:ascii="Calibri" w:hAnsi="Calibri" w:cs="Arial"/>
                <w:i/>
                <w:lang w:val="es-BO"/>
              </w:rPr>
              <w:t xml:space="preserve"> 5L.</w:t>
            </w:r>
          </w:p>
        </w:tc>
      </w:tr>
      <w:tr w:rsidR="001F7E61" w:rsidRPr="00380F5D" w14:paraId="74F1E5E5" w14:textId="77777777" w:rsidTr="001F7E61">
        <w:trPr>
          <w:trHeight w:val="376"/>
        </w:trPr>
        <w:tc>
          <w:tcPr>
            <w:tcW w:w="9209" w:type="dxa"/>
            <w:shd w:val="clear" w:color="auto" w:fill="DBE5F1" w:themeFill="accent1" w:themeFillTint="33"/>
            <w:vAlign w:val="center"/>
          </w:tcPr>
          <w:p w14:paraId="182C4223" w14:textId="77777777" w:rsidR="001F7E61" w:rsidRPr="00380F5D" w:rsidRDefault="001F7E61" w:rsidP="00C574B9">
            <w:pPr>
              <w:numPr>
                <w:ilvl w:val="1"/>
                <w:numId w:val="34"/>
              </w:numPr>
              <w:suppressAutoHyphens/>
              <w:jc w:val="both"/>
              <w:rPr>
                <w:rFonts w:ascii="Calibri" w:hAnsi="Calibri" w:cs="Arial"/>
                <w:b/>
                <w:i/>
                <w:lang w:val="es-BO" w:eastAsia="es-ES"/>
              </w:rPr>
            </w:pPr>
            <w:r w:rsidRPr="00380F5D">
              <w:rPr>
                <w:rFonts w:ascii="Calibri" w:hAnsi="Calibri" w:cs="Arial"/>
                <w:b/>
                <w:i/>
                <w:lang w:val="es-BO"/>
              </w:rPr>
              <w:t>PRUEBAS DE LA TUBERÍA</w:t>
            </w:r>
          </w:p>
        </w:tc>
      </w:tr>
      <w:tr w:rsidR="001F7E61" w:rsidRPr="00380F5D" w14:paraId="419B6DAE" w14:textId="77777777" w:rsidTr="001F7E61">
        <w:trPr>
          <w:trHeight w:val="376"/>
        </w:trPr>
        <w:tc>
          <w:tcPr>
            <w:tcW w:w="9209" w:type="dxa"/>
            <w:shd w:val="clear" w:color="auto" w:fill="F2F2F2" w:themeFill="background1" w:themeFillShade="F2"/>
            <w:vAlign w:val="center"/>
          </w:tcPr>
          <w:p w14:paraId="7F0D7055" w14:textId="77777777" w:rsidR="001F7E61" w:rsidRPr="00A65AF9" w:rsidRDefault="001F7E61" w:rsidP="00C574B9">
            <w:pPr>
              <w:numPr>
                <w:ilvl w:val="2"/>
                <w:numId w:val="34"/>
              </w:numPr>
              <w:suppressAutoHyphens/>
              <w:jc w:val="both"/>
              <w:rPr>
                <w:rFonts w:ascii="Calibri" w:hAnsi="Calibri" w:cs="Arial"/>
                <w:b/>
                <w:i/>
                <w:u w:val="single"/>
                <w:lang w:val="es-BO"/>
              </w:rPr>
            </w:pPr>
            <w:r w:rsidRPr="00380F5D">
              <w:rPr>
                <w:rFonts w:ascii="Calibri" w:hAnsi="Calibri" w:cs="Arial"/>
                <w:b/>
                <w:i/>
                <w:u w:val="single"/>
                <w:lang w:val="es-BO"/>
              </w:rPr>
              <w:t>Frecuencia de Inspección</w:t>
            </w:r>
          </w:p>
        </w:tc>
      </w:tr>
      <w:tr w:rsidR="001F7E61" w:rsidRPr="00A65AF9" w14:paraId="5646E25B" w14:textId="77777777" w:rsidTr="001F7E61">
        <w:trPr>
          <w:trHeight w:val="376"/>
        </w:trPr>
        <w:tc>
          <w:tcPr>
            <w:tcW w:w="9209" w:type="dxa"/>
            <w:shd w:val="clear" w:color="auto" w:fill="auto"/>
            <w:vAlign w:val="center"/>
          </w:tcPr>
          <w:p w14:paraId="02CB8F58" w14:textId="77777777" w:rsidR="001F7E61" w:rsidRPr="00380F5D" w:rsidRDefault="001F7E61" w:rsidP="00F158F7">
            <w:pPr>
              <w:suppressAutoHyphens/>
              <w:jc w:val="both"/>
              <w:rPr>
                <w:rFonts w:ascii="Calibri" w:hAnsi="Calibri" w:cs="Arial"/>
                <w:b/>
                <w:i/>
                <w:lang w:val="es-BO" w:eastAsia="es-ES"/>
              </w:rPr>
            </w:pPr>
            <w:r w:rsidRPr="00380F5D">
              <w:rPr>
                <w:rFonts w:ascii="Calibri" w:hAnsi="Calibri" w:cs="Arial"/>
                <w:i/>
                <w:lang w:val="es-BO"/>
              </w:rPr>
              <w:t xml:space="preserve">Las frecuencias de inspección y tipo de inspección deberán realizarse de acuerdo con el punto 10.2.1.1 y la Tabla 17 de la norma API </w:t>
            </w:r>
            <w:proofErr w:type="spellStart"/>
            <w:r w:rsidRPr="00380F5D">
              <w:rPr>
                <w:rFonts w:ascii="Calibri" w:hAnsi="Calibri" w:cs="Arial"/>
                <w:i/>
                <w:lang w:val="es-BO"/>
              </w:rPr>
              <w:t>Spec</w:t>
            </w:r>
            <w:proofErr w:type="spellEnd"/>
            <w:r w:rsidRPr="00380F5D">
              <w:rPr>
                <w:rFonts w:ascii="Calibri" w:hAnsi="Calibri" w:cs="Arial"/>
                <w:i/>
                <w:lang w:val="es-BO"/>
              </w:rPr>
              <w:t xml:space="preserve"> 5L para la calidad PSL-1.</w:t>
            </w:r>
          </w:p>
        </w:tc>
      </w:tr>
      <w:tr w:rsidR="001F7E61" w:rsidRPr="00A65AF9" w14:paraId="168EF201" w14:textId="77777777" w:rsidTr="001F7E61">
        <w:trPr>
          <w:trHeight w:val="376"/>
        </w:trPr>
        <w:tc>
          <w:tcPr>
            <w:tcW w:w="9209" w:type="dxa"/>
            <w:shd w:val="clear" w:color="auto" w:fill="F2F2F2" w:themeFill="background1" w:themeFillShade="F2"/>
            <w:vAlign w:val="center"/>
          </w:tcPr>
          <w:p w14:paraId="7866B086" w14:textId="77777777" w:rsidR="001F7E61" w:rsidRPr="00A65AF9" w:rsidRDefault="001F7E61" w:rsidP="00C574B9">
            <w:pPr>
              <w:numPr>
                <w:ilvl w:val="2"/>
                <w:numId w:val="34"/>
              </w:numPr>
              <w:suppressAutoHyphens/>
              <w:jc w:val="both"/>
              <w:rPr>
                <w:rFonts w:ascii="Calibri" w:hAnsi="Calibri" w:cs="Arial"/>
                <w:b/>
                <w:i/>
                <w:u w:val="single"/>
                <w:lang w:val="es-BO"/>
              </w:rPr>
            </w:pPr>
            <w:r w:rsidRPr="00380F5D">
              <w:rPr>
                <w:rFonts w:ascii="Calibri" w:hAnsi="Calibri" w:cs="Arial"/>
                <w:b/>
                <w:i/>
                <w:u w:val="single"/>
                <w:lang w:val="es-BO"/>
              </w:rPr>
              <w:t>Análisis químico</w:t>
            </w:r>
          </w:p>
        </w:tc>
      </w:tr>
      <w:tr w:rsidR="001F7E61" w:rsidRPr="00380F5D" w14:paraId="240ADFBF" w14:textId="77777777" w:rsidTr="001F7E61">
        <w:trPr>
          <w:trHeight w:val="376"/>
        </w:trPr>
        <w:tc>
          <w:tcPr>
            <w:tcW w:w="9209" w:type="dxa"/>
            <w:shd w:val="clear" w:color="auto" w:fill="auto"/>
            <w:vAlign w:val="center"/>
          </w:tcPr>
          <w:p w14:paraId="04E6C471" w14:textId="77777777" w:rsidR="001F7E61" w:rsidRPr="00380F5D" w:rsidRDefault="001F7E61" w:rsidP="00F158F7">
            <w:pPr>
              <w:suppressAutoHyphens/>
              <w:jc w:val="both"/>
              <w:rPr>
                <w:rFonts w:ascii="Calibri" w:hAnsi="Calibri" w:cs="Arial"/>
                <w:i/>
                <w:lang w:eastAsia="es-ES"/>
              </w:rPr>
            </w:pPr>
            <w:r w:rsidRPr="00380F5D">
              <w:rPr>
                <w:rFonts w:ascii="Calibri" w:hAnsi="Calibri" w:cs="Arial"/>
                <w:i/>
                <w:lang w:val="es-BO"/>
              </w:rPr>
              <w:t xml:space="preserve">Se deberán cumplir con los </w:t>
            </w:r>
            <w:r w:rsidRPr="00380F5D">
              <w:rPr>
                <w:rFonts w:ascii="Calibri" w:hAnsi="Calibri" w:cs="Arial"/>
                <w:i/>
              </w:rPr>
              <w:t xml:space="preserve">requisitos que se encuentran en la Tabla 4 para PSL-1 Grado B de la norma API </w:t>
            </w:r>
            <w:proofErr w:type="spellStart"/>
            <w:r w:rsidRPr="00380F5D">
              <w:rPr>
                <w:rFonts w:ascii="Calibri" w:hAnsi="Calibri" w:cs="Arial"/>
                <w:i/>
              </w:rPr>
              <w:t>Spec</w:t>
            </w:r>
            <w:proofErr w:type="spellEnd"/>
            <w:r w:rsidRPr="00380F5D">
              <w:rPr>
                <w:rFonts w:ascii="Calibri" w:hAnsi="Calibri" w:cs="Arial"/>
                <w:i/>
              </w:rPr>
              <w:t xml:space="preserve"> 5L. Según el punto 10.2.2 las probetas serán tomadas y las pruebas llevadas a cabo de acuerdo a la norma ASTM E1806.</w:t>
            </w:r>
          </w:p>
        </w:tc>
      </w:tr>
      <w:tr w:rsidR="001F7E61" w:rsidRPr="00380F5D" w14:paraId="5046886C" w14:textId="77777777" w:rsidTr="001F7E61">
        <w:trPr>
          <w:trHeight w:val="376"/>
        </w:trPr>
        <w:tc>
          <w:tcPr>
            <w:tcW w:w="9209" w:type="dxa"/>
            <w:shd w:val="clear" w:color="auto" w:fill="F2F2F2" w:themeFill="background1" w:themeFillShade="F2"/>
            <w:vAlign w:val="center"/>
          </w:tcPr>
          <w:p w14:paraId="50365ACF" w14:textId="77777777" w:rsidR="001F7E61" w:rsidRPr="00380F5D" w:rsidRDefault="001F7E61" w:rsidP="00C574B9">
            <w:pPr>
              <w:numPr>
                <w:ilvl w:val="2"/>
                <w:numId w:val="34"/>
              </w:numPr>
              <w:suppressAutoHyphens/>
              <w:jc w:val="both"/>
              <w:rPr>
                <w:rFonts w:ascii="Calibri" w:hAnsi="Calibri" w:cs="Arial"/>
                <w:i/>
                <w:lang w:val="es-BO"/>
              </w:rPr>
            </w:pPr>
            <w:r w:rsidRPr="00380F5D">
              <w:rPr>
                <w:rFonts w:ascii="Calibri" w:hAnsi="Calibri" w:cs="Arial"/>
                <w:b/>
                <w:i/>
                <w:u w:val="single"/>
                <w:lang w:val="es-BO"/>
              </w:rPr>
              <w:t>Prueba de Tracción</w:t>
            </w:r>
          </w:p>
        </w:tc>
      </w:tr>
      <w:tr w:rsidR="001F7E61" w:rsidRPr="00380F5D" w14:paraId="55253E4C" w14:textId="77777777" w:rsidTr="001F7E61">
        <w:trPr>
          <w:trHeight w:val="376"/>
        </w:trPr>
        <w:tc>
          <w:tcPr>
            <w:tcW w:w="9209" w:type="dxa"/>
            <w:shd w:val="clear" w:color="auto" w:fill="auto"/>
            <w:vAlign w:val="center"/>
          </w:tcPr>
          <w:p w14:paraId="3CEC6D2D" w14:textId="77777777" w:rsidR="001F7E61" w:rsidRPr="00380F5D" w:rsidRDefault="001F7E61" w:rsidP="00F158F7">
            <w:pPr>
              <w:suppressAutoHyphens/>
              <w:jc w:val="both"/>
              <w:rPr>
                <w:rFonts w:ascii="Calibri" w:hAnsi="Calibri" w:cs="Arial"/>
                <w:i/>
                <w:lang w:val="es-BO" w:eastAsia="es-ES"/>
              </w:rPr>
            </w:pPr>
            <w:r w:rsidRPr="00380F5D">
              <w:rPr>
                <w:rFonts w:ascii="Calibri" w:hAnsi="Calibri" w:cs="Arial"/>
                <w:i/>
                <w:lang w:val="es-BO"/>
              </w:rPr>
              <w:t xml:space="preserve">Se deberán cumplir con los requerimientos que se encuentran en la Tabla 6, de la norma API </w:t>
            </w:r>
            <w:proofErr w:type="spellStart"/>
            <w:r w:rsidRPr="00380F5D">
              <w:rPr>
                <w:rFonts w:ascii="Calibri" w:hAnsi="Calibri" w:cs="Arial"/>
                <w:i/>
                <w:lang w:val="es-BO"/>
              </w:rPr>
              <w:t>Spec</w:t>
            </w:r>
            <w:proofErr w:type="spellEnd"/>
            <w:r w:rsidRPr="00380F5D">
              <w:rPr>
                <w:rFonts w:ascii="Calibri" w:hAnsi="Calibri" w:cs="Arial"/>
                <w:i/>
                <w:lang w:val="es-BO"/>
              </w:rPr>
              <w:t xml:space="preserve"> 5L. El número, orientación y localización de las muestras para ensayo será de acuerdo a la Tabla 19 y la Figura 5 de la norma API </w:t>
            </w:r>
            <w:proofErr w:type="spellStart"/>
            <w:r w:rsidRPr="00380F5D">
              <w:rPr>
                <w:rFonts w:ascii="Calibri" w:hAnsi="Calibri" w:cs="Arial"/>
                <w:i/>
                <w:lang w:val="es-BO"/>
              </w:rPr>
              <w:t>Spec</w:t>
            </w:r>
            <w:proofErr w:type="spellEnd"/>
            <w:r w:rsidRPr="00380F5D">
              <w:rPr>
                <w:rFonts w:ascii="Calibri" w:hAnsi="Calibri" w:cs="Arial"/>
                <w:i/>
                <w:lang w:val="es-BO"/>
              </w:rPr>
              <w:t xml:space="preserve"> 5L. Según los puntos 10.2.3.2 y 10.2.4.2 las probetas serán tomadas y las pruebas llevadas a cabo de acuerdo a la norma ASTM A370.</w:t>
            </w:r>
          </w:p>
        </w:tc>
      </w:tr>
      <w:tr w:rsidR="001F7E61" w:rsidRPr="00380F5D" w14:paraId="2A4AFE6E" w14:textId="77777777" w:rsidTr="001F7E61">
        <w:trPr>
          <w:trHeight w:val="376"/>
        </w:trPr>
        <w:tc>
          <w:tcPr>
            <w:tcW w:w="9209" w:type="dxa"/>
            <w:shd w:val="clear" w:color="auto" w:fill="F2F2F2" w:themeFill="background1" w:themeFillShade="F2"/>
            <w:vAlign w:val="center"/>
          </w:tcPr>
          <w:p w14:paraId="10D3D97B" w14:textId="77777777" w:rsidR="001F7E61" w:rsidRPr="00A65AF9" w:rsidRDefault="001F7E61" w:rsidP="00C574B9">
            <w:pPr>
              <w:numPr>
                <w:ilvl w:val="2"/>
                <w:numId w:val="34"/>
              </w:numPr>
              <w:suppressAutoHyphens/>
              <w:jc w:val="both"/>
              <w:rPr>
                <w:rFonts w:ascii="Calibri" w:hAnsi="Calibri" w:cs="Arial"/>
                <w:b/>
                <w:i/>
                <w:u w:val="single"/>
                <w:lang w:val="es-BO"/>
              </w:rPr>
            </w:pPr>
            <w:r w:rsidRPr="00380F5D">
              <w:rPr>
                <w:rFonts w:ascii="Calibri" w:hAnsi="Calibri" w:cs="Arial"/>
                <w:b/>
                <w:i/>
                <w:u w:val="single"/>
                <w:lang w:val="es-BO"/>
              </w:rPr>
              <w:t>Prueba de aplastamiento (aplicable a tubería con costura-HFW)</w:t>
            </w:r>
          </w:p>
        </w:tc>
      </w:tr>
      <w:tr w:rsidR="001F7E61" w:rsidRPr="00380F5D" w14:paraId="606F0075" w14:textId="77777777" w:rsidTr="001F7E61">
        <w:trPr>
          <w:trHeight w:val="376"/>
        </w:trPr>
        <w:tc>
          <w:tcPr>
            <w:tcW w:w="9209" w:type="dxa"/>
            <w:shd w:val="clear" w:color="auto" w:fill="auto"/>
            <w:vAlign w:val="center"/>
          </w:tcPr>
          <w:p w14:paraId="1A0F8506" w14:textId="77777777" w:rsidR="001F7E61" w:rsidRPr="00380F5D" w:rsidRDefault="001F7E61" w:rsidP="00F158F7">
            <w:pPr>
              <w:suppressAutoHyphens/>
              <w:jc w:val="both"/>
              <w:rPr>
                <w:rFonts w:ascii="Calibri" w:hAnsi="Calibri" w:cs="Arial"/>
                <w:i/>
                <w:lang w:val="es-BO" w:eastAsia="es-ES"/>
              </w:rPr>
            </w:pPr>
            <w:r w:rsidRPr="00380F5D">
              <w:rPr>
                <w:rFonts w:ascii="Calibri" w:hAnsi="Calibri" w:cs="Arial"/>
                <w:i/>
                <w:lang w:val="es-BO"/>
              </w:rPr>
              <w:t xml:space="preserve">El criterio de aceptación y rechazo para este ensayo de aplastamiento será el de la norma API </w:t>
            </w:r>
            <w:proofErr w:type="spellStart"/>
            <w:r w:rsidRPr="00380F5D">
              <w:rPr>
                <w:rFonts w:ascii="Calibri" w:hAnsi="Calibri" w:cs="Arial"/>
                <w:i/>
                <w:lang w:val="es-BO"/>
              </w:rPr>
              <w:t>Spec</w:t>
            </w:r>
            <w:proofErr w:type="spellEnd"/>
            <w:r w:rsidRPr="00380F5D">
              <w:rPr>
                <w:rFonts w:ascii="Calibri" w:hAnsi="Calibri" w:cs="Arial"/>
                <w:i/>
                <w:lang w:val="es-BO"/>
              </w:rPr>
              <w:t xml:space="preserve"> 5L parágrafo 9.6 (</w:t>
            </w:r>
            <w:proofErr w:type="spellStart"/>
            <w:r w:rsidRPr="00380F5D">
              <w:rPr>
                <w:rFonts w:ascii="Calibri" w:hAnsi="Calibri" w:cs="Arial"/>
                <w:i/>
                <w:lang w:val="es-BO"/>
              </w:rPr>
              <w:t>Flattening</w:t>
            </w:r>
            <w:proofErr w:type="spellEnd"/>
            <w:r w:rsidRPr="00380F5D">
              <w:rPr>
                <w:rFonts w:ascii="Calibri" w:hAnsi="Calibri" w:cs="Arial"/>
                <w:i/>
                <w:lang w:val="es-BO"/>
              </w:rPr>
              <w:t xml:space="preserve"> Test). El número, orientación y localización de las muestras para ensayo será de acuerdo a la Tabla 19, Figura 5 y la Figura 6 de la norma API 5L. Según los puntos 10.2.3.7 y 10.2.4.7 las probetas serán tomadas y las pruebas llevadas a cabo de acuerdo a la norma ASTM A370.</w:t>
            </w:r>
          </w:p>
        </w:tc>
      </w:tr>
      <w:tr w:rsidR="001F7E61" w:rsidRPr="00380F5D" w14:paraId="258B30F7" w14:textId="77777777" w:rsidTr="001F7E61">
        <w:trPr>
          <w:trHeight w:val="376"/>
        </w:trPr>
        <w:tc>
          <w:tcPr>
            <w:tcW w:w="9209" w:type="dxa"/>
            <w:shd w:val="clear" w:color="auto" w:fill="F2F2F2" w:themeFill="background1" w:themeFillShade="F2"/>
            <w:vAlign w:val="center"/>
          </w:tcPr>
          <w:p w14:paraId="1D717B12" w14:textId="77777777" w:rsidR="001F7E61" w:rsidRPr="00A65AF9" w:rsidRDefault="001F7E61" w:rsidP="00C574B9">
            <w:pPr>
              <w:numPr>
                <w:ilvl w:val="2"/>
                <w:numId w:val="34"/>
              </w:numPr>
              <w:suppressAutoHyphens/>
              <w:jc w:val="both"/>
              <w:rPr>
                <w:rFonts w:ascii="Calibri" w:hAnsi="Calibri" w:cs="Arial"/>
                <w:b/>
                <w:i/>
                <w:u w:val="single"/>
                <w:lang w:val="es-BO"/>
              </w:rPr>
            </w:pPr>
            <w:r w:rsidRPr="00380F5D">
              <w:rPr>
                <w:rFonts w:ascii="Calibri" w:hAnsi="Calibri" w:cs="Arial"/>
                <w:b/>
                <w:i/>
                <w:u w:val="single"/>
                <w:lang w:val="es-BO"/>
              </w:rPr>
              <w:t>Prueba hidrostática</w:t>
            </w:r>
          </w:p>
        </w:tc>
      </w:tr>
      <w:tr w:rsidR="001F7E61" w:rsidRPr="00380F5D" w14:paraId="6D204A3B" w14:textId="77777777" w:rsidTr="001F7E61">
        <w:trPr>
          <w:trHeight w:val="376"/>
        </w:trPr>
        <w:tc>
          <w:tcPr>
            <w:tcW w:w="9209" w:type="dxa"/>
            <w:shd w:val="clear" w:color="auto" w:fill="auto"/>
            <w:vAlign w:val="center"/>
          </w:tcPr>
          <w:p w14:paraId="67E23BE2" w14:textId="77777777" w:rsidR="001F7E61" w:rsidRPr="00380F5D" w:rsidRDefault="001F7E61" w:rsidP="00F158F7">
            <w:pPr>
              <w:suppressAutoHyphens/>
              <w:jc w:val="both"/>
              <w:rPr>
                <w:rFonts w:ascii="Calibri" w:hAnsi="Calibri" w:cs="Arial"/>
                <w:i/>
                <w:lang w:val="es-BO" w:eastAsia="es-ES"/>
              </w:rPr>
            </w:pPr>
            <w:r w:rsidRPr="00380F5D">
              <w:rPr>
                <w:rFonts w:ascii="Calibri" w:hAnsi="Calibri" w:cs="Arial"/>
                <w:i/>
                <w:lang w:val="es-BO"/>
              </w:rPr>
              <w:t xml:space="preserve">De acuerdo al punto 10.2.6 de la norma API </w:t>
            </w:r>
            <w:proofErr w:type="spellStart"/>
            <w:r w:rsidRPr="00380F5D">
              <w:rPr>
                <w:rFonts w:ascii="Calibri" w:hAnsi="Calibri" w:cs="Arial"/>
                <w:i/>
                <w:lang w:val="es-BO"/>
              </w:rPr>
              <w:t>Spec</w:t>
            </w:r>
            <w:proofErr w:type="spellEnd"/>
            <w:r w:rsidRPr="00380F5D">
              <w:rPr>
                <w:rFonts w:ascii="Calibri" w:hAnsi="Calibri" w:cs="Arial"/>
                <w:i/>
                <w:lang w:val="es-BO"/>
              </w:rPr>
              <w:t xml:space="preserve"> 5L, el 100% de la tubería nueva a ser fabricada deberá ser sometida a la prueba hidrostática por al menos 5 segundos.</w:t>
            </w:r>
          </w:p>
        </w:tc>
      </w:tr>
      <w:tr w:rsidR="001F7E61" w:rsidRPr="00380F5D" w14:paraId="672EDFAC" w14:textId="77777777" w:rsidTr="001F7E61">
        <w:trPr>
          <w:trHeight w:val="376"/>
        </w:trPr>
        <w:tc>
          <w:tcPr>
            <w:tcW w:w="9209" w:type="dxa"/>
            <w:shd w:val="clear" w:color="auto" w:fill="F2F2F2" w:themeFill="background1" w:themeFillShade="F2"/>
            <w:vAlign w:val="center"/>
          </w:tcPr>
          <w:p w14:paraId="0ACCA050" w14:textId="77777777" w:rsidR="001F7E61" w:rsidRPr="00A65AF9" w:rsidRDefault="001F7E61" w:rsidP="00C574B9">
            <w:pPr>
              <w:numPr>
                <w:ilvl w:val="2"/>
                <w:numId w:val="34"/>
              </w:numPr>
              <w:suppressAutoHyphens/>
              <w:jc w:val="both"/>
              <w:rPr>
                <w:rFonts w:ascii="Calibri" w:hAnsi="Calibri" w:cs="Arial"/>
                <w:b/>
                <w:i/>
                <w:u w:val="single"/>
                <w:lang w:val="es-BO"/>
              </w:rPr>
            </w:pPr>
            <w:r w:rsidRPr="00380F5D">
              <w:rPr>
                <w:rFonts w:ascii="Calibri" w:hAnsi="Calibri" w:cs="Arial"/>
                <w:b/>
                <w:i/>
                <w:u w:val="single"/>
                <w:lang w:val="es-BO"/>
              </w:rPr>
              <w:t>Prueba de ultrasonido (aplicable a tubería con costura-HFW)</w:t>
            </w:r>
          </w:p>
        </w:tc>
      </w:tr>
      <w:tr w:rsidR="001F7E61" w:rsidRPr="00380F5D" w14:paraId="3611B924" w14:textId="77777777" w:rsidTr="001F7E61">
        <w:trPr>
          <w:trHeight w:val="376"/>
        </w:trPr>
        <w:tc>
          <w:tcPr>
            <w:tcW w:w="9209" w:type="dxa"/>
            <w:shd w:val="clear" w:color="auto" w:fill="auto"/>
            <w:vAlign w:val="center"/>
          </w:tcPr>
          <w:p w14:paraId="0C47B5AF" w14:textId="77777777" w:rsidR="001F7E61" w:rsidRPr="00380F5D" w:rsidRDefault="001F7E61" w:rsidP="00F158F7">
            <w:pPr>
              <w:suppressAutoHyphens/>
              <w:jc w:val="both"/>
              <w:rPr>
                <w:rFonts w:ascii="Calibri" w:hAnsi="Calibri" w:cs="Arial"/>
                <w:i/>
                <w:lang w:val="es-BO" w:eastAsia="es-ES"/>
              </w:rPr>
            </w:pPr>
            <w:r w:rsidRPr="00380F5D">
              <w:rPr>
                <w:rFonts w:ascii="Calibri" w:hAnsi="Calibri" w:cs="Arial"/>
                <w:i/>
                <w:lang w:val="es-BO"/>
              </w:rPr>
              <w:lastRenderedPageBreak/>
              <w:t>Se debe utilizar un equipo de ultrasonido automático tanto para la inspección de la soldadura longitudinal en línea de producción posterior a la soldadura H.F.W., como también se debe utilizar ultrasonido automático al 100% de inspección de la soldadura longitudinal posterior a la ejecución de la prueba hidrostática en fábrica.</w:t>
            </w:r>
          </w:p>
        </w:tc>
      </w:tr>
      <w:tr w:rsidR="001F7E61" w:rsidRPr="00380F5D" w14:paraId="349E05E6" w14:textId="77777777" w:rsidTr="001F7E61">
        <w:trPr>
          <w:trHeight w:val="376"/>
        </w:trPr>
        <w:tc>
          <w:tcPr>
            <w:tcW w:w="9209" w:type="dxa"/>
            <w:shd w:val="clear" w:color="auto" w:fill="F2F2F2" w:themeFill="background1" w:themeFillShade="F2"/>
            <w:vAlign w:val="center"/>
          </w:tcPr>
          <w:p w14:paraId="60F86741" w14:textId="77777777" w:rsidR="001F7E61" w:rsidRPr="00A65AF9" w:rsidRDefault="001F7E61" w:rsidP="00C574B9">
            <w:pPr>
              <w:numPr>
                <w:ilvl w:val="2"/>
                <w:numId w:val="34"/>
              </w:numPr>
              <w:suppressAutoHyphens/>
              <w:jc w:val="both"/>
              <w:rPr>
                <w:rFonts w:ascii="Calibri" w:hAnsi="Calibri" w:cs="Arial"/>
                <w:b/>
                <w:i/>
                <w:u w:val="single"/>
                <w:lang w:val="es-BO"/>
              </w:rPr>
            </w:pPr>
            <w:r w:rsidRPr="00380F5D">
              <w:rPr>
                <w:rFonts w:ascii="Calibri" w:hAnsi="Calibri" w:cs="Arial"/>
                <w:b/>
                <w:i/>
                <w:u w:val="single"/>
                <w:lang w:val="es-BO"/>
              </w:rPr>
              <w:t>Otros</w:t>
            </w:r>
          </w:p>
        </w:tc>
      </w:tr>
      <w:tr w:rsidR="001F7E61" w:rsidRPr="00380F5D" w14:paraId="41B7AE60" w14:textId="77777777" w:rsidTr="001F7E61">
        <w:trPr>
          <w:trHeight w:val="376"/>
        </w:trPr>
        <w:tc>
          <w:tcPr>
            <w:tcW w:w="9209" w:type="dxa"/>
            <w:shd w:val="clear" w:color="auto" w:fill="auto"/>
            <w:vAlign w:val="center"/>
          </w:tcPr>
          <w:p w14:paraId="2D5527DD" w14:textId="77777777" w:rsidR="001F7E61" w:rsidRPr="00380F5D" w:rsidRDefault="001F7E61" w:rsidP="00F158F7">
            <w:pPr>
              <w:suppressAutoHyphens/>
              <w:jc w:val="both"/>
              <w:rPr>
                <w:rFonts w:ascii="Calibri" w:hAnsi="Calibri" w:cs="Arial"/>
                <w:b/>
                <w:i/>
                <w:lang w:val="es-BO"/>
              </w:rPr>
            </w:pPr>
            <w:r w:rsidRPr="00380F5D">
              <w:rPr>
                <w:rFonts w:ascii="Calibri" w:hAnsi="Calibri" w:cs="Arial"/>
                <w:i/>
                <w:lang w:val="es-BO"/>
              </w:rPr>
              <w:t xml:space="preserve">De acuerdo con la Tabla 17 de la norma API </w:t>
            </w:r>
            <w:proofErr w:type="spellStart"/>
            <w:r w:rsidRPr="00380F5D">
              <w:rPr>
                <w:rFonts w:ascii="Calibri" w:hAnsi="Calibri" w:cs="Arial"/>
                <w:i/>
                <w:lang w:val="es-BO"/>
              </w:rPr>
              <w:t>Spec</w:t>
            </w:r>
            <w:proofErr w:type="spellEnd"/>
            <w:r w:rsidRPr="00380F5D">
              <w:rPr>
                <w:rFonts w:ascii="Calibri" w:hAnsi="Calibri" w:cs="Arial"/>
                <w:i/>
                <w:lang w:val="es-BO"/>
              </w:rPr>
              <w:t xml:space="preserve"> 5L para la calidad PSL-1, también se deben realizarse todas las inspecciones (ensayos no destructivos, pesaje, pruebas dimensionales, etc.) que apliquen para la tubería contratada.</w:t>
            </w:r>
          </w:p>
          <w:p w14:paraId="36E724EC" w14:textId="77777777" w:rsidR="001F7E61" w:rsidRPr="00380F5D" w:rsidRDefault="001F7E61" w:rsidP="00F158F7">
            <w:pPr>
              <w:suppressAutoHyphens/>
              <w:ind w:left="360"/>
              <w:jc w:val="both"/>
              <w:rPr>
                <w:rFonts w:ascii="Calibri" w:hAnsi="Calibri" w:cs="Arial"/>
                <w:i/>
                <w:lang w:val="es-BO"/>
              </w:rPr>
            </w:pPr>
          </w:p>
          <w:p w14:paraId="5C805131" w14:textId="77777777" w:rsidR="001F7E61" w:rsidRPr="00380F5D" w:rsidRDefault="001F7E61" w:rsidP="00F158F7">
            <w:pPr>
              <w:suppressAutoHyphens/>
              <w:jc w:val="both"/>
              <w:rPr>
                <w:rFonts w:ascii="Calibri" w:hAnsi="Calibri" w:cs="Arial"/>
                <w:i/>
                <w:lang w:val="es-BO" w:eastAsia="es-ES"/>
              </w:rPr>
            </w:pPr>
            <w:r w:rsidRPr="00380F5D">
              <w:rPr>
                <w:rFonts w:ascii="Calibri" w:hAnsi="Calibri" w:cs="Arial"/>
                <w:i/>
                <w:lang w:val="es-BO"/>
              </w:rPr>
              <w:t xml:space="preserve">La empresa adjudicada deberá prever la cantidad necesaria de tuberías empleadas (no reembolsables por YPFB) en las diferentes pruebas como ser; de análisis químico, tracción, aplastamiento (aplicable a tubería con costura), </w:t>
            </w:r>
            <w:proofErr w:type="spellStart"/>
            <w:r w:rsidRPr="00380F5D">
              <w:rPr>
                <w:rFonts w:ascii="Calibri" w:hAnsi="Calibri" w:cs="Arial"/>
                <w:i/>
                <w:lang w:val="es-BO"/>
              </w:rPr>
              <w:t>etc</w:t>
            </w:r>
            <w:proofErr w:type="spellEnd"/>
            <w:r w:rsidRPr="00380F5D">
              <w:rPr>
                <w:rFonts w:ascii="Calibri" w:hAnsi="Calibri" w:cs="Arial"/>
                <w:i/>
                <w:lang w:val="es-BO"/>
              </w:rPr>
              <w:t>, por lo que la empresa adjudicada deberá proveer la totalidad del metraje adjudicado bajo la presente especificación técnica.</w:t>
            </w:r>
          </w:p>
        </w:tc>
      </w:tr>
      <w:tr w:rsidR="001F7E61" w:rsidRPr="00380F5D" w14:paraId="053E0CAF" w14:textId="77777777" w:rsidTr="001F7E61">
        <w:trPr>
          <w:trHeight w:val="376"/>
        </w:trPr>
        <w:tc>
          <w:tcPr>
            <w:tcW w:w="9209" w:type="dxa"/>
            <w:shd w:val="clear" w:color="auto" w:fill="DBE5F1" w:themeFill="accent1" w:themeFillTint="33"/>
            <w:vAlign w:val="center"/>
          </w:tcPr>
          <w:p w14:paraId="3EA97018" w14:textId="77777777" w:rsidR="001F7E61" w:rsidRPr="00A65AF9" w:rsidRDefault="001F7E61" w:rsidP="00C574B9">
            <w:pPr>
              <w:numPr>
                <w:ilvl w:val="1"/>
                <w:numId w:val="34"/>
              </w:numPr>
              <w:suppressAutoHyphens/>
              <w:jc w:val="both"/>
              <w:rPr>
                <w:rFonts w:ascii="Calibri" w:hAnsi="Calibri" w:cs="Arial"/>
                <w:i/>
                <w:lang w:val="es-BO"/>
              </w:rPr>
            </w:pPr>
            <w:r w:rsidRPr="00380F5D">
              <w:rPr>
                <w:rFonts w:ascii="Calibri" w:hAnsi="Calibri" w:cs="Arial"/>
                <w:b/>
                <w:i/>
                <w:lang w:val="es-BO"/>
              </w:rPr>
              <w:t>REVESTIMIENTO EXTERNO Y MARCADO DE LA TUBERÍA</w:t>
            </w:r>
          </w:p>
        </w:tc>
      </w:tr>
      <w:tr w:rsidR="001F7E61" w:rsidRPr="00380F5D" w14:paraId="6E57C4DB" w14:textId="77777777" w:rsidTr="001F7E61">
        <w:trPr>
          <w:trHeight w:val="376"/>
        </w:trPr>
        <w:tc>
          <w:tcPr>
            <w:tcW w:w="9209" w:type="dxa"/>
            <w:shd w:val="clear" w:color="auto" w:fill="auto"/>
            <w:vAlign w:val="center"/>
          </w:tcPr>
          <w:p w14:paraId="38793F63" w14:textId="77777777" w:rsidR="001F7E61" w:rsidRPr="00380F5D" w:rsidRDefault="001F7E61" w:rsidP="00F158F7">
            <w:pPr>
              <w:suppressAutoHyphens/>
              <w:jc w:val="both"/>
              <w:rPr>
                <w:rFonts w:ascii="Calibri" w:hAnsi="Calibri" w:cs="Arial"/>
                <w:i/>
                <w:lang w:val="es-BO"/>
              </w:rPr>
            </w:pPr>
            <w:r w:rsidRPr="00380F5D">
              <w:rPr>
                <w:rFonts w:ascii="Calibri" w:hAnsi="Calibri" w:cs="Arial"/>
                <w:i/>
                <w:lang w:val="es-BO"/>
              </w:rPr>
              <w:t xml:space="preserve">El revestimiento externo de la tubería nueva fabricada será </w:t>
            </w:r>
            <w:proofErr w:type="spellStart"/>
            <w:r w:rsidRPr="00380F5D">
              <w:rPr>
                <w:rFonts w:ascii="Calibri" w:hAnsi="Calibri" w:cs="Arial"/>
                <w:i/>
                <w:lang w:val="es-BO"/>
              </w:rPr>
              <w:t>tricapa</w:t>
            </w:r>
            <w:proofErr w:type="spellEnd"/>
            <w:r w:rsidRPr="00380F5D">
              <w:rPr>
                <w:rFonts w:ascii="Calibri" w:hAnsi="Calibri" w:cs="Arial"/>
                <w:i/>
                <w:lang w:val="es-BO"/>
              </w:rPr>
              <w:t xml:space="preserve"> de acuerdo a la norma </w:t>
            </w:r>
            <w:r w:rsidRPr="00380F5D">
              <w:rPr>
                <w:rFonts w:ascii="Calibri" w:hAnsi="Calibri" w:cs="Arial"/>
                <w:i/>
                <w:color w:val="000000"/>
              </w:rPr>
              <w:t xml:space="preserve">CAN Z245.21-02 </w:t>
            </w:r>
            <w:proofErr w:type="spellStart"/>
            <w:r w:rsidRPr="00380F5D">
              <w:rPr>
                <w:rFonts w:ascii="Calibri" w:hAnsi="Calibri" w:cs="Arial"/>
                <w:i/>
                <w:color w:val="000000"/>
              </w:rPr>
              <w:t>System</w:t>
            </w:r>
            <w:proofErr w:type="spellEnd"/>
            <w:r w:rsidRPr="00380F5D">
              <w:rPr>
                <w:rFonts w:ascii="Calibri" w:hAnsi="Calibri" w:cs="Arial"/>
                <w:i/>
                <w:color w:val="000000"/>
              </w:rPr>
              <w:t xml:space="preserve"> B1/High </w:t>
            </w:r>
            <w:proofErr w:type="spellStart"/>
            <w:r w:rsidRPr="00380F5D">
              <w:rPr>
                <w:rFonts w:ascii="Calibri" w:hAnsi="Calibri" w:cs="Arial"/>
                <w:i/>
                <w:color w:val="000000"/>
              </w:rPr>
              <w:t>Density</w:t>
            </w:r>
            <w:proofErr w:type="spellEnd"/>
            <w:r w:rsidRPr="00380F5D">
              <w:rPr>
                <w:rFonts w:ascii="Calibri" w:hAnsi="Calibri" w:cs="Arial"/>
                <w:i/>
                <w:color w:val="000000"/>
              </w:rPr>
              <w:t xml:space="preserve"> (Sistema B1/Alta Densidad).</w:t>
            </w:r>
          </w:p>
          <w:p w14:paraId="1E817A14" w14:textId="77777777" w:rsidR="001F7E61" w:rsidRPr="00380F5D" w:rsidRDefault="001F7E61" w:rsidP="00F158F7">
            <w:pPr>
              <w:suppressAutoHyphens/>
              <w:ind w:left="360"/>
              <w:jc w:val="both"/>
              <w:rPr>
                <w:rFonts w:ascii="Calibri" w:hAnsi="Calibri" w:cs="Arial"/>
                <w:i/>
                <w:lang w:val="es-BO"/>
              </w:rPr>
            </w:pPr>
          </w:p>
          <w:p w14:paraId="6835252F" w14:textId="77777777" w:rsidR="001F7E61" w:rsidRPr="00380F5D" w:rsidRDefault="001F7E61" w:rsidP="00F158F7">
            <w:pPr>
              <w:suppressAutoHyphens/>
              <w:jc w:val="both"/>
              <w:rPr>
                <w:rFonts w:ascii="Calibri" w:hAnsi="Calibri" w:cs="Arial"/>
                <w:i/>
                <w:lang w:val="es-BO"/>
              </w:rPr>
            </w:pPr>
            <w:r w:rsidRPr="00380F5D">
              <w:rPr>
                <w:rFonts w:ascii="Calibri" w:hAnsi="Calibri" w:cs="Arial"/>
                <w:i/>
                <w:lang w:val="es-BO"/>
              </w:rPr>
              <w:t xml:space="preserve">El marcado de cada tubería será conforme al Anexo O de la norma API </w:t>
            </w:r>
            <w:proofErr w:type="spellStart"/>
            <w:r w:rsidRPr="00380F5D">
              <w:rPr>
                <w:rFonts w:ascii="Calibri" w:hAnsi="Calibri" w:cs="Arial"/>
                <w:i/>
                <w:lang w:val="es-BO"/>
              </w:rPr>
              <w:t>Spec</w:t>
            </w:r>
            <w:proofErr w:type="spellEnd"/>
            <w:r w:rsidRPr="00380F5D">
              <w:rPr>
                <w:rFonts w:ascii="Calibri" w:hAnsi="Calibri" w:cs="Arial"/>
                <w:i/>
                <w:lang w:val="es-BO"/>
              </w:rPr>
              <w:t xml:space="preserve"> 5L. Dicho marcado deberá iniciar en un punto entre 45 a 76 centímetros del extremo de cada tubería, y deberá ser marcada con tinta/pintura de manera legible (no se permitirá marcado hecho a mano), de acuerdo como se indica a continuación:</w:t>
            </w:r>
          </w:p>
          <w:p w14:paraId="59E066B2" w14:textId="4B266BF6" w:rsidR="001F7E61" w:rsidRPr="00380F5D" w:rsidRDefault="001F7E61" w:rsidP="00F158F7">
            <w:pPr>
              <w:ind w:left="720"/>
              <w:jc w:val="both"/>
              <w:rPr>
                <w:rFonts w:ascii="Calibri" w:hAnsi="Calibri" w:cs="Calibri"/>
                <w:b/>
                <w:i/>
                <w:lang w:val="es-BO" w:eastAsia="es-BO"/>
              </w:rPr>
            </w:pPr>
            <w:r w:rsidRPr="00380F5D">
              <w:rPr>
                <w:rFonts w:ascii="Calibri" w:hAnsi="Calibri" w:cs="Arial"/>
                <w:b/>
                <w:i/>
                <w:noProof/>
                <w:lang w:val="es-BO" w:eastAsia="es-BO"/>
              </w:rPr>
              <w:drawing>
                <wp:anchor distT="0" distB="0" distL="114300" distR="114300" simplePos="0" relativeHeight="251669504" behindDoc="0" locked="0" layoutInCell="1" allowOverlap="1" wp14:anchorId="2CC520E6" wp14:editId="5AA6C6D3">
                  <wp:simplePos x="0" y="0"/>
                  <wp:positionH relativeFrom="column">
                    <wp:posOffset>636905</wp:posOffset>
                  </wp:positionH>
                  <wp:positionV relativeFrom="paragraph">
                    <wp:posOffset>21590</wp:posOffset>
                  </wp:positionV>
                  <wp:extent cx="4680585" cy="1668145"/>
                  <wp:effectExtent l="0" t="0" r="5715" b="825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80585" cy="1668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D0A6B7" w14:textId="77777777" w:rsidR="001F7E61" w:rsidRPr="00380F5D" w:rsidRDefault="001F7E61" w:rsidP="00F158F7">
            <w:pPr>
              <w:ind w:left="720"/>
              <w:jc w:val="both"/>
              <w:rPr>
                <w:rFonts w:ascii="Calibri" w:hAnsi="Calibri" w:cs="Calibri"/>
                <w:b/>
                <w:i/>
                <w:lang w:val="es-BO" w:eastAsia="es-BO"/>
              </w:rPr>
            </w:pPr>
          </w:p>
          <w:p w14:paraId="2F986B1C" w14:textId="77777777" w:rsidR="001F7E61" w:rsidRPr="00380F5D" w:rsidRDefault="001F7E61" w:rsidP="00F158F7">
            <w:pPr>
              <w:ind w:left="720"/>
              <w:jc w:val="both"/>
              <w:rPr>
                <w:rFonts w:ascii="Calibri" w:hAnsi="Calibri" w:cs="Calibri"/>
                <w:b/>
                <w:i/>
                <w:lang w:val="es-BO" w:eastAsia="es-BO"/>
              </w:rPr>
            </w:pPr>
          </w:p>
          <w:p w14:paraId="0551E698" w14:textId="77777777" w:rsidR="001F7E61" w:rsidRPr="00380F5D" w:rsidRDefault="001F7E61" w:rsidP="00F158F7">
            <w:pPr>
              <w:ind w:left="720"/>
              <w:jc w:val="both"/>
              <w:rPr>
                <w:rFonts w:ascii="Calibri" w:hAnsi="Calibri" w:cs="Calibri"/>
                <w:b/>
                <w:i/>
                <w:lang w:val="es-BO" w:eastAsia="es-BO"/>
              </w:rPr>
            </w:pPr>
          </w:p>
          <w:p w14:paraId="32080B65" w14:textId="77777777" w:rsidR="001F7E61" w:rsidRPr="00380F5D" w:rsidRDefault="001F7E61" w:rsidP="00F158F7">
            <w:pPr>
              <w:ind w:left="720"/>
              <w:jc w:val="both"/>
              <w:rPr>
                <w:rFonts w:ascii="Calibri" w:hAnsi="Calibri" w:cs="Calibri"/>
                <w:b/>
                <w:i/>
                <w:lang w:val="es-BO" w:eastAsia="es-BO"/>
              </w:rPr>
            </w:pPr>
          </w:p>
          <w:p w14:paraId="79A9E1AD" w14:textId="77777777" w:rsidR="001F7E61" w:rsidRPr="00380F5D" w:rsidRDefault="001F7E61" w:rsidP="00F158F7">
            <w:pPr>
              <w:ind w:left="720"/>
              <w:jc w:val="both"/>
              <w:rPr>
                <w:rFonts w:ascii="Calibri" w:hAnsi="Calibri" w:cs="Calibri"/>
                <w:b/>
                <w:i/>
                <w:lang w:val="es-BO" w:eastAsia="es-BO"/>
              </w:rPr>
            </w:pPr>
          </w:p>
          <w:p w14:paraId="0543AEB3" w14:textId="77777777" w:rsidR="001F7E61" w:rsidRPr="00380F5D" w:rsidRDefault="001F7E61" w:rsidP="00F158F7">
            <w:pPr>
              <w:ind w:left="720"/>
              <w:jc w:val="both"/>
              <w:rPr>
                <w:rFonts w:ascii="Calibri" w:hAnsi="Calibri" w:cs="Calibri"/>
                <w:b/>
                <w:i/>
                <w:lang w:val="es-BO" w:eastAsia="es-BO"/>
              </w:rPr>
            </w:pPr>
          </w:p>
          <w:p w14:paraId="1091BE74" w14:textId="77777777" w:rsidR="001F7E61" w:rsidRPr="00380F5D" w:rsidRDefault="001F7E61" w:rsidP="00F158F7">
            <w:pPr>
              <w:ind w:left="720"/>
              <w:jc w:val="both"/>
              <w:rPr>
                <w:rFonts w:ascii="Calibri" w:hAnsi="Calibri" w:cs="Calibri"/>
                <w:b/>
                <w:i/>
                <w:lang w:val="es-BO" w:eastAsia="es-BO"/>
              </w:rPr>
            </w:pPr>
          </w:p>
          <w:p w14:paraId="42442F2C" w14:textId="77777777" w:rsidR="001F7E61" w:rsidRPr="00380F5D" w:rsidRDefault="001F7E61" w:rsidP="00F158F7">
            <w:pPr>
              <w:ind w:left="720"/>
              <w:jc w:val="both"/>
              <w:rPr>
                <w:rFonts w:ascii="Calibri" w:hAnsi="Calibri" w:cs="Calibri"/>
                <w:b/>
                <w:i/>
                <w:lang w:val="es-BO" w:eastAsia="es-BO"/>
              </w:rPr>
            </w:pPr>
          </w:p>
          <w:p w14:paraId="4CD28C51" w14:textId="77777777" w:rsidR="001F7E61" w:rsidRPr="00380F5D" w:rsidRDefault="001F7E61" w:rsidP="00F158F7">
            <w:pPr>
              <w:ind w:left="720"/>
              <w:jc w:val="both"/>
              <w:rPr>
                <w:rFonts w:ascii="Calibri" w:hAnsi="Calibri" w:cs="Calibri"/>
                <w:b/>
                <w:i/>
                <w:lang w:val="es-BO" w:eastAsia="es-BO"/>
              </w:rPr>
            </w:pPr>
          </w:p>
          <w:p w14:paraId="445DD764" w14:textId="77777777" w:rsidR="001F7E61" w:rsidRPr="00380F5D" w:rsidRDefault="001F7E61" w:rsidP="00F158F7">
            <w:pPr>
              <w:ind w:left="720"/>
              <w:jc w:val="both"/>
              <w:rPr>
                <w:rFonts w:ascii="Calibri" w:hAnsi="Calibri" w:cs="Calibri"/>
                <w:b/>
                <w:i/>
                <w:lang w:val="es-BO" w:eastAsia="es-BO"/>
              </w:rPr>
            </w:pPr>
          </w:p>
          <w:p w14:paraId="75C6FFFF" w14:textId="77777777" w:rsidR="001F7E61" w:rsidRPr="00380F5D" w:rsidRDefault="001F7E61" w:rsidP="00F158F7">
            <w:pPr>
              <w:jc w:val="both"/>
              <w:rPr>
                <w:rFonts w:ascii="Calibri" w:hAnsi="Calibri" w:cs="Calibri"/>
                <w:b/>
                <w:i/>
                <w:lang w:val="es-BO" w:eastAsia="es-BO"/>
              </w:rPr>
            </w:pPr>
            <w:r w:rsidRPr="00380F5D">
              <w:rPr>
                <w:rFonts w:ascii="Calibri" w:hAnsi="Calibri" w:cs="Arial"/>
                <w:i/>
                <w:lang w:val="es-BO"/>
              </w:rPr>
              <w:t>El fabricante considerando la manipulación y transporte, deberá asumir todas las medidas necesarias para que las tuberías no pierdan su trazabilidad.</w:t>
            </w:r>
          </w:p>
        </w:tc>
      </w:tr>
      <w:tr w:rsidR="001F7E61" w:rsidRPr="00380F5D" w14:paraId="720A603D" w14:textId="77777777" w:rsidTr="001F7E61">
        <w:trPr>
          <w:trHeight w:val="376"/>
        </w:trPr>
        <w:tc>
          <w:tcPr>
            <w:tcW w:w="9209" w:type="dxa"/>
            <w:shd w:val="clear" w:color="auto" w:fill="DBE5F1" w:themeFill="accent1" w:themeFillTint="33"/>
            <w:vAlign w:val="center"/>
          </w:tcPr>
          <w:p w14:paraId="38280310" w14:textId="77777777" w:rsidR="001F7E61" w:rsidRPr="00380F5D" w:rsidRDefault="001F7E61" w:rsidP="00C574B9">
            <w:pPr>
              <w:numPr>
                <w:ilvl w:val="1"/>
                <w:numId w:val="34"/>
              </w:numPr>
              <w:suppressAutoHyphens/>
              <w:jc w:val="both"/>
              <w:rPr>
                <w:rFonts w:ascii="Calibri" w:hAnsi="Calibri" w:cs="Arial"/>
                <w:i/>
                <w:lang w:val="es-BO"/>
              </w:rPr>
            </w:pPr>
            <w:r w:rsidRPr="00380F5D">
              <w:rPr>
                <w:rFonts w:ascii="Calibri" w:hAnsi="Calibri" w:cs="Arial"/>
                <w:b/>
                <w:i/>
                <w:lang w:val="es-BO"/>
              </w:rPr>
              <w:t>EXTREMOS DE TUBERÍAS Y SU PROTECCIÓN</w:t>
            </w:r>
          </w:p>
        </w:tc>
      </w:tr>
      <w:tr w:rsidR="001F7E61" w:rsidRPr="00380F5D" w14:paraId="00DB1186" w14:textId="77777777" w:rsidTr="001F7E61">
        <w:trPr>
          <w:trHeight w:val="376"/>
        </w:trPr>
        <w:tc>
          <w:tcPr>
            <w:tcW w:w="9209" w:type="dxa"/>
            <w:shd w:val="clear" w:color="auto" w:fill="auto"/>
            <w:vAlign w:val="center"/>
          </w:tcPr>
          <w:p w14:paraId="131B05CA" w14:textId="77777777" w:rsidR="001F7E61" w:rsidRPr="00380F5D" w:rsidRDefault="001F7E61" w:rsidP="00F158F7">
            <w:pPr>
              <w:suppressAutoHyphens/>
              <w:jc w:val="both"/>
              <w:rPr>
                <w:rFonts w:ascii="Calibri" w:hAnsi="Calibri" w:cs="Arial"/>
                <w:i/>
                <w:lang w:val="es-BO"/>
              </w:rPr>
            </w:pPr>
            <w:r w:rsidRPr="00380F5D">
              <w:rPr>
                <w:rFonts w:ascii="Calibri" w:hAnsi="Calibri" w:cs="Arial"/>
                <w:i/>
                <w:lang w:val="es-BO"/>
              </w:rPr>
              <w:t xml:space="preserve">Los extremos de las tuberías serán biseladas de acuerdo al punto 9.12.5.2 de la norma API </w:t>
            </w:r>
            <w:proofErr w:type="spellStart"/>
            <w:r w:rsidRPr="00380F5D">
              <w:rPr>
                <w:rFonts w:ascii="Calibri" w:hAnsi="Calibri" w:cs="Arial"/>
                <w:i/>
                <w:lang w:val="es-BO"/>
              </w:rPr>
              <w:t>Spec</w:t>
            </w:r>
            <w:proofErr w:type="spellEnd"/>
            <w:r w:rsidRPr="00380F5D">
              <w:rPr>
                <w:rFonts w:ascii="Calibri" w:hAnsi="Calibri" w:cs="Arial"/>
                <w:i/>
                <w:lang w:val="es-BO"/>
              </w:rPr>
              <w:t xml:space="preserve"> 5L, y sus extremos deberán ser protegidos con tapas plásticas (ver figura 1).</w:t>
            </w:r>
          </w:p>
          <w:p w14:paraId="0EB9D327" w14:textId="77777777" w:rsidR="001F7E61" w:rsidRPr="00380F5D" w:rsidRDefault="001F7E61" w:rsidP="00F158F7">
            <w:pPr>
              <w:suppressAutoHyphens/>
              <w:ind w:left="360"/>
              <w:rPr>
                <w:rFonts w:ascii="Calibri" w:hAnsi="Calibri" w:cs="Arial"/>
                <w:i/>
                <w:lang w:val="es-BO"/>
              </w:rPr>
            </w:pPr>
          </w:p>
          <w:p w14:paraId="09E63E90" w14:textId="77777777" w:rsidR="001F7E61" w:rsidRPr="00380F5D" w:rsidRDefault="001F7E61" w:rsidP="00F158F7">
            <w:pPr>
              <w:suppressAutoHyphens/>
              <w:rPr>
                <w:rFonts w:ascii="Calibri" w:hAnsi="Calibri" w:cs="Arial"/>
                <w:i/>
                <w:lang w:val="es-BO"/>
              </w:rPr>
            </w:pPr>
            <w:r w:rsidRPr="00380F5D">
              <w:rPr>
                <w:rFonts w:ascii="Calibri" w:hAnsi="Calibri" w:cs="Arial"/>
                <w:i/>
                <w:lang w:val="es-BO"/>
              </w:rPr>
              <w:t>Además, el proveedor de los bienes debe tomar las siguientes consideraciones para el diseño de las tapas plásticas:</w:t>
            </w:r>
          </w:p>
          <w:p w14:paraId="0ECCE60B" w14:textId="77777777" w:rsidR="001F7E61" w:rsidRPr="00380F5D" w:rsidRDefault="001F7E61" w:rsidP="00F158F7">
            <w:pPr>
              <w:suppressAutoHyphens/>
              <w:ind w:left="284"/>
              <w:rPr>
                <w:rFonts w:ascii="Calibri" w:hAnsi="Calibri" w:cs="Arial"/>
                <w:i/>
                <w:lang w:val="es-BO"/>
              </w:rPr>
            </w:pPr>
            <w:r w:rsidRPr="00380F5D">
              <w:rPr>
                <w:rFonts w:ascii="Calibri" w:hAnsi="Calibri" w:cs="Arial"/>
                <w:i/>
                <w:lang w:val="es-BO"/>
              </w:rPr>
              <w:t>- Las tapas deben ser de las dimensiones adecuadas de modo que estas no sufran daños debido al manipuleo en transporte y descarga.</w:t>
            </w:r>
          </w:p>
          <w:p w14:paraId="65A1F110" w14:textId="77777777" w:rsidR="001F7E61" w:rsidRPr="00380F5D" w:rsidRDefault="001F7E61" w:rsidP="00F158F7">
            <w:pPr>
              <w:suppressAutoHyphens/>
              <w:ind w:left="284"/>
              <w:rPr>
                <w:rFonts w:ascii="Calibri" w:hAnsi="Calibri" w:cs="Arial"/>
                <w:i/>
                <w:lang w:val="es-BO"/>
              </w:rPr>
            </w:pPr>
            <w:r w:rsidRPr="00380F5D">
              <w:rPr>
                <w:rFonts w:ascii="Calibri" w:hAnsi="Calibri" w:cs="Arial"/>
                <w:i/>
                <w:lang w:val="es-BO"/>
              </w:rPr>
              <w:t xml:space="preserve">- Tener la adecuada resistencia para soportar el esfuerzo creado por los elementos de </w:t>
            </w:r>
            <w:proofErr w:type="spellStart"/>
            <w:r w:rsidRPr="00380F5D">
              <w:rPr>
                <w:rFonts w:ascii="Calibri" w:hAnsi="Calibri" w:cs="Arial"/>
                <w:i/>
                <w:lang w:val="es-BO"/>
              </w:rPr>
              <w:t>izaje</w:t>
            </w:r>
            <w:proofErr w:type="spellEnd"/>
            <w:r w:rsidRPr="00380F5D">
              <w:rPr>
                <w:rFonts w:ascii="Calibri" w:hAnsi="Calibri" w:cs="Arial"/>
                <w:i/>
                <w:lang w:val="es-BO"/>
              </w:rPr>
              <w:t>.</w:t>
            </w:r>
          </w:p>
          <w:p w14:paraId="10A9CE14" w14:textId="77777777" w:rsidR="001F7E61" w:rsidRPr="00380F5D" w:rsidRDefault="001F7E61" w:rsidP="00F158F7">
            <w:pPr>
              <w:suppressAutoHyphens/>
              <w:ind w:left="284"/>
              <w:rPr>
                <w:rFonts w:ascii="Calibri" w:hAnsi="Calibri" w:cs="Arial"/>
                <w:i/>
                <w:lang w:val="es-BO"/>
              </w:rPr>
            </w:pPr>
            <w:r w:rsidRPr="00380F5D">
              <w:rPr>
                <w:rFonts w:ascii="Calibri" w:hAnsi="Calibri" w:cs="Arial"/>
                <w:i/>
                <w:lang w:val="es-BO"/>
              </w:rPr>
              <w:t>- Cada tapa debe tener un pequeño orificio en el centro para permitir la circulación de aire.</w:t>
            </w:r>
          </w:p>
          <w:p w14:paraId="5D5391E2" w14:textId="0C99644C" w:rsidR="001F7E61" w:rsidRPr="00380F5D" w:rsidRDefault="001F7E61" w:rsidP="00F158F7">
            <w:pPr>
              <w:suppressAutoHyphens/>
              <w:ind w:left="284"/>
              <w:rPr>
                <w:rFonts w:ascii="Calibri" w:hAnsi="Calibri" w:cs="Arial"/>
                <w:i/>
                <w:lang w:val="es-BO"/>
              </w:rPr>
            </w:pPr>
            <w:r w:rsidRPr="00380F5D">
              <w:rPr>
                <w:rFonts w:ascii="Calibri" w:hAnsi="Calibri" w:cs="Arial"/>
                <w:i/>
                <w:lang w:val="es-BO"/>
              </w:rPr>
              <w:t>- La empresa contratista debe prever tapas de reemplazo ante posibles roturas.</w:t>
            </w:r>
          </w:p>
          <w:p w14:paraId="6A1062EA" w14:textId="73A973B3" w:rsidR="001F7E61" w:rsidRPr="00380F5D" w:rsidRDefault="009B1BF4" w:rsidP="00F158F7">
            <w:pPr>
              <w:ind w:left="426"/>
              <w:jc w:val="center"/>
              <w:rPr>
                <w:rFonts w:ascii="Verdana" w:hAnsi="Verdana" w:cs="Calibri"/>
                <w:lang w:eastAsia="es-BO"/>
              </w:rPr>
            </w:pPr>
            <w:r w:rsidRPr="00380F5D">
              <w:rPr>
                <w:noProof/>
                <w:lang w:val="es-BO" w:eastAsia="es-BO"/>
              </w:rPr>
              <w:drawing>
                <wp:anchor distT="0" distB="0" distL="114300" distR="114300" simplePos="0" relativeHeight="251670528" behindDoc="0" locked="0" layoutInCell="1" allowOverlap="1" wp14:anchorId="218BF451" wp14:editId="3A926A38">
                  <wp:simplePos x="0" y="0"/>
                  <wp:positionH relativeFrom="column">
                    <wp:posOffset>1996440</wp:posOffset>
                  </wp:positionH>
                  <wp:positionV relativeFrom="paragraph">
                    <wp:posOffset>10160</wp:posOffset>
                  </wp:positionV>
                  <wp:extent cx="1504315" cy="1105535"/>
                  <wp:effectExtent l="0" t="0" r="635"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7">
                            <a:extLst>
                              <a:ext uri="{28A0092B-C50C-407E-A947-70E740481C1C}">
                                <a14:useLocalDpi xmlns:a14="http://schemas.microsoft.com/office/drawing/2010/main" val="0"/>
                              </a:ext>
                            </a:extLst>
                          </a:blip>
                          <a:srcRect t="45837" r="7561" b="6882"/>
                          <a:stretch>
                            <a:fillRect/>
                          </a:stretch>
                        </pic:blipFill>
                        <pic:spPr bwMode="auto">
                          <a:xfrm>
                            <a:off x="0" y="0"/>
                            <a:ext cx="1504315" cy="11055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AFA6B8" w14:textId="656C0512" w:rsidR="001F7E61" w:rsidRPr="00380F5D" w:rsidRDefault="001F7E61" w:rsidP="00F158F7">
            <w:pPr>
              <w:ind w:left="426"/>
              <w:jc w:val="center"/>
              <w:rPr>
                <w:rFonts w:ascii="Verdana" w:hAnsi="Verdana" w:cs="Calibri"/>
                <w:lang w:eastAsia="es-BO"/>
              </w:rPr>
            </w:pPr>
          </w:p>
          <w:p w14:paraId="1A9B900D" w14:textId="77777777" w:rsidR="001F7E61" w:rsidRPr="00380F5D" w:rsidRDefault="001F7E61" w:rsidP="00F158F7">
            <w:pPr>
              <w:ind w:left="426"/>
              <w:jc w:val="center"/>
              <w:rPr>
                <w:rFonts w:ascii="Verdana" w:hAnsi="Verdana" w:cs="Calibri"/>
                <w:lang w:eastAsia="es-BO"/>
              </w:rPr>
            </w:pPr>
          </w:p>
          <w:p w14:paraId="5CF206D5" w14:textId="77777777" w:rsidR="001F7E61" w:rsidRPr="00380F5D" w:rsidRDefault="001F7E61" w:rsidP="00F158F7">
            <w:pPr>
              <w:ind w:left="426"/>
              <w:jc w:val="center"/>
              <w:rPr>
                <w:rFonts w:ascii="Verdana" w:hAnsi="Verdana" w:cs="Calibri"/>
                <w:lang w:eastAsia="es-BO"/>
              </w:rPr>
            </w:pPr>
          </w:p>
          <w:p w14:paraId="4BFCF77D" w14:textId="77777777" w:rsidR="001F7E61" w:rsidRPr="00380F5D" w:rsidRDefault="001F7E61" w:rsidP="00F158F7">
            <w:pPr>
              <w:ind w:left="426"/>
              <w:jc w:val="center"/>
              <w:rPr>
                <w:rFonts w:ascii="Verdana" w:hAnsi="Verdana" w:cs="Calibri"/>
                <w:lang w:eastAsia="es-BO"/>
              </w:rPr>
            </w:pPr>
          </w:p>
          <w:p w14:paraId="42AF55A5" w14:textId="77777777" w:rsidR="001F7E61" w:rsidRPr="00380F5D" w:rsidRDefault="001F7E61" w:rsidP="00F158F7">
            <w:pPr>
              <w:ind w:left="426"/>
              <w:jc w:val="center"/>
              <w:rPr>
                <w:rFonts w:ascii="Verdana" w:hAnsi="Verdana" w:cs="Calibri"/>
                <w:lang w:eastAsia="es-BO"/>
              </w:rPr>
            </w:pPr>
          </w:p>
          <w:p w14:paraId="5B756F9C" w14:textId="77777777" w:rsidR="001F7E61" w:rsidRPr="00380F5D" w:rsidRDefault="001F7E61" w:rsidP="00F158F7">
            <w:pPr>
              <w:ind w:left="426"/>
              <w:jc w:val="center"/>
              <w:rPr>
                <w:rFonts w:ascii="Verdana" w:hAnsi="Verdana" w:cs="Calibri"/>
                <w:lang w:eastAsia="es-BO"/>
              </w:rPr>
            </w:pPr>
          </w:p>
          <w:p w14:paraId="43479740" w14:textId="77777777" w:rsidR="001F7E61" w:rsidRPr="00380F5D" w:rsidRDefault="001F7E61" w:rsidP="00F158F7">
            <w:pPr>
              <w:ind w:left="426"/>
              <w:jc w:val="center"/>
              <w:rPr>
                <w:rFonts w:ascii="Verdana" w:hAnsi="Verdana" w:cs="Calibri"/>
                <w:lang w:eastAsia="es-BO"/>
              </w:rPr>
            </w:pPr>
          </w:p>
          <w:p w14:paraId="1FFB2585" w14:textId="77777777" w:rsidR="001F7E61" w:rsidRPr="00A65AF9" w:rsidRDefault="001F7E61" w:rsidP="00F158F7">
            <w:pPr>
              <w:suppressAutoHyphens/>
              <w:ind w:left="360"/>
              <w:jc w:val="center"/>
              <w:rPr>
                <w:rFonts w:ascii="Calibri" w:hAnsi="Calibri" w:cs="Arial"/>
                <w:b/>
                <w:i/>
                <w:lang w:val="es-BO" w:eastAsia="es-ES"/>
              </w:rPr>
            </w:pPr>
            <w:r w:rsidRPr="00380F5D">
              <w:rPr>
                <w:rFonts w:ascii="Calibri" w:hAnsi="Calibri" w:cs="Arial"/>
                <w:i/>
                <w:lang w:val="es-BO"/>
              </w:rPr>
              <w:lastRenderedPageBreak/>
              <w:t>Figura 1</w:t>
            </w:r>
          </w:p>
        </w:tc>
      </w:tr>
      <w:tr w:rsidR="001F7E61" w:rsidRPr="00380F5D" w14:paraId="687E251E" w14:textId="77777777" w:rsidTr="001F7E61">
        <w:trPr>
          <w:trHeight w:val="376"/>
        </w:trPr>
        <w:tc>
          <w:tcPr>
            <w:tcW w:w="9209" w:type="dxa"/>
            <w:shd w:val="clear" w:color="auto" w:fill="DBE5F1" w:themeFill="accent1" w:themeFillTint="33"/>
            <w:vAlign w:val="center"/>
          </w:tcPr>
          <w:p w14:paraId="6F3BE99D" w14:textId="77777777" w:rsidR="001F7E61" w:rsidRPr="00380F5D" w:rsidRDefault="001F7E61" w:rsidP="00C574B9">
            <w:pPr>
              <w:numPr>
                <w:ilvl w:val="1"/>
                <w:numId w:val="34"/>
              </w:numPr>
              <w:suppressAutoHyphens/>
              <w:jc w:val="both"/>
              <w:rPr>
                <w:rFonts w:ascii="Calibri" w:hAnsi="Calibri" w:cs="Arial"/>
                <w:b/>
                <w:i/>
                <w:lang w:val="es-BO" w:eastAsia="es-ES"/>
              </w:rPr>
            </w:pPr>
            <w:r w:rsidRPr="00380F5D">
              <w:rPr>
                <w:rFonts w:ascii="Calibri" w:hAnsi="Calibri" w:cs="Arial"/>
                <w:b/>
                <w:i/>
                <w:lang w:val="es-BO"/>
              </w:rPr>
              <w:lastRenderedPageBreak/>
              <w:t>CERTIFICACIONES</w:t>
            </w:r>
          </w:p>
        </w:tc>
      </w:tr>
      <w:tr w:rsidR="001F7E61" w:rsidRPr="00380F5D" w14:paraId="4FAAB23D" w14:textId="77777777" w:rsidTr="001F7E61">
        <w:trPr>
          <w:trHeight w:val="376"/>
        </w:trPr>
        <w:tc>
          <w:tcPr>
            <w:tcW w:w="9209" w:type="dxa"/>
            <w:shd w:val="clear" w:color="auto" w:fill="F2F2F2" w:themeFill="background1" w:themeFillShade="F2"/>
            <w:vAlign w:val="center"/>
          </w:tcPr>
          <w:p w14:paraId="4A62E9A8" w14:textId="77777777" w:rsidR="001F7E61" w:rsidRPr="00380F5D" w:rsidRDefault="001F7E61" w:rsidP="00C574B9">
            <w:pPr>
              <w:numPr>
                <w:ilvl w:val="2"/>
                <w:numId w:val="34"/>
              </w:numPr>
              <w:suppressAutoHyphens/>
              <w:rPr>
                <w:rFonts w:ascii="Calibri" w:hAnsi="Calibri" w:cs="Arial"/>
                <w:b/>
                <w:i/>
                <w:lang w:val="es-BO"/>
              </w:rPr>
            </w:pPr>
            <w:r w:rsidRPr="00380F5D">
              <w:rPr>
                <w:rFonts w:ascii="Calibri" w:hAnsi="Calibri" w:cs="Arial"/>
                <w:b/>
                <w:i/>
                <w:u w:val="single"/>
                <w:lang w:val="es-BO"/>
              </w:rPr>
              <w:t>Certificación de inspección</w:t>
            </w:r>
          </w:p>
        </w:tc>
      </w:tr>
      <w:tr w:rsidR="001F7E61" w:rsidRPr="00A65AF9" w14:paraId="61CA104D" w14:textId="77777777" w:rsidTr="001F7E61">
        <w:trPr>
          <w:trHeight w:val="376"/>
        </w:trPr>
        <w:tc>
          <w:tcPr>
            <w:tcW w:w="9209" w:type="dxa"/>
            <w:shd w:val="clear" w:color="auto" w:fill="auto"/>
            <w:vAlign w:val="center"/>
          </w:tcPr>
          <w:p w14:paraId="6284B0B0" w14:textId="77777777" w:rsidR="001F7E61" w:rsidRPr="00380F5D" w:rsidRDefault="001F7E61" w:rsidP="00F158F7">
            <w:pPr>
              <w:suppressAutoHyphens/>
              <w:jc w:val="both"/>
              <w:rPr>
                <w:rFonts w:ascii="Calibri" w:hAnsi="Calibri" w:cs="Arial"/>
                <w:i/>
                <w:lang w:val="es-BO"/>
              </w:rPr>
            </w:pPr>
            <w:r w:rsidRPr="00380F5D">
              <w:rPr>
                <w:rFonts w:ascii="Calibri" w:hAnsi="Calibri" w:cs="Arial"/>
                <w:i/>
                <w:lang w:val="es-BO"/>
              </w:rPr>
              <w:t>La tubería fabricada (bienes nuevos) deberá contar con el “PIPE MILL TEST CERTIFICATE/INSPECTION CERTIFICATE 3.1.B” de acuerdo con la norma ISO 10474 o su equivalente “PIPE MILL TEST CERTIFICATE/INSPECTION CERTIFICATE 3.1” de acuerdo con la norma EN 10204. La empresa adjudicada deberá entregar al Comité de Recepción el Certificado de Inspección.</w:t>
            </w:r>
          </w:p>
          <w:p w14:paraId="177B4AAC" w14:textId="77777777" w:rsidR="001F7E61" w:rsidRPr="00380F5D" w:rsidRDefault="001F7E61" w:rsidP="00F158F7">
            <w:pPr>
              <w:suppressAutoHyphens/>
              <w:ind w:left="360"/>
              <w:jc w:val="both"/>
              <w:rPr>
                <w:rFonts w:ascii="Calibri" w:hAnsi="Calibri" w:cs="Arial"/>
                <w:i/>
                <w:lang w:val="es-BO"/>
              </w:rPr>
            </w:pPr>
          </w:p>
          <w:p w14:paraId="6FEC7030" w14:textId="77777777" w:rsidR="001F7E61" w:rsidRPr="00380F5D" w:rsidRDefault="001F7E61" w:rsidP="00F158F7">
            <w:pPr>
              <w:suppressAutoHyphens/>
              <w:jc w:val="both"/>
              <w:rPr>
                <w:rFonts w:ascii="Calibri" w:hAnsi="Calibri" w:cs="Arial"/>
                <w:i/>
                <w:lang w:val="es-BO"/>
              </w:rPr>
            </w:pPr>
            <w:r w:rsidRPr="00380F5D">
              <w:rPr>
                <w:rFonts w:ascii="Calibri" w:hAnsi="Calibri" w:cs="Arial"/>
                <w:i/>
                <w:lang w:val="es-BO"/>
              </w:rPr>
              <w:t>El PIPE MILL TEST CERTIFICATE (PMTC), de los bienes nuevos fabricados deberá contener mínimamente la siguiente información; total de amarros (</w:t>
            </w:r>
            <w:proofErr w:type="spellStart"/>
            <w:r w:rsidRPr="00380F5D">
              <w:rPr>
                <w:rFonts w:ascii="Calibri" w:hAnsi="Calibri" w:cs="Arial"/>
                <w:i/>
                <w:lang w:val="es-BO"/>
              </w:rPr>
              <w:t>bundles</w:t>
            </w:r>
            <w:proofErr w:type="spellEnd"/>
            <w:r w:rsidRPr="00380F5D">
              <w:rPr>
                <w:rFonts w:ascii="Calibri" w:hAnsi="Calibri" w:cs="Arial"/>
                <w:i/>
                <w:lang w:val="es-BO"/>
              </w:rPr>
              <w:t>), total de tuberías, total de metros, total de peso, fecha, producto, normas que cumplen la tubería, material (grado) de la tubería, número de colada(s) (</w:t>
            </w:r>
            <w:proofErr w:type="spellStart"/>
            <w:r w:rsidRPr="00380F5D">
              <w:rPr>
                <w:rFonts w:ascii="Calibri" w:hAnsi="Calibri" w:cs="Arial"/>
                <w:i/>
                <w:lang w:val="es-BO"/>
              </w:rPr>
              <w:t>heat</w:t>
            </w:r>
            <w:proofErr w:type="spellEnd"/>
            <w:r w:rsidRPr="00380F5D">
              <w:rPr>
                <w:rFonts w:ascii="Calibri" w:hAnsi="Calibri" w:cs="Arial"/>
                <w:i/>
                <w:lang w:val="es-BO"/>
              </w:rPr>
              <w:t xml:space="preserve"> </w:t>
            </w:r>
            <w:proofErr w:type="spellStart"/>
            <w:r w:rsidRPr="00380F5D">
              <w:rPr>
                <w:rFonts w:ascii="Calibri" w:hAnsi="Calibri" w:cs="Arial"/>
                <w:i/>
                <w:lang w:val="es-BO"/>
              </w:rPr>
              <w:t>number</w:t>
            </w:r>
            <w:proofErr w:type="spellEnd"/>
            <w:r w:rsidRPr="00380F5D">
              <w:rPr>
                <w:rFonts w:ascii="Calibri" w:hAnsi="Calibri" w:cs="Arial"/>
                <w:i/>
                <w:lang w:val="es-BO"/>
              </w:rPr>
              <w:t>), tabla de resultado de prueba de tracción, tabla de composición química, resultado de prueba hidrostática, resultado de prueba de aplastamiento (aplicable a tubería con costura), resultado de inspección visual, medición de dimensiones, y cualquier otra información que el fabricante considere relevante podrá ser reportado.</w:t>
            </w:r>
          </w:p>
          <w:p w14:paraId="5C98DB1F" w14:textId="77777777" w:rsidR="001F7E61" w:rsidRPr="00380F5D" w:rsidRDefault="001F7E61" w:rsidP="00F158F7">
            <w:pPr>
              <w:suppressAutoHyphens/>
              <w:ind w:left="360"/>
              <w:jc w:val="both"/>
              <w:rPr>
                <w:rFonts w:ascii="Calibri" w:hAnsi="Calibri" w:cs="Arial"/>
                <w:i/>
                <w:lang w:val="es-BO"/>
              </w:rPr>
            </w:pPr>
          </w:p>
          <w:p w14:paraId="6F1B0D80" w14:textId="77777777" w:rsidR="001F7E61" w:rsidRPr="00380F5D" w:rsidRDefault="001F7E61" w:rsidP="00F158F7">
            <w:pPr>
              <w:suppressAutoHyphens/>
              <w:jc w:val="both"/>
              <w:rPr>
                <w:rFonts w:ascii="Calibri" w:hAnsi="Calibri" w:cs="Arial"/>
                <w:i/>
              </w:rPr>
            </w:pPr>
            <w:r w:rsidRPr="00380F5D">
              <w:rPr>
                <w:rFonts w:ascii="Calibri" w:hAnsi="Calibri" w:cs="Arial"/>
                <w:i/>
              </w:rPr>
              <w:t>Los valores reportados en el PMTC para la composición química, prueba hidrostática, prueba de tracción y otros datos donde corresponda valores numéricos, no deberán ser resultados ambiguos como “OK”, “BIEN”, “CUMPLE”, “SATISFACTORIO”, “BAJO NORMA”, “EN CONFORMIDAD”, ”</w:t>
            </w:r>
            <w:r w:rsidRPr="00380F5D">
              <w:rPr>
                <w:rFonts w:ascii="Calibri" w:hAnsi="Calibri" w:cs="Calibri"/>
                <w:i/>
              </w:rPr>
              <w:t>≥</w:t>
            </w:r>
            <w:r w:rsidRPr="00380F5D">
              <w:rPr>
                <w:rFonts w:ascii="Calibri" w:hAnsi="Calibri" w:cs="Arial"/>
                <w:i/>
              </w:rPr>
              <w:t>”, “</w:t>
            </w:r>
            <w:r w:rsidRPr="00380F5D">
              <w:rPr>
                <w:rFonts w:ascii="Calibri" w:hAnsi="Calibri" w:cs="Calibri"/>
                <w:i/>
              </w:rPr>
              <w:t>≤</w:t>
            </w:r>
            <w:r w:rsidRPr="00380F5D">
              <w:rPr>
                <w:rFonts w:ascii="Calibri" w:hAnsi="Calibri" w:cs="Arial"/>
                <w:i/>
              </w:rPr>
              <w:t>”, etc. Los valores deberán ser resultados numéricos por los cuales se pueda  emitir algún criterio técnico.</w:t>
            </w:r>
          </w:p>
          <w:p w14:paraId="7BE1CE26" w14:textId="77777777" w:rsidR="001F7E61" w:rsidRPr="00380F5D" w:rsidRDefault="001F7E61" w:rsidP="00F158F7">
            <w:pPr>
              <w:suppressAutoHyphens/>
              <w:ind w:left="360"/>
              <w:jc w:val="both"/>
              <w:rPr>
                <w:rFonts w:ascii="Calibri" w:hAnsi="Calibri" w:cs="Arial"/>
                <w:i/>
                <w:lang w:val="es-BO"/>
              </w:rPr>
            </w:pPr>
          </w:p>
          <w:p w14:paraId="20AE8251" w14:textId="77777777" w:rsidR="001F7E61" w:rsidRPr="00380F5D" w:rsidRDefault="001F7E61" w:rsidP="00F158F7">
            <w:pPr>
              <w:suppressAutoHyphens/>
              <w:jc w:val="both"/>
              <w:rPr>
                <w:rFonts w:ascii="Calibri" w:hAnsi="Calibri" w:cs="Arial"/>
                <w:i/>
                <w:lang w:val="es-BO" w:eastAsia="es-ES"/>
              </w:rPr>
            </w:pPr>
            <w:r w:rsidRPr="00380F5D">
              <w:rPr>
                <w:rFonts w:ascii="Calibri" w:hAnsi="Calibri" w:cs="Arial"/>
                <w:i/>
                <w:lang w:val="es-BO"/>
              </w:rPr>
              <w:t>Adicionalmente, en el PMTC deberán figurar las firmas del Gerente de Calidad (</w:t>
            </w:r>
            <w:proofErr w:type="spellStart"/>
            <w:r w:rsidRPr="00380F5D">
              <w:rPr>
                <w:rFonts w:ascii="Calibri" w:hAnsi="Calibri" w:cs="Arial"/>
                <w:i/>
                <w:lang w:val="es-BO"/>
              </w:rPr>
              <w:t>Quality</w:t>
            </w:r>
            <w:proofErr w:type="spellEnd"/>
            <w:r w:rsidRPr="00380F5D">
              <w:rPr>
                <w:rFonts w:ascii="Calibri" w:hAnsi="Calibri" w:cs="Arial"/>
                <w:i/>
                <w:lang w:val="es-BO"/>
              </w:rPr>
              <w:t xml:space="preserve"> Manager) de la Fábrica o equivalente, Auditor Interno de la Fábrica, Gerente General (General Manager) de la Fábrica o equivalente, y otra firma que considere adecuado la fábrica.</w:t>
            </w:r>
          </w:p>
        </w:tc>
      </w:tr>
      <w:tr w:rsidR="001F7E61" w:rsidRPr="00A65AF9" w14:paraId="791C0E1E" w14:textId="77777777" w:rsidTr="001F7E61">
        <w:trPr>
          <w:trHeight w:val="376"/>
        </w:trPr>
        <w:tc>
          <w:tcPr>
            <w:tcW w:w="9209" w:type="dxa"/>
            <w:shd w:val="clear" w:color="auto" w:fill="F2F2F2" w:themeFill="background1" w:themeFillShade="F2"/>
            <w:vAlign w:val="center"/>
          </w:tcPr>
          <w:p w14:paraId="1FE040A0" w14:textId="77777777" w:rsidR="001F7E61" w:rsidRPr="00380F5D" w:rsidRDefault="001F7E61" w:rsidP="00C574B9">
            <w:pPr>
              <w:numPr>
                <w:ilvl w:val="2"/>
                <w:numId w:val="34"/>
              </w:numPr>
              <w:suppressAutoHyphens/>
              <w:rPr>
                <w:rFonts w:ascii="Calibri" w:hAnsi="Calibri" w:cs="Arial"/>
                <w:i/>
                <w:lang w:val="es-BO"/>
              </w:rPr>
            </w:pPr>
            <w:r w:rsidRPr="00380F5D">
              <w:rPr>
                <w:rFonts w:ascii="Calibri" w:hAnsi="Calibri" w:cs="Arial"/>
                <w:b/>
                <w:i/>
                <w:u w:val="single"/>
                <w:lang w:val="es-BO"/>
              </w:rPr>
              <w:t>Certificación/Informe de verificación</w:t>
            </w:r>
          </w:p>
        </w:tc>
      </w:tr>
      <w:tr w:rsidR="001F7E61" w:rsidRPr="00380F5D" w14:paraId="371CB689" w14:textId="77777777" w:rsidTr="001F7E61">
        <w:trPr>
          <w:trHeight w:val="376"/>
        </w:trPr>
        <w:tc>
          <w:tcPr>
            <w:tcW w:w="9209" w:type="dxa"/>
            <w:shd w:val="clear" w:color="auto" w:fill="auto"/>
            <w:vAlign w:val="center"/>
          </w:tcPr>
          <w:p w14:paraId="4456867D" w14:textId="77777777" w:rsidR="001F7E61" w:rsidRPr="00380F5D" w:rsidRDefault="001F7E61" w:rsidP="00F158F7">
            <w:pPr>
              <w:suppressAutoHyphens/>
              <w:jc w:val="both"/>
              <w:rPr>
                <w:rFonts w:ascii="Calibri" w:hAnsi="Calibri" w:cs="Arial"/>
                <w:i/>
              </w:rPr>
            </w:pPr>
            <w:r w:rsidRPr="00380F5D">
              <w:rPr>
                <w:rFonts w:ascii="Calibri" w:hAnsi="Calibri" w:cs="Arial"/>
                <w:i/>
              </w:rPr>
              <w:t xml:space="preserve">La empresa adjudicada deberá remitir al Comité de Recepción, dos Certificados/Informes de verificación </w:t>
            </w:r>
            <w:r w:rsidRPr="00380F5D">
              <w:rPr>
                <w:rFonts w:ascii="Calibri" w:hAnsi="Calibri" w:cs="Arial"/>
                <w:b/>
                <w:i/>
                <w:u w:val="single"/>
              </w:rPr>
              <w:t>en idioma español</w:t>
            </w:r>
            <w:r w:rsidRPr="00380F5D">
              <w:rPr>
                <w:rFonts w:ascii="Calibri" w:hAnsi="Calibri" w:cs="Arial"/>
                <w:i/>
              </w:rPr>
              <w:t xml:space="preserve"> de la tubería fabricada (bienes nuevos). Un Certificado/Informe de verificación en fábrica antes del  despacho y otro en puerto de tránsito (si corresponde, es decir si existiese transporte marítimo), que garantice la </w:t>
            </w:r>
            <w:r w:rsidRPr="00380F5D">
              <w:rPr>
                <w:rFonts w:ascii="Calibri" w:hAnsi="Calibri" w:cs="Arial"/>
                <w:i/>
                <w:u w:val="single"/>
              </w:rPr>
              <w:t>cantidad, calidad y cumplimiento de normas</w:t>
            </w:r>
            <w:r w:rsidRPr="00380F5D">
              <w:rPr>
                <w:rFonts w:ascii="Calibri" w:hAnsi="Calibri" w:cs="Arial"/>
                <w:i/>
              </w:rPr>
              <w:t xml:space="preserve"> bajo detalle según lista de empaque, emitido por una empresa de verificación de comercio exterior de reconocido prestigio internacional legalmente establecida (ej. BUREAU VERITAS, SGS, INSPECTORATE u otros equivalentes). Los dos Certificados/Informes de verificación serán elaborados y emitidos por la misma verificadora.</w:t>
            </w:r>
          </w:p>
          <w:p w14:paraId="46725156" w14:textId="77777777" w:rsidR="001F7E61" w:rsidRPr="00380F5D" w:rsidRDefault="001F7E61" w:rsidP="00F158F7">
            <w:pPr>
              <w:suppressAutoHyphens/>
              <w:ind w:left="360"/>
              <w:jc w:val="both"/>
              <w:rPr>
                <w:rFonts w:ascii="Calibri" w:hAnsi="Calibri" w:cs="Arial"/>
                <w:i/>
              </w:rPr>
            </w:pPr>
          </w:p>
          <w:p w14:paraId="2AA7279C" w14:textId="77777777" w:rsidR="001F7E61" w:rsidRDefault="001F7E61" w:rsidP="00F158F7">
            <w:pPr>
              <w:suppressAutoHyphens/>
              <w:jc w:val="both"/>
              <w:rPr>
                <w:rFonts w:ascii="Calibri" w:hAnsi="Calibri" w:cs="Arial"/>
                <w:i/>
                <w:lang w:val="es-BO"/>
              </w:rPr>
            </w:pPr>
            <w:r w:rsidRPr="00380F5D">
              <w:rPr>
                <w:rFonts w:ascii="Calibri" w:hAnsi="Calibri" w:cs="Arial"/>
                <w:i/>
                <w:lang w:val="es-BO"/>
              </w:rPr>
              <w:t xml:space="preserve">El alcance mínimo de la verificación en fábrica antes del despacho será; inspección visual, inspección de dimensiones, inspección de bisel, inspección de marcado, inspección de empaquetado, revisión y análisis de todos los registros/documentación de los análisis de composición química del acero, pruebas de aplastamiento (aplicable a tubería con costura), pruebas de tracción, pruebas hidrostática, etc., esto </w:t>
            </w:r>
            <w:r w:rsidRPr="00380F5D">
              <w:rPr>
                <w:rFonts w:ascii="Calibri" w:hAnsi="Calibri" w:cs="Arial"/>
                <w:i/>
              </w:rPr>
              <w:t xml:space="preserve">a objeto de verificar que todas las pruebas hayan sido realizadas conforme a normas aplicables correspondientes y que la tubería de acero negro al carbono cumpla con la norma API </w:t>
            </w:r>
            <w:proofErr w:type="spellStart"/>
            <w:r w:rsidRPr="00380F5D">
              <w:rPr>
                <w:rFonts w:ascii="Calibri" w:hAnsi="Calibri" w:cs="Arial"/>
                <w:i/>
              </w:rPr>
              <w:t>Spec</w:t>
            </w:r>
            <w:proofErr w:type="spellEnd"/>
            <w:r w:rsidRPr="00380F5D">
              <w:rPr>
                <w:rFonts w:ascii="Calibri" w:hAnsi="Calibri" w:cs="Arial"/>
                <w:i/>
              </w:rPr>
              <w:t xml:space="preserve"> 5L. Adicionalmente la verificadora</w:t>
            </w:r>
            <w:r w:rsidRPr="00380F5D">
              <w:rPr>
                <w:rFonts w:ascii="Calibri" w:hAnsi="Calibri" w:cs="Arial"/>
                <w:i/>
                <w:lang w:val="es-BO"/>
              </w:rPr>
              <w:t xml:space="preserve"> también revisará el(los) Pipe </w:t>
            </w:r>
            <w:proofErr w:type="spellStart"/>
            <w:r w:rsidRPr="00380F5D">
              <w:rPr>
                <w:rFonts w:ascii="Calibri" w:hAnsi="Calibri" w:cs="Arial"/>
                <w:i/>
                <w:lang w:val="es-BO"/>
              </w:rPr>
              <w:t>Mill</w:t>
            </w:r>
            <w:proofErr w:type="spellEnd"/>
            <w:r w:rsidRPr="00380F5D">
              <w:rPr>
                <w:rFonts w:ascii="Calibri" w:hAnsi="Calibri" w:cs="Arial"/>
                <w:i/>
                <w:lang w:val="es-BO"/>
              </w:rPr>
              <w:t xml:space="preserve"> Test </w:t>
            </w:r>
            <w:proofErr w:type="spellStart"/>
            <w:r w:rsidRPr="00380F5D">
              <w:rPr>
                <w:rFonts w:ascii="Calibri" w:hAnsi="Calibri" w:cs="Arial"/>
                <w:i/>
                <w:lang w:val="es-BO"/>
              </w:rPr>
              <w:t>Certificate</w:t>
            </w:r>
            <w:proofErr w:type="spellEnd"/>
            <w:r w:rsidRPr="00380F5D">
              <w:rPr>
                <w:rFonts w:ascii="Calibri" w:hAnsi="Calibri" w:cs="Arial"/>
                <w:i/>
                <w:lang w:val="es-BO"/>
              </w:rPr>
              <w:t xml:space="preserve"> (PMTC). El informe de la verificadora deberá contener una memoria fotográfica.</w:t>
            </w:r>
          </w:p>
          <w:p w14:paraId="69A75D91" w14:textId="77777777" w:rsidR="001F7E61" w:rsidRPr="00380F5D" w:rsidRDefault="001F7E61" w:rsidP="00F158F7">
            <w:pPr>
              <w:suppressAutoHyphens/>
              <w:jc w:val="both"/>
              <w:rPr>
                <w:rFonts w:ascii="Calibri" w:hAnsi="Calibri" w:cs="Arial"/>
                <w:i/>
                <w:lang w:val="es-BO"/>
              </w:rPr>
            </w:pPr>
          </w:p>
          <w:p w14:paraId="54BD71F8" w14:textId="77777777" w:rsidR="001F7E61" w:rsidRPr="00380F5D" w:rsidRDefault="001F7E61" w:rsidP="00F158F7">
            <w:pPr>
              <w:suppressAutoHyphens/>
              <w:jc w:val="both"/>
              <w:rPr>
                <w:rFonts w:ascii="Calibri" w:hAnsi="Calibri" w:cs="Arial"/>
                <w:i/>
                <w:lang w:val="es-BO"/>
              </w:rPr>
            </w:pPr>
            <w:r w:rsidRPr="00380F5D">
              <w:rPr>
                <w:rFonts w:ascii="Calibri" w:hAnsi="Calibri" w:cs="Arial"/>
                <w:i/>
              </w:rPr>
              <w:t xml:space="preserve">Finalmente, la empresa de verificación incluirá en su informe las conclusiones producto de la revisión documental antes descrita. Si el </w:t>
            </w:r>
            <w:r w:rsidRPr="00380F5D">
              <w:rPr>
                <w:rFonts w:ascii="Calibri" w:hAnsi="Calibri" w:cs="Arial"/>
                <w:i/>
                <w:lang w:val="es-BO"/>
              </w:rPr>
              <w:t>inspector de la verificadora de comercio exterior encuentra que el PMTC cumple con todo lo establecido, el PMTC deberá ser firmado por el inspector y deberá colocar el sello de la empresa verificadora.</w:t>
            </w:r>
          </w:p>
          <w:p w14:paraId="02CA1F53" w14:textId="77777777" w:rsidR="001F7E61" w:rsidRPr="00380F5D" w:rsidRDefault="001F7E61" w:rsidP="00F158F7">
            <w:pPr>
              <w:suppressAutoHyphens/>
              <w:ind w:left="360"/>
              <w:jc w:val="both"/>
              <w:rPr>
                <w:rFonts w:ascii="Calibri" w:hAnsi="Calibri" w:cs="Arial"/>
                <w:i/>
                <w:lang w:val="es-BO"/>
              </w:rPr>
            </w:pPr>
          </w:p>
          <w:p w14:paraId="1F2059AB" w14:textId="77777777" w:rsidR="001F7E61" w:rsidRPr="00380F5D" w:rsidRDefault="001F7E61" w:rsidP="00F158F7">
            <w:pPr>
              <w:jc w:val="both"/>
              <w:rPr>
                <w:rFonts w:ascii="Calibri" w:hAnsi="Calibri" w:cs="Calibri"/>
                <w:b/>
                <w:i/>
                <w:lang w:eastAsia="es-BO"/>
              </w:rPr>
            </w:pPr>
            <w:r w:rsidRPr="00380F5D">
              <w:rPr>
                <w:rFonts w:ascii="Calibri" w:hAnsi="Calibri" w:cs="Arial"/>
                <w:i/>
                <w:lang w:val="es-BO"/>
              </w:rPr>
              <w:t>Respecto a la verificación en puerto de tránsito (</w:t>
            </w:r>
            <w:r w:rsidRPr="00380F5D">
              <w:rPr>
                <w:rFonts w:ascii="Calibri" w:hAnsi="Calibri" w:cs="Arial"/>
                <w:i/>
              </w:rPr>
              <w:t>si corresponde, es decir si existiese transporte marítimo</w:t>
            </w:r>
            <w:r w:rsidRPr="00380F5D">
              <w:rPr>
                <w:rFonts w:ascii="Calibri" w:hAnsi="Calibri" w:cs="Arial"/>
                <w:i/>
                <w:lang w:val="es-BO"/>
              </w:rPr>
              <w:t xml:space="preserve">), el alcance mínimo será; inspección visual, inspección de dimensiones, inspección de protección de extremos de tubería, inspección de marcado, inspección de empaquetado. El informe de la verificadora deberá contener una memoria fotográfica. </w:t>
            </w:r>
            <w:r w:rsidRPr="00380F5D">
              <w:rPr>
                <w:rFonts w:ascii="Calibri" w:hAnsi="Calibri" w:cs="Arial"/>
                <w:i/>
              </w:rPr>
              <w:t>Finalmente, la empresa de verificación incluirá en su informe las conclusiones producto de la inspección en puerto de tránsito.</w:t>
            </w:r>
          </w:p>
        </w:tc>
      </w:tr>
      <w:tr w:rsidR="001F7E61" w:rsidRPr="00380F5D" w14:paraId="2D9049F7" w14:textId="77777777" w:rsidTr="001F7E61">
        <w:trPr>
          <w:trHeight w:val="390"/>
        </w:trPr>
        <w:tc>
          <w:tcPr>
            <w:tcW w:w="9209" w:type="dxa"/>
            <w:shd w:val="clear" w:color="auto" w:fill="365F91" w:themeFill="accent1" w:themeFillShade="BF"/>
            <w:vAlign w:val="center"/>
          </w:tcPr>
          <w:p w14:paraId="63938633" w14:textId="77777777" w:rsidR="001F7E61" w:rsidRPr="00380F5D" w:rsidRDefault="001F7E61" w:rsidP="00C574B9">
            <w:pPr>
              <w:numPr>
                <w:ilvl w:val="0"/>
                <w:numId w:val="35"/>
              </w:numPr>
              <w:rPr>
                <w:rFonts w:ascii="Verdana" w:hAnsi="Verdana" w:cs="Calibri"/>
                <w:lang w:eastAsia="es-BO"/>
              </w:rPr>
            </w:pPr>
            <w:r w:rsidRPr="00380F5D">
              <w:rPr>
                <w:rFonts w:ascii="Verdana" w:hAnsi="Verdana" w:cs="Calibri"/>
                <w:b/>
                <w:bCs/>
              </w:rPr>
              <w:t>PLAZO DE ENTREGA</w:t>
            </w:r>
          </w:p>
        </w:tc>
      </w:tr>
      <w:tr w:rsidR="001F7E61" w:rsidRPr="00380F5D" w14:paraId="19CEA832" w14:textId="77777777" w:rsidTr="001F7E61">
        <w:trPr>
          <w:trHeight w:val="730"/>
        </w:trPr>
        <w:tc>
          <w:tcPr>
            <w:tcW w:w="9209" w:type="dxa"/>
            <w:shd w:val="clear" w:color="auto" w:fill="auto"/>
            <w:vAlign w:val="center"/>
          </w:tcPr>
          <w:p w14:paraId="137250BD" w14:textId="77777777" w:rsidR="001F7E61" w:rsidRPr="00380F5D" w:rsidRDefault="001F7E61" w:rsidP="00F158F7">
            <w:pPr>
              <w:jc w:val="both"/>
              <w:rPr>
                <w:rFonts w:ascii="Calibri" w:hAnsi="Calibri" w:cs="Arial"/>
                <w:i/>
              </w:rPr>
            </w:pPr>
            <w:r w:rsidRPr="00380F5D">
              <w:rPr>
                <w:rFonts w:ascii="Calibri" w:hAnsi="Calibri" w:cs="Arial"/>
                <w:i/>
              </w:rPr>
              <w:lastRenderedPageBreak/>
              <w:t xml:space="preserve">El plazo de entrega de cada ítem es de </w:t>
            </w:r>
            <w:r w:rsidRPr="00380F5D">
              <w:rPr>
                <w:rFonts w:ascii="Calibri" w:hAnsi="Calibri" w:cs="Arial"/>
                <w:b/>
                <w:i/>
              </w:rPr>
              <w:t>150 (ciento cincuenta) días calendario</w:t>
            </w:r>
            <w:r w:rsidRPr="00380F5D">
              <w:rPr>
                <w:rFonts w:ascii="Calibri" w:hAnsi="Calibri" w:cs="Arial"/>
                <w:i/>
              </w:rPr>
              <w:t>. Asimismo se requiere se efectúe la entrega de los bienes de la siguiente manera:</w:t>
            </w:r>
          </w:p>
          <w:p w14:paraId="23902B7E" w14:textId="77777777" w:rsidR="001F7E61" w:rsidRPr="00380F5D" w:rsidRDefault="001F7E61" w:rsidP="00F158F7">
            <w:pPr>
              <w:ind w:left="426"/>
              <w:jc w:val="both"/>
              <w:rPr>
                <w:rFonts w:ascii="Calibri" w:hAnsi="Calibri" w:cs="Arial"/>
                <w:i/>
              </w:rPr>
            </w:pPr>
          </w:p>
          <w:p w14:paraId="6CE14987" w14:textId="77777777" w:rsidR="001F7E61" w:rsidRPr="00380F5D" w:rsidRDefault="001F7E61" w:rsidP="00C574B9">
            <w:pPr>
              <w:numPr>
                <w:ilvl w:val="0"/>
                <w:numId w:val="31"/>
              </w:numPr>
              <w:ind w:left="640" w:hanging="284"/>
              <w:jc w:val="both"/>
              <w:rPr>
                <w:rFonts w:ascii="Verdana" w:hAnsi="Verdana" w:cs="Calibri"/>
                <w:b/>
                <w:bCs/>
                <w:lang w:eastAsia="es-BO"/>
              </w:rPr>
            </w:pPr>
            <w:r w:rsidRPr="00380F5D">
              <w:rPr>
                <w:rFonts w:ascii="Calibri" w:hAnsi="Calibri" w:cs="Arial"/>
                <w:b/>
                <w:i/>
              </w:rPr>
              <w:t>Única Entrega.-</w:t>
            </w:r>
            <w:r w:rsidRPr="00380F5D">
              <w:rPr>
                <w:rFonts w:ascii="Calibri" w:hAnsi="Calibri" w:cs="Arial"/>
                <w:i/>
              </w:rPr>
              <w:t xml:space="preserve"> Corresponde al 100 % de cada ítem, la entrega será máximo hasta los 150 (ciento cincuenta) días calendario a partir del día siguiente de la recepción de la orden de inicio de contrato.</w:t>
            </w:r>
          </w:p>
        </w:tc>
      </w:tr>
      <w:tr w:rsidR="001F7E61" w:rsidRPr="00380F5D" w14:paraId="20D3FA2E" w14:textId="77777777" w:rsidTr="001F7E61">
        <w:trPr>
          <w:trHeight w:val="402"/>
        </w:trPr>
        <w:tc>
          <w:tcPr>
            <w:tcW w:w="9209" w:type="dxa"/>
            <w:shd w:val="clear" w:color="auto" w:fill="365F91" w:themeFill="accent1" w:themeFillShade="BF"/>
            <w:vAlign w:val="center"/>
          </w:tcPr>
          <w:p w14:paraId="28174C39" w14:textId="77777777" w:rsidR="001F7E61" w:rsidRPr="00380F5D" w:rsidRDefault="001F7E61" w:rsidP="00C574B9">
            <w:pPr>
              <w:numPr>
                <w:ilvl w:val="0"/>
                <w:numId w:val="35"/>
              </w:numPr>
              <w:jc w:val="both"/>
              <w:rPr>
                <w:rFonts w:ascii="Verdana" w:hAnsi="Verdana" w:cs="Calibri"/>
                <w:b/>
                <w:bCs/>
                <w:lang w:eastAsia="es-BO"/>
              </w:rPr>
            </w:pPr>
            <w:r w:rsidRPr="00380F5D">
              <w:rPr>
                <w:rFonts w:ascii="Verdana" w:hAnsi="Verdana" w:cs="Calibri"/>
                <w:b/>
                <w:bCs/>
              </w:rPr>
              <w:t>TRANSPORTE Y EMBALAJE</w:t>
            </w:r>
          </w:p>
        </w:tc>
      </w:tr>
      <w:tr w:rsidR="001F7E61" w:rsidRPr="00380F5D" w14:paraId="1BD108DE" w14:textId="77777777" w:rsidTr="001F7E61">
        <w:trPr>
          <w:trHeight w:val="2181"/>
        </w:trPr>
        <w:tc>
          <w:tcPr>
            <w:tcW w:w="9209" w:type="dxa"/>
            <w:shd w:val="clear" w:color="auto" w:fill="auto"/>
            <w:vAlign w:val="center"/>
          </w:tcPr>
          <w:p w14:paraId="7F317785" w14:textId="77777777" w:rsidR="001F7E61" w:rsidRPr="00380F5D" w:rsidRDefault="001F7E61" w:rsidP="00F158F7">
            <w:pPr>
              <w:autoSpaceDE w:val="0"/>
              <w:autoSpaceDN w:val="0"/>
              <w:adjustRightInd w:val="0"/>
              <w:jc w:val="both"/>
              <w:rPr>
                <w:rFonts w:ascii="Calibri" w:hAnsi="Calibri" w:cs="Arial"/>
                <w:i/>
              </w:rPr>
            </w:pPr>
            <w:r w:rsidRPr="00380F5D">
              <w:rPr>
                <w:rFonts w:ascii="Calibri" w:hAnsi="Calibri" w:cs="Arial"/>
                <w:i/>
              </w:rPr>
              <w:t xml:space="preserve">La tubería debe ser manipulada en todo momento desde la fábrica hasta el punto de entrega, de una manera que no cause abolladuras, borrado del marcaje de identificación, dobladuras, desprendimiento del revestimiento, daño a los biseles, u otros daños a la tubería. </w:t>
            </w:r>
          </w:p>
          <w:p w14:paraId="27C32E17" w14:textId="77777777" w:rsidR="001F7E61" w:rsidRPr="00380F5D" w:rsidRDefault="001F7E61" w:rsidP="00F158F7">
            <w:pPr>
              <w:autoSpaceDE w:val="0"/>
              <w:autoSpaceDN w:val="0"/>
              <w:adjustRightInd w:val="0"/>
              <w:jc w:val="both"/>
              <w:rPr>
                <w:rFonts w:ascii="Calibri" w:hAnsi="Calibri" w:cs="Arial"/>
                <w:i/>
              </w:rPr>
            </w:pPr>
          </w:p>
          <w:p w14:paraId="05CBFD1A" w14:textId="77777777" w:rsidR="001F7E61" w:rsidRPr="00380F5D" w:rsidRDefault="001F7E61" w:rsidP="00F158F7">
            <w:pPr>
              <w:autoSpaceDE w:val="0"/>
              <w:autoSpaceDN w:val="0"/>
              <w:adjustRightInd w:val="0"/>
              <w:jc w:val="both"/>
              <w:rPr>
                <w:rFonts w:ascii="Calibri" w:hAnsi="Calibri" w:cs="Arial"/>
                <w:i/>
              </w:rPr>
            </w:pPr>
            <w:r w:rsidRPr="00380F5D">
              <w:rPr>
                <w:rFonts w:ascii="Calibri" w:hAnsi="Calibri" w:cs="Arial"/>
                <w:i/>
              </w:rPr>
              <w:t>Para el transporte marítimo (si es el caso), la tubería deberá ser cargada en conformidad con API-RP-5LW y para el transporte terrestre la norma de referencia a seguir es el API-RP-5LT.</w:t>
            </w:r>
          </w:p>
          <w:p w14:paraId="7DB992A0" w14:textId="77777777" w:rsidR="001F7E61" w:rsidRPr="00380F5D" w:rsidRDefault="001F7E61" w:rsidP="00F158F7">
            <w:pPr>
              <w:autoSpaceDE w:val="0"/>
              <w:autoSpaceDN w:val="0"/>
              <w:adjustRightInd w:val="0"/>
              <w:jc w:val="both"/>
              <w:rPr>
                <w:rFonts w:ascii="Calibri" w:hAnsi="Calibri" w:cs="Arial"/>
                <w:i/>
              </w:rPr>
            </w:pPr>
          </w:p>
          <w:p w14:paraId="533B0F91" w14:textId="77777777" w:rsidR="001F7E61" w:rsidRPr="00380F5D" w:rsidRDefault="001F7E61" w:rsidP="00F158F7">
            <w:pPr>
              <w:autoSpaceDE w:val="0"/>
              <w:autoSpaceDN w:val="0"/>
              <w:adjustRightInd w:val="0"/>
              <w:jc w:val="both"/>
              <w:rPr>
                <w:rFonts w:ascii="Verdana" w:hAnsi="Verdana" w:cs="Calibri"/>
                <w:lang w:eastAsia="es-BO"/>
              </w:rPr>
            </w:pPr>
            <w:r w:rsidRPr="00380F5D">
              <w:rPr>
                <w:rFonts w:ascii="Calibri" w:hAnsi="Calibri" w:cs="Arial"/>
                <w:i/>
              </w:rPr>
              <w:t>Se aclara que la aplicación y seguimiento de API-RP-5LW y API-RP-5LT no libera de ninguna manera a la empresa adjudica de la responsabilidad por daños en las tuberías o durante la manipulación y transporte de las mismas.</w:t>
            </w:r>
          </w:p>
        </w:tc>
      </w:tr>
      <w:tr w:rsidR="001F7E61" w:rsidRPr="00380F5D" w14:paraId="6FEF598B" w14:textId="77777777" w:rsidTr="001F7E61">
        <w:trPr>
          <w:trHeight w:val="428"/>
        </w:trPr>
        <w:tc>
          <w:tcPr>
            <w:tcW w:w="9209" w:type="dxa"/>
            <w:shd w:val="clear" w:color="auto" w:fill="365F91" w:themeFill="accent1" w:themeFillShade="BF"/>
            <w:vAlign w:val="center"/>
          </w:tcPr>
          <w:p w14:paraId="3D4DE24C" w14:textId="77777777" w:rsidR="001F7E61" w:rsidRPr="00380F5D" w:rsidRDefault="001F7E61" w:rsidP="00C574B9">
            <w:pPr>
              <w:numPr>
                <w:ilvl w:val="0"/>
                <w:numId w:val="35"/>
              </w:numPr>
              <w:jc w:val="both"/>
              <w:rPr>
                <w:rFonts w:ascii="Verdana" w:hAnsi="Verdana" w:cs="Calibri"/>
                <w:b/>
                <w:bCs/>
                <w:lang w:eastAsia="es-BO"/>
              </w:rPr>
            </w:pPr>
            <w:r w:rsidRPr="00380F5D">
              <w:rPr>
                <w:rFonts w:ascii="Verdana" w:hAnsi="Verdana" w:cs="Calibri"/>
                <w:b/>
                <w:bCs/>
              </w:rPr>
              <w:t>DOCUMENTACIÓN A ENTREGAR CON LA PROPUESTA</w:t>
            </w:r>
          </w:p>
        </w:tc>
      </w:tr>
      <w:tr w:rsidR="001F7E61" w:rsidRPr="00380F5D" w14:paraId="1B892701" w14:textId="77777777" w:rsidTr="001F7E61">
        <w:trPr>
          <w:trHeight w:val="693"/>
        </w:trPr>
        <w:tc>
          <w:tcPr>
            <w:tcW w:w="9209" w:type="dxa"/>
            <w:shd w:val="clear" w:color="auto" w:fill="auto"/>
            <w:vAlign w:val="center"/>
          </w:tcPr>
          <w:p w14:paraId="4C4B24D4"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i/>
              </w:rPr>
              <w:t>Conjuntamente con la propuesta económica y técnica, el proponente entregará la siguiente información (en caso que la documentación requerida sea presentada en otro idioma diferente al español, se deberá adjuntar su traducción simple al idioma español.)</w:t>
            </w:r>
          </w:p>
          <w:p w14:paraId="79D0B241" w14:textId="77777777" w:rsidR="001F7E61" w:rsidRPr="00380F5D" w:rsidRDefault="001F7E61" w:rsidP="00F158F7">
            <w:pPr>
              <w:autoSpaceDE w:val="0"/>
              <w:autoSpaceDN w:val="0"/>
              <w:adjustRightInd w:val="0"/>
              <w:jc w:val="both"/>
              <w:rPr>
                <w:rFonts w:ascii="Calibri" w:hAnsi="Calibri" w:cs="Calibri"/>
                <w:i/>
              </w:rPr>
            </w:pPr>
          </w:p>
          <w:p w14:paraId="56534E44" w14:textId="77777777" w:rsidR="001F7E61" w:rsidRPr="00380F5D" w:rsidRDefault="001F7E61" w:rsidP="00F158F7">
            <w:pPr>
              <w:autoSpaceDE w:val="0"/>
              <w:autoSpaceDN w:val="0"/>
              <w:adjustRightInd w:val="0"/>
              <w:jc w:val="both"/>
              <w:rPr>
                <w:rFonts w:ascii="Calibri" w:hAnsi="Calibri" w:cs="Calibri"/>
                <w:i/>
                <w:u w:val="single"/>
              </w:rPr>
            </w:pPr>
            <w:r w:rsidRPr="00380F5D">
              <w:rPr>
                <w:rFonts w:ascii="Calibri" w:hAnsi="Calibri" w:cs="Calibri"/>
                <w:b/>
                <w:i/>
              </w:rPr>
              <w:t>a)</w:t>
            </w:r>
            <w:r w:rsidRPr="00380F5D">
              <w:rPr>
                <w:rFonts w:ascii="Calibri" w:hAnsi="Calibri" w:cs="Calibri"/>
                <w:i/>
              </w:rPr>
              <w:t xml:space="preserve"> El </w:t>
            </w:r>
            <w:r w:rsidRPr="00380F5D">
              <w:rPr>
                <w:rFonts w:ascii="Calibri" w:hAnsi="Calibri" w:cs="Calibri"/>
                <w:i/>
                <w:u w:val="single"/>
              </w:rPr>
              <w:t>proponente</w:t>
            </w:r>
            <w:r w:rsidRPr="00380F5D">
              <w:rPr>
                <w:rFonts w:ascii="Calibri" w:hAnsi="Calibri" w:cs="Calibri"/>
                <w:i/>
              </w:rPr>
              <w:t xml:space="preserve"> deberá acreditar el cumplimiento de los estándares de ingeniería y códigos internacionales de calidad, detallándose a continuación, sin ser limitativas y vigentes durante el proceso de contratación, mismos que deben permanecer vigente durante la entrega del bien al comprador. </w:t>
            </w:r>
            <w:r w:rsidRPr="00380F5D">
              <w:rPr>
                <w:rFonts w:ascii="Calibri" w:hAnsi="Calibri" w:cs="Calibri"/>
                <w:i/>
                <w:u w:val="single"/>
              </w:rPr>
              <w:t>Todas las certificaciones requeridas deberán ser presentadas en su propuesta en copia simple, para la firma de contrato, se exigirá original o copia legalizada cuyo contenido debe ser el mismo que el presentado en fotocopia simple.</w:t>
            </w:r>
          </w:p>
          <w:p w14:paraId="54EE5AD9" w14:textId="77777777" w:rsidR="001F7E61" w:rsidRPr="00380F5D" w:rsidRDefault="001F7E61" w:rsidP="00F158F7">
            <w:pPr>
              <w:autoSpaceDE w:val="0"/>
              <w:autoSpaceDN w:val="0"/>
              <w:adjustRightInd w:val="0"/>
              <w:ind w:left="356"/>
              <w:jc w:val="both"/>
              <w:rPr>
                <w:rFonts w:ascii="Calibri" w:hAnsi="Calibri" w:cs="Calibri"/>
                <w:i/>
              </w:rPr>
            </w:pPr>
          </w:p>
          <w:p w14:paraId="57200FFF" w14:textId="77777777" w:rsidR="001F7E61" w:rsidRPr="00380F5D" w:rsidRDefault="001F7E61" w:rsidP="00F158F7">
            <w:pPr>
              <w:autoSpaceDE w:val="0"/>
              <w:autoSpaceDN w:val="0"/>
              <w:adjustRightInd w:val="0"/>
              <w:ind w:left="356"/>
              <w:jc w:val="both"/>
              <w:rPr>
                <w:rFonts w:ascii="Calibri" w:hAnsi="Calibri" w:cs="Calibri"/>
                <w:i/>
              </w:rPr>
            </w:pPr>
            <w:r w:rsidRPr="00380F5D">
              <w:rPr>
                <w:rFonts w:ascii="Calibri" w:hAnsi="Calibri" w:cs="Calibri"/>
                <w:i/>
              </w:rPr>
              <w:t xml:space="preserve">- ISO 9001 y/o ISO/TS 29001 y/o API </w:t>
            </w:r>
            <w:proofErr w:type="spellStart"/>
            <w:r w:rsidRPr="00380F5D">
              <w:rPr>
                <w:rFonts w:ascii="Calibri" w:hAnsi="Calibri" w:cs="Calibri"/>
                <w:i/>
              </w:rPr>
              <w:t>Spec</w:t>
            </w:r>
            <w:proofErr w:type="spellEnd"/>
            <w:r w:rsidRPr="00380F5D">
              <w:rPr>
                <w:rFonts w:ascii="Calibri" w:hAnsi="Calibri" w:cs="Calibri"/>
                <w:i/>
              </w:rPr>
              <w:t xml:space="preserve"> Q1 de la fábrica (obligatorio)</w:t>
            </w:r>
          </w:p>
          <w:p w14:paraId="04128953" w14:textId="77777777" w:rsidR="001F7E61" w:rsidRPr="00380F5D" w:rsidRDefault="001F7E61" w:rsidP="00F158F7">
            <w:pPr>
              <w:autoSpaceDE w:val="0"/>
              <w:autoSpaceDN w:val="0"/>
              <w:adjustRightInd w:val="0"/>
              <w:ind w:left="356"/>
              <w:jc w:val="both"/>
              <w:rPr>
                <w:rFonts w:ascii="Calibri" w:hAnsi="Calibri" w:cs="Calibri"/>
                <w:i/>
                <w:lang w:val="en-US"/>
              </w:rPr>
            </w:pPr>
            <w:r w:rsidRPr="00380F5D">
              <w:rPr>
                <w:rFonts w:ascii="Calibri" w:hAnsi="Calibri" w:cs="Calibri"/>
                <w:i/>
                <w:lang w:val="en-US"/>
              </w:rPr>
              <w:t xml:space="preserve">- API 5L </w:t>
            </w:r>
            <w:r w:rsidRPr="00380F5D">
              <w:rPr>
                <w:rFonts w:ascii="Calibri" w:hAnsi="Calibri" w:cs="Arial"/>
                <w:i/>
                <w:color w:val="000000"/>
                <w:lang w:val="en-US"/>
              </w:rPr>
              <w:t xml:space="preserve">“Certificate of Authority to use the Official API Monogram” de la </w:t>
            </w:r>
            <w:proofErr w:type="spellStart"/>
            <w:r w:rsidRPr="00380F5D">
              <w:rPr>
                <w:rFonts w:ascii="Calibri" w:hAnsi="Calibri" w:cs="Arial"/>
                <w:i/>
                <w:color w:val="000000"/>
                <w:lang w:val="en-US"/>
              </w:rPr>
              <w:t>fábrica</w:t>
            </w:r>
            <w:proofErr w:type="spellEnd"/>
            <w:r w:rsidRPr="00380F5D">
              <w:rPr>
                <w:rFonts w:ascii="Calibri" w:hAnsi="Calibri" w:cs="Arial"/>
                <w:i/>
                <w:color w:val="000000"/>
                <w:lang w:val="en-US"/>
              </w:rPr>
              <w:t xml:space="preserve"> </w:t>
            </w:r>
            <w:r w:rsidRPr="00380F5D">
              <w:rPr>
                <w:rFonts w:ascii="Calibri" w:hAnsi="Calibri" w:cs="Calibri"/>
                <w:i/>
                <w:lang w:val="en-US"/>
              </w:rPr>
              <w:t>(</w:t>
            </w:r>
            <w:proofErr w:type="spellStart"/>
            <w:r w:rsidRPr="00380F5D">
              <w:rPr>
                <w:rFonts w:ascii="Calibri" w:hAnsi="Calibri" w:cs="Calibri"/>
                <w:i/>
                <w:lang w:val="en-US"/>
              </w:rPr>
              <w:t>obligatorio</w:t>
            </w:r>
            <w:proofErr w:type="spellEnd"/>
            <w:r w:rsidRPr="00380F5D">
              <w:rPr>
                <w:rFonts w:ascii="Calibri" w:hAnsi="Calibri" w:cs="Calibri"/>
                <w:i/>
                <w:lang w:val="en-US"/>
              </w:rPr>
              <w:t>)</w:t>
            </w:r>
          </w:p>
          <w:p w14:paraId="562AE6E7" w14:textId="77777777" w:rsidR="001F7E61" w:rsidRPr="00380F5D" w:rsidRDefault="001F7E61" w:rsidP="00F158F7">
            <w:pPr>
              <w:autoSpaceDE w:val="0"/>
              <w:autoSpaceDN w:val="0"/>
              <w:adjustRightInd w:val="0"/>
              <w:ind w:left="356"/>
              <w:jc w:val="both"/>
              <w:rPr>
                <w:rFonts w:ascii="Calibri" w:hAnsi="Calibri" w:cs="Calibri"/>
                <w:i/>
                <w:lang w:val="es-BO"/>
              </w:rPr>
            </w:pPr>
            <w:r w:rsidRPr="00380F5D">
              <w:rPr>
                <w:rFonts w:ascii="Calibri" w:hAnsi="Calibri" w:cs="Calibri"/>
                <w:i/>
                <w:lang w:val="es-BO"/>
              </w:rPr>
              <w:t xml:space="preserve">- ASME B36.10M-2000 </w:t>
            </w:r>
            <w:r w:rsidRPr="00380F5D">
              <w:rPr>
                <w:rFonts w:ascii="Calibri" w:hAnsi="Calibri" w:cs="Calibri"/>
                <w:i/>
              </w:rPr>
              <w:t>(opcional)</w:t>
            </w:r>
          </w:p>
          <w:p w14:paraId="46E91D22" w14:textId="77777777" w:rsidR="001F7E61" w:rsidRPr="00380F5D" w:rsidRDefault="001F7E61" w:rsidP="00F158F7">
            <w:pPr>
              <w:autoSpaceDE w:val="0"/>
              <w:autoSpaceDN w:val="0"/>
              <w:adjustRightInd w:val="0"/>
              <w:ind w:left="356"/>
              <w:jc w:val="both"/>
              <w:rPr>
                <w:rFonts w:ascii="Calibri" w:hAnsi="Calibri" w:cs="Calibri"/>
                <w:b/>
                <w:i/>
              </w:rPr>
            </w:pPr>
          </w:p>
          <w:p w14:paraId="780F8CCC"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b/>
                <w:i/>
              </w:rPr>
              <w:t>b)</w:t>
            </w:r>
            <w:r w:rsidRPr="00380F5D">
              <w:rPr>
                <w:rFonts w:ascii="Calibri" w:hAnsi="Calibri" w:cs="Calibri"/>
                <w:i/>
              </w:rPr>
              <w:t xml:space="preserve"> El </w:t>
            </w:r>
            <w:r w:rsidRPr="00380F5D">
              <w:rPr>
                <w:rFonts w:ascii="Calibri" w:hAnsi="Calibri" w:cs="Calibri"/>
                <w:i/>
                <w:u w:val="single"/>
              </w:rPr>
              <w:t>proponente</w:t>
            </w:r>
            <w:r w:rsidRPr="00380F5D">
              <w:rPr>
                <w:rFonts w:ascii="Calibri" w:hAnsi="Calibri" w:cs="Calibri"/>
                <w:i/>
              </w:rPr>
              <w:t xml:space="preserve"> deberá presentar el certificado de prueba de fábrica (PIPE MILL TEST CERTIFICATE) de </w:t>
            </w:r>
            <w:r w:rsidRPr="00380F5D">
              <w:rPr>
                <w:rFonts w:ascii="Calibri" w:hAnsi="Calibri" w:cs="Calibri"/>
                <w:i/>
                <w:u w:val="single"/>
              </w:rPr>
              <w:t>anteriores producciones del bien a proponer</w:t>
            </w:r>
            <w:r w:rsidRPr="00380F5D">
              <w:rPr>
                <w:rFonts w:ascii="Calibri" w:hAnsi="Calibri" w:cs="Calibri"/>
                <w:i/>
              </w:rPr>
              <w:t xml:space="preserve"> correspondientes a los diámetros de la presente contratación, en la que indique la(s) norma(s) aplicable(s), composición química, pruebas/ensayos realizadas, así como otras propiedades/características de la tubería.</w:t>
            </w:r>
          </w:p>
          <w:p w14:paraId="07995A16" w14:textId="77777777" w:rsidR="001F7E61" w:rsidRPr="00380F5D" w:rsidRDefault="001F7E61" w:rsidP="00F158F7">
            <w:pPr>
              <w:autoSpaceDE w:val="0"/>
              <w:autoSpaceDN w:val="0"/>
              <w:adjustRightInd w:val="0"/>
              <w:ind w:left="356" w:hanging="284"/>
              <w:jc w:val="both"/>
              <w:rPr>
                <w:rFonts w:ascii="Calibri" w:hAnsi="Calibri" w:cs="Calibri"/>
                <w:i/>
              </w:rPr>
            </w:pPr>
          </w:p>
          <w:p w14:paraId="2121A7BB"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b/>
                <w:i/>
              </w:rPr>
              <w:t>c)</w:t>
            </w:r>
            <w:r w:rsidRPr="00380F5D">
              <w:rPr>
                <w:rFonts w:ascii="Calibri" w:hAnsi="Calibri" w:cs="Calibri"/>
                <w:i/>
              </w:rPr>
              <w:t xml:space="preserve"> La empresa proponente (</w:t>
            </w:r>
            <w:r w:rsidRPr="00380F5D">
              <w:rPr>
                <w:rFonts w:ascii="Calibri" w:hAnsi="Calibri" w:cs="Calibri"/>
                <w:i/>
                <w:u w:val="single"/>
              </w:rPr>
              <w:t>en caso no sea el fabricante</w:t>
            </w:r>
            <w:r w:rsidRPr="00380F5D">
              <w:rPr>
                <w:rFonts w:ascii="Calibri" w:hAnsi="Calibri" w:cs="Calibri"/>
                <w:i/>
              </w:rPr>
              <w:t xml:space="preserve">) deberá presentar un documento extendido por la fábrica, donde se indique que el proponente está autorizado para comercializar los bienes propuestos para el presente proceso de contratación, dicho documento debe estar vigente durante el proceso de contratación, el mismo debe permanecer vigente durante la entrega del bien al comprador. </w:t>
            </w:r>
            <w:r w:rsidRPr="00380F5D">
              <w:rPr>
                <w:rFonts w:ascii="Calibri" w:hAnsi="Calibri" w:cs="Calibri"/>
                <w:i/>
                <w:u w:val="single"/>
              </w:rPr>
              <w:t>El documento deberá ser presentado en su propuesta en copia simple, para la firma de contrato, se exigirá original o copia legalizada cuyo contenido deber ser el mismo que el presentado en fotocopia simple.</w:t>
            </w:r>
          </w:p>
          <w:p w14:paraId="232C6B14" w14:textId="77777777" w:rsidR="001F7E61" w:rsidRPr="00380F5D" w:rsidRDefault="001F7E61" w:rsidP="00F158F7">
            <w:pPr>
              <w:autoSpaceDE w:val="0"/>
              <w:autoSpaceDN w:val="0"/>
              <w:adjustRightInd w:val="0"/>
              <w:ind w:left="356" w:hanging="284"/>
              <w:jc w:val="both"/>
              <w:rPr>
                <w:rFonts w:ascii="Calibri" w:hAnsi="Calibri" w:cs="Calibri"/>
                <w:i/>
              </w:rPr>
            </w:pPr>
          </w:p>
          <w:p w14:paraId="7A14B64E"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b/>
                <w:i/>
              </w:rPr>
              <w:t>d)</w:t>
            </w:r>
            <w:r w:rsidRPr="00380F5D">
              <w:rPr>
                <w:rFonts w:ascii="Calibri" w:hAnsi="Calibri" w:cs="Calibri"/>
                <w:i/>
              </w:rPr>
              <w:t xml:space="preserve"> Documentos (</w:t>
            </w:r>
            <w:r w:rsidRPr="00380F5D">
              <w:rPr>
                <w:rFonts w:ascii="Calibri" w:hAnsi="Calibri" w:cs="Calibri"/>
                <w:b/>
                <w:i/>
                <w:u w:val="single"/>
              </w:rPr>
              <w:t>CONTRATOS O FACTURAS</w:t>
            </w:r>
            <w:r w:rsidRPr="00380F5D">
              <w:rPr>
                <w:rFonts w:ascii="Calibri" w:hAnsi="Calibri" w:cs="Calibri"/>
                <w:i/>
              </w:rPr>
              <w:t xml:space="preserve">) que avalen la experiencia de la </w:t>
            </w:r>
            <w:r w:rsidRPr="00380F5D">
              <w:rPr>
                <w:rFonts w:ascii="Calibri" w:hAnsi="Calibri" w:cs="Calibri"/>
                <w:b/>
                <w:i/>
                <w:u w:val="single"/>
              </w:rPr>
              <w:t xml:space="preserve">empresa proponente </w:t>
            </w:r>
            <w:r w:rsidRPr="00380F5D">
              <w:rPr>
                <w:rFonts w:ascii="Calibri" w:hAnsi="Calibri" w:cs="Calibri"/>
                <w:b/>
                <w:i/>
              </w:rPr>
              <w:t>en venta de bienes similares (tubería para conducción y flujo de fluidos)</w:t>
            </w:r>
            <w:r w:rsidRPr="00380F5D">
              <w:rPr>
                <w:rFonts w:ascii="Calibri" w:hAnsi="Calibri" w:cs="Calibri"/>
                <w:i/>
              </w:rPr>
              <w:t>, y que sumados los montos de procesos similares sean igual o superior al 50% del monto de su propuesta económica.</w:t>
            </w:r>
          </w:p>
          <w:p w14:paraId="07A2B897" w14:textId="77777777" w:rsidR="001F7E61" w:rsidRPr="00380F5D" w:rsidRDefault="001F7E61" w:rsidP="00F158F7">
            <w:pPr>
              <w:autoSpaceDE w:val="0"/>
              <w:autoSpaceDN w:val="0"/>
              <w:adjustRightInd w:val="0"/>
              <w:ind w:left="356" w:hanging="284"/>
              <w:jc w:val="both"/>
              <w:rPr>
                <w:rFonts w:ascii="Calibri" w:hAnsi="Calibri" w:cs="Calibri"/>
                <w:i/>
              </w:rPr>
            </w:pPr>
          </w:p>
          <w:p w14:paraId="08901BDA" w14:textId="77777777" w:rsidR="001F7E61" w:rsidRPr="00380F5D" w:rsidRDefault="001F7E61" w:rsidP="00F158F7">
            <w:pPr>
              <w:autoSpaceDE w:val="0"/>
              <w:autoSpaceDN w:val="0"/>
              <w:adjustRightInd w:val="0"/>
              <w:jc w:val="both"/>
              <w:rPr>
                <w:rFonts w:ascii="Verdana" w:hAnsi="Verdana" w:cs="Calibri"/>
                <w:b/>
                <w:bCs/>
                <w:lang w:eastAsia="es-BO"/>
              </w:rPr>
            </w:pPr>
            <w:r w:rsidRPr="00380F5D">
              <w:rPr>
                <w:rFonts w:ascii="Calibri" w:hAnsi="Calibri" w:cs="Calibri"/>
                <w:b/>
                <w:i/>
              </w:rPr>
              <w:t>e)</w:t>
            </w:r>
            <w:r w:rsidRPr="00380F5D">
              <w:rPr>
                <w:rFonts w:ascii="Calibri" w:hAnsi="Calibri" w:cs="Calibri"/>
                <w:i/>
              </w:rPr>
              <w:t xml:space="preserve"> Fichas técnicas o catálogos del bien solicitado (las fichas técnicas o los catálogos a presentar en la propuesta deberá guardar relación con el bien a proponer).</w:t>
            </w:r>
          </w:p>
        </w:tc>
      </w:tr>
    </w:tbl>
    <w:p w14:paraId="77AA1CAA" w14:textId="77777777" w:rsidR="001F7E61" w:rsidRDefault="001F7E61" w:rsidP="001F7E61">
      <w:pPr>
        <w:rPr>
          <w:rFonts w:ascii="Verdana" w:hAnsi="Verdana" w:cs="Calibri"/>
          <w:b/>
        </w:rPr>
      </w:pPr>
    </w:p>
    <w:p w14:paraId="1E01BEFC" w14:textId="77777777" w:rsidR="009B1BF4" w:rsidRDefault="009B1BF4" w:rsidP="001F7E61">
      <w:pPr>
        <w:rPr>
          <w:rFonts w:ascii="Verdana" w:hAnsi="Verdana" w:cs="Calibri"/>
          <w:b/>
        </w:rPr>
      </w:pPr>
    </w:p>
    <w:p w14:paraId="44089ED1" w14:textId="77777777" w:rsidR="009B1BF4" w:rsidRPr="00380F5D" w:rsidRDefault="009B1BF4" w:rsidP="001F7E61">
      <w:pPr>
        <w:rPr>
          <w:rFonts w:ascii="Verdana" w:hAnsi="Verdana" w:cs="Calibri"/>
          <w:b/>
        </w:rPr>
      </w:pPr>
    </w:p>
    <w:p w14:paraId="541A94A7" w14:textId="77777777" w:rsidR="001F7E61" w:rsidRPr="00380F5D" w:rsidRDefault="001F7E61" w:rsidP="00C574B9">
      <w:pPr>
        <w:pStyle w:val="Prrafodelista"/>
        <w:numPr>
          <w:ilvl w:val="0"/>
          <w:numId w:val="30"/>
        </w:numPr>
        <w:ind w:left="567" w:hanging="567"/>
        <w:contextualSpacing/>
        <w:jc w:val="both"/>
        <w:rPr>
          <w:rFonts w:ascii="Verdana" w:hAnsi="Verdana" w:cs="Calibri"/>
          <w:b/>
          <w:bCs/>
          <w:lang w:eastAsia="es-BO"/>
        </w:rPr>
      </w:pPr>
      <w:r w:rsidRPr="00380F5D">
        <w:rPr>
          <w:rFonts w:ascii="Verdana" w:hAnsi="Verdana" w:cs="Calibri"/>
          <w:b/>
          <w:bCs/>
          <w:lang w:eastAsia="es-BO"/>
        </w:rPr>
        <w:lastRenderedPageBreak/>
        <w:t>CONDICIONES REQUERIDAS PARA EL BIEN (De cumplimiento obligatorio por el proponente)</w:t>
      </w:r>
    </w:p>
    <w:p w14:paraId="1AC59DEA" w14:textId="77777777" w:rsidR="001F7E61" w:rsidRPr="00380F5D" w:rsidRDefault="001F7E61" w:rsidP="001F7E61">
      <w:pPr>
        <w:pStyle w:val="Prrafodelista"/>
        <w:jc w:val="both"/>
        <w:rPr>
          <w:rFonts w:ascii="Verdana" w:hAnsi="Verdana"/>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F7E61" w:rsidRPr="00380F5D" w14:paraId="24404A91" w14:textId="77777777" w:rsidTr="00F158F7">
        <w:trPr>
          <w:trHeight w:val="397"/>
        </w:trPr>
        <w:tc>
          <w:tcPr>
            <w:tcW w:w="9640" w:type="dxa"/>
            <w:shd w:val="clear" w:color="auto" w:fill="365F91" w:themeFill="accent1" w:themeFillShade="BF"/>
            <w:vAlign w:val="center"/>
          </w:tcPr>
          <w:p w14:paraId="2A47EC48" w14:textId="77777777" w:rsidR="001F7E61" w:rsidRPr="00380F5D" w:rsidRDefault="001F7E61" w:rsidP="00C574B9">
            <w:pPr>
              <w:numPr>
                <w:ilvl w:val="0"/>
                <w:numId w:val="36"/>
              </w:numPr>
              <w:jc w:val="both"/>
              <w:rPr>
                <w:rFonts w:ascii="Calibri" w:hAnsi="Calibri" w:cs="Arial"/>
                <w:b/>
                <w:i/>
              </w:rPr>
            </w:pPr>
            <w:r w:rsidRPr="00380F5D">
              <w:rPr>
                <w:rFonts w:ascii="Verdana" w:hAnsi="Verdana" w:cs="Calibri"/>
                <w:b/>
                <w:bCs/>
              </w:rPr>
              <w:t>GESTIÓN ADUANERA DE IMPORTACIÓN</w:t>
            </w:r>
          </w:p>
        </w:tc>
      </w:tr>
      <w:tr w:rsidR="001F7E61" w:rsidRPr="00380F5D" w14:paraId="61D9A01B" w14:textId="77777777" w:rsidTr="00F158F7">
        <w:trPr>
          <w:trHeight w:val="397"/>
        </w:trPr>
        <w:tc>
          <w:tcPr>
            <w:tcW w:w="9640" w:type="dxa"/>
            <w:shd w:val="clear" w:color="auto" w:fill="auto"/>
            <w:vAlign w:val="center"/>
          </w:tcPr>
          <w:p w14:paraId="5179704C"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i/>
              </w:rPr>
              <w:t>Los trámites de gestión administrativa y operativa del despacho aduanero de los bienes hasta la obtención de la Declaración Única de Importación deberán ser realizados por funcionarios de importaciones de la Gerencia de Redes de Gas y Ductos GRGD-YPFB.</w:t>
            </w:r>
          </w:p>
          <w:p w14:paraId="3AD5E25C" w14:textId="77777777" w:rsidR="001F7E61" w:rsidRPr="00380F5D" w:rsidRDefault="001F7E61" w:rsidP="00F158F7">
            <w:pPr>
              <w:autoSpaceDE w:val="0"/>
              <w:autoSpaceDN w:val="0"/>
              <w:adjustRightInd w:val="0"/>
              <w:jc w:val="both"/>
              <w:rPr>
                <w:rFonts w:ascii="Calibri" w:hAnsi="Calibri" w:cs="Calibri"/>
                <w:b/>
                <w:i/>
                <w:u w:val="single"/>
              </w:rPr>
            </w:pPr>
          </w:p>
          <w:p w14:paraId="3A59B997" w14:textId="77777777" w:rsidR="001F7E61" w:rsidRPr="00380F5D" w:rsidRDefault="001F7E61" w:rsidP="00F158F7">
            <w:pPr>
              <w:autoSpaceDE w:val="0"/>
              <w:autoSpaceDN w:val="0"/>
              <w:adjustRightInd w:val="0"/>
              <w:jc w:val="both"/>
              <w:rPr>
                <w:rFonts w:ascii="Calibri" w:hAnsi="Calibri" w:cs="Calibri"/>
                <w:b/>
                <w:i/>
                <w:u w:val="single"/>
              </w:rPr>
            </w:pPr>
            <w:r w:rsidRPr="00380F5D">
              <w:rPr>
                <w:rFonts w:ascii="Calibri" w:hAnsi="Calibri" w:cs="Calibri"/>
                <w:b/>
                <w:i/>
                <w:u w:val="single"/>
              </w:rPr>
              <w:t>MODALIDAD DE DESPACHO INMEDIATO/ANTICIPADO</w:t>
            </w:r>
          </w:p>
          <w:p w14:paraId="1F31AB5A"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i/>
              </w:rPr>
              <w:t>A objeto de gestionar los trámites aduaneros de importación bajo la modalidad de Despacho Inmediato y/o Anticipado, el PROVEEDOR deberá remitir al Contratante, vía electrónica (escaneado de los originales) los siguientes documentos soporte, inmediatamente después del embarque en origen:</w:t>
            </w:r>
          </w:p>
          <w:p w14:paraId="4F8758D6" w14:textId="77777777" w:rsidR="001F7E61" w:rsidRPr="00380F5D" w:rsidRDefault="001F7E61" w:rsidP="00F158F7">
            <w:pPr>
              <w:autoSpaceDE w:val="0"/>
              <w:autoSpaceDN w:val="0"/>
              <w:adjustRightInd w:val="0"/>
              <w:jc w:val="both"/>
              <w:rPr>
                <w:rFonts w:ascii="Calibri" w:hAnsi="Calibri" w:cs="Calibri"/>
                <w:i/>
              </w:rPr>
            </w:pPr>
          </w:p>
          <w:p w14:paraId="1667EBFA"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b/>
                <w:i/>
              </w:rPr>
              <w:t>a)</w:t>
            </w:r>
            <w:r w:rsidRPr="00380F5D">
              <w:rPr>
                <w:rFonts w:ascii="Calibri" w:hAnsi="Calibri" w:cs="Calibri"/>
                <w:i/>
              </w:rPr>
              <w:t xml:space="preserve"> Factura Comercial (de origen), en idioma español, consignada a nombre de YACIMIENTOS PETROLIFEROS FISCALES BOLIVIANOS, con partida arancelaria a nivel de sistema armonizado y desglose de fletes (por tramo: Origen-Puerto; Puerto-Frontera y Frontera-Destino) y seguro, asimismo la Factura Comercial debe mencionar el INCOTERM 2010 DAT Lugar Convenido en las Especificaciones Técnicas en “LUGAR DE ENTREGA DE LOS BIENES”.</w:t>
            </w:r>
          </w:p>
          <w:p w14:paraId="2BD48E51" w14:textId="77777777" w:rsidR="001F7E61" w:rsidRPr="00380F5D" w:rsidRDefault="001F7E61" w:rsidP="00F158F7">
            <w:pPr>
              <w:autoSpaceDE w:val="0"/>
              <w:autoSpaceDN w:val="0"/>
              <w:adjustRightInd w:val="0"/>
              <w:jc w:val="both"/>
              <w:rPr>
                <w:rFonts w:ascii="Calibri" w:hAnsi="Calibri" w:cs="Calibri"/>
                <w:i/>
              </w:rPr>
            </w:pPr>
          </w:p>
          <w:p w14:paraId="1464919F"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b/>
                <w:i/>
              </w:rPr>
              <w:t>b)</w:t>
            </w:r>
            <w:r w:rsidRPr="00380F5D">
              <w:rPr>
                <w:rFonts w:ascii="Calibri" w:hAnsi="Calibri" w:cs="Calibri"/>
                <w:i/>
              </w:rPr>
              <w:t xml:space="preserve"> Lista de empaque (</w:t>
            </w:r>
            <w:proofErr w:type="spellStart"/>
            <w:r w:rsidRPr="00380F5D">
              <w:rPr>
                <w:rFonts w:ascii="Calibri" w:hAnsi="Calibri" w:cs="Calibri"/>
                <w:i/>
              </w:rPr>
              <w:t>Packing</w:t>
            </w:r>
            <w:proofErr w:type="spellEnd"/>
            <w:r w:rsidRPr="00380F5D">
              <w:rPr>
                <w:rFonts w:ascii="Calibri" w:hAnsi="Calibri" w:cs="Calibri"/>
                <w:i/>
              </w:rPr>
              <w:t xml:space="preserve"> </w:t>
            </w:r>
            <w:proofErr w:type="spellStart"/>
            <w:r w:rsidRPr="00380F5D">
              <w:rPr>
                <w:rFonts w:ascii="Calibri" w:hAnsi="Calibri" w:cs="Calibri"/>
                <w:i/>
              </w:rPr>
              <w:t>list</w:t>
            </w:r>
            <w:proofErr w:type="spellEnd"/>
            <w:r w:rsidRPr="00380F5D">
              <w:rPr>
                <w:rFonts w:ascii="Calibri" w:hAnsi="Calibri" w:cs="Calibri"/>
                <w:i/>
              </w:rPr>
              <w:t>)</w:t>
            </w:r>
          </w:p>
          <w:p w14:paraId="71332C38" w14:textId="77777777" w:rsidR="001F7E61" w:rsidRPr="00380F5D" w:rsidRDefault="001F7E61" w:rsidP="00F158F7">
            <w:pPr>
              <w:autoSpaceDE w:val="0"/>
              <w:autoSpaceDN w:val="0"/>
              <w:adjustRightInd w:val="0"/>
              <w:jc w:val="both"/>
              <w:rPr>
                <w:rFonts w:ascii="Calibri" w:hAnsi="Calibri" w:cs="Calibri"/>
                <w:i/>
              </w:rPr>
            </w:pPr>
          </w:p>
          <w:p w14:paraId="533447AB"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b/>
                <w:i/>
              </w:rPr>
              <w:t>c)</w:t>
            </w:r>
            <w:r w:rsidRPr="00380F5D">
              <w:rPr>
                <w:rFonts w:ascii="Calibri" w:hAnsi="Calibri" w:cs="Calibri"/>
                <w:i/>
              </w:rPr>
              <w:t xml:space="preserve"> Certificado de verificación de calidad, cantidad y cumplimiento de normas emitida en origen (antes del despacho) por una empresa de verificación de comercio exterior de reconocido prestigio internacional legalmente establecida.</w:t>
            </w:r>
          </w:p>
          <w:p w14:paraId="17AE578C" w14:textId="77777777" w:rsidR="001F7E61" w:rsidRPr="00380F5D" w:rsidRDefault="001F7E61" w:rsidP="00F158F7">
            <w:pPr>
              <w:autoSpaceDE w:val="0"/>
              <w:autoSpaceDN w:val="0"/>
              <w:adjustRightInd w:val="0"/>
              <w:jc w:val="both"/>
              <w:rPr>
                <w:rFonts w:ascii="Calibri" w:hAnsi="Calibri" w:cs="Calibri"/>
                <w:i/>
              </w:rPr>
            </w:pPr>
          </w:p>
          <w:p w14:paraId="166142F8"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b/>
                <w:i/>
              </w:rPr>
              <w:t>d)</w:t>
            </w:r>
            <w:r w:rsidRPr="00380F5D">
              <w:rPr>
                <w:rFonts w:ascii="Calibri" w:hAnsi="Calibri" w:cs="Calibri"/>
                <w:i/>
              </w:rPr>
              <w:t xml:space="preserve"> Conocimiento de Embarque Marítimo (B/L - Bill of </w:t>
            </w:r>
            <w:proofErr w:type="spellStart"/>
            <w:r w:rsidRPr="00380F5D">
              <w:rPr>
                <w:rFonts w:ascii="Calibri" w:hAnsi="Calibri" w:cs="Calibri"/>
                <w:i/>
              </w:rPr>
              <w:t>Lading</w:t>
            </w:r>
            <w:proofErr w:type="spellEnd"/>
            <w:r w:rsidRPr="00380F5D">
              <w:rPr>
                <w:rFonts w:ascii="Calibri" w:hAnsi="Calibri" w:cs="Calibri"/>
                <w:i/>
              </w:rPr>
              <w:t>), consignando el flete efectivamente pagado, concordante o coincidente con el registrado en la Factura Comercial (sólo para bienes provenientes de Ultramar – Transporte Multimodal)</w:t>
            </w:r>
          </w:p>
          <w:p w14:paraId="2C52E4E9" w14:textId="77777777" w:rsidR="001F7E61" w:rsidRPr="00380F5D" w:rsidRDefault="001F7E61" w:rsidP="00F158F7">
            <w:pPr>
              <w:autoSpaceDE w:val="0"/>
              <w:autoSpaceDN w:val="0"/>
              <w:adjustRightInd w:val="0"/>
              <w:jc w:val="both"/>
              <w:rPr>
                <w:rFonts w:ascii="Calibri" w:hAnsi="Calibri" w:cs="Calibri"/>
                <w:i/>
              </w:rPr>
            </w:pPr>
          </w:p>
          <w:p w14:paraId="032476B2"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b/>
                <w:i/>
              </w:rPr>
              <w:t>e)</w:t>
            </w:r>
            <w:r w:rsidRPr="00380F5D">
              <w:rPr>
                <w:rFonts w:ascii="Calibri" w:hAnsi="Calibri" w:cs="Calibri"/>
                <w:i/>
              </w:rPr>
              <w:t xml:space="preserve"> Póliza y/o Certificado de Seguro Multimodal o terrestre (según corresponda a los medios de transporte), por el 110% del importe total de la factura comercial, con cobertura desde fábrica hasta destino final, consignado la prima de seguro pagada concordante con el monto registrado en la factura comercial.</w:t>
            </w:r>
          </w:p>
          <w:p w14:paraId="28EA390C" w14:textId="77777777" w:rsidR="001F7E61" w:rsidRPr="00380F5D" w:rsidRDefault="001F7E61" w:rsidP="00F158F7">
            <w:pPr>
              <w:autoSpaceDE w:val="0"/>
              <w:autoSpaceDN w:val="0"/>
              <w:adjustRightInd w:val="0"/>
              <w:jc w:val="both"/>
              <w:rPr>
                <w:rFonts w:ascii="Calibri" w:hAnsi="Calibri" w:cs="Calibri"/>
                <w:i/>
              </w:rPr>
            </w:pPr>
          </w:p>
          <w:p w14:paraId="3C9B458C" w14:textId="77777777" w:rsidR="001F7E61" w:rsidRPr="00380F5D" w:rsidRDefault="001F7E61" w:rsidP="00F158F7">
            <w:pPr>
              <w:autoSpaceDE w:val="0"/>
              <w:autoSpaceDN w:val="0"/>
              <w:adjustRightInd w:val="0"/>
              <w:rPr>
                <w:rFonts w:ascii="Calibri" w:hAnsi="Calibri" w:cs="Calibri"/>
                <w:i/>
              </w:rPr>
            </w:pPr>
            <w:r w:rsidRPr="00380F5D">
              <w:rPr>
                <w:rFonts w:ascii="Calibri" w:hAnsi="Calibri" w:cs="Calibri"/>
                <w:b/>
                <w:i/>
              </w:rPr>
              <w:t>f)</w:t>
            </w:r>
            <w:r w:rsidRPr="00380F5D">
              <w:rPr>
                <w:rFonts w:ascii="Calibri" w:hAnsi="Calibri" w:cs="Calibri"/>
                <w:i/>
              </w:rPr>
              <w:t xml:space="preserve"> Carta de Porte Internacional por Carretera (CRT), (sólo para bienes provenientes vía terrestre) consignando el flete efectivamente pagado, coincidente con el registrado en la factura comercial de origen.</w:t>
            </w:r>
          </w:p>
          <w:p w14:paraId="2BC7E194" w14:textId="77777777" w:rsidR="001F7E61" w:rsidRPr="00380F5D" w:rsidRDefault="001F7E61" w:rsidP="00F158F7">
            <w:pPr>
              <w:autoSpaceDE w:val="0"/>
              <w:autoSpaceDN w:val="0"/>
              <w:adjustRightInd w:val="0"/>
              <w:jc w:val="both"/>
              <w:rPr>
                <w:rFonts w:ascii="Calibri" w:hAnsi="Calibri" w:cs="Arial"/>
                <w:i/>
              </w:rPr>
            </w:pPr>
          </w:p>
          <w:p w14:paraId="2E25BCD0" w14:textId="77777777" w:rsidR="001F7E61" w:rsidRPr="00380F5D" w:rsidRDefault="001F7E61" w:rsidP="00F158F7">
            <w:pPr>
              <w:autoSpaceDE w:val="0"/>
              <w:autoSpaceDN w:val="0"/>
              <w:adjustRightInd w:val="0"/>
              <w:jc w:val="both"/>
              <w:rPr>
                <w:rFonts w:ascii="Calibri" w:hAnsi="Calibri" w:cs="Calibri"/>
                <w:b/>
                <w:i/>
                <w:u w:val="single"/>
              </w:rPr>
            </w:pPr>
            <w:r w:rsidRPr="00380F5D">
              <w:rPr>
                <w:rFonts w:ascii="Calibri" w:hAnsi="Calibri" w:cs="Calibri"/>
                <w:b/>
                <w:i/>
                <w:u w:val="single"/>
              </w:rPr>
              <w:t>REFERENTE A LA REGULARIZACIÓN DE LA MODALIDAD DE DESPACHO INMEDIATO Y/O ANTICIPADO</w:t>
            </w:r>
          </w:p>
          <w:p w14:paraId="78C94D6D"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i/>
              </w:rPr>
              <w:t>Para la Regularización del Despacho Inmediato, el proveedor deberá proporcionar al contratante, los documentos indicados precedentemente -incisos a) al e) o a) b) c) y e) según corresponda, además de los detallados a continuación en ejemplar Original, en un plazo máximo de cinco (5) días hábiles posteriores al arribo el último medio de transporte:</w:t>
            </w:r>
          </w:p>
          <w:p w14:paraId="5DAC54F1" w14:textId="77777777" w:rsidR="001F7E61" w:rsidRPr="00380F5D" w:rsidRDefault="001F7E61" w:rsidP="00F158F7">
            <w:pPr>
              <w:autoSpaceDE w:val="0"/>
              <w:autoSpaceDN w:val="0"/>
              <w:adjustRightInd w:val="0"/>
              <w:jc w:val="both"/>
              <w:rPr>
                <w:rFonts w:ascii="Calibri" w:hAnsi="Calibri" w:cs="Calibri"/>
                <w:i/>
              </w:rPr>
            </w:pPr>
          </w:p>
          <w:p w14:paraId="3743959E"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b/>
                <w:i/>
              </w:rPr>
              <w:t>a)</w:t>
            </w:r>
            <w:r w:rsidRPr="00380F5D">
              <w:rPr>
                <w:rFonts w:ascii="Calibri" w:hAnsi="Calibri" w:cs="Calibri"/>
                <w:i/>
              </w:rPr>
              <w:t xml:space="preserve"> Certificado de Flete marítimo emitido por la empresa naviera –Original- (sólo en caso que el B/L no especifique el monto de flete efectivamente pagado, solo para bienes provenientes de Ultramar)</w:t>
            </w:r>
          </w:p>
          <w:p w14:paraId="36CF8FBD" w14:textId="77777777" w:rsidR="001F7E61" w:rsidRPr="00380F5D" w:rsidRDefault="001F7E61" w:rsidP="00F158F7">
            <w:pPr>
              <w:autoSpaceDE w:val="0"/>
              <w:autoSpaceDN w:val="0"/>
              <w:adjustRightInd w:val="0"/>
              <w:jc w:val="both"/>
              <w:rPr>
                <w:rFonts w:ascii="Calibri" w:hAnsi="Calibri" w:cs="Calibri"/>
                <w:i/>
              </w:rPr>
            </w:pPr>
          </w:p>
          <w:p w14:paraId="53CA081F"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b/>
                <w:i/>
              </w:rPr>
              <w:t>b)</w:t>
            </w:r>
            <w:r w:rsidRPr="00380F5D">
              <w:rPr>
                <w:rFonts w:ascii="Calibri" w:hAnsi="Calibri" w:cs="Calibri"/>
                <w:i/>
              </w:rPr>
              <w:t xml:space="preserve"> Certificado de flete de transporte terrestre o en su defecto Factura de pago por concepto de flete terrestre –Original- (sólo en caso de no registro del flete en el CRT).</w:t>
            </w:r>
          </w:p>
          <w:p w14:paraId="08A66B86" w14:textId="77777777" w:rsidR="001F7E61" w:rsidRPr="00380F5D" w:rsidRDefault="001F7E61" w:rsidP="00F158F7">
            <w:pPr>
              <w:autoSpaceDE w:val="0"/>
              <w:autoSpaceDN w:val="0"/>
              <w:adjustRightInd w:val="0"/>
              <w:jc w:val="both"/>
              <w:rPr>
                <w:rFonts w:ascii="Calibri" w:hAnsi="Calibri" w:cs="Calibri"/>
                <w:i/>
              </w:rPr>
            </w:pPr>
          </w:p>
          <w:p w14:paraId="7377BA7C"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b/>
                <w:i/>
              </w:rPr>
              <w:t>c)</w:t>
            </w:r>
            <w:r w:rsidRPr="00380F5D">
              <w:rPr>
                <w:rFonts w:ascii="Calibri" w:hAnsi="Calibri" w:cs="Calibri"/>
                <w:i/>
              </w:rPr>
              <w:t xml:space="preserve"> Contrato de Transporte, cuando corresponda;</w:t>
            </w:r>
          </w:p>
          <w:p w14:paraId="533A19D6" w14:textId="77777777" w:rsidR="001F7E61" w:rsidRPr="00380F5D" w:rsidRDefault="001F7E61" w:rsidP="00F158F7">
            <w:pPr>
              <w:autoSpaceDE w:val="0"/>
              <w:autoSpaceDN w:val="0"/>
              <w:adjustRightInd w:val="0"/>
              <w:jc w:val="both"/>
              <w:rPr>
                <w:rFonts w:ascii="Calibri" w:hAnsi="Calibri" w:cs="Calibri"/>
                <w:i/>
              </w:rPr>
            </w:pPr>
          </w:p>
          <w:p w14:paraId="76FE0B11"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b/>
                <w:i/>
              </w:rPr>
              <w:t>d)</w:t>
            </w:r>
            <w:r w:rsidRPr="00380F5D">
              <w:rPr>
                <w:rFonts w:ascii="Calibri" w:hAnsi="Calibri" w:cs="Calibri"/>
                <w:i/>
              </w:rPr>
              <w:t xml:space="preserve"> Póliza de seguro Multimodal o terrestre (según corresponda a los medios de transporte) –Original-, consignando la prima de seguro pagada concordante con el monto registrado en la factura comercial;</w:t>
            </w:r>
          </w:p>
          <w:p w14:paraId="0AFB93B3" w14:textId="77777777" w:rsidR="001F7E61" w:rsidRPr="00380F5D" w:rsidRDefault="001F7E61" w:rsidP="00F158F7">
            <w:pPr>
              <w:autoSpaceDE w:val="0"/>
              <w:autoSpaceDN w:val="0"/>
              <w:adjustRightInd w:val="0"/>
              <w:jc w:val="both"/>
              <w:rPr>
                <w:rFonts w:ascii="Calibri" w:hAnsi="Calibri" w:cs="Calibri"/>
                <w:i/>
              </w:rPr>
            </w:pPr>
          </w:p>
          <w:p w14:paraId="705DEBB4"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b/>
                <w:i/>
              </w:rPr>
              <w:t>e)</w:t>
            </w:r>
            <w:r w:rsidRPr="00380F5D">
              <w:rPr>
                <w:rFonts w:ascii="Calibri" w:hAnsi="Calibri" w:cs="Calibri"/>
                <w:i/>
              </w:rPr>
              <w:t xml:space="preserve"> Certificado de origen de la mercancía –cuando corresponda;</w:t>
            </w:r>
          </w:p>
          <w:p w14:paraId="5E2842A3" w14:textId="77777777" w:rsidR="001F7E61" w:rsidRPr="00380F5D" w:rsidRDefault="001F7E61" w:rsidP="00F158F7">
            <w:pPr>
              <w:autoSpaceDE w:val="0"/>
              <w:autoSpaceDN w:val="0"/>
              <w:adjustRightInd w:val="0"/>
              <w:jc w:val="both"/>
              <w:rPr>
                <w:rFonts w:ascii="Calibri" w:hAnsi="Calibri" w:cs="Calibri"/>
                <w:i/>
              </w:rPr>
            </w:pPr>
          </w:p>
          <w:p w14:paraId="499156EF"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b/>
                <w:i/>
              </w:rPr>
              <w:lastRenderedPageBreak/>
              <w:t>f)</w:t>
            </w:r>
            <w:r w:rsidRPr="00380F5D">
              <w:rPr>
                <w:rFonts w:ascii="Calibri" w:hAnsi="Calibri" w:cs="Calibri"/>
                <w:i/>
              </w:rPr>
              <w:t xml:space="preserve"> Certificado de verificación de calidad, cantidad y cumplimiento de normas emitida en origen (antes del despacho) por una empresa de verificación de comercio exterior de reconocido prestigio internacional legalmente establecida.</w:t>
            </w:r>
          </w:p>
          <w:p w14:paraId="67C0E1FE" w14:textId="77777777" w:rsidR="001F7E61" w:rsidRPr="00380F5D" w:rsidRDefault="001F7E61" w:rsidP="00F158F7">
            <w:pPr>
              <w:autoSpaceDE w:val="0"/>
              <w:autoSpaceDN w:val="0"/>
              <w:adjustRightInd w:val="0"/>
              <w:jc w:val="both"/>
              <w:rPr>
                <w:rFonts w:ascii="Calibri" w:hAnsi="Calibri" w:cs="Calibri"/>
                <w:i/>
              </w:rPr>
            </w:pPr>
          </w:p>
          <w:p w14:paraId="6DAABEF0"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b/>
                <w:i/>
              </w:rPr>
              <w:t xml:space="preserve">g) </w:t>
            </w:r>
            <w:r w:rsidRPr="00380F5D">
              <w:rPr>
                <w:rFonts w:ascii="Calibri" w:hAnsi="Calibri" w:cs="Calibri"/>
                <w:i/>
              </w:rPr>
              <w:t>Certificado de verificación de calidad, cantidad y cumplimiento de normas emitida en puerto de tránsito (si corresponde, es decir si existiese transporte marítimo) por una empresa de verificación de comercio exterior de reconocido prestigio internacional legalmente establecida.</w:t>
            </w:r>
          </w:p>
          <w:p w14:paraId="4A6BEC15" w14:textId="77777777" w:rsidR="001F7E61" w:rsidRPr="00380F5D" w:rsidRDefault="001F7E61" w:rsidP="00F158F7">
            <w:pPr>
              <w:autoSpaceDE w:val="0"/>
              <w:autoSpaceDN w:val="0"/>
              <w:adjustRightInd w:val="0"/>
              <w:jc w:val="both"/>
              <w:rPr>
                <w:rFonts w:ascii="Calibri" w:hAnsi="Calibri" w:cs="Calibri"/>
                <w:i/>
              </w:rPr>
            </w:pPr>
          </w:p>
          <w:p w14:paraId="294CB4E0"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b/>
                <w:i/>
              </w:rPr>
              <w:t>h)</w:t>
            </w:r>
            <w:r w:rsidRPr="00380F5D">
              <w:rPr>
                <w:rFonts w:ascii="Calibri" w:hAnsi="Calibri" w:cs="Calibri"/>
                <w:i/>
              </w:rPr>
              <w:t xml:space="preserve"> Planilla de Gastos Portuarios (cuando corresponda) –Copia Valida para Despacho Aduanero- (solo para bienes provenientes de Ultramar).</w:t>
            </w:r>
          </w:p>
          <w:p w14:paraId="7EC3C7A5" w14:textId="77777777" w:rsidR="001F7E61" w:rsidRPr="00380F5D" w:rsidRDefault="001F7E61" w:rsidP="00F158F7">
            <w:pPr>
              <w:autoSpaceDE w:val="0"/>
              <w:autoSpaceDN w:val="0"/>
              <w:adjustRightInd w:val="0"/>
              <w:jc w:val="both"/>
              <w:rPr>
                <w:rFonts w:ascii="Calibri" w:hAnsi="Calibri" w:cs="Calibri"/>
                <w:i/>
              </w:rPr>
            </w:pPr>
          </w:p>
          <w:p w14:paraId="37CEEFB7"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b/>
                <w:i/>
              </w:rPr>
              <w:t>i)</w:t>
            </w:r>
            <w:r w:rsidRPr="00380F5D">
              <w:rPr>
                <w:rFonts w:ascii="Calibri" w:hAnsi="Calibri" w:cs="Calibri"/>
                <w:i/>
              </w:rPr>
              <w:t xml:space="preserve"> Manifiesto Internacional de carga (MIC/DTA) (anverso y reverso con sello de cierre de tránsito en aduana boliviana) –Original- . Copia o fotocopia simple-;</w:t>
            </w:r>
          </w:p>
          <w:p w14:paraId="18CF132E" w14:textId="77777777" w:rsidR="001F7E61" w:rsidRPr="00380F5D" w:rsidRDefault="001F7E61" w:rsidP="00F158F7">
            <w:pPr>
              <w:autoSpaceDE w:val="0"/>
              <w:autoSpaceDN w:val="0"/>
              <w:adjustRightInd w:val="0"/>
              <w:jc w:val="both"/>
              <w:rPr>
                <w:rFonts w:ascii="Calibri" w:hAnsi="Calibri" w:cs="Calibri"/>
                <w:i/>
              </w:rPr>
            </w:pPr>
          </w:p>
          <w:p w14:paraId="5B1F7B10"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b/>
                <w:i/>
              </w:rPr>
              <w:t>j)</w:t>
            </w:r>
            <w:r w:rsidRPr="00380F5D">
              <w:rPr>
                <w:rFonts w:ascii="Calibri" w:hAnsi="Calibri" w:cs="Calibri"/>
                <w:i/>
              </w:rPr>
              <w:t xml:space="preserve"> Parte de Recepción -–Original -. </w:t>
            </w:r>
          </w:p>
          <w:p w14:paraId="61C10D38" w14:textId="77777777" w:rsidR="001F7E61" w:rsidRPr="00380F5D" w:rsidRDefault="001F7E61" w:rsidP="00F158F7">
            <w:pPr>
              <w:autoSpaceDE w:val="0"/>
              <w:autoSpaceDN w:val="0"/>
              <w:adjustRightInd w:val="0"/>
              <w:jc w:val="both"/>
              <w:rPr>
                <w:rFonts w:ascii="Calibri" w:hAnsi="Calibri" w:cs="Calibri"/>
                <w:i/>
              </w:rPr>
            </w:pPr>
          </w:p>
          <w:p w14:paraId="46251993"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i/>
              </w:rPr>
              <w:t>Para la Modalidad de Despacho (Inmediato y/o Anticipado) el Contratista debe considerar las siguientes condiciones:</w:t>
            </w:r>
          </w:p>
          <w:p w14:paraId="1852FC63" w14:textId="77777777" w:rsidR="001F7E61" w:rsidRPr="00380F5D" w:rsidRDefault="001F7E61" w:rsidP="00F158F7">
            <w:pPr>
              <w:autoSpaceDE w:val="0"/>
              <w:autoSpaceDN w:val="0"/>
              <w:adjustRightInd w:val="0"/>
              <w:jc w:val="both"/>
              <w:rPr>
                <w:rFonts w:ascii="Calibri" w:hAnsi="Calibri" w:cs="Calibri"/>
                <w:i/>
              </w:rPr>
            </w:pPr>
          </w:p>
          <w:p w14:paraId="42A92F97"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i/>
              </w:rPr>
              <w:t>Para el cumplimiento de las formalidades aduaneras, correrá por cuenta del PROVEEDOR/CONTRATISTA, los costos referidos a los servicios del Concesionario de Deposito Aduanero a efectos de gestionar la emisión del Parte de Recepción, documento que también servirá para cumplir los trámites de extracción o retiro de las mercancías.</w:t>
            </w:r>
          </w:p>
          <w:p w14:paraId="6F939496" w14:textId="77777777" w:rsidR="001F7E61" w:rsidRPr="00380F5D" w:rsidRDefault="001F7E61" w:rsidP="00F158F7">
            <w:pPr>
              <w:autoSpaceDE w:val="0"/>
              <w:autoSpaceDN w:val="0"/>
              <w:adjustRightInd w:val="0"/>
              <w:jc w:val="both"/>
              <w:rPr>
                <w:rFonts w:ascii="Calibri" w:hAnsi="Calibri" w:cs="Calibri"/>
                <w:i/>
              </w:rPr>
            </w:pPr>
          </w:p>
          <w:p w14:paraId="0BB82B71"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i/>
              </w:rPr>
              <w:t>La documentación aduanera deberá ser completa, correcta y exacta y coincidente entre sí, y en caso de observaciones de la Aduana Nacional a los documentos de soporte entregados por el proveedor/contratista, éste deberá remitir certificaciones, notas aclaratorias, complementarias o de justificación que se requieran para la subsanación de las observaciones en un plazo máximo de cinco (5) días hábiles de efectuado el requerimiento.</w:t>
            </w:r>
          </w:p>
          <w:p w14:paraId="336745B9"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i/>
              </w:rPr>
              <w:t xml:space="preserve"> </w:t>
            </w:r>
          </w:p>
          <w:p w14:paraId="1BEAA27A"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i/>
              </w:rPr>
              <w:t>En ningún caso, el Contratante será responsable de cualquier reclamo, contingencia, multa, contravenciones, penalidades, interés, accesorios o determinación, como resultado del incumplimiento del Proveedor/Contratista o sus Subcontratistas, a las disposiciones establecidas en las Normativa Aplicable, en particular lo referido a la normativa tributaria y aduanera.</w:t>
            </w:r>
          </w:p>
          <w:p w14:paraId="1367D4C0"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i/>
              </w:rPr>
              <w:t xml:space="preserve"> </w:t>
            </w:r>
          </w:p>
          <w:p w14:paraId="11598698"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i/>
              </w:rPr>
              <w:t>El Proveedor/Contratista deberá indemnizar al Contratante, por todos los gastos administrativos, legales, y judiciales en que el Contratante haya incurrido, como resultado de un incumplimiento del Contratista y/o sus Subcontratistas a los requerimientos legales impositivos y aduaneros, incluyendo honorarios profesionales de cualquier naturaleza, desembolsos y cualquier gasto legal que resulte de dichos incumplimientos.</w:t>
            </w:r>
          </w:p>
          <w:p w14:paraId="328D3B94" w14:textId="77777777" w:rsidR="001F7E61" w:rsidRPr="00380F5D" w:rsidRDefault="001F7E61" w:rsidP="00F158F7">
            <w:pPr>
              <w:autoSpaceDE w:val="0"/>
              <w:autoSpaceDN w:val="0"/>
              <w:adjustRightInd w:val="0"/>
              <w:jc w:val="both"/>
              <w:rPr>
                <w:rFonts w:ascii="Calibri" w:hAnsi="Calibri" w:cs="Calibri"/>
                <w:i/>
              </w:rPr>
            </w:pPr>
          </w:p>
          <w:p w14:paraId="6F3365BE"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i/>
              </w:rPr>
              <w:t xml:space="preserve">El Proveedor será responsable de la verificación y control de cantidad de bultos y pesos consignados en los documentos de embarque (B/L y/o CRT) versus la cantidad de bultos y pesos registrados en los Manifiestos Internacionales de Carga/Declaración de Transito Aduanero MIC/DTA y los efectivamente recibidos registrados en los respectivos Partes de Recepción, a fin de evitar, o en su caso subsanar oportunamente cualquier diferencia en peso o cantidad (faltantes o sobrantes) en el marco de la normativa aduanera vigente, con carácter previo a la remisión de los documentos de soporte originales para la gestión de la obtención de la Declaración Única de Importación inicial o Regularización del </w:t>
            </w:r>
            <w:proofErr w:type="spellStart"/>
            <w:r w:rsidRPr="00380F5D">
              <w:rPr>
                <w:rFonts w:ascii="Calibri" w:hAnsi="Calibri" w:cs="Calibri"/>
                <w:i/>
              </w:rPr>
              <w:t>Despach</w:t>
            </w:r>
            <w:proofErr w:type="spellEnd"/>
            <w:r w:rsidRPr="00380F5D">
              <w:rPr>
                <w:rFonts w:ascii="Calibri" w:hAnsi="Calibri" w:cs="Calibri"/>
                <w:i/>
              </w:rPr>
              <w:t xml:space="preserve"> Inmediato/Anticipado.</w:t>
            </w:r>
          </w:p>
          <w:p w14:paraId="21D32715" w14:textId="77777777" w:rsidR="001F7E61" w:rsidRPr="00380F5D" w:rsidRDefault="001F7E61" w:rsidP="00F158F7">
            <w:pPr>
              <w:autoSpaceDE w:val="0"/>
              <w:autoSpaceDN w:val="0"/>
              <w:adjustRightInd w:val="0"/>
              <w:jc w:val="both"/>
              <w:rPr>
                <w:rFonts w:ascii="Calibri" w:hAnsi="Calibri" w:cs="Calibri"/>
                <w:i/>
              </w:rPr>
            </w:pPr>
          </w:p>
          <w:p w14:paraId="3C8F0A40" w14:textId="77777777" w:rsidR="001F7E61" w:rsidRPr="00380F5D" w:rsidRDefault="001F7E61" w:rsidP="00F158F7">
            <w:pPr>
              <w:autoSpaceDE w:val="0"/>
              <w:autoSpaceDN w:val="0"/>
              <w:adjustRightInd w:val="0"/>
              <w:rPr>
                <w:rFonts w:ascii="Calibri" w:hAnsi="Calibri" w:cs="Calibri"/>
                <w:b/>
                <w:i/>
              </w:rPr>
            </w:pPr>
            <w:r w:rsidRPr="00380F5D">
              <w:rPr>
                <w:rFonts w:ascii="Calibri" w:hAnsi="Calibri" w:cs="Calibri"/>
                <w:b/>
                <w:i/>
              </w:rPr>
              <w:t>REFERENTE A LOS TRIBUTOS ADUANEROS DE IMPORTACIÓN</w:t>
            </w:r>
          </w:p>
          <w:p w14:paraId="568906E0" w14:textId="77777777" w:rsidR="001F7E61" w:rsidRPr="00380F5D" w:rsidRDefault="001F7E61" w:rsidP="00F158F7">
            <w:pPr>
              <w:autoSpaceDE w:val="0"/>
              <w:autoSpaceDN w:val="0"/>
              <w:adjustRightInd w:val="0"/>
              <w:jc w:val="both"/>
              <w:rPr>
                <w:rFonts w:ascii="Calibri" w:hAnsi="Calibri" w:cs="Arial"/>
                <w:i/>
              </w:rPr>
            </w:pPr>
            <w:r w:rsidRPr="00380F5D">
              <w:rPr>
                <w:rFonts w:ascii="Calibri" w:hAnsi="Calibri" w:cs="Calibri"/>
                <w:i/>
              </w:rPr>
              <w:t>El tratamiento de los Tributos Aduaneros de Importación GA (Gravamen Arancelario), IVA (Impuesto al Valor Agregado) y cualquier otro impuesto relacionado con la importación objeto del presente proceso de contratación, serán gestionados por el Contratante, excepto el pago de los Tributos Aduaneros de Importación de contenedores bajo clausula SOC (</w:t>
            </w:r>
            <w:proofErr w:type="spellStart"/>
            <w:r w:rsidRPr="00380F5D">
              <w:rPr>
                <w:rFonts w:ascii="Calibri" w:hAnsi="Calibri" w:cs="Calibri"/>
                <w:i/>
              </w:rPr>
              <w:t>Shipper</w:t>
            </w:r>
            <w:proofErr w:type="spellEnd"/>
            <w:r w:rsidRPr="00380F5D">
              <w:rPr>
                <w:rFonts w:ascii="Calibri" w:hAnsi="Calibri" w:cs="Calibri"/>
                <w:i/>
              </w:rPr>
              <w:t xml:space="preserve"> </w:t>
            </w:r>
            <w:proofErr w:type="spellStart"/>
            <w:r w:rsidRPr="00380F5D">
              <w:rPr>
                <w:rFonts w:ascii="Calibri" w:hAnsi="Calibri" w:cs="Calibri"/>
                <w:i/>
              </w:rPr>
              <w:t>Owned</w:t>
            </w:r>
            <w:proofErr w:type="spellEnd"/>
            <w:r w:rsidRPr="00380F5D">
              <w:rPr>
                <w:rFonts w:ascii="Calibri" w:hAnsi="Calibri" w:cs="Calibri"/>
                <w:i/>
              </w:rPr>
              <w:t xml:space="preserve"> </w:t>
            </w:r>
            <w:proofErr w:type="spellStart"/>
            <w:r w:rsidRPr="00380F5D">
              <w:rPr>
                <w:rFonts w:ascii="Calibri" w:hAnsi="Calibri" w:cs="Calibri"/>
                <w:i/>
              </w:rPr>
              <w:t>Containers</w:t>
            </w:r>
            <w:proofErr w:type="spellEnd"/>
            <w:r w:rsidRPr="00380F5D">
              <w:rPr>
                <w:rFonts w:ascii="Calibri" w:hAnsi="Calibri" w:cs="Calibri"/>
                <w:i/>
              </w:rPr>
              <w:t>) en caso de utilizarse éstos como embalaje de los equipos.</w:t>
            </w:r>
          </w:p>
        </w:tc>
      </w:tr>
      <w:tr w:rsidR="001F7E61" w:rsidRPr="00380F5D" w14:paraId="542281FF" w14:textId="77777777" w:rsidTr="00F158F7">
        <w:trPr>
          <w:trHeight w:val="397"/>
        </w:trPr>
        <w:tc>
          <w:tcPr>
            <w:tcW w:w="9640" w:type="dxa"/>
            <w:shd w:val="clear" w:color="auto" w:fill="365F91" w:themeFill="accent1" w:themeFillShade="BF"/>
            <w:vAlign w:val="center"/>
          </w:tcPr>
          <w:p w14:paraId="74E018C0" w14:textId="77777777" w:rsidR="001F7E61" w:rsidRPr="00380F5D" w:rsidRDefault="001F7E61" w:rsidP="00C574B9">
            <w:pPr>
              <w:numPr>
                <w:ilvl w:val="0"/>
                <w:numId w:val="36"/>
              </w:numPr>
              <w:autoSpaceDE w:val="0"/>
              <w:autoSpaceDN w:val="0"/>
              <w:adjustRightInd w:val="0"/>
              <w:rPr>
                <w:rFonts w:ascii="Verdana" w:hAnsi="Verdana" w:cs="Calibri"/>
                <w:b/>
                <w:bCs/>
              </w:rPr>
            </w:pPr>
            <w:r w:rsidRPr="00380F5D">
              <w:rPr>
                <w:rFonts w:ascii="Verdana" w:hAnsi="Verdana" w:cs="Calibri"/>
                <w:b/>
                <w:bCs/>
              </w:rPr>
              <w:lastRenderedPageBreak/>
              <w:t>LUGAR DE ENTREGA DE LOS BIENES</w:t>
            </w:r>
          </w:p>
        </w:tc>
      </w:tr>
      <w:tr w:rsidR="001F7E61" w:rsidRPr="00380F5D" w14:paraId="5BCFCB6B" w14:textId="77777777" w:rsidTr="00F158F7">
        <w:trPr>
          <w:trHeight w:val="397"/>
        </w:trPr>
        <w:tc>
          <w:tcPr>
            <w:tcW w:w="9640" w:type="dxa"/>
            <w:shd w:val="clear" w:color="auto" w:fill="95B3D7" w:themeFill="accent1" w:themeFillTint="99"/>
            <w:vAlign w:val="center"/>
          </w:tcPr>
          <w:p w14:paraId="4AE20467" w14:textId="77777777" w:rsidR="001F7E61" w:rsidRPr="009D6AAA" w:rsidRDefault="001F7E61" w:rsidP="00C574B9">
            <w:pPr>
              <w:numPr>
                <w:ilvl w:val="0"/>
                <w:numId w:val="37"/>
              </w:numPr>
              <w:autoSpaceDE w:val="0"/>
              <w:autoSpaceDN w:val="0"/>
              <w:adjustRightInd w:val="0"/>
              <w:jc w:val="both"/>
              <w:rPr>
                <w:rFonts w:ascii="Calibri" w:hAnsi="Calibri" w:cs="Calibri"/>
                <w:b/>
                <w:i/>
                <w:u w:val="single"/>
              </w:rPr>
            </w:pPr>
            <w:r w:rsidRPr="00380F5D">
              <w:rPr>
                <w:rFonts w:ascii="Calibri" w:hAnsi="Calibri" w:cs="Calibri"/>
                <w:b/>
                <w:i/>
                <w:u w:val="single"/>
              </w:rPr>
              <w:t>LUGAR DE ENTREGA DE LOS BIENES</w:t>
            </w:r>
          </w:p>
        </w:tc>
      </w:tr>
      <w:tr w:rsidR="001F7E61" w:rsidRPr="00380F5D" w14:paraId="62843DB2" w14:textId="77777777" w:rsidTr="00F158F7">
        <w:trPr>
          <w:trHeight w:val="397"/>
        </w:trPr>
        <w:tc>
          <w:tcPr>
            <w:tcW w:w="9640" w:type="dxa"/>
            <w:shd w:val="clear" w:color="auto" w:fill="auto"/>
            <w:vAlign w:val="center"/>
          </w:tcPr>
          <w:p w14:paraId="4DBBA635"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i/>
              </w:rPr>
              <w:lastRenderedPageBreak/>
              <w:t xml:space="preserve">El total de </w:t>
            </w:r>
            <w:r w:rsidRPr="00380F5D">
              <w:rPr>
                <w:rFonts w:ascii="Calibri" w:hAnsi="Calibri" w:cs="Calibri"/>
                <w:i/>
                <w:u w:val="single"/>
              </w:rPr>
              <w:t>cada uno</w:t>
            </w:r>
            <w:r w:rsidRPr="00380F5D">
              <w:rPr>
                <w:rFonts w:ascii="Calibri" w:hAnsi="Calibri" w:cs="Calibri"/>
                <w:i/>
              </w:rPr>
              <w:t xml:space="preserve"> de los ítems ofertados, objeto de la presente contratación, deberá ser entregado en una sola entrega total (Cuadro Nº 1).</w:t>
            </w:r>
          </w:p>
          <w:p w14:paraId="32E40D08" w14:textId="77777777" w:rsidR="001F7E61" w:rsidRPr="00380F5D" w:rsidRDefault="001F7E61" w:rsidP="00F158F7">
            <w:pPr>
              <w:autoSpaceDE w:val="0"/>
              <w:autoSpaceDN w:val="0"/>
              <w:adjustRightInd w:val="0"/>
              <w:jc w:val="both"/>
              <w:rPr>
                <w:rFonts w:ascii="Calibri" w:hAnsi="Calibri" w:cs="Calibri"/>
                <w:i/>
              </w:rPr>
            </w:pPr>
          </w:p>
          <w:p w14:paraId="71D4B436"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i/>
              </w:rPr>
              <w:t>La empresa adjudicada deberá entregar los bienes nuevos bajo el INCOTERM 2010 DAT (</w:t>
            </w:r>
            <w:proofErr w:type="spellStart"/>
            <w:r w:rsidRPr="00380F5D">
              <w:rPr>
                <w:rFonts w:ascii="Calibri" w:hAnsi="Calibri" w:cs="Calibri"/>
                <w:i/>
              </w:rPr>
              <w:t>Delivery</w:t>
            </w:r>
            <w:proofErr w:type="spellEnd"/>
            <w:r w:rsidRPr="00380F5D">
              <w:rPr>
                <w:rFonts w:ascii="Calibri" w:hAnsi="Calibri" w:cs="Calibri"/>
                <w:i/>
              </w:rPr>
              <w:t xml:space="preserve"> At Terminal) Almacenes de YPFB del departamento de La Paz (*), definiéndose como terminal los almacenes de YPFB</w:t>
            </w:r>
          </w:p>
          <w:p w14:paraId="08126053" w14:textId="77777777" w:rsidR="001F7E61" w:rsidRPr="00380F5D" w:rsidRDefault="001F7E61" w:rsidP="00F158F7">
            <w:pPr>
              <w:autoSpaceDE w:val="0"/>
              <w:autoSpaceDN w:val="0"/>
              <w:adjustRightInd w:val="0"/>
              <w:jc w:val="both"/>
              <w:rPr>
                <w:rFonts w:ascii="Calibri" w:hAnsi="Calibri" w:cs="Calibri"/>
                <w:i/>
              </w:rPr>
            </w:pPr>
          </w:p>
          <w:p w14:paraId="4406086C" w14:textId="77777777" w:rsidR="001F7E61" w:rsidRPr="00380F5D" w:rsidRDefault="001F7E61" w:rsidP="009B1BF4">
            <w:pPr>
              <w:jc w:val="center"/>
              <w:rPr>
                <w:rFonts w:ascii="Calibri" w:hAnsi="Calibri" w:cs="Arial"/>
                <w:b/>
              </w:rPr>
            </w:pPr>
            <w:r w:rsidRPr="00380F5D">
              <w:rPr>
                <w:rFonts w:ascii="Calibri" w:hAnsi="Calibri" w:cs="Calibri"/>
                <w:b/>
                <w:color w:val="000000"/>
              </w:rPr>
              <w:t>Cuadro No. 1</w:t>
            </w:r>
          </w:p>
          <w:tbl>
            <w:tblPr>
              <w:tblW w:w="6800" w:type="dxa"/>
              <w:tblInd w:w="1327" w:type="dxa"/>
              <w:tblLayout w:type="fixed"/>
              <w:tblCellMar>
                <w:left w:w="70" w:type="dxa"/>
                <w:right w:w="70" w:type="dxa"/>
              </w:tblCellMar>
              <w:tblLook w:val="04A0" w:firstRow="1" w:lastRow="0" w:firstColumn="1" w:lastColumn="0" w:noHBand="0" w:noVBand="1"/>
            </w:tblPr>
            <w:tblGrid>
              <w:gridCol w:w="580"/>
              <w:gridCol w:w="4120"/>
              <w:gridCol w:w="1140"/>
              <w:gridCol w:w="960"/>
            </w:tblGrid>
            <w:tr w:rsidR="001F7E61" w:rsidRPr="00380F5D" w14:paraId="33964712" w14:textId="77777777" w:rsidTr="00F158F7">
              <w:trPr>
                <w:trHeight w:val="270"/>
              </w:trPr>
              <w:tc>
                <w:tcPr>
                  <w:tcW w:w="580"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14:paraId="367E00E2" w14:textId="77777777" w:rsidR="001F7E61" w:rsidRPr="00380F5D" w:rsidRDefault="001F7E61" w:rsidP="00F158F7">
                  <w:pPr>
                    <w:jc w:val="center"/>
                    <w:rPr>
                      <w:rFonts w:ascii="Calibri" w:hAnsi="Calibri" w:cs="Calibri"/>
                      <w:b/>
                      <w:bCs/>
                      <w:color w:val="000000"/>
                      <w:lang w:val="es-BO" w:eastAsia="es-BO"/>
                    </w:rPr>
                  </w:pPr>
                  <w:r w:rsidRPr="00380F5D">
                    <w:rPr>
                      <w:rFonts w:ascii="Calibri" w:hAnsi="Calibri" w:cs="Calibri"/>
                      <w:b/>
                      <w:bCs/>
                      <w:color w:val="000000"/>
                    </w:rPr>
                    <w:t>ITEM</w:t>
                  </w:r>
                </w:p>
              </w:tc>
              <w:tc>
                <w:tcPr>
                  <w:tcW w:w="4120" w:type="dxa"/>
                  <w:tcBorders>
                    <w:top w:val="single" w:sz="4" w:space="0" w:color="auto"/>
                    <w:left w:val="nil"/>
                    <w:bottom w:val="single" w:sz="4" w:space="0" w:color="auto"/>
                    <w:right w:val="single" w:sz="4" w:space="0" w:color="auto"/>
                  </w:tcBorders>
                  <w:shd w:val="clear" w:color="auto" w:fill="9CC2E5"/>
                  <w:noWrap/>
                  <w:vAlign w:val="center"/>
                  <w:hideMark/>
                </w:tcPr>
                <w:p w14:paraId="1AF4BC4A" w14:textId="77777777" w:rsidR="001F7E61" w:rsidRPr="00380F5D" w:rsidRDefault="001F7E61" w:rsidP="00F158F7">
                  <w:pPr>
                    <w:jc w:val="center"/>
                    <w:rPr>
                      <w:rFonts w:ascii="Calibri" w:hAnsi="Calibri" w:cs="Calibri"/>
                      <w:b/>
                      <w:bCs/>
                      <w:color w:val="000000"/>
                    </w:rPr>
                  </w:pPr>
                  <w:r w:rsidRPr="00380F5D">
                    <w:rPr>
                      <w:rFonts w:ascii="Calibri" w:hAnsi="Calibri" w:cs="Calibri"/>
                      <w:b/>
                      <w:bCs/>
                      <w:color w:val="000000"/>
                    </w:rPr>
                    <w:t>DESCRIPCIÓN</w:t>
                  </w:r>
                </w:p>
              </w:tc>
              <w:tc>
                <w:tcPr>
                  <w:tcW w:w="1140" w:type="dxa"/>
                  <w:tcBorders>
                    <w:top w:val="single" w:sz="4" w:space="0" w:color="auto"/>
                    <w:left w:val="nil"/>
                    <w:bottom w:val="single" w:sz="4" w:space="0" w:color="auto"/>
                    <w:right w:val="single" w:sz="4" w:space="0" w:color="auto"/>
                  </w:tcBorders>
                  <w:shd w:val="clear" w:color="auto" w:fill="9CC2E5"/>
                  <w:noWrap/>
                  <w:vAlign w:val="center"/>
                  <w:hideMark/>
                </w:tcPr>
                <w:p w14:paraId="39E822B9" w14:textId="77777777" w:rsidR="001F7E61" w:rsidRPr="00380F5D" w:rsidRDefault="001F7E61" w:rsidP="00F158F7">
                  <w:pPr>
                    <w:jc w:val="center"/>
                    <w:rPr>
                      <w:rFonts w:ascii="Calibri" w:hAnsi="Calibri" w:cs="Calibri"/>
                      <w:b/>
                      <w:bCs/>
                      <w:color w:val="000000"/>
                    </w:rPr>
                  </w:pPr>
                  <w:r w:rsidRPr="00380F5D">
                    <w:rPr>
                      <w:rFonts w:ascii="Calibri" w:hAnsi="Calibri" w:cs="Calibri"/>
                      <w:b/>
                      <w:bCs/>
                      <w:color w:val="000000"/>
                    </w:rPr>
                    <w:t>CANTIDAD</w:t>
                  </w:r>
                </w:p>
              </w:tc>
              <w:tc>
                <w:tcPr>
                  <w:tcW w:w="960" w:type="dxa"/>
                  <w:tcBorders>
                    <w:top w:val="single" w:sz="4" w:space="0" w:color="auto"/>
                    <w:left w:val="nil"/>
                    <w:bottom w:val="single" w:sz="4" w:space="0" w:color="auto"/>
                    <w:right w:val="single" w:sz="4" w:space="0" w:color="auto"/>
                  </w:tcBorders>
                  <w:shd w:val="clear" w:color="auto" w:fill="9CC2E5"/>
                  <w:noWrap/>
                  <w:vAlign w:val="center"/>
                  <w:hideMark/>
                </w:tcPr>
                <w:p w14:paraId="1988E3C2" w14:textId="77777777" w:rsidR="001F7E61" w:rsidRPr="00380F5D" w:rsidRDefault="001F7E61" w:rsidP="00F158F7">
                  <w:pPr>
                    <w:jc w:val="center"/>
                    <w:rPr>
                      <w:rFonts w:ascii="Calibri" w:hAnsi="Calibri" w:cs="Calibri"/>
                      <w:b/>
                      <w:bCs/>
                      <w:color w:val="000000"/>
                    </w:rPr>
                  </w:pPr>
                  <w:r w:rsidRPr="00380F5D">
                    <w:rPr>
                      <w:rFonts w:ascii="Calibri" w:hAnsi="Calibri" w:cs="Calibri"/>
                      <w:b/>
                      <w:bCs/>
                      <w:color w:val="000000"/>
                    </w:rPr>
                    <w:t>UNIDAD</w:t>
                  </w:r>
                </w:p>
              </w:tc>
            </w:tr>
            <w:tr w:rsidR="001F7E61" w:rsidRPr="00380F5D" w14:paraId="03FADB45" w14:textId="77777777" w:rsidTr="00F158F7">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313CDB" w14:textId="77777777" w:rsidR="001F7E61" w:rsidRPr="00380F5D" w:rsidRDefault="001F7E61" w:rsidP="00F158F7">
                  <w:pPr>
                    <w:jc w:val="center"/>
                    <w:rPr>
                      <w:rFonts w:ascii="Calibri" w:hAnsi="Calibri" w:cs="Calibri"/>
                      <w:color w:val="000000"/>
                    </w:rPr>
                  </w:pPr>
                  <w:r w:rsidRPr="00380F5D">
                    <w:rPr>
                      <w:rFonts w:ascii="Calibri" w:hAnsi="Calibri" w:cs="Calibri"/>
                      <w:color w:val="000000"/>
                    </w:rPr>
                    <w:t>1</w:t>
                  </w:r>
                </w:p>
              </w:tc>
              <w:tc>
                <w:tcPr>
                  <w:tcW w:w="4120" w:type="dxa"/>
                  <w:tcBorders>
                    <w:top w:val="nil"/>
                    <w:left w:val="nil"/>
                    <w:bottom w:val="single" w:sz="4" w:space="0" w:color="auto"/>
                    <w:right w:val="single" w:sz="4" w:space="0" w:color="auto"/>
                  </w:tcBorders>
                  <w:shd w:val="clear" w:color="auto" w:fill="auto"/>
                  <w:noWrap/>
                  <w:vAlign w:val="bottom"/>
                  <w:hideMark/>
                </w:tcPr>
                <w:p w14:paraId="26F863B1" w14:textId="77777777" w:rsidR="001F7E61" w:rsidRPr="00380F5D" w:rsidRDefault="001F7E61" w:rsidP="00F158F7">
                  <w:pPr>
                    <w:rPr>
                      <w:rFonts w:ascii="Calibri" w:hAnsi="Calibri" w:cs="Calibri"/>
                      <w:color w:val="000000"/>
                    </w:rPr>
                  </w:pPr>
                  <w:r>
                    <w:rPr>
                      <w:rFonts w:ascii="Calibri" w:hAnsi="Calibri" w:cs="Calibri"/>
                      <w:color w:val="000000"/>
                    </w:rPr>
                    <w:t>TUBERÍA DE ACERO NEGRO 3”</w:t>
                  </w:r>
                </w:p>
              </w:tc>
              <w:tc>
                <w:tcPr>
                  <w:tcW w:w="1140" w:type="dxa"/>
                  <w:tcBorders>
                    <w:top w:val="nil"/>
                    <w:left w:val="nil"/>
                    <w:bottom w:val="single" w:sz="4" w:space="0" w:color="auto"/>
                    <w:right w:val="single" w:sz="4" w:space="0" w:color="auto"/>
                  </w:tcBorders>
                  <w:shd w:val="clear" w:color="auto" w:fill="auto"/>
                  <w:noWrap/>
                  <w:vAlign w:val="center"/>
                  <w:hideMark/>
                </w:tcPr>
                <w:p w14:paraId="221557BE" w14:textId="77777777" w:rsidR="001F7E61" w:rsidRPr="00380F5D" w:rsidRDefault="001F7E61" w:rsidP="00F158F7">
                  <w:pPr>
                    <w:jc w:val="center"/>
                    <w:rPr>
                      <w:rFonts w:ascii="Calibri" w:hAnsi="Calibri" w:cs="Calibri"/>
                      <w:color w:val="000000"/>
                    </w:rPr>
                  </w:pPr>
                  <w:r w:rsidRPr="00380F5D">
                    <w:rPr>
                      <w:rFonts w:ascii="Calibri" w:hAnsi="Calibri" w:cs="Calibri"/>
                      <w:color w:val="000000"/>
                    </w:rPr>
                    <w:t>48.000</w:t>
                  </w:r>
                </w:p>
              </w:tc>
              <w:tc>
                <w:tcPr>
                  <w:tcW w:w="960" w:type="dxa"/>
                  <w:tcBorders>
                    <w:top w:val="nil"/>
                    <w:left w:val="nil"/>
                    <w:bottom w:val="single" w:sz="4" w:space="0" w:color="auto"/>
                    <w:right w:val="single" w:sz="4" w:space="0" w:color="auto"/>
                  </w:tcBorders>
                  <w:shd w:val="clear" w:color="auto" w:fill="auto"/>
                  <w:noWrap/>
                  <w:vAlign w:val="center"/>
                  <w:hideMark/>
                </w:tcPr>
                <w:p w14:paraId="27D3D0B8" w14:textId="77777777" w:rsidR="001F7E61" w:rsidRPr="00380F5D" w:rsidRDefault="001F7E61" w:rsidP="00F158F7">
                  <w:pPr>
                    <w:jc w:val="center"/>
                    <w:rPr>
                      <w:rFonts w:ascii="Calibri" w:hAnsi="Calibri" w:cs="Calibri"/>
                      <w:color w:val="000000"/>
                    </w:rPr>
                  </w:pPr>
                  <w:r w:rsidRPr="00380F5D">
                    <w:rPr>
                      <w:rFonts w:ascii="Calibri" w:hAnsi="Calibri" w:cs="Calibri"/>
                      <w:color w:val="000000"/>
                    </w:rPr>
                    <w:t>METROS</w:t>
                  </w:r>
                </w:p>
              </w:tc>
            </w:tr>
            <w:tr w:rsidR="001F7E61" w:rsidRPr="00380F5D" w14:paraId="6A11D6BE" w14:textId="77777777" w:rsidTr="00F158F7">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BA90ED" w14:textId="77777777" w:rsidR="001F7E61" w:rsidRPr="00380F5D" w:rsidRDefault="001F7E61" w:rsidP="00F158F7">
                  <w:pPr>
                    <w:jc w:val="center"/>
                    <w:rPr>
                      <w:rFonts w:ascii="Calibri" w:hAnsi="Calibri" w:cs="Calibri"/>
                      <w:color w:val="000000"/>
                    </w:rPr>
                  </w:pPr>
                  <w:r w:rsidRPr="00380F5D">
                    <w:rPr>
                      <w:rFonts w:ascii="Calibri" w:hAnsi="Calibri" w:cs="Calibri"/>
                      <w:color w:val="000000"/>
                    </w:rPr>
                    <w:t>2</w:t>
                  </w:r>
                </w:p>
              </w:tc>
              <w:tc>
                <w:tcPr>
                  <w:tcW w:w="4120" w:type="dxa"/>
                  <w:tcBorders>
                    <w:top w:val="nil"/>
                    <w:left w:val="nil"/>
                    <w:bottom w:val="single" w:sz="4" w:space="0" w:color="auto"/>
                    <w:right w:val="single" w:sz="4" w:space="0" w:color="auto"/>
                  </w:tcBorders>
                  <w:shd w:val="clear" w:color="auto" w:fill="auto"/>
                  <w:noWrap/>
                  <w:vAlign w:val="bottom"/>
                  <w:hideMark/>
                </w:tcPr>
                <w:p w14:paraId="1556AA0B" w14:textId="77777777" w:rsidR="001F7E61" w:rsidRPr="00380F5D" w:rsidRDefault="001F7E61" w:rsidP="00F158F7">
                  <w:pPr>
                    <w:rPr>
                      <w:rFonts w:ascii="Calibri" w:hAnsi="Calibri" w:cs="Calibri"/>
                      <w:color w:val="000000"/>
                    </w:rPr>
                  </w:pPr>
                  <w:r>
                    <w:rPr>
                      <w:rFonts w:ascii="Calibri" w:hAnsi="Calibri" w:cs="Calibri"/>
                      <w:color w:val="000000"/>
                    </w:rPr>
                    <w:t>TUBERÍA DE ACERO NEGRO 4”</w:t>
                  </w:r>
                </w:p>
              </w:tc>
              <w:tc>
                <w:tcPr>
                  <w:tcW w:w="1140" w:type="dxa"/>
                  <w:tcBorders>
                    <w:top w:val="nil"/>
                    <w:left w:val="nil"/>
                    <w:bottom w:val="single" w:sz="4" w:space="0" w:color="auto"/>
                    <w:right w:val="single" w:sz="4" w:space="0" w:color="auto"/>
                  </w:tcBorders>
                  <w:shd w:val="clear" w:color="auto" w:fill="auto"/>
                  <w:noWrap/>
                  <w:vAlign w:val="center"/>
                  <w:hideMark/>
                </w:tcPr>
                <w:p w14:paraId="38C62896" w14:textId="77777777" w:rsidR="001F7E61" w:rsidRPr="00380F5D" w:rsidRDefault="001F7E61" w:rsidP="00F158F7">
                  <w:pPr>
                    <w:jc w:val="center"/>
                    <w:rPr>
                      <w:rFonts w:ascii="Calibri" w:hAnsi="Calibri" w:cs="Calibri"/>
                      <w:color w:val="000000"/>
                    </w:rPr>
                  </w:pPr>
                  <w:r w:rsidRPr="00380F5D">
                    <w:rPr>
                      <w:rFonts w:ascii="Calibri" w:hAnsi="Calibri" w:cs="Calibri"/>
                      <w:color w:val="000000"/>
                    </w:rPr>
                    <w:t>48.000</w:t>
                  </w:r>
                </w:p>
              </w:tc>
              <w:tc>
                <w:tcPr>
                  <w:tcW w:w="960" w:type="dxa"/>
                  <w:tcBorders>
                    <w:top w:val="nil"/>
                    <w:left w:val="nil"/>
                    <w:bottom w:val="single" w:sz="4" w:space="0" w:color="auto"/>
                    <w:right w:val="single" w:sz="4" w:space="0" w:color="auto"/>
                  </w:tcBorders>
                  <w:shd w:val="clear" w:color="auto" w:fill="auto"/>
                  <w:noWrap/>
                  <w:vAlign w:val="center"/>
                  <w:hideMark/>
                </w:tcPr>
                <w:p w14:paraId="250FCC00" w14:textId="77777777" w:rsidR="001F7E61" w:rsidRPr="00380F5D" w:rsidRDefault="001F7E61" w:rsidP="00F158F7">
                  <w:pPr>
                    <w:jc w:val="center"/>
                    <w:rPr>
                      <w:rFonts w:ascii="Calibri" w:hAnsi="Calibri" w:cs="Calibri"/>
                      <w:color w:val="000000"/>
                    </w:rPr>
                  </w:pPr>
                  <w:r w:rsidRPr="00380F5D">
                    <w:rPr>
                      <w:rFonts w:ascii="Calibri" w:hAnsi="Calibri" w:cs="Calibri"/>
                      <w:color w:val="000000"/>
                    </w:rPr>
                    <w:t>METROS</w:t>
                  </w:r>
                </w:p>
              </w:tc>
            </w:tr>
            <w:tr w:rsidR="001F7E61" w:rsidRPr="00380F5D" w14:paraId="11E1FAE1" w14:textId="77777777" w:rsidTr="00F158F7">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682073" w14:textId="77777777" w:rsidR="001F7E61" w:rsidRPr="00380F5D" w:rsidRDefault="001F7E61" w:rsidP="00F158F7">
                  <w:pPr>
                    <w:jc w:val="center"/>
                    <w:rPr>
                      <w:rFonts w:ascii="Calibri" w:hAnsi="Calibri" w:cs="Calibri"/>
                      <w:color w:val="000000"/>
                    </w:rPr>
                  </w:pPr>
                  <w:r w:rsidRPr="00380F5D">
                    <w:rPr>
                      <w:rFonts w:ascii="Calibri" w:hAnsi="Calibri" w:cs="Calibri"/>
                      <w:color w:val="000000"/>
                    </w:rPr>
                    <w:t>3</w:t>
                  </w:r>
                </w:p>
              </w:tc>
              <w:tc>
                <w:tcPr>
                  <w:tcW w:w="4120" w:type="dxa"/>
                  <w:tcBorders>
                    <w:top w:val="nil"/>
                    <w:left w:val="nil"/>
                    <w:bottom w:val="single" w:sz="4" w:space="0" w:color="auto"/>
                    <w:right w:val="single" w:sz="4" w:space="0" w:color="auto"/>
                  </w:tcBorders>
                  <w:shd w:val="clear" w:color="auto" w:fill="auto"/>
                  <w:noWrap/>
                  <w:vAlign w:val="bottom"/>
                  <w:hideMark/>
                </w:tcPr>
                <w:p w14:paraId="3AB1A50F" w14:textId="77777777" w:rsidR="001F7E61" w:rsidRPr="00380F5D" w:rsidRDefault="001F7E61" w:rsidP="00F158F7">
                  <w:pPr>
                    <w:rPr>
                      <w:rFonts w:ascii="Calibri" w:hAnsi="Calibri" w:cs="Calibri"/>
                      <w:color w:val="000000"/>
                    </w:rPr>
                  </w:pPr>
                  <w:r w:rsidRPr="00380F5D">
                    <w:rPr>
                      <w:rFonts w:ascii="Calibri" w:hAnsi="Calibri" w:cs="Calibri"/>
                      <w:color w:val="000000"/>
                    </w:rPr>
                    <w:t>TUB</w:t>
                  </w:r>
                  <w:r>
                    <w:rPr>
                      <w:rFonts w:ascii="Calibri" w:hAnsi="Calibri" w:cs="Calibri"/>
                      <w:color w:val="000000"/>
                    </w:rPr>
                    <w:t>ERÍA DE ACERO NEGRO 8”</w:t>
                  </w:r>
                </w:p>
              </w:tc>
              <w:tc>
                <w:tcPr>
                  <w:tcW w:w="1140" w:type="dxa"/>
                  <w:tcBorders>
                    <w:top w:val="nil"/>
                    <w:left w:val="nil"/>
                    <w:bottom w:val="single" w:sz="4" w:space="0" w:color="auto"/>
                    <w:right w:val="single" w:sz="4" w:space="0" w:color="auto"/>
                  </w:tcBorders>
                  <w:shd w:val="clear" w:color="auto" w:fill="auto"/>
                  <w:noWrap/>
                  <w:vAlign w:val="center"/>
                  <w:hideMark/>
                </w:tcPr>
                <w:p w14:paraId="4C15FCA7" w14:textId="77777777" w:rsidR="001F7E61" w:rsidRPr="00380F5D" w:rsidRDefault="001F7E61" w:rsidP="00F158F7">
                  <w:pPr>
                    <w:jc w:val="center"/>
                    <w:rPr>
                      <w:rFonts w:ascii="Calibri" w:hAnsi="Calibri" w:cs="Calibri"/>
                      <w:color w:val="000000"/>
                    </w:rPr>
                  </w:pPr>
                  <w:r w:rsidRPr="00380F5D">
                    <w:rPr>
                      <w:rFonts w:ascii="Calibri" w:hAnsi="Calibri" w:cs="Calibri"/>
                      <w:color w:val="000000"/>
                    </w:rPr>
                    <w:t>15.000</w:t>
                  </w:r>
                </w:p>
              </w:tc>
              <w:tc>
                <w:tcPr>
                  <w:tcW w:w="960" w:type="dxa"/>
                  <w:tcBorders>
                    <w:top w:val="nil"/>
                    <w:left w:val="nil"/>
                    <w:bottom w:val="single" w:sz="4" w:space="0" w:color="auto"/>
                    <w:right w:val="single" w:sz="4" w:space="0" w:color="auto"/>
                  </w:tcBorders>
                  <w:shd w:val="clear" w:color="auto" w:fill="auto"/>
                  <w:noWrap/>
                  <w:vAlign w:val="center"/>
                  <w:hideMark/>
                </w:tcPr>
                <w:p w14:paraId="028A6219" w14:textId="77777777" w:rsidR="001F7E61" w:rsidRPr="00380F5D" w:rsidRDefault="001F7E61" w:rsidP="00F158F7">
                  <w:pPr>
                    <w:jc w:val="center"/>
                    <w:rPr>
                      <w:rFonts w:ascii="Calibri" w:hAnsi="Calibri" w:cs="Calibri"/>
                      <w:color w:val="000000"/>
                    </w:rPr>
                  </w:pPr>
                  <w:r w:rsidRPr="00380F5D">
                    <w:rPr>
                      <w:rFonts w:ascii="Calibri" w:hAnsi="Calibri" w:cs="Calibri"/>
                      <w:color w:val="000000"/>
                    </w:rPr>
                    <w:t>METROS</w:t>
                  </w:r>
                </w:p>
              </w:tc>
            </w:tr>
            <w:tr w:rsidR="001F7E61" w:rsidRPr="00380F5D" w14:paraId="107889CC" w14:textId="77777777" w:rsidTr="00F158F7">
              <w:trPr>
                <w:trHeight w:val="300"/>
              </w:trPr>
              <w:tc>
                <w:tcPr>
                  <w:tcW w:w="47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623A25" w14:textId="77777777" w:rsidR="001F7E61" w:rsidRPr="00380F5D" w:rsidRDefault="001F7E61" w:rsidP="00F158F7">
                  <w:pPr>
                    <w:jc w:val="right"/>
                    <w:rPr>
                      <w:rFonts w:ascii="Calibri" w:hAnsi="Calibri" w:cs="Calibri"/>
                      <w:b/>
                      <w:bCs/>
                      <w:color w:val="000000"/>
                    </w:rPr>
                  </w:pPr>
                  <w:r w:rsidRPr="00380F5D">
                    <w:rPr>
                      <w:rFonts w:ascii="Calibri" w:hAnsi="Calibri" w:cs="Calibri"/>
                      <w:b/>
                      <w:bCs/>
                      <w:color w:val="000000"/>
                    </w:rPr>
                    <w:t>TOTAL</w:t>
                  </w:r>
                </w:p>
              </w:tc>
              <w:tc>
                <w:tcPr>
                  <w:tcW w:w="1140" w:type="dxa"/>
                  <w:tcBorders>
                    <w:top w:val="nil"/>
                    <w:left w:val="nil"/>
                    <w:bottom w:val="single" w:sz="4" w:space="0" w:color="auto"/>
                    <w:right w:val="single" w:sz="4" w:space="0" w:color="auto"/>
                  </w:tcBorders>
                  <w:shd w:val="clear" w:color="auto" w:fill="auto"/>
                  <w:noWrap/>
                  <w:vAlign w:val="center"/>
                  <w:hideMark/>
                </w:tcPr>
                <w:p w14:paraId="445D74F5" w14:textId="77777777" w:rsidR="001F7E61" w:rsidRPr="00380F5D" w:rsidRDefault="001F7E61" w:rsidP="00F158F7">
                  <w:pPr>
                    <w:jc w:val="center"/>
                    <w:rPr>
                      <w:rFonts w:ascii="Calibri" w:hAnsi="Calibri" w:cs="Calibri"/>
                      <w:b/>
                      <w:bCs/>
                      <w:color w:val="000000"/>
                    </w:rPr>
                  </w:pPr>
                  <w:r w:rsidRPr="00380F5D">
                    <w:rPr>
                      <w:rFonts w:ascii="Calibri" w:hAnsi="Calibri" w:cs="Calibri"/>
                      <w:b/>
                      <w:bCs/>
                      <w:color w:val="000000"/>
                    </w:rPr>
                    <w:t>111.000</w:t>
                  </w:r>
                </w:p>
              </w:tc>
              <w:tc>
                <w:tcPr>
                  <w:tcW w:w="960" w:type="dxa"/>
                  <w:tcBorders>
                    <w:top w:val="nil"/>
                    <w:left w:val="nil"/>
                    <w:bottom w:val="single" w:sz="4" w:space="0" w:color="auto"/>
                    <w:right w:val="single" w:sz="4" w:space="0" w:color="auto"/>
                  </w:tcBorders>
                  <w:shd w:val="clear" w:color="auto" w:fill="auto"/>
                  <w:noWrap/>
                  <w:vAlign w:val="center"/>
                  <w:hideMark/>
                </w:tcPr>
                <w:p w14:paraId="505CBAD6" w14:textId="77777777" w:rsidR="001F7E61" w:rsidRPr="00380F5D" w:rsidRDefault="001F7E61" w:rsidP="00F158F7">
                  <w:pPr>
                    <w:jc w:val="center"/>
                    <w:rPr>
                      <w:rFonts w:ascii="Calibri" w:hAnsi="Calibri" w:cs="Calibri"/>
                      <w:b/>
                      <w:bCs/>
                      <w:color w:val="000000"/>
                    </w:rPr>
                  </w:pPr>
                  <w:r w:rsidRPr="00380F5D">
                    <w:rPr>
                      <w:rFonts w:ascii="Calibri" w:hAnsi="Calibri" w:cs="Calibri"/>
                      <w:b/>
                      <w:bCs/>
                      <w:color w:val="000000"/>
                    </w:rPr>
                    <w:t>METROS</w:t>
                  </w:r>
                </w:p>
              </w:tc>
            </w:tr>
          </w:tbl>
          <w:p w14:paraId="7B4B19B8"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i/>
              </w:rPr>
              <w:t>(*) Los almacenes de YPFB son los siguientes:</w:t>
            </w:r>
          </w:p>
          <w:p w14:paraId="0B26940B" w14:textId="77777777" w:rsidR="001F7E61" w:rsidRPr="00380F5D" w:rsidRDefault="001F7E61" w:rsidP="00F158F7">
            <w:pPr>
              <w:autoSpaceDE w:val="0"/>
              <w:autoSpaceDN w:val="0"/>
              <w:adjustRightInd w:val="0"/>
              <w:jc w:val="both"/>
              <w:rPr>
                <w:rFonts w:ascii="Calibri" w:hAnsi="Calibri" w:cs="Calibri"/>
                <w:i/>
              </w:rPr>
            </w:pPr>
          </w:p>
          <w:p w14:paraId="620A288F" w14:textId="77777777" w:rsidR="001F7E61" w:rsidRPr="00380F5D" w:rsidRDefault="001F7E61" w:rsidP="00C574B9">
            <w:pPr>
              <w:numPr>
                <w:ilvl w:val="0"/>
                <w:numId w:val="32"/>
              </w:numPr>
              <w:tabs>
                <w:tab w:val="num" w:pos="214"/>
              </w:tabs>
              <w:autoSpaceDE w:val="0"/>
              <w:autoSpaceDN w:val="0"/>
              <w:adjustRightInd w:val="0"/>
              <w:ind w:left="214" w:hanging="214"/>
              <w:jc w:val="both"/>
              <w:rPr>
                <w:rFonts w:ascii="Calibri" w:hAnsi="Calibri" w:cs="Calibri"/>
                <w:i/>
              </w:rPr>
            </w:pPr>
            <w:r w:rsidRPr="00380F5D">
              <w:rPr>
                <w:rFonts w:ascii="Calibri" w:hAnsi="Calibri" w:cs="Calibri"/>
                <w:i/>
              </w:rPr>
              <w:t>Almacenes YPFB PLEA ubicado en la Av. Juan Pablo II a lado del SEGIP Ciudad de El Alto.</w:t>
            </w:r>
          </w:p>
          <w:p w14:paraId="3AC2E97D" w14:textId="77777777" w:rsidR="001F7E61" w:rsidRPr="00380F5D" w:rsidRDefault="001F7E61" w:rsidP="00C574B9">
            <w:pPr>
              <w:numPr>
                <w:ilvl w:val="0"/>
                <w:numId w:val="32"/>
              </w:numPr>
              <w:tabs>
                <w:tab w:val="num" w:pos="214"/>
              </w:tabs>
              <w:autoSpaceDE w:val="0"/>
              <w:autoSpaceDN w:val="0"/>
              <w:adjustRightInd w:val="0"/>
              <w:ind w:left="214" w:hanging="214"/>
              <w:jc w:val="both"/>
              <w:rPr>
                <w:rFonts w:ascii="Calibri" w:hAnsi="Calibri" w:cs="Calibri"/>
                <w:b/>
                <w:i/>
                <w:u w:val="single"/>
              </w:rPr>
            </w:pPr>
            <w:r w:rsidRPr="00380F5D">
              <w:rPr>
                <w:rFonts w:ascii="Calibri" w:hAnsi="Calibri" w:cs="Calibri"/>
                <w:i/>
              </w:rPr>
              <w:t xml:space="preserve">Almacenes YPFB SENKATA ubicado en la Av. Circunvalación N° 1000 Urb. San Cristóbal Zona </w:t>
            </w:r>
            <w:proofErr w:type="spellStart"/>
            <w:r w:rsidRPr="00380F5D">
              <w:rPr>
                <w:rFonts w:ascii="Calibri" w:hAnsi="Calibri" w:cs="Calibri"/>
                <w:i/>
              </w:rPr>
              <w:t>Senkata</w:t>
            </w:r>
            <w:proofErr w:type="spellEnd"/>
            <w:r w:rsidRPr="00380F5D">
              <w:rPr>
                <w:rFonts w:ascii="Calibri" w:hAnsi="Calibri" w:cs="Calibri"/>
                <w:i/>
              </w:rPr>
              <w:t xml:space="preserve"> Ciudad de El Alto.</w:t>
            </w:r>
          </w:p>
        </w:tc>
      </w:tr>
      <w:tr w:rsidR="001F7E61" w:rsidRPr="00380F5D" w14:paraId="550E9018" w14:textId="77777777" w:rsidTr="00F158F7">
        <w:trPr>
          <w:trHeight w:val="397"/>
        </w:trPr>
        <w:tc>
          <w:tcPr>
            <w:tcW w:w="9640" w:type="dxa"/>
            <w:shd w:val="clear" w:color="auto" w:fill="95B3D7" w:themeFill="accent1" w:themeFillTint="99"/>
            <w:vAlign w:val="center"/>
          </w:tcPr>
          <w:p w14:paraId="063FB4FA" w14:textId="77777777" w:rsidR="001F7E61" w:rsidRPr="00380F5D" w:rsidRDefault="001F7E61" w:rsidP="00C574B9">
            <w:pPr>
              <w:numPr>
                <w:ilvl w:val="0"/>
                <w:numId w:val="37"/>
              </w:numPr>
              <w:autoSpaceDE w:val="0"/>
              <w:autoSpaceDN w:val="0"/>
              <w:adjustRightInd w:val="0"/>
              <w:jc w:val="both"/>
              <w:rPr>
                <w:rFonts w:ascii="Calibri" w:hAnsi="Calibri" w:cs="Calibri"/>
                <w:b/>
                <w:i/>
                <w:u w:val="single"/>
              </w:rPr>
            </w:pPr>
            <w:r w:rsidRPr="00380F5D">
              <w:rPr>
                <w:rFonts w:ascii="Calibri" w:hAnsi="Calibri" w:cs="Calibri"/>
                <w:b/>
                <w:i/>
                <w:u w:val="single"/>
              </w:rPr>
              <w:t>CONDICIONES DE ENTREGA DE LOS BIENES</w:t>
            </w:r>
          </w:p>
        </w:tc>
      </w:tr>
      <w:tr w:rsidR="001F7E61" w:rsidRPr="00380F5D" w14:paraId="1B4E2649" w14:textId="77777777" w:rsidTr="00F158F7">
        <w:trPr>
          <w:trHeight w:val="965"/>
        </w:trPr>
        <w:tc>
          <w:tcPr>
            <w:tcW w:w="9640" w:type="dxa"/>
            <w:shd w:val="clear" w:color="auto" w:fill="auto"/>
            <w:vAlign w:val="center"/>
          </w:tcPr>
          <w:p w14:paraId="2ABAC82E"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i/>
              </w:rPr>
              <w:t xml:space="preserve">Se aclara que una vez la empresa adjudicada remita toda la documentación (misma que no debe presentar observación alguna) establecida en “Gestión Aduanera de Importación”, el funcionario de importaciones de la GRGD-YPFB solicitará de manera inmediata la </w:t>
            </w:r>
            <w:proofErr w:type="spellStart"/>
            <w:r w:rsidRPr="00380F5D">
              <w:rPr>
                <w:rFonts w:ascii="Calibri" w:hAnsi="Calibri" w:cs="Calibri"/>
                <w:i/>
              </w:rPr>
              <w:t>desaduanización</w:t>
            </w:r>
            <w:proofErr w:type="spellEnd"/>
            <w:r w:rsidRPr="00380F5D">
              <w:rPr>
                <w:rFonts w:ascii="Calibri" w:hAnsi="Calibri" w:cs="Calibri"/>
                <w:i/>
              </w:rPr>
              <w:t xml:space="preserve"> de las mercancías ante la Aduana Nacional de Bolivia. </w:t>
            </w:r>
          </w:p>
          <w:p w14:paraId="5A9E4FEC" w14:textId="77777777" w:rsidR="001F7E61" w:rsidRPr="00380F5D" w:rsidRDefault="001F7E61" w:rsidP="00F158F7">
            <w:pPr>
              <w:autoSpaceDE w:val="0"/>
              <w:autoSpaceDN w:val="0"/>
              <w:adjustRightInd w:val="0"/>
              <w:jc w:val="both"/>
              <w:rPr>
                <w:rFonts w:ascii="Calibri" w:hAnsi="Calibri" w:cs="Calibri"/>
                <w:i/>
              </w:rPr>
            </w:pPr>
          </w:p>
          <w:p w14:paraId="066CE7F4"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i/>
              </w:rPr>
              <w:t xml:space="preserve">Previa entrega de los bienes, la empresa adjudicada deberá presentar un procedimiento de transporte, </w:t>
            </w:r>
            <w:proofErr w:type="spellStart"/>
            <w:r w:rsidRPr="00380F5D">
              <w:rPr>
                <w:rFonts w:ascii="Calibri" w:hAnsi="Calibri" w:cs="Calibri"/>
                <w:i/>
              </w:rPr>
              <w:t>descarguío</w:t>
            </w:r>
            <w:proofErr w:type="spellEnd"/>
            <w:r w:rsidRPr="00380F5D">
              <w:rPr>
                <w:rFonts w:ascii="Calibri" w:hAnsi="Calibri" w:cs="Calibri"/>
                <w:i/>
              </w:rPr>
              <w:t xml:space="preserve"> y almacenaje de la tubería, dicho documento deberá ser aprobado por el Comité de Recepción, asimismo todos los gastos que incidan en la ejecución del procedimiento incluyendo materiales y elementos de almacenamiento deberán ser provistos por la empresa contratada sin que YPFB incurra en algún costo adicional.</w:t>
            </w:r>
          </w:p>
          <w:p w14:paraId="1B0B3F9A" w14:textId="77777777" w:rsidR="001F7E61" w:rsidRPr="00380F5D" w:rsidRDefault="001F7E61" w:rsidP="00F158F7">
            <w:pPr>
              <w:autoSpaceDE w:val="0"/>
              <w:autoSpaceDN w:val="0"/>
              <w:adjustRightInd w:val="0"/>
              <w:jc w:val="both"/>
              <w:rPr>
                <w:rFonts w:ascii="Calibri" w:hAnsi="Calibri" w:cs="Calibri"/>
                <w:b/>
                <w:i/>
              </w:rPr>
            </w:pPr>
          </w:p>
          <w:p w14:paraId="1993C71F" w14:textId="209B9147" w:rsidR="001F7E61" w:rsidRPr="00380F5D" w:rsidRDefault="001F7E61" w:rsidP="00F158F7">
            <w:pPr>
              <w:autoSpaceDE w:val="0"/>
              <w:autoSpaceDN w:val="0"/>
              <w:adjustRightInd w:val="0"/>
              <w:jc w:val="both"/>
              <w:rPr>
                <w:rFonts w:ascii="Calibri" w:hAnsi="Calibri" w:cs="Calibri"/>
                <w:b/>
                <w:i/>
              </w:rPr>
            </w:pPr>
            <w:r w:rsidRPr="00380F5D">
              <w:rPr>
                <w:rFonts w:ascii="Calibri" w:hAnsi="Calibri" w:cs="Calibri"/>
                <w:b/>
                <w:i/>
              </w:rPr>
              <w:t xml:space="preserve">Toda la logística, trabajos, materiales (como ser; separadores de madera base, separadores de madera intermedia, etc.), maquinarias/equipos (como ser; grúas certificadas, eslingas certificadas, etc.) y operadores (certificados) necesarios para el </w:t>
            </w:r>
            <w:proofErr w:type="spellStart"/>
            <w:r w:rsidRPr="00380F5D">
              <w:rPr>
                <w:rFonts w:ascii="Calibri" w:hAnsi="Calibri" w:cs="Calibri"/>
                <w:b/>
                <w:i/>
              </w:rPr>
              <w:t>estibaje</w:t>
            </w:r>
            <w:proofErr w:type="spellEnd"/>
            <w:r w:rsidRPr="00380F5D">
              <w:rPr>
                <w:rFonts w:ascii="Calibri" w:hAnsi="Calibri" w:cs="Calibri"/>
                <w:b/>
                <w:i/>
              </w:rPr>
              <w:t xml:space="preserve"> en el </w:t>
            </w:r>
            <w:proofErr w:type="spellStart"/>
            <w:r w:rsidRPr="00380F5D">
              <w:rPr>
                <w:rFonts w:ascii="Calibri" w:hAnsi="Calibri" w:cs="Calibri"/>
                <w:b/>
                <w:i/>
              </w:rPr>
              <w:t>descarguío</w:t>
            </w:r>
            <w:proofErr w:type="spellEnd"/>
            <w:r w:rsidRPr="00380F5D">
              <w:rPr>
                <w:rFonts w:ascii="Calibri" w:hAnsi="Calibri" w:cs="Calibri"/>
                <w:b/>
                <w:i/>
              </w:rPr>
              <w:t xml:space="preserve"> de los bienes al almacén de YPFB correrán por cuenta y responsabilidad de la empresa adjudicada; en el caso de ocurrir algún daño personal y/o material en este procedimiento será responsabilidad única de la empresa contratada.</w:t>
            </w:r>
          </w:p>
          <w:p w14:paraId="554AB160" w14:textId="77777777" w:rsidR="001F7E61" w:rsidRPr="00380F5D" w:rsidRDefault="001F7E61" w:rsidP="00F158F7">
            <w:pPr>
              <w:autoSpaceDE w:val="0"/>
              <w:autoSpaceDN w:val="0"/>
              <w:adjustRightInd w:val="0"/>
              <w:jc w:val="both"/>
              <w:rPr>
                <w:rFonts w:ascii="Calibri" w:hAnsi="Calibri" w:cs="Calibri"/>
                <w:b/>
                <w:i/>
              </w:rPr>
            </w:pPr>
          </w:p>
          <w:p w14:paraId="2D8383CC"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i/>
              </w:rPr>
              <w:t xml:space="preserve">La empresa adjudicada, deberá proveer el número suficiente de separadores de madera con cuñas. Estos separadores de madera debe ser de una sección transversal de 3 pulgadas por 3 pulgadas (figura 2). </w:t>
            </w:r>
          </w:p>
          <w:p w14:paraId="2963ED5F" w14:textId="6D4ED91A" w:rsidR="001F7E61" w:rsidRPr="00380F5D" w:rsidRDefault="001F7E61" w:rsidP="00F158F7">
            <w:pPr>
              <w:autoSpaceDE w:val="0"/>
              <w:autoSpaceDN w:val="0"/>
              <w:adjustRightInd w:val="0"/>
              <w:jc w:val="center"/>
            </w:pPr>
            <w:r w:rsidRPr="00380F5D">
              <w:object w:dxaOrig="6090" w:dyaOrig="795" w14:anchorId="5E01C7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4.3pt;height:39.35pt" o:ole="">
                  <v:imagedata r:id="rId18" o:title=""/>
                </v:shape>
                <o:OLEObject Type="Embed" ProgID="PBrush" ShapeID="_x0000_i1025" DrawAspect="Content" ObjectID="_1552414902" r:id="rId19"/>
              </w:object>
            </w:r>
          </w:p>
          <w:p w14:paraId="79961B31" w14:textId="77777777" w:rsidR="001F7E61" w:rsidRPr="00380F5D" w:rsidRDefault="001F7E61" w:rsidP="00F158F7">
            <w:pPr>
              <w:suppressAutoHyphens/>
              <w:ind w:left="360"/>
              <w:jc w:val="center"/>
              <w:rPr>
                <w:rFonts w:ascii="Calibri" w:hAnsi="Calibri" w:cs="Arial"/>
                <w:i/>
                <w:lang w:val="es-BO"/>
              </w:rPr>
            </w:pPr>
            <w:r w:rsidRPr="00380F5D">
              <w:rPr>
                <w:rFonts w:ascii="Calibri" w:hAnsi="Calibri" w:cs="Arial"/>
                <w:i/>
                <w:lang w:val="es-BO"/>
              </w:rPr>
              <w:t>Figura 2</w:t>
            </w:r>
          </w:p>
          <w:p w14:paraId="0E9E2429" w14:textId="77777777" w:rsidR="001F7E61" w:rsidRPr="00380F5D" w:rsidRDefault="001F7E61" w:rsidP="00F158F7">
            <w:pPr>
              <w:autoSpaceDE w:val="0"/>
              <w:autoSpaceDN w:val="0"/>
              <w:adjustRightInd w:val="0"/>
              <w:jc w:val="both"/>
              <w:rPr>
                <w:rFonts w:ascii="Calibri" w:hAnsi="Calibri" w:cs="Calibri"/>
                <w:i/>
              </w:rPr>
            </w:pPr>
          </w:p>
          <w:p w14:paraId="63DDE806"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i/>
              </w:rPr>
              <w:t xml:space="preserve">Es de responsabilidad de la empresa contratada, que la madera empleada sea la adecuada en cuanto a su resistencia y que las cuñas no presenten clavos sobresalidos a fin de no dañar el revestimiento de la tubería. Se aclara, que bajo ningún motivo se aceptará tubería cuyo revestimiento pudiera ser dañada en el </w:t>
            </w:r>
            <w:proofErr w:type="spellStart"/>
            <w:r w:rsidRPr="00380F5D">
              <w:rPr>
                <w:rFonts w:ascii="Calibri" w:hAnsi="Calibri" w:cs="Calibri"/>
                <w:i/>
              </w:rPr>
              <w:t>estibaje</w:t>
            </w:r>
            <w:proofErr w:type="spellEnd"/>
            <w:r w:rsidRPr="00380F5D">
              <w:rPr>
                <w:rFonts w:ascii="Calibri" w:hAnsi="Calibri" w:cs="Calibri"/>
                <w:i/>
              </w:rPr>
              <w:t xml:space="preserve"> de los bienes.</w:t>
            </w:r>
          </w:p>
          <w:p w14:paraId="531B11AF" w14:textId="5E13A384" w:rsidR="001F7E61" w:rsidRPr="00380F5D" w:rsidRDefault="001F7E61" w:rsidP="00F158F7">
            <w:pPr>
              <w:autoSpaceDE w:val="0"/>
              <w:autoSpaceDN w:val="0"/>
              <w:adjustRightInd w:val="0"/>
              <w:jc w:val="both"/>
              <w:rPr>
                <w:rFonts w:ascii="Calibri" w:hAnsi="Calibri" w:cs="Calibri"/>
                <w:i/>
              </w:rPr>
            </w:pPr>
          </w:p>
          <w:p w14:paraId="508248CE" w14:textId="1F64A0DF"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i/>
              </w:rPr>
              <w:t xml:space="preserve">Se dispondrá de 3 (tres) separadores de madera por hilera de tubería, además que el arreglo de cada apilado no debe exceder la altura de 2.5 metros. El </w:t>
            </w:r>
            <w:proofErr w:type="spellStart"/>
            <w:r w:rsidRPr="00380F5D">
              <w:rPr>
                <w:rFonts w:ascii="Calibri" w:hAnsi="Calibri" w:cs="Calibri"/>
                <w:i/>
              </w:rPr>
              <w:t>descarguío</w:t>
            </w:r>
            <w:proofErr w:type="spellEnd"/>
            <w:r w:rsidRPr="00380F5D">
              <w:rPr>
                <w:rFonts w:ascii="Calibri" w:hAnsi="Calibri" w:cs="Calibri"/>
                <w:i/>
              </w:rPr>
              <w:t xml:space="preserve"> y apilado de la tubería deberá ser realizada como se ven en las figura 3 (apilamiento en torre).</w:t>
            </w:r>
          </w:p>
          <w:p w14:paraId="312FE5B2" w14:textId="77777777" w:rsidR="001F7E61" w:rsidRPr="00380F5D" w:rsidRDefault="001F7E61" w:rsidP="00F158F7">
            <w:pPr>
              <w:autoSpaceDE w:val="0"/>
              <w:autoSpaceDN w:val="0"/>
              <w:adjustRightInd w:val="0"/>
              <w:jc w:val="both"/>
              <w:rPr>
                <w:rFonts w:ascii="Calibri" w:hAnsi="Calibri" w:cs="Calibri"/>
                <w:b/>
                <w:i/>
              </w:rPr>
            </w:pPr>
          </w:p>
          <w:p w14:paraId="158BB5DC" w14:textId="77777777" w:rsidR="001F7E61" w:rsidRPr="00380F5D" w:rsidRDefault="001F7E61" w:rsidP="00F158F7">
            <w:pPr>
              <w:autoSpaceDE w:val="0"/>
              <w:autoSpaceDN w:val="0"/>
              <w:adjustRightInd w:val="0"/>
              <w:jc w:val="both"/>
              <w:rPr>
                <w:rFonts w:ascii="Calibri" w:hAnsi="Calibri" w:cs="Calibri"/>
                <w:b/>
                <w:i/>
              </w:rPr>
            </w:pPr>
          </w:p>
          <w:p w14:paraId="2BCC6462" w14:textId="77777777" w:rsidR="001F7E61" w:rsidRPr="00380F5D" w:rsidRDefault="001F7E61" w:rsidP="00F158F7">
            <w:pPr>
              <w:autoSpaceDE w:val="0"/>
              <w:autoSpaceDN w:val="0"/>
              <w:adjustRightInd w:val="0"/>
              <w:jc w:val="both"/>
              <w:rPr>
                <w:rFonts w:ascii="Calibri" w:hAnsi="Calibri" w:cs="Calibri"/>
                <w:b/>
                <w:i/>
              </w:rPr>
            </w:pPr>
          </w:p>
          <w:p w14:paraId="5B33C490" w14:textId="77777777" w:rsidR="001F7E61" w:rsidRPr="00380F5D" w:rsidRDefault="001F7E61" w:rsidP="00F158F7">
            <w:pPr>
              <w:autoSpaceDE w:val="0"/>
              <w:autoSpaceDN w:val="0"/>
              <w:adjustRightInd w:val="0"/>
              <w:jc w:val="both"/>
              <w:rPr>
                <w:rFonts w:ascii="Calibri" w:hAnsi="Calibri" w:cs="Calibri"/>
                <w:b/>
                <w:i/>
              </w:rPr>
            </w:pPr>
          </w:p>
          <w:p w14:paraId="6C08B4A8" w14:textId="5813B441" w:rsidR="001F7E61" w:rsidRPr="00380F5D" w:rsidRDefault="001F7E61" w:rsidP="00F158F7">
            <w:pPr>
              <w:autoSpaceDE w:val="0"/>
              <w:autoSpaceDN w:val="0"/>
              <w:adjustRightInd w:val="0"/>
              <w:jc w:val="both"/>
              <w:rPr>
                <w:rFonts w:ascii="Calibri" w:hAnsi="Calibri" w:cs="Calibri"/>
                <w:b/>
                <w:i/>
              </w:rPr>
            </w:pPr>
          </w:p>
          <w:p w14:paraId="250783E6" w14:textId="06F6FFF4" w:rsidR="001F7E61" w:rsidRPr="00380F5D" w:rsidRDefault="009B1BF4" w:rsidP="00F158F7">
            <w:pPr>
              <w:autoSpaceDE w:val="0"/>
              <w:autoSpaceDN w:val="0"/>
              <w:adjustRightInd w:val="0"/>
              <w:jc w:val="both"/>
              <w:rPr>
                <w:rFonts w:ascii="Calibri" w:hAnsi="Calibri" w:cs="Calibri"/>
                <w:b/>
                <w:i/>
              </w:rPr>
            </w:pPr>
            <w:r w:rsidRPr="00380F5D">
              <w:rPr>
                <w:noProof/>
                <w:lang w:val="es-BO" w:eastAsia="es-BO"/>
              </w:rPr>
              <mc:AlternateContent>
                <mc:Choice Requires="wpg">
                  <w:drawing>
                    <wp:anchor distT="0" distB="0" distL="114300" distR="114300" simplePos="0" relativeHeight="251668480" behindDoc="0" locked="0" layoutInCell="1" allowOverlap="1" wp14:anchorId="11289C53" wp14:editId="7260DFD7">
                      <wp:simplePos x="0" y="0"/>
                      <wp:positionH relativeFrom="column">
                        <wp:posOffset>697230</wp:posOffset>
                      </wp:positionH>
                      <wp:positionV relativeFrom="paragraph">
                        <wp:posOffset>120015</wp:posOffset>
                      </wp:positionV>
                      <wp:extent cx="4707890" cy="3448685"/>
                      <wp:effectExtent l="0" t="3175" r="635" b="0"/>
                      <wp:wrapNone/>
                      <wp:docPr id="6"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07890" cy="3448685"/>
                                <a:chOff x="1671" y="7835"/>
                                <a:chExt cx="8827" cy="6466"/>
                              </a:xfrm>
                            </wpg:grpSpPr>
                            <wpg:grpSp>
                              <wpg:cNvPr id="7" name="Group 3"/>
                              <wpg:cNvGrpSpPr>
                                <a:grpSpLocks/>
                              </wpg:cNvGrpSpPr>
                              <wpg:grpSpPr bwMode="auto">
                                <a:xfrm>
                                  <a:off x="1671" y="7835"/>
                                  <a:ext cx="8827" cy="2909"/>
                                  <a:chOff x="1640" y="7689"/>
                                  <a:chExt cx="8827" cy="2909"/>
                                </a:xfrm>
                              </wpg:grpSpPr>
                              <pic:pic xmlns:pic="http://schemas.openxmlformats.org/drawingml/2006/picture">
                                <pic:nvPicPr>
                                  <pic:cNvPr id="8" name="Imagen 1"/>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640" y="7889"/>
                                    <a:ext cx="2480" cy="2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Imagen 2"/>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4207" y="7689"/>
                                    <a:ext cx="6260" cy="29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12" name="Imagen 3"/>
                                <pic:cNvPicPr>
                                  <a:picLocks noChangeAspect="1"/>
                                </pic:cNvPicPr>
                              </pic:nvPicPr>
                              <pic:blipFill>
                                <a:blip r:embed="rId22" cstate="print">
                                  <a:extLst>
                                    <a:ext uri="{28A0092B-C50C-407E-A947-70E740481C1C}">
                                      <a14:useLocalDpi xmlns:a14="http://schemas.microsoft.com/office/drawing/2010/main" val="0"/>
                                    </a:ext>
                                  </a:extLst>
                                </a:blip>
                                <a:srcRect t="2655"/>
                                <a:stretch>
                                  <a:fillRect/>
                                </a:stretch>
                              </pic:blipFill>
                              <pic:spPr bwMode="auto">
                                <a:xfrm>
                                  <a:off x="3773" y="10713"/>
                                  <a:ext cx="4795" cy="3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2448C2D" id="Grupo 6" o:spid="_x0000_s1026" style="position:absolute;margin-left:54.9pt;margin-top:9.45pt;width:370.7pt;height:271.55pt;z-index:251668480" coordorigin="1671,7835" coordsize="8827,64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">
                      <v:group id="Group 3" o:spid="_x0000_s1027" style="position:absolute;left:1671;top:7835;width:8827;height:2909" coordorigin="1640,7689" coordsize="8827,29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Imagen 1" o:spid="_x0000_s1028" type="#_x0000_t75" style="position:absolute;left:1640;top:7889;width:2480;height:25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XVX7CAAAA2gAAAA8AAABkcnMvZG93bnJldi54bWxET8uKwjAU3QvzD+EOuBFNFZShGmVQBBXE&#10;x4jo7tLcaTvT3JQmavXrzUJweTjv0aQ2hbhS5XLLCrqdCARxYnXOqYLDz7z9BcJ5ZI2FZVJwJweT&#10;8UdjhLG2N97Rde9TEULYxagg876MpXRJRgZdx5bEgfu1lUEfYJVKXeEthJtC9qJoIA3mHBoyLGma&#10;UfK/vxgFW3oc/uhctzbr8+y0XF2W6bHXV6r5WX8PQXiq/Vv8ci+0grA1XAk3QI6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ol1V+wgAAANoAAAAPAAAAAAAAAAAAAAAAAJ8C&#10;AABkcnMvZG93bnJldi54bWxQSwUGAAAAAAQABAD3AAAAjgMAAAAA&#10;">
                          <v:imagedata r:id="rId23" o:title=""/>
                          <v:path arrowok="t"/>
                        </v:shape>
                        <v:shape id="Imagen 2" o:spid="_x0000_s1029" type="#_x0000_t75" style="position:absolute;left:4207;top:7689;width:6260;height:29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0kW7DAAAA2wAAAA8AAABkcnMvZG93bnJldi54bWxEj0FrAkEMhe+C/2GI4E1nLVZk6yiitfVS&#10;QVvoNezE3cWZzLIz6vrvm4PQW8J7ee/LYtV5p27Uxjqwgck4A0VcBFtzaeDnezeag4oJ2aILTAYe&#10;FGG17PcWmNtw5yPdTqlUEsIxRwNVSk2udSwq8hjHoSEW7Rxaj0nWttS2xbuEe6dfsmymPdYsDRU2&#10;tKmouJyu3sDHWdfZYfbQX9t1+TnlV/f+m5wxw0G3fgOVqEv/5uf13gq+0MsvMoBe/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fSRbsMAAADbAAAADwAAAAAAAAAAAAAAAACf&#10;AgAAZHJzL2Rvd25yZXYueG1sUEsFBgAAAAAEAAQA9wAAAI8DAAAAAA==&#10;">
                          <v:imagedata r:id="rId24" o:title=""/>
                          <v:path arrowok="t"/>
                        </v:shape>
                      </v:group>
                      <v:shape id="Imagen 3" o:spid="_x0000_s1030" type="#_x0000_t75" style="position:absolute;left:3773;top:10713;width:4795;height:35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I9+/AAAAA2wAAAA8AAABkcnMvZG93bnJldi54bWxET01rwkAQvQv9D8sUetONQtuQuooUBa+m&#10;OXgcstMkmp0Ju1uT9te7hUJv83ifs95Orlc38qETNrBcZKCIa7EdNwaqj8M8BxUissVemAx8U4Dt&#10;5mG2xsLKyCe6lbFRKYRDgQbaGIdC61C35DAsZCBO3Kd4hzFB32jrcUzhrterLHvRDjtODS0O9N5S&#10;fS2/nIHLz84Slc+Vl30ly7E8vx5zMebpcdq9gYo0xX/xn/to0/wV/P6SDtCbO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4j378AAAADbAAAADwAAAAAAAAAAAAAAAACfAgAA&#10;ZHJzL2Rvd25yZXYueG1sUEsFBgAAAAAEAAQA9wAAAIwDAAAAAA==&#10;">
                        <v:imagedata r:id="rId25" o:title="" croptop="1740f"/>
                        <v:path arrowok="t"/>
                      </v:shape>
                    </v:group>
                  </w:pict>
                </mc:Fallback>
              </mc:AlternateContent>
            </w:r>
          </w:p>
          <w:p w14:paraId="2C5BD391" w14:textId="0C0F4123" w:rsidR="001F7E61" w:rsidRPr="00380F5D" w:rsidRDefault="001F7E61" w:rsidP="00F158F7">
            <w:pPr>
              <w:autoSpaceDE w:val="0"/>
              <w:autoSpaceDN w:val="0"/>
              <w:adjustRightInd w:val="0"/>
              <w:jc w:val="both"/>
              <w:rPr>
                <w:rFonts w:ascii="Calibri" w:hAnsi="Calibri" w:cs="Calibri"/>
                <w:b/>
                <w:i/>
              </w:rPr>
            </w:pPr>
          </w:p>
          <w:p w14:paraId="59D02051" w14:textId="3D2DE04D" w:rsidR="001F7E61" w:rsidRPr="00380F5D" w:rsidRDefault="001F7E61" w:rsidP="00F158F7">
            <w:pPr>
              <w:autoSpaceDE w:val="0"/>
              <w:autoSpaceDN w:val="0"/>
              <w:adjustRightInd w:val="0"/>
              <w:jc w:val="both"/>
              <w:rPr>
                <w:rFonts w:ascii="Calibri" w:hAnsi="Calibri" w:cs="Calibri"/>
                <w:b/>
                <w:i/>
              </w:rPr>
            </w:pPr>
          </w:p>
          <w:p w14:paraId="20749793" w14:textId="133547D5" w:rsidR="001F7E61" w:rsidRPr="00380F5D" w:rsidRDefault="001F7E61" w:rsidP="00F158F7">
            <w:pPr>
              <w:autoSpaceDE w:val="0"/>
              <w:autoSpaceDN w:val="0"/>
              <w:adjustRightInd w:val="0"/>
              <w:jc w:val="both"/>
              <w:rPr>
                <w:rFonts w:ascii="Calibri" w:hAnsi="Calibri" w:cs="Calibri"/>
                <w:b/>
                <w:i/>
              </w:rPr>
            </w:pPr>
          </w:p>
          <w:p w14:paraId="33E79534" w14:textId="55CCA08A" w:rsidR="001F7E61" w:rsidRPr="00380F5D" w:rsidRDefault="001F7E61" w:rsidP="00F158F7">
            <w:pPr>
              <w:autoSpaceDE w:val="0"/>
              <w:autoSpaceDN w:val="0"/>
              <w:adjustRightInd w:val="0"/>
              <w:jc w:val="both"/>
              <w:rPr>
                <w:rFonts w:ascii="Calibri" w:hAnsi="Calibri" w:cs="Calibri"/>
                <w:b/>
                <w:i/>
              </w:rPr>
            </w:pPr>
          </w:p>
          <w:p w14:paraId="5653CB93" w14:textId="0CA02A6B" w:rsidR="001F7E61" w:rsidRPr="00380F5D" w:rsidRDefault="001F7E61" w:rsidP="00F158F7">
            <w:pPr>
              <w:autoSpaceDE w:val="0"/>
              <w:autoSpaceDN w:val="0"/>
              <w:adjustRightInd w:val="0"/>
              <w:jc w:val="both"/>
              <w:rPr>
                <w:rFonts w:ascii="Calibri" w:hAnsi="Calibri" w:cs="Calibri"/>
                <w:b/>
                <w:i/>
              </w:rPr>
            </w:pPr>
          </w:p>
          <w:p w14:paraId="67B59E84" w14:textId="7CBDFD33" w:rsidR="001F7E61" w:rsidRPr="00380F5D" w:rsidRDefault="001F7E61" w:rsidP="00F158F7">
            <w:pPr>
              <w:autoSpaceDE w:val="0"/>
              <w:autoSpaceDN w:val="0"/>
              <w:adjustRightInd w:val="0"/>
              <w:jc w:val="both"/>
              <w:rPr>
                <w:rFonts w:ascii="Calibri" w:hAnsi="Calibri" w:cs="Calibri"/>
                <w:b/>
                <w:i/>
              </w:rPr>
            </w:pPr>
          </w:p>
          <w:p w14:paraId="3D8F1F2C" w14:textId="1BC59F1A" w:rsidR="001F7E61" w:rsidRPr="00380F5D" w:rsidRDefault="001F7E61" w:rsidP="00F158F7">
            <w:pPr>
              <w:autoSpaceDE w:val="0"/>
              <w:autoSpaceDN w:val="0"/>
              <w:adjustRightInd w:val="0"/>
              <w:jc w:val="both"/>
              <w:rPr>
                <w:rFonts w:ascii="Calibri" w:hAnsi="Calibri" w:cs="Calibri"/>
                <w:b/>
                <w:i/>
              </w:rPr>
            </w:pPr>
          </w:p>
          <w:p w14:paraId="36ABA012" w14:textId="0AFFF4FB" w:rsidR="001F7E61" w:rsidRPr="00380F5D" w:rsidRDefault="001F7E61" w:rsidP="00F158F7">
            <w:pPr>
              <w:autoSpaceDE w:val="0"/>
              <w:autoSpaceDN w:val="0"/>
              <w:adjustRightInd w:val="0"/>
              <w:jc w:val="both"/>
              <w:rPr>
                <w:rFonts w:ascii="Calibri" w:hAnsi="Calibri" w:cs="Calibri"/>
                <w:b/>
                <w:i/>
              </w:rPr>
            </w:pPr>
          </w:p>
          <w:p w14:paraId="71289825" w14:textId="7BEE8E10" w:rsidR="001F7E61" w:rsidRPr="00380F5D" w:rsidRDefault="001F7E61" w:rsidP="00F158F7">
            <w:pPr>
              <w:autoSpaceDE w:val="0"/>
              <w:autoSpaceDN w:val="0"/>
              <w:adjustRightInd w:val="0"/>
              <w:jc w:val="both"/>
              <w:rPr>
                <w:rFonts w:ascii="Calibri" w:hAnsi="Calibri" w:cs="Calibri"/>
                <w:b/>
                <w:i/>
              </w:rPr>
            </w:pPr>
          </w:p>
          <w:p w14:paraId="3D61B9D4" w14:textId="77777777" w:rsidR="001F7E61" w:rsidRPr="00380F5D" w:rsidRDefault="001F7E61" w:rsidP="00F158F7">
            <w:pPr>
              <w:autoSpaceDE w:val="0"/>
              <w:autoSpaceDN w:val="0"/>
              <w:adjustRightInd w:val="0"/>
              <w:jc w:val="both"/>
              <w:rPr>
                <w:rFonts w:ascii="Calibri" w:hAnsi="Calibri" w:cs="Calibri"/>
                <w:b/>
                <w:i/>
              </w:rPr>
            </w:pPr>
          </w:p>
          <w:p w14:paraId="6922D38E" w14:textId="7B0625F1" w:rsidR="001F7E61" w:rsidRPr="00380F5D" w:rsidRDefault="001F7E61" w:rsidP="00F158F7">
            <w:pPr>
              <w:autoSpaceDE w:val="0"/>
              <w:autoSpaceDN w:val="0"/>
              <w:adjustRightInd w:val="0"/>
              <w:jc w:val="both"/>
              <w:rPr>
                <w:rFonts w:ascii="Calibri" w:hAnsi="Calibri" w:cs="Calibri"/>
                <w:b/>
                <w:i/>
              </w:rPr>
            </w:pPr>
          </w:p>
          <w:p w14:paraId="781ACABF" w14:textId="58902CA6" w:rsidR="001F7E61" w:rsidRPr="00380F5D" w:rsidRDefault="001F7E61" w:rsidP="00F158F7">
            <w:pPr>
              <w:autoSpaceDE w:val="0"/>
              <w:autoSpaceDN w:val="0"/>
              <w:adjustRightInd w:val="0"/>
              <w:jc w:val="both"/>
              <w:rPr>
                <w:rFonts w:ascii="Calibri" w:hAnsi="Calibri" w:cs="Calibri"/>
                <w:b/>
                <w:i/>
              </w:rPr>
            </w:pPr>
          </w:p>
          <w:p w14:paraId="36E0EB43" w14:textId="765AA17E" w:rsidR="001F7E61" w:rsidRDefault="001F7E61" w:rsidP="00F158F7">
            <w:pPr>
              <w:autoSpaceDE w:val="0"/>
              <w:autoSpaceDN w:val="0"/>
              <w:adjustRightInd w:val="0"/>
              <w:jc w:val="both"/>
              <w:rPr>
                <w:rFonts w:ascii="Calibri" w:hAnsi="Calibri" w:cs="Calibri"/>
                <w:b/>
                <w:i/>
              </w:rPr>
            </w:pPr>
          </w:p>
          <w:p w14:paraId="7136C283" w14:textId="77777777" w:rsidR="009B1BF4" w:rsidRDefault="009B1BF4" w:rsidP="00F158F7">
            <w:pPr>
              <w:autoSpaceDE w:val="0"/>
              <w:autoSpaceDN w:val="0"/>
              <w:adjustRightInd w:val="0"/>
              <w:jc w:val="both"/>
              <w:rPr>
                <w:rFonts w:ascii="Calibri" w:hAnsi="Calibri" w:cs="Calibri"/>
                <w:b/>
                <w:i/>
              </w:rPr>
            </w:pPr>
          </w:p>
          <w:p w14:paraId="3753775A" w14:textId="77777777" w:rsidR="009B1BF4" w:rsidRDefault="009B1BF4" w:rsidP="00F158F7">
            <w:pPr>
              <w:autoSpaceDE w:val="0"/>
              <w:autoSpaceDN w:val="0"/>
              <w:adjustRightInd w:val="0"/>
              <w:jc w:val="both"/>
              <w:rPr>
                <w:rFonts w:ascii="Calibri" w:hAnsi="Calibri" w:cs="Calibri"/>
                <w:b/>
                <w:i/>
              </w:rPr>
            </w:pPr>
          </w:p>
          <w:p w14:paraId="1816791C" w14:textId="77777777" w:rsidR="009B1BF4" w:rsidRDefault="009B1BF4" w:rsidP="00F158F7">
            <w:pPr>
              <w:autoSpaceDE w:val="0"/>
              <w:autoSpaceDN w:val="0"/>
              <w:adjustRightInd w:val="0"/>
              <w:jc w:val="both"/>
              <w:rPr>
                <w:rFonts w:ascii="Calibri" w:hAnsi="Calibri" w:cs="Calibri"/>
                <w:b/>
                <w:i/>
              </w:rPr>
            </w:pPr>
          </w:p>
          <w:p w14:paraId="3130F09A" w14:textId="74AAC45D" w:rsidR="009B1BF4" w:rsidRDefault="009B1BF4" w:rsidP="00F158F7">
            <w:pPr>
              <w:autoSpaceDE w:val="0"/>
              <w:autoSpaceDN w:val="0"/>
              <w:adjustRightInd w:val="0"/>
              <w:jc w:val="both"/>
              <w:rPr>
                <w:rFonts w:ascii="Calibri" w:hAnsi="Calibri" w:cs="Calibri"/>
                <w:b/>
                <w:i/>
              </w:rPr>
            </w:pPr>
          </w:p>
          <w:p w14:paraId="3D8B1E16" w14:textId="77777777" w:rsidR="009B1BF4" w:rsidRPr="00380F5D" w:rsidRDefault="009B1BF4" w:rsidP="00F158F7">
            <w:pPr>
              <w:autoSpaceDE w:val="0"/>
              <w:autoSpaceDN w:val="0"/>
              <w:adjustRightInd w:val="0"/>
              <w:jc w:val="both"/>
              <w:rPr>
                <w:rFonts w:ascii="Calibri" w:hAnsi="Calibri" w:cs="Calibri"/>
                <w:b/>
                <w:i/>
              </w:rPr>
            </w:pPr>
          </w:p>
          <w:p w14:paraId="6DAE3624" w14:textId="5E81F4B6" w:rsidR="001F7E61" w:rsidRPr="00380F5D" w:rsidRDefault="001F7E61" w:rsidP="00F158F7">
            <w:pPr>
              <w:autoSpaceDE w:val="0"/>
              <w:autoSpaceDN w:val="0"/>
              <w:adjustRightInd w:val="0"/>
              <w:jc w:val="both"/>
              <w:rPr>
                <w:rFonts w:ascii="Calibri" w:hAnsi="Calibri" w:cs="Calibri"/>
                <w:b/>
                <w:i/>
              </w:rPr>
            </w:pPr>
          </w:p>
          <w:p w14:paraId="4F5FE3E3" w14:textId="230CC959" w:rsidR="001F7E61" w:rsidRPr="00380F5D" w:rsidRDefault="001F7E61" w:rsidP="00F158F7">
            <w:pPr>
              <w:autoSpaceDE w:val="0"/>
              <w:autoSpaceDN w:val="0"/>
              <w:adjustRightInd w:val="0"/>
              <w:jc w:val="both"/>
              <w:rPr>
                <w:rFonts w:ascii="Calibri" w:hAnsi="Calibri" w:cs="Calibri"/>
                <w:b/>
                <w:i/>
              </w:rPr>
            </w:pPr>
          </w:p>
          <w:p w14:paraId="2CB64904" w14:textId="77777777" w:rsidR="001F7E61" w:rsidRPr="00380F5D" w:rsidRDefault="001F7E61" w:rsidP="00F158F7">
            <w:pPr>
              <w:autoSpaceDE w:val="0"/>
              <w:autoSpaceDN w:val="0"/>
              <w:adjustRightInd w:val="0"/>
              <w:jc w:val="both"/>
              <w:rPr>
                <w:rFonts w:ascii="Calibri" w:hAnsi="Calibri" w:cs="Calibri"/>
                <w:b/>
                <w:i/>
              </w:rPr>
            </w:pPr>
          </w:p>
          <w:p w14:paraId="681BF837" w14:textId="71AF62CC" w:rsidR="001F7E61" w:rsidRPr="00380F5D" w:rsidRDefault="001F7E61" w:rsidP="00F158F7">
            <w:pPr>
              <w:autoSpaceDE w:val="0"/>
              <w:autoSpaceDN w:val="0"/>
              <w:adjustRightInd w:val="0"/>
              <w:jc w:val="both"/>
              <w:rPr>
                <w:rFonts w:ascii="Calibri" w:hAnsi="Calibri" w:cs="Calibri"/>
                <w:b/>
                <w:i/>
              </w:rPr>
            </w:pPr>
          </w:p>
          <w:p w14:paraId="64A2757B" w14:textId="77777777" w:rsidR="009B1BF4" w:rsidRDefault="009B1BF4" w:rsidP="00F158F7">
            <w:pPr>
              <w:autoSpaceDE w:val="0"/>
              <w:autoSpaceDN w:val="0"/>
              <w:adjustRightInd w:val="0"/>
              <w:jc w:val="center"/>
              <w:rPr>
                <w:rFonts w:ascii="Calibri" w:hAnsi="Calibri" w:cs="Arial"/>
                <w:i/>
                <w:lang w:val="es-BO"/>
              </w:rPr>
            </w:pPr>
          </w:p>
          <w:p w14:paraId="140E470D" w14:textId="77777777" w:rsidR="001F7E61" w:rsidRPr="00380F5D" w:rsidRDefault="001F7E61" w:rsidP="00F158F7">
            <w:pPr>
              <w:autoSpaceDE w:val="0"/>
              <w:autoSpaceDN w:val="0"/>
              <w:adjustRightInd w:val="0"/>
              <w:jc w:val="center"/>
              <w:rPr>
                <w:rFonts w:ascii="Calibri" w:hAnsi="Calibri" w:cs="Arial"/>
                <w:i/>
                <w:lang w:val="es-BO"/>
              </w:rPr>
            </w:pPr>
            <w:r w:rsidRPr="00380F5D">
              <w:rPr>
                <w:rFonts w:ascii="Calibri" w:hAnsi="Calibri" w:cs="Arial"/>
                <w:i/>
                <w:lang w:val="es-BO"/>
              </w:rPr>
              <w:t>Figura 3</w:t>
            </w:r>
          </w:p>
          <w:p w14:paraId="02C874E0" w14:textId="0F87ADA3" w:rsidR="001F7E61" w:rsidRPr="00380F5D" w:rsidRDefault="001F7E61" w:rsidP="00F158F7">
            <w:pPr>
              <w:autoSpaceDE w:val="0"/>
              <w:autoSpaceDN w:val="0"/>
              <w:adjustRightInd w:val="0"/>
              <w:jc w:val="center"/>
              <w:rPr>
                <w:rFonts w:ascii="Calibri" w:hAnsi="Calibri" w:cs="Arial"/>
                <w:i/>
                <w:lang w:val="es-BO"/>
              </w:rPr>
            </w:pPr>
          </w:p>
          <w:p w14:paraId="5F385CDC" w14:textId="15A7AB3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i/>
              </w:rPr>
              <w:t xml:space="preserve">Para fines de la entrega, los bienes en su totalidad deberán ser colocados dentro el almacén dispuesto para el efecto. </w:t>
            </w:r>
            <w:r w:rsidRPr="00380F5D">
              <w:rPr>
                <w:rFonts w:ascii="Calibri" w:hAnsi="Calibri" w:cs="Calibri"/>
                <w:b/>
                <w:i/>
              </w:rPr>
              <w:t xml:space="preserve">Asimismo, es de carácter obligatorio que la Empresa a través de su representante acreditado realice la inspección conjunta con el personal responsable de almacenes a objeto de solicitar a YPFB el área requerida para el </w:t>
            </w:r>
            <w:proofErr w:type="spellStart"/>
            <w:r w:rsidRPr="00380F5D">
              <w:rPr>
                <w:rFonts w:ascii="Calibri" w:hAnsi="Calibri" w:cs="Calibri"/>
                <w:b/>
                <w:i/>
              </w:rPr>
              <w:t>descarguío</w:t>
            </w:r>
            <w:proofErr w:type="spellEnd"/>
            <w:r w:rsidRPr="00380F5D">
              <w:rPr>
                <w:rFonts w:ascii="Calibri" w:hAnsi="Calibri" w:cs="Calibri"/>
                <w:b/>
                <w:i/>
              </w:rPr>
              <w:t xml:space="preserve"> y almacenaje de los bienes, con una anticipación de 30 días calendario</w:t>
            </w:r>
            <w:r w:rsidRPr="00380F5D">
              <w:rPr>
                <w:rFonts w:ascii="Calibri" w:hAnsi="Calibri" w:cs="Calibri"/>
                <w:i/>
              </w:rPr>
              <w:t xml:space="preserve"> antes del arribo del primer medio de transporte con material en el cual personal específico de YPFB definirá el almacén correspondiente para la entrega, esto de manera impostergable (lo redactado en el presente párrafo no implica la ampliación del plazo de entrega a favor del contratista), asimismo el proveedor deberá presentar 25 días calendario antes del arribo del primer medio de transporte su planificación con fechas tentativas de arribo, para realizar la asignación de almacén de YPFB.</w:t>
            </w:r>
          </w:p>
          <w:p w14:paraId="104F5991" w14:textId="77777777" w:rsidR="001F7E61" w:rsidRPr="00380F5D" w:rsidRDefault="001F7E61" w:rsidP="00F158F7">
            <w:pPr>
              <w:autoSpaceDE w:val="0"/>
              <w:autoSpaceDN w:val="0"/>
              <w:adjustRightInd w:val="0"/>
              <w:jc w:val="both"/>
              <w:rPr>
                <w:rFonts w:ascii="Calibri" w:hAnsi="Calibri" w:cs="Calibri"/>
                <w:i/>
              </w:rPr>
            </w:pPr>
          </w:p>
          <w:p w14:paraId="4F2BBA89"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i/>
              </w:rPr>
              <w:t>La omisión a la responsabilidad del párrafo anterior por parte de la contratista, no será causal de ampliación de plazos u otros requerimientos a favor de la empresa contratista.</w:t>
            </w:r>
          </w:p>
          <w:p w14:paraId="5B9FEFB6" w14:textId="77777777" w:rsidR="001F7E61" w:rsidRPr="00380F5D" w:rsidRDefault="001F7E61" w:rsidP="00F158F7">
            <w:pPr>
              <w:autoSpaceDE w:val="0"/>
              <w:autoSpaceDN w:val="0"/>
              <w:adjustRightInd w:val="0"/>
              <w:jc w:val="both"/>
              <w:rPr>
                <w:rFonts w:ascii="Calibri" w:hAnsi="Calibri" w:cs="Calibri"/>
                <w:i/>
              </w:rPr>
            </w:pPr>
          </w:p>
          <w:p w14:paraId="21BC0012"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i/>
              </w:rPr>
              <w:t>La entrega de los bienes será en coordinación con funcionarios de la Gerencia de Redes de Gas y Ductos (GRGD), el Comité de Recepción, y representantes acreditados de la empresa proveedora, mismos que realizan las siguientes actividades:</w:t>
            </w:r>
          </w:p>
          <w:p w14:paraId="445B7C0B" w14:textId="77777777" w:rsidR="001F7E61" w:rsidRPr="00380F5D" w:rsidRDefault="001F7E61" w:rsidP="00F158F7">
            <w:pPr>
              <w:autoSpaceDE w:val="0"/>
              <w:autoSpaceDN w:val="0"/>
              <w:adjustRightInd w:val="0"/>
              <w:jc w:val="both"/>
              <w:rPr>
                <w:rFonts w:ascii="Calibri" w:hAnsi="Calibri" w:cs="Calibri"/>
                <w:i/>
              </w:rPr>
            </w:pPr>
          </w:p>
          <w:p w14:paraId="04B2931B" w14:textId="77777777" w:rsidR="001F7E61" w:rsidRPr="00380F5D" w:rsidRDefault="001F7E61" w:rsidP="00F158F7">
            <w:pPr>
              <w:autoSpaceDE w:val="0"/>
              <w:autoSpaceDN w:val="0"/>
              <w:adjustRightInd w:val="0"/>
              <w:jc w:val="both"/>
              <w:rPr>
                <w:rFonts w:ascii="Calibri" w:hAnsi="Calibri" w:cs="Calibri"/>
                <w:i/>
                <w:lang w:val="es-BO"/>
              </w:rPr>
            </w:pPr>
            <w:r w:rsidRPr="00380F5D">
              <w:rPr>
                <w:rFonts w:ascii="Calibri" w:hAnsi="Calibri" w:cs="Calibri"/>
                <w:b/>
                <w:i/>
              </w:rPr>
              <w:t>a)</w:t>
            </w:r>
            <w:r w:rsidRPr="00380F5D">
              <w:rPr>
                <w:rFonts w:ascii="Calibri" w:hAnsi="Calibri" w:cs="Calibri"/>
                <w:i/>
              </w:rPr>
              <w:t xml:space="preserve"> </w:t>
            </w:r>
            <w:r w:rsidRPr="00380F5D">
              <w:rPr>
                <w:rFonts w:ascii="Calibri" w:hAnsi="Calibri" w:cs="Calibri"/>
                <w:i/>
                <w:lang w:val="es-BO"/>
              </w:rPr>
              <w:t xml:space="preserve">Efectuar la cuantificación de los bienes entregados a YPFB en un plazo máximo de 45 días calendario siguientes a la fecha de entrega (entiéndase como fecha de entrega el día en el cual la empresa proveedora cumple con la entrega del total del (los) ítem(s) adjudicado(s) en almacenes de YPFB, elaborándose al término de esta cuantificación, un acta de recepción preliminar en la cual se indique la cantidad </w:t>
            </w:r>
            <w:proofErr w:type="spellStart"/>
            <w:r w:rsidRPr="00380F5D">
              <w:rPr>
                <w:rFonts w:ascii="Calibri" w:hAnsi="Calibri" w:cs="Calibri"/>
                <w:i/>
                <w:lang w:val="es-BO"/>
              </w:rPr>
              <w:t>recepcionada</w:t>
            </w:r>
            <w:proofErr w:type="spellEnd"/>
            <w:r w:rsidRPr="00380F5D">
              <w:rPr>
                <w:rFonts w:ascii="Calibri" w:hAnsi="Calibri" w:cs="Calibri"/>
                <w:i/>
                <w:lang w:val="es-BO"/>
              </w:rPr>
              <w:t xml:space="preserve"> preliminarmente y las observaciones de las tuberías defectuosas (en caso de que la empresa adjudicada ya hubiese incurrido en multas, durante el plazo máximo establecido de los 45 días para la revisión de los bienes entregados, no corresponde la aplicación de multas, por tratarse de un plazo necesario asignado al Comité de Recepción para la evaluación correspondiente de los bienes).</w:t>
            </w:r>
          </w:p>
          <w:p w14:paraId="51C235DE" w14:textId="77777777" w:rsidR="001F7E61" w:rsidRPr="00380F5D" w:rsidRDefault="001F7E61" w:rsidP="00F158F7">
            <w:pPr>
              <w:autoSpaceDE w:val="0"/>
              <w:autoSpaceDN w:val="0"/>
              <w:adjustRightInd w:val="0"/>
              <w:jc w:val="both"/>
              <w:rPr>
                <w:rFonts w:ascii="Calibri" w:hAnsi="Calibri" w:cs="Calibri"/>
                <w:i/>
                <w:lang w:val="es-BO"/>
              </w:rPr>
            </w:pPr>
          </w:p>
          <w:p w14:paraId="2299754B" w14:textId="77777777" w:rsidR="001F7E61" w:rsidRPr="00380F5D" w:rsidRDefault="001F7E61" w:rsidP="00F158F7">
            <w:pPr>
              <w:autoSpaceDE w:val="0"/>
              <w:autoSpaceDN w:val="0"/>
              <w:adjustRightInd w:val="0"/>
              <w:jc w:val="both"/>
              <w:rPr>
                <w:rFonts w:ascii="Calibri" w:hAnsi="Calibri" w:cs="Calibri"/>
                <w:i/>
                <w:lang w:val="es-BO"/>
              </w:rPr>
            </w:pPr>
            <w:r w:rsidRPr="00380F5D">
              <w:rPr>
                <w:rFonts w:ascii="Calibri" w:hAnsi="Calibri" w:cs="Calibri"/>
                <w:b/>
                <w:i/>
                <w:lang w:val="es-BO"/>
              </w:rPr>
              <w:t>b)</w:t>
            </w:r>
            <w:r w:rsidRPr="00380F5D">
              <w:rPr>
                <w:rFonts w:ascii="Calibri" w:hAnsi="Calibri" w:cs="Calibri"/>
                <w:i/>
                <w:lang w:val="es-BO"/>
              </w:rPr>
              <w:t xml:space="preserve"> Producto de la verificación (acta de recepción preliminar) del párrafo anterior, YPFB rechazará el material en mal estado por daños en el traslado, carguío o </w:t>
            </w:r>
            <w:proofErr w:type="spellStart"/>
            <w:r w:rsidRPr="00380F5D">
              <w:rPr>
                <w:rFonts w:ascii="Calibri" w:hAnsi="Calibri" w:cs="Calibri"/>
                <w:i/>
                <w:lang w:val="es-BO"/>
              </w:rPr>
              <w:t>descarguío</w:t>
            </w:r>
            <w:proofErr w:type="spellEnd"/>
            <w:r w:rsidRPr="00380F5D">
              <w:rPr>
                <w:rFonts w:ascii="Calibri" w:hAnsi="Calibri" w:cs="Calibri"/>
                <w:i/>
                <w:lang w:val="es-BO"/>
              </w:rPr>
              <w:t xml:space="preserve">, defectos de fabricación o cualquier otra situación que afecte la </w:t>
            </w:r>
            <w:r w:rsidRPr="00380F5D">
              <w:rPr>
                <w:rFonts w:ascii="Calibri" w:hAnsi="Calibri" w:cs="Calibri"/>
                <w:i/>
                <w:lang w:val="es-BO"/>
              </w:rPr>
              <w:lastRenderedPageBreak/>
              <w:t>calidad del producto entregado, éstos, deberán ser reemplazados por otros en buenas condiciones hasta un plazo de 30 días calendario, previa a la notificación del producto defectuoso. Cabe aclarar que no se aceptará ningún producto que no sea nuevo (durante el plazo establecido de los 30 días calendario para el reemplazo de los bienes no corresponde la aplicación de multas, finalizado el plazo mencionado, según sea el caso, iniciarán o se reactivarán la aplicación de multas). Los bienes de reposición deberán tener como condición de entrega DDP INCOTERM 2010, en el almacén determinado. Asimismo, se aclara que para toda tubería rechazada, el Proveedor deberá a su cuenta y costo proceder al borrado de todo el marcado, así como correr con todos los gastos que generé esta actividad hasta el retiro de la tubería rechazada de almacenes YPFB; de igual manera, se procederá a suscribir un Acta Notariada de Devolución de tubería rechazada y de compromiso de parte del Proveedor de no comercializar la tubería rechazada con destino al uso en redes primarias.</w:t>
            </w:r>
          </w:p>
          <w:p w14:paraId="74358A72" w14:textId="77777777" w:rsidR="001F7E61" w:rsidRPr="00380F5D" w:rsidRDefault="001F7E61" w:rsidP="00F158F7">
            <w:pPr>
              <w:autoSpaceDE w:val="0"/>
              <w:autoSpaceDN w:val="0"/>
              <w:adjustRightInd w:val="0"/>
              <w:jc w:val="both"/>
              <w:rPr>
                <w:rFonts w:ascii="Calibri" w:hAnsi="Calibri" w:cs="Calibri"/>
                <w:i/>
                <w:lang w:val="es-BO"/>
              </w:rPr>
            </w:pPr>
          </w:p>
          <w:p w14:paraId="450D2D34" w14:textId="77777777" w:rsidR="001F7E61" w:rsidRPr="00380F5D" w:rsidRDefault="001F7E61" w:rsidP="00F158F7">
            <w:pPr>
              <w:autoSpaceDE w:val="0"/>
              <w:autoSpaceDN w:val="0"/>
              <w:adjustRightInd w:val="0"/>
              <w:jc w:val="both"/>
              <w:rPr>
                <w:rFonts w:ascii="Calibri" w:hAnsi="Calibri" w:cs="Calibri"/>
                <w:i/>
                <w:lang w:val="es-BO"/>
              </w:rPr>
            </w:pPr>
            <w:r w:rsidRPr="00380F5D">
              <w:rPr>
                <w:rFonts w:ascii="Calibri" w:hAnsi="Calibri" w:cs="Calibri"/>
                <w:b/>
                <w:i/>
                <w:lang w:val="es-BO"/>
              </w:rPr>
              <w:t>c)</w:t>
            </w:r>
            <w:r w:rsidRPr="00380F5D">
              <w:rPr>
                <w:rFonts w:ascii="Calibri" w:hAnsi="Calibri" w:cs="Calibri"/>
                <w:i/>
                <w:lang w:val="es-BO"/>
              </w:rPr>
              <w:t xml:space="preserve"> Una vez subsanados las observaciones descritas en los incisos a) y b) se procederá a la emisión del acta de recepción definitiva de la entrega total.</w:t>
            </w:r>
          </w:p>
          <w:p w14:paraId="258BEC0C" w14:textId="77777777" w:rsidR="001F7E61" w:rsidRPr="00380F5D" w:rsidRDefault="001F7E61" w:rsidP="00F158F7">
            <w:pPr>
              <w:autoSpaceDE w:val="0"/>
              <w:autoSpaceDN w:val="0"/>
              <w:adjustRightInd w:val="0"/>
              <w:jc w:val="both"/>
              <w:rPr>
                <w:rFonts w:ascii="Calibri" w:hAnsi="Calibri" w:cs="Calibri"/>
                <w:i/>
                <w:lang w:val="es-BO"/>
              </w:rPr>
            </w:pPr>
          </w:p>
          <w:p w14:paraId="03EB5F21" w14:textId="77777777" w:rsidR="001F7E61" w:rsidRPr="00380F5D" w:rsidRDefault="001F7E61" w:rsidP="00F158F7">
            <w:pPr>
              <w:autoSpaceDE w:val="0"/>
              <w:autoSpaceDN w:val="0"/>
              <w:adjustRightInd w:val="0"/>
              <w:jc w:val="both"/>
              <w:rPr>
                <w:rFonts w:ascii="Calibri" w:hAnsi="Calibri" w:cs="Calibri"/>
                <w:i/>
                <w:lang w:val="es-BO"/>
              </w:rPr>
            </w:pPr>
            <w:r w:rsidRPr="00380F5D">
              <w:rPr>
                <w:rFonts w:ascii="Calibri" w:hAnsi="Calibri" w:cs="Calibri"/>
                <w:b/>
                <w:i/>
                <w:lang w:val="es-BO"/>
              </w:rPr>
              <w:t>d)</w:t>
            </w:r>
            <w:r w:rsidRPr="00380F5D">
              <w:rPr>
                <w:rFonts w:ascii="Calibri" w:hAnsi="Calibri" w:cs="Calibri"/>
                <w:i/>
                <w:lang w:val="es-BO"/>
              </w:rPr>
              <w:t xml:space="preserve"> En caso de resolución de contrato y rechazo total de la tubería por el Comité de Recepción por no cumplir las especificaciones técnicas, el Proveedor deberá a su cuenta y costo proceder al borrado de todo el marcado, así como correr con todos los gastos que generé esta actividad. Posteriormente el Proveedor en coordinación con personal de YPFB se procederá al retiro de la tubería del territorio boliviano de acuerdo a la normativa aduanero vigente, debiendo el Proveedor asumir a su cuenta todos los costos que se generen para esta actividad; asimismo, deberá realizar las gestiones necesarias ante las instancias correspondientes, cumpliendo los procedimientos y normativa vigente del Estado Plurinacional de Bolivia, así como el procedimiento establecido por YPFB para el efecto en coordinación con las unidades correspondientes. Del mismo modo, en caso de resolución de contrato  por causal atribuible al proveedor este  deberá correr con todos los gastos administrativos que se generen producto de su incumplimiento al contrato. </w:t>
            </w:r>
          </w:p>
          <w:p w14:paraId="77AD3580" w14:textId="77777777" w:rsidR="001F7E61" w:rsidRPr="00380F5D" w:rsidRDefault="001F7E61" w:rsidP="00F158F7">
            <w:pPr>
              <w:autoSpaceDE w:val="0"/>
              <w:autoSpaceDN w:val="0"/>
              <w:adjustRightInd w:val="0"/>
              <w:ind w:left="498"/>
              <w:jc w:val="both"/>
              <w:rPr>
                <w:rFonts w:ascii="Calibri" w:hAnsi="Calibri" w:cs="Calibri"/>
                <w:i/>
                <w:lang w:val="es-BO"/>
              </w:rPr>
            </w:pPr>
          </w:p>
          <w:p w14:paraId="4AEA5866" w14:textId="77777777" w:rsidR="001F7E61" w:rsidRPr="00380F5D" w:rsidRDefault="001F7E61" w:rsidP="00F158F7">
            <w:pPr>
              <w:autoSpaceDE w:val="0"/>
              <w:autoSpaceDN w:val="0"/>
              <w:adjustRightInd w:val="0"/>
              <w:jc w:val="both"/>
              <w:rPr>
                <w:rFonts w:ascii="Verdana" w:hAnsi="Verdana" w:cs="Calibri"/>
                <w:lang w:val="es-BO" w:eastAsia="es-BO"/>
              </w:rPr>
            </w:pPr>
            <w:r w:rsidRPr="00380F5D">
              <w:rPr>
                <w:rFonts w:ascii="Calibri" w:hAnsi="Calibri" w:cs="Calibri"/>
                <w:b/>
                <w:i/>
                <w:lang w:val="es-BO"/>
              </w:rPr>
              <w:t>e)</w:t>
            </w:r>
            <w:r w:rsidRPr="00380F5D">
              <w:rPr>
                <w:rFonts w:ascii="Calibri" w:hAnsi="Calibri" w:cs="Calibri"/>
                <w:i/>
                <w:lang w:val="es-BO"/>
              </w:rPr>
              <w:t xml:space="preserve"> La empresa contratada deberá cumplir estrictamente el procedimiento de transporte, </w:t>
            </w:r>
            <w:proofErr w:type="spellStart"/>
            <w:r w:rsidRPr="00380F5D">
              <w:rPr>
                <w:rFonts w:ascii="Calibri" w:hAnsi="Calibri" w:cs="Calibri"/>
                <w:i/>
                <w:lang w:val="es-BO"/>
              </w:rPr>
              <w:t>descarguío</w:t>
            </w:r>
            <w:proofErr w:type="spellEnd"/>
            <w:r w:rsidRPr="00380F5D">
              <w:rPr>
                <w:rFonts w:ascii="Calibri" w:hAnsi="Calibri" w:cs="Calibri"/>
                <w:i/>
                <w:lang w:val="es-BO"/>
              </w:rPr>
              <w:t xml:space="preserve"> y almacenaje presentado al Comité de Recepción, así mismo la tubería deberá estar ordenada de acuerdo a los diferentes diámetros y especificaciones técnicas indicadas anteriormente, dejando así la tubería en condiciones óptimas para la verificación de su estado y cuantificación.</w:t>
            </w:r>
          </w:p>
        </w:tc>
      </w:tr>
      <w:tr w:rsidR="001F7E61" w:rsidRPr="00380F5D" w14:paraId="73AC9B0D" w14:textId="77777777" w:rsidTr="00F158F7">
        <w:trPr>
          <w:trHeight w:val="392"/>
        </w:trPr>
        <w:tc>
          <w:tcPr>
            <w:tcW w:w="9640" w:type="dxa"/>
            <w:shd w:val="clear" w:color="auto" w:fill="365F91" w:themeFill="accent1" w:themeFillShade="BF"/>
            <w:vAlign w:val="center"/>
          </w:tcPr>
          <w:p w14:paraId="201F8135" w14:textId="77777777" w:rsidR="001F7E61" w:rsidRPr="00380F5D" w:rsidRDefault="001F7E61" w:rsidP="00C574B9">
            <w:pPr>
              <w:numPr>
                <w:ilvl w:val="0"/>
                <w:numId w:val="36"/>
              </w:numPr>
              <w:autoSpaceDE w:val="0"/>
              <w:autoSpaceDN w:val="0"/>
              <w:adjustRightInd w:val="0"/>
              <w:rPr>
                <w:rFonts w:cs="Calibri"/>
                <w:b/>
                <w:bCs/>
              </w:rPr>
            </w:pPr>
            <w:r w:rsidRPr="009D6AAA">
              <w:rPr>
                <w:rFonts w:ascii="Verdana" w:hAnsi="Verdana" w:cs="Calibri"/>
                <w:b/>
                <w:bCs/>
              </w:rPr>
              <w:lastRenderedPageBreak/>
              <w:t>FORMA DE PAGO</w:t>
            </w:r>
          </w:p>
        </w:tc>
      </w:tr>
      <w:tr w:rsidR="001F7E61" w:rsidRPr="00380F5D" w14:paraId="2578FD01" w14:textId="77777777" w:rsidTr="00F158F7">
        <w:trPr>
          <w:trHeight w:val="1107"/>
        </w:trPr>
        <w:tc>
          <w:tcPr>
            <w:tcW w:w="9640" w:type="dxa"/>
            <w:tcBorders>
              <w:bottom w:val="single" w:sz="4" w:space="0" w:color="auto"/>
            </w:tcBorders>
            <w:shd w:val="clear" w:color="auto" w:fill="auto"/>
            <w:vAlign w:val="center"/>
          </w:tcPr>
          <w:p w14:paraId="3FC548E5" w14:textId="77777777" w:rsidR="001F7E61" w:rsidRPr="00380F5D" w:rsidRDefault="001F7E61" w:rsidP="00F158F7">
            <w:pPr>
              <w:autoSpaceDE w:val="0"/>
              <w:autoSpaceDN w:val="0"/>
              <w:adjustRightInd w:val="0"/>
              <w:jc w:val="both"/>
              <w:rPr>
                <w:rFonts w:ascii="Calibri" w:hAnsi="Calibri" w:cs="Calibri"/>
                <w:i/>
                <w:lang w:val="es-BO"/>
              </w:rPr>
            </w:pPr>
            <w:r w:rsidRPr="00380F5D">
              <w:rPr>
                <w:rFonts w:ascii="Calibri" w:hAnsi="Calibri" w:cs="Calibri"/>
                <w:i/>
                <w:lang w:val="es-BO"/>
              </w:rPr>
              <w:t xml:space="preserve">El adjudicado deberá presentar una o varias facturas comerciales que sumadas sean por el total de un ítem tanto en cantidad y monto. La modalidad de pago será mediante carta de crédito, misma que será tramitada ante el Banco Central de Bolivia, con las características de </w:t>
            </w:r>
            <w:r w:rsidRPr="00380F5D">
              <w:rPr>
                <w:rFonts w:ascii="Calibri" w:hAnsi="Calibri" w:cs="Calibri"/>
                <w:b/>
                <w:i/>
                <w:lang w:val="es-BO"/>
              </w:rPr>
              <w:t>irrevocable, intransferible, sin confirmación y con pago a la vista</w:t>
            </w:r>
            <w:r w:rsidRPr="00380F5D">
              <w:rPr>
                <w:rFonts w:ascii="Calibri" w:hAnsi="Calibri" w:cs="Calibri"/>
                <w:i/>
                <w:lang w:val="es-BO"/>
              </w:rPr>
              <w:t xml:space="preserve"> emitida a favor del proveedor por el equivalente al monto total del contrato, y cuyo porcentaje de pago será del 100% contra entrega total del (los) ítem(s) contratados y de los siguientes documentos:</w:t>
            </w:r>
          </w:p>
          <w:p w14:paraId="0E8A46BF" w14:textId="77777777" w:rsidR="001F7E61" w:rsidRPr="00380F5D" w:rsidRDefault="001F7E61" w:rsidP="00F158F7">
            <w:pPr>
              <w:autoSpaceDE w:val="0"/>
              <w:autoSpaceDN w:val="0"/>
              <w:adjustRightInd w:val="0"/>
              <w:jc w:val="both"/>
              <w:rPr>
                <w:rFonts w:ascii="Calibri" w:hAnsi="Calibri" w:cs="Calibri"/>
                <w:i/>
                <w:lang w:val="es-BO"/>
              </w:rPr>
            </w:pPr>
          </w:p>
          <w:p w14:paraId="69C8C0C9" w14:textId="77777777" w:rsidR="001F7E61" w:rsidRPr="00380F5D" w:rsidRDefault="001F7E61" w:rsidP="00F158F7">
            <w:pPr>
              <w:autoSpaceDE w:val="0"/>
              <w:autoSpaceDN w:val="0"/>
              <w:adjustRightInd w:val="0"/>
              <w:jc w:val="both"/>
              <w:rPr>
                <w:rFonts w:ascii="Calibri" w:hAnsi="Calibri" w:cs="Calibri"/>
                <w:i/>
                <w:lang w:val="es-BO"/>
              </w:rPr>
            </w:pPr>
            <w:r w:rsidRPr="00380F5D">
              <w:rPr>
                <w:rFonts w:ascii="Calibri" w:hAnsi="Calibri" w:cs="Calibri"/>
                <w:b/>
                <w:i/>
                <w:lang w:val="es-BO"/>
              </w:rPr>
              <w:t>a)</w:t>
            </w:r>
            <w:r w:rsidRPr="00380F5D">
              <w:rPr>
                <w:rFonts w:ascii="Calibri" w:hAnsi="Calibri" w:cs="Calibri"/>
                <w:i/>
                <w:lang w:val="es-BO"/>
              </w:rPr>
              <w:t xml:space="preserve"> Factura Comercial emitida por el proveedor (1 original y 2 copias) </w:t>
            </w:r>
            <w:r w:rsidRPr="00380F5D">
              <w:rPr>
                <w:rFonts w:ascii="Calibri" w:hAnsi="Calibri" w:cs="Calibri"/>
                <w:i/>
              </w:rPr>
              <w:t>en idioma español, consignada a nombre de YACIMIENTOS PETROLIFEROS FISCALES BOLIVIANOS, con partida arancelaria a nivel de sistema armonizado y desglose de fletes (por tramo: Origen-Puerto; Puerto-Frontera y Frontera-Destino) y seguro, asimismo la Factura Comercial debe mencionar el INCOTERM 2010 DAT Lugar Convenido en las Especificaciones Técnicas en “LUGAR DE ENTREGA DE LOS BIENES”.</w:t>
            </w:r>
          </w:p>
          <w:p w14:paraId="5598D016" w14:textId="77777777" w:rsidR="001F7E61" w:rsidRPr="00380F5D" w:rsidRDefault="001F7E61" w:rsidP="00F158F7">
            <w:pPr>
              <w:autoSpaceDE w:val="0"/>
              <w:autoSpaceDN w:val="0"/>
              <w:adjustRightInd w:val="0"/>
              <w:jc w:val="both"/>
              <w:rPr>
                <w:rFonts w:ascii="Calibri" w:hAnsi="Calibri" w:cs="Calibri"/>
                <w:i/>
                <w:lang w:val="es-ES_tradnl"/>
              </w:rPr>
            </w:pPr>
          </w:p>
          <w:p w14:paraId="6273B980" w14:textId="77777777" w:rsidR="001F7E61" w:rsidRPr="00380F5D" w:rsidRDefault="001F7E61" w:rsidP="00F158F7">
            <w:pPr>
              <w:autoSpaceDE w:val="0"/>
              <w:autoSpaceDN w:val="0"/>
              <w:adjustRightInd w:val="0"/>
              <w:jc w:val="both"/>
              <w:rPr>
                <w:rFonts w:ascii="Calibri" w:hAnsi="Calibri" w:cs="Calibri"/>
                <w:i/>
                <w:lang w:val="es-BO"/>
              </w:rPr>
            </w:pPr>
            <w:r w:rsidRPr="00380F5D">
              <w:rPr>
                <w:rFonts w:ascii="Calibri" w:hAnsi="Calibri" w:cs="Calibri"/>
                <w:b/>
                <w:i/>
                <w:lang w:val="es-BO"/>
              </w:rPr>
              <w:t>b)</w:t>
            </w:r>
            <w:r w:rsidRPr="00380F5D">
              <w:rPr>
                <w:rFonts w:ascii="Calibri" w:hAnsi="Calibri" w:cs="Calibri"/>
                <w:i/>
                <w:lang w:val="es-BO"/>
              </w:rPr>
              <w:t xml:space="preserve"> Lista de Empaque (1 original y 2 copias).</w:t>
            </w:r>
          </w:p>
          <w:p w14:paraId="0CA057B8" w14:textId="77777777" w:rsidR="001F7E61" w:rsidRPr="00380F5D" w:rsidRDefault="001F7E61" w:rsidP="00F158F7">
            <w:pPr>
              <w:autoSpaceDE w:val="0"/>
              <w:autoSpaceDN w:val="0"/>
              <w:adjustRightInd w:val="0"/>
              <w:jc w:val="both"/>
              <w:rPr>
                <w:rFonts w:ascii="Calibri" w:hAnsi="Calibri" w:cs="Calibri"/>
                <w:i/>
                <w:lang w:val="es-BO"/>
              </w:rPr>
            </w:pPr>
          </w:p>
          <w:p w14:paraId="7E51D6C0" w14:textId="77777777" w:rsidR="001F7E61" w:rsidRPr="00380F5D" w:rsidRDefault="001F7E61" w:rsidP="00F158F7">
            <w:pPr>
              <w:autoSpaceDE w:val="0"/>
              <w:autoSpaceDN w:val="0"/>
              <w:adjustRightInd w:val="0"/>
              <w:jc w:val="both"/>
              <w:rPr>
                <w:rFonts w:ascii="Calibri" w:hAnsi="Calibri" w:cs="Calibri"/>
                <w:i/>
                <w:lang w:val="es-BO"/>
              </w:rPr>
            </w:pPr>
            <w:r w:rsidRPr="00380F5D">
              <w:rPr>
                <w:rFonts w:ascii="Calibri" w:hAnsi="Calibri" w:cs="Calibri"/>
                <w:b/>
                <w:i/>
                <w:lang w:val="es-BO"/>
              </w:rPr>
              <w:t>c)</w:t>
            </w:r>
            <w:r w:rsidRPr="00380F5D">
              <w:rPr>
                <w:rFonts w:ascii="Calibri" w:hAnsi="Calibri" w:cs="Calibri"/>
                <w:i/>
                <w:lang w:val="es-BO"/>
              </w:rPr>
              <w:t xml:space="preserve"> </w:t>
            </w:r>
            <w:r w:rsidRPr="00380F5D">
              <w:rPr>
                <w:rFonts w:ascii="Calibri" w:hAnsi="Calibri" w:cs="Calibri"/>
                <w:i/>
              </w:rPr>
              <w:t xml:space="preserve">Conocimiento de Embarque Marítimo (B/L - Bill of </w:t>
            </w:r>
            <w:proofErr w:type="spellStart"/>
            <w:r w:rsidRPr="00380F5D">
              <w:rPr>
                <w:rFonts w:ascii="Calibri" w:hAnsi="Calibri" w:cs="Calibri"/>
                <w:i/>
              </w:rPr>
              <w:t>Lading</w:t>
            </w:r>
            <w:proofErr w:type="spellEnd"/>
            <w:r w:rsidRPr="00380F5D">
              <w:rPr>
                <w:rFonts w:ascii="Calibri" w:hAnsi="Calibri" w:cs="Calibri"/>
                <w:i/>
              </w:rPr>
              <w:t>),</w:t>
            </w:r>
            <w:r w:rsidRPr="00380F5D">
              <w:rPr>
                <w:rFonts w:ascii="Calibri" w:hAnsi="Calibri" w:cs="Calibri"/>
                <w:i/>
                <w:lang w:val="es-BO"/>
              </w:rPr>
              <w:t xml:space="preserve"> (1 original y 2 copias) </w:t>
            </w:r>
            <w:r w:rsidRPr="00380F5D">
              <w:rPr>
                <w:rFonts w:ascii="Calibri" w:hAnsi="Calibri" w:cs="Calibri"/>
                <w:i/>
              </w:rPr>
              <w:t>consignando el flete efectivamente pagado, concordante o coincidente con el registrado en la Factura Comercial (sólo para bienes provenientes de Ultramar – Transporte Multimodal)</w:t>
            </w:r>
          </w:p>
          <w:p w14:paraId="24A88AB3" w14:textId="77777777" w:rsidR="001F7E61" w:rsidRPr="00380F5D" w:rsidRDefault="001F7E61" w:rsidP="00F158F7">
            <w:pPr>
              <w:autoSpaceDE w:val="0"/>
              <w:autoSpaceDN w:val="0"/>
              <w:adjustRightInd w:val="0"/>
              <w:jc w:val="both"/>
              <w:rPr>
                <w:rFonts w:ascii="Calibri" w:hAnsi="Calibri" w:cs="Calibri"/>
                <w:i/>
                <w:lang w:val="es-BO"/>
              </w:rPr>
            </w:pPr>
          </w:p>
          <w:p w14:paraId="70DDADBF" w14:textId="77777777" w:rsidR="001F7E61" w:rsidRPr="00380F5D" w:rsidRDefault="001F7E61" w:rsidP="00F158F7">
            <w:pPr>
              <w:autoSpaceDE w:val="0"/>
              <w:autoSpaceDN w:val="0"/>
              <w:adjustRightInd w:val="0"/>
              <w:jc w:val="both"/>
              <w:rPr>
                <w:rFonts w:ascii="Calibri" w:hAnsi="Calibri" w:cs="Calibri"/>
                <w:i/>
                <w:lang w:val="es-BO"/>
              </w:rPr>
            </w:pPr>
            <w:r w:rsidRPr="00380F5D">
              <w:rPr>
                <w:rFonts w:ascii="Calibri" w:hAnsi="Calibri" w:cs="Calibri"/>
                <w:b/>
                <w:i/>
                <w:lang w:val="es-BO"/>
              </w:rPr>
              <w:t>d)</w:t>
            </w:r>
            <w:r w:rsidRPr="00380F5D">
              <w:rPr>
                <w:rFonts w:ascii="Calibri" w:hAnsi="Calibri" w:cs="Calibri"/>
                <w:i/>
                <w:lang w:val="es-BO"/>
              </w:rPr>
              <w:t xml:space="preserve"> Certificado de Origen (1 original y 2 copias).</w:t>
            </w:r>
          </w:p>
          <w:p w14:paraId="035F657D" w14:textId="77777777" w:rsidR="001F7E61" w:rsidRPr="00380F5D" w:rsidRDefault="001F7E61" w:rsidP="00F158F7">
            <w:pPr>
              <w:autoSpaceDE w:val="0"/>
              <w:autoSpaceDN w:val="0"/>
              <w:adjustRightInd w:val="0"/>
              <w:jc w:val="both"/>
              <w:rPr>
                <w:rFonts w:ascii="Calibri" w:hAnsi="Calibri" w:cs="Calibri"/>
                <w:i/>
                <w:lang w:val="es-BO"/>
              </w:rPr>
            </w:pPr>
          </w:p>
          <w:p w14:paraId="7DC50B81" w14:textId="77777777" w:rsidR="001F7E61" w:rsidRPr="00380F5D" w:rsidRDefault="001F7E61" w:rsidP="00F158F7">
            <w:pPr>
              <w:autoSpaceDE w:val="0"/>
              <w:autoSpaceDN w:val="0"/>
              <w:adjustRightInd w:val="0"/>
              <w:jc w:val="both"/>
              <w:rPr>
                <w:rFonts w:ascii="Calibri" w:hAnsi="Calibri" w:cs="Calibri"/>
                <w:i/>
                <w:lang w:val="es-BO"/>
              </w:rPr>
            </w:pPr>
            <w:r w:rsidRPr="00380F5D">
              <w:rPr>
                <w:rFonts w:ascii="Calibri" w:hAnsi="Calibri" w:cs="Calibri"/>
                <w:b/>
                <w:i/>
                <w:lang w:val="es-BO"/>
              </w:rPr>
              <w:t>e)</w:t>
            </w:r>
            <w:r w:rsidRPr="00380F5D">
              <w:rPr>
                <w:rFonts w:ascii="Calibri" w:hAnsi="Calibri" w:cs="Calibri"/>
                <w:i/>
                <w:lang w:val="es-BO"/>
              </w:rPr>
              <w:t xml:space="preserve"> Certificado de verificación de Calidad, Cantidad y Cumplimiento de normas bajo detalle según lista de empaque, emitida en país de origen (antes del despacho) por una empresa de verificación de comercio exterior de reconocido prestigio internacional legalmente establecida (1 original y 2 copias).</w:t>
            </w:r>
          </w:p>
          <w:p w14:paraId="0B573C51" w14:textId="77777777" w:rsidR="001F7E61" w:rsidRPr="00380F5D" w:rsidRDefault="001F7E61" w:rsidP="00F158F7">
            <w:pPr>
              <w:autoSpaceDE w:val="0"/>
              <w:autoSpaceDN w:val="0"/>
              <w:adjustRightInd w:val="0"/>
              <w:jc w:val="both"/>
              <w:rPr>
                <w:rFonts w:ascii="Calibri" w:hAnsi="Calibri" w:cs="Calibri"/>
                <w:i/>
                <w:lang w:val="es-BO"/>
              </w:rPr>
            </w:pPr>
          </w:p>
          <w:p w14:paraId="2CB1AAFF" w14:textId="77777777" w:rsidR="001F7E61" w:rsidRPr="00380F5D" w:rsidRDefault="001F7E61" w:rsidP="00F158F7">
            <w:pPr>
              <w:autoSpaceDE w:val="0"/>
              <w:autoSpaceDN w:val="0"/>
              <w:adjustRightInd w:val="0"/>
              <w:jc w:val="both"/>
              <w:rPr>
                <w:rFonts w:ascii="Calibri" w:hAnsi="Calibri" w:cs="Calibri"/>
                <w:i/>
                <w:lang w:val="es-BO"/>
              </w:rPr>
            </w:pPr>
            <w:r w:rsidRPr="00380F5D">
              <w:rPr>
                <w:rFonts w:ascii="Calibri" w:hAnsi="Calibri" w:cs="Calibri"/>
                <w:b/>
                <w:i/>
                <w:lang w:val="es-BO"/>
              </w:rPr>
              <w:t>f)</w:t>
            </w:r>
            <w:r w:rsidRPr="00380F5D">
              <w:rPr>
                <w:rFonts w:ascii="Calibri" w:hAnsi="Calibri" w:cs="Calibri"/>
                <w:i/>
                <w:lang w:val="es-BO"/>
              </w:rPr>
              <w:t xml:space="preserve"> Certificado de verificación de Calidad, Cantidad y Cumplimiento de normas bajo detalle según lista de empaque, emitida en puerto de tránsito (si existiese transporte marítimo) por una empresa de verificación de comercio exterior de reconocido prestigio internacional legalmente establecida (1 original y 2 copias).</w:t>
            </w:r>
          </w:p>
          <w:p w14:paraId="36F9BBA0" w14:textId="77777777" w:rsidR="001F7E61" w:rsidRPr="00380F5D" w:rsidRDefault="001F7E61" w:rsidP="00F158F7">
            <w:pPr>
              <w:autoSpaceDE w:val="0"/>
              <w:autoSpaceDN w:val="0"/>
              <w:adjustRightInd w:val="0"/>
              <w:jc w:val="both"/>
              <w:rPr>
                <w:rFonts w:ascii="Calibri" w:hAnsi="Calibri" w:cs="Calibri"/>
                <w:i/>
                <w:lang w:val="es-BO"/>
              </w:rPr>
            </w:pPr>
          </w:p>
          <w:p w14:paraId="259FAB70" w14:textId="77777777" w:rsidR="001F7E61" w:rsidRPr="00380F5D" w:rsidRDefault="001F7E61" w:rsidP="00F158F7">
            <w:pPr>
              <w:autoSpaceDE w:val="0"/>
              <w:autoSpaceDN w:val="0"/>
              <w:adjustRightInd w:val="0"/>
              <w:jc w:val="both"/>
              <w:rPr>
                <w:rFonts w:ascii="Calibri" w:hAnsi="Calibri" w:cs="Calibri"/>
                <w:i/>
                <w:lang w:val="es-BO"/>
              </w:rPr>
            </w:pPr>
            <w:r w:rsidRPr="00380F5D">
              <w:rPr>
                <w:rFonts w:ascii="Calibri" w:hAnsi="Calibri" w:cs="Calibri"/>
                <w:b/>
                <w:i/>
                <w:lang w:val="es-BO"/>
              </w:rPr>
              <w:t>g)</w:t>
            </w:r>
            <w:r w:rsidRPr="00380F5D">
              <w:rPr>
                <w:rFonts w:ascii="Calibri" w:hAnsi="Calibri" w:cs="Calibri"/>
                <w:i/>
                <w:lang w:val="es-BO"/>
              </w:rPr>
              <w:t xml:space="preserve"> Póliza de Seguro Multimodal o terrestre (según corresponda a los medios de transporte) </w:t>
            </w:r>
            <w:r w:rsidRPr="00380F5D">
              <w:rPr>
                <w:rFonts w:ascii="Calibri" w:hAnsi="Calibri" w:cs="Calibri"/>
                <w:i/>
              </w:rPr>
              <w:t>por el 110% del importe total de la factura comercial, con cobertura desde fábrica hasta destino final, consignado la prima de seguro pagada concordante con el monto registrado en la factura comercial</w:t>
            </w:r>
            <w:r w:rsidRPr="00380F5D">
              <w:rPr>
                <w:rFonts w:ascii="Calibri" w:hAnsi="Calibri" w:cs="Calibri"/>
                <w:i/>
                <w:lang w:val="es-BO"/>
              </w:rPr>
              <w:t xml:space="preserve"> (1 original y 2 copias).</w:t>
            </w:r>
          </w:p>
          <w:p w14:paraId="7980B802" w14:textId="77777777" w:rsidR="001F7E61" w:rsidRPr="00380F5D" w:rsidRDefault="001F7E61" w:rsidP="00F158F7">
            <w:pPr>
              <w:autoSpaceDE w:val="0"/>
              <w:autoSpaceDN w:val="0"/>
              <w:adjustRightInd w:val="0"/>
              <w:jc w:val="both"/>
              <w:rPr>
                <w:rFonts w:ascii="Calibri" w:hAnsi="Calibri" w:cs="Calibri"/>
                <w:i/>
                <w:lang w:val="es-BO"/>
              </w:rPr>
            </w:pPr>
          </w:p>
          <w:p w14:paraId="5A201A23" w14:textId="77777777" w:rsidR="001F7E61" w:rsidRPr="00380F5D" w:rsidRDefault="001F7E61" w:rsidP="00F158F7">
            <w:pPr>
              <w:autoSpaceDE w:val="0"/>
              <w:autoSpaceDN w:val="0"/>
              <w:adjustRightInd w:val="0"/>
              <w:jc w:val="both"/>
              <w:rPr>
                <w:rFonts w:ascii="Calibri" w:hAnsi="Calibri" w:cs="Calibri"/>
                <w:b/>
                <w:i/>
                <w:lang w:val="es-BO"/>
              </w:rPr>
            </w:pPr>
            <w:r w:rsidRPr="00380F5D">
              <w:rPr>
                <w:rFonts w:ascii="Calibri" w:hAnsi="Calibri" w:cs="Calibri"/>
                <w:b/>
                <w:i/>
                <w:lang w:val="es-BO"/>
              </w:rPr>
              <w:t xml:space="preserve">h) </w:t>
            </w:r>
            <w:r w:rsidRPr="00380F5D">
              <w:rPr>
                <w:rFonts w:ascii="Calibri" w:hAnsi="Calibri" w:cs="Calibri"/>
                <w:i/>
              </w:rPr>
              <w:t>Carta de Porte Internacional por Carretera (CRT), (sólo para bienes provenientes vía terrestre) consignando el flete efectivamente pagado, coincidente con el registrado en la factura comercial de origen.</w:t>
            </w:r>
          </w:p>
          <w:p w14:paraId="1C97A2D5" w14:textId="77777777" w:rsidR="001F7E61" w:rsidRPr="00380F5D" w:rsidRDefault="001F7E61" w:rsidP="00F158F7">
            <w:pPr>
              <w:autoSpaceDE w:val="0"/>
              <w:autoSpaceDN w:val="0"/>
              <w:adjustRightInd w:val="0"/>
              <w:jc w:val="both"/>
              <w:rPr>
                <w:rFonts w:ascii="Calibri" w:hAnsi="Calibri" w:cs="Calibri"/>
                <w:b/>
                <w:i/>
                <w:lang w:val="es-BO"/>
              </w:rPr>
            </w:pPr>
          </w:p>
          <w:p w14:paraId="004E915C" w14:textId="77777777" w:rsidR="001F7E61" w:rsidRPr="00380F5D" w:rsidRDefault="001F7E61" w:rsidP="00F158F7">
            <w:pPr>
              <w:autoSpaceDE w:val="0"/>
              <w:autoSpaceDN w:val="0"/>
              <w:adjustRightInd w:val="0"/>
              <w:jc w:val="both"/>
              <w:rPr>
                <w:rFonts w:ascii="Calibri" w:hAnsi="Calibri" w:cs="Calibri"/>
                <w:i/>
                <w:lang w:val="es-BO"/>
              </w:rPr>
            </w:pPr>
            <w:r w:rsidRPr="00380F5D">
              <w:rPr>
                <w:rFonts w:ascii="Calibri" w:hAnsi="Calibri" w:cs="Calibri"/>
                <w:b/>
                <w:i/>
                <w:lang w:val="es-BO"/>
              </w:rPr>
              <w:t>i)</w:t>
            </w:r>
            <w:r w:rsidRPr="00380F5D">
              <w:rPr>
                <w:rFonts w:ascii="Calibri" w:hAnsi="Calibri" w:cs="Calibri"/>
                <w:i/>
                <w:lang w:val="es-BO"/>
              </w:rPr>
              <w:t xml:space="preserve"> Informe de Conformidad emitido por el Comité de Recepción de la Entidad (1 original y 2 copias)</w:t>
            </w:r>
          </w:p>
          <w:p w14:paraId="612B30F0" w14:textId="77777777" w:rsidR="001F7E61" w:rsidRPr="00380F5D" w:rsidRDefault="001F7E61" w:rsidP="00F158F7">
            <w:pPr>
              <w:autoSpaceDE w:val="0"/>
              <w:autoSpaceDN w:val="0"/>
              <w:adjustRightInd w:val="0"/>
              <w:jc w:val="both"/>
              <w:rPr>
                <w:rFonts w:ascii="Calibri" w:hAnsi="Calibri" w:cs="Calibri"/>
                <w:i/>
                <w:lang w:val="es-BO"/>
              </w:rPr>
            </w:pPr>
          </w:p>
          <w:p w14:paraId="51016212" w14:textId="77777777" w:rsidR="001F7E61" w:rsidRPr="00380F5D" w:rsidRDefault="001F7E61" w:rsidP="00F158F7">
            <w:pPr>
              <w:autoSpaceDE w:val="0"/>
              <w:autoSpaceDN w:val="0"/>
              <w:adjustRightInd w:val="0"/>
              <w:jc w:val="both"/>
              <w:rPr>
                <w:rFonts w:ascii="Calibri" w:hAnsi="Calibri" w:cs="Calibri"/>
                <w:i/>
                <w:lang w:val="es-BO"/>
              </w:rPr>
            </w:pPr>
            <w:r w:rsidRPr="00380F5D">
              <w:rPr>
                <w:rFonts w:ascii="Calibri" w:hAnsi="Calibri" w:cs="Calibri"/>
                <w:i/>
                <w:lang w:val="es-BO"/>
              </w:rPr>
              <w:t>El Comité de Recepción emitirá el Informe de Conformidad una vez que haya efectuado la verificación física versus documental de la Adquisición.</w:t>
            </w:r>
          </w:p>
          <w:p w14:paraId="3D1C3092" w14:textId="77777777" w:rsidR="001F7E61" w:rsidRPr="00380F5D" w:rsidRDefault="001F7E61" w:rsidP="00F158F7">
            <w:pPr>
              <w:autoSpaceDE w:val="0"/>
              <w:autoSpaceDN w:val="0"/>
              <w:adjustRightInd w:val="0"/>
              <w:jc w:val="both"/>
              <w:rPr>
                <w:rFonts w:ascii="Calibri" w:hAnsi="Calibri" w:cs="Calibri"/>
                <w:i/>
                <w:lang w:val="es-ES_tradnl"/>
              </w:rPr>
            </w:pPr>
          </w:p>
          <w:p w14:paraId="7D801752" w14:textId="77777777" w:rsidR="001F7E61" w:rsidRPr="00380F5D" w:rsidRDefault="001F7E61" w:rsidP="00F158F7">
            <w:pPr>
              <w:autoSpaceDE w:val="0"/>
              <w:autoSpaceDN w:val="0"/>
              <w:adjustRightInd w:val="0"/>
              <w:jc w:val="both"/>
              <w:rPr>
                <w:rFonts w:ascii="Calibri" w:hAnsi="Calibri" w:cs="Calibri"/>
                <w:i/>
                <w:lang w:val="es-BO"/>
              </w:rPr>
            </w:pPr>
            <w:r w:rsidRPr="009D6AAA">
              <w:rPr>
                <w:rFonts w:ascii="Calibri" w:hAnsi="Calibri" w:cs="Calibri"/>
                <w:b/>
                <w:i/>
                <w:lang w:val="es-BO"/>
              </w:rPr>
              <w:t>Nota.-</w:t>
            </w:r>
            <w:r w:rsidRPr="00380F5D">
              <w:rPr>
                <w:rFonts w:ascii="Calibri" w:hAnsi="Calibri" w:cs="Calibri"/>
                <w:i/>
                <w:lang w:val="es-BO"/>
              </w:rPr>
              <w:t xml:space="preserve"> Se aclara que para el pago mediante la Carta de Crédito se exigirá la documentación señalada precedentemente, sin embargo, el proveedor deberá presentar de manera obligatoria a YPFB toda la documentación establecida en el acápite “Gestión Aduanera de Importación” de las Especificaciones Técnicas, previo a la emisión del Informe de Conformidad. </w:t>
            </w:r>
          </w:p>
          <w:p w14:paraId="360B8D2A" w14:textId="77777777" w:rsidR="001F7E61" w:rsidRPr="00380F5D" w:rsidRDefault="001F7E61" w:rsidP="00F158F7">
            <w:pPr>
              <w:autoSpaceDE w:val="0"/>
              <w:autoSpaceDN w:val="0"/>
              <w:adjustRightInd w:val="0"/>
              <w:jc w:val="both"/>
              <w:rPr>
                <w:rFonts w:ascii="Calibri" w:hAnsi="Calibri" w:cs="Calibri"/>
                <w:i/>
                <w:lang w:val="es-BO"/>
              </w:rPr>
            </w:pPr>
          </w:p>
          <w:p w14:paraId="74335F25" w14:textId="77777777" w:rsidR="001F7E61" w:rsidRPr="00380F5D" w:rsidRDefault="001F7E61" w:rsidP="00F158F7">
            <w:pPr>
              <w:autoSpaceDE w:val="0"/>
              <w:autoSpaceDN w:val="0"/>
              <w:adjustRightInd w:val="0"/>
              <w:jc w:val="both"/>
              <w:rPr>
                <w:rFonts w:ascii="Calibri" w:hAnsi="Calibri" w:cs="Calibri"/>
                <w:i/>
                <w:lang w:val="es-BO"/>
              </w:rPr>
            </w:pPr>
            <w:r w:rsidRPr="00380F5D">
              <w:rPr>
                <w:rFonts w:ascii="Calibri" w:hAnsi="Calibri" w:cs="Calibri"/>
                <w:i/>
                <w:lang w:val="es-BO"/>
              </w:rPr>
              <w:t>Todos los gastos generados en el exterior y hasta que el material adquirido ingrese a los Almacenes de YPFB establecido en el acápite “Lugar de Entrega de los Bienes”, emergentes de la Carta de Crédito, serán de exclusiva responsabilidad de la empresa adjudicada.</w:t>
            </w:r>
          </w:p>
          <w:p w14:paraId="71D5F4F1" w14:textId="77777777" w:rsidR="001F7E61" w:rsidRPr="00380F5D" w:rsidRDefault="001F7E61" w:rsidP="00F158F7">
            <w:pPr>
              <w:autoSpaceDE w:val="0"/>
              <w:autoSpaceDN w:val="0"/>
              <w:adjustRightInd w:val="0"/>
              <w:jc w:val="both"/>
              <w:rPr>
                <w:rFonts w:ascii="Calibri" w:hAnsi="Calibri" w:cs="Calibri"/>
                <w:i/>
                <w:lang w:val="es-BO"/>
              </w:rPr>
            </w:pPr>
          </w:p>
          <w:p w14:paraId="3822ADF9" w14:textId="77777777" w:rsidR="001F7E61" w:rsidRPr="00380F5D" w:rsidRDefault="001F7E61" w:rsidP="00F158F7">
            <w:pPr>
              <w:autoSpaceDE w:val="0"/>
              <w:autoSpaceDN w:val="0"/>
              <w:adjustRightInd w:val="0"/>
              <w:jc w:val="both"/>
              <w:rPr>
                <w:rFonts w:ascii="Calibri" w:hAnsi="Calibri" w:cs="Calibri"/>
                <w:i/>
                <w:lang w:val="es-BO"/>
              </w:rPr>
            </w:pPr>
            <w:r w:rsidRPr="00380F5D">
              <w:rPr>
                <w:rFonts w:ascii="Calibri" w:hAnsi="Calibri" w:cs="Calibri"/>
                <w:i/>
                <w:lang w:val="es-BO"/>
              </w:rPr>
              <w:t>Todos los costos, comisiones y gastos bancarios vinculados a las ampliaciones de vigencia y/o enmiendas adicionales posteriores a la emisión de la Carta de Crédito serán asumidos por el beneficiario cuando las razones sean atribuibles a este.</w:t>
            </w:r>
          </w:p>
        </w:tc>
      </w:tr>
      <w:tr w:rsidR="001F7E61" w:rsidRPr="00380F5D" w14:paraId="5BE080BB" w14:textId="77777777" w:rsidTr="00F158F7">
        <w:trPr>
          <w:trHeight w:val="422"/>
        </w:trPr>
        <w:tc>
          <w:tcPr>
            <w:tcW w:w="9640" w:type="dxa"/>
            <w:shd w:val="clear" w:color="auto" w:fill="365F91" w:themeFill="accent1" w:themeFillShade="BF"/>
            <w:vAlign w:val="center"/>
          </w:tcPr>
          <w:p w14:paraId="2D8ED725" w14:textId="77777777" w:rsidR="001F7E61" w:rsidRPr="00380F5D" w:rsidRDefault="001F7E61" w:rsidP="00C574B9">
            <w:pPr>
              <w:numPr>
                <w:ilvl w:val="0"/>
                <w:numId w:val="36"/>
              </w:numPr>
              <w:autoSpaceDE w:val="0"/>
              <w:autoSpaceDN w:val="0"/>
              <w:adjustRightInd w:val="0"/>
              <w:rPr>
                <w:rFonts w:ascii="Verdana" w:hAnsi="Verdana" w:cs="Calibri"/>
                <w:b/>
              </w:rPr>
            </w:pPr>
            <w:r w:rsidRPr="00380F5D">
              <w:rPr>
                <w:rFonts w:ascii="Verdana" w:hAnsi="Verdana" w:cs="Calibri"/>
                <w:b/>
              </w:rPr>
              <w:lastRenderedPageBreak/>
              <w:t>MULTAS</w:t>
            </w:r>
          </w:p>
        </w:tc>
      </w:tr>
      <w:tr w:rsidR="001F7E61" w:rsidRPr="00380F5D" w14:paraId="03C5F724" w14:textId="77777777" w:rsidTr="00F158F7">
        <w:trPr>
          <w:trHeight w:val="555"/>
        </w:trPr>
        <w:tc>
          <w:tcPr>
            <w:tcW w:w="9640" w:type="dxa"/>
            <w:shd w:val="clear" w:color="auto" w:fill="auto"/>
            <w:vAlign w:val="center"/>
          </w:tcPr>
          <w:p w14:paraId="4EB75B0D"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i/>
              </w:rPr>
              <w:t xml:space="preserve">A objeto de que la Empresa Contratista cumpla con la esencia del Contrato con relación a la calidad, cantidad, lugar y plazos de entregas establecidos en las especificaciones técnicas, si se presentase incumplimiento por parte de la Empresa Adjudicada en la entrega de dichos bienes, se debe tomar en cuenta las siguientes penalidades y morosidades a aplicar por parte de YPFB a través del Comité de Recepción designado, bajo los siguientes argumentos: </w:t>
            </w:r>
          </w:p>
          <w:p w14:paraId="6B2CE8BF" w14:textId="77777777" w:rsidR="001F7E61" w:rsidRPr="00380F5D" w:rsidRDefault="001F7E61" w:rsidP="00F158F7">
            <w:pPr>
              <w:autoSpaceDE w:val="0"/>
              <w:autoSpaceDN w:val="0"/>
              <w:adjustRightInd w:val="0"/>
              <w:jc w:val="both"/>
              <w:rPr>
                <w:rFonts w:ascii="Calibri" w:hAnsi="Calibri" w:cs="Calibri"/>
                <w:i/>
              </w:rPr>
            </w:pPr>
          </w:p>
          <w:p w14:paraId="34E9DE39"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i/>
              </w:rPr>
              <w:t>“Queda convenido entre las partes contratantes, que salvo caso de fuerza mayor o caso fortuito, debidamente comprobados por el COMPRADOR (YPFB), se aplicará, las siguientes multas:</w:t>
            </w:r>
          </w:p>
          <w:p w14:paraId="0AFF0DD9" w14:textId="77777777" w:rsidR="001F7E61" w:rsidRPr="00380F5D" w:rsidRDefault="001F7E61" w:rsidP="00F158F7">
            <w:pPr>
              <w:autoSpaceDE w:val="0"/>
              <w:autoSpaceDN w:val="0"/>
              <w:adjustRightInd w:val="0"/>
              <w:jc w:val="both"/>
              <w:rPr>
                <w:rFonts w:ascii="Calibri" w:hAnsi="Calibri" w:cs="Calibri"/>
                <w:i/>
              </w:rPr>
            </w:pPr>
          </w:p>
          <w:p w14:paraId="75C2E8D7"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i/>
              </w:rPr>
              <w:t>1.- A la conclusión del Plazo de Entrega , se establecerán las siguientes multas:</w:t>
            </w:r>
          </w:p>
          <w:p w14:paraId="516B63FC" w14:textId="77777777" w:rsidR="001F7E61" w:rsidRPr="00380F5D" w:rsidRDefault="001F7E61" w:rsidP="00F158F7">
            <w:pPr>
              <w:autoSpaceDE w:val="0"/>
              <w:autoSpaceDN w:val="0"/>
              <w:adjustRightInd w:val="0"/>
              <w:jc w:val="both"/>
              <w:rPr>
                <w:rFonts w:ascii="Calibri" w:hAnsi="Calibri" w:cs="Calibri"/>
                <w:i/>
              </w:rPr>
            </w:pPr>
          </w:p>
          <w:p w14:paraId="1FE79955" w14:textId="77777777" w:rsidR="001F7E61" w:rsidRPr="00380F5D" w:rsidRDefault="001F7E61" w:rsidP="00F158F7">
            <w:pPr>
              <w:autoSpaceDE w:val="0"/>
              <w:autoSpaceDN w:val="0"/>
              <w:adjustRightInd w:val="0"/>
              <w:ind w:left="214"/>
              <w:jc w:val="both"/>
              <w:rPr>
                <w:rFonts w:ascii="Calibri" w:hAnsi="Calibri" w:cs="Calibri"/>
                <w:i/>
              </w:rPr>
            </w:pPr>
            <w:r w:rsidRPr="00380F5D">
              <w:rPr>
                <w:rFonts w:ascii="Calibri" w:hAnsi="Calibri" w:cs="Calibri"/>
                <w:i/>
              </w:rPr>
              <w:t>a)</w:t>
            </w:r>
            <w:r w:rsidRPr="00380F5D">
              <w:rPr>
                <w:rFonts w:ascii="Calibri" w:hAnsi="Calibri" w:cs="Calibri"/>
                <w:i/>
              </w:rPr>
              <w:tab/>
              <w:t>Equivalente al 2 por 1.000 por cada día calendario de atraso desde el día 1 hasta el día 30.</w:t>
            </w:r>
          </w:p>
          <w:p w14:paraId="12F2231B" w14:textId="77777777" w:rsidR="001F7E61" w:rsidRPr="00380F5D" w:rsidRDefault="001F7E61" w:rsidP="00F158F7">
            <w:pPr>
              <w:autoSpaceDE w:val="0"/>
              <w:autoSpaceDN w:val="0"/>
              <w:adjustRightInd w:val="0"/>
              <w:ind w:left="214"/>
              <w:jc w:val="both"/>
              <w:rPr>
                <w:rFonts w:ascii="Calibri" w:hAnsi="Calibri" w:cs="Calibri"/>
                <w:i/>
              </w:rPr>
            </w:pPr>
            <w:r w:rsidRPr="00380F5D">
              <w:rPr>
                <w:rFonts w:ascii="Calibri" w:hAnsi="Calibri" w:cs="Calibri"/>
                <w:i/>
              </w:rPr>
              <w:t>b)</w:t>
            </w:r>
            <w:r w:rsidRPr="00380F5D">
              <w:rPr>
                <w:rFonts w:ascii="Calibri" w:hAnsi="Calibri" w:cs="Calibri"/>
                <w:i/>
              </w:rPr>
              <w:tab/>
              <w:t>Equivalente al 4 por 1.000 por cada día calendario de atraso desde el día 31 en adelante.</w:t>
            </w:r>
          </w:p>
          <w:p w14:paraId="6E397263" w14:textId="77777777" w:rsidR="001F7E61" w:rsidRPr="00380F5D" w:rsidRDefault="001F7E61" w:rsidP="00F158F7">
            <w:pPr>
              <w:autoSpaceDE w:val="0"/>
              <w:autoSpaceDN w:val="0"/>
              <w:adjustRightInd w:val="0"/>
              <w:jc w:val="both"/>
              <w:rPr>
                <w:rFonts w:ascii="Calibri" w:hAnsi="Calibri" w:cs="Calibri"/>
                <w:i/>
              </w:rPr>
            </w:pPr>
          </w:p>
          <w:p w14:paraId="2CE626EB"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i/>
              </w:rPr>
              <w:t>El monto de la multa será calculado respecto del monto correspondiente del SALDO NO ENTREGADO, cuya entrega hubiese sufrido retraso, de acuerdo al plazo de entrega establecido.</w:t>
            </w:r>
          </w:p>
          <w:p w14:paraId="146FCF07" w14:textId="77777777" w:rsidR="001F7E61" w:rsidRPr="00380F5D" w:rsidRDefault="001F7E61" w:rsidP="00F158F7">
            <w:pPr>
              <w:autoSpaceDE w:val="0"/>
              <w:autoSpaceDN w:val="0"/>
              <w:adjustRightInd w:val="0"/>
              <w:jc w:val="both"/>
              <w:rPr>
                <w:rFonts w:ascii="Calibri" w:hAnsi="Calibri" w:cs="Calibri"/>
                <w:i/>
              </w:rPr>
            </w:pPr>
          </w:p>
          <w:p w14:paraId="2066083A"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i/>
              </w:rPr>
              <w:t>2.- Multa por retraso de entrega de material de reposición: En el caso de que los bienes defectuosos a ser reemplazados no fuesen entregados en el plazo de 30 (treinta) días calendario, se aplicará la multa correspondiente al saldo NO entregado.</w:t>
            </w:r>
          </w:p>
          <w:p w14:paraId="055653E5" w14:textId="77777777" w:rsidR="001F7E61" w:rsidRPr="00380F5D" w:rsidRDefault="001F7E61" w:rsidP="00F158F7">
            <w:pPr>
              <w:autoSpaceDE w:val="0"/>
              <w:autoSpaceDN w:val="0"/>
              <w:adjustRightInd w:val="0"/>
              <w:jc w:val="both"/>
              <w:rPr>
                <w:rFonts w:ascii="Calibri" w:hAnsi="Calibri" w:cs="Calibri"/>
                <w:i/>
              </w:rPr>
            </w:pPr>
          </w:p>
          <w:p w14:paraId="5BDD1BDB"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i/>
              </w:rPr>
              <w:lastRenderedPageBreak/>
              <w:t>En el caso que la empresa proveedora haya incurrido en los dos tipos de incumplimiento y por lo tanto se haya aplicado las multas por ambos conceptos, serán aditivas, registradas e incluidas en el informe emitido por el Comité de Recepción, para su consideración al momento del pago.</w:t>
            </w:r>
          </w:p>
          <w:p w14:paraId="4C828C15" w14:textId="77777777" w:rsidR="001F7E61" w:rsidRPr="00380F5D" w:rsidRDefault="001F7E61" w:rsidP="00F158F7">
            <w:pPr>
              <w:autoSpaceDE w:val="0"/>
              <w:autoSpaceDN w:val="0"/>
              <w:adjustRightInd w:val="0"/>
              <w:jc w:val="both"/>
              <w:rPr>
                <w:rFonts w:ascii="Calibri" w:hAnsi="Calibri" w:cs="Calibri"/>
                <w:i/>
              </w:rPr>
            </w:pPr>
          </w:p>
          <w:p w14:paraId="4744CE35"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i/>
              </w:rPr>
              <w:t xml:space="preserve">De establecer el COMPRADOR (YPFB) que por la aplicación de multas por mora se hubiese llegado al límite del 10% del monto del Contrato, </w:t>
            </w:r>
            <w:r w:rsidRPr="00380F5D">
              <w:rPr>
                <w:rFonts w:ascii="Calibri" w:hAnsi="Calibri" w:cs="Calibri"/>
                <w:b/>
                <w:i/>
                <w:u w:val="single"/>
              </w:rPr>
              <w:t>podrá</w:t>
            </w:r>
            <w:r w:rsidRPr="00380F5D">
              <w:rPr>
                <w:rFonts w:ascii="Calibri" w:hAnsi="Calibri" w:cs="Calibri"/>
                <w:i/>
              </w:rPr>
              <w:t xml:space="preserve"> iniciar el proceso de resolución del contrato conforme lo estipulado en el contrato suscrito entre YPFB y el proveedor.</w:t>
            </w:r>
          </w:p>
          <w:p w14:paraId="35A79328" w14:textId="77777777" w:rsidR="001F7E61" w:rsidRPr="00380F5D" w:rsidRDefault="001F7E61" w:rsidP="00F158F7">
            <w:pPr>
              <w:autoSpaceDE w:val="0"/>
              <w:autoSpaceDN w:val="0"/>
              <w:adjustRightInd w:val="0"/>
              <w:jc w:val="both"/>
              <w:rPr>
                <w:rFonts w:ascii="Calibri" w:hAnsi="Calibri" w:cs="Calibri"/>
                <w:i/>
              </w:rPr>
            </w:pPr>
          </w:p>
          <w:p w14:paraId="78C53F71"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i/>
              </w:rPr>
              <w:t xml:space="preserve">De establecer el COMPRADOR (YPFB) que por la aplicación de multas por mora se hubiese llegado al límite del 20% del monto del Contrato, </w:t>
            </w:r>
            <w:r w:rsidRPr="00380F5D">
              <w:rPr>
                <w:rFonts w:ascii="Calibri" w:hAnsi="Calibri" w:cs="Calibri"/>
                <w:b/>
                <w:i/>
                <w:u w:val="single"/>
              </w:rPr>
              <w:t>deberá</w:t>
            </w:r>
            <w:r w:rsidRPr="00380F5D">
              <w:rPr>
                <w:rFonts w:ascii="Calibri" w:hAnsi="Calibri" w:cs="Calibri"/>
                <w:i/>
              </w:rPr>
              <w:t xml:space="preserve"> iniciar el proceso de resolución del contrato conforme lo estipulado al contrato entre YPFB y el proveedor.</w:t>
            </w:r>
          </w:p>
          <w:p w14:paraId="421FD10E" w14:textId="77777777" w:rsidR="001F7E61" w:rsidRPr="00380F5D" w:rsidRDefault="001F7E61" w:rsidP="00F158F7">
            <w:pPr>
              <w:autoSpaceDE w:val="0"/>
              <w:autoSpaceDN w:val="0"/>
              <w:adjustRightInd w:val="0"/>
              <w:jc w:val="both"/>
              <w:rPr>
                <w:rFonts w:ascii="Calibri" w:hAnsi="Calibri" w:cs="Calibri"/>
                <w:i/>
              </w:rPr>
            </w:pPr>
          </w:p>
          <w:p w14:paraId="59A3DB6E"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i/>
              </w:rPr>
              <w:t xml:space="preserve">En el caso de que YPFB optara por la resolución del contrato en cualquiera de las dos situaciones señaladas precedentemente se procederá a la ejecución de la boleta de garantía de cumplimiento de contrato.  </w:t>
            </w:r>
          </w:p>
          <w:p w14:paraId="7E25E087" w14:textId="77777777" w:rsidR="001F7E61" w:rsidRPr="00380F5D" w:rsidRDefault="001F7E61" w:rsidP="00F158F7">
            <w:pPr>
              <w:autoSpaceDE w:val="0"/>
              <w:autoSpaceDN w:val="0"/>
              <w:adjustRightInd w:val="0"/>
              <w:jc w:val="both"/>
              <w:rPr>
                <w:rFonts w:ascii="Calibri" w:hAnsi="Calibri" w:cs="Calibri"/>
                <w:i/>
              </w:rPr>
            </w:pPr>
          </w:p>
          <w:p w14:paraId="0E238585" w14:textId="77777777" w:rsidR="001F7E61" w:rsidRPr="00380F5D" w:rsidRDefault="001F7E61" w:rsidP="00F158F7">
            <w:pPr>
              <w:autoSpaceDE w:val="0"/>
              <w:autoSpaceDN w:val="0"/>
              <w:adjustRightInd w:val="0"/>
              <w:jc w:val="both"/>
              <w:rPr>
                <w:rFonts w:ascii="Verdana" w:hAnsi="Verdana" w:cs="Calibri"/>
              </w:rPr>
            </w:pPr>
            <w:r w:rsidRPr="00380F5D">
              <w:rPr>
                <w:rFonts w:ascii="Calibri" w:hAnsi="Calibri" w:cs="Calibri"/>
                <w:i/>
              </w:rPr>
              <w:t>En el caso de existir un monto correspondiente a multas, el proveedor tendrá que depositar dicho monto a una cuenta (que será descrita y detallada en su momento) a ser indicado por el Comité de Recepción de YPFB.</w:t>
            </w:r>
          </w:p>
        </w:tc>
      </w:tr>
      <w:tr w:rsidR="001F7E61" w:rsidRPr="00380F5D" w14:paraId="08E90AEC" w14:textId="77777777" w:rsidTr="00F158F7">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5CA6DFEA" w14:textId="77777777" w:rsidR="001F7E61" w:rsidRPr="00380F5D" w:rsidRDefault="001F7E61" w:rsidP="00C574B9">
            <w:pPr>
              <w:numPr>
                <w:ilvl w:val="0"/>
                <w:numId w:val="36"/>
              </w:numPr>
              <w:autoSpaceDE w:val="0"/>
              <w:autoSpaceDN w:val="0"/>
              <w:adjustRightInd w:val="0"/>
              <w:rPr>
                <w:rFonts w:ascii="Verdana" w:hAnsi="Verdana" w:cs="Calibri"/>
                <w:b/>
              </w:rPr>
            </w:pPr>
            <w:r w:rsidRPr="00380F5D">
              <w:rPr>
                <w:rFonts w:ascii="Verdana" w:hAnsi="Verdana" w:cs="Calibri"/>
                <w:b/>
              </w:rPr>
              <w:lastRenderedPageBreak/>
              <w:t>GARANTÍA TÉCNICA</w:t>
            </w:r>
          </w:p>
        </w:tc>
      </w:tr>
      <w:tr w:rsidR="001F7E61" w:rsidRPr="00380F5D" w14:paraId="20EFFED5" w14:textId="77777777" w:rsidTr="00F158F7">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6F54BD53" w14:textId="77777777" w:rsidR="001F7E61" w:rsidRPr="00380F5D" w:rsidRDefault="001F7E61" w:rsidP="00C574B9">
            <w:pPr>
              <w:numPr>
                <w:ilvl w:val="0"/>
                <w:numId w:val="38"/>
              </w:numPr>
              <w:autoSpaceDE w:val="0"/>
              <w:autoSpaceDN w:val="0"/>
              <w:adjustRightInd w:val="0"/>
              <w:jc w:val="both"/>
              <w:rPr>
                <w:rFonts w:ascii="Verdana" w:hAnsi="Verdana" w:cs="Calibri"/>
                <w:b/>
              </w:rPr>
            </w:pPr>
            <w:r w:rsidRPr="00380F5D">
              <w:rPr>
                <w:rFonts w:ascii="Calibri" w:hAnsi="Calibri" w:cs="Calibri"/>
                <w:b/>
                <w:i/>
                <w:u w:val="single"/>
                <w:lang w:val="es-BO"/>
              </w:rPr>
              <w:t>GARANTÍA DE REPOSICIÓN</w:t>
            </w:r>
          </w:p>
        </w:tc>
      </w:tr>
      <w:tr w:rsidR="001F7E61" w:rsidRPr="00380F5D" w14:paraId="2AAC6726" w14:textId="77777777" w:rsidTr="00F158F7">
        <w:trPr>
          <w:trHeight w:val="68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20FF797" w14:textId="77777777" w:rsidR="001F7E61" w:rsidRPr="00380F5D" w:rsidRDefault="001F7E61" w:rsidP="00F158F7">
            <w:pPr>
              <w:autoSpaceDE w:val="0"/>
              <w:autoSpaceDN w:val="0"/>
              <w:adjustRightInd w:val="0"/>
              <w:jc w:val="both"/>
              <w:rPr>
                <w:rFonts w:ascii="Calibri" w:hAnsi="Calibri" w:cs="Calibri"/>
                <w:i/>
                <w:lang w:val="es-BO"/>
              </w:rPr>
            </w:pPr>
            <w:r w:rsidRPr="00380F5D">
              <w:rPr>
                <w:rFonts w:ascii="Calibri" w:hAnsi="Calibri" w:cs="Calibri"/>
                <w:i/>
                <w:lang w:val="es-BO"/>
              </w:rPr>
              <w:t xml:space="preserve">Por las condiciones del producto adquirido se requiere que la empresa proveedora del mismo otorgue a YPFB la correspondiente garantía (certificado/documento de garantía </w:t>
            </w:r>
            <w:r w:rsidRPr="00380F5D">
              <w:rPr>
                <w:rFonts w:ascii="Calibri" w:hAnsi="Calibri" w:cs="Calibri"/>
                <w:b/>
                <w:i/>
                <w:u w:val="single"/>
                <w:lang w:val="es-BO"/>
              </w:rPr>
              <w:t>Notariado</w:t>
            </w:r>
            <w:r w:rsidRPr="00380F5D">
              <w:rPr>
                <w:rFonts w:ascii="Calibri" w:hAnsi="Calibri" w:cs="Calibri"/>
                <w:i/>
                <w:lang w:val="es-BO"/>
              </w:rPr>
              <w:t>) de reposición de tuberías defectuosas o no operables por el lapso de 2 años como mínimo, desde la entrega de los bienes. En caso de incumplimiento, podrá ser elevado a instrumento público con fines legales.</w:t>
            </w:r>
          </w:p>
          <w:p w14:paraId="299A16E7" w14:textId="77777777" w:rsidR="001F7E61" w:rsidRPr="00380F5D" w:rsidRDefault="001F7E61" w:rsidP="00F158F7">
            <w:pPr>
              <w:autoSpaceDE w:val="0"/>
              <w:autoSpaceDN w:val="0"/>
              <w:adjustRightInd w:val="0"/>
              <w:ind w:left="356"/>
              <w:jc w:val="both"/>
              <w:rPr>
                <w:rFonts w:ascii="Calibri" w:hAnsi="Calibri" w:cs="Calibri"/>
                <w:i/>
                <w:lang w:val="es-BO"/>
              </w:rPr>
            </w:pPr>
          </w:p>
          <w:p w14:paraId="176D547E" w14:textId="77777777" w:rsidR="001F7E61" w:rsidRPr="00380F5D" w:rsidRDefault="001F7E61" w:rsidP="00F158F7">
            <w:pPr>
              <w:autoSpaceDE w:val="0"/>
              <w:autoSpaceDN w:val="0"/>
              <w:adjustRightInd w:val="0"/>
              <w:jc w:val="both"/>
              <w:rPr>
                <w:rFonts w:ascii="Calibri" w:hAnsi="Calibri" w:cs="Calibri"/>
                <w:i/>
                <w:lang w:val="es-BO"/>
              </w:rPr>
            </w:pPr>
            <w:r w:rsidRPr="00380F5D">
              <w:rPr>
                <w:rFonts w:ascii="Calibri" w:hAnsi="Calibri" w:cs="Calibri"/>
                <w:i/>
                <w:lang w:val="es-BO"/>
              </w:rPr>
              <w:t>El Proveedor correrá con los gastos necesarios en que se incurra para el reemplazo y/o reposición correspondiente del bien adquirido, incluidos los tributos aduaneros de importación, gastos de despacho y otros, los cuales de ser importados, deben ser consignados a nombre del proveedor o su representante legal, en virtud a que YPFB no procederá con los trámites aduaneros ni pagos, ni gestiones de exención de tributos aduaneros para dichos bienes de reemplazo.</w:t>
            </w:r>
          </w:p>
          <w:p w14:paraId="584F1E91" w14:textId="77777777" w:rsidR="001F7E61" w:rsidRPr="00380F5D" w:rsidRDefault="001F7E61" w:rsidP="00F158F7">
            <w:pPr>
              <w:autoSpaceDE w:val="0"/>
              <w:autoSpaceDN w:val="0"/>
              <w:adjustRightInd w:val="0"/>
              <w:jc w:val="both"/>
              <w:rPr>
                <w:rFonts w:ascii="Calibri" w:hAnsi="Calibri" w:cs="Calibri"/>
                <w:i/>
                <w:lang w:val="es-BO"/>
              </w:rPr>
            </w:pPr>
          </w:p>
          <w:p w14:paraId="6E5494BD" w14:textId="77777777" w:rsidR="001F7E61" w:rsidRPr="00380F5D" w:rsidRDefault="001F7E61" w:rsidP="00F158F7">
            <w:pPr>
              <w:autoSpaceDE w:val="0"/>
              <w:autoSpaceDN w:val="0"/>
              <w:adjustRightInd w:val="0"/>
              <w:jc w:val="both"/>
              <w:rPr>
                <w:rFonts w:ascii="Calibri" w:hAnsi="Calibri" w:cs="Calibri"/>
                <w:i/>
                <w:lang w:val="es-BO"/>
              </w:rPr>
            </w:pPr>
            <w:r w:rsidRPr="00380F5D">
              <w:rPr>
                <w:rFonts w:ascii="Calibri" w:hAnsi="Calibri" w:cs="Calibri"/>
                <w:i/>
                <w:lang w:val="es-BO"/>
              </w:rPr>
              <w:t>El plazo para la entrega del material de reposición será notificado por YPFB, y dichos bienes de reposición deberá tener como condición de entrega DDP INCOTERM 2010, en los almacenes mencionados en el punto II (</w:t>
            </w:r>
            <w:r w:rsidRPr="00380F5D">
              <w:rPr>
                <w:rFonts w:ascii="Calibri" w:hAnsi="Calibri" w:cs="Calibri"/>
                <w:b/>
                <w:bCs/>
                <w:i/>
              </w:rPr>
              <w:t>LUGAR DE ENTREGA DE LOS BIENES Y CONDICIONES DE ENTREGA DE LOS BIENES</w:t>
            </w:r>
            <w:r w:rsidRPr="00380F5D">
              <w:rPr>
                <w:rFonts w:ascii="Calibri" w:hAnsi="Calibri" w:cs="Calibri"/>
                <w:i/>
                <w:lang w:val="es-BO"/>
              </w:rPr>
              <w:t>).</w:t>
            </w:r>
          </w:p>
          <w:p w14:paraId="3DDAFE5D" w14:textId="77777777" w:rsidR="001F7E61" w:rsidRPr="00380F5D" w:rsidRDefault="001F7E61" w:rsidP="00F158F7">
            <w:pPr>
              <w:autoSpaceDE w:val="0"/>
              <w:autoSpaceDN w:val="0"/>
              <w:adjustRightInd w:val="0"/>
              <w:ind w:left="356"/>
              <w:jc w:val="both"/>
              <w:rPr>
                <w:rFonts w:ascii="Calibri" w:hAnsi="Calibri" w:cs="Calibri"/>
                <w:i/>
                <w:lang w:val="es-BO"/>
              </w:rPr>
            </w:pPr>
          </w:p>
          <w:p w14:paraId="155CF840" w14:textId="77777777" w:rsidR="001F7E61" w:rsidRPr="00380F5D" w:rsidRDefault="001F7E61" w:rsidP="00F158F7">
            <w:pPr>
              <w:autoSpaceDE w:val="0"/>
              <w:autoSpaceDN w:val="0"/>
              <w:adjustRightInd w:val="0"/>
              <w:jc w:val="both"/>
              <w:rPr>
                <w:rFonts w:ascii="Verdana" w:hAnsi="Verdana" w:cs="Calibri"/>
              </w:rPr>
            </w:pPr>
            <w:r w:rsidRPr="00380F5D">
              <w:rPr>
                <w:rFonts w:ascii="Calibri" w:hAnsi="Calibri" w:cs="Calibri"/>
                <w:i/>
                <w:lang w:val="es-BO"/>
              </w:rPr>
              <w:t>El bien reemplazado tendrá la misma garantía de producto y de reemplazo.</w:t>
            </w:r>
          </w:p>
        </w:tc>
      </w:tr>
      <w:tr w:rsidR="001F7E61" w:rsidRPr="00380F5D" w14:paraId="5111CA76" w14:textId="77777777" w:rsidTr="00F158F7">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2FDE39D" w14:textId="77777777" w:rsidR="001F7E61" w:rsidRPr="009D6AAA" w:rsidRDefault="001F7E61" w:rsidP="00C574B9">
            <w:pPr>
              <w:numPr>
                <w:ilvl w:val="0"/>
                <w:numId w:val="36"/>
              </w:numPr>
              <w:autoSpaceDE w:val="0"/>
              <w:autoSpaceDN w:val="0"/>
              <w:adjustRightInd w:val="0"/>
              <w:rPr>
                <w:rFonts w:ascii="Verdana" w:hAnsi="Verdana" w:cs="Calibri"/>
                <w:b/>
              </w:rPr>
            </w:pPr>
            <w:r w:rsidRPr="00380F5D">
              <w:rPr>
                <w:rFonts w:ascii="Verdana" w:hAnsi="Verdana" w:cs="Calibri"/>
                <w:b/>
              </w:rPr>
              <w:t>ANEXOS</w:t>
            </w:r>
          </w:p>
        </w:tc>
      </w:tr>
      <w:tr w:rsidR="001F7E61" w:rsidRPr="00380F5D" w14:paraId="7E1B6151" w14:textId="77777777" w:rsidTr="00F158F7">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3290F533" w14:textId="77777777" w:rsidR="001F7E61" w:rsidRPr="00380F5D" w:rsidRDefault="001F7E61" w:rsidP="00C574B9">
            <w:pPr>
              <w:numPr>
                <w:ilvl w:val="0"/>
                <w:numId w:val="39"/>
              </w:numPr>
              <w:autoSpaceDE w:val="0"/>
              <w:autoSpaceDN w:val="0"/>
              <w:adjustRightInd w:val="0"/>
              <w:jc w:val="both"/>
              <w:rPr>
                <w:rFonts w:ascii="Verdana" w:hAnsi="Verdana" w:cs="Calibri"/>
                <w:b/>
              </w:rPr>
            </w:pPr>
            <w:r w:rsidRPr="00380F5D">
              <w:rPr>
                <w:rFonts w:ascii="Verdana" w:hAnsi="Verdana" w:cs="Calibri"/>
                <w:b/>
                <w:bCs/>
              </w:rPr>
              <w:t>SEGURIDAD Y SALUD OCUPACIONAL</w:t>
            </w:r>
          </w:p>
        </w:tc>
      </w:tr>
      <w:tr w:rsidR="001F7E61" w:rsidRPr="00380F5D" w14:paraId="6EB386EA" w14:textId="77777777" w:rsidTr="00F158F7">
        <w:trPr>
          <w:trHeight w:val="68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B715EAD" w14:textId="77777777" w:rsidR="001F7E61" w:rsidRPr="00380F5D" w:rsidRDefault="001F7E61" w:rsidP="00F158F7">
            <w:pPr>
              <w:autoSpaceDE w:val="0"/>
              <w:autoSpaceDN w:val="0"/>
              <w:adjustRightInd w:val="0"/>
              <w:jc w:val="center"/>
              <w:rPr>
                <w:rFonts w:ascii="Calibri" w:hAnsi="Calibri" w:cs="Calibri"/>
                <w:b/>
                <w:bCs/>
                <w:color w:val="000000"/>
                <w:lang w:val="es-BO" w:eastAsia="es-BO"/>
              </w:rPr>
            </w:pPr>
            <w:r w:rsidRPr="00380F5D">
              <w:rPr>
                <w:rFonts w:ascii="Calibri" w:hAnsi="Calibri" w:cs="Calibri"/>
                <w:b/>
                <w:bCs/>
                <w:color w:val="000000"/>
                <w:lang w:val="es-BO" w:eastAsia="es-BO"/>
              </w:rPr>
              <w:t>ASPECTOS NORMATIVOS DE SEGURIDAD INDUSTRIAL Y SALUD OCUPACIONAL PARA EMPRESAS CONTRATISTAS DE YPFB</w:t>
            </w:r>
          </w:p>
          <w:p w14:paraId="474A1599" w14:textId="77777777" w:rsidR="001F7E61" w:rsidRPr="00380F5D" w:rsidRDefault="001F7E61" w:rsidP="00F158F7">
            <w:pPr>
              <w:autoSpaceDE w:val="0"/>
              <w:autoSpaceDN w:val="0"/>
              <w:adjustRightInd w:val="0"/>
              <w:jc w:val="center"/>
              <w:rPr>
                <w:rFonts w:ascii="Calibri" w:hAnsi="Calibri" w:cs="Calibri"/>
                <w:i/>
                <w:color w:val="000000"/>
                <w:lang w:val="es-BO" w:eastAsia="es-BO"/>
              </w:rPr>
            </w:pPr>
          </w:p>
          <w:p w14:paraId="002B6714" w14:textId="77777777" w:rsidR="001F7E61" w:rsidRPr="00380F5D" w:rsidRDefault="001F7E61" w:rsidP="00F158F7">
            <w:pPr>
              <w:autoSpaceDE w:val="0"/>
              <w:autoSpaceDN w:val="0"/>
              <w:adjustRightInd w:val="0"/>
              <w:rPr>
                <w:rFonts w:ascii="Calibri" w:hAnsi="Calibri" w:cs="Calibri"/>
                <w:i/>
                <w:color w:val="000000"/>
                <w:lang w:val="es-BO" w:eastAsia="es-BO"/>
              </w:rPr>
            </w:pPr>
            <w:r w:rsidRPr="00380F5D">
              <w:rPr>
                <w:rFonts w:ascii="Calibri" w:hAnsi="Calibri" w:cs="Calibri"/>
                <w:i/>
                <w:color w:val="000000"/>
                <w:lang w:val="es-BO" w:eastAsia="es-BO"/>
              </w:rPr>
              <w:t>La Empresa adjudicada de la provisión de “</w:t>
            </w:r>
            <w:r w:rsidRPr="00380F5D">
              <w:rPr>
                <w:rFonts w:ascii="Calibri" w:hAnsi="Calibri" w:cs="Calibri"/>
                <w:b/>
                <w:i/>
                <w:color w:val="000000"/>
                <w:lang w:val="es-BO" w:eastAsia="es-BO"/>
              </w:rPr>
              <w:t>BIENES</w:t>
            </w:r>
            <w:r w:rsidRPr="00380F5D">
              <w:rPr>
                <w:rFonts w:ascii="Calibri" w:hAnsi="Calibri" w:cs="Calibri"/>
                <w:i/>
                <w:color w:val="000000"/>
                <w:lang w:val="es-BO" w:eastAsia="es-BO"/>
              </w:rPr>
              <w:t>” deberá cumplir con los estándares de Seguridad Industrial y Salud Ocupacional de YPFB.</w:t>
            </w:r>
          </w:p>
          <w:p w14:paraId="1C1E0B3D" w14:textId="77777777" w:rsidR="001F7E61" w:rsidRPr="00380F5D" w:rsidRDefault="001F7E61" w:rsidP="00F158F7">
            <w:pPr>
              <w:autoSpaceDE w:val="0"/>
              <w:autoSpaceDN w:val="0"/>
              <w:adjustRightInd w:val="0"/>
              <w:rPr>
                <w:rFonts w:ascii="Calibri" w:hAnsi="Calibri" w:cs="Calibri"/>
                <w:i/>
                <w:color w:val="000000"/>
                <w:lang w:val="es-BO" w:eastAsia="es-BO"/>
              </w:rPr>
            </w:pPr>
          </w:p>
          <w:p w14:paraId="47A1D3A4" w14:textId="77777777" w:rsidR="001F7E61" w:rsidRPr="00380F5D" w:rsidRDefault="001F7E61" w:rsidP="00F158F7">
            <w:pPr>
              <w:autoSpaceDE w:val="0"/>
              <w:autoSpaceDN w:val="0"/>
              <w:adjustRightInd w:val="0"/>
              <w:rPr>
                <w:rFonts w:ascii="Calibri" w:hAnsi="Calibri" w:cs="Calibri"/>
                <w:b/>
                <w:i/>
                <w:color w:val="000000"/>
                <w:lang w:val="es-BO" w:eastAsia="es-BO"/>
              </w:rPr>
            </w:pPr>
            <w:r w:rsidRPr="00380F5D">
              <w:rPr>
                <w:rFonts w:ascii="Calibri" w:hAnsi="Calibri" w:cs="Calibri"/>
                <w:b/>
                <w:i/>
                <w:color w:val="000000"/>
                <w:lang w:val="es-BO" w:eastAsia="es-BO"/>
              </w:rPr>
              <w:t xml:space="preserve">1. </w:t>
            </w:r>
            <w:r w:rsidRPr="00380F5D">
              <w:rPr>
                <w:rFonts w:ascii="Calibri" w:hAnsi="Calibri" w:cs="Calibri"/>
                <w:b/>
                <w:bCs/>
                <w:i/>
                <w:color w:val="000000"/>
                <w:lang w:val="es-BO" w:eastAsia="es-BO"/>
              </w:rPr>
              <w:t xml:space="preserve">ASPECTOS GENERALES: </w:t>
            </w:r>
          </w:p>
          <w:p w14:paraId="26411073" w14:textId="77777777" w:rsidR="001F7E61" w:rsidRPr="00380F5D" w:rsidRDefault="001F7E61" w:rsidP="00F158F7">
            <w:pPr>
              <w:autoSpaceDE w:val="0"/>
              <w:autoSpaceDN w:val="0"/>
              <w:adjustRightInd w:val="0"/>
              <w:rPr>
                <w:rFonts w:ascii="Calibri" w:hAnsi="Calibri" w:cs="Calibri"/>
                <w:i/>
                <w:color w:val="000000"/>
                <w:lang w:val="es-BO" w:eastAsia="es-BO"/>
              </w:rPr>
            </w:pPr>
          </w:p>
          <w:p w14:paraId="2920C566" w14:textId="77777777" w:rsidR="001F7E61" w:rsidRPr="00380F5D" w:rsidRDefault="001F7E61" w:rsidP="00F158F7">
            <w:pPr>
              <w:autoSpaceDE w:val="0"/>
              <w:autoSpaceDN w:val="0"/>
              <w:adjustRightInd w:val="0"/>
              <w:rPr>
                <w:rFonts w:ascii="Calibri" w:hAnsi="Calibri" w:cs="Calibri"/>
                <w:i/>
                <w:color w:val="000000"/>
                <w:lang w:val="es-BO" w:eastAsia="es-BO"/>
              </w:rPr>
            </w:pPr>
            <w:r w:rsidRPr="00380F5D">
              <w:rPr>
                <w:rFonts w:ascii="Calibri" w:hAnsi="Calibri" w:cs="Calibri"/>
                <w:i/>
                <w:color w:val="000000"/>
                <w:lang w:val="es-BO" w:eastAsia="es-BO"/>
              </w:rPr>
              <w:t xml:space="preserve">Para los procesos de contratación de bienes; en caso de que los mismos sean recibidos directamente en los almacenes de YPFB; no aplica una cláusula específica de SMS. </w:t>
            </w:r>
          </w:p>
          <w:p w14:paraId="6941A7AE" w14:textId="77777777" w:rsidR="001F7E61" w:rsidRPr="00380F5D" w:rsidRDefault="001F7E61" w:rsidP="00F158F7">
            <w:pPr>
              <w:autoSpaceDE w:val="0"/>
              <w:autoSpaceDN w:val="0"/>
              <w:adjustRightInd w:val="0"/>
              <w:rPr>
                <w:rFonts w:ascii="Calibri" w:hAnsi="Calibri" w:cs="Calibri"/>
                <w:i/>
                <w:color w:val="000000"/>
                <w:lang w:val="es-BO" w:eastAsia="es-BO"/>
              </w:rPr>
            </w:pPr>
          </w:p>
          <w:p w14:paraId="16CA9EF2" w14:textId="77777777" w:rsidR="001F7E61" w:rsidRPr="00380F5D" w:rsidRDefault="001F7E61" w:rsidP="00F158F7">
            <w:pPr>
              <w:autoSpaceDE w:val="0"/>
              <w:autoSpaceDN w:val="0"/>
              <w:adjustRightInd w:val="0"/>
              <w:rPr>
                <w:rFonts w:ascii="Calibri" w:hAnsi="Calibri" w:cs="Calibri"/>
                <w:i/>
                <w:color w:val="000000"/>
                <w:lang w:val="es-BO" w:eastAsia="es-BO"/>
              </w:rPr>
            </w:pPr>
            <w:r w:rsidRPr="00380F5D">
              <w:rPr>
                <w:rFonts w:ascii="Calibri" w:hAnsi="Calibri" w:cs="Calibri"/>
                <w:b/>
                <w:bCs/>
                <w:i/>
                <w:color w:val="000000"/>
                <w:lang w:val="es-BO" w:eastAsia="es-BO"/>
              </w:rPr>
              <w:t xml:space="preserve">2. RECOMENDACIONES: </w:t>
            </w:r>
          </w:p>
          <w:p w14:paraId="7640707E" w14:textId="77777777" w:rsidR="001F7E61" w:rsidRPr="00380F5D" w:rsidRDefault="001F7E61" w:rsidP="00F158F7">
            <w:pPr>
              <w:autoSpaceDE w:val="0"/>
              <w:autoSpaceDN w:val="0"/>
              <w:adjustRightInd w:val="0"/>
              <w:rPr>
                <w:rFonts w:ascii="Calibri" w:hAnsi="Calibri" w:cs="Calibri"/>
                <w:i/>
                <w:color w:val="000000"/>
                <w:lang w:val="es-BO" w:eastAsia="es-BO"/>
              </w:rPr>
            </w:pPr>
          </w:p>
          <w:p w14:paraId="21289606" w14:textId="77777777" w:rsidR="001F7E61" w:rsidRPr="00380F5D" w:rsidRDefault="001F7E61" w:rsidP="00F158F7">
            <w:pPr>
              <w:autoSpaceDE w:val="0"/>
              <w:autoSpaceDN w:val="0"/>
              <w:adjustRightInd w:val="0"/>
              <w:rPr>
                <w:rFonts w:ascii="Calibri" w:hAnsi="Calibri" w:cs="Calibri"/>
                <w:i/>
                <w:color w:val="000000"/>
                <w:lang w:val="es-BO" w:eastAsia="es-BO"/>
              </w:rPr>
            </w:pPr>
            <w:r w:rsidRPr="00380F5D">
              <w:rPr>
                <w:rFonts w:ascii="Calibri" w:hAnsi="Calibri" w:cs="Calibri"/>
                <w:i/>
                <w:color w:val="000000"/>
                <w:lang w:val="es-BO" w:eastAsia="es-BO"/>
              </w:rPr>
              <w:lastRenderedPageBreak/>
              <w:t>Para las tareas complementarias de entrega de bienes en los almacenes de YPFB, la Unidad Solicitante a través de las Comisiones de Recepción y la Unidad SMS, deberán coordinar con la empresa Contratista a efectos de prevenir la ocurrencia de accidentes, incidentes y afectaciones al medio ambiente.</w:t>
            </w:r>
          </w:p>
          <w:p w14:paraId="2D102E96" w14:textId="77777777" w:rsidR="001F7E61" w:rsidRPr="00380F5D" w:rsidRDefault="001F7E61" w:rsidP="00F158F7">
            <w:pPr>
              <w:autoSpaceDE w:val="0"/>
              <w:autoSpaceDN w:val="0"/>
              <w:adjustRightInd w:val="0"/>
              <w:rPr>
                <w:rFonts w:ascii="Calibri" w:hAnsi="Calibri" w:cs="Calibri"/>
                <w:i/>
                <w:color w:val="000000"/>
                <w:lang w:val="es-BO" w:eastAsia="es-BO"/>
              </w:rPr>
            </w:pPr>
          </w:p>
          <w:p w14:paraId="60D7F221" w14:textId="77777777" w:rsidR="001F7E61" w:rsidRPr="00380F5D" w:rsidRDefault="001F7E61" w:rsidP="00F158F7">
            <w:pPr>
              <w:autoSpaceDE w:val="0"/>
              <w:autoSpaceDN w:val="0"/>
              <w:adjustRightInd w:val="0"/>
              <w:rPr>
                <w:rFonts w:ascii="Calibri" w:hAnsi="Calibri" w:cs="Calibri"/>
                <w:i/>
                <w:color w:val="000000"/>
                <w:lang w:val="es-BO" w:eastAsia="es-BO"/>
              </w:rPr>
            </w:pPr>
            <w:r w:rsidRPr="00380F5D">
              <w:rPr>
                <w:rFonts w:ascii="Calibri" w:hAnsi="Calibri" w:cs="Calibri"/>
                <w:b/>
                <w:bCs/>
                <w:i/>
                <w:color w:val="000000"/>
                <w:lang w:val="es-BO" w:eastAsia="es-BO"/>
              </w:rPr>
              <w:t xml:space="preserve">2.1 </w:t>
            </w:r>
            <w:r w:rsidRPr="00380F5D">
              <w:rPr>
                <w:rFonts w:ascii="Calibri" w:hAnsi="Calibri" w:cs="Calibri"/>
                <w:i/>
                <w:color w:val="000000"/>
                <w:lang w:val="es-BO" w:eastAsia="es-BO"/>
              </w:rPr>
              <w:t xml:space="preserve">En caso de manipulación de bienes y materiales dentro de las instalaciones de YPFB; se deberán verificar las condiciones del sistema de </w:t>
            </w:r>
            <w:proofErr w:type="spellStart"/>
            <w:r w:rsidRPr="00380F5D">
              <w:rPr>
                <w:rFonts w:ascii="Calibri" w:hAnsi="Calibri" w:cs="Calibri"/>
                <w:i/>
                <w:color w:val="000000"/>
                <w:lang w:val="es-BO" w:eastAsia="es-BO"/>
              </w:rPr>
              <w:t>izaje</w:t>
            </w:r>
            <w:proofErr w:type="spellEnd"/>
            <w:r w:rsidRPr="00380F5D">
              <w:rPr>
                <w:rFonts w:ascii="Calibri" w:hAnsi="Calibri" w:cs="Calibri"/>
                <w:i/>
                <w:color w:val="000000"/>
                <w:lang w:val="es-BO" w:eastAsia="es-BO"/>
              </w:rPr>
              <w:t xml:space="preserve"> de cargas (cables, eslingas, estrobos, y otros elementos necesarios para este fin). </w:t>
            </w:r>
          </w:p>
          <w:p w14:paraId="5770BA52" w14:textId="77777777" w:rsidR="001F7E61" w:rsidRPr="00380F5D" w:rsidRDefault="001F7E61" w:rsidP="00F158F7">
            <w:pPr>
              <w:autoSpaceDE w:val="0"/>
              <w:autoSpaceDN w:val="0"/>
              <w:adjustRightInd w:val="0"/>
              <w:rPr>
                <w:rFonts w:ascii="Calibri" w:hAnsi="Calibri" w:cs="Calibri"/>
                <w:i/>
                <w:color w:val="000000"/>
                <w:lang w:val="es-BO" w:eastAsia="es-BO"/>
              </w:rPr>
            </w:pPr>
          </w:p>
          <w:p w14:paraId="1AA8CFEE" w14:textId="77777777" w:rsidR="001F7E61" w:rsidRPr="00380F5D" w:rsidRDefault="001F7E61" w:rsidP="00F158F7">
            <w:pPr>
              <w:autoSpaceDE w:val="0"/>
              <w:autoSpaceDN w:val="0"/>
              <w:adjustRightInd w:val="0"/>
              <w:rPr>
                <w:rFonts w:ascii="Calibri" w:hAnsi="Calibri" w:cs="Calibri"/>
                <w:i/>
                <w:color w:val="000000"/>
                <w:lang w:val="es-BO" w:eastAsia="es-BO"/>
              </w:rPr>
            </w:pPr>
            <w:r w:rsidRPr="00380F5D">
              <w:rPr>
                <w:rFonts w:ascii="Calibri" w:hAnsi="Calibri" w:cs="Calibri"/>
                <w:b/>
                <w:bCs/>
                <w:i/>
                <w:color w:val="000000"/>
                <w:lang w:val="es-BO" w:eastAsia="es-BO"/>
              </w:rPr>
              <w:t xml:space="preserve">2.2 </w:t>
            </w:r>
            <w:r w:rsidRPr="00380F5D">
              <w:rPr>
                <w:rFonts w:ascii="Calibri" w:hAnsi="Calibri" w:cs="Calibri"/>
                <w:i/>
                <w:color w:val="000000"/>
                <w:lang w:val="es-BO" w:eastAsia="es-BO"/>
              </w:rPr>
              <w:t xml:space="preserve">En caso de la entrega de equipos eléctricos/electrónicos,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14:paraId="593DA5C4" w14:textId="77777777" w:rsidR="001F7E61" w:rsidRPr="00380F5D" w:rsidRDefault="001F7E61" w:rsidP="00F158F7">
            <w:pPr>
              <w:autoSpaceDE w:val="0"/>
              <w:autoSpaceDN w:val="0"/>
              <w:adjustRightInd w:val="0"/>
              <w:rPr>
                <w:rFonts w:ascii="Calibri" w:hAnsi="Calibri" w:cs="Calibri"/>
                <w:i/>
                <w:color w:val="000000"/>
                <w:lang w:val="es-BO" w:eastAsia="es-BO"/>
              </w:rPr>
            </w:pPr>
          </w:p>
          <w:p w14:paraId="2D0D34E9" w14:textId="77777777" w:rsidR="001F7E61" w:rsidRPr="00380F5D" w:rsidRDefault="001F7E61" w:rsidP="00F158F7">
            <w:pPr>
              <w:autoSpaceDE w:val="0"/>
              <w:autoSpaceDN w:val="0"/>
              <w:adjustRightInd w:val="0"/>
              <w:rPr>
                <w:rFonts w:ascii="Calibri" w:hAnsi="Calibri" w:cs="Calibri"/>
                <w:b/>
                <w:i/>
                <w:u w:val="single"/>
                <w:lang w:val="es-BO"/>
              </w:rPr>
            </w:pPr>
            <w:r w:rsidRPr="00380F5D">
              <w:rPr>
                <w:rFonts w:ascii="Calibri" w:hAnsi="Calibri" w:cs="Calibri"/>
                <w:b/>
                <w:bCs/>
                <w:i/>
                <w:color w:val="000000"/>
                <w:lang w:val="es-BO" w:eastAsia="es-BO"/>
              </w:rPr>
              <w:t xml:space="preserve">2.3 </w:t>
            </w:r>
            <w:r w:rsidRPr="00380F5D">
              <w:rPr>
                <w:rFonts w:ascii="Calibri" w:hAnsi="Calibri" w:cs="Calibri"/>
                <w:i/>
                <w:color w:val="000000"/>
                <w:lang w:val="es-BO" w:eastAsia="es-BO"/>
              </w:rPr>
              <w:t>Las tareas complementarias para la entrega de bienes/equipos/materiales/montaje, deberán ser coordinas con el personal de SMS de la Unidad Solicitante, en estricto cumplimiento de la normativa vigente y las políticas de Seguridad Industrial de YPFB.</w:t>
            </w:r>
          </w:p>
        </w:tc>
      </w:tr>
      <w:tr w:rsidR="001F7E61" w:rsidRPr="00380F5D" w14:paraId="0992135F" w14:textId="77777777" w:rsidTr="00F158F7">
        <w:trPr>
          <w:trHeight w:val="401"/>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784BA8A7" w14:textId="77777777" w:rsidR="001F7E61" w:rsidRPr="00380F5D" w:rsidRDefault="001F7E61" w:rsidP="00C574B9">
            <w:pPr>
              <w:numPr>
                <w:ilvl w:val="0"/>
                <w:numId w:val="39"/>
              </w:numPr>
              <w:autoSpaceDE w:val="0"/>
              <w:autoSpaceDN w:val="0"/>
              <w:adjustRightInd w:val="0"/>
              <w:jc w:val="both"/>
              <w:rPr>
                <w:rFonts w:ascii="Verdana" w:hAnsi="Verdana" w:cs="Calibri"/>
                <w:lang w:val="es-BO"/>
              </w:rPr>
            </w:pPr>
            <w:r w:rsidRPr="00380F5D">
              <w:rPr>
                <w:rFonts w:ascii="Verdana" w:hAnsi="Verdana" w:cs="Calibri"/>
                <w:b/>
              </w:rPr>
              <w:lastRenderedPageBreak/>
              <w:t>FACTURACIÓN Y TRIBUTOS</w:t>
            </w:r>
          </w:p>
        </w:tc>
      </w:tr>
      <w:tr w:rsidR="001F7E61" w:rsidRPr="00380F5D" w14:paraId="44906216" w14:textId="77777777" w:rsidTr="00F158F7">
        <w:trPr>
          <w:trHeight w:val="68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3FDCB00" w14:textId="77777777" w:rsidR="001F7E61" w:rsidRPr="00380F5D" w:rsidRDefault="001F7E61" w:rsidP="00F158F7">
            <w:pPr>
              <w:autoSpaceDE w:val="0"/>
              <w:autoSpaceDN w:val="0"/>
              <w:adjustRightInd w:val="0"/>
              <w:jc w:val="both"/>
              <w:rPr>
                <w:rFonts w:ascii="Calibri" w:hAnsi="Calibri" w:cs="Calibri"/>
                <w:i/>
                <w:lang w:val="es-BO"/>
              </w:rPr>
            </w:pPr>
            <w:r w:rsidRPr="00380F5D">
              <w:rPr>
                <w:rFonts w:ascii="Calibri" w:hAnsi="Calibri" w:cs="Calibri"/>
                <w:i/>
                <w:lang w:val="es-BO"/>
              </w:rPr>
              <w:t>La factura comercial (</w:t>
            </w:r>
            <w:proofErr w:type="spellStart"/>
            <w:r w:rsidRPr="00380F5D">
              <w:rPr>
                <w:rFonts w:ascii="Calibri" w:hAnsi="Calibri" w:cs="Calibri"/>
                <w:i/>
                <w:lang w:val="es-BO"/>
              </w:rPr>
              <w:t>invoice</w:t>
            </w:r>
            <w:proofErr w:type="spellEnd"/>
            <w:r w:rsidRPr="00380F5D">
              <w:rPr>
                <w:rFonts w:ascii="Calibri" w:hAnsi="Calibri" w:cs="Calibri"/>
                <w:i/>
                <w:lang w:val="es-BO"/>
              </w:rPr>
              <w:t>) debe ser emitida a nombre de Yacimientos Petrolíferos Fiscales Bolivianos, consignando el Número de Identificación Tributaria (NIT) 1020269020.</w:t>
            </w:r>
          </w:p>
          <w:p w14:paraId="7A618E45" w14:textId="77777777" w:rsidR="001F7E61" w:rsidRPr="00380F5D" w:rsidRDefault="001F7E61" w:rsidP="00F158F7">
            <w:pPr>
              <w:autoSpaceDE w:val="0"/>
              <w:autoSpaceDN w:val="0"/>
              <w:adjustRightInd w:val="0"/>
              <w:jc w:val="both"/>
              <w:rPr>
                <w:rFonts w:ascii="Calibri" w:hAnsi="Calibri" w:cs="Calibri"/>
                <w:i/>
                <w:lang w:val="es-BO"/>
              </w:rPr>
            </w:pPr>
          </w:p>
          <w:p w14:paraId="0B9BF404" w14:textId="77777777" w:rsidR="001F7E61" w:rsidRPr="00380F5D" w:rsidRDefault="001F7E61" w:rsidP="00F158F7">
            <w:pPr>
              <w:autoSpaceDE w:val="0"/>
              <w:autoSpaceDN w:val="0"/>
              <w:adjustRightInd w:val="0"/>
              <w:jc w:val="both"/>
              <w:rPr>
                <w:rFonts w:ascii="Calibri" w:hAnsi="Calibri" w:cs="Calibri"/>
                <w:i/>
                <w:lang w:val="es-BO"/>
              </w:rPr>
            </w:pPr>
            <w:r w:rsidRPr="00380F5D">
              <w:rPr>
                <w:rFonts w:ascii="Calibri" w:hAnsi="Calibri" w:cs="Calibri"/>
                <w:i/>
                <w:lang w:val="es-BO"/>
              </w:rPr>
              <w:t>La factura comercial (</w:t>
            </w:r>
            <w:proofErr w:type="spellStart"/>
            <w:r w:rsidRPr="00380F5D">
              <w:rPr>
                <w:rFonts w:ascii="Calibri" w:hAnsi="Calibri" w:cs="Calibri"/>
                <w:i/>
                <w:lang w:val="es-BO"/>
              </w:rPr>
              <w:t>invoice</w:t>
            </w:r>
            <w:proofErr w:type="spellEnd"/>
            <w:r w:rsidRPr="00380F5D">
              <w:rPr>
                <w:rFonts w:ascii="Calibri" w:hAnsi="Calibri" w:cs="Calibri"/>
                <w:i/>
                <w:lang w:val="es-BO"/>
              </w:rPr>
              <w:t>) si fuera emitida en un idioma distinto al español deberá venir acompañada de su correspondiente traducción.</w:t>
            </w:r>
          </w:p>
          <w:p w14:paraId="78ECF62C" w14:textId="77777777" w:rsidR="001F7E61" w:rsidRPr="00380F5D" w:rsidRDefault="001F7E61" w:rsidP="00F158F7">
            <w:pPr>
              <w:autoSpaceDE w:val="0"/>
              <w:autoSpaceDN w:val="0"/>
              <w:adjustRightInd w:val="0"/>
              <w:jc w:val="both"/>
              <w:rPr>
                <w:rFonts w:ascii="Calibri" w:hAnsi="Calibri" w:cs="Calibri"/>
                <w:i/>
                <w:lang w:val="es-BO"/>
              </w:rPr>
            </w:pPr>
          </w:p>
          <w:p w14:paraId="35ACE315" w14:textId="77777777" w:rsidR="001F7E61" w:rsidRPr="00380F5D" w:rsidRDefault="001F7E61" w:rsidP="00F158F7">
            <w:pPr>
              <w:autoSpaceDE w:val="0"/>
              <w:autoSpaceDN w:val="0"/>
              <w:adjustRightInd w:val="0"/>
              <w:jc w:val="both"/>
              <w:rPr>
                <w:rFonts w:ascii="Verdana" w:hAnsi="Verdana" w:cs="Calibri"/>
                <w:lang w:val="es-BO"/>
              </w:rPr>
            </w:pPr>
            <w:r w:rsidRPr="00380F5D">
              <w:rPr>
                <w:rFonts w:ascii="Calibri" w:hAnsi="Calibri" w:cs="Calibri"/>
                <w:i/>
                <w:lang w:val="es-BO"/>
              </w:rPr>
              <w:t>El adjudicado declara que todos los tributos vigentes a la fecha y que puedan originarse directa o indirectamente en aplicación del contrato, son de su responsabilidad, no correspondiendo ningún reclamo posterior.</w:t>
            </w:r>
          </w:p>
        </w:tc>
      </w:tr>
      <w:tr w:rsidR="001F7E61" w:rsidRPr="00380F5D" w14:paraId="636FA6D5" w14:textId="77777777" w:rsidTr="00F158F7">
        <w:trPr>
          <w:trHeight w:val="368"/>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720FCE71" w14:textId="77777777" w:rsidR="001F7E61" w:rsidRPr="00380F5D" w:rsidRDefault="001F7E61" w:rsidP="00C574B9">
            <w:pPr>
              <w:numPr>
                <w:ilvl w:val="0"/>
                <w:numId w:val="39"/>
              </w:numPr>
              <w:autoSpaceDE w:val="0"/>
              <w:autoSpaceDN w:val="0"/>
              <w:adjustRightInd w:val="0"/>
              <w:jc w:val="both"/>
              <w:rPr>
                <w:rFonts w:ascii="Verdana" w:hAnsi="Verdana" w:cs="Calibri"/>
                <w:lang w:val="es-BO"/>
              </w:rPr>
            </w:pPr>
            <w:r w:rsidRPr="00380F5D">
              <w:rPr>
                <w:rFonts w:ascii="Verdana" w:hAnsi="Verdana" w:cs="Calibri"/>
                <w:b/>
              </w:rPr>
              <w:t>GARANTÍAS FINANCIERAS</w:t>
            </w:r>
          </w:p>
        </w:tc>
      </w:tr>
      <w:tr w:rsidR="001F7E61" w:rsidRPr="00380F5D" w14:paraId="669F55C5" w14:textId="77777777" w:rsidTr="00F158F7">
        <w:trPr>
          <w:trHeight w:val="68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D6014DE" w14:textId="77777777" w:rsidR="001F7E61" w:rsidRPr="00380F5D" w:rsidRDefault="001F7E61" w:rsidP="00F158F7">
            <w:pPr>
              <w:autoSpaceDE w:val="0"/>
              <w:autoSpaceDN w:val="0"/>
              <w:jc w:val="both"/>
              <w:rPr>
                <w:rFonts w:ascii="Calibri" w:hAnsi="Calibri" w:cs="Calibri"/>
                <w:i/>
              </w:rPr>
            </w:pPr>
            <w:r w:rsidRPr="00380F5D">
              <w:rPr>
                <w:rFonts w:ascii="Calibri" w:hAnsi="Calibri" w:cs="Calibri"/>
                <w:i/>
              </w:rPr>
              <w:t>Todos los gastos, tasas, comisiones, cargos y otros, por operaciones Bancarias generados por la emisión, notificación, confirmación (según corresponda) vinculadas a la Garantía de Seriedad de Propuesta y Garantía de Cumplimiento de Contrato u otros, serán asumidas por cuenta del ORDENANTE (Proponente/Adjudicado).</w:t>
            </w:r>
          </w:p>
          <w:p w14:paraId="7A0D5A2B" w14:textId="77777777" w:rsidR="001F7E61" w:rsidRPr="00380F5D" w:rsidRDefault="001F7E61" w:rsidP="00F158F7">
            <w:pPr>
              <w:autoSpaceDE w:val="0"/>
              <w:autoSpaceDN w:val="0"/>
              <w:jc w:val="both"/>
              <w:rPr>
                <w:rFonts w:ascii="Calibri" w:hAnsi="Calibri" w:cs="Calibri"/>
                <w:i/>
              </w:rPr>
            </w:pPr>
          </w:p>
          <w:p w14:paraId="6D49156F" w14:textId="77777777" w:rsidR="001F7E61" w:rsidRPr="00380F5D" w:rsidRDefault="001F7E61" w:rsidP="00F158F7">
            <w:pPr>
              <w:autoSpaceDE w:val="0"/>
              <w:autoSpaceDN w:val="0"/>
              <w:jc w:val="both"/>
              <w:rPr>
                <w:rFonts w:ascii="Calibri" w:hAnsi="Calibri" w:cs="Calibri"/>
                <w:i/>
              </w:rPr>
            </w:pPr>
            <w:r w:rsidRPr="00380F5D">
              <w:rPr>
                <w:rFonts w:ascii="Calibri" w:hAnsi="Calibri" w:cs="Calibri"/>
                <w:i/>
              </w:rPr>
              <w:t xml:space="preserve">Adicionalmente, para la opción de Boleta de Garantía Contra Garantizada (por una Carta de Crédito Stand </w:t>
            </w:r>
            <w:proofErr w:type="spellStart"/>
            <w:r w:rsidRPr="00380F5D">
              <w:rPr>
                <w:rFonts w:ascii="Calibri" w:hAnsi="Calibri" w:cs="Calibri"/>
                <w:i/>
              </w:rPr>
              <w:t>By</w:t>
            </w:r>
            <w:proofErr w:type="spellEnd"/>
            <w:r w:rsidRPr="00380F5D">
              <w:rPr>
                <w:rFonts w:ascii="Calibri" w:hAnsi="Calibri" w:cs="Calibri"/>
                <w:i/>
              </w:rPr>
              <w:t>) se aclara que, ésta será admitida o válida únicamente cuando la empresa proponente o adjudicada, según corresponda, adjunte al instrumento financiero una de las siguientes alternativas:</w:t>
            </w:r>
          </w:p>
          <w:p w14:paraId="27C8403B" w14:textId="77777777" w:rsidR="001F7E61" w:rsidRPr="00380F5D" w:rsidRDefault="001F7E61" w:rsidP="00F158F7">
            <w:pPr>
              <w:autoSpaceDE w:val="0"/>
              <w:autoSpaceDN w:val="0"/>
              <w:jc w:val="both"/>
              <w:rPr>
                <w:rFonts w:ascii="Calibri" w:hAnsi="Calibri" w:cs="Calibri"/>
                <w:i/>
              </w:rPr>
            </w:pPr>
          </w:p>
          <w:p w14:paraId="4854E97B" w14:textId="77777777" w:rsidR="001F7E61" w:rsidRPr="00380F5D" w:rsidRDefault="001F7E61" w:rsidP="00F158F7">
            <w:pPr>
              <w:autoSpaceDE w:val="0"/>
              <w:autoSpaceDN w:val="0"/>
              <w:jc w:val="both"/>
              <w:rPr>
                <w:rFonts w:ascii="Calibri" w:hAnsi="Calibri" w:cs="Calibri"/>
                <w:i/>
              </w:rPr>
            </w:pPr>
            <w:r w:rsidRPr="00380F5D">
              <w:rPr>
                <w:rFonts w:ascii="Calibri" w:hAnsi="Calibri" w:cs="Calibri"/>
                <w:i/>
              </w:rPr>
              <w:t xml:space="preserve">a). Certificación emitida por la Entidad de Intermediación Financiera Bancaria Local (Boliviana) estableciendo que la contragarantía corresponde a una Carta de Crédito Stand </w:t>
            </w:r>
            <w:proofErr w:type="spellStart"/>
            <w:r w:rsidRPr="00380F5D">
              <w:rPr>
                <w:rFonts w:ascii="Calibri" w:hAnsi="Calibri" w:cs="Calibri"/>
                <w:i/>
              </w:rPr>
              <w:t>By</w:t>
            </w:r>
            <w:proofErr w:type="spellEnd"/>
            <w:r w:rsidRPr="00380F5D">
              <w:rPr>
                <w:rFonts w:ascii="Calibri" w:hAnsi="Calibri" w:cs="Calibri"/>
                <w:i/>
              </w:rPr>
              <w:t>.</w:t>
            </w:r>
          </w:p>
          <w:p w14:paraId="7C8DE98C" w14:textId="77777777" w:rsidR="001F7E61" w:rsidRPr="00380F5D" w:rsidRDefault="001F7E61" w:rsidP="00F158F7">
            <w:pPr>
              <w:autoSpaceDE w:val="0"/>
              <w:autoSpaceDN w:val="0"/>
              <w:jc w:val="both"/>
              <w:rPr>
                <w:rFonts w:ascii="Calibri" w:hAnsi="Calibri" w:cs="Calibri"/>
                <w:i/>
              </w:rPr>
            </w:pPr>
          </w:p>
          <w:p w14:paraId="6B45A634"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i/>
              </w:rPr>
              <w:t>b). Copia del Swift de instrucción de emisión o apertura del instrumento financiero, emitido por el Banco Emisor en el país de origen, con base al cual se emite la Boleta de Garantía contra garantizada, que perfecciona la garantía requerida.</w:t>
            </w:r>
          </w:p>
          <w:p w14:paraId="6A060CF4" w14:textId="77777777" w:rsidR="001F7E61" w:rsidRPr="00380F5D" w:rsidRDefault="001F7E61" w:rsidP="00F158F7">
            <w:pPr>
              <w:autoSpaceDE w:val="0"/>
              <w:autoSpaceDN w:val="0"/>
              <w:adjustRightInd w:val="0"/>
              <w:jc w:val="both"/>
              <w:rPr>
                <w:rFonts w:ascii="Calibri" w:hAnsi="Calibri" w:cs="Calibri"/>
                <w:b/>
                <w:i/>
              </w:rPr>
            </w:pPr>
          </w:p>
          <w:p w14:paraId="052BD46C" w14:textId="77777777" w:rsidR="001F7E61" w:rsidRPr="00380F5D" w:rsidRDefault="001F7E61" w:rsidP="00F158F7">
            <w:pPr>
              <w:autoSpaceDE w:val="0"/>
              <w:autoSpaceDN w:val="0"/>
              <w:adjustRightInd w:val="0"/>
              <w:jc w:val="both"/>
              <w:rPr>
                <w:rFonts w:ascii="Calibri" w:hAnsi="Calibri" w:cs="Calibri"/>
                <w:b/>
                <w:i/>
                <w:u w:val="single"/>
              </w:rPr>
            </w:pPr>
            <w:r w:rsidRPr="00380F5D">
              <w:rPr>
                <w:rFonts w:ascii="Calibri" w:hAnsi="Calibri" w:cs="Calibri"/>
                <w:b/>
                <w:i/>
                <w:u w:val="single"/>
              </w:rPr>
              <w:t>GARANTIA DE SERIEDAD DE PROPUESTA</w:t>
            </w:r>
          </w:p>
          <w:p w14:paraId="7D80D64C" w14:textId="77777777" w:rsidR="001F7E61" w:rsidRPr="00380F5D" w:rsidRDefault="001F7E61" w:rsidP="00F158F7">
            <w:pPr>
              <w:autoSpaceDE w:val="0"/>
              <w:autoSpaceDN w:val="0"/>
              <w:adjustRightInd w:val="0"/>
              <w:jc w:val="both"/>
              <w:rPr>
                <w:rFonts w:ascii="Calibri" w:hAnsi="Calibri" w:cs="Calibri"/>
                <w:b/>
                <w:i/>
                <w:u w:val="single"/>
              </w:rPr>
            </w:pPr>
          </w:p>
          <w:p w14:paraId="52AA221C"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i/>
              </w:rPr>
              <w:t>A elección de la empresa proponente, ésta podrá optar por uno de los siguientes instrumentos financieros.</w:t>
            </w:r>
          </w:p>
          <w:p w14:paraId="63EB79CA" w14:textId="77777777" w:rsidR="001F7E61" w:rsidRPr="00380F5D" w:rsidRDefault="001F7E61" w:rsidP="00F158F7">
            <w:pPr>
              <w:autoSpaceDE w:val="0"/>
              <w:autoSpaceDN w:val="0"/>
              <w:adjustRightInd w:val="0"/>
              <w:jc w:val="both"/>
              <w:rPr>
                <w:rFonts w:ascii="Calibri" w:hAnsi="Calibri" w:cs="Calibri"/>
                <w:b/>
                <w:i/>
                <w:u w:val="single"/>
              </w:rPr>
            </w:pPr>
          </w:p>
          <w:p w14:paraId="5BAC309E" w14:textId="77777777" w:rsidR="001F7E61" w:rsidRPr="00380F5D" w:rsidRDefault="001F7E61" w:rsidP="00C574B9">
            <w:pPr>
              <w:numPr>
                <w:ilvl w:val="0"/>
                <w:numId w:val="29"/>
              </w:numPr>
              <w:autoSpaceDE w:val="0"/>
              <w:autoSpaceDN w:val="0"/>
              <w:adjustRightInd w:val="0"/>
              <w:ind w:left="142" w:hanging="142"/>
              <w:jc w:val="both"/>
              <w:rPr>
                <w:rFonts w:ascii="Calibri" w:hAnsi="Calibri" w:cs="Calibri"/>
                <w:i/>
              </w:rPr>
            </w:pPr>
            <w:r w:rsidRPr="00380F5D">
              <w:rPr>
                <w:rFonts w:ascii="Calibri" w:hAnsi="Calibri" w:cs="Calibri"/>
                <w:i/>
              </w:rPr>
              <w:t xml:space="preserve">(1) </w:t>
            </w:r>
            <w:r w:rsidRPr="00380F5D">
              <w:rPr>
                <w:rFonts w:ascii="Calibri" w:hAnsi="Calibri" w:cs="Calibri"/>
                <w:b/>
                <w:i/>
              </w:rPr>
              <w:t xml:space="preserve">Carta de Crédito Stand </w:t>
            </w:r>
            <w:proofErr w:type="spellStart"/>
            <w:r w:rsidRPr="00380F5D">
              <w:rPr>
                <w:rFonts w:ascii="Calibri" w:hAnsi="Calibri" w:cs="Calibri"/>
                <w:b/>
                <w:i/>
              </w:rPr>
              <w:t>By</w:t>
            </w:r>
            <w:proofErr w:type="spellEnd"/>
            <w:r w:rsidRPr="00380F5D">
              <w:rPr>
                <w:rFonts w:ascii="Calibri" w:hAnsi="Calibri" w:cs="Calibri"/>
                <w:b/>
                <w:i/>
              </w:rPr>
              <w:t xml:space="preserve"> (SBLC)</w:t>
            </w:r>
            <w:r w:rsidRPr="00380F5D">
              <w:rPr>
                <w:rFonts w:ascii="Calibri" w:hAnsi="Calibri" w:cs="Calibri"/>
                <w:i/>
              </w:rPr>
              <w:t xml:space="preserve"> emitida por una Entidad Financiera Internacional y </w:t>
            </w:r>
            <w:r w:rsidRPr="00380F5D">
              <w:rPr>
                <w:rFonts w:ascii="Calibri" w:hAnsi="Calibri" w:cs="Calibri"/>
                <w:b/>
                <w:i/>
              </w:rPr>
              <w:t>notificada</w:t>
            </w:r>
            <w:r w:rsidRPr="00380F5D">
              <w:rPr>
                <w:rFonts w:ascii="Calibri" w:hAnsi="Calibri" w:cs="Calibri"/>
                <w: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380F5D">
              <w:rPr>
                <w:rFonts w:ascii="Calibri" w:hAnsi="Calibri" w:cs="Calibri"/>
                <w:b/>
                <w:i/>
              </w:rPr>
              <w:t>renovable, irrevocable y de ejecución a primer requerimient</w:t>
            </w:r>
            <w:r w:rsidRPr="00380F5D">
              <w:rPr>
                <w:rFonts w:ascii="Calibri" w:hAnsi="Calibri" w:cs="Calibri"/>
                <w:i/>
              </w:rPr>
              <w:t>o, con vigencia de 90 días calendario computables a partir de la fecha de presentación de propuesta, por un monto equivalente de al menos uno 1% del valor de la propuesta económica.</w:t>
            </w:r>
          </w:p>
          <w:p w14:paraId="77D20F5C" w14:textId="77777777" w:rsidR="001F7E61" w:rsidRPr="00380F5D" w:rsidRDefault="001F7E61" w:rsidP="00F158F7">
            <w:pPr>
              <w:autoSpaceDE w:val="0"/>
              <w:autoSpaceDN w:val="0"/>
              <w:adjustRightInd w:val="0"/>
              <w:ind w:left="142"/>
              <w:jc w:val="both"/>
              <w:rPr>
                <w:rFonts w:ascii="Calibri" w:hAnsi="Calibri" w:cs="Calibri"/>
                <w:i/>
              </w:rPr>
            </w:pPr>
          </w:p>
          <w:p w14:paraId="50A44730" w14:textId="77777777" w:rsidR="001F7E61" w:rsidRPr="00380F5D" w:rsidRDefault="001F7E61" w:rsidP="00C574B9">
            <w:pPr>
              <w:numPr>
                <w:ilvl w:val="0"/>
                <w:numId w:val="29"/>
              </w:numPr>
              <w:autoSpaceDE w:val="0"/>
              <w:autoSpaceDN w:val="0"/>
              <w:adjustRightInd w:val="0"/>
              <w:ind w:left="142" w:hanging="142"/>
              <w:jc w:val="both"/>
              <w:rPr>
                <w:rFonts w:ascii="Calibri" w:hAnsi="Calibri" w:cs="Calibri"/>
                <w:i/>
              </w:rPr>
            </w:pPr>
            <w:r w:rsidRPr="00380F5D">
              <w:rPr>
                <w:rFonts w:ascii="Calibri" w:hAnsi="Calibri" w:cs="Calibri"/>
                <w:b/>
                <w:i/>
              </w:rPr>
              <w:lastRenderedPageBreak/>
              <w:t xml:space="preserve">Boleta de Garantía contra garantizada (por una carta de crédito Stand </w:t>
            </w:r>
            <w:proofErr w:type="spellStart"/>
            <w:r w:rsidRPr="00380F5D">
              <w:rPr>
                <w:rFonts w:ascii="Calibri" w:hAnsi="Calibri" w:cs="Calibri"/>
                <w:b/>
                <w:i/>
              </w:rPr>
              <w:t>By</w:t>
            </w:r>
            <w:proofErr w:type="spellEnd"/>
            <w:r w:rsidRPr="00380F5D">
              <w:rPr>
                <w:rFonts w:ascii="Calibri" w:hAnsi="Calibri" w:cs="Calibri"/>
                <w:b/>
                <w:i/>
              </w:rPr>
              <w:t>)</w:t>
            </w:r>
            <w:r w:rsidRPr="00380F5D">
              <w:rPr>
                <w:rFonts w:ascii="Calibri" w:hAnsi="Calibri" w:cs="Calibri"/>
                <w: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w:t>
            </w:r>
            <w:r w:rsidRPr="00380F5D">
              <w:rPr>
                <w:rFonts w:ascii="Calibri" w:hAnsi="Calibri" w:cs="Calibri"/>
                <w:b/>
                <w:i/>
              </w:rPr>
              <w:t>de renovable, irrevocable y de ejecución inmediata</w:t>
            </w:r>
            <w:r w:rsidRPr="00380F5D">
              <w:rPr>
                <w:rFonts w:ascii="Calibri" w:hAnsi="Calibri" w:cs="Calibri"/>
                <w:i/>
              </w:rPr>
              <w:t>, con vigencia de 90 días calendario computables a partir de la fecha de presentación de propuesta, por un monto equivalente de al menos uno 1% del valor de la propuesta económica.</w:t>
            </w:r>
          </w:p>
          <w:p w14:paraId="494BE590" w14:textId="77777777" w:rsidR="001F7E61" w:rsidRPr="00380F5D" w:rsidRDefault="001F7E61" w:rsidP="00F158F7">
            <w:pPr>
              <w:autoSpaceDE w:val="0"/>
              <w:autoSpaceDN w:val="0"/>
              <w:adjustRightInd w:val="0"/>
              <w:ind w:left="142"/>
              <w:jc w:val="both"/>
              <w:rPr>
                <w:rFonts w:ascii="Calibri" w:hAnsi="Calibri" w:cs="Calibri"/>
                <w:i/>
              </w:rPr>
            </w:pPr>
          </w:p>
          <w:p w14:paraId="7FB29914" w14:textId="77777777" w:rsidR="001F7E61" w:rsidRPr="00380F5D" w:rsidRDefault="001F7E61" w:rsidP="00C574B9">
            <w:pPr>
              <w:numPr>
                <w:ilvl w:val="0"/>
                <w:numId w:val="29"/>
              </w:numPr>
              <w:autoSpaceDE w:val="0"/>
              <w:autoSpaceDN w:val="0"/>
              <w:adjustRightInd w:val="0"/>
              <w:ind w:left="142" w:hanging="142"/>
              <w:jc w:val="both"/>
              <w:rPr>
                <w:rFonts w:ascii="Calibri" w:hAnsi="Calibri" w:cs="Calibri"/>
                <w:i/>
              </w:rPr>
            </w:pPr>
            <w:r w:rsidRPr="00380F5D">
              <w:rPr>
                <w:rFonts w:ascii="Calibri" w:hAnsi="Calibri" w:cs="Calibri"/>
                <w:b/>
                <w:i/>
              </w:rPr>
              <w:t xml:space="preserve">Garantía a Primer Requerimiento contra garantizada (por una carta de crédito Stand </w:t>
            </w:r>
            <w:proofErr w:type="spellStart"/>
            <w:r w:rsidRPr="00380F5D">
              <w:rPr>
                <w:rFonts w:ascii="Calibri" w:hAnsi="Calibri" w:cs="Calibri"/>
                <w:b/>
                <w:i/>
              </w:rPr>
              <w:t>By</w:t>
            </w:r>
            <w:proofErr w:type="spellEnd"/>
            <w:r w:rsidRPr="00380F5D">
              <w:rPr>
                <w:rFonts w:ascii="Calibri" w:hAnsi="Calibri" w:cs="Calibri"/>
                <w:b/>
                <w:i/>
              </w:rPr>
              <w:t>)</w:t>
            </w:r>
            <w:r w:rsidRPr="00380F5D">
              <w:rPr>
                <w:rFonts w:ascii="Calibri" w:hAnsi="Calibri" w:cs="Calibri"/>
                <w:i/>
              </w:rPr>
              <w:t xml:space="preserve"> emitida por una Entidad de Intermediación Financiera Local establecida en el Estado Plurinacional de Bolivia con estructura de alcance a nivel nacional, registrada, autorizada y bajo el control de la Autoridad de Supervisión del Sistema Financiero - </w:t>
            </w:r>
            <w:r w:rsidRPr="00380F5D">
              <w:rPr>
                <w:rFonts w:ascii="Calibri" w:hAnsi="Calibri" w:cs="Calibri"/>
                <w:b/>
                <w:i/>
              </w:rPr>
              <w:t>ASFI</w:t>
            </w:r>
            <w:r w:rsidRPr="00380F5D">
              <w:rPr>
                <w:rFonts w:ascii="Calibri" w:hAnsi="Calibri" w:cs="Calibri"/>
                <w:i/>
              </w:rPr>
              <w:t xml:space="preserve">, a la orden/a favor de Yacimientos Petrolíferos Fiscales Bolivianos YPFB, con las características expresas de </w:t>
            </w:r>
            <w:r w:rsidRPr="00380F5D">
              <w:rPr>
                <w:rFonts w:ascii="Calibri" w:hAnsi="Calibri" w:cs="Calibri"/>
                <w:b/>
                <w:i/>
              </w:rPr>
              <w:t>renovable, irrevocable y de ejecución a primer requerimiento</w:t>
            </w:r>
            <w:r w:rsidRPr="00380F5D">
              <w:rPr>
                <w:rFonts w:ascii="Calibri" w:hAnsi="Calibri" w:cs="Calibri"/>
                <w:i/>
              </w:rPr>
              <w:t>, con vigencia de 90 días calendario computables a partir de la fecha de presentación de propuesta, por un monto equivalente de al menos uno 1% del valor de la propuesta económica.</w:t>
            </w:r>
          </w:p>
          <w:p w14:paraId="01A79752" w14:textId="77777777" w:rsidR="001F7E61" w:rsidRPr="00380F5D" w:rsidRDefault="001F7E61" w:rsidP="00F158F7">
            <w:pPr>
              <w:autoSpaceDE w:val="0"/>
              <w:autoSpaceDN w:val="0"/>
              <w:adjustRightInd w:val="0"/>
              <w:ind w:left="142"/>
              <w:jc w:val="both"/>
              <w:rPr>
                <w:rFonts w:ascii="Calibri" w:hAnsi="Calibri" w:cs="Calibri"/>
                <w:i/>
              </w:rPr>
            </w:pPr>
          </w:p>
          <w:p w14:paraId="1564CC6E" w14:textId="77777777" w:rsidR="001F7E61" w:rsidRPr="00380F5D" w:rsidRDefault="001F7E61" w:rsidP="00F158F7">
            <w:pPr>
              <w:autoSpaceDE w:val="0"/>
              <w:autoSpaceDN w:val="0"/>
              <w:adjustRightInd w:val="0"/>
              <w:jc w:val="both"/>
              <w:rPr>
                <w:color w:val="604A7B"/>
              </w:rPr>
            </w:pPr>
            <w:r w:rsidRPr="00380F5D">
              <w:rPr>
                <w:rFonts w:ascii="Calibri" w:hAnsi="Calibri" w:cs="Calibri"/>
                <w:b/>
                <w:i/>
              </w:rPr>
              <w:t>(2) Boleta de Garantía,</w:t>
            </w:r>
            <w:r w:rsidRPr="00380F5D">
              <w:rPr>
                <w:rFonts w:ascii="Calibri" w:hAnsi="Calibri" w:cs="Calibri"/>
                <w:i/>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380F5D">
              <w:rPr>
                <w:rFonts w:ascii="Calibri" w:hAnsi="Calibri" w:cs="Calibri"/>
                <w:b/>
                <w:i/>
              </w:rPr>
              <w:t>renovable, irrevocable y de ejecución inmediata</w:t>
            </w:r>
            <w:r w:rsidRPr="00380F5D">
              <w:rPr>
                <w:rFonts w:ascii="Calibri" w:hAnsi="Calibri" w:cs="Calibri"/>
                <w:i/>
              </w:rPr>
              <w:t>, con vigencia de 90 días calendario computables a partir de la fecha de presentación de propuesta, por un monto equivalente de al menos uno 1% del valor de la propuesta económica.</w:t>
            </w:r>
          </w:p>
          <w:p w14:paraId="57034ECF" w14:textId="77777777" w:rsidR="001F7E61" w:rsidRPr="00380F5D" w:rsidRDefault="001F7E61" w:rsidP="00F158F7">
            <w:pPr>
              <w:autoSpaceDE w:val="0"/>
              <w:autoSpaceDN w:val="0"/>
              <w:adjustRightInd w:val="0"/>
              <w:jc w:val="both"/>
              <w:rPr>
                <w:rFonts w:ascii="Calibri" w:hAnsi="Calibri" w:cs="Calibri"/>
                <w:i/>
              </w:rPr>
            </w:pPr>
          </w:p>
          <w:p w14:paraId="34F33F0B" w14:textId="77777777" w:rsidR="001F7E61" w:rsidRPr="00380F5D" w:rsidRDefault="001F7E61" w:rsidP="00F158F7">
            <w:pPr>
              <w:jc w:val="both"/>
              <w:rPr>
                <w:rFonts w:ascii="Calibri" w:hAnsi="Calibri" w:cs="Calibri"/>
                <w:i/>
              </w:rPr>
            </w:pPr>
            <w:r w:rsidRPr="00380F5D">
              <w:rPr>
                <w:rFonts w:ascii="Calibri" w:hAnsi="Calibri" w:cs="Calibri"/>
                <w:b/>
                <w:i/>
              </w:rPr>
              <w:t>- (2) Garantía a Primer Requerimiento,</w:t>
            </w:r>
            <w:r w:rsidRPr="00380F5D">
              <w:rPr>
                <w:rFonts w:ascii="Calibri" w:hAnsi="Calibri" w:cs="Calibri"/>
                <w: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380F5D">
              <w:rPr>
                <w:rFonts w:ascii="Calibri" w:hAnsi="Calibri" w:cs="Calibri"/>
                <w:b/>
                <w:i/>
              </w:rPr>
              <w:t>renovable, irrevocable y de ejecución a primer requerimiento</w:t>
            </w:r>
            <w:r w:rsidRPr="00380F5D">
              <w:rPr>
                <w:rFonts w:ascii="Calibri" w:hAnsi="Calibri" w:cs="Calibri"/>
                <w:i/>
              </w:rPr>
              <w:t>, con vigencia de 90 días calendario computables a partir de la fecha de presentación de propuesta, por un monto equivalente uno 1% del valor de la propuesta económica.</w:t>
            </w:r>
          </w:p>
          <w:p w14:paraId="72C65113" w14:textId="77777777" w:rsidR="001F7E61" w:rsidRPr="00380F5D" w:rsidRDefault="001F7E61" w:rsidP="00F158F7">
            <w:pPr>
              <w:jc w:val="both"/>
              <w:rPr>
                <w:rFonts w:ascii="Calibri" w:hAnsi="Calibri"/>
              </w:rPr>
            </w:pPr>
          </w:p>
          <w:p w14:paraId="3D213C11" w14:textId="77777777" w:rsidR="001F7E61" w:rsidRPr="00380F5D" w:rsidRDefault="001F7E61" w:rsidP="00F158F7">
            <w:pPr>
              <w:autoSpaceDE w:val="0"/>
              <w:autoSpaceDN w:val="0"/>
              <w:adjustRightInd w:val="0"/>
              <w:jc w:val="both"/>
              <w:rPr>
                <w:rFonts w:ascii="Calibri" w:hAnsi="Calibri" w:cs="Calibri"/>
                <w:b/>
                <w:vertAlign w:val="superscript"/>
              </w:rPr>
            </w:pPr>
            <w:r w:rsidRPr="00380F5D">
              <w:rPr>
                <w:rFonts w:ascii="Calibri" w:hAnsi="Calibri" w:cs="Calibri"/>
                <w:b/>
              </w:rPr>
              <w:t>(1</w:t>
            </w:r>
            <w:r w:rsidRPr="00380F5D">
              <w:rPr>
                <w:rFonts w:ascii="Calibri" w:hAnsi="Calibri" w:cs="Calibri"/>
              </w:rPr>
              <w:t>)</w:t>
            </w:r>
            <w:r w:rsidRPr="00380F5D">
              <w:rPr>
                <w:rFonts w:ascii="Calibri" w:hAnsi="Calibri" w:cs="Calibri"/>
                <w:vertAlign w:val="superscript"/>
              </w:rPr>
              <w:t xml:space="preserve"> </w:t>
            </w:r>
            <w:r w:rsidRPr="00380F5D">
              <w:rPr>
                <w:rFonts w:ascii="Calibri" w:hAnsi="Calibri" w:cs="Calibri"/>
              </w:rPr>
              <w:t>Para todo Instrumento Financiero de Garantía que fuere requerido notificado el Proponente deberá adjuntar al instrumento de garantía, copia de la notificación del Banco corresponsal/notificador.</w:t>
            </w:r>
          </w:p>
          <w:p w14:paraId="3F0A1CE3" w14:textId="77777777" w:rsidR="001F7E61" w:rsidRPr="00380F5D" w:rsidRDefault="001F7E61" w:rsidP="00F158F7">
            <w:pPr>
              <w:autoSpaceDE w:val="0"/>
              <w:autoSpaceDN w:val="0"/>
              <w:adjustRightInd w:val="0"/>
              <w:jc w:val="both"/>
              <w:rPr>
                <w:rFonts w:ascii="Calibri" w:hAnsi="Calibri" w:cs="Calibri"/>
                <w:b/>
              </w:rPr>
            </w:pPr>
          </w:p>
          <w:p w14:paraId="0202F999" w14:textId="77777777" w:rsidR="001F7E61" w:rsidRPr="00380F5D" w:rsidRDefault="001F7E61" w:rsidP="00F158F7">
            <w:pPr>
              <w:autoSpaceDE w:val="0"/>
              <w:autoSpaceDN w:val="0"/>
              <w:adjustRightInd w:val="0"/>
              <w:jc w:val="both"/>
              <w:rPr>
                <w:rFonts w:ascii="Calibri" w:hAnsi="Calibri" w:cs="Calibri"/>
              </w:rPr>
            </w:pPr>
            <w:r w:rsidRPr="00380F5D">
              <w:rPr>
                <w:rFonts w:ascii="Calibri" w:hAnsi="Calibri" w:cs="Calibri"/>
                <w:b/>
              </w:rPr>
              <w:t xml:space="preserve">(2) </w:t>
            </w:r>
            <w:r w:rsidRPr="00380F5D">
              <w:rPr>
                <w:rFonts w:ascii="Calibri" w:hAnsi="Calibri" w:cs="Calibri"/>
              </w:rPr>
              <w:t>Este Instrumento Financiero será válido únicamente cuando la empresa Proponente demuestre su calidad de Sociedad Constituida en el Extranjero, mediante la presentación de Documento de Constitución de la Empresa, Registro Tributario, Registro de Comercio o sus equivalentes en el país de origen."</w:t>
            </w:r>
          </w:p>
          <w:p w14:paraId="472E20D9" w14:textId="77777777" w:rsidR="001F7E61" w:rsidRPr="00380F5D" w:rsidRDefault="001F7E61" w:rsidP="00F158F7">
            <w:pPr>
              <w:autoSpaceDE w:val="0"/>
              <w:autoSpaceDN w:val="0"/>
              <w:adjustRightInd w:val="0"/>
              <w:rPr>
                <w:rFonts w:ascii="Calibri" w:hAnsi="Calibri" w:cs="Calibri"/>
              </w:rPr>
            </w:pPr>
          </w:p>
          <w:p w14:paraId="4FAEFC80" w14:textId="77777777" w:rsidR="001F7E61" w:rsidRPr="00380F5D" w:rsidRDefault="001F7E61" w:rsidP="00F158F7">
            <w:pPr>
              <w:pStyle w:val="Prrafodelista"/>
              <w:ind w:left="0"/>
              <w:rPr>
                <w:rFonts w:ascii="Calibri" w:hAnsi="Calibri" w:cs="Calibri"/>
                <w:b/>
                <w:i/>
                <w:u w:val="single"/>
              </w:rPr>
            </w:pPr>
            <w:r w:rsidRPr="00380F5D">
              <w:rPr>
                <w:rFonts w:ascii="Calibri" w:hAnsi="Calibri" w:cs="Calibri"/>
                <w:b/>
                <w:i/>
                <w:u w:val="single"/>
              </w:rPr>
              <w:t>GARANTIA DE CUMPLIMIENTO DE CONTRATO</w:t>
            </w:r>
          </w:p>
          <w:p w14:paraId="071998EA" w14:textId="77777777" w:rsidR="001F7E61" w:rsidRPr="00380F5D" w:rsidRDefault="001F7E61" w:rsidP="00F158F7">
            <w:pPr>
              <w:pStyle w:val="Prrafodelista"/>
              <w:ind w:left="0"/>
              <w:rPr>
                <w:rFonts w:ascii="Calibri" w:hAnsi="Calibri" w:cs="Calibri"/>
                <w:i/>
              </w:rPr>
            </w:pPr>
          </w:p>
          <w:p w14:paraId="7C0BF763" w14:textId="77777777" w:rsidR="001F7E61" w:rsidRPr="00380F5D" w:rsidRDefault="001F7E61" w:rsidP="00F158F7">
            <w:pPr>
              <w:autoSpaceDE w:val="0"/>
              <w:autoSpaceDN w:val="0"/>
              <w:adjustRightInd w:val="0"/>
              <w:jc w:val="both"/>
              <w:rPr>
                <w:rFonts w:ascii="Calibri" w:hAnsi="Calibri" w:cs="Calibri"/>
                <w:i/>
              </w:rPr>
            </w:pPr>
            <w:r w:rsidRPr="00380F5D">
              <w:rPr>
                <w:rFonts w:ascii="Calibri" w:hAnsi="Calibri" w:cs="Calibri"/>
                <w:i/>
              </w:rPr>
              <w:t>A elección de la empresa adjudicada, ésta podrá optar por uno de los siguientes instrumentos financieros.</w:t>
            </w:r>
          </w:p>
          <w:p w14:paraId="721E7B83" w14:textId="77777777" w:rsidR="001F7E61" w:rsidRPr="00380F5D" w:rsidRDefault="001F7E61" w:rsidP="00F158F7">
            <w:pPr>
              <w:pStyle w:val="Prrafodelista"/>
              <w:ind w:left="0"/>
              <w:rPr>
                <w:rFonts w:ascii="Calibri" w:hAnsi="Calibri" w:cs="Calibri"/>
                <w:i/>
              </w:rPr>
            </w:pPr>
          </w:p>
          <w:p w14:paraId="167535D2" w14:textId="77777777" w:rsidR="001F7E61" w:rsidRPr="00380F5D" w:rsidRDefault="001F7E61" w:rsidP="00C574B9">
            <w:pPr>
              <w:pStyle w:val="Prrafodelista"/>
              <w:numPr>
                <w:ilvl w:val="0"/>
                <w:numId w:val="29"/>
              </w:numPr>
              <w:ind w:left="142" w:hanging="142"/>
              <w:jc w:val="both"/>
              <w:rPr>
                <w:rFonts w:ascii="Calibri" w:hAnsi="Calibri" w:cs="Calibri"/>
                <w:i/>
              </w:rPr>
            </w:pPr>
            <w:r w:rsidRPr="00380F5D">
              <w:rPr>
                <w:rFonts w:ascii="Calibri" w:hAnsi="Calibri" w:cs="Calibri"/>
                <w:i/>
              </w:rPr>
              <w:t xml:space="preserve">(1) </w:t>
            </w:r>
            <w:r w:rsidRPr="00380F5D">
              <w:rPr>
                <w:rFonts w:ascii="Calibri" w:hAnsi="Calibri" w:cs="Calibri"/>
                <w:b/>
                <w:i/>
              </w:rPr>
              <w:t xml:space="preserve">Carta de Crédito Stand </w:t>
            </w:r>
            <w:proofErr w:type="spellStart"/>
            <w:r w:rsidRPr="00380F5D">
              <w:rPr>
                <w:rFonts w:ascii="Calibri" w:hAnsi="Calibri" w:cs="Calibri"/>
                <w:b/>
                <w:i/>
              </w:rPr>
              <w:t>By</w:t>
            </w:r>
            <w:proofErr w:type="spellEnd"/>
            <w:r w:rsidRPr="00380F5D">
              <w:rPr>
                <w:rFonts w:ascii="Calibri" w:hAnsi="Calibri" w:cs="Calibri"/>
                <w:b/>
                <w:i/>
              </w:rPr>
              <w:t xml:space="preserve"> (SBLC)</w:t>
            </w:r>
            <w:r w:rsidRPr="00380F5D">
              <w:rPr>
                <w:rFonts w:ascii="Calibri" w:hAnsi="Calibri" w:cs="Calibri"/>
                <w:i/>
              </w:rPr>
              <w:t xml:space="preserve"> emitida por una Entidad Financiera Internacional y </w:t>
            </w:r>
            <w:r w:rsidRPr="00380F5D">
              <w:rPr>
                <w:rFonts w:ascii="Calibri" w:hAnsi="Calibri" w:cs="Calibri"/>
                <w:b/>
                <w:i/>
              </w:rPr>
              <w:t>confirmada</w:t>
            </w:r>
            <w:r w:rsidRPr="00380F5D">
              <w:rPr>
                <w:rFonts w:ascii="Calibri" w:hAnsi="Calibri" w:cs="Calibri"/>
                <w: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380F5D">
              <w:rPr>
                <w:rFonts w:ascii="Calibri" w:hAnsi="Calibri" w:cs="Calibri"/>
                <w:b/>
                <w:i/>
              </w:rPr>
              <w:t>renovable, irrevocable, y de ejecución a primer requerimiento</w:t>
            </w:r>
            <w:r w:rsidRPr="00380F5D">
              <w:rPr>
                <w:rFonts w:ascii="Calibri" w:hAnsi="Calibri" w:cs="Calibri"/>
                <w:i/>
              </w:rPr>
              <w:t>, con vigencia de 60 días calendario adicionales a la vigencia del contrato, por un monto equivalente de al menos 7% del valor del monto total del contrato.</w:t>
            </w:r>
          </w:p>
          <w:p w14:paraId="299E7C0D" w14:textId="77777777" w:rsidR="001F7E61" w:rsidRPr="00380F5D" w:rsidRDefault="001F7E61" w:rsidP="00F158F7">
            <w:pPr>
              <w:pStyle w:val="Prrafodelista"/>
              <w:ind w:left="142"/>
              <w:rPr>
                <w:rFonts w:ascii="Calibri" w:hAnsi="Calibri" w:cs="Calibri"/>
                <w:i/>
              </w:rPr>
            </w:pPr>
          </w:p>
          <w:p w14:paraId="4009D27E" w14:textId="77777777" w:rsidR="001F7E61" w:rsidRPr="00380F5D" w:rsidRDefault="001F7E61" w:rsidP="00C574B9">
            <w:pPr>
              <w:pStyle w:val="Prrafodelista"/>
              <w:numPr>
                <w:ilvl w:val="0"/>
                <w:numId w:val="29"/>
              </w:numPr>
              <w:autoSpaceDE w:val="0"/>
              <w:autoSpaceDN w:val="0"/>
              <w:adjustRightInd w:val="0"/>
              <w:ind w:left="142" w:hanging="142"/>
              <w:jc w:val="both"/>
              <w:rPr>
                <w:rFonts w:ascii="Verdana" w:hAnsi="Verdana" w:cs="Calibri"/>
              </w:rPr>
            </w:pPr>
            <w:r w:rsidRPr="00380F5D">
              <w:rPr>
                <w:rFonts w:ascii="Calibri" w:hAnsi="Calibri" w:cs="Calibri"/>
                <w:b/>
                <w:i/>
              </w:rPr>
              <w:t xml:space="preserve">Boleta de Garantía contra garantizada (por una carta de crédito Stand </w:t>
            </w:r>
            <w:proofErr w:type="spellStart"/>
            <w:r w:rsidRPr="00380F5D">
              <w:rPr>
                <w:rFonts w:ascii="Calibri" w:hAnsi="Calibri" w:cs="Calibri"/>
                <w:b/>
                <w:i/>
              </w:rPr>
              <w:t>By</w:t>
            </w:r>
            <w:proofErr w:type="spellEnd"/>
            <w:r w:rsidRPr="00380F5D">
              <w:rPr>
                <w:rFonts w:ascii="Calibri" w:hAnsi="Calibri" w:cs="Calibri"/>
                <w:b/>
                <w:i/>
              </w:rPr>
              <w:t>)</w:t>
            </w:r>
            <w:r w:rsidRPr="00380F5D">
              <w:rPr>
                <w:rFonts w:ascii="Calibri" w:hAnsi="Calibri" w:cs="Calibri"/>
                <w: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380F5D">
              <w:rPr>
                <w:rFonts w:ascii="Calibri" w:hAnsi="Calibri" w:cs="Calibri"/>
                <w:b/>
                <w:i/>
              </w:rPr>
              <w:t>renovable, irrevocable y de ejecución inmediata</w:t>
            </w:r>
            <w:r w:rsidRPr="00380F5D">
              <w:rPr>
                <w:rFonts w:ascii="Calibri" w:hAnsi="Calibri" w:cs="Calibri"/>
                <w:i/>
              </w:rPr>
              <w:t>, con vigencia de 60 días calendario adicionales a la vigencia del contrato, por un monto equivalente de al menos 7% del valor del monto total del contrato.</w:t>
            </w:r>
          </w:p>
          <w:p w14:paraId="53DD0875" w14:textId="77777777" w:rsidR="001F7E61" w:rsidRPr="00380F5D" w:rsidRDefault="001F7E61" w:rsidP="00F158F7">
            <w:pPr>
              <w:pStyle w:val="Prrafodelista"/>
              <w:autoSpaceDE w:val="0"/>
              <w:autoSpaceDN w:val="0"/>
              <w:adjustRightInd w:val="0"/>
              <w:ind w:left="142"/>
              <w:jc w:val="both"/>
              <w:rPr>
                <w:rFonts w:ascii="Verdana" w:hAnsi="Verdana" w:cs="Calibri"/>
              </w:rPr>
            </w:pPr>
          </w:p>
          <w:p w14:paraId="619A64CA" w14:textId="77777777" w:rsidR="001F7E61" w:rsidRPr="00380F5D" w:rsidRDefault="001F7E61" w:rsidP="00C574B9">
            <w:pPr>
              <w:pStyle w:val="Prrafodelista"/>
              <w:numPr>
                <w:ilvl w:val="0"/>
                <w:numId w:val="29"/>
              </w:numPr>
              <w:autoSpaceDE w:val="0"/>
              <w:autoSpaceDN w:val="0"/>
              <w:adjustRightInd w:val="0"/>
              <w:ind w:left="142" w:hanging="142"/>
              <w:jc w:val="both"/>
              <w:rPr>
                <w:rFonts w:ascii="Verdana" w:hAnsi="Verdana" w:cs="Calibri"/>
              </w:rPr>
            </w:pPr>
            <w:r w:rsidRPr="00380F5D">
              <w:rPr>
                <w:rFonts w:ascii="Calibri" w:hAnsi="Calibri" w:cs="Calibri"/>
                <w:b/>
                <w:i/>
              </w:rPr>
              <w:t xml:space="preserve">Garantía a Primer Requerimiento contra garantizada (por una carta de crédito Stand </w:t>
            </w:r>
            <w:proofErr w:type="spellStart"/>
            <w:r w:rsidRPr="00380F5D">
              <w:rPr>
                <w:rFonts w:ascii="Calibri" w:hAnsi="Calibri" w:cs="Calibri"/>
                <w:b/>
                <w:i/>
              </w:rPr>
              <w:t>By</w:t>
            </w:r>
            <w:proofErr w:type="spellEnd"/>
            <w:r w:rsidRPr="00380F5D">
              <w:rPr>
                <w:rFonts w:ascii="Calibri" w:hAnsi="Calibri" w:cs="Calibri"/>
                <w:b/>
                <w:i/>
              </w:rPr>
              <w:t xml:space="preserve">) </w:t>
            </w:r>
            <w:r w:rsidRPr="00380F5D">
              <w:rPr>
                <w:rFonts w:ascii="Calibri" w:hAnsi="Calibri" w:cs="Calibri"/>
                <w:i/>
              </w:rPr>
              <w:t xml:space="preserve">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380F5D">
              <w:rPr>
                <w:rFonts w:ascii="Calibri" w:hAnsi="Calibri" w:cs="Calibri"/>
                <w:b/>
                <w:i/>
              </w:rPr>
              <w:t>renovable, irrevocable, y de ejecución a primer requerimiento</w:t>
            </w:r>
            <w:r w:rsidRPr="00380F5D">
              <w:rPr>
                <w:rFonts w:ascii="Calibri" w:hAnsi="Calibri" w:cs="Calibri"/>
                <w:i/>
              </w:rPr>
              <w:t>, con vigencia de 60 días calendario adicionales a la vigencia del contrato, por un monto equivalente de al menos 7% del valor del monto total del contrato.</w:t>
            </w:r>
          </w:p>
          <w:p w14:paraId="7B1995FC" w14:textId="77777777" w:rsidR="001F7E61" w:rsidRPr="00380F5D" w:rsidRDefault="001F7E61" w:rsidP="00F158F7">
            <w:pPr>
              <w:pStyle w:val="Prrafodelista"/>
              <w:autoSpaceDE w:val="0"/>
              <w:autoSpaceDN w:val="0"/>
              <w:adjustRightInd w:val="0"/>
              <w:ind w:left="142"/>
              <w:jc w:val="both"/>
              <w:rPr>
                <w:rFonts w:ascii="Verdana" w:hAnsi="Verdana" w:cs="Calibri"/>
              </w:rPr>
            </w:pPr>
          </w:p>
          <w:p w14:paraId="1F9BE760" w14:textId="77777777" w:rsidR="001F7E61" w:rsidRPr="00380F5D" w:rsidRDefault="001F7E61" w:rsidP="00C574B9">
            <w:pPr>
              <w:pStyle w:val="Prrafodelista"/>
              <w:numPr>
                <w:ilvl w:val="0"/>
                <w:numId w:val="29"/>
              </w:numPr>
              <w:autoSpaceDE w:val="0"/>
              <w:autoSpaceDN w:val="0"/>
              <w:adjustRightInd w:val="0"/>
              <w:ind w:left="142" w:hanging="142"/>
              <w:jc w:val="both"/>
              <w:rPr>
                <w:rFonts w:ascii="Verdana" w:hAnsi="Verdana" w:cs="Calibri"/>
              </w:rPr>
            </w:pPr>
            <w:r w:rsidRPr="00380F5D">
              <w:rPr>
                <w:rFonts w:ascii="Calibri" w:hAnsi="Calibri" w:cs="Calibri"/>
                <w:b/>
                <w:i/>
              </w:rPr>
              <w:t xml:space="preserve">(2) Boleta de Garantía, </w:t>
            </w:r>
            <w:r w:rsidRPr="00380F5D">
              <w:rPr>
                <w:rFonts w:ascii="Calibri" w:hAnsi="Calibri" w:cs="Calibri"/>
                <w:i/>
              </w:rPr>
              <w:t xml:space="preserve">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380F5D">
              <w:rPr>
                <w:rFonts w:ascii="Calibri" w:hAnsi="Calibri" w:cs="Calibri"/>
                <w:b/>
                <w:i/>
              </w:rPr>
              <w:t>renovable, irrevocable y de ejecución inmediata</w:t>
            </w:r>
            <w:r w:rsidRPr="00380F5D">
              <w:rPr>
                <w:rFonts w:ascii="Calibri" w:hAnsi="Calibri" w:cs="Calibri"/>
                <w:i/>
              </w:rPr>
              <w:t>, con vigencia de 60 días calendario adicionales a la vigencia del contrato, por un monto equivalente de al menos 7% del valor del monto total del contrato.</w:t>
            </w:r>
          </w:p>
          <w:p w14:paraId="3B08070C" w14:textId="77777777" w:rsidR="001F7E61" w:rsidRPr="00380F5D" w:rsidRDefault="001F7E61" w:rsidP="00F158F7">
            <w:pPr>
              <w:pStyle w:val="Prrafodelista"/>
              <w:autoSpaceDE w:val="0"/>
              <w:autoSpaceDN w:val="0"/>
              <w:adjustRightInd w:val="0"/>
              <w:ind w:left="142"/>
              <w:jc w:val="both"/>
              <w:rPr>
                <w:rFonts w:ascii="Verdana" w:hAnsi="Verdana" w:cs="Calibri"/>
              </w:rPr>
            </w:pPr>
          </w:p>
          <w:p w14:paraId="3E03218A" w14:textId="77777777" w:rsidR="001F7E61" w:rsidRPr="00380F5D" w:rsidRDefault="001F7E61" w:rsidP="00C574B9">
            <w:pPr>
              <w:pStyle w:val="Prrafodelista"/>
              <w:numPr>
                <w:ilvl w:val="0"/>
                <w:numId w:val="29"/>
              </w:numPr>
              <w:autoSpaceDE w:val="0"/>
              <w:autoSpaceDN w:val="0"/>
              <w:adjustRightInd w:val="0"/>
              <w:ind w:left="142" w:hanging="142"/>
              <w:jc w:val="both"/>
              <w:rPr>
                <w:rFonts w:ascii="Verdana" w:hAnsi="Verdana" w:cs="Calibri"/>
              </w:rPr>
            </w:pPr>
            <w:r w:rsidRPr="00380F5D">
              <w:rPr>
                <w:rFonts w:ascii="Calibri" w:hAnsi="Calibri" w:cs="Calibri"/>
                <w:b/>
                <w:i/>
              </w:rPr>
              <w:t xml:space="preserve">(2) Garantía a Primer Requerimiento, </w:t>
            </w:r>
            <w:r w:rsidRPr="00380F5D">
              <w:rPr>
                <w:rFonts w:ascii="Calibri" w:hAnsi="Calibri" w:cs="Calibri"/>
                <w:i/>
              </w:rPr>
              <w:t xml:space="preserve">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380F5D">
              <w:rPr>
                <w:rFonts w:ascii="Calibri" w:hAnsi="Calibri" w:cs="Calibri"/>
                <w:b/>
                <w:i/>
              </w:rPr>
              <w:t>renovable, irrevocable y de ejecución a primer requerimiento</w:t>
            </w:r>
            <w:r w:rsidRPr="00380F5D">
              <w:rPr>
                <w:rFonts w:ascii="Calibri" w:hAnsi="Calibri" w:cs="Calibri"/>
                <w:i/>
              </w:rPr>
              <w:t>, con vigencia de 60 días calendario adicionales a la vigencia del contrato, por un monto equivalente de al menos 7% del valor del monto total del contrato.</w:t>
            </w:r>
          </w:p>
          <w:p w14:paraId="192A7E3B" w14:textId="77777777" w:rsidR="001F7E61" w:rsidRPr="00380F5D" w:rsidRDefault="001F7E61" w:rsidP="00F158F7">
            <w:pPr>
              <w:pStyle w:val="Prrafodelista"/>
              <w:autoSpaceDE w:val="0"/>
              <w:autoSpaceDN w:val="0"/>
              <w:adjustRightInd w:val="0"/>
              <w:ind w:left="142"/>
              <w:jc w:val="both"/>
              <w:rPr>
                <w:rFonts w:ascii="Verdana" w:hAnsi="Verdana" w:cs="Calibri"/>
              </w:rPr>
            </w:pPr>
          </w:p>
          <w:p w14:paraId="0E3961C6" w14:textId="77777777" w:rsidR="001F7E61" w:rsidRPr="00380F5D" w:rsidRDefault="001F7E61" w:rsidP="00F158F7">
            <w:pPr>
              <w:autoSpaceDE w:val="0"/>
              <w:autoSpaceDN w:val="0"/>
              <w:adjustRightInd w:val="0"/>
              <w:jc w:val="both"/>
              <w:rPr>
                <w:rFonts w:ascii="Calibri" w:hAnsi="Calibri" w:cs="Calibri"/>
                <w:b/>
                <w:vertAlign w:val="superscript"/>
              </w:rPr>
            </w:pPr>
            <w:r w:rsidRPr="00380F5D">
              <w:rPr>
                <w:rFonts w:ascii="Calibri" w:hAnsi="Calibri" w:cs="Calibri"/>
                <w:b/>
              </w:rPr>
              <w:t>(1</w:t>
            </w:r>
            <w:r w:rsidRPr="00380F5D">
              <w:rPr>
                <w:rFonts w:ascii="Calibri" w:hAnsi="Calibri" w:cs="Calibri"/>
              </w:rPr>
              <w:t>)</w:t>
            </w:r>
            <w:r w:rsidRPr="00380F5D">
              <w:rPr>
                <w:rFonts w:ascii="Calibri" w:hAnsi="Calibri" w:cs="Calibri"/>
                <w:vertAlign w:val="superscript"/>
              </w:rPr>
              <w:t xml:space="preserve"> </w:t>
            </w:r>
            <w:r w:rsidRPr="00380F5D">
              <w:rPr>
                <w:rFonts w:ascii="Calibri" w:hAnsi="Calibri" w:cs="Calibri"/>
              </w:rPr>
              <w:t>Para todo Instrumento Financiero de Garantía que fuere requerido confirmado el Adjudicado deberá adjuntar al instrumento de garantía, copia de la notificación del Banco confirmador.</w:t>
            </w:r>
          </w:p>
          <w:p w14:paraId="4A688F38" w14:textId="77777777" w:rsidR="001F7E61" w:rsidRPr="00380F5D" w:rsidRDefault="001F7E61" w:rsidP="00F158F7">
            <w:pPr>
              <w:pStyle w:val="Prrafodelista"/>
              <w:autoSpaceDE w:val="0"/>
              <w:autoSpaceDN w:val="0"/>
              <w:adjustRightInd w:val="0"/>
              <w:ind w:left="142"/>
              <w:jc w:val="both"/>
              <w:rPr>
                <w:rFonts w:ascii="Verdana" w:hAnsi="Verdana" w:cs="Calibri"/>
              </w:rPr>
            </w:pPr>
          </w:p>
          <w:p w14:paraId="284B2A37" w14:textId="77777777" w:rsidR="001F7E61" w:rsidRPr="00380F5D" w:rsidRDefault="001F7E61" w:rsidP="00F158F7">
            <w:pPr>
              <w:autoSpaceDE w:val="0"/>
              <w:autoSpaceDN w:val="0"/>
              <w:adjustRightInd w:val="0"/>
              <w:jc w:val="both"/>
              <w:rPr>
                <w:rFonts w:ascii="Verdana" w:hAnsi="Verdana" w:cs="Calibri"/>
              </w:rPr>
            </w:pPr>
            <w:r w:rsidRPr="00380F5D">
              <w:rPr>
                <w:rFonts w:ascii="Calibri" w:hAnsi="Calibri" w:cs="Calibri"/>
                <w:b/>
              </w:rPr>
              <w:t>(2)</w:t>
            </w:r>
            <w:r w:rsidRPr="00380F5D">
              <w:rPr>
                <w:rFonts w:ascii="Calibri" w:hAnsi="Calibri" w:cs="Calibri"/>
              </w:rPr>
              <w:t xml:space="preserve"> Este Instrumento Financiero será válido únicamente cuando la empresa Adjudicada demuestre  su calidad de Sociedad Constituida en el Extranjero, mediante la presentación de  Documento de Constitución de la Empresa, Registro Tributario, Registro de Comercio o sus equivalentes en el país de origen.</w:t>
            </w:r>
          </w:p>
        </w:tc>
      </w:tr>
    </w:tbl>
    <w:p w14:paraId="09AA65F3" w14:textId="77777777" w:rsidR="001F7E61" w:rsidRPr="00380F5D" w:rsidRDefault="001F7E61" w:rsidP="001F7E61">
      <w:pPr>
        <w:pStyle w:val="Prrafodelista"/>
        <w:ind w:left="0"/>
        <w:contextualSpacing/>
        <w:jc w:val="both"/>
        <w:rPr>
          <w:rFonts w:ascii="Verdana" w:hAnsi="Verdana" w:cs="Calibri"/>
          <w:b/>
        </w:rPr>
      </w:pPr>
    </w:p>
    <w:p w14:paraId="28BAFA1A" w14:textId="77777777" w:rsidR="001F7E61" w:rsidRPr="00380F5D" w:rsidRDefault="001F7E61" w:rsidP="001F7E61">
      <w:pPr>
        <w:jc w:val="both"/>
        <w:rPr>
          <w:rFonts w:ascii="Verdana" w:hAnsi="Verdana" w:cs="Verdana"/>
          <w:b/>
          <w:bCs/>
          <w:color w:val="000000"/>
        </w:rPr>
      </w:pPr>
    </w:p>
    <w:p w14:paraId="685B4EE2" w14:textId="77777777" w:rsidR="001F7E61" w:rsidRDefault="001F7E61" w:rsidP="00B37050">
      <w:pPr>
        <w:jc w:val="both"/>
        <w:rPr>
          <w:rFonts w:asciiTheme="minorHAnsi" w:hAnsiTheme="minorHAnsi" w:cstheme="minorHAnsi"/>
          <w:i/>
          <w:snapToGrid w:val="0"/>
          <w:color w:val="FF0000"/>
          <w:sz w:val="22"/>
          <w:szCs w:val="22"/>
        </w:rPr>
      </w:pPr>
    </w:p>
    <w:p w14:paraId="11EE3428" w14:textId="77777777" w:rsidR="001F7E61" w:rsidRDefault="001F7E61" w:rsidP="00B37050">
      <w:pPr>
        <w:jc w:val="both"/>
        <w:rPr>
          <w:rFonts w:asciiTheme="minorHAnsi" w:hAnsiTheme="minorHAnsi" w:cstheme="minorHAnsi"/>
          <w:i/>
          <w:snapToGrid w:val="0"/>
          <w:color w:val="FF0000"/>
          <w:sz w:val="22"/>
          <w:szCs w:val="22"/>
        </w:rPr>
      </w:pPr>
    </w:p>
    <w:p w14:paraId="7A53A643" w14:textId="77777777" w:rsidR="001F7E61" w:rsidRDefault="001F7E61" w:rsidP="00B37050">
      <w:pPr>
        <w:jc w:val="both"/>
        <w:rPr>
          <w:rFonts w:asciiTheme="minorHAnsi" w:hAnsiTheme="minorHAnsi" w:cstheme="minorHAnsi"/>
          <w:i/>
          <w:snapToGrid w:val="0"/>
          <w:color w:val="FF0000"/>
          <w:sz w:val="22"/>
          <w:szCs w:val="22"/>
        </w:rPr>
      </w:pPr>
    </w:p>
    <w:p w14:paraId="761E6055" w14:textId="77777777" w:rsidR="001F7E61" w:rsidRDefault="001F7E61" w:rsidP="00B37050">
      <w:pPr>
        <w:jc w:val="both"/>
        <w:rPr>
          <w:rFonts w:asciiTheme="minorHAnsi" w:hAnsiTheme="minorHAnsi" w:cstheme="minorHAnsi"/>
          <w:i/>
          <w:snapToGrid w:val="0"/>
          <w:color w:val="FF0000"/>
          <w:sz w:val="22"/>
          <w:szCs w:val="22"/>
        </w:rPr>
      </w:pPr>
    </w:p>
    <w:p w14:paraId="066290CC" w14:textId="77777777" w:rsidR="001F7E61" w:rsidRDefault="001F7E61" w:rsidP="00B37050">
      <w:pPr>
        <w:jc w:val="both"/>
        <w:rPr>
          <w:rFonts w:asciiTheme="minorHAnsi" w:hAnsiTheme="minorHAnsi" w:cstheme="minorHAnsi"/>
          <w:i/>
          <w:snapToGrid w:val="0"/>
          <w:color w:val="FF0000"/>
          <w:sz w:val="22"/>
          <w:szCs w:val="22"/>
        </w:rPr>
      </w:pPr>
    </w:p>
    <w:p w14:paraId="0E599597" w14:textId="77777777" w:rsidR="001F7E61" w:rsidRDefault="001F7E61" w:rsidP="00B37050">
      <w:pPr>
        <w:jc w:val="both"/>
        <w:rPr>
          <w:rFonts w:asciiTheme="minorHAnsi" w:hAnsiTheme="minorHAnsi" w:cstheme="minorHAnsi"/>
          <w:i/>
          <w:snapToGrid w:val="0"/>
          <w:color w:val="FF0000"/>
          <w:sz w:val="22"/>
          <w:szCs w:val="22"/>
        </w:rPr>
      </w:pPr>
    </w:p>
    <w:p w14:paraId="1DCC6D2B" w14:textId="77777777" w:rsidR="001F7E61" w:rsidRDefault="001F7E61" w:rsidP="00B37050">
      <w:pPr>
        <w:jc w:val="both"/>
        <w:rPr>
          <w:rFonts w:asciiTheme="minorHAnsi" w:hAnsiTheme="minorHAnsi" w:cstheme="minorHAnsi"/>
          <w:i/>
          <w:snapToGrid w:val="0"/>
          <w:color w:val="FF0000"/>
          <w:sz w:val="22"/>
          <w:szCs w:val="22"/>
        </w:rPr>
      </w:pPr>
    </w:p>
    <w:p w14:paraId="4684BDA6" w14:textId="77777777" w:rsidR="001F7E61" w:rsidRDefault="001F7E61" w:rsidP="00B37050">
      <w:pPr>
        <w:jc w:val="both"/>
        <w:rPr>
          <w:rFonts w:asciiTheme="minorHAnsi" w:hAnsiTheme="minorHAnsi" w:cstheme="minorHAnsi"/>
          <w:i/>
          <w:snapToGrid w:val="0"/>
          <w:color w:val="FF0000"/>
          <w:sz w:val="22"/>
          <w:szCs w:val="22"/>
        </w:rPr>
      </w:pPr>
    </w:p>
    <w:p w14:paraId="6D6C5787" w14:textId="77777777" w:rsidR="001F7E61" w:rsidRDefault="001F7E61" w:rsidP="00B37050">
      <w:pPr>
        <w:jc w:val="both"/>
        <w:rPr>
          <w:rFonts w:asciiTheme="minorHAnsi" w:hAnsiTheme="minorHAnsi" w:cstheme="minorHAnsi"/>
          <w:i/>
          <w:snapToGrid w:val="0"/>
          <w:color w:val="FF0000"/>
          <w:sz w:val="22"/>
          <w:szCs w:val="22"/>
        </w:rPr>
      </w:pPr>
    </w:p>
    <w:p w14:paraId="7066C828" w14:textId="77777777" w:rsidR="001F7E61" w:rsidRDefault="001F7E61" w:rsidP="00B37050">
      <w:pPr>
        <w:jc w:val="both"/>
        <w:rPr>
          <w:rFonts w:asciiTheme="minorHAnsi" w:hAnsiTheme="minorHAnsi" w:cstheme="minorHAnsi"/>
          <w:i/>
          <w:snapToGrid w:val="0"/>
          <w:color w:val="FF0000"/>
          <w:sz w:val="22"/>
          <w:szCs w:val="22"/>
        </w:rPr>
      </w:pPr>
    </w:p>
    <w:p w14:paraId="321998F3" w14:textId="77777777" w:rsidR="001F7E61" w:rsidRDefault="001F7E61" w:rsidP="00B37050">
      <w:pPr>
        <w:jc w:val="both"/>
        <w:rPr>
          <w:rFonts w:asciiTheme="minorHAnsi" w:hAnsiTheme="minorHAnsi" w:cstheme="minorHAnsi"/>
          <w:i/>
          <w:snapToGrid w:val="0"/>
          <w:color w:val="FF0000"/>
          <w:sz w:val="22"/>
          <w:szCs w:val="22"/>
        </w:rPr>
      </w:pPr>
    </w:p>
    <w:p w14:paraId="1B0D63D8" w14:textId="77777777" w:rsidR="001F7E61" w:rsidRDefault="001F7E61" w:rsidP="00B37050">
      <w:pPr>
        <w:jc w:val="both"/>
        <w:rPr>
          <w:rFonts w:asciiTheme="minorHAnsi" w:hAnsiTheme="minorHAnsi" w:cstheme="minorHAnsi"/>
          <w:i/>
          <w:snapToGrid w:val="0"/>
          <w:color w:val="FF0000"/>
          <w:sz w:val="22"/>
          <w:szCs w:val="22"/>
        </w:rPr>
      </w:pPr>
    </w:p>
    <w:p w14:paraId="6BBC0678" w14:textId="77777777" w:rsidR="001F7E61" w:rsidRDefault="001F7E61" w:rsidP="00B37050">
      <w:pPr>
        <w:jc w:val="both"/>
        <w:rPr>
          <w:rFonts w:asciiTheme="minorHAnsi" w:hAnsiTheme="minorHAnsi" w:cstheme="minorHAnsi"/>
          <w:i/>
          <w:snapToGrid w:val="0"/>
          <w:color w:val="FF0000"/>
          <w:sz w:val="22"/>
          <w:szCs w:val="22"/>
        </w:rPr>
      </w:pPr>
    </w:p>
    <w:p w14:paraId="275121DB" w14:textId="77777777" w:rsidR="001F7E61" w:rsidRDefault="001F7E61" w:rsidP="00B37050">
      <w:pPr>
        <w:jc w:val="both"/>
        <w:rPr>
          <w:rFonts w:asciiTheme="minorHAnsi" w:hAnsiTheme="minorHAnsi" w:cstheme="minorHAnsi"/>
          <w:i/>
          <w:snapToGrid w:val="0"/>
          <w:color w:val="FF0000"/>
          <w:sz w:val="22"/>
          <w:szCs w:val="22"/>
        </w:rPr>
      </w:pPr>
    </w:p>
    <w:p w14:paraId="6E8C9690" w14:textId="77777777" w:rsidR="001F7E61" w:rsidRDefault="001F7E61" w:rsidP="00B37050">
      <w:pPr>
        <w:jc w:val="both"/>
        <w:rPr>
          <w:rFonts w:asciiTheme="minorHAnsi" w:hAnsiTheme="minorHAnsi" w:cstheme="minorHAnsi"/>
          <w:i/>
          <w:snapToGrid w:val="0"/>
          <w:color w:val="FF0000"/>
          <w:sz w:val="22"/>
          <w:szCs w:val="22"/>
        </w:rPr>
      </w:pPr>
    </w:p>
    <w:p w14:paraId="22790182" w14:textId="77777777" w:rsidR="001F7E61" w:rsidRDefault="001F7E61" w:rsidP="00B37050">
      <w:pPr>
        <w:jc w:val="both"/>
        <w:rPr>
          <w:rFonts w:asciiTheme="minorHAnsi" w:hAnsiTheme="minorHAnsi" w:cstheme="minorHAnsi"/>
          <w:i/>
          <w:snapToGrid w:val="0"/>
          <w:color w:val="FF0000"/>
          <w:sz w:val="22"/>
          <w:szCs w:val="22"/>
        </w:rPr>
      </w:pPr>
    </w:p>
    <w:p w14:paraId="173BA0FC" w14:textId="77777777" w:rsidR="001F7E61" w:rsidRDefault="001F7E61" w:rsidP="00B37050">
      <w:pPr>
        <w:jc w:val="both"/>
        <w:rPr>
          <w:rFonts w:asciiTheme="minorHAnsi" w:hAnsiTheme="minorHAnsi" w:cstheme="minorHAnsi"/>
          <w:i/>
          <w:snapToGrid w:val="0"/>
          <w:color w:val="FF0000"/>
          <w:sz w:val="22"/>
          <w:szCs w:val="22"/>
        </w:rPr>
      </w:pPr>
    </w:p>
    <w:p w14:paraId="659BA555" w14:textId="77777777" w:rsidR="001F7E61" w:rsidRDefault="001F7E61" w:rsidP="00B37050">
      <w:pPr>
        <w:jc w:val="both"/>
        <w:rPr>
          <w:rFonts w:asciiTheme="minorHAnsi" w:hAnsiTheme="minorHAnsi" w:cstheme="minorHAnsi"/>
          <w:i/>
          <w:snapToGrid w:val="0"/>
          <w:color w:val="FF0000"/>
          <w:sz w:val="22"/>
          <w:szCs w:val="22"/>
        </w:rPr>
      </w:pPr>
    </w:p>
    <w:p w14:paraId="1F229A27" w14:textId="77777777" w:rsidR="001F7E61" w:rsidRDefault="001F7E61" w:rsidP="00B37050">
      <w:pPr>
        <w:jc w:val="both"/>
        <w:rPr>
          <w:rFonts w:asciiTheme="minorHAnsi" w:hAnsiTheme="minorHAnsi" w:cstheme="minorHAnsi"/>
          <w:i/>
          <w:snapToGrid w:val="0"/>
          <w:color w:val="FF0000"/>
          <w:sz w:val="22"/>
          <w:szCs w:val="22"/>
        </w:rPr>
      </w:pPr>
    </w:p>
    <w:p w14:paraId="0D808FB4" w14:textId="77777777" w:rsidR="001F7E61" w:rsidRDefault="001F7E61" w:rsidP="00B37050">
      <w:pPr>
        <w:jc w:val="both"/>
        <w:rPr>
          <w:rFonts w:asciiTheme="minorHAnsi" w:hAnsiTheme="minorHAnsi" w:cstheme="minorHAnsi"/>
          <w:i/>
          <w:snapToGrid w:val="0"/>
          <w:color w:val="FF0000"/>
          <w:sz w:val="22"/>
          <w:szCs w:val="22"/>
        </w:rPr>
      </w:pPr>
    </w:p>
    <w:p w14:paraId="1815B573" w14:textId="77777777" w:rsidR="001F7E61" w:rsidRDefault="001F7E61" w:rsidP="00B37050">
      <w:pPr>
        <w:jc w:val="both"/>
        <w:rPr>
          <w:rFonts w:asciiTheme="minorHAnsi" w:hAnsiTheme="minorHAnsi" w:cstheme="minorHAnsi"/>
          <w:i/>
          <w:snapToGrid w:val="0"/>
          <w:color w:val="FF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C574B9">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28FAEE92" w14:textId="0E215F83" w:rsidR="00FF5C94" w:rsidRDefault="00140F80" w:rsidP="00C43EF5">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3159E10F" w14:textId="77777777" w:rsidR="00B61C2E" w:rsidRPr="00073885" w:rsidRDefault="00B61C2E"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C574B9">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005D7BCA" w14:textId="77777777" w:rsidR="00397E86" w:rsidRPr="00552079" w:rsidRDefault="00397E86" w:rsidP="00C574B9">
      <w:pPr>
        <w:pStyle w:val="Prrafodelista"/>
        <w:numPr>
          <w:ilvl w:val="0"/>
          <w:numId w:val="16"/>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73AF1050" w14:textId="67B37EE0" w:rsidR="000A2BD2" w:rsidRPr="00AB0118" w:rsidRDefault="000A2BD2" w:rsidP="00C574B9">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E72A5">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5390BC94" w:rsidR="004A11B1" w:rsidRPr="00AB0118" w:rsidRDefault="000A2BD2" w:rsidP="00C574B9">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w:t>
      </w:r>
      <w:r w:rsidR="00DE72A5">
        <w:rPr>
          <w:rFonts w:asciiTheme="minorHAnsi" w:hAnsiTheme="minorHAnsi" w:cstheme="minorHAnsi"/>
          <w:sz w:val="22"/>
          <w:szCs w:val="22"/>
        </w:rPr>
        <w:t>sta.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601BC654"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p>
    <w:p w14:paraId="2F6B735A" w14:textId="77777777" w:rsidR="00E80263" w:rsidRPr="00552079" w:rsidRDefault="00E80263" w:rsidP="00111BFD">
      <w:pPr>
        <w:shd w:val="clear" w:color="auto" w:fill="FFFFFF" w:themeFill="background1"/>
        <w:jc w:val="both"/>
        <w:rPr>
          <w:rFonts w:asciiTheme="minorHAnsi" w:hAnsiTheme="minorHAnsi" w:cstheme="minorHAnsi"/>
          <w:sz w:val="22"/>
          <w:szCs w:val="22"/>
        </w:rPr>
      </w:pPr>
    </w:p>
    <w:p w14:paraId="686DB7AA" w14:textId="77777777" w:rsidR="00566530" w:rsidRPr="00111BFD" w:rsidRDefault="00566530" w:rsidP="00C574B9">
      <w:pPr>
        <w:pStyle w:val="Prrafodelista"/>
        <w:numPr>
          <w:ilvl w:val="0"/>
          <w:numId w:val="23"/>
        </w:numPr>
        <w:shd w:val="clear" w:color="auto" w:fill="FFFFFF" w:themeFill="background1"/>
        <w:tabs>
          <w:tab w:val="left" w:pos="6761"/>
        </w:tabs>
        <w:jc w:val="both"/>
        <w:rPr>
          <w:rFonts w:asciiTheme="minorHAnsi" w:hAnsiTheme="minorHAnsi" w:cstheme="minorHAnsi"/>
          <w:sz w:val="22"/>
          <w:szCs w:val="22"/>
        </w:rPr>
      </w:pPr>
      <w:r w:rsidRPr="00111BFD">
        <w:rPr>
          <w:rFonts w:asciiTheme="minorHAnsi" w:hAnsiTheme="minorHAnsi" w:cstheme="minorHAnsi"/>
          <w:sz w:val="22"/>
          <w:szCs w:val="22"/>
        </w:rPr>
        <w:t>Fotocopia simple del documento de Constitución de la Empresa o su equivalente en el país de origen.</w:t>
      </w:r>
    </w:p>
    <w:p w14:paraId="542BDBC9" w14:textId="77777777" w:rsidR="00566530" w:rsidRPr="00111BFD" w:rsidRDefault="00566530" w:rsidP="00C574B9">
      <w:pPr>
        <w:pStyle w:val="Prrafodelista"/>
        <w:numPr>
          <w:ilvl w:val="0"/>
          <w:numId w:val="23"/>
        </w:numPr>
        <w:shd w:val="clear" w:color="auto" w:fill="FFFFFF" w:themeFill="background1"/>
        <w:tabs>
          <w:tab w:val="left" w:pos="6761"/>
        </w:tabs>
        <w:jc w:val="both"/>
        <w:rPr>
          <w:rFonts w:asciiTheme="minorHAnsi" w:hAnsiTheme="minorHAnsi" w:cstheme="minorHAnsi"/>
          <w:sz w:val="22"/>
          <w:szCs w:val="22"/>
        </w:rPr>
      </w:pPr>
      <w:r w:rsidRPr="00111BFD">
        <w:rPr>
          <w:rFonts w:asciiTheme="minorHAnsi" w:hAnsiTheme="minorHAnsi" w:cstheme="minorHAnsi"/>
          <w:sz w:val="22"/>
          <w:szCs w:val="22"/>
        </w:rPr>
        <w:t>Fotocopia simple del poder de representación legal o el equivalente en el país de origen.</w:t>
      </w:r>
    </w:p>
    <w:p w14:paraId="319B7E7E" w14:textId="77777777" w:rsidR="00566530" w:rsidRPr="00111BFD" w:rsidRDefault="00566530" w:rsidP="00C574B9">
      <w:pPr>
        <w:pStyle w:val="Prrafodelista"/>
        <w:numPr>
          <w:ilvl w:val="0"/>
          <w:numId w:val="23"/>
        </w:numPr>
        <w:shd w:val="clear" w:color="auto" w:fill="FFFFFF" w:themeFill="background1"/>
        <w:tabs>
          <w:tab w:val="left" w:pos="6761"/>
        </w:tabs>
        <w:jc w:val="both"/>
        <w:rPr>
          <w:rFonts w:asciiTheme="minorHAnsi" w:hAnsiTheme="minorHAnsi" w:cstheme="minorHAnsi"/>
          <w:sz w:val="22"/>
          <w:szCs w:val="22"/>
        </w:rPr>
      </w:pPr>
      <w:r w:rsidRPr="00111BFD">
        <w:rPr>
          <w:rFonts w:asciiTheme="minorHAnsi" w:hAnsiTheme="minorHAnsi" w:cstheme="minorHAnsi"/>
          <w:sz w:val="22"/>
          <w:szCs w:val="22"/>
        </w:rPr>
        <w:t>Fotocopia simple del documento de Registro de Comercio o su equivalente en el país de origen.</w:t>
      </w:r>
    </w:p>
    <w:p w14:paraId="355084C3" w14:textId="77777777" w:rsidR="00566530" w:rsidRPr="00111BFD" w:rsidRDefault="00566530" w:rsidP="00C574B9">
      <w:pPr>
        <w:pStyle w:val="Prrafodelista"/>
        <w:numPr>
          <w:ilvl w:val="0"/>
          <w:numId w:val="23"/>
        </w:numPr>
        <w:shd w:val="clear" w:color="auto" w:fill="FFFFFF" w:themeFill="background1"/>
        <w:tabs>
          <w:tab w:val="left" w:pos="6761"/>
        </w:tabs>
        <w:jc w:val="both"/>
        <w:rPr>
          <w:rFonts w:asciiTheme="minorHAnsi" w:hAnsiTheme="minorHAnsi" w:cstheme="minorHAnsi"/>
          <w:sz w:val="22"/>
          <w:szCs w:val="22"/>
        </w:rPr>
      </w:pPr>
      <w:r w:rsidRPr="00111BFD">
        <w:rPr>
          <w:rFonts w:asciiTheme="minorHAnsi" w:hAnsiTheme="minorHAnsi" w:cstheme="minorHAnsi"/>
          <w:sz w:val="22"/>
          <w:szCs w:val="22"/>
        </w:rPr>
        <w:t>Fotocopia simple del documento de identificación personal del representante legal.</w:t>
      </w:r>
    </w:p>
    <w:p w14:paraId="6D01F046" w14:textId="77777777" w:rsidR="00566530" w:rsidRPr="00111BFD" w:rsidRDefault="00566530" w:rsidP="00111BFD">
      <w:pPr>
        <w:pStyle w:val="Prrafodelista"/>
        <w:shd w:val="clear" w:color="auto" w:fill="FFFFFF" w:themeFill="background1"/>
        <w:tabs>
          <w:tab w:val="left" w:pos="6761"/>
        </w:tabs>
        <w:ind w:left="1080"/>
        <w:jc w:val="both"/>
        <w:rPr>
          <w:rFonts w:asciiTheme="minorHAnsi" w:hAnsiTheme="minorHAnsi" w:cstheme="minorHAnsi"/>
          <w:b/>
          <w:sz w:val="22"/>
          <w:szCs w:val="22"/>
        </w:rPr>
      </w:pPr>
    </w:p>
    <w:p w14:paraId="7E6B998C" w14:textId="77777777" w:rsidR="00566530" w:rsidRPr="00566530" w:rsidRDefault="00566530" w:rsidP="00111BFD">
      <w:pPr>
        <w:pStyle w:val="Prrafodelista"/>
        <w:shd w:val="clear" w:color="auto" w:fill="FFFFFF" w:themeFill="background1"/>
        <w:tabs>
          <w:tab w:val="left" w:pos="6761"/>
        </w:tabs>
        <w:ind w:left="1080"/>
        <w:jc w:val="both"/>
        <w:rPr>
          <w:rFonts w:asciiTheme="minorHAnsi" w:hAnsiTheme="minorHAnsi" w:cstheme="minorHAnsi"/>
          <w:b/>
          <w:sz w:val="22"/>
          <w:szCs w:val="22"/>
        </w:rPr>
      </w:pPr>
      <w:r w:rsidRPr="00111BFD">
        <w:rPr>
          <w:rFonts w:asciiTheme="minorHAnsi" w:hAnsiTheme="minorHAnsi" w:cstheme="minorHAnsi"/>
          <w:sz w:val="22"/>
          <w:szCs w:val="22"/>
        </w:rPr>
        <w:t>En caso que el documento de constitución y documento de representación legal se encuentre en otro idioma que no sea el castellano, debe adjuntarse la traducción correspondiente validada por Notario, Escribano o autoridad pública similar en el país de origen.</w:t>
      </w:r>
      <w:r w:rsidRPr="00566530">
        <w:rPr>
          <w:rFonts w:asciiTheme="minorHAnsi" w:hAnsiTheme="minorHAnsi" w:cstheme="minorHAnsi"/>
          <w:sz w:val="22"/>
          <w:szCs w:val="22"/>
        </w:rPr>
        <w:t xml:space="preserve"> </w:t>
      </w:r>
    </w:p>
    <w:p w14:paraId="6ECDE7CE" w14:textId="77777777" w:rsidR="00C85851" w:rsidRPr="00C85851" w:rsidRDefault="00C85851" w:rsidP="00111BFD">
      <w:pPr>
        <w:pStyle w:val="Prrafodelista"/>
        <w:shd w:val="clear" w:color="auto" w:fill="FFFFFF" w:themeFill="background1"/>
        <w:tabs>
          <w:tab w:val="left" w:pos="6761"/>
        </w:tabs>
        <w:ind w:left="1080"/>
        <w:jc w:val="both"/>
        <w:rPr>
          <w:rFonts w:asciiTheme="minorHAnsi" w:hAnsiTheme="minorHAnsi" w:cstheme="minorHAnsi"/>
          <w:sz w:val="22"/>
          <w:szCs w:val="22"/>
        </w:rPr>
      </w:pPr>
    </w:p>
    <w:p w14:paraId="53BD7BF2" w14:textId="5B19A2D7" w:rsidR="00141D35" w:rsidRPr="00552079" w:rsidRDefault="00141D35" w:rsidP="00C574B9">
      <w:pPr>
        <w:pStyle w:val="Prrafodelista"/>
        <w:numPr>
          <w:ilvl w:val="0"/>
          <w:numId w:val="11"/>
        </w:numPr>
        <w:shd w:val="clear" w:color="auto" w:fill="FFFFFF" w:themeFill="background1"/>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3B87199" w:rsidR="00141D35" w:rsidRPr="00552079" w:rsidRDefault="000E3295" w:rsidP="00C85851">
      <w:pPr>
        <w:pStyle w:val="Normal2"/>
        <w:tabs>
          <w:tab w:val="left" w:pos="6447"/>
        </w:tabs>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val="es-BO"/>
        </w:rPr>
        <w:t>Administrativos</w:t>
      </w:r>
      <w:r w:rsidR="00C85851">
        <w:rPr>
          <w:rFonts w:asciiTheme="minorHAnsi" w:hAnsiTheme="minorHAnsi" w:cstheme="minorHAnsi"/>
          <w:b/>
          <w:sz w:val="22"/>
          <w:szCs w:val="22"/>
          <w:lang w:val="es-BO"/>
        </w:rPr>
        <w:tab/>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C574B9">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418A3480" w:rsidR="00097B8A" w:rsidRDefault="000A2BD2" w:rsidP="00C574B9">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w:t>
      </w:r>
      <w:r w:rsidR="00DE72A5">
        <w:rPr>
          <w:rFonts w:asciiTheme="minorHAnsi" w:hAnsiTheme="minorHAnsi" w:cstheme="minorHAnsi"/>
          <w:sz w:val="22"/>
          <w:szCs w:val="22"/>
        </w:rPr>
        <w:t>Propuesta</w:t>
      </w:r>
      <w:r w:rsidRPr="00552079">
        <w:rPr>
          <w:rFonts w:asciiTheme="minorHAnsi" w:hAnsiTheme="minorHAnsi" w:cstheme="minorHAnsi"/>
          <w:sz w:val="22"/>
          <w:szCs w:val="22"/>
        </w:rPr>
        <w:t>; misma que deberá ser presentada por la asociación accidenta</w:t>
      </w:r>
      <w:r w:rsidR="007F2473">
        <w:rPr>
          <w:rFonts w:asciiTheme="minorHAnsi" w:hAnsiTheme="minorHAnsi" w:cstheme="minorHAnsi"/>
          <w:sz w:val="22"/>
          <w:szCs w:val="22"/>
        </w:rPr>
        <w:t>l</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4EA17FDB"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65B2169" w14:textId="77777777" w:rsidR="00566530" w:rsidRPr="00566530" w:rsidRDefault="00566530" w:rsidP="00C574B9">
      <w:pPr>
        <w:numPr>
          <w:ilvl w:val="0"/>
          <w:numId w:val="24"/>
        </w:numPr>
        <w:shd w:val="clear" w:color="auto" w:fill="FFFFFF" w:themeFill="background1"/>
        <w:ind w:left="1276"/>
        <w:jc w:val="both"/>
        <w:rPr>
          <w:rFonts w:asciiTheme="minorHAnsi" w:eastAsia="Calibri" w:hAnsiTheme="minorHAnsi" w:cstheme="minorHAnsi"/>
          <w:sz w:val="22"/>
          <w:szCs w:val="22"/>
        </w:rPr>
      </w:pPr>
      <w:r w:rsidRPr="00566530">
        <w:rPr>
          <w:rFonts w:asciiTheme="minorHAnsi" w:eastAsia="Calibri" w:hAnsiTheme="minorHAnsi" w:cstheme="minorHAnsi"/>
          <w:sz w:val="22"/>
          <w:szCs w:val="22"/>
          <w:lang w:val="es-BO"/>
        </w:rPr>
        <w:t>Fotocopia simple del documento de Constitución de la Asociación Accidental o su equivalente en el país de origen, determinando: objeto, porcentaje de participación, domicilio y responsabilidades.</w:t>
      </w:r>
    </w:p>
    <w:p w14:paraId="511D9E72" w14:textId="77777777" w:rsidR="00566530" w:rsidRPr="00566530" w:rsidRDefault="00566530" w:rsidP="00C574B9">
      <w:pPr>
        <w:numPr>
          <w:ilvl w:val="0"/>
          <w:numId w:val="24"/>
        </w:numPr>
        <w:shd w:val="clear" w:color="auto" w:fill="FFFFFF" w:themeFill="background1"/>
        <w:ind w:left="1276"/>
        <w:jc w:val="both"/>
        <w:rPr>
          <w:rFonts w:asciiTheme="minorHAnsi" w:eastAsia="Calibri" w:hAnsiTheme="minorHAnsi" w:cstheme="minorHAnsi"/>
          <w:sz w:val="22"/>
          <w:szCs w:val="22"/>
        </w:rPr>
      </w:pPr>
      <w:r w:rsidRPr="00566530">
        <w:rPr>
          <w:rFonts w:asciiTheme="minorHAnsi" w:eastAsia="Calibri" w:hAnsiTheme="minorHAnsi" w:cstheme="minorHAnsi"/>
          <w:sz w:val="22"/>
          <w:szCs w:val="22"/>
        </w:rPr>
        <w:t>Fotocopia simple del Poder de representación legal o el equivalente en el país de origen.</w:t>
      </w:r>
    </w:p>
    <w:p w14:paraId="78546B6E" w14:textId="77777777" w:rsidR="00566530" w:rsidRPr="00566530" w:rsidRDefault="00566530" w:rsidP="00C574B9">
      <w:pPr>
        <w:numPr>
          <w:ilvl w:val="0"/>
          <w:numId w:val="24"/>
        </w:numPr>
        <w:shd w:val="clear" w:color="auto" w:fill="FFFFFF" w:themeFill="background1"/>
        <w:ind w:left="1276"/>
        <w:jc w:val="both"/>
        <w:rPr>
          <w:rFonts w:asciiTheme="minorHAnsi" w:eastAsia="Calibri" w:hAnsiTheme="minorHAnsi" w:cstheme="minorHAnsi"/>
          <w:sz w:val="22"/>
          <w:szCs w:val="22"/>
        </w:rPr>
      </w:pPr>
      <w:r w:rsidRPr="00566530">
        <w:rPr>
          <w:rFonts w:asciiTheme="minorHAnsi" w:eastAsia="Calibri" w:hAnsiTheme="minorHAnsi" w:cstheme="minorHAnsi"/>
          <w:sz w:val="22"/>
          <w:szCs w:val="22"/>
        </w:rPr>
        <w:t>Fotocopia simple del documento de identificación personal del representante legal.</w:t>
      </w:r>
    </w:p>
    <w:p w14:paraId="59AA4A01" w14:textId="77777777" w:rsidR="00566530" w:rsidRPr="00566530" w:rsidRDefault="00566530" w:rsidP="00BF6DEE">
      <w:pPr>
        <w:shd w:val="clear" w:color="auto" w:fill="FFFFFF" w:themeFill="background1"/>
        <w:ind w:left="1276"/>
        <w:jc w:val="both"/>
        <w:rPr>
          <w:rFonts w:asciiTheme="minorHAnsi" w:eastAsia="Calibri" w:hAnsiTheme="minorHAnsi" w:cstheme="minorHAnsi"/>
          <w:sz w:val="22"/>
          <w:szCs w:val="22"/>
        </w:rPr>
      </w:pPr>
    </w:p>
    <w:p w14:paraId="74E5E9B1" w14:textId="77777777" w:rsidR="00566530" w:rsidRPr="00566530" w:rsidRDefault="00566530" w:rsidP="00BF6DEE">
      <w:pPr>
        <w:shd w:val="clear" w:color="auto" w:fill="FFFFFF" w:themeFill="background1"/>
        <w:ind w:left="1276"/>
        <w:jc w:val="both"/>
        <w:rPr>
          <w:rFonts w:asciiTheme="minorHAnsi" w:eastAsia="Calibri" w:hAnsiTheme="minorHAnsi" w:cstheme="minorHAnsi"/>
          <w:b/>
          <w:sz w:val="22"/>
          <w:szCs w:val="22"/>
        </w:rPr>
      </w:pPr>
      <w:r w:rsidRPr="00566530">
        <w:rPr>
          <w:rFonts w:asciiTheme="minorHAnsi" w:eastAsia="Calibri" w:hAnsiTheme="minorHAnsi" w:cstheme="minorHAnsi"/>
          <w:sz w:val="22"/>
          <w:szCs w:val="22"/>
        </w:rPr>
        <w:t xml:space="preserve">En caso que el documento de constitución y documento de representación legal se encuentre en otro idioma que no sea el castellano, debe adjuntarse la traducción </w:t>
      </w:r>
      <w:r w:rsidRPr="00566530">
        <w:rPr>
          <w:rFonts w:asciiTheme="minorHAnsi" w:eastAsia="Calibri" w:hAnsiTheme="minorHAnsi" w:cstheme="minorHAnsi"/>
          <w:sz w:val="22"/>
          <w:szCs w:val="22"/>
        </w:rPr>
        <w:lastRenderedPageBreak/>
        <w:t xml:space="preserve">correspondiente validada por Notario, Escribano o autoridad pública similar en el país de origen. </w:t>
      </w:r>
    </w:p>
    <w:p w14:paraId="79407299" w14:textId="77777777" w:rsidR="00C85851" w:rsidRPr="00552079" w:rsidRDefault="00C85851" w:rsidP="00BF6DEE">
      <w:pPr>
        <w:shd w:val="clear" w:color="auto" w:fill="FFFFFF" w:themeFill="background1"/>
        <w:ind w:left="1276"/>
        <w:jc w:val="both"/>
        <w:rPr>
          <w:rFonts w:asciiTheme="minorHAnsi" w:hAnsiTheme="minorHAnsi" w:cstheme="minorHAnsi"/>
          <w:b/>
          <w:sz w:val="22"/>
          <w:szCs w:val="22"/>
          <w:lang w:eastAsia="es-ES"/>
        </w:rPr>
      </w:pPr>
    </w:p>
    <w:p w14:paraId="5C3AE314" w14:textId="7F3D29EA"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274207">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w:t>
      </w:r>
      <w:r w:rsidR="00B61C2E">
        <w:rPr>
          <w:rFonts w:asciiTheme="minorHAnsi" w:hAnsiTheme="minorHAnsi" w:cstheme="minorHAnsi"/>
          <w:b/>
          <w:sz w:val="22"/>
          <w:szCs w:val="22"/>
          <w:lang w:eastAsia="es-ES"/>
        </w:rPr>
        <w:t>ntar la siguiente documentación</w:t>
      </w:r>
    </w:p>
    <w:p w14:paraId="5A26508E" w14:textId="77777777" w:rsidR="00141D35" w:rsidRDefault="00141D35" w:rsidP="00B37050">
      <w:pPr>
        <w:jc w:val="both"/>
        <w:rPr>
          <w:rFonts w:asciiTheme="minorHAnsi" w:hAnsiTheme="minorHAnsi" w:cstheme="minorHAnsi"/>
          <w:b/>
          <w:sz w:val="22"/>
          <w:szCs w:val="22"/>
          <w:lang w:eastAsia="es-ES"/>
        </w:rPr>
      </w:pPr>
    </w:p>
    <w:p w14:paraId="0AED2CB5" w14:textId="619B0722"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27F4A91E" w14:textId="77777777" w:rsidR="00397E86" w:rsidRDefault="00397E86" w:rsidP="00C574B9">
      <w:pPr>
        <w:pStyle w:val="Prrafodelista"/>
        <w:numPr>
          <w:ilvl w:val="0"/>
          <w:numId w:val="28"/>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58AFFFBE" w14:textId="136D7D58"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p>
    <w:p w14:paraId="72F2F7CF" w14:textId="77777777" w:rsidR="000A2BD2" w:rsidRPr="00552079" w:rsidRDefault="000A2BD2" w:rsidP="00BF6DEE">
      <w:pPr>
        <w:shd w:val="clear" w:color="auto" w:fill="FFFFFF" w:themeFill="background1"/>
        <w:ind w:left="927"/>
        <w:jc w:val="both"/>
        <w:rPr>
          <w:rFonts w:asciiTheme="minorHAnsi" w:hAnsiTheme="minorHAnsi" w:cstheme="minorHAnsi"/>
          <w:sz w:val="22"/>
          <w:szCs w:val="22"/>
          <w:highlight w:val="yellow"/>
        </w:rPr>
      </w:pPr>
    </w:p>
    <w:p w14:paraId="70584D2B" w14:textId="77777777" w:rsidR="00566530" w:rsidRPr="00566530" w:rsidRDefault="00566530" w:rsidP="00C574B9">
      <w:pPr>
        <w:pStyle w:val="Prrafodelista"/>
        <w:numPr>
          <w:ilvl w:val="0"/>
          <w:numId w:val="22"/>
        </w:numPr>
        <w:shd w:val="clear" w:color="auto" w:fill="FFFFFF" w:themeFill="background1"/>
        <w:ind w:left="993"/>
        <w:jc w:val="both"/>
        <w:rPr>
          <w:rFonts w:asciiTheme="minorHAnsi" w:hAnsiTheme="minorHAnsi" w:cstheme="minorHAnsi"/>
          <w:sz w:val="22"/>
          <w:szCs w:val="22"/>
        </w:rPr>
      </w:pPr>
      <w:r w:rsidRPr="00566530">
        <w:rPr>
          <w:rFonts w:asciiTheme="minorHAnsi" w:hAnsiTheme="minorHAnsi" w:cstheme="minorHAnsi"/>
          <w:sz w:val="22"/>
          <w:szCs w:val="22"/>
        </w:rPr>
        <w:t>Fotocopia simple del documento de Constitución de la Empresa o su equivalente en el país de origen.</w:t>
      </w:r>
    </w:p>
    <w:p w14:paraId="06955493" w14:textId="77777777" w:rsidR="00566530" w:rsidRPr="00566530" w:rsidRDefault="00566530" w:rsidP="00C574B9">
      <w:pPr>
        <w:pStyle w:val="Prrafodelista"/>
        <w:numPr>
          <w:ilvl w:val="0"/>
          <w:numId w:val="22"/>
        </w:numPr>
        <w:shd w:val="clear" w:color="auto" w:fill="FFFFFF" w:themeFill="background1"/>
        <w:ind w:left="993"/>
        <w:jc w:val="both"/>
        <w:rPr>
          <w:rFonts w:asciiTheme="minorHAnsi" w:hAnsiTheme="minorHAnsi" w:cstheme="minorHAnsi"/>
          <w:sz w:val="22"/>
          <w:szCs w:val="22"/>
        </w:rPr>
      </w:pPr>
      <w:r w:rsidRPr="00566530">
        <w:rPr>
          <w:rFonts w:asciiTheme="minorHAnsi" w:hAnsiTheme="minorHAnsi" w:cstheme="minorHAnsi"/>
          <w:sz w:val="22"/>
          <w:szCs w:val="22"/>
        </w:rPr>
        <w:t>Fotocopia simple del poder de representación legal o su equivalente en el país de origen.</w:t>
      </w:r>
    </w:p>
    <w:p w14:paraId="29DA38E3" w14:textId="77777777" w:rsidR="00566530" w:rsidRPr="00566530" w:rsidRDefault="00566530" w:rsidP="00C574B9">
      <w:pPr>
        <w:pStyle w:val="Prrafodelista"/>
        <w:numPr>
          <w:ilvl w:val="0"/>
          <w:numId w:val="22"/>
        </w:numPr>
        <w:shd w:val="clear" w:color="auto" w:fill="FFFFFF" w:themeFill="background1"/>
        <w:ind w:left="993"/>
        <w:jc w:val="both"/>
        <w:rPr>
          <w:rFonts w:asciiTheme="minorHAnsi" w:hAnsiTheme="minorHAnsi" w:cstheme="minorHAnsi"/>
          <w:sz w:val="22"/>
          <w:szCs w:val="22"/>
        </w:rPr>
      </w:pPr>
      <w:r w:rsidRPr="00566530">
        <w:rPr>
          <w:rFonts w:asciiTheme="minorHAnsi" w:hAnsiTheme="minorHAnsi" w:cstheme="minorHAnsi"/>
          <w:sz w:val="22"/>
          <w:szCs w:val="22"/>
        </w:rPr>
        <w:t>Fotocopia simple del documento de Registro de Comercio o su equivalente en el país de origen.</w:t>
      </w:r>
    </w:p>
    <w:p w14:paraId="33C519C2" w14:textId="77777777" w:rsidR="00566530" w:rsidRPr="00566530" w:rsidRDefault="00566530" w:rsidP="00C574B9">
      <w:pPr>
        <w:pStyle w:val="Prrafodelista"/>
        <w:numPr>
          <w:ilvl w:val="0"/>
          <w:numId w:val="22"/>
        </w:numPr>
        <w:shd w:val="clear" w:color="auto" w:fill="FFFFFF" w:themeFill="background1"/>
        <w:ind w:left="993"/>
        <w:jc w:val="both"/>
        <w:rPr>
          <w:rFonts w:asciiTheme="minorHAnsi" w:hAnsiTheme="minorHAnsi" w:cstheme="minorHAnsi"/>
          <w:sz w:val="22"/>
          <w:szCs w:val="22"/>
        </w:rPr>
      </w:pPr>
      <w:r w:rsidRPr="00566530">
        <w:rPr>
          <w:rFonts w:asciiTheme="minorHAnsi" w:hAnsiTheme="minorHAnsi" w:cstheme="minorHAnsi"/>
          <w:sz w:val="22"/>
          <w:szCs w:val="22"/>
        </w:rPr>
        <w:t>Fotocopia simple del documento de identificación personal del representante legal.</w:t>
      </w:r>
    </w:p>
    <w:p w14:paraId="2B79F148" w14:textId="77777777" w:rsidR="00566530" w:rsidRPr="00566530" w:rsidRDefault="00566530" w:rsidP="00BF6DEE">
      <w:pPr>
        <w:pStyle w:val="Prrafodelista"/>
        <w:shd w:val="clear" w:color="auto" w:fill="FFFFFF" w:themeFill="background1"/>
        <w:ind w:left="993"/>
        <w:jc w:val="both"/>
        <w:rPr>
          <w:rFonts w:asciiTheme="minorHAnsi" w:hAnsiTheme="minorHAnsi" w:cstheme="minorHAnsi"/>
          <w:sz w:val="22"/>
          <w:szCs w:val="22"/>
        </w:rPr>
      </w:pPr>
    </w:p>
    <w:p w14:paraId="002A2DC7" w14:textId="77777777" w:rsidR="00566530" w:rsidRPr="00566530" w:rsidRDefault="00566530" w:rsidP="00BF6DEE">
      <w:pPr>
        <w:pStyle w:val="Prrafodelista"/>
        <w:shd w:val="clear" w:color="auto" w:fill="FFFFFF" w:themeFill="background1"/>
        <w:ind w:left="993"/>
        <w:jc w:val="both"/>
        <w:rPr>
          <w:rFonts w:asciiTheme="minorHAnsi" w:hAnsiTheme="minorHAnsi" w:cstheme="minorHAnsi"/>
          <w:b/>
          <w:sz w:val="22"/>
          <w:szCs w:val="22"/>
        </w:rPr>
      </w:pPr>
      <w:r w:rsidRPr="00566530">
        <w:rPr>
          <w:rFonts w:asciiTheme="minorHAnsi" w:hAnsiTheme="minorHAnsi" w:cstheme="minorHAnsi"/>
          <w:sz w:val="22"/>
          <w:szCs w:val="22"/>
        </w:rPr>
        <w:t xml:space="preserve">En caso que el documento de constitución y documento de representación legal se encuentre en otro idioma que no sea el castellano, debe adjuntarse la traducción correspondiente validada por Notario, Escribano o autoridad pública similar en el país de origen. </w:t>
      </w:r>
    </w:p>
    <w:p w14:paraId="1BD867E9" w14:textId="77777777" w:rsidR="00C85851" w:rsidRPr="00C85851" w:rsidRDefault="00C85851" w:rsidP="00BF6DEE">
      <w:pPr>
        <w:pStyle w:val="Prrafodelista"/>
        <w:shd w:val="clear" w:color="auto" w:fill="FFFFFF" w:themeFill="background1"/>
        <w:ind w:left="1276"/>
        <w:jc w:val="both"/>
        <w:rPr>
          <w:rFonts w:asciiTheme="minorHAnsi" w:hAnsiTheme="minorHAnsi" w:cstheme="minorHAnsi"/>
          <w:sz w:val="22"/>
          <w:szCs w:val="22"/>
        </w:rPr>
      </w:pPr>
    </w:p>
    <w:p w14:paraId="28896F0C" w14:textId="77777777" w:rsidR="000F3E7E" w:rsidRPr="009A5338" w:rsidRDefault="009A5338" w:rsidP="00C574B9">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C574B9">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2CADF1E7"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Proponente</w:t>
      </w:r>
      <w:r w:rsidR="00DE72A5">
        <w:rPr>
          <w:rFonts w:asciiTheme="minorHAnsi" w:hAnsiTheme="minorHAnsi" w:cstheme="minorHAnsi"/>
          <w:sz w:val="22"/>
          <w:szCs w:val="22"/>
          <w:lang w:val="es-BO"/>
        </w:rPr>
        <w:t>.</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34B73D21" w14:textId="2825EBCF" w:rsidR="00E80263" w:rsidRPr="00F7579B" w:rsidRDefault="00F2191F" w:rsidP="00F7579B">
      <w:pPr>
        <w:tabs>
          <w:tab w:val="left" w:pos="5025"/>
        </w:tabs>
        <w:ind w:left="709"/>
        <w:jc w:val="both"/>
        <w:rPr>
          <w:rFonts w:asciiTheme="minorHAnsi" w:hAnsiTheme="minorHAnsi" w:cstheme="minorHAnsi"/>
          <w:b/>
          <w:color w:val="FF0000"/>
          <w:sz w:val="22"/>
          <w:szCs w:val="22"/>
          <w:lang w:val="es-BO"/>
        </w:rPr>
      </w:pPr>
      <w:r w:rsidRPr="00101D4D">
        <w:rPr>
          <w:rFonts w:asciiTheme="minorHAnsi" w:hAnsiTheme="minorHAnsi" w:cstheme="minorHAnsi"/>
          <w:sz w:val="22"/>
          <w:szCs w:val="22"/>
          <w:lang w:val="es-BO"/>
        </w:rPr>
        <w:t>Otros Formularios/documentos según Espec</w:t>
      </w:r>
      <w:r w:rsidR="006F7DB0" w:rsidRPr="00101D4D">
        <w:rPr>
          <w:rFonts w:asciiTheme="minorHAnsi" w:hAnsiTheme="minorHAnsi" w:cstheme="minorHAnsi"/>
          <w:sz w:val="22"/>
          <w:szCs w:val="22"/>
          <w:lang w:val="es-BO"/>
        </w:rPr>
        <w:t xml:space="preserve">ificaciones </w:t>
      </w:r>
      <w:r w:rsidR="00F7579B" w:rsidRPr="00101D4D">
        <w:rPr>
          <w:rFonts w:asciiTheme="minorHAnsi" w:hAnsiTheme="minorHAnsi" w:cstheme="minorHAnsi"/>
          <w:sz w:val="22"/>
          <w:szCs w:val="22"/>
          <w:lang w:val="es-BO"/>
        </w:rPr>
        <w:t xml:space="preserve">Técnicas </w:t>
      </w: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756DC2EB" w14:textId="77777777" w:rsidR="00DE72A5" w:rsidRPr="00111E2E" w:rsidRDefault="00DE72A5" w:rsidP="009B1BF4">
      <w:pPr>
        <w:tabs>
          <w:tab w:val="left" w:pos="1134"/>
        </w:tabs>
        <w:autoSpaceDE w:val="0"/>
        <w:autoSpaceDN w:val="0"/>
        <w:adjustRightInd w:val="0"/>
        <w:ind w:left="993"/>
        <w:jc w:val="both"/>
        <w:rPr>
          <w:rFonts w:ascii="Calibri" w:hAnsi="Calibri" w:cs="Calibri"/>
          <w:i/>
          <w:u w:val="single"/>
        </w:rPr>
      </w:pPr>
      <w:r w:rsidRPr="00D07EC1">
        <w:rPr>
          <w:rFonts w:ascii="Calibri" w:hAnsi="Calibri" w:cs="Calibri"/>
          <w:b/>
          <w:i/>
        </w:rPr>
        <w:t>a)</w:t>
      </w:r>
      <w:r>
        <w:rPr>
          <w:rFonts w:ascii="Calibri" w:hAnsi="Calibri" w:cs="Calibri"/>
          <w:i/>
        </w:rPr>
        <w:t xml:space="preserve"> </w:t>
      </w:r>
      <w:r w:rsidRPr="00F535B6">
        <w:rPr>
          <w:rFonts w:ascii="Calibri" w:hAnsi="Calibri" w:cs="Calibri"/>
          <w:i/>
        </w:rPr>
        <w:t xml:space="preserve">El </w:t>
      </w:r>
      <w:r w:rsidRPr="001D21B7">
        <w:rPr>
          <w:rFonts w:ascii="Calibri" w:hAnsi="Calibri" w:cs="Calibri"/>
          <w:i/>
          <w:u w:val="single"/>
        </w:rPr>
        <w:t>proponente</w:t>
      </w:r>
      <w:r w:rsidRPr="00F535B6">
        <w:rPr>
          <w:rFonts w:ascii="Calibri" w:hAnsi="Calibri" w:cs="Calibri"/>
          <w:i/>
        </w:rPr>
        <w:t xml:space="preserve"> deberá acreditar el cumplimiento de los estándares de ingeniería y códigos internacionales de calidad, detallándose a continuación, sin ser limitativas y vigentes</w:t>
      </w:r>
      <w:r>
        <w:rPr>
          <w:rFonts w:ascii="Calibri" w:hAnsi="Calibri" w:cs="Calibri"/>
          <w:i/>
        </w:rPr>
        <w:t xml:space="preserve"> </w:t>
      </w:r>
      <w:r w:rsidRPr="00580E9C">
        <w:rPr>
          <w:rFonts w:ascii="Calibri" w:hAnsi="Calibri" w:cs="Calibri"/>
          <w:i/>
        </w:rPr>
        <w:t>durante el proceso de contratación, mismo</w:t>
      </w:r>
      <w:r>
        <w:rPr>
          <w:rFonts w:ascii="Calibri" w:hAnsi="Calibri" w:cs="Calibri"/>
          <w:i/>
        </w:rPr>
        <w:t>s que</w:t>
      </w:r>
      <w:r w:rsidRPr="00580E9C">
        <w:rPr>
          <w:rFonts w:ascii="Calibri" w:hAnsi="Calibri" w:cs="Calibri"/>
          <w:i/>
        </w:rPr>
        <w:t xml:space="preserve"> debe</w:t>
      </w:r>
      <w:r>
        <w:rPr>
          <w:rFonts w:ascii="Calibri" w:hAnsi="Calibri" w:cs="Calibri"/>
          <w:i/>
        </w:rPr>
        <w:t>n</w:t>
      </w:r>
      <w:r w:rsidRPr="00580E9C">
        <w:rPr>
          <w:rFonts w:ascii="Calibri" w:hAnsi="Calibri" w:cs="Calibri"/>
          <w:i/>
        </w:rPr>
        <w:t xml:space="preserve"> permanecer vigente durante la entrega del bien al comprador</w:t>
      </w:r>
      <w:r>
        <w:rPr>
          <w:rFonts w:ascii="Calibri" w:hAnsi="Calibri" w:cs="Calibri"/>
          <w:i/>
        </w:rPr>
        <w:t xml:space="preserve">. </w:t>
      </w:r>
      <w:r w:rsidRPr="00111E2E">
        <w:rPr>
          <w:rFonts w:ascii="Calibri" w:hAnsi="Calibri" w:cs="Calibri"/>
          <w:i/>
          <w:u w:val="single"/>
        </w:rPr>
        <w:t>Todas las certificaciones requeridas deberán ser presentadas en su propuesta en copia simple, para la firma de contrato, se exig</w:t>
      </w:r>
      <w:r>
        <w:rPr>
          <w:rFonts w:ascii="Calibri" w:hAnsi="Calibri" w:cs="Calibri"/>
          <w:i/>
          <w:u w:val="single"/>
        </w:rPr>
        <w:t>irá original o copia legalizada cuyo contenido debe ser el mismo que el presentado en fotocopia simple.</w:t>
      </w:r>
    </w:p>
    <w:p w14:paraId="0EDBAD3B" w14:textId="77777777" w:rsidR="00DE72A5" w:rsidRPr="00F535B6" w:rsidRDefault="00DE72A5" w:rsidP="009B1BF4">
      <w:pPr>
        <w:tabs>
          <w:tab w:val="left" w:pos="1134"/>
        </w:tabs>
        <w:autoSpaceDE w:val="0"/>
        <w:autoSpaceDN w:val="0"/>
        <w:adjustRightInd w:val="0"/>
        <w:ind w:left="993"/>
        <w:jc w:val="both"/>
        <w:rPr>
          <w:rFonts w:ascii="Calibri" w:hAnsi="Calibri" w:cs="Calibri"/>
          <w:i/>
        </w:rPr>
      </w:pPr>
    </w:p>
    <w:p w14:paraId="1C916DA7" w14:textId="77777777" w:rsidR="00DE72A5" w:rsidRPr="00F535B6" w:rsidRDefault="00DE72A5" w:rsidP="009B1BF4">
      <w:pPr>
        <w:tabs>
          <w:tab w:val="left" w:pos="1134"/>
        </w:tabs>
        <w:autoSpaceDE w:val="0"/>
        <w:autoSpaceDN w:val="0"/>
        <w:adjustRightInd w:val="0"/>
        <w:ind w:left="993"/>
        <w:jc w:val="both"/>
        <w:rPr>
          <w:rFonts w:ascii="Calibri" w:hAnsi="Calibri" w:cs="Calibri"/>
          <w:i/>
        </w:rPr>
      </w:pPr>
      <w:r w:rsidRPr="00F535B6">
        <w:rPr>
          <w:rFonts w:ascii="Calibri" w:hAnsi="Calibri" w:cs="Calibri"/>
          <w:i/>
        </w:rPr>
        <w:t xml:space="preserve">- ISO 9001 y/o ISO/TS 29001 y/o API </w:t>
      </w:r>
      <w:proofErr w:type="spellStart"/>
      <w:r w:rsidRPr="00F535B6">
        <w:rPr>
          <w:rFonts w:ascii="Calibri" w:hAnsi="Calibri" w:cs="Calibri"/>
          <w:i/>
        </w:rPr>
        <w:t>Spec</w:t>
      </w:r>
      <w:proofErr w:type="spellEnd"/>
      <w:r w:rsidRPr="00F535B6">
        <w:rPr>
          <w:rFonts w:ascii="Calibri" w:hAnsi="Calibri" w:cs="Calibri"/>
          <w:i/>
        </w:rPr>
        <w:t xml:space="preserve"> Q1</w:t>
      </w:r>
      <w:r>
        <w:rPr>
          <w:rFonts w:ascii="Calibri" w:hAnsi="Calibri" w:cs="Calibri"/>
          <w:i/>
        </w:rPr>
        <w:t xml:space="preserve"> de la fábrica</w:t>
      </w:r>
      <w:r w:rsidRPr="00F535B6">
        <w:rPr>
          <w:rFonts w:ascii="Calibri" w:hAnsi="Calibri" w:cs="Calibri"/>
          <w:i/>
        </w:rPr>
        <w:t xml:space="preserve"> (obligatorio)</w:t>
      </w:r>
    </w:p>
    <w:p w14:paraId="12286282" w14:textId="77777777" w:rsidR="00DE72A5" w:rsidRPr="00F535B6" w:rsidRDefault="00DE72A5" w:rsidP="009B1BF4">
      <w:pPr>
        <w:tabs>
          <w:tab w:val="left" w:pos="1134"/>
        </w:tabs>
        <w:autoSpaceDE w:val="0"/>
        <w:autoSpaceDN w:val="0"/>
        <w:adjustRightInd w:val="0"/>
        <w:ind w:left="993"/>
        <w:jc w:val="both"/>
        <w:rPr>
          <w:rFonts w:ascii="Calibri" w:hAnsi="Calibri" w:cs="Calibri"/>
          <w:i/>
          <w:lang w:val="en-US"/>
        </w:rPr>
      </w:pPr>
      <w:r w:rsidRPr="00F535B6">
        <w:rPr>
          <w:rFonts w:ascii="Calibri" w:hAnsi="Calibri" w:cs="Calibri"/>
          <w:i/>
          <w:lang w:val="en-US"/>
        </w:rPr>
        <w:t xml:space="preserve">- API 5L </w:t>
      </w:r>
      <w:r w:rsidRPr="00F535B6">
        <w:rPr>
          <w:rFonts w:ascii="Calibri" w:hAnsi="Calibri" w:cs="Arial"/>
          <w:i/>
          <w:color w:val="000000"/>
          <w:lang w:val="en-US"/>
        </w:rPr>
        <w:t xml:space="preserve">“Certificate of Authority to use the Official API Monogram” </w:t>
      </w:r>
      <w:r>
        <w:rPr>
          <w:rFonts w:ascii="Calibri" w:hAnsi="Calibri" w:cs="Arial"/>
          <w:i/>
          <w:color w:val="000000"/>
          <w:lang w:val="en-US"/>
        </w:rPr>
        <w:t xml:space="preserve">de la </w:t>
      </w:r>
      <w:proofErr w:type="spellStart"/>
      <w:r>
        <w:rPr>
          <w:rFonts w:ascii="Calibri" w:hAnsi="Calibri" w:cs="Arial"/>
          <w:i/>
          <w:color w:val="000000"/>
          <w:lang w:val="en-US"/>
        </w:rPr>
        <w:t>fábrica</w:t>
      </w:r>
      <w:proofErr w:type="spellEnd"/>
      <w:r>
        <w:rPr>
          <w:rFonts w:ascii="Calibri" w:hAnsi="Calibri" w:cs="Arial"/>
          <w:i/>
          <w:color w:val="000000"/>
          <w:lang w:val="en-US"/>
        </w:rPr>
        <w:t xml:space="preserve"> </w:t>
      </w:r>
      <w:r w:rsidRPr="00F535B6">
        <w:rPr>
          <w:rFonts w:ascii="Calibri" w:hAnsi="Calibri" w:cs="Calibri"/>
          <w:i/>
          <w:lang w:val="en-US"/>
        </w:rPr>
        <w:t>(</w:t>
      </w:r>
      <w:proofErr w:type="spellStart"/>
      <w:r w:rsidRPr="00F535B6">
        <w:rPr>
          <w:rFonts w:ascii="Calibri" w:hAnsi="Calibri" w:cs="Calibri"/>
          <w:i/>
          <w:lang w:val="en-US"/>
        </w:rPr>
        <w:t>obligatorio</w:t>
      </w:r>
      <w:proofErr w:type="spellEnd"/>
      <w:r w:rsidRPr="00F535B6">
        <w:rPr>
          <w:rFonts w:ascii="Calibri" w:hAnsi="Calibri" w:cs="Calibri"/>
          <w:i/>
          <w:lang w:val="en-US"/>
        </w:rPr>
        <w:t>)</w:t>
      </w:r>
    </w:p>
    <w:p w14:paraId="3257C99A" w14:textId="77777777" w:rsidR="00DE72A5" w:rsidRPr="008640F4" w:rsidRDefault="00DE72A5" w:rsidP="009B1BF4">
      <w:pPr>
        <w:tabs>
          <w:tab w:val="left" w:pos="1134"/>
        </w:tabs>
        <w:autoSpaceDE w:val="0"/>
        <w:autoSpaceDN w:val="0"/>
        <w:adjustRightInd w:val="0"/>
        <w:ind w:left="993"/>
        <w:jc w:val="both"/>
        <w:rPr>
          <w:rFonts w:ascii="Calibri" w:hAnsi="Calibri" w:cs="Calibri"/>
          <w:i/>
          <w:lang w:val="es-BO"/>
        </w:rPr>
      </w:pPr>
      <w:r w:rsidRPr="00F535B6">
        <w:rPr>
          <w:rFonts w:ascii="Calibri" w:hAnsi="Calibri" w:cs="Calibri"/>
          <w:i/>
          <w:lang w:val="es-BO"/>
        </w:rPr>
        <w:t>- ASME B36.</w:t>
      </w:r>
      <w:r w:rsidRPr="008640F4">
        <w:rPr>
          <w:rFonts w:ascii="Calibri" w:hAnsi="Calibri" w:cs="Calibri"/>
          <w:i/>
          <w:lang w:val="es-BO"/>
        </w:rPr>
        <w:t xml:space="preserve">10M-2000 </w:t>
      </w:r>
      <w:r w:rsidRPr="008640F4">
        <w:rPr>
          <w:rFonts w:ascii="Calibri" w:hAnsi="Calibri" w:cs="Calibri"/>
          <w:i/>
        </w:rPr>
        <w:t>(opcional)</w:t>
      </w:r>
    </w:p>
    <w:p w14:paraId="6CDDF182" w14:textId="77777777" w:rsidR="00DE72A5" w:rsidRPr="00D07EC1" w:rsidRDefault="00DE72A5" w:rsidP="009B1BF4">
      <w:pPr>
        <w:tabs>
          <w:tab w:val="left" w:pos="1134"/>
        </w:tabs>
        <w:autoSpaceDE w:val="0"/>
        <w:autoSpaceDN w:val="0"/>
        <w:adjustRightInd w:val="0"/>
        <w:ind w:left="993"/>
        <w:jc w:val="both"/>
        <w:rPr>
          <w:rFonts w:ascii="Calibri" w:hAnsi="Calibri" w:cs="Calibri"/>
          <w:b/>
          <w:i/>
        </w:rPr>
      </w:pPr>
    </w:p>
    <w:p w14:paraId="1986FCE5" w14:textId="77777777" w:rsidR="00DE72A5" w:rsidRPr="001C6D8D" w:rsidRDefault="00DE72A5" w:rsidP="009B1BF4">
      <w:pPr>
        <w:tabs>
          <w:tab w:val="left" w:pos="1134"/>
        </w:tabs>
        <w:autoSpaceDE w:val="0"/>
        <w:autoSpaceDN w:val="0"/>
        <w:adjustRightInd w:val="0"/>
        <w:ind w:left="993"/>
        <w:jc w:val="both"/>
        <w:rPr>
          <w:rFonts w:ascii="Calibri" w:hAnsi="Calibri" w:cs="Calibri"/>
          <w:i/>
        </w:rPr>
      </w:pPr>
      <w:r w:rsidRPr="00D07EC1">
        <w:rPr>
          <w:rFonts w:ascii="Calibri" w:hAnsi="Calibri" w:cs="Calibri"/>
          <w:b/>
          <w:i/>
        </w:rPr>
        <w:t>b)</w:t>
      </w:r>
      <w:r w:rsidRPr="008640F4">
        <w:rPr>
          <w:rFonts w:ascii="Calibri" w:hAnsi="Calibri" w:cs="Calibri"/>
          <w:i/>
        </w:rPr>
        <w:t xml:space="preserve"> </w:t>
      </w:r>
      <w:r w:rsidRPr="001938CA">
        <w:rPr>
          <w:rFonts w:ascii="Calibri" w:hAnsi="Calibri" w:cs="Calibri"/>
          <w:i/>
        </w:rPr>
        <w:t xml:space="preserve">El </w:t>
      </w:r>
      <w:r w:rsidRPr="00AE097F">
        <w:rPr>
          <w:rFonts w:ascii="Calibri" w:hAnsi="Calibri" w:cs="Calibri"/>
          <w:i/>
          <w:u w:val="single"/>
        </w:rPr>
        <w:t>proponente</w:t>
      </w:r>
      <w:r w:rsidRPr="001938CA">
        <w:rPr>
          <w:rFonts w:ascii="Calibri" w:hAnsi="Calibri" w:cs="Calibri"/>
          <w:i/>
        </w:rPr>
        <w:t xml:space="preserve"> deberá presentar el certificado de prueba de fábrica (PIPE MILL TEST CERTIFICATE) de </w:t>
      </w:r>
      <w:r w:rsidRPr="00387634">
        <w:rPr>
          <w:rFonts w:ascii="Calibri" w:hAnsi="Calibri" w:cs="Calibri"/>
          <w:i/>
          <w:u w:val="single"/>
        </w:rPr>
        <w:t>anteriores producciones del bien</w:t>
      </w:r>
      <w:r w:rsidRPr="00AE097F">
        <w:rPr>
          <w:rFonts w:ascii="Calibri" w:hAnsi="Calibri" w:cs="Calibri"/>
          <w:i/>
          <w:u w:val="single"/>
        </w:rPr>
        <w:t xml:space="preserve"> </w:t>
      </w:r>
      <w:r>
        <w:rPr>
          <w:rFonts w:ascii="Calibri" w:hAnsi="Calibri" w:cs="Calibri"/>
          <w:i/>
          <w:u w:val="single"/>
        </w:rPr>
        <w:t xml:space="preserve">a </w:t>
      </w:r>
      <w:r w:rsidRPr="00AE097F">
        <w:rPr>
          <w:rFonts w:ascii="Calibri" w:hAnsi="Calibri" w:cs="Calibri"/>
          <w:i/>
          <w:u w:val="single"/>
        </w:rPr>
        <w:t>pro</w:t>
      </w:r>
      <w:r>
        <w:rPr>
          <w:rFonts w:ascii="Calibri" w:hAnsi="Calibri" w:cs="Calibri"/>
          <w:i/>
          <w:u w:val="single"/>
        </w:rPr>
        <w:t>poner</w:t>
      </w:r>
      <w:r w:rsidRPr="001938CA">
        <w:rPr>
          <w:rFonts w:ascii="Calibri" w:hAnsi="Calibri" w:cs="Calibri"/>
          <w:i/>
        </w:rPr>
        <w:t xml:space="preserve"> </w:t>
      </w:r>
      <w:r w:rsidRPr="00ED175B">
        <w:rPr>
          <w:rFonts w:ascii="Calibri" w:hAnsi="Calibri" w:cs="Calibri"/>
          <w:i/>
        </w:rPr>
        <w:t xml:space="preserve">correspondientes a los diámetros </w:t>
      </w:r>
      <w:r w:rsidRPr="001938CA">
        <w:rPr>
          <w:rFonts w:ascii="Calibri" w:hAnsi="Calibri" w:cs="Calibri"/>
          <w:i/>
        </w:rPr>
        <w:t xml:space="preserve">de la presente </w:t>
      </w:r>
      <w:r w:rsidRPr="001938CA">
        <w:rPr>
          <w:rFonts w:ascii="Calibri" w:hAnsi="Calibri" w:cs="Calibri"/>
          <w:i/>
        </w:rPr>
        <w:lastRenderedPageBreak/>
        <w:t xml:space="preserve">contratación, en la que indique la(s) norma(s) aplicable(s), </w:t>
      </w:r>
      <w:r>
        <w:rPr>
          <w:rFonts w:ascii="Calibri" w:hAnsi="Calibri" w:cs="Calibri"/>
          <w:i/>
        </w:rPr>
        <w:t>composición</w:t>
      </w:r>
      <w:r w:rsidRPr="001938CA">
        <w:rPr>
          <w:rFonts w:ascii="Calibri" w:hAnsi="Calibri" w:cs="Calibri"/>
          <w:i/>
        </w:rPr>
        <w:t xml:space="preserve"> química, pruebas/ensayos realizadas, así como otras propiedades/características de la tubería.</w:t>
      </w:r>
    </w:p>
    <w:p w14:paraId="6AA0899F" w14:textId="77777777" w:rsidR="00DE72A5" w:rsidRPr="0023728C" w:rsidRDefault="00DE72A5" w:rsidP="009B1BF4">
      <w:pPr>
        <w:tabs>
          <w:tab w:val="left" w:pos="1134"/>
        </w:tabs>
        <w:autoSpaceDE w:val="0"/>
        <w:autoSpaceDN w:val="0"/>
        <w:adjustRightInd w:val="0"/>
        <w:ind w:left="993" w:hanging="284"/>
        <w:jc w:val="both"/>
        <w:rPr>
          <w:rFonts w:ascii="Calibri" w:hAnsi="Calibri" w:cs="Calibri"/>
          <w:i/>
        </w:rPr>
      </w:pPr>
    </w:p>
    <w:p w14:paraId="2BCC8DF3" w14:textId="77777777" w:rsidR="00DE72A5" w:rsidRPr="00580E9C" w:rsidRDefault="00DE72A5" w:rsidP="009B1BF4">
      <w:pPr>
        <w:tabs>
          <w:tab w:val="left" w:pos="1134"/>
        </w:tabs>
        <w:autoSpaceDE w:val="0"/>
        <w:autoSpaceDN w:val="0"/>
        <w:adjustRightInd w:val="0"/>
        <w:ind w:left="993"/>
        <w:jc w:val="both"/>
        <w:rPr>
          <w:rFonts w:ascii="Calibri" w:hAnsi="Calibri" w:cs="Calibri"/>
          <w:i/>
        </w:rPr>
      </w:pPr>
      <w:r w:rsidRPr="00D07EC1">
        <w:rPr>
          <w:rFonts w:ascii="Calibri" w:hAnsi="Calibri" w:cs="Calibri"/>
          <w:b/>
          <w:i/>
        </w:rPr>
        <w:t>c)</w:t>
      </w:r>
      <w:r>
        <w:rPr>
          <w:rFonts w:ascii="Calibri" w:hAnsi="Calibri" w:cs="Calibri"/>
          <w:i/>
        </w:rPr>
        <w:t xml:space="preserve"> La empresa proponente (</w:t>
      </w:r>
      <w:r w:rsidRPr="004F520B">
        <w:rPr>
          <w:rFonts w:ascii="Calibri" w:hAnsi="Calibri" w:cs="Calibri"/>
          <w:i/>
          <w:u w:val="single"/>
        </w:rPr>
        <w:t>en caso no sea el fabricante</w:t>
      </w:r>
      <w:r>
        <w:rPr>
          <w:rFonts w:ascii="Calibri" w:hAnsi="Calibri" w:cs="Calibri"/>
          <w:i/>
        </w:rPr>
        <w:t>) deberá presentar un documento extendido por la fábrica, donde se indique que el proponente está autorizado para comercializar los bienes propuestos para el presente proceso de contratación</w:t>
      </w:r>
      <w:r w:rsidRPr="002E5595">
        <w:rPr>
          <w:rFonts w:ascii="Calibri" w:hAnsi="Calibri" w:cs="Calibri"/>
          <w:i/>
        </w:rPr>
        <w:t>,</w:t>
      </w:r>
      <w:r w:rsidRPr="00580E9C">
        <w:rPr>
          <w:rFonts w:ascii="Calibri" w:hAnsi="Calibri" w:cs="Calibri"/>
          <w:i/>
        </w:rPr>
        <w:t xml:space="preserve"> dicho documento debe estar vigente durante el proceso de contratación, el mismo debe permanecer vigente </w:t>
      </w:r>
      <w:r>
        <w:rPr>
          <w:rFonts w:ascii="Calibri" w:hAnsi="Calibri" w:cs="Calibri"/>
          <w:i/>
        </w:rPr>
        <w:t>durante</w:t>
      </w:r>
      <w:r w:rsidRPr="00580E9C">
        <w:rPr>
          <w:rFonts w:ascii="Calibri" w:hAnsi="Calibri" w:cs="Calibri"/>
          <w:i/>
        </w:rPr>
        <w:t xml:space="preserve"> la entrega del bien al comprador.</w:t>
      </w:r>
      <w:r>
        <w:rPr>
          <w:rFonts w:ascii="Calibri" w:hAnsi="Calibri" w:cs="Calibri"/>
          <w:i/>
        </w:rPr>
        <w:t xml:space="preserve"> </w:t>
      </w:r>
      <w:r w:rsidRPr="004F520B">
        <w:rPr>
          <w:rFonts w:ascii="Calibri" w:hAnsi="Calibri" w:cs="Calibri"/>
          <w:i/>
          <w:u w:val="single"/>
        </w:rPr>
        <w:t>El documento deberá ser presentado en su propuesta en copia simple, para la firma de contrato, se exigirá original o copia legalizada cuyo contenido deber ser el mismo que el presentado en fotocopia simple.</w:t>
      </w:r>
    </w:p>
    <w:p w14:paraId="616E8069" w14:textId="77777777" w:rsidR="00DE72A5" w:rsidRPr="00580E9C" w:rsidRDefault="00DE72A5" w:rsidP="009B1BF4">
      <w:pPr>
        <w:tabs>
          <w:tab w:val="left" w:pos="1134"/>
        </w:tabs>
        <w:autoSpaceDE w:val="0"/>
        <w:autoSpaceDN w:val="0"/>
        <w:adjustRightInd w:val="0"/>
        <w:ind w:left="993" w:hanging="284"/>
        <w:jc w:val="both"/>
        <w:rPr>
          <w:rFonts w:ascii="Calibri" w:hAnsi="Calibri" w:cs="Calibri"/>
          <w:i/>
        </w:rPr>
      </w:pPr>
    </w:p>
    <w:p w14:paraId="674133E1" w14:textId="77777777" w:rsidR="00DE72A5" w:rsidRPr="00580E9C" w:rsidRDefault="00DE72A5" w:rsidP="009B1BF4">
      <w:pPr>
        <w:tabs>
          <w:tab w:val="left" w:pos="1134"/>
        </w:tabs>
        <w:autoSpaceDE w:val="0"/>
        <w:autoSpaceDN w:val="0"/>
        <w:adjustRightInd w:val="0"/>
        <w:ind w:left="993"/>
        <w:jc w:val="both"/>
        <w:rPr>
          <w:rFonts w:ascii="Calibri" w:hAnsi="Calibri" w:cs="Calibri"/>
          <w:i/>
        </w:rPr>
      </w:pPr>
      <w:r w:rsidRPr="00D07EC1">
        <w:rPr>
          <w:rFonts w:ascii="Calibri" w:hAnsi="Calibri" w:cs="Calibri"/>
          <w:b/>
          <w:i/>
        </w:rPr>
        <w:t>d)</w:t>
      </w:r>
      <w:r>
        <w:rPr>
          <w:rFonts w:ascii="Calibri" w:hAnsi="Calibri" w:cs="Calibri"/>
          <w:i/>
        </w:rPr>
        <w:t xml:space="preserve"> </w:t>
      </w:r>
      <w:r w:rsidRPr="00580E9C">
        <w:rPr>
          <w:rFonts w:ascii="Calibri" w:hAnsi="Calibri" w:cs="Calibri"/>
          <w:i/>
        </w:rPr>
        <w:t>Documentos (</w:t>
      </w:r>
      <w:r w:rsidRPr="006832EE">
        <w:rPr>
          <w:rFonts w:ascii="Calibri" w:hAnsi="Calibri" w:cs="Calibri"/>
          <w:b/>
          <w:i/>
          <w:u w:val="single"/>
        </w:rPr>
        <w:t>CONTRATOS O FACTURAS</w:t>
      </w:r>
      <w:r w:rsidRPr="00580E9C">
        <w:rPr>
          <w:rFonts w:ascii="Calibri" w:hAnsi="Calibri" w:cs="Calibri"/>
          <w:i/>
        </w:rPr>
        <w:t xml:space="preserve">) que avalen la experiencia de la </w:t>
      </w:r>
      <w:r w:rsidRPr="006832EE">
        <w:rPr>
          <w:rFonts w:ascii="Calibri" w:hAnsi="Calibri" w:cs="Calibri"/>
          <w:b/>
          <w:i/>
          <w:u w:val="single"/>
        </w:rPr>
        <w:t>empresa proponente</w:t>
      </w:r>
      <w:r>
        <w:rPr>
          <w:rFonts w:ascii="Calibri" w:hAnsi="Calibri" w:cs="Calibri"/>
          <w:b/>
          <w:i/>
          <w:u w:val="single"/>
        </w:rPr>
        <w:t xml:space="preserve"> </w:t>
      </w:r>
      <w:r w:rsidRPr="006832EE">
        <w:rPr>
          <w:rFonts w:ascii="Calibri" w:hAnsi="Calibri" w:cs="Calibri"/>
          <w:b/>
          <w:i/>
        </w:rPr>
        <w:t>en venta de bienes similares</w:t>
      </w:r>
      <w:r>
        <w:rPr>
          <w:rFonts w:ascii="Calibri" w:hAnsi="Calibri" w:cs="Calibri"/>
          <w:b/>
          <w:i/>
        </w:rPr>
        <w:t xml:space="preserve"> (material tubular para conducción y flujo de fluidos)</w:t>
      </w:r>
      <w:r w:rsidRPr="006832EE">
        <w:rPr>
          <w:rFonts w:ascii="Calibri" w:hAnsi="Calibri" w:cs="Calibri"/>
          <w:i/>
        </w:rPr>
        <w:t xml:space="preserve">, </w:t>
      </w:r>
      <w:r w:rsidRPr="00580E9C">
        <w:rPr>
          <w:rFonts w:ascii="Calibri" w:hAnsi="Calibri" w:cs="Calibri"/>
          <w:i/>
        </w:rPr>
        <w:t>y que sumados los montos de procesos similares sean igual o superior al 50% del monto de su propuesta económica.</w:t>
      </w:r>
    </w:p>
    <w:p w14:paraId="4B70229E" w14:textId="77777777" w:rsidR="00DE72A5" w:rsidRPr="00580E9C" w:rsidRDefault="00DE72A5" w:rsidP="009B1BF4">
      <w:pPr>
        <w:tabs>
          <w:tab w:val="left" w:pos="1134"/>
        </w:tabs>
        <w:autoSpaceDE w:val="0"/>
        <w:autoSpaceDN w:val="0"/>
        <w:adjustRightInd w:val="0"/>
        <w:ind w:left="993" w:hanging="284"/>
        <w:jc w:val="both"/>
        <w:rPr>
          <w:rFonts w:ascii="Calibri" w:hAnsi="Calibri" w:cs="Calibri"/>
          <w:i/>
        </w:rPr>
      </w:pPr>
    </w:p>
    <w:p w14:paraId="635505A5" w14:textId="27ECE61C" w:rsidR="00E34AB2" w:rsidRDefault="00DE72A5" w:rsidP="009B1BF4">
      <w:pPr>
        <w:tabs>
          <w:tab w:val="left" w:pos="1134"/>
        </w:tabs>
        <w:ind w:left="993"/>
        <w:jc w:val="both"/>
        <w:rPr>
          <w:rFonts w:asciiTheme="minorHAnsi" w:hAnsiTheme="minorHAnsi" w:cstheme="minorHAnsi"/>
          <w:b/>
          <w:sz w:val="22"/>
          <w:szCs w:val="22"/>
        </w:rPr>
      </w:pPr>
      <w:r w:rsidRPr="00D07EC1">
        <w:rPr>
          <w:rFonts w:ascii="Calibri" w:hAnsi="Calibri" w:cs="Calibri"/>
          <w:b/>
          <w:i/>
        </w:rPr>
        <w:t>e)</w:t>
      </w:r>
      <w:r>
        <w:rPr>
          <w:rFonts w:ascii="Calibri" w:hAnsi="Calibri" w:cs="Calibri"/>
          <w:i/>
        </w:rPr>
        <w:t xml:space="preserve"> </w:t>
      </w:r>
      <w:r w:rsidRPr="001C6D8D">
        <w:rPr>
          <w:rFonts w:ascii="Calibri" w:hAnsi="Calibri" w:cs="Calibri"/>
          <w:i/>
        </w:rPr>
        <w:t xml:space="preserve">Fichas técnicas </w:t>
      </w:r>
      <w:r>
        <w:rPr>
          <w:rFonts w:ascii="Calibri" w:hAnsi="Calibri" w:cs="Calibri"/>
          <w:i/>
        </w:rPr>
        <w:t xml:space="preserve">o catálogos del bien solicitado </w:t>
      </w:r>
      <w:r w:rsidRPr="001C6D8D">
        <w:rPr>
          <w:rFonts w:ascii="Calibri" w:hAnsi="Calibri" w:cs="Calibri"/>
          <w:i/>
        </w:rPr>
        <w:t>(las fichas técnicas o los catálogos a presentar en la propuesta deberá guardar relación con el bien a proponer).</w:t>
      </w:r>
    </w:p>
    <w:p w14:paraId="287CE2AF" w14:textId="77777777" w:rsidR="00A150F1" w:rsidRDefault="00A150F1" w:rsidP="00775867">
      <w:pPr>
        <w:jc w:val="center"/>
        <w:rPr>
          <w:rFonts w:asciiTheme="minorHAnsi" w:hAnsiTheme="minorHAnsi" w:cstheme="minorHAnsi"/>
          <w:b/>
          <w:sz w:val="22"/>
          <w:szCs w:val="22"/>
        </w:rPr>
      </w:pPr>
    </w:p>
    <w:p w14:paraId="09013DC0" w14:textId="77777777" w:rsidR="0047569A" w:rsidRDefault="0047569A" w:rsidP="00775867">
      <w:pPr>
        <w:jc w:val="center"/>
        <w:rPr>
          <w:rFonts w:asciiTheme="minorHAnsi" w:hAnsiTheme="minorHAnsi" w:cstheme="minorHAnsi"/>
          <w:b/>
          <w:sz w:val="22"/>
          <w:szCs w:val="22"/>
        </w:rPr>
      </w:pPr>
    </w:p>
    <w:p w14:paraId="42A63E03" w14:textId="77777777" w:rsidR="009B1BF4" w:rsidRDefault="009B1BF4" w:rsidP="00775867">
      <w:pPr>
        <w:jc w:val="center"/>
        <w:rPr>
          <w:rFonts w:asciiTheme="minorHAnsi" w:hAnsiTheme="minorHAnsi" w:cstheme="minorHAnsi"/>
          <w:b/>
          <w:sz w:val="22"/>
          <w:szCs w:val="22"/>
        </w:rPr>
      </w:pPr>
    </w:p>
    <w:p w14:paraId="7EA5D553" w14:textId="77777777" w:rsidR="009B1BF4" w:rsidRDefault="009B1BF4" w:rsidP="00775867">
      <w:pPr>
        <w:jc w:val="center"/>
        <w:rPr>
          <w:rFonts w:asciiTheme="minorHAnsi" w:hAnsiTheme="minorHAnsi" w:cstheme="minorHAnsi"/>
          <w:b/>
          <w:sz w:val="22"/>
          <w:szCs w:val="22"/>
        </w:rPr>
      </w:pPr>
    </w:p>
    <w:p w14:paraId="3AF5C1FF" w14:textId="77777777" w:rsidR="009B1BF4" w:rsidRDefault="009B1BF4" w:rsidP="00775867">
      <w:pPr>
        <w:jc w:val="center"/>
        <w:rPr>
          <w:rFonts w:asciiTheme="minorHAnsi" w:hAnsiTheme="minorHAnsi" w:cstheme="minorHAnsi"/>
          <w:b/>
          <w:sz w:val="22"/>
          <w:szCs w:val="22"/>
        </w:rPr>
      </w:pPr>
    </w:p>
    <w:p w14:paraId="01201C65" w14:textId="77777777" w:rsidR="009B1BF4" w:rsidRDefault="009B1BF4" w:rsidP="00775867">
      <w:pPr>
        <w:jc w:val="center"/>
        <w:rPr>
          <w:rFonts w:asciiTheme="minorHAnsi" w:hAnsiTheme="minorHAnsi" w:cstheme="minorHAnsi"/>
          <w:b/>
          <w:sz w:val="22"/>
          <w:szCs w:val="22"/>
        </w:rPr>
      </w:pPr>
    </w:p>
    <w:p w14:paraId="47EE107A" w14:textId="77777777" w:rsidR="009B1BF4" w:rsidRDefault="009B1BF4" w:rsidP="00775867">
      <w:pPr>
        <w:jc w:val="center"/>
        <w:rPr>
          <w:rFonts w:asciiTheme="minorHAnsi" w:hAnsiTheme="minorHAnsi" w:cstheme="minorHAnsi"/>
          <w:b/>
          <w:sz w:val="22"/>
          <w:szCs w:val="22"/>
        </w:rPr>
      </w:pPr>
    </w:p>
    <w:p w14:paraId="12FB0499" w14:textId="77777777" w:rsidR="009B1BF4" w:rsidRDefault="009B1BF4" w:rsidP="00775867">
      <w:pPr>
        <w:jc w:val="center"/>
        <w:rPr>
          <w:rFonts w:asciiTheme="minorHAnsi" w:hAnsiTheme="minorHAnsi" w:cstheme="minorHAnsi"/>
          <w:b/>
          <w:sz w:val="22"/>
          <w:szCs w:val="22"/>
        </w:rPr>
      </w:pPr>
    </w:p>
    <w:p w14:paraId="42EC0C37" w14:textId="77777777" w:rsidR="009B1BF4" w:rsidRDefault="009B1BF4" w:rsidP="00775867">
      <w:pPr>
        <w:jc w:val="center"/>
        <w:rPr>
          <w:rFonts w:asciiTheme="minorHAnsi" w:hAnsiTheme="minorHAnsi" w:cstheme="minorHAnsi"/>
          <w:b/>
          <w:sz w:val="22"/>
          <w:szCs w:val="22"/>
        </w:rPr>
      </w:pPr>
    </w:p>
    <w:p w14:paraId="749D8161" w14:textId="77777777" w:rsidR="009B1BF4" w:rsidRDefault="009B1BF4" w:rsidP="00775867">
      <w:pPr>
        <w:jc w:val="center"/>
        <w:rPr>
          <w:rFonts w:asciiTheme="minorHAnsi" w:hAnsiTheme="minorHAnsi" w:cstheme="minorHAnsi"/>
          <w:b/>
          <w:sz w:val="22"/>
          <w:szCs w:val="22"/>
        </w:rPr>
      </w:pPr>
    </w:p>
    <w:p w14:paraId="5979598D" w14:textId="77777777" w:rsidR="009B1BF4" w:rsidRDefault="009B1BF4" w:rsidP="00775867">
      <w:pPr>
        <w:jc w:val="center"/>
        <w:rPr>
          <w:rFonts w:asciiTheme="minorHAnsi" w:hAnsiTheme="minorHAnsi" w:cstheme="minorHAnsi"/>
          <w:b/>
          <w:sz w:val="22"/>
          <w:szCs w:val="22"/>
        </w:rPr>
      </w:pPr>
    </w:p>
    <w:p w14:paraId="1F6D650B" w14:textId="77777777" w:rsidR="009B1BF4" w:rsidRDefault="009B1BF4" w:rsidP="00775867">
      <w:pPr>
        <w:jc w:val="center"/>
        <w:rPr>
          <w:rFonts w:asciiTheme="minorHAnsi" w:hAnsiTheme="minorHAnsi" w:cstheme="minorHAnsi"/>
          <w:b/>
          <w:sz w:val="22"/>
          <w:szCs w:val="22"/>
        </w:rPr>
      </w:pPr>
    </w:p>
    <w:p w14:paraId="42CA2346" w14:textId="77777777" w:rsidR="009B1BF4" w:rsidRDefault="009B1BF4" w:rsidP="00775867">
      <w:pPr>
        <w:jc w:val="center"/>
        <w:rPr>
          <w:rFonts w:asciiTheme="minorHAnsi" w:hAnsiTheme="minorHAnsi" w:cstheme="minorHAnsi"/>
          <w:b/>
          <w:sz w:val="22"/>
          <w:szCs w:val="22"/>
        </w:rPr>
      </w:pPr>
    </w:p>
    <w:p w14:paraId="5FB80AD2" w14:textId="77777777" w:rsidR="009B1BF4" w:rsidRDefault="009B1BF4" w:rsidP="00775867">
      <w:pPr>
        <w:jc w:val="center"/>
        <w:rPr>
          <w:rFonts w:asciiTheme="minorHAnsi" w:hAnsiTheme="minorHAnsi" w:cstheme="minorHAnsi"/>
          <w:b/>
          <w:sz w:val="22"/>
          <w:szCs w:val="22"/>
        </w:rPr>
      </w:pPr>
    </w:p>
    <w:p w14:paraId="328404B0" w14:textId="77777777" w:rsidR="009B1BF4" w:rsidRDefault="009B1BF4" w:rsidP="00775867">
      <w:pPr>
        <w:jc w:val="center"/>
        <w:rPr>
          <w:rFonts w:asciiTheme="minorHAnsi" w:hAnsiTheme="minorHAnsi" w:cstheme="minorHAnsi"/>
          <w:b/>
          <w:sz w:val="22"/>
          <w:szCs w:val="22"/>
        </w:rPr>
      </w:pPr>
    </w:p>
    <w:p w14:paraId="0DB4AB15" w14:textId="77777777" w:rsidR="009B1BF4" w:rsidRDefault="009B1BF4" w:rsidP="00775867">
      <w:pPr>
        <w:jc w:val="center"/>
        <w:rPr>
          <w:rFonts w:asciiTheme="minorHAnsi" w:hAnsiTheme="minorHAnsi" w:cstheme="minorHAnsi"/>
          <w:b/>
          <w:sz w:val="22"/>
          <w:szCs w:val="22"/>
        </w:rPr>
      </w:pPr>
    </w:p>
    <w:p w14:paraId="6714019E" w14:textId="77777777" w:rsidR="009B1BF4" w:rsidRDefault="009B1BF4" w:rsidP="00775867">
      <w:pPr>
        <w:jc w:val="center"/>
        <w:rPr>
          <w:rFonts w:asciiTheme="minorHAnsi" w:hAnsiTheme="minorHAnsi" w:cstheme="minorHAnsi"/>
          <w:b/>
          <w:sz w:val="22"/>
          <w:szCs w:val="22"/>
        </w:rPr>
      </w:pPr>
    </w:p>
    <w:p w14:paraId="058F050F" w14:textId="77777777" w:rsidR="009B1BF4" w:rsidRDefault="009B1BF4" w:rsidP="00775867">
      <w:pPr>
        <w:jc w:val="center"/>
        <w:rPr>
          <w:rFonts w:asciiTheme="minorHAnsi" w:hAnsiTheme="minorHAnsi" w:cstheme="minorHAnsi"/>
          <w:b/>
          <w:sz w:val="22"/>
          <w:szCs w:val="22"/>
        </w:rPr>
      </w:pPr>
    </w:p>
    <w:p w14:paraId="5AC1D130" w14:textId="77777777" w:rsidR="009B1BF4" w:rsidRDefault="009B1BF4" w:rsidP="00775867">
      <w:pPr>
        <w:jc w:val="center"/>
        <w:rPr>
          <w:rFonts w:asciiTheme="minorHAnsi" w:hAnsiTheme="minorHAnsi" w:cstheme="minorHAnsi"/>
          <w:b/>
          <w:sz w:val="22"/>
          <w:szCs w:val="22"/>
        </w:rPr>
      </w:pPr>
    </w:p>
    <w:p w14:paraId="5882F5E1" w14:textId="77777777" w:rsidR="009B1BF4" w:rsidRDefault="009B1BF4" w:rsidP="00775867">
      <w:pPr>
        <w:jc w:val="center"/>
        <w:rPr>
          <w:rFonts w:asciiTheme="minorHAnsi" w:hAnsiTheme="minorHAnsi" w:cstheme="minorHAnsi"/>
          <w:b/>
          <w:sz w:val="22"/>
          <w:szCs w:val="22"/>
        </w:rPr>
      </w:pPr>
    </w:p>
    <w:p w14:paraId="331F919B" w14:textId="77777777" w:rsidR="009B1BF4" w:rsidRDefault="009B1BF4" w:rsidP="00775867">
      <w:pPr>
        <w:jc w:val="center"/>
        <w:rPr>
          <w:rFonts w:asciiTheme="minorHAnsi" w:hAnsiTheme="minorHAnsi" w:cstheme="minorHAnsi"/>
          <w:b/>
          <w:sz w:val="22"/>
          <w:szCs w:val="22"/>
        </w:rPr>
      </w:pPr>
    </w:p>
    <w:p w14:paraId="5D21AB1E" w14:textId="77777777" w:rsidR="009B1BF4" w:rsidRDefault="009B1BF4" w:rsidP="00775867">
      <w:pPr>
        <w:jc w:val="center"/>
        <w:rPr>
          <w:rFonts w:asciiTheme="minorHAnsi" w:hAnsiTheme="minorHAnsi" w:cstheme="minorHAnsi"/>
          <w:b/>
          <w:sz w:val="22"/>
          <w:szCs w:val="22"/>
        </w:rPr>
      </w:pPr>
    </w:p>
    <w:p w14:paraId="6FAE867F" w14:textId="77777777" w:rsidR="009B1BF4" w:rsidRDefault="009B1BF4" w:rsidP="00775867">
      <w:pPr>
        <w:jc w:val="center"/>
        <w:rPr>
          <w:rFonts w:asciiTheme="minorHAnsi" w:hAnsiTheme="minorHAnsi" w:cstheme="minorHAnsi"/>
          <w:b/>
          <w:sz w:val="22"/>
          <w:szCs w:val="22"/>
        </w:rPr>
      </w:pPr>
    </w:p>
    <w:p w14:paraId="156AA5DC" w14:textId="77777777" w:rsidR="009B1BF4" w:rsidRDefault="009B1BF4" w:rsidP="00775867">
      <w:pPr>
        <w:jc w:val="center"/>
        <w:rPr>
          <w:rFonts w:asciiTheme="minorHAnsi" w:hAnsiTheme="minorHAnsi" w:cstheme="minorHAnsi"/>
          <w:b/>
          <w:sz w:val="22"/>
          <w:szCs w:val="22"/>
        </w:rPr>
      </w:pPr>
    </w:p>
    <w:p w14:paraId="376995CE" w14:textId="77777777" w:rsidR="009B1BF4" w:rsidRDefault="009B1BF4" w:rsidP="00775867">
      <w:pPr>
        <w:jc w:val="center"/>
        <w:rPr>
          <w:rFonts w:asciiTheme="minorHAnsi" w:hAnsiTheme="minorHAnsi" w:cstheme="minorHAnsi"/>
          <w:b/>
          <w:sz w:val="22"/>
          <w:szCs w:val="22"/>
        </w:rPr>
      </w:pPr>
    </w:p>
    <w:p w14:paraId="68A4D21B" w14:textId="77777777" w:rsidR="009B1BF4" w:rsidRDefault="009B1BF4" w:rsidP="00775867">
      <w:pPr>
        <w:jc w:val="center"/>
        <w:rPr>
          <w:rFonts w:asciiTheme="minorHAnsi" w:hAnsiTheme="minorHAnsi" w:cstheme="minorHAnsi"/>
          <w:b/>
          <w:sz w:val="22"/>
          <w:szCs w:val="22"/>
        </w:rPr>
      </w:pPr>
    </w:p>
    <w:p w14:paraId="161D4096" w14:textId="77777777" w:rsidR="009B1BF4" w:rsidRDefault="009B1BF4" w:rsidP="00775867">
      <w:pPr>
        <w:jc w:val="center"/>
        <w:rPr>
          <w:rFonts w:asciiTheme="minorHAnsi" w:hAnsiTheme="minorHAnsi" w:cstheme="minorHAnsi"/>
          <w:b/>
          <w:sz w:val="22"/>
          <w:szCs w:val="22"/>
        </w:rPr>
      </w:pPr>
    </w:p>
    <w:p w14:paraId="7B4367BF" w14:textId="77777777" w:rsidR="009B1BF4" w:rsidRDefault="009B1BF4" w:rsidP="00775867">
      <w:pPr>
        <w:jc w:val="center"/>
        <w:rPr>
          <w:rFonts w:asciiTheme="minorHAnsi" w:hAnsiTheme="minorHAnsi" w:cstheme="minorHAnsi"/>
          <w:b/>
          <w:sz w:val="22"/>
          <w:szCs w:val="22"/>
        </w:rPr>
      </w:pPr>
    </w:p>
    <w:p w14:paraId="63EFFF7F" w14:textId="77777777" w:rsidR="009B1BF4" w:rsidRDefault="009B1BF4" w:rsidP="00775867">
      <w:pPr>
        <w:jc w:val="center"/>
        <w:rPr>
          <w:rFonts w:asciiTheme="minorHAnsi" w:hAnsiTheme="minorHAnsi" w:cstheme="minorHAnsi"/>
          <w:b/>
          <w:sz w:val="22"/>
          <w:szCs w:val="22"/>
        </w:rPr>
      </w:pPr>
    </w:p>
    <w:p w14:paraId="0FAAB735" w14:textId="77777777" w:rsidR="0047569A" w:rsidRDefault="0047569A" w:rsidP="00775867">
      <w:pPr>
        <w:jc w:val="center"/>
        <w:rPr>
          <w:rFonts w:asciiTheme="minorHAnsi" w:hAnsiTheme="minorHAnsi" w:cstheme="minorHAnsi"/>
          <w:b/>
          <w:sz w:val="22"/>
          <w:szCs w:val="22"/>
        </w:rPr>
      </w:pPr>
    </w:p>
    <w:p w14:paraId="23433888" w14:textId="77777777" w:rsidR="0047569A" w:rsidRDefault="0047569A" w:rsidP="00775867">
      <w:pPr>
        <w:jc w:val="center"/>
        <w:rPr>
          <w:rFonts w:asciiTheme="minorHAnsi" w:hAnsiTheme="minorHAnsi" w:cstheme="minorHAnsi"/>
          <w:b/>
          <w:sz w:val="22"/>
          <w:szCs w:val="22"/>
        </w:rPr>
      </w:pPr>
    </w:p>
    <w:p w14:paraId="73363B60" w14:textId="77777777" w:rsidR="008F5C28" w:rsidRDefault="008F5C28" w:rsidP="00775867">
      <w:pPr>
        <w:jc w:val="center"/>
        <w:rPr>
          <w:rFonts w:asciiTheme="minorHAnsi" w:hAnsiTheme="minorHAnsi" w:cstheme="minorHAnsi"/>
          <w:b/>
          <w:sz w:val="22"/>
          <w:szCs w:val="22"/>
        </w:rPr>
      </w:pPr>
    </w:p>
    <w:p w14:paraId="0290D980" w14:textId="77777777" w:rsidR="008F5C28" w:rsidRDefault="008F5C28"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067" w:type="dxa"/>
        <w:shd w:val="clear" w:color="auto" w:fill="FFFFFF" w:themeFill="background1"/>
        <w:tblLook w:val="04A0" w:firstRow="1" w:lastRow="0" w:firstColumn="1" w:lastColumn="0" w:noHBand="0" w:noVBand="1"/>
      </w:tblPr>
      <w:tblGrid>
        <w:gridCol w:w="3626"/>
        <w:gridCol w:w="5441"/>
      </w:tblGrid>
      <w:tr w:rsidR="0059756C" w:rsidRPr="00552079" w14:paraId="06C9EECC" w14:textId="77777777" w:rsidTr="00E34AB2">
        <w:trPr>
          <w:trHeight w:val="463"/>
        </w:trPr>
        <w:tc>
          <w:tcPr>
            <w:tcW w:w="3626"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4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E34AB2">
        <w:trPr>
          <w:trHeight w:val="436"/>
        </w:trPr>
        <w:tc>
          <w:tcPr>
            <w:tcW w:w="3626"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E34AB2">
        <w:trPr>
          <w:trHeight w:val="463"/>
        </w:trPr>
        <w:tc>
          <w:tcPr>
            <w:tcW w:w="3626"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126"/>
        <w:gridCol w:w="4941"/>
      </w:tblGrid>
      <w:tr w:rsidR="00635DE3" w:rsidRPr="00982CC6" w14:paraId="3ABAC31B" w14:textId="77777777" w:rsidTr="00E34AB2">
        <w:trPr>
          <w:trHeight w:val="404"/>
        </w:trPr>
        <w:tc>
          <w:tcPr>
            <w:tcW w:w="9067" w:type="dxa"/>
            <w:gridSpan w:val="2"/>
            <w:shd w:val="clear" w:color="auto" w:fill="E5DFEC" w:themeFill="accent4" w:themeFillTint="33"/>
            <w:vAlign w:val="center"/>
          </w:tcPr>
          <w:p w14:paraId="600F0189" w14:textId="54FF84C3" w:rsidR="00635DE3" w:rsidRPr="00982CC6" w:rsidRDefault="00635DE3" w:rsidP="00926D2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E34AB2">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41"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E34AB2">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4941"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E34AB2">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41"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E34AB2">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4941"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E34AB2">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4941"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E34AB2">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41"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E34AB2">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4941"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187"/>
        <w:gridCol w:w="4880"/>
      </w:tblGrid>
      <w:tr w:rsidR="000440BF" w:rsidRPr="00552079" w14:paraId="113280C7" w14:textId="77777777" w:rsidTr="00E34AB2">
        <w:trPr>
          <w:trHeight w:val="471"/>
        </w:trPr>
        <w:tc>
          <w:tcPr>
            <w:tcW w:w="9067" w:type="dxa"/>
            <w:gridSpan w:val="2"/>
            <w:shd w:val="clear" w:color="auto" w:fill="E5DFEC" w:themeFill="accent4" w:themeFillTint="33"/>
            <w:vAlign w:val="center"/>
          </w:tcPr>
          <w:p w14:paraId="4F4D3C15" w14:textId="699511EA" w:rsidR="00BA121C"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ASOCIACION ACCIDENTAL DESCRIBIR LA </w:t>
            </w:r>
          </w:p>
          <w:p w14:paraId="0662C770" w14:textId="6106D608"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IDENTIFICACION DE CADA SOCIO</w:t>
            </w:r>
          </w:p>
          <w:p w14:paraId="319A8D7B" w14:textId="16DD3F7D" w:rsidR="00E044B5" w:rsidRPr="00552079" w:rsidRDefault="00E044B5" w:rsidP="00926D2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34AB2">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4880"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34AB2">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880"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34AB2">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880"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B268A3" w:rsidRPr="00E044B5" w14:paraId="572DEE48" w14:textId="77777777" w:rsidTr="00E34AB2">
        <w:trPr>
          <w:trHeight w:val="565"/>
        </w:trPr>
        <w:tc>
          <w:tcPr>
            <w:tcW w:w="4187" w:type="dxa"/>
            <w:shd w:val="clear" w:color="auto" w:fill="auto"/>
            <w:vAlign w:val="center"/>
          </w:tcPr>
          <w:p w14:paraId="3B287BC4" w14:textId="09CD6498" w:rsidR="00B268A3" w:rsidRPr="00E044B5" w:rsidRDefault="00B268A3" w:rsidP="00B268A3">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880" w:type="dxa"/>
            <w:shd w:val="clear" w:color="auto" w:fill="auto"/>
          </w:tcPr>
          <w:p w14:paraId="1B20DF94" w14:textId="77777777" w:rsidR="00B268A3" w:rsidRPr="00E044B5" w:rsidRDefault="00B268A3" w:rsidP="00B268A3">
            <w:pPr>
              <w:pStyle w:val="Prrafodelista1"/>
              <w:spacing w:line="276" w:lineRule="auto"/>
              <w:ind w:left="0"/>
              <w:jc w:val="both"/>
              <w:rPr>
                <w:rFonts w:asciiTheme="minorHAnsi" w:hAnsiTheme="minorHAnsi" w:cstheme="minorHAnsi"/>
                <w:b/>
                <w:sz w:val="22"/>
                <w:szCs w:val="22"/>
              </w:rPr>
            </w:pPr>
          </w:p>
        </w:tc>
      </w:tr>
    </w:tbl>
    <w:p w14:paraId="37A36FC3" w14:textId="77777777" w:rsidR="009F3682" w:rsidRDefault="009F3682" w:rsidP="00023865">
      <w:pPr>
        <w:jc w:val="both"/>
        <w:rPr>
          <w:rFonts w:asciiTheme="minorHAnsi" w:hAnsiTheme="minorHAnsi" w:cstheme="minorHAnsi"/>
          <w:sz w:val="22"/>
          <w:szCs w:val="22"/>
        </w:rPr>
      </w:pPr>
    </w:p>
    <w:p w14:paraId="08FF4C59" w14:textId="316A2022"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00926D25">
        <w:rPr>
          <w:rFonts w:asciiTheme="minorHAnsi" w:hAnsiTheme="minorHAnsi" w:cstheme="minorHAnsi"/>
          <w:b/>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2554D921"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B61C2E">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4F5F864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1EAF280A"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409FBDBB"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4B3E8E51"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431A95F6" w:rsidR="0062797D"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p>
    <w:p w14:paraId="6DF7E970" w14:textId="77777777" w:rsidR="00B61C2E" w:rsidRPr="00A173CE" w:rsidRDefault="00B61C2E" w:rsidP="00847705">
      <w:pPr>
        <w:pStyle w:val="Prrafodelista1"/>
        <w:spacing w:line="276" w:lineRule="auto"/>
        <w:ind w:left="0"/>
        <w:jc w:val="both"/>
        <w:rPr>
          <w:rFonts w:asciiTheme="minorHAnsi" w:hAnsiTheme="minorHAnsi" w:cstheme="minorHAnsi"/>
          <w:b/>
          <w:sz w:val="22"/>
          <w:szCs w:val="22"/>
        </w:rPr>
      </w:pPr>
    </w:p>
    <w:p w14:paraId="35467FE6" w14:textId="77777777" w:rsidR="00E635D9" w:rsidRDefault="00E635D9" w:rsidP="00A51AF6">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6CA56435" w14:textId="77777777" w:rsidR="00E635D9" w:rsidRDefault="00E635D9" w:rsidP="00A51AF6">
      <w:pPr>
        <w:jc w:val="both"/>
        <w:rPr>
          <w:rFonts w:asciiTheme="minorHAnsi" w:hAnsiTheme="minorHAnsi" w:cstheme="minorHAnsi"/>
          <w:sz w:val="22"/>
          <w:szCs w:val="22"/>
        </w:rPr>
      </w:pPr>
    </w:p>
    <w:p w14:paraId="2002344D" w14:textId="77777777" w:rsidR="00E635D9" w:rsidRPr="00747552" w:rsidRDefault="00E635D9" w:rsidP="00A51AF6">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w:t>
      </w:r>
      <w:r w:rsidRPr="00142C9C">
        <w:rPr>
          <w:rFonts w:asciiTheme="minorHAnsi" w:hAnsiTheme="minorHAnsi" w:cstheme="minorHAnsi"/>
          <w:sz w:val="22"/>
          <w:szCs w:val="22"/>
        </w:rPr>
        <w:t>, c), d), g) y h), que deberán</w:t>
      </w:r>
      <w:r w:rsidRPr="00A173CE">
        <w:rPr>
          <w:rFonts w:asciiTheme="minorHAnsi" w:hAnsiTheme="minorHAnsi" w:cstheme="minorHAnsi"/>
          <w:sz w:val="22"/>
          <w:szCs w:val="22"/>
        </w:rPr>
        <w:t xml:space="preserve"> ser presentados por la Asociación Accidental en f</w:t>
      </w:r>
      <w:r>
        <w:rPr>
          <w:rFonts w:asciiTheme="minorHAnsi" w:hAnsiTheme="minorHAnsi" w:cstheme="minorHAnsi"/>
          <w:sz w:val="22"/>
          <w:szCs w:val="22"/>
        </w:rPr>
        <w:t>orma conjunta:</w:t>
      </w:r>
    </w:p>
    <w:p w14:paraId="0F9D28F2" w14:textId="544E1861" w:rsidR="00E635D9" w:rsidRPr="0019673D" w:rsidRDefault="00E635D9" w:rsidP="00A51AF6">
      <w:pPr>
        <w:tabs>
          <w:tab w:val="left" w:pos="6681"/>
        </w:tabs>
        <w:contextualSpacing/>
        <w:jc w:val="both"/>
        <w:rPr>
          <w:rFonts w:asciiTheme="minorHAnsi" w:hAnsiTheme="minorHAnsi" w:cstheme="minorHAnsi"/>
          <w:sz w:val="22"/>
          <w:szCs w:val="22"/>
        </w:rPr>
      </w:pPr>
      <w:r>
        <w:rPr>
          <w:rFonts w:asciiTheme="minorHAnsi" w:hAnsiTheme="minorHAnsi" w:cstheme="minorHAnsi"/>
          <w:sz w:val="22"/>
          <w:szCs w:val="22"/>
        </w:rPr>
        <w:tab/>
      </w:r>
    </w:p>
    <w:p w14:paraId="1B387D85" w14:textId="77777777" w:rsidR="00E635D9" w:rsidRPr="001F513B" w:rsidRDefault="00E635D9" w:rsidP="00C574B9">
      <w:pPr>
        <w:pStyle w:val="Prrafodelista"/>
        <w:numPr>
          <w:ilvl w:val="0"/>
          <w:numId w:val="25"/>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Pr>
          <w:rFonts w:asciiTheme="minorHAnsi" w:hAnsiTheme="minorHAnsi" w:cstheme="minorHAnsi"/>
          <w:sz w:val="22"/>
          <w:szCs w:val="22"/>
        </w:rPr>
        <w:t>l</w:t>
      </w:r>
      <w:r w:rsidRPr="00A173CE">
        <w:rPr>
          <w:rFonts w:asciiTheme="minorHAnsi" w:hAnsiTheme="minorHAnsi" w:cstheme="minorHAnsi"/>
          <w:sz w:val="22"/>
          <w:szCs w:val="22"/>
        </w:rPr>
        <w:t xml:space="preserve"> </w:t>
      </w:r>
      <w:r>
        <w:rPr>
          <w:rFonts w:asciiTheme="minorHAnsi" w:hAnsiTheme="minorHAnsi" w:cstheme="minorHAnsi"/>
          <w:sz w:val="22"/>
          <w:szCs w:val="22"/>
        </w:rPr>
        <w:t>documento</w:t>
      </w:r>
      <w:r w:rsidRPr="001F513B">
        <w:rPr>
          <w:rFonts w:asciiTheme="minorHAnsi" w:hAnsiTheme="minorHAnsi" w:cstheme="minorHAnsi"/>
          <w:sz w:val="22"/>
          <w:szCs w:val="22"/>
        </w:rPr>
        <w:t xml:space="preserve"> de Constitución d</w:t>
      </w:r>
      <w:r>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r>
        <w:rPr>
          <w:rFonts w:asciiTheme="minorHAnsi" w:hAnsiTheme="minorHAnsi" w:cstheme="minorHAnsi"/>
          <w:sz w:val="22"/>
          <w:szCs w:val="22"/>
        </w:rPr>
        <w:t xml:space="preserve"> (si corresponde)</w:t>
      </w:r>
    </w:p>
    <w:p w14:paraId="6134143B" w14:textId="77777777" w:rsidR="00E635D9" w:rsidRPr="001F513B" w:rsidRDefault="00E635D9" w:rsidP="00C574B9">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 xml:space="preserve">Original o fotocopia legalizada </w:t>
      </w:r>
      <w:r>
        <w:rPr>
          <w:rFonts w:asciiTheme="minorHAnsi" w:hAnsiTheme="minorHAnsi" w:cstheme="minorHAnsi"/>
          <w:sz w:val="22"/>
          <w:szCs w:val="22"/>
        </w:rPr>
        <w:t>del Poder de representación legal o su equivalente en el país de origen. (si corresponde)</w:t>
      </w:r>
    </w:p>
    <w:p w14:paraId="25F90F20" w14:textId="77777777" w:rsidR="00E635D9" w:rsidRDefault="00E635D9" w:rsidP="00C574B9">
      <w:pPr>
        <w:pStyle w:val="Prrafodelista"/>
        <w:numPr>
          <w:ilvl w:val="0"/>
          <w:numId w:val="25"/>
        </w:numPr>
        <w:contextualSpacing/>
        <w:jc w:val="both"/>
        <w:rPr>
          <w:rFonts w:asciiTheme="minorHAnsi" w:hAnsiTheme="minorHAnsi" w:cstheme="minorHAnsi"/>
          <w:color w:val="000000"/>
          <w:sz w:val="22"/>
          <w:szCs w:val="22"/>
        </w:rPr>
      </w:pPr>
      <w:r w:rsidRPr="006E79EC">
        <w:rPr>
          <w:rFonts w:asciiTheme="minorHAnsi" w:hAnsiTheme="minorHAnsi" w:cstheme="minorHAnsi"/>
          <w:color w:val="000000"/>
          <w:sz w:val="22"/>
          <w:szCs w:val="22"/>
        </w:rPr>
        <w:lastRenderedPageBreak/>
        <w:t>Original o fotocopia legalizada del documento de Constitución de la Asociación Accidental o su equivalente en el país de origen, determinando: objeto, porcentaje de participación, domicilio y responsabilidades</w:t>
      </w:r>
      <w:r w:rsidRPr="006E79EC" w:rsidDel="006E79EC">
        <w:rPr>
          <w:rFonts w:asciiTheme="minorHAnsi" w:hAnsiTheme="minorHAnsi" w:cstheme="minorHAnsi"/>
          <w:color w:val="000000"/>
          <w:sz w:val="22"/>
          <w:szCs w:val="22"/>
        </w:rPr>
        <w:t xml:space="preserve"> </w:t>
      </w:r>
      <w:r w:rsidRPr="006E79EC">
        <w:rPr>
          <w:rFonts w:asciiTheme="minorHAnsi" w:hAnsiTheme="minorHAnsi" w:cstheme="minorHAnsi"/>
          <w:color w:val="000000"/>
          <w:sz w:val="22"/>
          <w:szCs w:val="22"/>
        </w:rPr>
        <w:t>(si corresponde)</w:t>
      </w:r>
      <w:r>
        <w:rPr>
          <w:rFonts w:asciiTheme="minorHAnsi" w:hAnsiTheme="minorHAnsi" w:cstheme="minorHAnsi"/>
          <w:color w:val="000000"/>
          <w:sz w:val="22"/>
          <w:szCs w:val="22"/>
        </w:rPr>
        <w:t>.</w:t>
      </w:r>
    </w:p>
    <w:p w14:paraId="5EC6037C" w14:textId="77777777" w:rsidR="00E635D9" w:rsidRDefault="00E635D9" w:rsidP="00C574B9">
      <w:pPr>
        <w:pStyle w:val="Prrafodelista"/>
        <w:numPr>
          <w:ilvl w:val="0"/>
          <w:numId w:val="25"/>
        </w:numPr>
        <w:contextualSpacing/>
        <w:jc w:val="both"/>
        <w:rPr>
          <w:rFonts w:asciiTheme="minorHAnsi" w:hAnsiTheme="minorHAnsi" w:cstheme="minorHAnsi"/>
          <w:color w:val="000000"/>
          <w:sz w:val="22"/>
          <w:szCs w:val="22"/>
        </w:rPr>
      </w:pPr>
      <w:r w:rsidRPr="006E79EC">
        <w:rPr>
          <w:rFonts w:asciiTheme="minorHAnsi" w:hAnsiTheme="minorHAnsi" w:cstheme="minorHAnsi"/>
          <w:color w:val="000000"/>
          <w:sz w:val="22"/>
          <w:szCs w:val="22"/>
        </w:rPr>
        <w:t xml:space="preserve">Original o fotocopia legalizada </w:t>
      </w:r>
      <w:r w:rsidRPr="006E79EC">
        <w:rPr>
          <w:rFonts w:asciiTheme="minorHAnsi" w:hAnsiTheme="minorHAnsi" w:cstheme="minorHAnsi"/>
          <w:sz w:val="22"/>
          <w:szCs w:val="22"/>
        </w:rPr>
        <w:t xml:space="preserve">del </w:t>
      </w:r>
      <w:r>
        <w:rPr>
          <w:rFonts w:asciiTheme="minorHAnsi" w:hAnsiTheme="minorHAnsi" w:cstheme="minorHAnsi"/>
          <w:sz w:val="22"/>
          <w:szCs w:val="22"/>
        </w:rPr>
        <w:t xml:space="preserve">Poder de </w:t>
      </w:r>
      <w:r w:rsidRPr="006E79EC">
        <w:rPr>
          <w:rFonts w:asciiTheme="minorHAnsi" w:hAnsiTheme="minorHAnsi" w:cstheme="minorHAnsi"/>
          <w:sz w:val="22"/>
          <w:szCs w:val="22"/>
        </w:rPr>
        <w:t xml:space="preserve">representación legal </w:t>
      </w:r>
      <w:r w:rsidRPr="006E79EC">
        <w:rPr>
          <w:rFonts w:asciiTheme="minorHAnsi" w:hAnsiTheme="minorHAnsi" w:cstheme="minorHAnsi"/>
          <w:color w:val="000000"/>
          <w:sz w:val="22"/>
          <w:szCs w:val="22"/>
        </w:rPr>
        <w:t>de la Asociación Accidental</w:t>
      </w:r>
      <w:r>
        <w:rPr>
          <w:rFonts w:asciiTheme="minorHAnsi" w:hAnsiTheme="minorHAnsi" w:cstheme="minorHAnsi"/>
          <w:color w:val="000000"/>
          <w:sz w:val="22"/>
          <w:szCs w:val="22"/>
        </w:rPr>
        <w:t xml:space="preserve"> o su equivalente en el país de origen</w:t>
      </w:r>
      <w:r w:rsidRPr="006E79EC">
        <w:rPr>
          <w:rFonts w:asciiTheme="minorHAnsi" w:hAnsiTheme="minorHAnsi" w:cstheme="minorHAnsi"/>
          <w:color w:val="000000"/>
          <w:sz w:val="22"/>
          <w:szCs w:val="22"/>
        </w:rPr>
        <w:t xml:space="preserve"> (si corresponde).</w:t>
      </w:r>
    </w:p>
    <w:p w14:paraId="6D80831C" w14:textId="77777777" w:rsidR="00E635D9" w:rsidRPr="0019673D" w:rsidRDefault="00E635D9" w:rsidP="00C574B9">
      <w:pPr>
        <w:pStyle w:val="Prrafodelista"/>
        <w:numPr>
          <w:ilvl w:val="0"/>
          <w:numId w:val="25"/>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del</w:t>
      </w:r>
      <w:r w:rsidRPr="0019673D">
        <w:rPr>
          <w:rFonts w:asciiTheme="minorHAnsi" w:hAnsiTheme="minorHAnsi" w:cstheme="minorHAnsi"/>
          <w:sz w:val="22"/>
          <w:szCs w:val="22"/>
        </w:rPr>
        <w:t xml:space="preserve"> Registro de Comercio o su equivalente en el país de origen.</w:t>
      </w:r>
    </w:p>
    <w:p w14:paraId="7632CBEB" w14:textId="77777777" w:rsidR="00E635D9" w:rsidRDefault="00E635D9" w:rsidP="00C574B9">
      <w:pPr>
        <w:numPr>
          <w:ilvl w:val="0"/>
          <w:numId w:val="25"/>
        </w:numPr>
        <w:jc w:val="both"/>
        <w:rPr>
          <w:rFonts w:asciiTheme="minorHAnsi" w:hAnsiTheme="minorHAnsi" w:cstheme="minorHAnsi"/>
          <w:color w:val="000000"/>
          <w:sz w:val="22"/>
          <w:szCs w:val="22"/>
        </w:rPr>
      </w:pPr>
      <w:r>
        <w:rPr>
          <w:rFonts w:asciiTheme="minorHAnsi" w:hAnsiTheme="minorHAnsi" w:cstheme="minorHAnsi"/>
          <w:color w:val="000000"/>
          <w:sz w:val="22"/>
          <w:szCs w:val="22"/>
        </w:rPr>
        <w:t>Fotocopia simple del documento de identificación personal del representante legal.</w:t>
      </w:r>
    </w:p>
    <w:p w14:paraId="2181DFD8" w14:textId="31524F59" w:rsidR="00F158F7" w:rsidRPr="00F158F7" w:rsidRDefault="00E635D9" w:rsidP="00C574B9">
      <w:pPr>
        <w:numPr>
          <w:ilvl w:val="0"/>
          <w:numId w:val="25"/>
        </w:numPr>
        <w:autoSpaceDE w:val="0"/>
        <w:autoSpaceDN w:val="0"/>
        <w:adjustRightInd w:val="0"/>
        <w:jc w:val="both"/>
        <w:rPr>
          <w:rFonts w:asciiTheme="minorHAnsi" w:hAnsiTheme="minorHAnsi" w:cstheme="minorHAnsi"/>
          <w:sz w:val="22"/>
          <w:szCs w:val="22"/>
        </w:rPr>
      </w:pPr>
      <w:r w:rsidRPr="00F158F7">
        <w:rPr>
          <w:rFonts w:asciiTheme="minorHAnsi" w:hAnsiTheme="minorHAnsi" w:cstheme="minorHAnsi"/>
          <w:color w:val="000000"/>
          <w:sz w:val="22"/>
          <w:szCs w:val="22"/>
        </w:rPr>
        <w:t>G</w:t>
      </w:r>
      <w:r w:rsidRPr="00F158F7">
        <w:rPr>
          <w:rFonts w:asciiTheme="minorHAnsi" w:hAnsiTheme="minorHAnsi" w:cstheme="minorHAnsi"/>
          <w:sz w:val="22"/>
          <w:szCs w:val="22"/>
        </w:rPr>
        <w:t>arantía de Cumplimiento de Contrato</w:t>
      </w:r>
      <w:r w:rsidR="00F158F7" w:rsidRPr="00F158F7">
        <w:rPr>
          <w:rFonts w:asciiTheme="minorHAnsi" w:hAnsiTheme="minorHAnsi" w:cstheme="minorHAnsi"/>
          <w:sz w:val="22"/>
          <w:szCs w:val="22"/>
        </w:rPr>
        <w:t xml:space="preserve">: </w:t>
      </w:r>
      <w:r w:rsidR="00F158F7">
        <w:rPr>
          <w:rFonts w:asciiTheme="minorHAnsi" w:hAnsiTheme="minorHAnsi" w:cstheme="minorHAnsi"/>
          <w:sz w:val="22"/>
          <w:szCs w:val="22"/>
        </w:rPr>
        <w:t>A</w:t>
      </w:r>
      <w:r w:rsidR="00F158F7" w:rsidRPr="00F158F7">
        <w:rPr>
          <w:rFonts w:asciiTheme="minorHAnsi" w:hAnsiTheme="minorHAnsi" w:cstheme="minorHAnsi"/>
          <w:sz w:val="22"/>
          <w:szCs w:val="22"/>
        </w:rPr>
        <w:t xml:space="preserve"> elección de la empresa adjudicada, ésta podrá optar por uno de los siguientes instrumentos financieros.</w:t>
      </w:r>
    </w:p>
    <w:p w14:paraId="0E751493" w14:textId="77777777" w:rsidR="00F158F7" w:rsidRPr="001F7E61" w:rsidRDefault="00F158F7" w:rsidP="00F158F7">
      <w:pPr>
        <w:pStyle w:val="Prrafodelista"/>
        <w:ind w:left="0"/>
        <w:rPr>
          <w:rFonts w:asciiTheme="minorHAnsi" w:hAnsiTheme="minorHAnsi" w:cstheme="minorHAnsi"/>
          <w:sz w:val="22"/>
          <w:szCs w:val="22"/>
        </w:rPr>
      </w:pPr>
    </w:p>
    <w:p w14:paraId="3CA2FA3C" w14:textId="77777777" w:rsidR="00F158F7" w:rsidRPr="001F7E61" w:rsidRDefault="00F158F7" w:rsidP="00C574B9">
      <w:pPr>
        <w:pStyle w:val="Prrafodelista"/>
        <w:numPr>
          <w:ilvl w:val="0"/>
          <w:numId w:val="29"/>
        </w:numPr>
        <w:ind w:left="993" w:hanging="142"/>
        <w:jc w:val="both"/>
        <w:rPr>
          <w:rFonts w:asciiTheme="minorHAnsi" w:hAnsiTheme="minorHAnsi" w:cstheme="minorHAnsi"/>
          <w:sz w:val="22"/>
          <w:szCs w:val="22"/>
        </w:rPr>
      </w:pPr>
      <w:r w:rsidRPr="001F7E61">
        <w:rPr>
          <w:rFonts w:asciiTheme="minorHAnsi" w:hAnsiTheme="minorHAnsi" w:cstheme="minorHAnsi"/>
          <w:sz w:val="22"/>
          <w:szCs w:val="22"/>
        </w:rPr>
        <w:t xml:space="preserve">(1) </w:t>
      </w:r>
      <w:r w:rsidRPr="001F7E61">
        <w:rPr>
          <w:rFonts w:asciiTheme="minorHAnsi" w:hAnsiTheme="minorHAnsi" w:cstheme="minorHAnsi"/>
          <w:b/>
          <w:sz w:val="22"/>
          <w:szCs w:val="22"/>
        </w:rPr>
        <w:t xml:space="preserve">Carta de Crédito Stand </w:t>
      </w:r>
      <w:proofErr w:type="spellStart"/>
      <w:r w:rsidRPr="001F7E61">
        <w:rPr>
          <w:rFonts w:asciiTheme="minorHAnsi" w:hAnsiTheme="minorHAnsi" w:cstheme="minorHAnsi"/>
          <w:b/>
          <w:sz w:val="22"/>
          <w:szCs w:val="22"/>
        </w:rPr>
        <w:t>By</w:t>
      </w:r>
      <w:proofErr w:type="spellEnd"/>
      <w:r w:rsidRPr="001F7E61">
        <w:rPr>
          <w:rFonts w:asciiTheme="minorHAnsi" w:hAnsiTheme="minorHAnsi" w:cstheme="minorHAnsi"/>
          <w:b/>
          <w:sz w:val="22"/>
          <w:szCs w:val="22"/>
        </w:rPr>
        <w:t xml:space="preserve"> (SBLC)</w:t>
      </w:r>
      <w:r w:rsidRPr="001F7E61">
        <w:rPr>
          <w:rFonts w:asciiTheme="minorHAnsi" w:hAnsiTheme="minorHAnsi" w:cstheme="minorHAnsi"/>
          <w:sz w:val="22"/>
          <w:szCs w:val="22"/>
        </w:rPr>
        <w:t xml:space="preserve"> emitida por una Entidad Financiera Internacional y confirmada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equivalente de al menos 7% del valor del monto total del contrato.</w:t>
      </w:r>
    </w:p>
    <w:p w14:paraId="5366976D" w14:textId="77777777" w:rsidR="00F158F7" w:rsidRPr="001F7E61" w:rsidRDefault="00F158F7" w:rsidP="00F158F7">
      <w:pPr>
        <w:pStyle w:val="Prrafodelista"/>
        <w:ind w:left="993"/>
        <w:rPr>
          <w:rFonts w:asciiTheme="minorHAnsi" w:hAnsiTheme="minorHAnsi" w:cstheme="minorHAnsi"/>
          <w:sz w:val="22"/>
          <w:szCs w:val="22"/>
        </w:rPr>
      </w:pPr>
    </w:p>
    <w:p w14:paraId="21CC2351" w14:textId="77777777" w:rsidR="00F158F7" w:rsidRPr="001F7E61" w:rsidRDefault="00F158F7" w:rsidP="00C574B9">
      <w:pPr>
        <w:pStyle w:val="Prrafodelista"/>
        <w:numPr>
          <w:ilvl w:val="0"/>
          <w:numId w:val="29"/>
        </w:numPr>
        <w:autoSpaceDE w:val="0"/>
        <w:autoSpaceDN w:val="0"/>
        <w:adjustRightInd w:val="0"/>
        <w:ind w:left="993" w:hanging="142"/>
        <w:jc w:val="both"/>
        <w:rPr>
          <w:rFonts w:asciiTheme="minorHAnsi" w:hAnsiTheme="minorHAnsi" w:cstheme="minorHAnsi"/>
          <w:sz w:val="22"/>
          <w:szCs w:val="22"/>
        </w:rPr>
      </w:pPr>
      <w:r w:rsidRPr="001F7E61">
        <w:rPr>
          <w:rFonts w:asciiTheme="minorHAnsi" w:hAnsiTheme="minorHAnsi" w:cstheme="minorHAnsi"/>
          <w:b/>
          <w:sz w:val="22"/>
          <w:szCs w:val="22"/>
        </w:rPr>
        <w:t xml:space="preserve">Boleta de Garantía contra garantizada (por una carta de crédito Stand </w:t>
      </w:r>
      <w:proofErr w:type="spellStart"/>
      <w:r w:rsidRPr="001F7E61">
        <w:rPr>
          <w:rFonts w:asciiTheme="minorHAnsi" w:hAnsiTheme="minorHAnsi" w:cstheme="minorHAnsi"/>
          <w:b/>
          <w:sz w:val="22"/>
          <w:szCs w:val="22"/>
        </w:rPr>
        <w:t>By</w:t>
      </w:r>
      <w:proofErr w:type="spellEnd"/>
      <w:r w:rsidRPr="001F7E61">
        <w:rPr>
          <w:rFonts w:asciiTheme="minorHAnsi" w:hAnsiTheme="minorHAnsi" w:cstheme="minorHAnsi"/>
          <w:b/>
          <w:sz w:val="22"/>
          <w:szCs w:val="22"/>
        </w:rPr>
        <w:t>)</w:t>
      </w:r>
      <w:r w:rsidRPr="001F7E61">
        <w:rPr>
          <w:rFonts w:asciiTheme="minorHAnsi" w:hAnsiTheme="minorHAnsi" w:cstheme="minorHAns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equivalente de al menos 7% del valor del monto total del contrato.</w:t>
      </w:r>
    </w:p>
    <w:p w14:paraId="2F73916D" w14:textId="77777777" w:rsidR="00F158F7" w:rsidRPr="001F7E61" w:rsidRDefault="00F158F7" w:rsidP="00F158F7">
      <w:pPr>
        <w:pStyle w:val="Prrafodelista"/>
        <w:autoSpaceDE w:val="0"/>
        <w:autoSpaceDN w:val="0"/>
        <w:adjustRightInd w:val="0"/>
        <w:ind w:left="993"/>
        <w:jc w:val="both"/>
        <w:rPr>
          <w:rFonts w:asciiTheme="minorHAnsi" w:hAnsiTheme="minorHAnsi" w:cstheme="minorHAnsi"/>
          <w:sz w:val="22"/>
          <w:szCs w:val="22"/>
        </w:rPr>
      </w:pPr>
    </w:p>
    <w:p w14:paraId="7F9EC282" w14:textId="77777777" w:rsidR="00F158F7" w:rsidRPr="001F7E61" w:rsidRDefault="00F158F7" w:rsidP="00C574B9">
      <w:pPr>
        <w:pStyle w:val="Prrafodelista"/>
        <w:numPr>
          <w:ilvl w:val="0"/>
          <w:numId w:val="29"/>
        </w:numPr>
        <w:autoSpaceDE w:val="0"/>
        <w:autoSpaceDN w:val="0"/>
        <w:adjustRightInd w:val="0"/>
        <w:ind w:left="993" w:hanging="142"/>
        <w:jc w:val="both"/>
        <w:rPr>
          <w:rFonts w:asciiTheme="minorHAnsi" w:hAnsiTheme="minorHAnsi" w:cstheme="minorHAnsi"/>
          <w:sz w:val="22"/>
          <w:szCs w:val="22"/>
        </w:rPr>
      </w:pPr>
      <w:r w:rsidRPr="001F7E61">
        <w:rPr>
          <w:rFonts w:asciiTheme="minorHAnsi" w:hAnsiTheme="minorHAnsi" w:cstheme="minorHAnsi"/>
          <w:b/>
          <w:sz w:val="22"/>
          <w:szCs w:val="22"/>
        </w:rPr>
        <w:t xml:space="preserve">Garantía a Primer Requerimiento contra garantizada (por una carta de crédito Stand </w:t>
      </w:r>
      <w:proofErr w:type="spellStart"/>
      <w:r w:rsidRPr="001F7E61">
        <w:rPr>
          <w:rFonts w:asciiTheme="minorHAnsi" w:hAnsiTheme="minorHAnsi" w:cstheme="minorHAnsi"/>
          <w:b/>
          <w:sz w:val="22"/>
          <w:szCs w:val="22"/>
        </w:rPr>
        <w:t>By</w:t>
      </w:r>
      <w:proofErr w:type="spellEnd"/>
      <w:r w:rsidRPr="001F7E61">
        <w:rPr>
          <w:rFonts w:asciiTheme="minorHAnsi" w:hAnsiTheme="minorHAnsi" w:cstheme="minorHAnsi"/>
          <w:b/>
          <w:sz w:val="22"/>
          <w:szCs w:val="22"/>
        </w:rPr>
        <w:t>)</w:t>
      </w:r>
      <w:r w:rsidRPr="001F7E61">
        <w:rPr>
          <w:rFonts w:asciiTheme="minorHAnsi" w:hAnsiTheme="minorHAnsi" w:cstheme="minorHAns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equivalente de al menos 7% del valor del monto total del contrato.</w:t>
      </w:r>
    </w:p>
    <w:p w14:paraId="0898F31C" w14:textId="77777777" w:rsidR="00F158F7" w:rsidRPr="001F7E61" w:rsidRDefault="00F158F7" w:rsidP="00F158F7">
      <w:pPr>
        <w:pStyle w:val="Prrafodelista"/>
        <w:autoSpaceDE w:val="0"/>
        <w:autoSpaceDN w:val="0"/>
        <w:adjustRightInd w:val="0"/>
        <w:ind w:left="993"/>
        <w:jc w:val="both"/>
        <w:rPr>
          <w:rFonts w:asciiTheme="minorHAnsi" w:hAnsiTheme="minorHAnsi" w:cstheme="minorHAnsi"/>
          <w:sz w:val="22"/>
          <w:szCs w:val="22"/>
        </w:rPr>
      </w:pPr>
    </w:p>
    <w:p w14:paraId="6EB332A4" w14:textId="77777777" w:rsidR="00F158F7" w:rsidRPr="001F7E61" w:rsidRDefault="00F158F7" w:rsidP="00C574B9">
      <w:pPr>
        <w:pStyle w:val="Prrafodelista"/>
        <w:numPr>
          <w:ilvl w:val="0"/>
          <w:numId w:val="29"/>
        </w:numPr>
        <w:autoSpaceDE w:val="0"/>
        <w:autoSpaceDN w:val="0"/>
        <w:adjustRightInd w:val="0"/>
        <w:ind w:left="993" w:hanging="142"/>
        <w:jc w:val="both"/>
        <w:rPr>
          <w:rFonts w:asciiTheme="minorHAnsi" w:hAnsiTheme="minorHAnsi" w:cstheme="minorHAnsi"/>
          <w:sz w:val="22"/>
          <w:szCs w:val="22"/>
        </w:rPr>
      </w:pPr>
      <w:r w:rsidRPr="001F7E61">
        <w:rPr>
          <w:rFonts w:asciiTheme="minorHAnsi" w:hAnsiTheme="minorHAnsi" w:cstheme="minorHAnsi"/>
          <w:sz w:val="22"/>
          <w:szCs w:val="22"/>
        </w:rPr>
        <w:t xml:space="preserve">(2) </w:t>
      </w:r>
      <w:r w:rsidRPr="001F7E61">
        <w:rPr>
          <w:rFonts w:asciiTheme="minorHAnsi" w:hAnsiTheme="minorHAnsi" w:cstheme="minorHAnsi"/>
          <w:b/>
          <w:sz w:val="22"/>
          <w:szCs w:val="22"/>
        </w:rPr>
        <w:t>Boleta de Garantía,</w:t>
      </w:r>
      <w:r w:rsidRPr="001F7E61">
        <w:rPr>
          <w:rFonts w:asciiTheme="minorHAnsi" w:hAnsiTheme="minorHAnsi" w:cstheme="minorHAnsi"/>
          <w:sz w:val="22"/>
          <w:szCs w:val="22"/>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equivalente de al menos 7% del valor del monto total del contrato.</w:t>
      </w:r>
    </w:p>
    <w:p w14:paraId="6BAAA3A1" w14:textId="77777777" w:rsidR="00F158F7" w:rsidRPr="001F7E61" w:rsidRDefault="00F158F7" w:rsidP="00F158F7">
      <w:pPr>
        <w:pStyle w:val="Prrafodelista"/>
        <w:autoSpaceDE w:val="0"/>
        <w:autoSpaceDN w:val="0"/>
        <w:adjustRightInd w:val="0"/>
        <w:ind w:left="993"/>
        <w:jc w:val="both"/>
        <w:rPr>
          <w:rFonts w:asciiTheme="minorHAnsi" w:hAnsiTheme="minorHAnsi" w:cstheme="minorHAnsi"/>
          <w:sz w:val="22"/>
          <w:szCs w:val="22"/>
        </w:rPr>
      </w:pPr>
    </w:p>
    <w:p w14:paraId="0C54409E" w14:textId="77777777" w:rsidR="00F158F7" w:rsidRPr="001F7E61" w:rsidRDefault="00F158F7" w:rsidP="00C574B9">
      <w:pPr>
        <w:pStyle w:val="Prrafodelista"/>
        <w:numPr>
          <w:ilvl w:val="0"/>
          <w:numId w:val="29"/>
        </w:numPr>
        <w:autoSpaceDE w:val="0"/>
        <w:autoSpaceDN w:val="0"/>
        <w:adjustRightInd w:val="0"/>
        <w:ind w:left="993" w:hanging="142"/>
        <w:jc w:val="both"/>
        <w:rPr>
          <w:rFonts w:asciiTheme="minorHAnsi" w:hAnsiTheme="minorHAnsi" w:cstheme="minorHAnsi"/>
          <w:sz w:val="22"/>
          <w:szCs w:val="22"/>
        </w:rPr>
      </w:pPr>
      <w:r w:rsidRPr="001F7E61">
        <w:rPr>
          <w:rFonts w:asciiTheme="minorHAnsi" w:hAnsiTheme="minorHAnsi" w:cstheme="minorHAnsi"/>
          <w:sz w:val="22"/>
          <w:szCs w:val="22"/>
        </w:rPr>
        <w:t xml:space="preserve">(2) </w:t>
      </w:r>
      <w:r w:rsidRPr="001F7E61">
        <w:rPr>
          <w:rFonts w:asciiTheme="minorHAnsi" w:hAnsiTheme="minorHAnsi" w:cstheme="minorHAnsi"/>
          <w:b/>
          <w:sz w:val="22"/>
          <w:szCs w:val="22"/>
        </w:rPr>
        <w:t>Garantía a Primer Requerimiento</w:t>
      </w:r>
      <w:r w:rsidRPr="001F7E61">
        <w:rPr>
          <w:rFonts w:asciiTheme="minorHAnsi" w:hAnsiTheme="minorHAnsi" w:cstheme="minorHAns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w:t>
      </w:r>
      <w:r w:rsidRPr="001F7E61">
        <w:rPr>
          <w:rFonts w:asciiTheme="minorHAnsi" w:hAnsiTheme="minorHAnsi" w:cstheme="minorHAnsi"/>
          <w:sz w:val="22"/>
          <w:szCs w:val="22"/>
        </w:rPr>
        <w:lastRenderedPageBreak/>
        <w:t>Financiero - ASFI a la orden/a favor de Yacimientos Petrolíferos Fiscales Bolivianos YPFB, con las características expresas de renovable, irrevocable y de ejecución a primer requerimiento, con vigencia de 60 días calendario adicionales a la vigencia del contrato, por un monto equivalente de al menos 7% del valor del monto total del contrato.</w:t>
      </w:r>
    </w:p>
    <w:p w14:paraId="173F9AE2" w14:textId="77777777" w:rsidR="00F158F7" w:rsidRPr="001F7E61" w:rsidRDefault="00F158F7" w:rsidP="00F158F7">
      <w:pPr>
        <w:pStyle w:val="Prrafodelista"/>
        <w:autoSpaceDE w:val="0"/>
        <w:autoSpaceDN w:val="0"/>
        <w:adjustRightInd w:val="0"/>
        <w:ind w:left="993"/>
        <w:jc w:val="both"/>
        <w:rPr>
          <w:rFonts w:asciiTheme="minorHAnsi" w:hAnsiTheme="minorHAnsi" w:cstheme="minorHAnsi"/>
          <w:sz w:val="22"/>
          <w:szCs w:val="22"/>
        </w:rPr>
      </w:pPr>
    </w:p>
    <w:p w14:paraId="7E258D64" w14:textId="77777777" w:rsidR="00F158F7" w:rsidRPr="001F7E61" w:rsidRDefault="00F158F7" w:rsidP="00F158F7">
      <w:pPr>
        <w:autoSpaceDE w:val="0"/>
        <w:autoSpaceDN w:val="0"/>
        <w:adjustRightInd w:val="0"/>
        <w:ind w:left="993"/>
        <w:jc w:val="both"/>
        <w:rPr>
          <w:rFonts w:asciiTheme="minorHAnsi" w:hAnsiTheme="minorHAnsi" w:cstheme="minorHAnsi"/>
          <w:i/>
          <w:szCs w:val="22"/>
        </w:rPr>
      </w:pPr>
      <w:r w:rsidRPr="001F7E61">
        <w:rPr>
          <w:rFonts w:asciiTheme="minorHAnsi" w:hAnsiTheme="minorHAnsi" w:cstheme="minorHAnsi"/>
          <w:i/>
          <w:szCs w:val="22"/>
        </w:rPr>
        <w:t>(1) Para todo Instrumento Financiero de Garantía que fuere requerido confirmado el Adjudicado deberá adjuntar al instrumento de garantía, copia de la notificación del Banco confirmador.</w:t>
      </w:r>
    </w:p>
    <w:p w14:paraId="01AE2580" w14:textId="77777777" w:rsidR="00F158F7" w:rsidRPr="001F7E61" w:rsidRDefault="00F158F7" w:rsidP="00F158F7">
      <w:pPr>
        <w:autoSpaceDE w:val="0"/>
        <w:autoSpaceDN w:val="0"/>
        <w:adjustRightInd w:val="0"/>
        <w:ind w:left="993"/>
        <w:jc w:val="both"/>
        <w:rPr>
          <w:rFonts w:asciiTheme="minorHAnsi" w:hAnsiTheme="minorHAnsi" w:cstheme="minorHAnsi"/>
          <w:i/>
          <w:szCs w:val="22"/>
        </w:rPr>
      </w:pPr>
    </w:p>
    <w:p w14:paraId="10E14FD5" w14:textId="77777777" w:rsidR="00F158F7" w:rsidRPr="001F7E61" w:rsidRDefault="00F158F7" w:rsidP="00F158F7">
      <w:pPr>
        <w:autoSpaceDE w:val="0"/>
        <w:autoSpaceDN w:val="0"/>
        <w:adjustRightInd w:val="0"/>
        <w:ind w:left="993"/>
        <w:jc w:val="both"/>
        <w:rPr>
          <w:rFonts w:asciiTheme="minorHAnsi" w:hAnsiTheme="minorHAnsi" w:cstheme="minorHAnsi"/>
          <w:i/>
          <w:szCs w:val="22"/>
        </w:rPr>
      </w:pPr>
      <w:r w:rsidRPr="001F7E61">
        <w:rPr>
          <w:rFonts w:asciiTheme="minorHAnsi" w:hAnsiTheme="minorHAnsi" w:cstheme="minorHAnsi"/>
          <w:i/>
          <w:szCs w:val="22"/>
        </w:rPr>
        <w:t>(2) Este Instrumento Financiero será válido únicamente cuando la empresa Adjudicada demuestre  su calidad de Sociedad Constituida en el Extranjero, mediante la presentación de  Documento de Constitución de la Empresa, Registro Tributario, Registro de Comercio o sus equivalentes en el país de origen.</w:t>
      </w:r>
    </w:p>
    <w:p w14:paraId="44862BAE" w14:textId="77777777" w:rsidR="00F158F7" w:rsidRDefault="00F158F7" w:rsidP="00F158F7">
      <w:pPr>
        <w:ind w:left="720"/>
        <w:jc w:val="both"/>
        <w:rPr>
          <w:rFonts w:asciiTheme="minorHAnsi" w:hAnsiTheme="minorHAnsi" w:cstheme="minorHAnsi"/>
          <w:color w:val="000000"/>
          <w:sz w:val="22"/>
          <w:szCs w:val="22"/>
        </w:rPr>
      </w:pPr>
    </w:p>
    <w:p w14:paraId="665D797A" w14:textId="77777777" w:rsidR="00E635D9" w:rsidRPr="0013370D" w:rsidRDefault="00E635D9" w:rsidP="00C574B9">
      <w:pPr>
        <w:numPr>
          <w:ilvl w:val="0"/>
          <w:numId w:val="25"/>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Original Propuesta Contrato de Adhesión (Cuando corresponda)</w:t>
      </w:r>
    </w:p>
    <w:p w14:paraId="2B0A1B22" w14:textId="77777777" w:rsidR="00E635D9" w:rsidRPr="00552079" w:rsidRDefault="00E635D9" w:rsidP="00C574B9">
      <w:pPr>
        <w:numPr>
          <w:ilvl w:val="0"/>
          <w:numId w:val="25"/>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DBFAAB6" w14:textId="77777777" w:rsidR="00E635D9" w:rsidRDefault="00E635D9" w:rsidP="00A51AF6">
      <w:pPr>
        <w:rPr>
          <w:rFonts w:asciiTheme="minorHAnsi" w:hAnsiTheme="minorHAnsi" w:cstheme="minorHAnsi"/>
          <w:sz w:val="22"/>
          <w:szCs w:val="22"/>
        </w:rPr>
      </w:pPr>
    </w:p>
    <w:p w14:paraId="7D04ED44" w14:textId="0196CA8A" w:rsidR="00E635D9" w:rsidRDefault="00E635D9" w:rsidP="00A51AF6">
      <w:pPr>
        <w:jc w:val="both"/>
        <w:rPr>
          <w:rFonts w:asciiTheme="minorHAnsi" w:hAnsiTheme="minorHAnsi" w:cstheme="minorHAnsi"/>
          <w:sz w:val="22"/>
          <w:szCs w:val="22"/>
        </w:rPr>
      </w:pPr>
      <w:r>
        <w:rPr>
          <w:rFonts w:asciiTheme="minorHAnsi" w:hAnsiTheme="minorHAnsi" w:cstheme="minorHAnsi"/>
          <w:sz w:val="22"/>
          <w:szCs w:val="22"/>
        </w:rPr>
        <w:t xml:space="preserve">En caso que  los documentos de constitución y documentos de representación legal se encuentren en otro idioma que </w:t>
      </w:r>
      <w:r w:rsidR="00A51AF6">
        <w:rPr>
          <w:rFonts w:asciiTheme="minorHAnsi" w:hAnsiTheme="minorHAnsi" w:cstheme="minorHAnsi"/>
          <w:sz w:val="22"/>
          <w:szCs w:val="22"/>
        </w:rPr>
        <w:t>n</w:t>
      </w:r>
      <w:r>
        <w:rPr>
          <w:rFonts w:asciiTheme="minorHAnsi" w:hAnsiTheme="minorHAnsi" w:cstheme="minorHAnsi"/>
          <w:sz w:val="22"/>
          <w:szCs w:val="22"/>
        </w:rPr>
        <w:t>o sea castellano, deben contar con la traducción oficial debidamente refrendada por el Consulado de Bolivia en el País de Origen o en el país más cercano al país de origen y posterior legalización en la Cancillería de Bolivia.</w:t>
      </w:r>
    </w:p>
    <w:p w14:paraId="410F5226" w14:textId="77777777" w:rsidR="00E635D9" w:rsidRDefault="00E635D9" w:rsidP="00A51AF6">
      <w:pPr>
        <w:jc w:val="both"/>
        <w:rPr>
          <w:rFonts w:asciiTheme="minorHAnsi" w:hAnsiTheme="minorHAnsi" w:cstheme="minorHAnsi"/>
          <w:sz w:val="22"/>
          <w:szCs w:val="22"/>
        </w:rPr>
      </w:pPr>
    </w:p>
    <w:p w14:paraId="03CF4CCE" w14:textId="285E337E" w:rsidR="00E635D9" w:rsidRPr="00D71120" w:rsidRDefault="00E635D9" w:rsidP="00A51AF6">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w:t>
      </w:r>
    </w:p>
    <w:p w14:paraId="4658746E" w14:textId="77777777" w:rsidR="00A53182" w:rsidRPr="00D71120" w:rsidRDefault="00A53182" w:rsidP="00A51AF6">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391715ED" w:rsidR="00FA78A9" w:rsidRPr="00552079" w:rsidRDefault="0019673D"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FA78A9" w:rsidRPr="00552079">
        <w:rPr>
          <w:rFonts w:asciiTheme="minorHAnsi" w:hAnsiTheme="minorHAnsi" w:cstheme="minorHAnsi"/>
          <w:b/>
          <w:sz w:val="22"/>
          <w:szCs w:val="22"/>
          <w:lang w:val="es-BO"/>
        </w:rPr>
        <w:t>)</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A563EC">
          <w:footerReference w:type="default" r:id="rId26"/>
          <w:pgSz w:w="12242" w:h="15842" w:code="1"/>
          <w:pgMar w:top="1418" w:right="1418" w:bottom="425" w:left="1701" w:header="624" w:footer="851" w:gutter="0"/>
          <w:cols w:space="708"/>
          <w:titlePg/>
          <w:docGrid w:linePitch="360"/>
        </w:sectPr>
      </w:pPr>
    </w:p>
    <w:p w14:paraId="67EF7631" w14:textId="77777777" w:rsidR="0013510E" w:rsidRPr="00DB5AAF" w:rsidRDefault="0013510E" w:rsidP="0013510E">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14:paraId="689634F4" w14:textId="77777777" w:rsidR="0013510E" w:rsidRPr="00DB5AAF" w:rsidRDefault="0013510E" w:rsidP="0013510E">
      <w:pPr>
        <w:jc w:val="center"/>
        <w:rPr>
          <w:rFonts w:ascii="Calibri" w:hAnsi="Calibri" w:cs="Calibri"/>
          <w:b/>
        </w:rPr>
      </w:pPr>
      <w:r w:rsidRPr="00DB5AAF">
        <w:rPr>
          <w:rFonts w:ascii="Calibri" w:hAnsi="Calibri" w:cs="Calibri"/>
          <w:b/>
        </w:rPr>
        <w:t>ESPECIFICACIONES TÉCNICAS</w:t>
      </w:r>
    </w:p>
    <w:p w14:paraId="657A57D8" w14:textId="6472BD9B" w:rsidR="0013510E" w:rsidRPr="00DB5AAF" w:rsidRDefault="00EB5ED3" w:rsidP="0013510E">
      <w:pPr>
        <w:jc w:val="center"/>
        <w:rPr>
          <w:rFonts w:ascii="Calibri" w:hAnsi="Calibri" w:cs="Calibri"/>
          <w:b/>
        </w:rPr>
      </w:pPr>
      <w:r>
        <w:rPr>
          <w:rFonts w:ascii="Calibri" w:hAnsi="Calibri" w:cs="Calibri"/>
          <w:b/>
        </w:rPr>
        <w:t>(</w:t>
      </w:r>
      <w:r w:rsidR="0013510E">
        <w:rPr>
          <w:rFonts w:ascii="Calibri" w:hAnsi="Calibri" w:cs="Calibri"/>
          <w:b/>
        </w:rPr>
        <w:t>CARATERISTICAS TECNICAS SOLICITADAS</w:t>
      </w:r>
      <w:r>
        <w:rPr>
          <w:rFonts w:ascii="Calibri" w:hAnsi="Calibri" w:cs="Calibri"/>
          <w:b/>
        </w:rPr>
        <w:t>)</w:t>
      </w:r>
      <w:r w:rsidR="0013510E">
        <w:rPr>
          <w:rFonts w:ascii="Calibri" w:hAnsi="Calibri" w:cs="Calibri"/>
          <w:b/>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688"/>
        <w:gridCol w:w="2040"/>
        <w:gridCol w:w="390"/>
        <w:gridCol w:w="377"/>
        <w:gridCol w:w="522"/>
      </w:tblGrid>
      <w:tr w:rsidR="0013510E" w:rsidRPr="00C75BEC" w14:paraId="57917591" w14:textId="77777777" w:rsidTr="00F158F7">
        <w:trPr>
          <w:tblHeader/>
          <w:jc w:val="center"/>
        </w:trPr>
        <w:tc>
          <w:tcPr>
            <w:tcW w:w="5688"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040"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289"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F158F7">
        <w:trPr>
          <w:cantSplit/>
          <w:trHeight w:val="1448"/>
          <w:jc w:val="center"/>
        </w:trPr>
        <w:tc>
          <w:tcPr>
            <w:tcW w:w="5688" w:type="dxa"/>
            <w:shd w:val="clear" w:color="auto" w:fill="D9D9D9" w:themeFill="background1" w:themeFillShade="D9"/>
            <w:vAlign w:val="center"/>
          </w:tcPr>
          <w:p w14:paraId="02581041" w14:textId="13DA9258" w:rsidR="0013510E" w:rsidRPr="00DB5AAF" w:rsidRDefault="00B61C2E" w:rsidP="00126BEB">
            <w:pPr>
              <w:jc w:val="center"/>
              <w:rPr>
                <w:rFonts w:ascii="Calibri" w:hAnsi="Calibri" w:cs="Calibri"/>
                <w:b/>
                <w:sz w:val="18"/>
                <w:szCs w:val="18"/>
              </w:rPr>
            </w:pPr>
            <w:r>
              <w:rPr>
                <w:rFonts w:ascii="Calibri" w:hAnsi="Calibri" w:cs="Calibri"/>
                <w:b/>
                <w:sz w:val="18"/>
                <w:szCs w:val="18"/>
              </w:rPr>
              <w:t xml:space="preserve">Característica del Bien </w:t>
            </w:r>
            <w:r w:rsidR="0013510E" w:rsidRPr="00DB5AAF">
              <w:rPr>
                <w:rFonts w:ascii="Calibri" w:hAnsi="Calibri" w:cs="Calibri"/>
                <w:b/>
                <w:sz w:val="18"/>
                <w:szCs w:val="18"/>
              </w:rPr>
              <w:t>requerido por YPFB</w:t>
            </w:r>
          </w:p>
        </w:tc>
        <w:tc>
          <w:tcPr>
            <w:tcW w:w="2040"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390"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B61C2E">
            <w:pPr>
              <w:jc w:val="center"/>
              <w:rPr>
                <w:rFonts w:ascii="Calibri" w:hAnsi="Calibri" w:cs="Calibri"/>
                <w:b/>
                <w:sz w:val="18"/>
                <w:szCs w:val="18"/>
              </w:rPr>
            </w:pPr>
            <w:r w:rsidRPr="00DB5AAF">
              <w:rPr>
                <w:rFonts w:ascii="Calibri" w:hAnsi="Calibri" w:cs="Calibri"/>
                <w:b/>
                <w:sz w:val="18"/>
                <w:szCs w:val="18"/>
              </w:rPr>
              <w:t>CUMPLE</w:t>
            </w:r>
          </w:p>
        </w:tc>
        <w:tc>
          <w:tcPr>
            <w:tcW w:w="377"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B61C2E">
            <w:pPr>
              <w:jc w:val="center"/>
              <w:rPr>
                <w:rFonts w:ascii="Calibri" w:hAnsi="Calibri" w:cs="Calibri"/>
                <w:b/>
                <w:sz w:val="18"/>
                <w:szCs w:val="18"/>
              </w:rPr>
            </w:pPr>
            <w:r w:rsidRPr="00DB5AAF">
              <w:rPr>
                <w:rFonts w:ascii="Calibri" w:hAnsi="Calibri" w:cs="Calibri"/>
                <w:b/>
                <w:sz w:val="18"/>
                <w:szCs w:val="18"/>
              </w:rPr>
              <w:t>NO CUMPLE</w:t>
            </w:r>
          </w:p>
        </w:tc>
        <w:tc>
          <w:tcPr>
            <w:tcW w:w="522"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B61C2E">
            <w:pPr>
              <w:jc w:val="cente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F158F7">
        <w:trPr>
          <w:jc w:val="center"/>
        </w:trPr>
        <w:tc>
          <w:tcPr>
            <w:tcW w:w="5688" w:type="dxa"/>
            <w:vAlign w:val="center"/>
          </w:tcPr>
          <w:tbl>
            <w:tblPr>
              <w:tblW w:w="5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2"/>
            </w:tblGrid>
            <w:tr w:rsidR="00F158F7" w:rsidRPr="00F158F7" w14:paraId="714846DB" w14:textId="77777777" w:rsidTr="00F158F7">
              <w:trPr>
                <w:trHeight w:val="376"/>
              </w:trPr>
              <w:tc>
                <w:tcPr>
                  <w:tcW w:w="5622" w:type="dxa"/>
                  <w:shd w:val="clear" w:color="auto" w:fill="365F91" w:themeFill="accent1" w:themeFillShade="BF"/>
                  <w:vAlign w:val="center"/>
                </w:tcPr>
                <w:p w14:paraId="717D5C3B" w14:textId="77777777" w:rsidR="00F158F7" w:rsidRPr="00F158F7" w:rsidRDefault="00F158F7" w:rsidP="00C574B9">
                  <w:pPr>
                    <w:numPr>
                      <w:ilvl w:val="0"/>
                      <w:numId w:val="40"/>
                    </w:numPr>
                    <w:autoSpaceDE w:val="0"/>
                    <w:autoSpaceDN w:val="0"/>
                    <w:adjustRightInd w:val="0"/>
                    <w:rPr>
                      <w:rFonts w:ascii="Verdana" w:hAnsi="Verdana" w:cs="Calibri"/>
                      <w:b/>
                      <w:bCs/>
                      <w:sz w:val="16"/>
                      <w:szCs w:val="16"/>
                      <w:lang w:eastAsia="es-BO"/>
                    </w:rPr>
                  </w:pPr>
                  <w:r w:rsidRPr="00F158F7">
                    <w:rPr>
                      <w:rFonts w:ascii="Verdana" w:hAnsi="Verdana" w:cs="Calibri"/>
                      <w:b/>
                      <w:bCs/>
                      <w:sz w:val="16"/>
                      <w:szCs w:val="16"/>
                    </w:rPr>
                    <w:t xml:space="preserve">CARACTERÍSTICAS TÉCNICAS DEL BIEN </w:t>
                  </w:r>
                </w:p>
              </w:tc>
            </w:tr>
            <w:tr w:rsidR="00F158F7" w:rsidRPr="00F158F7" w14:paraId="4CF787F8" w14:textId="77777777" w:rsidTr="00F158F7">
              <w:trPr>
                <w:trHeight w:val="376"/>
              </w:trPr>
              <w:tc>
                <w:tcPr>
                  <w:tcW w:w="5622" w:type="dxa"/>
                  <w:shd w:val="clear" w:color="auto" w:fill="auto"/>
                  <w:vAlign w:val="center"/>
                </w:tcPr>
                <w:p w14:paraId="7CD33079" w14:textId="77777777" w:rsidR="00F158F7" w:rsidRPr="00F158F7" w:rsidRDefault="00F158F7" w:rsidP="00F158F7">
                  <w:pPr>
                    <w:jc w:val="both"/>
                    <w:rPr>
                      <w:rFonts w:ascii="Verdana" w:hAnsi="Verdana" w:cs="Calibri"/>
                      <w:b/>
                      <w:bCs/>
                      <w:color w:val="FFFFFF"/>
                      <w:sz w:val="16"/>
                      <w:szCs w:val="16"/>
                    </w:rPr>
                  </w:pPr>
                  <w:r w:rsidRPr="00F158F7">
                    <w:rPr>
                      <w:rFonts w:ascii="Calibri" w:hAnsi="Calibri" w:cs="Calibri"/>
                      <w:i/>
                      <w:sz w:val="16"/>
                      <w:szCs w:val="16"/>
                      <w:lang w:eastAsia="es-BO"/>
                    </w:rPr>
                    <w:t>Las tuberías de acero negro deben cumplir las siguientes especificaciones técnicas:</w:t>
                  </w:r>
                </w:p>
              </w:tc>
            </w:tr>
            <w:tr w:rsidR="00F158F7" w:rsidRPr="00F158F7" w14:paraId="4F5032CE" w14:textId="77777777" w:rsidTr="00F158F7">
              <w:trPr>
                <w:trHeight w:val="376"/>
              </w:trPr>
              <w:tc>
                <w:tcPr>
                  <w:tcW w:w="5622" w:type="dxa"/>
                  <w:shd w:val="clear" w:color="auto" w:fill="95B3D7" w:themeFill="accent1" w:themeFillTint="99"/>
                  <w:vAlign w:val="center"/>
                </w:tcPr>
                <w:p w14:paraId="4F28123B" w14:textId="77777777" w:rsidR="00F158F7" w:rsidRPr="00F158F7" w:rsidRDefault="00F158F7" w:rsidP="00C574B9">
                  <w:pPr>
                    <w:numPr>
                      <w:ilvl w:val="0"/>
                      <w:numId w:val="41"/>
                    </w:numPr>
                    <w:jc w:val="both"/>
                    <w:rPr>
                      <w:rFonts w:ascii="Verdana" w:hAnsi="Verdana" w:cs="Calibri"/>
                      <w:b/>
                      <w:bCs/>
                      <w:color w:val="FFFFFF"/>
                      <w:sz w:val="16"/>
                      <w:szCs w:val="16"/>
                    </w:rPr>
                  </w:pPr>
                  <w:r w:rsidRPr="00F158F7">
                    <w:rPr>
                      <w:rFonts w:ascii="Calibri" w:hAnsi="Calibri" w:cs="Calibri"/>
                      <w:b/>
                      <w:i/>
                      <w:sz w:val="16"/>
                      <w:szCs w:val="16"/>
                      <w:lang w:eastAsia="es-BO"/>
                    </w:rPr>
                    <w:t>MEDIDAS DE LA TUBERÍA Y PRESIÓN DE PRUEBA HIDROSTÁTICA</w:t>
                  </w:r>
                </w:p>
              </w:tc>
            </w:tr>
            <w:tr w:rsidR="00F158F7" w:rsidRPr="00F158F7" w14:paraId="41BB0731" w14:textId="77777777" w:rsidTr="00F158F7">
              <w:trPr>
                <w:trHeight w:val="376"/>
              </w:trPr>
              <w:tc>
                <w:tcPr>
                  <w:tcW w:w="5622" w:type="dxa"/>
                  <w:shd w:val="clear" w:color="auto" w:fill="DBE5F1" w:themeFill="accent1" w:themeFillTint="33"/>
                  <w:vAlign w:val="center"/>
                </w:tcPr>
                <w:p w14:paraId="52B9ECB7" w14:textId="77777777" w:rsidR="00F158F7" w:rsidRPr="00F158F7" w:rsidRDefault="00F158F7" w:rsidP="00F158F7">
                  <w:pPr>
                    <w:jc w:val="both"/>
                    <w:rPr>
                      <w:rFonts w:ascii="Verdana" w:hAnsi="Verdana" w:cs="Calibri"/>
                      <w:b/>
                      <w:bCs/>
                      <w:color w:val="FFFFFF"/>
                      <w:sz w:val="16"/>
                      <w:szCs w:val="16"/>
                    </w:rPr>
                  </w:pPr>
                  <w:r w:rsidRPr="00F158F7">
                    <w:rPr>
                      <w:rFonts w:ascii="Calibri" w:hAnsi="Calibri" w:cs="Calibri"/>
                      <w:b/>
                      <w:i/>
                      <w:sz w:val="16"/>
                      <w:szCs w:val="16"/>
                      <w:u w:val="single"/>
                      <w:lang w:eastAsia="es-BO"/>
                    </w:rPr>
                    <w:t>ITEM 1 TUBERÍA DE ACERO NEGRO 3”</w:t>
                  </w:r>
                </w:p>
              </w:tc>
            </w:tr>
            <w:tr w:rsidR="00F158F7" w:rsidRPr="00F158F7" w14:paraId="54E44FD6" w14:textId="77777777" w:rsidTr="00F158F7">
              <w:trPr>
                <w:trHeight w:val="376"/>
              </w:trPr>
              <w:tc>
                <w:tcPr>
                  <w:tcW w:w="5622" w:type="dxa"/>
                  <w:shd w:val="clear" w:color="auto" w:fill="auto"/>
                  <w:vAlign w:val="center"/>
                </w:tcPr>
                <w:p w14:paraId="3F0FAD0E" w14:textId="77777777" w:rsidR="00F158F7" w:rsidRPr="00F158F7" w:rsidRDefault="00F158F7" w:rsidP="00F158F7">
                  <w:pPr>
                    <w:ind w:left="426"/>
                    <w:jc w:val="both"/>
                    <w:rPr>
                      <w:rFonts w:ascii="Calibri" w:hAnsi="Calibri" w:cs="Calibri"/>
                      <w:i/>
                      <w:sz w:val="16"/>
                      <w:szCs w:val="16"/>
                      <w:lang w:eastAsia="es-BO"/>
                    </w:rPr>
                  </w:pPr>
                  <w:r w:rsidRPr="00F158F7">
                    <w:rPr>
                      <w:rFonts w:ascii="Calibri" w:hAnsi="Calibri" w:cs="Calibri"/>
                      <w:i/>
                      <w:sz w:val="16"/>
                      <w:szCs w:val="16"/>
                      <w:lang w:eastAsia="es-BO"/>
                    </w:rPr>
                    <w:t>- Diámetro exterior 3.5” (3 NPS).</w:t>
                  </w:r>
                </w:p>
                <w:p w14:paraId="576ECC26" w14:textId="77777777" w:rsidR="00F158F7" w:rsidRPr="00F158F7" w:rsidRDefault="00F158F7" w:rsidP="00F158F7">
                  <w:pPr>
                    <w:ind w:left="426"/>
                    <w:jc w:val="both"/>
                    <w:rPr>
                      <w:rFonts w:ascii="Calibri" w:hAnsi="Calibri" w:cs="Calibri"/>
                      <w:i/>
                      <w:sz w:val="16"/>
                      <w:szCs w:val="16"/>
                      <w:lang w:eastAsia="es-BO"/>
                    </w:rPr>
                  </w:pPr>
                  <w:r w:rsidRPr="00F158F7">
                    <w:rPr>
                      <w:rFonts w:ascii="Calibri" w:hAnsi="Calibri" w:cs="Calibri"/>
                      <w:i/>
                      <w:sz w:val="16"/>
                      <w:szCs w:val="16"/>
                      <w:lang w:eastAsia="es-BO"/>
                    </w:rPr>
                    <w:t xml:space="preserve">- Espesor de pared 0.216” (SCH-40), ASME B36.10M. </w:t>
                  </w:r>
                </w:p>
                <w:p w14:paraId="509AB461" w14:textId="77777777" w:rsidR="00F158F7" w:rsidRPr="00F158F7" w:rsidRDefault="00F158F7" w:rsidP="00F158F7">
                  <w:pPr>
                    <w:ind w:left="426"/>
                    <w:jc w:val="both"/>
                    <w:rPr>
                      <w:rFonts w:ascii="Calibri" w:hAnsi="Calibri" w:cs="Calibri"/>
                      <w:i/>
                      <w:sz w:val="16"/>
                      <w:szCs w:val="16"/>
                      <w:lang w:eastAsia="es-BO"/>
                    </w:rPr>
                  </w:pPr>
                  <w:r w:rsidRPr="00F158F7">
                    <w:rPr>
                      <w:rFonts w:ascii="Calibri" w:hAnsi="Calibri" w:cs="Calibri"/>
                      <w:i/>
                      <w:sz w:val="16"/>
                      <w:szCs w:val="16"/>
                      <w:lang w:eastAsia="es-BO"/>
                    </w:rPr>
                    <w:t>- Longitud de tubería 12 metros.</w:t>
                  </w:r>
                </w:p>
                <w:p w14:paraId="5A06E0A0" w14:textId="77777777" w:rsidR="00F158F7" w:rsidRPr="00F158F7" w:rsidRDefault="00F158F7" w:rsidP="00F158F7">
                  <w:pPr>
                    <w:ind w:left="426"/>
                    <w:jc w:val="both"/>
                    <w:rPr>
                      <w:rFonts w:ascii="Calibri" w:hAnsi="Calibri" w:cs="Calibri"/>
                      <w:i/>
                      <w:sz w:val="16"/>
                      <w:szCs w:val="16"/>
                      <w:u w:val="single"/>
                      <w:lang w:eastAsia="es-BO"/>
                    </w:rPr>
                  </w:pPr>
                  <w:r w:rsidRPr="00F158F7">
                    <w:rPr>
                      <w:rFonts w:ascii="Calibri" w:hAnsi="Calibri" w:cs="Calibri"/>
                      <w:i/>
                      <w:sz w:val="16"/>
                      <w:szCs w:val="16"/>
                      <w:lang w:eastAsia="es-BO"/>
                    </w:rPr>
                    <w:t>- Presión de prueba hidrostática 2470 psi.</w:t>
                  </w:r>
                </w:p>
              </w:tc>
            </w:tr>
            <w:tr w:rsidR="00F158F7" w:rsidRPr="00F158F7" w14:paraId="4DF99422" w14:textId="77777777" w:rsidTr="00F158F7">
              <w:trPr>
                <w:trHeight w:val="376"/>
              </w:trPr>
              <w:tc>
                <w:tcPr>
                  <w:tcW w:w="5622" w:type="dxa"/>
                  <w:shd w:val="clear" w:color="auto" w:fill="DBE5F1" w:themeFill="accent1" w:themeFillTint="33"/>
                  <w:vAlign w:val="center"/>
                </w:tcPr>
                <w:p w14:paraId="55D7AC4B" w14:textId="77777777" w:rsidR="00F158F7" w:rsidRPr="00F158F7" w:rsidRDefault="00F158F7" w:rsidP="00F158F7">
                  <w:pPr>
                    <w:jc w:val="both"/>
                    <w:rPr>
                      <w:rFonts w:ascii="Calibri" w:hAnsi="Calibri" w:cs="Calibri"/>
                      <w:i/>
                      <w:sz w:val="16"/>
                      <w:szCs w:val="16"/>
                      <w:lang w:eastAsia="es-BO"/>
                    </w:rPr>
                  </w:pPr>
                  <w:r w:rsidRPr="00F158F7">
                    <w:rPr>
                      <w:rFonts w:ascii="Calibri" w:hAnsi="Calibri" w:cs="Calibri"/>
                      <w:b/>
                      <w:i/>
                      <w:sz w:val="16"/>
                      <w:szCs w:val="16"/>
                      <w:u w:val="single"/>
                      <w:lang w:eastAsia="es-BO"/>
                    </w:rPr>
                    <w:t>ITEM 2 TUBERÍA DE ACERO NEGRO 4”</w:t>
                  </w:r>
                </w:p>
              </w:tc>
            </w:tr>
            <w:tr w:rsidR="00F158F7" w:rsidRPr="00F158F7" w14:paraId="483F5AF4" w14:textId="77777777" w:rsidTr="00F158F7">
              <w:trPr>
                <w:trHeight w:val="376"/>
              </w:trPr>
              <w:tc>
                <w:tcPr>
                  <w:tcW w:w="5622" w:type="dxa"/>
                  <w:shd w:val="clear" w:color="auto" w:fill="auto"/>
                  <w:vAlign w:val="center"/>
                </w:tcPr>
                <w:p w14:paraId="7AB4C2DA" w14:textId="77777777" w:rsidR="00F158F7" w:rsidRPr="00F158F7" w:rsidRDefault="00F158F7" w:rsidP="00F158F7">
                  <w:pPr>
                    <w:ind w:left="426"/>
                    <w:jc w:val="both"/>
                    <w:rPr>
                      <w:rFonts w:ascii="Calibri" w:hAnsi="Calibri" w:cs="Calibri"/>
                      <w:i/>
                      <w:sz w:val="16"/>
                      <w:szCs w:val="16"/>
                      <w:lang w:eastAsia="es-BO"/>
                    </w:rPr>
                  </w:pPr>
                  <w:r w:rsidRPr="00F158F7">
                    <w:rPr>
                      <w:rFonts w:ascii="Calibri" w:hAnsi="Calibri" w:cs="Calibri"/>
                      <w:i/>
                      <w:sz w:val="16"/>
                      <w:szCs w:val="16"/>
                      <w:lang w:eastAsia="es-BO"/>
                    </w:rPr>
                    <w:t>- Diámetro exterior 4.5” (4 NPS).</w:t>
                  </w:r>
                </w:p>
                <w:p w14:paraId="03A4119F" w14:textId="77777777" w:rsidR="00F158F7" w:rsidRPr="00F158F7" w:rsidRDefault="00F158F7" w:rsidP="00F158F7">
                  <w:pPr>
                    <w:ind w:left="426"/>
                    <w:jc w:val="both"/>
                    <w:rPr>
                      <w:rFonts w:ascii="Calibri" w:hAnsi="Calibri" w:cs="Calibri"/>
                      <w:i/>
                      <w:sz w:val="16"/>
                      <w:szCs w:val="16"/>
                      <w:lang w:eastAsia="es-BO"/>
                    </w:rPr>
                  </w:pPr>
                  <w:r w:rsidRPr="00F158F7">
                    <w:rPr>
                      <w:rFonts w:ascii="Calibri" w:hAnsi="Calibri" w:cs="Calibri"/>
                      <w:i/>
                      <w:sz w:val="16"/>
                      <w:szCs w:val="16"/>
                      <w:lang w:eastAsia="es-BO"/>
                    </w:rPr>
                    <w:t xml:space="preserve">- Espesor de pared 0.216” (SCH-40), ASME B36.10M. </w:t>
                  </w:r>
                </w:p>
                <w:p w14:paraId="4844ADF1" w14:textId="77777777" w:rsidR="00F158F7" w:rsidRPr="00F158F7" w:rsidRDefault="00F158F7" w:rsidP="00F158F7">
                  <w:pPr>
                    <w:ind w:left="426"/>
                    <w:jc w:val="both"/>
                    <w:rPr>
                      <w:rFonts w:ascii="Calibri" w:hAnsi="Calibri" w:cs="Calibri"/>
                      <w:i/>
                      <w:sz w:val="16"/>
                      <w:szCs w:val="16"/>
                      <w:lang w:eastAsia="es-BO"/>
                    </w:rPr>
                  </w:pPr>
                  <w:r w:rsidRPr="00F158F7">
                    <w:rPr>
                      <w:rFonts w:ascii="Calibri" w:hAnsi="Calibri" w:cs="Calibri"/>
                      <w:i/>
                      <w:sz w:val="16"/>
                      <w:szCs w:val="16"/>
                      <w:lang w:eastAsia="es-BO"/>
                    </w:rPr>
                    <w:t>- Longitud de tubería 12 metros.</w:t>
                  </w:r>
                </w:p>
                <w:p w14:paraId="0DD1E4B3" w14:textId="77777777" w:rsidR="00F158F7" w:rsidRPr="00F158F7" w:rsidRDefault="00F158F7" w:rsidP="00F158F7">
                  <w:pPr>
                    <w:ind w:left="426"/>
                    <w:jc w:val="both"/>
                    <w:rPr>
                      <w:rFonts w:ascii="Calibri" w:hAnsi="Calibri" w:cs="Calibri"/>
                      <w:i/>
                      <w:sz w:val="16"/>
                      <w:szCs w:val="16"/>
                      <w:lang w:eastAsia="es-BO"/>
                    </w:rPr>
                  </w:pPr>
                  <w:r w:rsidRPr="00F158F7">
                    <w:rPr>
                      <w:rFonts w:ascii="Calibri" w:hAnsi="Calibri" w:cs="Calibri"/>
                      <w:i/>
                      <w:sz w:val="16"/>
                      <w:szCs w:val="16"/>
                      <w:lang w:eastAsia="es-BO"/>
                    </w:rPr>
                    <w:t>- Presión de prueba hidrostática 2250  psi.</w:t>
                  </w:r>
                </w:p>
              </w:tc>
            </w:tr>
            <w:tr w:rsidR="00F158F7" w:rsidRPr="00F158F7" w14:paraId="76495480" w14:textId="77777777" w:rsidTr="00F158F7">
              <w:trPr>
                <w:trHeight w:val="376"/>
              </w:trPr>
              <w:tc>
                <w:tcPr>
                  <w:tcW w:w="5622" w:type="dxa"/>
                  <w:shd w:val="clear" w:color="auto" w:fill="DBE5F1" w:themeFill="accent1" w:themeFillTint="33"/>
                  <w:vAlign w:val="center"/>
                </w:tcPr>
                <w:p w14:paraId="419117C2" w14:textId="77777777" w:rsidR="00F158F7" w:rsidRPr="00F158F7" w:rsidRDefault="00F158F7" w:rsidP="00F158F7">
                  <w:pPr>
                    <w:jc w:val="both"/>
                    <w:rPr>
                      <w:rFonts w:ascii="Calibri" w:hAnsi="Calibri" w:cs="Calibri"/>
                      <w:i/>
                      <w:sz w:val="16"/>
                      <w:szCs w:val="16"/>
                      <w:lang w:eastAsia="es-BO"/>
                    </w:rPr>
                  </w:pPr>
                  <w:r w:rsidRPr="00F158F7">
                    <w:rPr>
                      <w:rFonts w:ascii="Calibri" w:hAnsi="Calibri" w:cs="Calibri"/>
                      <w:b/>
                      <w:i/>
                      <w:sz w:val="16"/>
                      <w:szCs w:val="16"/>
                      <w:u w:val="single"/>
                      <w:lang w:eastAsia="es-BO"/>
                    </w:rPr>
                    <w:t>ITEM 3 TUBERÍA DE ACERO NEGRO 8”</w:t>
                  </w:r>
                </w:p>
              </w:tc>
            </w:tr>
            <w:tr w:rsidR="00F158F7" w:rsidRPr="00F158F7" w14:paraId="74CD80D2" w14:textId="77777777" w:rsidTr="00F158F7">
              <w:trPr>
                <w:trHeight w:val="376"/>
              </w:trPr>
              <w:tc>
                <w:tcPr>
                  <w:tcW w:w="5622" w:type="dxa"/>
                  <w:shd w:val="clear" w:color="auto" w:fill="auto"/>
                  <w:vAlign w:val="center"/>
                </w:tcPr>
                <w:p w14:paraId="763BA955" w14:textId="77777777" w:rsidR="00F158F7" w:rsidRPr="00F158F7" w:rsidRDefault="00F158F7" w:rsidP="00F158F7">
                  <w:pPr>
                    <w:ind w:left="426"/>
                    <w:jc w:val="both"/>
                    <w:rPr>
                      <w:rFonts w:ascii="Calibri" w:hAnsi="Calibri" w:cs="Calibri"/>
                      <w:i/>
                      <w:sz w:val="16"/>
                      <w:szCs w:val="16"/>
                      <w:lang w:eastAsia="es-BO"/>
                    </w:rPr>
                  </w:pPr>
                  <w:r w:rsidRPr="00F158F7">
                    <w:rPr>
                      <w:rFonts w:ascii="Calibri" w:hAnsi="Calibri" w:cs="Calibri"/>
                      <w:i/>
                      <w:sz w:val="16"/>
                      <w:szCs w:val="16"/>
                      <w:lang w:eastAsia="es-BO"/>
                    </w:rPr>
                    <w:t>- Diámetro exterior 8.625” (8 NPS).</w:t>
                  </w:r>
                </w:p>
                <w:p w14:paraId="69DC2560" w14:textId="77777777" w:rsidR="00F158F7" w:rsidRPr="00F158F7" w:rsidRDefault="00F158F7" w:rsidP="00F158F7">
                  <w:pPr>
                    <w:ind w:left="426"/>
                    <w:jc w:val="both"/>
                    <w:rPr>
                      <w:rFonts w:ascii="Calibri" w:hAnsi="Calibri" w:cs="Calibri"/>
                      <w:i/>
                      <w:sz w:val="16"/>
                      <w:szCs w:val="16"/>
                      <w:lang w:eastAsia="es-BO"/>
                    </w:rPr>
                  </w:pPr>
                  <w:r w:rsidRPr="00F158F7">
                    <w:rPr>
                      <w:rFonts w:ascii="Calibri" w:hAnsi="Calibri" w:cs="Calibri"/>
                      <w:i/>
                      <w:sz w:val="16"/>
                      <w:szCs w:val="16"/>
                      <w:lang w:eastAsia="es-BO"/>
                    </w:rPr>
                    <w:t xml:space="preserve">- Espesor de pared 0.322” (SCH-40), ASME B36.10M. </w:t>
                  </w:r>
                </w:p>
                <w:p w14:paraId="3D92CBB0" w14:textId="77777777" w:rsidR="00F158F7" w:rsidRPr="00F158F7" w:rsidRDefault="00F158F7" w:rsidP="00F158F7">
                  <w:pPr>
                    <w:ind w:left="426"/>
                    <w:jc w:val="both"/>
                    <w:rPr>
                      <w:rFonts w:ascii="Calibri" w:hAnsi="Calibri" w:cs="Calibri"/>
                      <w:i/>
                      <w:sz w:val="16"/>
                      <w:szCs w:val="16"/>
                      <w:lang w:eastAsia="es-BO"/>
                    </w:rPr>
                  </w:pPr>
                  <w:r w:rsidRPr="00F158F7">
                    <w:rPr>
                      <w:rFonts w:ascii="Calibri" w:hAnsi="Calibri" w:cs="Calibri"/>
                      <w:i/>
                      <w:sz w:val="16"/>
                      <w:szCs w:val="16"/>
                      <w:lang w:eastAsia="es-BO"/>
                    </w:rPr>
                    <w:t>- Longitud de tubería 12 metros.</w:t>
                  </w:r>
                </w:p>
                <w:p w14:paraId="439CE36C" w14:textId="77777777" w:rsidR="00F158F7" w:rsidRPr="00F158F7" w:rsidRDefault="00F158F7" w:rsidP="00F158F7">
                  <w:pPr>
                    <w:ind w:left="426"/>
                    <w:jc w:val="both"/>
                    <w:rPr>
                      <w:rFonts w:ascii="Calibri" w:hAnsi="Calibri" w:cs="Calibri"/>
                      <w:i/>
                      <w:sz w:val="16"/>
                      <w:szCs w:val="16"/>
                      <w:lang w:eastAsia="es-BO"/>
                    </w:rPr>
                  </w:pPr>
                  <w:r w:rsidRPr="00F158F7">
                    <w:rPr>
                      <w:rFonts w:ascii="Calibri" w:hAnsi="Calibri" w:cs="Calibri"/>
                      <w:i/>
                      <w:sz w:val="16"/>
                      <w:szCs w:val="16"/>
                      <w:lang w:eastAsia="es-BO"/>
                    </w:rPr>
                    <w:t>- Presión de prueba hidrostática 1600 psi.</w:t>
                  </w:r>
                </w:p>
              </w:tc>
            </w:tr>
            <w:tr w:rsidR="00F158F7" w:rsidRPr="00F158F7" w14:paraId="7EA945B2" w14:textId="77777777" w:rsidTr="00F158F7">
              <w:trPr>
                <w:trHeight w:val="376"/>
              </w:trPr>
              <w:tc>
                <w:tcPr>
                  <w:tcW w:w="5622" w:type="dxa"/>
                  <w:shd w:val="clear" w:color="auto" w:fill="95B3D7" w:themeFill="accent1" w:themeFillTint="99"/>
                  <w:vAlign w:val="center"/>
                </w:tcPr>
                <w:p w14:paraId="0AD3E949" w14:textId="77777777" w:rsidR="00F158F7" w:rsidRPr="00F158F7" w:rsidRDefault="00F158F7" w:rsidP="00C574B9">
                  <w:pPr>
                    <w:numPr>
                      <w:ilvl w:val="0"/>
                      <w:numId w:val="41"/>
                    </w:numPr>
                    <w:jc w:val="both"/>
                    <w:rPr>
                      <w:rFonts w:ascii="Calibri" w:hAnsi="Calibri" w:cs="Calibri"/>
                      <w:b/>
                      <w:i/>
                      <w:sz w:val="16"/>
                      <w:szCs w:val="16"/>
                      <w:lang w:eastAsia="es-BO"/>
                    </w:rPr>
                  </w:pPr>
                  <w:r w:rsidRPr="00F158F7">
                    <w:rPr>
                      <w:rFonts w:ascii="Calibri" w:hAnsi="Calibri" w:cs="Calibri"/>
                      <w:b/>
                      <w:i/>
                      <w:sz w:val="16"/>
                      <w:szCs w:val="16"/>
                      <w:lang w:eastAsia="es-BO"/>
                    </w:rPr>
                    <w:t>CARACTERISTICAS TECNICAS PARA TODOS LOS ITEMS</w:t>
                  </w:r>
                </w:p>
              </w:tc>
            </w:tr>
            <w:tr w:rsidR="00F158F7" w:rsidRPr="00F158F7" w14:paraId="40C9ED0D" w14:textId="77777777" w:rsidTr="00F158F7">
              <w:trPr>
                <w:trHeight w:val="376"/>
              </w:trPr>
              <w:tc>
                <w:tcPr>
                  <w:tcW w:w="5622" w:type="dxa"/>
                  <w:shd w:val="clear" w:color="auto" w:fill="DBE5F1" w:themeFill="accent1" w:themeFillTint="33"/>
                  <w:vAlign w:val="center"/>
                </w:tcPr>
                <w:p w14:paraId="3EE3B600" w14:textId="77777777" w:rsidR="00F158F7" w:rsidRPr="00F158F7" w:rsidRDefault="00F158F7" w:rsidP="00C574B9">
                  <w:pPr>
                    <w:numPr>
                      <w:ilvl w:val="1"/>
                      <w:numId w:val="41"/>
                    </w:numPr>
                    <w:suppressAutoHyphens/>
                    <w:rPr>
                      <w:rFonts w:ascii="Calibri" w:hAnsi="Calibri" w:cs="Arial"/>
                      <w:b/>
                      <w:i/>
                      <w:sz w:val="16"/>
                      <w:szCs w:val="16"/>
                      <w:lang w:eastAsia="es-ES"/>
                    </w:rPr>
                  </w:pPr>
                  <w:r w:rsidRPr="00F158F7">
                    <w:rPr>
                      <w:rFonts w:ascii="Calibri" w:hAnsi="Calibri" w:cs="Arial"/>
                      <w:b/>
                      <w:i/>
                      <w:sz w:val="16"/>
                      <w:szCs w:val="16"/>
                    </w:rPr>
                    <w:t>NORMATIVA APLICABLE EN LA FABRICACIÓN DE LA TUBERÍA</w:t>
                  </w:r>
                </w:p>
              </w:tc>
            </w:tr>
            <w:tr w:rsidR="00F158F7" w:rsidRPr="00F158F7" w14:paraId="652F4F6D" w14:textId="77777777" w:rsidTr="00F158F7">
              <w:trPr>
                <w:trHeight w:val="376"/>
              </w:trPr>
              <w:tc>
                <w:tcPr>
                  <w:tcW w:w="5622" w:type="dxa"/>
                  <w:shd w:val="clear" w:color="auto" w:fill="auto"/>
                  <w:vAlign w:val="center"/>
                </w:tcPr>
                <w:p w14:paraId="1D97D767" w14:textId="77777777" w:rsidR="00F158F7" w:rsidRPr="00F158F7" w:rsidRDefault="00F158F7" w:rsidP="00F158F7">
                  <w:pPr>
                    <w:suppressAutoHyphens/>
                    <w:jc w:val="both"/>
                    <w:rPr>
                      <w:rFonts w:ascii="Calibri" w:hAnsi="Calibri" w:cs="Calibri"/>
                      <w:i/>
                      <w:sz w:val="16"/>
                      <w:szCs w:val="16"/>
                      <w:lang w:eastAsia="es-ES"/>
                    </w:rPr>
                  </w:pPr>
                  <w:r w:rsidRPr="00F158F7">
                    <w:rPr>
                      <w:rFonts w:ascii="Calibri" w:hAnsi="Calibri" w:cs="Arial"/>
                      <w:i/>
                      <w:sz w:val="16"/>
                      <w:szCs w:val="16"/>
                    </w:rPr>
                    <w:t xml:space="preserve">La normativa aplicable para la fabricación de la tubería es la API </w:t>
                  </w:r>
                  <w:proofErr w:type="spellStart"/>
                  <w:r w:rsidRPr="00F158F7">
                    <w:rPr>
                      <w:rFonts w:ascii="Calibri" w:hAnsi="Calibri" w:cs="Arial"/>
                      <w:i/>
                      <w:sz w:val="16"/>
                      <w:szCs w:val="16"/>
                    </w:rPr>
                    <w:t>Spec</w:t>
                  </w:r>
                  <w:proofErr w:type="spellEnd"/>
                  <w:r w:rsidRPr="00F158F7">
                    <w:rPr>
                      <w:rFonts w:ascii="Calibri" w:hAnsi="Calibri" w:cs="Arial"/>
                      <w:i/>
                      <w:sz w:val="16"/>
                      <w:szCs w:val="16"/>
                    </w:rPr>
                    <w:t xml:space="preserve"> 5L 45th Ed, por lo que la fabricación de los bienes debe cumplir con la mencionada norma. Asimismo, el </w:t>
                  </w:r>
                  <w:r w:rsidRPr="00F158F7">
                    <w:rPr>
                      <w:rFonts w:ascii="Calibri" w:hAnsi="Calibri" w:cs="Arial"/>
                      <w:i/>
                      <w:color w:val="000000"/>
                      <w:sz w:val="16"/>
                      <w:szCs w:val="16"/>
                    </w:rPr>
                    <w:t>fabricante debe contar con el “</w:t>
                  </w:r>
                  <w:proofErr w:type="spellStart"/>
                  <w:r w:rsidRPr="00F158F7">
                    <w:rPr>
                      <w:rFonts w:ascii="Calibri" w:hAnsi="Calibri" w:cs="Arial"/>
                      <w:i/>
                      <w:color w:val="000000"/>
                      <w:sz w:val="16"/>
                      <w:szCs w:val="16"/>
                    </w:rPr>
                    <w:t>Certificate</w:t>
                  </w:r>
                  <w:proofErr w:type="spellEnd"/>
                  <w:r w:rsidRPr="00F158F7">
                    <w:rPr>
                      <w:rFonts w:ascii="Calibri" w:hAnsi="Calibri" w:cs="Arial"/>
                      <w:i/>
                      <w:color w:val="000000"/>
                      <w:sz w:val="16"/>
                      <w:szCs w:val="16"/>
                    </w:rPr>
                    <w:t xml:space="preserve"> of </w:t>
                  </w:r>
                  <w:proofErr w:type="spellStart"/>
                  <w:r w:rsidRPr="00F158F7">
                    <w:rPr>
                      <w:rFonts w:ascii="Calibri" w:hAnsi="Calibri" w:cs="Arial"/>
                      <w:i/>
                      <w:color w:val="000000"/>
                      <w:sz w:val="16"/>
                      <w:szCs w:val="16"/>
                    </w:rPr>
                    <w:t>Authority</w:t>
                  </w:r>
                  <w:proofErr w:type="spellEnd"/>
                  <w:r w:rsidRPr="00F158F7">
                    <w:rPr>
                      <w:rFonts w:ascii="Calibri" w:hAnsi="Calibri" w:cs="Arial"/>
                      <w:i/>
                      <w:color w:val="000000"/>
                      <w:sz w:val="16"/>
                      <w:szCs w:val="16"/>
                    </w:rPr>
                    <w:t xml:space="preserve"> </w:t>
                  </w:r>
                  <w:proofErr w:type="spellStart"/>
                  <w:r w:rsidRPr="00F158F7">
                    <w:rPr>
                      <w:rFonts w:ascii="Calibri" w:hAnsi="Calibri" w:cs="Arial"/>
                      <w:i/>
                      <w:color w:val="000000"/>
                      <w:sz w:val="16"/>
                      <w:szCs w:val="16"/>
                    </w:rPr>
                    <w:t>to</w:t>
                  </w:r>
                  <w:proofErr w:type="spellEnd"/>
                  <w:r w:rsidRPr="00F158F7">
                    <w:rPr>
                      <w:rFonts w:ascii="Calibri" w:hAnsi="Calibri" w:cs="Arial"/>
                      <w:i/>
                      <w:color w:val="000000"/>
                      <w:sz w:val="16"/>
                      <w:szCs w:val="16"/>
                    </w:rPr>
                    <w:t xml:space="preserve"> use </w:t>
                  </w:r>
                  <w:proofErr w:type="spellStart"/>
                  <w:r w:rsidRPr="00F158F7">
                    <w:rPr>
                      <w:rFonts w:ascii="Calibri" w:hAnsi="Calibri" w:cs="Arial"/>
                      <w:i/>
                      <w:color w:val="000000"/>
                      <w:sz w:val="16"/>
                      <w:szCs w:val="16"/>
                    </w:rPr>
                    <w:t>the</w:t>
                  </w:r>
                  <w:proofErr w:type="spellEnd"/>
                  <w:r w:rsidRPr="00F158F7">
                    <w:rPr>
                      <w:rFonts w:ascii="Calibri" w:hAnsi="Calibri" w:cs="Arial"/>
                      <w:i/>
                      <w:color w:val="000000"/>
                      <w:sz w:val="16"/>
                      <w:szCs w:val="16"/>
                    </w:rPr>
                    <w:t xml:space="preserve"> </w:t>
                  </w:r>
                  <w:proofErr w:type="spellStart"/>
                  <w:r w:rsidRPr="00F158F7">
                    <w:rPr>
                      <w:rFonts w:ascii="Calibri" w:hAnsi="Calibri" w:cs="Arial"/>
                      <w:i/>
                      <w:color w:val="000000"/>
                      <w:sz w:val="16"/>
                      <w:szCs w:val="16"/>
                    </w:rPr>
                    <w:t>Official</w:t>
                  </w:r>
                  <w:proofErr w:type="spellEnd"/>
                  <w:r w:rsidRPr="00F158F7">
                    <w:rPr>
                      <w:rFonts w:ascii="Calibri" w:hAnsi="Calibri" w:cs="Arial"/>
                      <w:i/>
                      <w:color w:val="000000"/>
                      <w:sz w:val="16"/>
                      <w:szCs w:val="16"/>
                    </w:rPr>
                    <w:t xml:space="preserve"> API </w:t>
                  </w:r>
                  <w:proofErr w:type="spellStart"/>
                  <w:r w:rsidRPr="00F158F7">
                    <w:rPr>
                      <w:rFonts w:ascii="Calibri" w:hAnsi="Calibri" w:cs="Arial"/>
                      <w:i/>
                      <w:color w:val="000000"/>
                      <w:sz w:val="16"/>
                      <w:szCs w:val="16"/>
                    </w:rPr>
                    <w:t>Monogram</w:t>
                  </w:r>
                  <w:proofErr w:type="spellEnd"/>
                  <w:r w:rsidRPr="00F158F7">
                    <w:rPr>
                      <w:rFonts w:ascii="Calibri" w:hAnsi="Calibri" w:cs="Arial"/>
                      <w:i/>
                      <w:color w:val="000000"/>
                      <w:sz w:val="16"/>
                      <w:szCs w:val="16"/>
                    </w:rPr>
                    <w:t>” emitido por el Instituto Americano de Petróleo-API. Dicho certificado debe</w:t>
                  </w:r>
                  <w:r w:rsidRPr="00F158F7">
                    <w:rPr>
                      <w:rFonts w:ascii="Calibri" w:hAnsi="Calibri" w:cs="Calibri"/>
                      <w:i/>
                      <w:sz w:val="16"/>
                      <w:szCs w:val="16"/>
                    </w:rPr>
                    <w:t xml:space="preserve"> estar vigente (no se aceptarán cartas de extensión de vigencia) durante el proceso de contratación y debe permanecer vigente durante la entrega del bien.</w:t>
                  </w:r>
                </w:p>
              </w:tc>
            </w:tr>
            <w:tr w:rsidR="00F158F7" w:rsidRPr="00F158F7" w14:paraId="1BD60118" w14:textId="77777777" w:rsidTr="00F158F7">
              <w:trPr>
                <w:trHeight w:val="376"/>
              </w:trPr>
              <w:tc>
                <w:tcPr>
                  <w:tcW w:w="5622" w:type="dxa"/>
                  <w:shd w:val="clear" w:color="auto" w:fill="DBE5F1" w:themeFill="accent1" w:themeFillTint="33"/>
                  <w:vAlign w:val="center"/>
                </w:tcPr>
                <w:p w14:paraId="6306ED99" w14:textId="77777777" w:rsidR="00F158F7" w:rsidRPr="00F158F7" w:rsidRDefault="00F158F7" w:rsidP="00C574B9">
                  <w:pPr>
                    <w:numPr>
                      <w:ilvl w:val="1"/>
                      <w:numId w:val="41"/>
                    </w:numPr>
                    <w:suppressAutoHyphens/>
                    <w:rPr>
                      <w:rFonts w:ascii="Calibri" w:hAnsi="Calibri" w:cs="Arial"/>
                      <w:b/>
                      <w:i/>
                      <w:sz w:val="16"/>
                      <w:szCs w:val="16"/>
                    </w:rPr>
                  </w:pPr>
                  <w:r w:rsidRPr="00F158F7">
                    <w:rPr>
                      <w:rFonts w:ascii="Calibri" w:hAnsi="Calibri" w:cs="Arial"/>
                      <w:b/>
                      <w:i/>
                      <w:sz w:val="16"/>
                      <w:szCs w:val="16"/>
                    </w:rPr>
                    <w:t>NIVEL DE ESPECIFICACIÓN DE LA TUBERÍA, GRADO DE MATERIAL Y PROCESO DE FABRICACION</w:t>
                  </w:r>
                </w:p>
              </w:tc>
            </w:tr>
            <w:tr w:rsidR="00F158F7" w:rsidRPr="00F158F7" w14:paraId="73F1D5FF" w14:textId="77777777" w:rsidTr="00F158F7">
              <w:trPr>
                <w:trHeight w:val="376"/>
              </w:trPr>
              <w:tc>
                <w:tcPr>
                  <w:tcW w:w="5622" w:type="dxa"/>
                  <w:shd w:val="clear" w:color="auto" w:fill="auto"/>
                  <w:vAlign w:val="center"/>
                </w:tcPr>
                <w:p w14:paraId="7BF4A884" w14:textId="77777777" w:rsidR="00F158F7" w:rsidRPr="00F158F7" w:rsidRDefault="00F158F7" w:rsidP="00F158F7">
                  <w:pPr>
                    <w:suppressAutoHyphens/>
                    <w:jc w:val="both"/>
                    <w:rPr>
                      <w:rFonts w:ascii="Calibri" w:hAnsi="Calibri" w:cs="Calibri"/>
                      <w:b/>
                      <w:i/>
                      <w:sz w:val="16"/>
                      <w:szCs w:val="16"/>
                      <w:lang w:eastAsia="es-BO"/>
                    </w:rPr>
                  </w:pPr>
                  <w:r w:rsidRPr="00F158F7">
                    <w:rPr>
                      <w:rFonts w:ascii="Calibri" w:hAnsi="Calibri" w:cs="Arial"/>
                      <w:i/>
                      <w:sz w:val="16"/>
                      <w:szCs w:val="16"/>
                    </w:rPr>
                    <w:t xml:space="preserve">La fabricación de la tubería debe ser con costura (High </w:t>
                  </w:r>
                  <w:proofErr w:type="spellStart"/>
                  <w:r w:rsidRPr="00F158F7">
                    <w:rPr>
                      <w:rFonts w:ascii="Calibri" w:hAnsi="Calibri" w:cs="Arial"/>
                      <w:i/>
                      <w:sz w:val="16"/>
                      <w:szCs w:val="16"/>
                    </w:rPr>
                    <w:t>Frequency</w:t>
                  </w:r>
                  <w:proofErr w:type="spellEnd"/>
                  <w:r w:rsidRPr="00F158F7">
                    <w:rPr>
                      <w:rFonts w:ascii="Calibri" w:hAnsi="Calibri" w:cs="Arial"/>
                      <w:i/>
                      <w:sz w:val="16"/>
                      <w:szCs w:val="16"/>
                    </w:rPr>
                    <w:t xml:space="preserve"> Electric </w:t>
                  </w:r>
                  <w:proofErr w:type="spellStart"/>
                  <w:r w:rsidRPr="00F158F7">
                    <w:rPr>
                      <w:rFonts w:ascii="Calibri" w:hAnsi="Calibri" w:cs="Arial"/>
                      <w:i/>
                      <w:sz w:val="16"/>
                      <w:szCs w:val="16"/>
                    </w:rPr>
                    <w:t>Welding</w:t>
                  </w:r>
                  <w:proofErr w:type="spellEnd"/>
                  <w:r w:rsidRPr="00F158F7">
                    <w:rPr>
                      <w:rFonts w:ascii="Calibri" w:hAnsi="Calibri" w:cs="Arial"/>
                      <w:i/>
                      <w:sz w:val="16"/>
                      <w:szCs w:val="16"/>
                    </w:rPr>
                    <w:t>-HFW) o sin costura (</w:t>
                  </w:r>
                  <w:proofErr w:type="spellStart"/>
                  <w:r w:rsidRPr="00F158F7">
                    <w:rPr>
                      <w:rFonts w:ascii="Calibri" w:hAnsi="Calibri" w:cs="Arial"/>
                      <w:i/>
                      <w:sz w:val="16"/>
                      <w:szCs w:val="16"/>
                    </w:rPr>
                    <w:t>Seamless</w:t>
                  </w:r>
                  <w:proofErr w:type="spellEnd"/>
                  <w:r w:rsidRPr="00F158F7">
                    <w:rPr>
                      <w:rFonts w:ascii="Calibri" w:hAnsi="Calibri" w:cs="Arial"/>
                      <w:i/>
                      <w:sz w:val="16"/>
                      <w:szCs w:val="16"/>
                    </w:rPr>
                    <w:t>-SMLS), el nivel de especificación debe ser PSL-1, Grado B. El proponente adjudicado para cada ítem deberá considerar un solo tipo de fabricación es decir 100% con costura o 100% sin costura de acuerdo a su propuesta, en ningún caso se aceptaran ambos.</w:t>
                  </w:r>
                </w:p>
              </w:tc>
            </w:tr>
            <w:tr w:rsidR="00F158F7" w:rsidRPr="00F158F7" w14:paraId="14ADA7B3" w14:textId="77777777" w:rsidTr="00F158F7">
              <w:trPr>
                <w:trHeight w:val="376"/>
              </w:trPr>
              <w:tc>
                <w:tcPr>
                  <w:tcW w:w="5622" w:type="dxa"/>
                  <w:shd w:val="clear" w:color="auto" w:fill="DBE5F1" w:themeFill="accent1" w:themeFillTint="33"/>
                  <w:vAlign w:val="center"/>
                </w:tcPr>
                <w:p w14:paraId="1FAB9631" w14:textId="77777777" w:rsidR="00F158F7" w:rsidRPr="00F158F7" w:rsidRDefault="00F158F7" w:rsidP="00C574B9">
                  <w:pPr>
                    <w:numPr>
                      <w:ilvl w:val="1"/>
                      <w:numId w:val="41"/>
                    </w:numPr>
                    <w:suppressAutoHyphens/>
                    <w:jc w:val="both"/>
                    <w:rPr>
                      <w:rFonts w:ascii="Calibri" w:hAnsi="Calibri" w:cs="Arial"/>
                      <w:b/>
                      <w:i/>
                      <w:sz w:val="16"/>
                      <w:szCs w:val="16"/>
                    </w:rPr>
                  </w:pPr>
                  <w:r w:rsidRPr="00F158F7">
                    <w:rPr>
                      <w:rFonts w:ascii="Calibri" w:hAnsi="Calibri" w:cs="Arial"/>
                      <w:b/>
                      <w:i/>
                      <w:sz w:val="16"/>
                      <w:szCs w:val="16"/>
                    </w:rPr>
                    <w:t>MATERIA PRIMA</w:t>
                  </w:r>
                </w:p>
              </w:tc>
            </w:tr>
            <w:tr w:rsidR="00F158F7" w:rsidRPr="00F158F7" w14:paraId="6313B03A" w14:textId="77777777" w:rsidTr="00F158F7">
              <w:trPr>
                <w:trHeight w:val="376"/>
              </w:trPr>
              <w:tc>
                <w:tcPr>
                  <w:tcW w:w="5622" w:type="dxa"/>
                  <w:shd w:val="clear" w:color="auto" w:fill="auto"/>
                  <w:vAlign w:val="center"/>
                </w:tcPr>
                <w:p w14:paraId="650745F5" w14:textId="77777777" w:rsidR="00F158F7" w:rsidRPr="00F158F7" w:rsidRDefault="00F158F7" w:rsidP="00F158F7">
                  <w:pPr>
                    <w:suppressAutoHyphens/>
                    <w:jc w:val="both"/>
                    <w:rPr>
                      <w:rFonts w:ascii="Calibri" w:hAnsi="Calibri" w:cs="Arial"/>
                      <w:i/>
                      <w:sz w:val="16"/>
                      <w:szCs w:val="16"/>
                      <w:lang w:eastAsia="es-ES"/>
                    </w:rPr>
                  </w:pPr>
                  <w:r w:rsidRPr="00F158F7">
                    <w:rPr>
                      <w:rFonts w:ascii="Calibri" w:hAnsi="Calibri" w:cs="Arial"/>
                      <w:i/>
                      <w:sz w:val="16"/>
                      <w:szCs w:val="16"/>
                    </w:rPr>
                    <w:t xml:space="preserve">Los certificados de calidad de la materia prima, deben contener la composición química (integra) de cada colada que se utilizará en la producción de la tubería. Los certificados de calidad deben ser presentados al Comité de Recepción </w:t>
                  </w:r>
                  <w:r w:rsidRPr="00F158F7">
                    <w:rPr>
                      <w:rFonts w:ascii="Calibri" w:hAnsi="Calibri" w:cs="Arial"/>
                      <w:i/>
                      <w:sz w:val="16"/>
                      <w:szCs w:val="16"/>
                      <w:u w:val="single"/>
                    </w:rPr>
                    <w:t>conjuntamente con</w:t>
                  </w:r>
                  <w:r w:rsidRPr="00F158F7">
                    <w:rPr>
                      <w:rFonts w:ascii="Calibri" w:hAnsi="Calibri" w:cs="Arial"/>
                      <w:i/>
                      <w:sz w:val="16"/>
                      <w:szCs w:val="16"/>
                    </w:rPr>
                    <w:t xml:space="preserve"> toda la documentación generada durante </w:t>
                  </w:r>
                  <w:r w:rsidRPr="00F158F7">
                    <w:rPr>
                      <w:rFonts w:ascii="Calibri" w:hAnsi="Calibri" w:cs="Arial"/>
                      <w:i/>
                      <w:sz w:val="16"/>
                      <w:szCs w:val="16"/>
                      <w:u w:val="single"/>
                    </w:rPr>
                    <w:t>la recepción de los bienes</w:t>
                  </w:r>
                  <w:r w:rsidRPr="00F158F7">
                    <w:rPr>
                      <w:rFonts w:ascii="Calibri" w:hAnsi="Calibri" w:cs="Arial"/>
                      <w:i/>
                      <w:sz w:val="16"/>
                      <w:szCs w:val="16"/>
                    </w:rPr>
                    <w:t>.</w:t>
                  </w:r>
                </w:p>
              </w:tc>
            </w:tr>
            <w:tr w:rsidR="00F158F7" w:rsidRPr="00F158F7" w14:paraId="4BB28279" w14:textId="77777777" w:rsidTr="00F158F7">
              <w:trPr>
                <w:trHeight w:val="376"/>
              </w:trPr>
              <w:tc>
                <w:tcPr>
                  <w:tcW w:w="5622" w:type="dxa"/>
                  <w:shd w:val="clear" w:color="auto" w:fill="DBE5F1" w:themeFill="accent1" w:themeFillTint="33"/>
                  <w:vAlign w:val="center"/>
                </w:tcPr>
                <w:p w14:paraId="055C9450" w14:textId="77777777" w:rsidR="00F158F7" w:rsidRPr="00F158F7" w:rsidRDefault="00F158F7" w:rsidP="00C574B9">
                  <w:pPr>
                    <w:numPr>
                      <w:ilvl w:val="1"/>
                      <w:numId w:val="41"/>
                    </w:numPr>
                    <w:suppressAutoHyphens/>
                    <w:jc w:val="both"/>
                    <w:rPr>
                      <w:rFonts w:ascii="Calibri" w:hAnsi="Calibri" w:cs="Arial"/>
                      <w:b/>
                      <w:i/>
                      <w:sz w:val="16"/>
                      <w:szCs w:val="16"/>
                    </w:rPr>
                  </w:pPr>
                  <w:r w:rsidRPr="00F158F7">
                    <w:rPr>
                      <w:rFonts w:ascii="Calibri" w:hAnsi="Calibri" w:cs="Arial"/>
                      <w:b/>
                      <w:i/>
                      <w:sz w:val="16"/>
                      <w:szCs w:val="16"/>
                    </w:rPr>
                    <w:t>TOLERANCIA DE DIMENSIONES</w:t>
                  </w:r>
                </w:p>
              </w:tc>
            </w:tr>
            <w:tr w:rsidR="00F158F7" w:rsidRPr="00F158F7" w14:paraId="510573FF" w14:textId="77777777" w:rsidTr="00F158F7">
              <w:trPr>
                <w:trHeight w:val="376"/>
              </w:trPr>
              <w:tc>
                <w:tcPr>
                  <w:tcW w:w="5622" w:type="dxa"/>
                  <w:shd w:val="clear" w:color="auto" w:fill="auto"/>
                  <w:vAlign w:val="center"/>
                </w:tcPr>
                <w:p w14:paraId="1A444BC1" w14:textId="77777777" w:rsidR="00F158F7" w:rsidRPr="00F158F7" w:rsidRDefault="00F158F7" w:rsidP="00F158F7">
                  <w:pPr>
                    <w:suppressAutoHyphens/>
                    <w:jc w:val="both"/>
                    <w:rPr>
                      <w:rFonts w:ascii="Calibri" w:hAnsi="Calibri" w:cs="Arial"/>
                      <w:i/>
                      <w:sz w:val="16"/>
                      <w:szCs w:val="16"/>
                    </w:rPr>
                  </w:pPr>
                  <w:r w:rsidRPr="00F158F7">
                    <w:rPr>
                      <w:rFonts w:ascii="Calibri" w:hAnsi="Calibri" w:cs="Arial"/>
                      <w:i/>
                      <w:sz w:val="16"/>
                      <w:szCs w:val="16"/>
                    </w:rPr>
                    <w:t>La tolerancia de fabricación aplicable al espesor nominal de pared de la tubería será de acuerdo al punto 9.11.3.2 de la norma API 5L.</w:t>
                  </w:r>
                </w:p>
                <w:p w14:paraId="491ADEE3" w14:textId="77777777" w:rsidR="00F158F7" w:rsidRPr="00F158F7" w:rsidRDefault="00F158F7" w:rsidP="00F158F7">
                  <w:pPr>
                    <w:suppressAutoHyphens/>
                    <w:jc w:val="both"/>
                    <w:rPr>
                      <w:rFonts w:ascii="Calibri" w:hAnsi="Calibri" w:cs="Arial"/>
                      <w:i/>
                      <w:sz w:val="16"/>
                      <w:szCs w:val="16"/>
                    </w:rPr>
                  </w:pPr>
                  <w:r w:rsidRPr="00F158F7">
                    <w:rPr>
                      <w:rFonts w:ascii="Calibri" w:hAnsi="Calibri" w:cs="Arial"/>
                      <w:i/>
                      <w:sz w:val="16"/>
                      <w:szCs w:val="16"/>
                    </w:rPr>
                    <w:lastRenderedPageBreak/>
                    <w:t>La tolerancia de fabricación aplicable al diámetro exterior nominal de la tubería será de acuerdo al punto 9.11.3.1 de la norma API 5L.</w:t>
                  </w:r>
                </w:p>
                <w:p w14:paraId="26E59803" w14:textId="77777777" w:rsidR="00F158F7" w:rsidRPr="00F158F7" w:rsidRDefault="00F158F7" w:rsidP="00F158F7">
                  <w:pPr>
                    <w:suppressAutoHyphens/>
                    <w:jc w:val="both"/>
                    <w:rPr>
                      <w:rFonts w:ascii="Calibri" w:hAnsi="Calibri" w:cs="Arial"/>
                      <w:i/>
                      <w:sz w:val="16"/>
                      <w:szCs w:val="16"/>
                      <w:lang w:eastAsia="es-ES"/>
                    </w:rPr>
                  </w:pPr>
                  <w:r w:rsidRPr="00F158F7">
                    <w:rPr>
                      <w:rFonts w:ascii="Calibri" w:hAnsi="Calibri" w:cs="Arial"/>
                      <w:i/>
                      <w:sz w:val="16"/>
                      <w:szCs w:val="16"/>
                    </w:rPr>
                    <w:t>La tolerancia de fabricación aplicable a la longitud de tubería será entre 11.58 y 12.19 metros.</w:t>
                  </w:r>
                </w:p>
              </w:tc>
            </w:tr>
            <w:tr w:rsidR="00F158F7" w:rsidRPr="00F158F7" w14:paraId="7FB62673" w14:textId="77777777" w:rsidTr="00F158F7">
              <w:trPr>
                <w:trHeight w:val="376"/>
              </w:trPr>
              <w:tc>
                <w:tcPr>
                  <w:tcW w:w="5622" w:type="dxa"/>
                  <w:shd w:val="clear" w:color="auto" w:fill="DBE5F1" w:themeFill="accent1" w:themeFillTint="33"/>
                  <w:vAlign w:val="center"/>
                </w:tcPr>
                <w:p w14:paraId="593FCD5C" w14:textId="77777777" w:rsidR="00F158F7" w:rsidRPr="00F158F7" w:rsidRDefault="00F158F7" w:rsidP="00F158F7">
                  <w:pPr>
                    <w:suppressAutoHyphens/>
                    <w:ind w:left="360"/>
                    <w:jc w:val="both"/>
                    <w:rPr>
                      <w:rFonts w:ascii="Calibri" w:hAnsi="Calibri" w:cs="Arial"/>
                      <w:b/>
                      <w:i/>
                      <w:sz w:val="16"/>
                      <w:szCs w:val="16"/>
                      <w:lang w:val="es-BO"/>
                    </w:rPr>
                  </w:pPr>
                  <w:r w:rsidRPr="00F158F7">
                    <w:rPr>
                      <w:rFonts w:ascii="Calibri" w:hAnsi="Calibri" w:cs="Arial"/>
                      <w:b/>
                      <w:i/>
                      <w:sz w:val="16"/>
                      <w:szCs w:val="16"/>
                      <w:lang w:val="es-BO"/>
                    </w:rPr>
                    <w:lastRenderedPageBreak/>
                    <w:t>2.5. FABRICACIÓN</w:t>
                  </w:r>
                </w:p>
              </w:tc>
            </w:tr>
            <w:tr w:rsidR="00F158F7" w:rsidRPr="00F158F7" w14:paraId="091375C3" w14:textId="77777777" w:rsidTr="00F158F7">
              <w:trPr>
                <w:trHeight w:val="376"/>
              </w:trPr>
              <w:tc>
                <w:tcPr>
                  <w:tcW w:w="5622" w:type="dxa"/>
                  <w:shd w:val="clear" w:color="auto" w:fill="auto"/>
                  <w:vAlign w:val="center"/>
                </w:tcPr>
                <w:p w14:paraId="09EDF66D" w14:textId="77777777" w:rsidR="00F158F7" w:rsidRPr="00F158F7" w:rsidRDefault="00F158F7" w:rsidP="00F158F7">
                  <w:pPr>
                    <w:suppressAutoHyphens/>
                    <w:jc w:val="both"/>
                    <w:rPr>
                      <w:rFonts w:ascii="Calibri" w:hAnsi="Calibri" w:cs="Calibri"/>
                      <w:b/>
                      <w:i/>
                      <w:sz w:val="16"/>
                      <w:szCs w:val="16"/>
                      <w:lang w:val="es-BO" w:eastAsia="es-BO"/>
                    </w:rPr>
                  </w:pPr>
                  <w:r w:rsidRPr="00F158F7">
                    <w:rPr>
                      <w:rFonts w:ascii="Calibri" w:hAnsi="Calibri" w:cs="Arial"/>
                      <w:i/>
                      <w:sz w:val="16"/>
                      <w:szCs w:val="16"/>
                      <w:lang w:val="es-BO"/>
                    </w:rPr>
                    <w:t>Los “</w:t>
                  </w:r>
                  <w:proofErr w:type="spellStart"/>
                  <w:r w:rsidRPr="00F158F7">
                    <w:rPr>
                      <w:rFonts w:ascii="Calibri" w:hAnsi="Calibri" w:cs="Arial"/>
                      <w:i/>
                      <w:sz w:val="16"/>
                      <w:szCs w:val="16"/>
                      <w:lang w:val="es-BO"/>
                    </w:rPr>
                    <w:t>jointer</w:t>
                  </w:r>
                  <w:proofErr w:type="spellEnd"/>
                  <w:r w:rsidRPr="00F158F7">
                    <w:rPr>
                      <w:rFonts w:ascii="Calibri" w:hAnsi="Calibri" w:cs="Arial"/>
                      <w:i/>
                      <w:sz w:val="16"/>
                      <w:szCs w:val="16"/>
                      <w:lang w:val="es-BO"/>
                    </w:rPr>
                    <w:t>” deben ser desechados de la producción útil de tuberías y no se permitirá la toma de muestras para ensayos destructivos provenientes de estos. Se define “</w:t>
                  </w:r>
                  <w:proofErr w:type="spellStart"/>
                  <w:r w:rsidRPr="00F158F7">
                    <w:rPr>
                      <w:rFonts w:ascii="Calibri" w:hAnsi="Calibri" w:cs="Arial"/>
                      <w:i/>
                      <w:sz w:val="16"/>
                      <w:szCs w:val="16"/>
                      <w:lang w:val="es-BO"/>
                    </w:rPr>
                    <w:t>jointer</w:t>
                  </w:r>
                  <w:proofErr w:type="spellEnd"/>
                  <w:r w:rsidRPr="00F158F7">
                    <w:rPr>
                      <w:rFonts w:ascii="Calibri" w:hAnsi="Calibri" w:cs="Arial"/>
                      <w:i/>
                      <w:sz w:val="16"/>
                      <w:szCs w:val="16"/>
                      <w:lang w:val="es-BO"/>
                    </w:rPr>
                    <w:t>” a una tubería que contiene la unión de dos bobinas de 1.52 metros antes y después. Esta unión será considerada como una tubería no apta para la producción.</w:t>
                  </w:r>
                </w:p>
              </w:tc>
            </w:tr>
            <w:tr w:rsidR="00F158F7" w:rsidRPr="00F158F7" w14:paraId="7D3F945C" w14:textId="77777777" w:rsidTr="00F158F7">
              <w:trPr>
                <w:trHeight w:val="376"/>
              </w:trPr>
              <w:tc>
                <w:tcPr>
                  <w:tcW w:w="5622" w:type="dxa"/>
                  <w:shd w:val="clear" w:color="auto" w:fill="F2F2F2" w:themeFill="background1" w:themeFillShade="F2"/>
                  <w:vAlign w:val="center"/>
                </w:tcPr>
                <w:p w14:paraId="4A997C3A" w14:textId="77777777" w:rsidR="00F158F7" w:rsidRPr="00F158F7" w:rsidRDefault="00F158F7" w:rsidP="00F158F7">
                  <w:pPr>
                    <w:suppressAutoHyphens/>
                    <w:ind w:left="360"/>
                    <w:jc w:val="both"/>
                    <w:rPr>
                      <w:rFonts w:ascii="Calibri" w:hAnsi="Calibri" w:cs="Arial"/>
                      <w:b/>
                      <w:i/>
                      <w:sz w:val="16"/>
                      <w:szCs w:val="16"/>
                      <w:u w:val="single"/>
                      <w:lang w:val="es-BO"/>
                    </w:rPr>
                  </w:pPr>
                  <w:r w:rsidRPr="00F158F7">
                    <w:rPr>
                      <w:rFonts w:ascii="Calibri" w:hAnsi="Calibri" w:cs="Arial"/>
                      <w:b/>
                      <w:i/>
                      <w:sz w:val="16"/>
                      <w:szCs w:val="16"/>
                      <w:u w:val="single"/>
                      <w:lang w:val="es-BO"/>
                    </w:rPr>
                    <w:t>2.5.1. Tratamiento de soldadura (aplicable a tubería con costura - HFW)</w:t>
                  </w:r>
                </w:p>
              </w:tc>
            </w:tr>
            <w:tr w:rsidR="00F158F7" w:rsidRPr="00F158F7" w14:paraId="1EA8FE89" w14:textId="77777777" w:rsidTr="00F158F7">
              <w:trPr>
                <w:trHeight w:val="376"/>
              </w:trPr>
              <w:tc>
                <w:tcPr>
                  <w:tcW w:w="5622" w:type="dxa"/>
                  <w:shd w:val="clear" w:color="auto" w:fill="auto"/>
                  <w:vAlign w:val="center"/>
                </w:tcPr>
                <w:p w14:paraId="0B2B7EB8" w14:textId="77777777" w:rsidR="00F158F7" w:rsidRPr="00F158F7" w:rsidRDefault="00F158F7" w:rsidP="00F158F7">
                  <w:pPr>
                    <w:suppressAutoHyphens/>
                    <w:jc w:val="both"/>
                    <w:rPr>
                      <w:rFonts w:ascii="Calibri" w:hAnsi="Calibri" w:cs="Arial"/>
                      <w:i/>
                      <w:sz w:val="16"/>
                      <w:szCs w:val="16"/>
                      <w:lang w:val="es-BO" w:eastAsia="es-ES"/>
                    </w:rPr>
                  </w:pPr>
                  <w:r w:rsidRPr="00F158F7">
                    <w:rPr>
                      <w:rFonts w:ascii="Calibri" w:hAnsi="Calibri" w:cs="Arial"/>
                      <w:i/>
                      <w:sz w:val="16"/>
                      <w:szCs w:val="16"/>
                      <w:lang w:val="es-BO"/>
                    </w:rPr>
                    <w:t xml:space="preserve">No serán permitidas reparaciones con aporte de soldadura sobre la soldadura longitudinal de la fabricación de las tuberías. El cordón de soldadura, de acuerdo al punto 8.8.1 del API </w:t>
                  </w:r>
                  <w:proofErr w:type="spellStart"/>
                  <w:r w:rsidRPr="00F158F7">
                    <w:rPr>
                      <w:rFonts w:ascii="Calibri" w:hAnsi="Calibri" w:cs="Arial"/>
                      <w:i/>
                      <w:sz w:val="16"/>
                      <w:szCs w:val="16"/>
                      <w:lang w:val="es-BO"/>
                    </w:rPr>
                    <w:t>Spec</w:t>
                  </w:r>
                  <w:proofErr w:type="spellEnd"/>
                  <w:r w:rsidRPr="00F158F7">
                    <w:rPr>
                      <w:rFonts w:ascii="Calibri" w:hAnsi="Calibri" w:cs="Arial"/>
                      <w:i/>
                      <w:sz w:val="16"/>
                      <w:szCs w:val="16"/>
                      <w:lang w:val="es-BO"/>
                    </w:rPr>
                    <w:t xml:space="preserve"> 5L, debe ser tratada térmicamente por medio de un “normalizado” luego de efectuada la soldadura.</w:t>
                  </w:r>
                </w:p>
              </w:tc>
            </w:tr>
            <w:tr w:rsidR="00F158F7" w:rsidRPr="00F158F7" w14:paraId="3F39A760" w14:textId="77777777" w:rsidTr="00F158F7">
              <w:trPr>
                <w:trHeight w:val="376"/>
              </w:trPr>
              <w:tc>
                <w:tcPr>
                  <w:tcW w:w="5622" w:type="dxa"/>
                  <w:shd w:val="clear" w:color="auto" w:fill="F2F2F2" w:themeFill="background1" w:themeFillShade="F2"/>
                  <w:vAlign w:val="center"/>
                </w:tcPr>
                <w:p w14:paraId="54398F42" w14:textId="77777777" w:rsidR="00F158F7" w:rsidRPr="00F158F7" w:rsidRDefault="00F158F7" w:rsidP="00F158F7">
                  <w:pPr>
                    <w:suppressAutoHyphens/>
                    <w:ind w:left="360"/>
                    <w:jc w:val="both"/>
                    <w:rPr>
                      <w:rFonts w:ascii="Calibri" w:hAnsi="Calibri" w:cs="Arial"/>
                      <w:b/>
                      <w:i/>
                      <w:sz w:val="16"/>
                      <w:szCs w:val="16"/>
                      <w:u w:val="single"/>
                      <w:lang w:val="es-BO"/>
                    </w:rPr>
                  </w:pPr>
                  <w:r w:rsidRPr="00F158F7">
                    <w:rPr>
                      <w:rFonts w:ascii="Calibri" w:hAnsi="Calibri" w:cs="Arial"/>
                      <w:b/>
                      <w:i/>
                      <w:sz w:val="16"/>
                      <w:szCs w:val="16"/>
                      <w:u w:val="single"/>
                      <w:lang w:val="es-BO"/>
                    </w:rPr>
                    <w:t>2.5.2. Calibración en frío (aplicable a tubería con costura – HFW y tubería sin costura que sea calibrado en frío)</w:t>
                  </w:r>
                </w:p>
              </w:tc>
            </w:tr>
            <w:tr w:rsidR="00F158F7" w:rsidRPr="00F158F7" w14:paraId="4BF18FBF" w14:textId="77777777" w:rsidTr="00F158F7">
              <w:trPr>
                <w:trHeight w:val="376"/>
              </w:trPr>
              <w:tc>
                <w:tcPr>
                  <w:tcW w:w="5622" w:type="dxa"/>
                  <w:shd w:val="clear" w:color="auto" w:fill="auto"/>
                  <w:vAlign w:val="center"/>
                </w:tcPr>
                <w:p w14:paraId="21D6E3E5" w14:textId="77777777" w:rsidR="00F158F7" w:rsidRPr="00F158F7" w:rsidRDefault="00F158F7" w:rsidP="00F158F7">
                  <w:pPr>
                    <w:suppressAutoHyphens/>
                    <w:jc w:val="both"/>
                    <w:rPr>
                      <w:rFonts w:ascii="Calibri" w:hAnsi="Calibri" w:cs="Arial"/>
                      <w:i/>
                      <w:sz w:val="16"/>
                      <w:szCs w:val="16"/>
                      <w:lang w:val="es-BO" w:eastAsia="es-ES"/>
                    </w:rPr>
                  </w:pPr>
                  <w:r w:rsidRPr="00F158F7">
                    <w:rPr>
                      <w:rFonts w:ascii="Calibri" w:hAnsi="Calibri" w:cs="Arial"/>
                      <w:i/>
                      <w:sz w:val="16"/>
                      <w:szCs w:val="16"/>
                      <w:lang w:val="es-BO"/>
                    </w:rPr>
                    <w:t xml:space="preserve">Se efectuará el calibrado de la tubería, para llevarla a los límites aceptables de </w:t>
                  </w:r>
                  <w:proofErr w:type="spellStart"/>
                  <w:r w:rsidRPr="00F158F7">
                    <w:rPr>
                      <w:rFonts w:ascii="Calibri" w:hAnsi="Calibri" w:cs="Arial"/>
                      <w:i/>
                      <w:sz w:val="16"/>
                      <w:szCs w:val="16"/>
                      <w:lang w:val="es-BO"/>
                    </w:rPr>
                    <w:t>ovalización</w:t>
                  </w:r>
                  <w:proofErr w:type="spellEnd"/>
                  <w:r w:rsidRPr="00F158F7">
                    <w:rPr>
                      <w:rFonts w:ascii="Calibri" w:hAnsi="Calibri" w:cs="Arial"/>
                      <w:i/>
                      <w:sz w:val="16"/>
                      <w:szCs w:val="16"/>
                      <w:lang w:val="es-BO"/>
                    </w:rPr>
                    <w:t xml:space="preserve">, esta será una operación en frío realizada en forma continua por los cilindros calibradores. Las desviaciones geométricas que pueden verificarse en el proceso de fabricación se analizarán aplicando el criterio del punto 8.9.1 y 9.10.5 de la norma API </w:t>
                  </w:r>
                  <w:proofErr w:type="spellStart"/>
                  <w:r w:rsidRPr="00F158F7">
                    <w:rPr>
                      <w:rFonts w:ascii="Calibri" w:hAnsi="Calibri" w:cs="Arial"/>
                      <w:i/>
                      <w:sz w:val="16"/>
                      <w:szCs w:val="16"/>
                      <w:lang w:val="es-BO"/>
                    </w:rPr>
                    <w:t>Spec</w:t>
                  </w:r>
                  <w:proofErr w:type="spellEnd"/>
                  <w:r w:rsidRPr="00F158F7">
                    <w:rPr>
                      <w:rFonts w:ascii="Calibri" w:hAnsi="Calibri" w:cs="Arial"/>
                      <w:i/>
                      <w:sz w:val="16"/>
                      <w:szCs w:val="16"/>
                      <w:lang w:val="es-BO"/>
                    </w:rPr>
                    <w:t xml:space="preserve"> 5L.</w:t>
                  </w:r>
                </w:p>
              </w:tc>
            </w:tr>
            <w:tr w:rsidR="00F158F7" w:rsidRPr="00F158F7" w14:paraId="4C07BFD5" w14:textId="77777777" w:rsidTr="00F158F7">
              <w:trPr>
                <w:trHeight w:val="376"/>
              </w:trPr>
              <w:tc>
                <w:tcPr>
                  <w:tcW w:w="5622" w:type="dxa"/>
                  <w:shd w:val="clear" w:color="auto" w:fill="DBE5F1" w:themeFill="accent1" w:themeFillTint="33"/>
                  <w:vAlign w:val="center"/>
                </w:tcPr>
                <w:p w14:paraId="0D247E23" w14:textId="77777777" w:rsidR="00F158F7" w:rsidRPr="00F158F7" w:rsidRDefault="00F158F7" w:rsidP="00C574B9">
                  <w:pPr>
                    <w:numPr>
                      <w:ilvl w:val="1"/>
                      <w:numId w:val="42"/>
                    </w:numPr>
                    <w:suppressAutoHyphens/>
                    <w:jc w:val="both"/>
                    <w:rPr>
                      <w:rFonts w:ascii="Calibri" w:hAnsi="Calibri" w:cs="Arial"/>
                      <w:b/>
                      <w:i/>
                      <w:sz w:val="16"/>
                      <w:szCs w:val="16"/>
                      <w:lang w:val="es-BO" w:eastAsia="es-ES"/>
                    </w:rPr>
                  </w:pPr>
                  <w:r w:rsidRPr="00F158F7">
                    <w:rPr>
                      <w:rFonts w:ascii="Calibri" w:hAnsi="Calibri" w:cs="Arial"/>
                      <w:b/>
                      <w:i/>
                      <w:sz w:val="16"/>
                      <w:szCs w:val="16"/>
                      <w:lang w:val="es-BO"/>
                    </w:rPr>
                    <w:t>PRUEBAS DE LA TUBERÍA</w:t>
                  </w:r>
                </w:p>
              </w:tc>
            </w:tr>
            <w:tr w:rsidR="00F158F7" w:rsidRPr="00F158F7" w14:paraId="0C7D8933" w14:textId="77777777" w:rsidTr="00F158F7">
              <w:trPr>
                <w:trHeight w:val="376"/>
              </w:trPr>
              <w:tc>
                <w:tcPr>
                  <w:tcW w:w="5622" w:type="dxa"/>
                  <w:shd w:val="clear" w:color="auto" w:fill="F2F2F2" w:themeFill="background1" w:themeFillShade="F2"/>
                  <w:vAlign w:val="center"/>
                </w:tcPr>
                <w:p w14:paraId="60573448" w14:textId="77777777" w:rsidR="00F158F7" w:rsidRPr="00F158F7" w:rsidRDefault="00F158F7" w:rsidP="00C574B9">
                  <w:pPr>
                    <w:numPr>
                      <w:ilvl w:val="2"/>
                      <w:numId w:val="42"/>
                    </w:numPr>
                    <w:suppressAutoHyphens/>
                    <w:jc w:val="both"/>
                    <w:rPr>
                      <w:rFonts w:ascii="Calibri" w:hAnsi="Calibri" w:cs="Arial"/>
                      <w:b/>
                      <w:i/>
                      <w:sz w:val="16"/>
                      <w:szCs w:val="16"/>
                      <w:u w:val="single"/>
                      <w:lang w:val="es-BO"/>
                    </w:rPr>
                  </w:pPr>
                  <w:r w:rsidRPr="00F158F7">
                    <w:rPr>
                      <w:rFonts w:ascii="Calibri" w:hAnsi="Calibri" w:cs="Arial"/>
                      <w:b/>
                      <w:i/>
                      <w:sz w:val="16"/>
                      <w:szCs w:val="16"/>
                      <w:u w:val="single"/>
                      <w:lang w:val="es-BO"/>
                    </w:rPr>
                    <w:t>Frecuencia de Inspección</w:t>
                  </w:r>
                </w:p>
              </w:tc>
            </w:tr>
            <w:tr w:rsidR="00F158F7" w:rsidRPr="00F158F7" w14:paraId="28733557" w14:textId="77777777" w:rsidTr="00F158F7">
              <w:trPr>
                <w:trHeight w:val="376"/>
              </w:trPr>
              <w:tc>
                <w:tcPr>
                  <w:tcW w:w="5622" w:type="dxa"/>
                  <w:shd w:val="clear" w:color="auto" w:fill="auto"/>
                  <w:vAlign w:val="center"/>
                </w:tcPr>
                <w:p w14:paraId="4705113D" w14:textId="77777777" w:rsidR="00F158F7" w:rsidRPr="00F158F7" w:rsidRDefault="00F158F7" w:rsidP="00F158F7">
                  <w:pPr>
                    <w:suppressAutoHyphens/>
                    <w:jc w:val="both"/>
                    <w:rPr>
                      <w:rFonts w:ascii="Calibri" w:hAnsi="Calibri" w:cs="Arial"/>
                      <w:b/>
                      <w:i/>
                      <w:sz w:val="16"/>
                      <w:szCs w:val="16"/>
                      <w:lang w:val="es-BO" w:eastAsia="es-ES"/>
                    </w:rPr>
                  </w:pPr>
                  <w:r w:rsidRPr="00F158F7">
                    <w:rPr>
                      <w:rFonts w:ascii="Calibri" w:hAnsi="Calibri" w:cs="Arial"/>
                      <w:i/>
                      <w:sz w:val="16"/>
                      <w:szCs w:val="16"/>
                      <w:lang w:val="es-BO"/>
                    </w:rPr>
                    <w:t xml:space="preserve">Las frecuencias de inspección y tipo de inspección deberán realizarse de acuerdo con el punto 10.2.1.1 y la Tabla 17 de la norma API </w:t>
                  </w:r>
                  <w:proofErr w:type="spellStart"/>
                  <w:r w:rsidRPr="00F158F7">
                    <w:rPr>
                      <w:rFonts w:ascii="Calibri" w:hAnsi="Calibri" w:cs="Arial"/>
                      <w:i/>
                      <w:sz w:val="16"/>
                      <w:szCs w:val="16"/>
                      <w:lang w:val="es-BO"/>
                    </w:rPr>
                    <w:t>Spec</w:t>
                  </w:r>
                  <w:proofErr w:type="spellEnd"/>
                  <w:r w:rsidRPr="00F158F7">
                    <w:rPr>
                      <w:rFonts w:ascii="Calibri" w:hAnsi="Calibri" w:cs="Arial"/>
                      <w:i/>
                      <w:sz w:val="16"/>
                      <w:szCs w:val="16"/>
                      <w:lang w:val="es-BO"/>
                    </w:rPr>
                    <w:t xml:space="preserve"> 5L para la calidad PSL-1.</w:t>
                  </w:r>
                </w:p>
              </w:tc>
            </w:tr>
            <w:tr w:rsidR="00F158F7" w:rsidRPr="00F158F7" w14:paraId="25F564CA" w14:textId="77777777" w:rsidTr="00F158F7">
              <w:trPr>
                <w:trHeight w:val="376"/>
              </w:trPr>
              <w:tc>
                <w:tcPr>
                  <w:tcW w:w="5622" w:type="dxa"/>
                  <w:shd w:val="clear" w:color="auto" w:fill="F2F2F2" w:themeFill="background1" w:themeFillShade="F2"/>
                  <w:vAlign w:val="center"/>
                </w:tcPr>
                <w:p w14:paraId="66D21ED3" w14:textId="77777777" w:rsidR="00F158F7" w:rsidRPr="00F158F7" w:rsidRDefault="00F158F7" w:rsidP="00C574B9">
                  <w:pPr>
                    <w:numPr>
                      <w:ilvl w:val="2"/>
                      <w:numId w:val="42"/>
                    </w:numPr>
                    <w:suppressAutoHyphens/>
                    <w:jc w:val="both"/>
                    <w:rPr>
                      <w:rFonts w:ascii="Calibri" w:hAnsi="Calibri" w:cs="Arial"/>
                      <w:b/>
                      <w:i/>
                      <w:sz w:val="16"/>
                      <w:szCs w:val="16"/>
                      <w:u w:val="single"/>
                      <w:lang w:val="es-BO"/>
                    </w:rPr>
                  </w:pPr>
                  <w:r w:rsidRPr="00F158F7">
                    <w:rPr>
                      <w:rFonts w:ascii="Calibri" w:hAnsi="Calibri" w:cs="Arial"/>
                      <w:b/>
                      <w:i/>
                      <w:sz w:val="16"/>
                      <w:szCs w:val="16"/>
                      <w:u w:val="single"/>
                      <w:lang w:val="es-BO"/>
                    </w:rPr>
                    <w:t>Análisis químico</w:t>
                  </w:r>
                </w:p>
              </w:tc>
            </w:tr>
            <w:tr w:rsidR="00F158F7" w:rsidRPr="00F158F7" w14:paraId="6F5B829E" w14:textId="77777777" w:rsidTr="00F158F7">
              <w:trPr>
                <w:trHeight w:val="376"/>
              </w:trPr>
              <w:tc>
                <w:tcPr>
                  <w:tcW w:w="5622" w:type="dxa"/>
                  <w:shd w:val="clear" w:color="auto" w:fill="auto"/>
                  <w:vAlign w:val="center"/>
                </w:tcPr>
                <w:p w14:paraId="52284E95" w14:textId="77777777" w:rsidR="00F158F7" w:rsidRPr="00F158F7" w:rsidRDefault="00F158F7" w:rsidP="00F158F7">
                  <w:pPr>
                    <w:suppressAutoHyphens/>
                    <w:jc w:val="both"/>
                    <w:rPr>
                      <w:rFonts w:ascii="Calibri" w:hAnsi="Calibri" w:cs="Arial"/>
                      <w:i/>
                      <w:sz w:val="16"/>
                      <w:szCs w:val="16"/>
                      <w:lang w:eastAsia="es-ES"/>
                    </w:rPr>
                  </w:pPr>
                  <w:r w:rsidRPr="00F158F7">
                    <w:rPr>
                      <w:rFonts w:ascii="Calibri" w:hAnsi="Calibri" w:cs="Arial"/>
                      <w:i/>
                      <w:sz w:val="16"/>
                      <w:szCs w:val="16"/>
                      <w:lang w:val="es-BO"/>
                    </w:rPr>
                    <w:t xml:space="preserve">Se deberán cumplir con los </w:t>
                  </w:r>
                  <w:r w:rsidRPr="00F158F7">
                    <w:rPr>
                      <w:rFonts w:ascii="Calibri" w:hAnsi="Calibri" w:cs="Arial"/>
                      <w:i/>
                      <w:sz w:val="16"/>
                      <w:szCs w:val="16"/>
                    </w:rPr>
                    <w:t xml:space="preserve">requisitos que se encuentran en la Tabla 4 para PSL-1 Grado B de la norma API </w:t>
                  </w:r>
                  <w:proofErr w:type="spellStart"/>
                  <w:r w:rsidRPr="00F158F7">
                    <w:rPr>
                      <w:rFonts w:ascii="Calibri" w:hAnsi="Calibri" w:cs="Arial"/>
                      <w:i/>
                      <w:sz w:val="16"/>
                      <w:szCs w:val="16"/>
                    </w:rPr>
                    <w:t>Spec</w:t>
                  </w:r>
                  <w:proofErr w:type="spellEnd"/>
                  <w:r w:rsidRPr="00F158F7">
                    <w:rPr>
                      <w:rFonts w:ascii="Calibri" w:hAnsi="Calibri" w:cs="Arial"/>
                      <w:i/>
                      <w:sz w:val="16"/>
                      <w:szCs w:val="16"/>
                    </w:rPr>
                    <w:t xml:space="preserve"> 5L. Según el punto 10.2.2 las probetas serán tomadas y las pruebas llevadas a cabo de acuerdo a la norma ASTM E1806.</w:t>
                  </w:r>
                </w:p>
              </w:tc>
            </w:tr>
            <w:tr w:rsidR="00F158F7" w:rsidRPr="00F158F7" w14:paraId="6231D08F" w14:textId="77777777" w:rsidTr="00F158F7">
              <w:trPr>
                <w:trHeight w:val="376"/>
              </w:trPr>
              <w:tc>
                <w:tcPr>
                  <w:tcW w:w="5622" w:type="dxa"/>
                  <w:shd w:val="clear" w:color="auto" w:fill="F2F2F2" w:themeFill="background1" w:themeFillShade="F2"/>
                  <w:vAlign w:val="center"/>
                </w:tcPr>
                <w:p w14:paraId="24AED518" w14:textId="77777777" w:rsidR="00F158F7" w:rsidRPr="00F158F7" w:rsidRDefault="00F158F7" w:rsidP="00C574B9">
                  <w:pPr>
                    <w:numPr>
                      <w:ilvl w:val="2"/>
                      <w:numId w:val="42"/>
                    </w:numPr>
                    <w:suppressAutoHyphens/>
                    <w:jc w:val="both"/>
                    <w:rPr>
                      <w:rFonts w:ascii="Calibri" w:hAnsi="Calibri" w:cs="Arial"/>
                      <w:i/>
                      <w:sz w:val="16"/>
                      <w:szCs w:val="16"/>
                      <w:lang w:val="es-BO"/>
                    </w:rPr>
                  </w:pPr>
                  <w:r w:rsidRPr="00F158F7">
                    <w:rPr>
                      <w:rFonts w:ascii="Calibri" w:hAnsi="Calibri" w:cs="Arial"/>
                      <w:b/>
                      <w:i/>
                      <w:sz w:val="16"/>
                      <w:szCs w:val="16"/>
                      <w:u w:val="single"/>
                      <w:lang w:val="es-BO"/>
                    </w:rPr>
                    <w:t>Prueba de Tracción</w:t>
                  </w:r>
                </w:p>
              </w:tc>
            </w:tr>
            <w:tr w:rsidR="00F158F7" w:rsidRPr="00F158F7" w14:paraId="1FD4AF87" w14:textId="77777777" w:rsidTr="00F158F7">
              <w:trPr>
                <w:trHeight w:val="376"/>
              </w:trPr>
              <w:tc>
                <w:tcPr>
                  <w:tcW w:w="5622" w:type="dxa"/>
                  <w:shd w:val="clear" w:color="auto" w:fill="auto"/>
                  <w:vAlign w:val="center"/>
                </w:tcPr>
                <w:p w14:paraId="2C1AEBCC" w14:textId="77777777" w:rsidR="00F158F7" w:rsidRPr="00F158F7" w:rsidRDefault="00F158F7" w:rsidP="00F158F7">
                  <w:pPr>
                    <w:suppressAutoHyphens/>
                    <w:jc w:val="both"/>
                    <w:rPr>
                      <w:rFonts w:ascii="Calibri" w:hAnsi="Calibri" w:cs="Arial"/>
                      <w:i/>
                      <w:sz w:val="16"/>
                      <w:szCs w:val="16"/>
                      <w:lang w:val="es-BO" w:eastAsia="es-ES"/>
                    </w:rPr>
                  </w:pPr>
                  <w:r w:rsidRPr="00F158F7">
                    <w:rPr>
                      <w:rFonts w:ascii="Calibri" w:hAnsi="Calibri" w:cs="Arial"/>
                      <w:i/>
                      <w:sz w:val="16"/>
                      <w:szCs w:val="16"/>
                      <w:lang w:val="es-BO"/>
                    </w:rPr>
                    <w:t xml:space="preserve">Se deberán cumplir con los requerimientos que se encuentran en la Tabla 6, de la norma API </w:t>
                  </w:r>
                  <w:proofErr w:type="spellStart"/>
                  <w:r w:rsidRPr="00F158F7">
                    <w:rPr>
                      <w:rFonts w:ascii="Calibri" w:hAnsi="Calibri" w:cs="Arial"/>
                      <w:i/>
                      <w:sz w:val="16"/>
                      <w:szCs w:val="16"/>
                      <w:lang w:val="es-BO"/>
                    </w:rPr>
                    <w:t>Spec</w:t>
                  </w:r>
                  <w:proofErr w:type="spellEnd"/>
                  <w:r w:rsidRPr="00F158F7">
                    <w:rPr>
                      <w:rFonts w:ascii="Calibri" w:hAnsi="Calibri" w:cs="Arial"/>
                      <w:i/>
                      <w:sz w:val="16"/>
                      <w:szCs w:val="16"/>
                      <w:lang w:val="es-BO"/>
                    </w:rPr>
                    <w:t xml:space="preserve"> 5L. El número, orientación y localización de las muestras para ensayo será de acuerdo a la Tabla 19 y la Figura 5 de la norma API </w:t>
                  </w:r>
                  <w:proofErr w:type="spellStart"/>
                  <w:r w:rsidRPr="00F158F7">
                    <w:rPr>
                      <w:rFonts w:ascii="Calibri" w:hAnsi="Calibri" w:cs="Arial"/>
                      <w:i/>
                      <w:sz w:val="16"/>
                      <w:szCs w:val="16"/>
                      <w:lang w:val="es-BO"/>
                    </w:rPr>
                    <w:t>Spec</w:t>
                  </w:r>
                  <w:proofErr w:type="spellEnd"/>
                  <w:r w:rsidRPr="00F158F7">
                    <w:rPr>
                      <w:rFonts w:ascii="Calibri" w:hAnsi="Calibri" w:cs="Arial"/>
                      <w:i/>
                      <w:sz w:val="16"/>
                      <w:szCs w:val="16"/>
                      <w:lang w:val="es-BO"/>
                    </w:rPr>
                    <w:t xml:space="preserve"> 5L. Según los puntos 10.2.3.2 y 10.2.4.2 las probetas serán tomadas y las pruebas llevadas a cabo de acuerdo a la norma ASTM A370.</w:t>
                  </w:r>
                </w:p>
              </w:tc>
            </w:tr>
            <w:tr w:rsidR="00F158F7" w:rsidRPr="00F158F7" w14:paraId="6F5EE8AE" w14:textId="77777777" w:rsidTr="00F158F7">
              <w:trPr>
                <w:trHeight w:val="376"/>
              </w:trPr>
              <w:tc>
                <w:tcPr>
                  <w:tcW w:w="5622" w:type="dxa"/>
                  <w:shd w:val="clear" w:color="auto" w:fill="F2F2F2" w:themeFill="background1" w:themeFillShade="F2"/>
                  <w:vAlign w:val="center"/>
                </w:tcPr>
                <w:p w14:paraId="3D5E8D48" w14:textId="77777777" w:rsidR="00F158F7" w:rsidRPr="00F158F7" w:rsidRDefault="00F158F7" w:rsidP="00C574B9">
                  <w:pPr>
                    <w:numPr>
                      <w:ilvl w:val="2"/>
                      <w:numId w:val="42"/>
                    </w:numPr>
                    <w:suppressAutoHyphens/>
                    <w:jc w:val="both"/>
                    <w:rPr>
                      <w:rFonts w:ascii="Calibri" w:hAnsi="Calibri" w:cs="Arial"/>
                      <w:b/>
                      <w:i/>
                      <w:sz w:val="16"/>
                      <w:szCs w:val="16"/>
                      <w:u w:val="single"/>
                      <w:lang w:val="es-BO"/>
                    </w:rPr>
                  </w:pPr>
                  <w:r w:rsidRPr="00F158F7">
                    <w:rPr>
                      <w:rFonts w:ascii="Calibri" w:hAnsi="Calibri" w:cs="Arial"/>
                      <w:b/>
                      <w:i/>
                      <w:sz w:val="16"/>
                      <w:szCs w:val="16"/>
                      <w:u w:val="single"/>
                      <w:lang w:val="es-BO"/>
                    </w:rPr>
                    <w:t>Prueba de aplastamiento (aplicable a tubería con costura-HFW)</w:t>
                  </w:r>
                </w:p>
              </w:tc>
            </w:tr>
            <w:tr w:rsidR="00F158F7" w:rsidRPr="00F158F7" w14:paraId="60A1DB2E" w14:textId="77777777" w:rsidTr="00F158F7">
              <w:trPr>
                <w:trHeight w:val="376"/>
              </w:trPr>
              <w:tc>
                <w:tcPr>
                  <w:tcW w:w="5622" w:type="dxa"/>
                  <w:shd w:val="clear" w:color="auto" w:fill="auto"/>
                  <w:vAlign w:val="center"/>
                </w:tcPr>
                <w:p w14:paraId="27116023" w14:textId="77777777" w:rsidR="00F158F7" w:rsidRPr="00F158F7" w:rsidRDefault="00F158F7" w:rsidP="00F158F7">
                  <w:pPr>
                    <w:suppressAutoHyphens/>
                    <w:jc w:val="both"/>
                    <w:rPr>
                      <w:rFonts w:ascii="Calibri" w:hAnsi="Calibri" w:cs="Arial"/>
                      <w:i/>
                      <w:sz w:val="16"/>
                      <w:szCs w:val="16"/>
                      <w:lang w:val="es-BO" w:eastAsia="es-ES"/>
                    </w:rPr>
                  </w:pPr>
                  <w:r w:rsidRPr="00F158F7">
                    <w:rPr>
                      <w:rFonts w:ascii="Calibri" w:hAnsi="Calibri" w:cs="Arial"/>
                      <w:i/>
                      <w:sz w:val="16"/>
                      <w:szCs w:val="16"/>
                      <w:lang w:val="es-BO"/>
                    </w:rPr>
                    <w:t xml:space="preserve">El criterio de aceptación y rechazo para este ensayo de aplastamiento será el de la norma API </w:t>
                  </w:r>
                  <w:proofErr w:type="spellStart"/>
                  <w:r w:rsidRPr="00F158F7">
                    <w:rPr>
                      <w:rFonts w:ascii="Calibri" w:hAnsi="Calibri" w:cs="Arial"/>
                      <w:i/>
                      <w:sz w:val="16"/>
                      <w:szCs w:val="16"/>
                      <w:lang w:val="es-BO"/>
                    </w:rPr>
                    <w:t>Spec</w:t>
                  </w:r>
                  <w:proofErr w:type="spellEnd"/>
                  <w:r w:rsidRPr="00F158F7">
                    <w:rPr>
                      <w:rFonts w:ascii="Calibri" w:hAnsi="Calibri" w:cs="Arial"/>
                      <w:i/>
                      <w:sz w:val="16"/>
                      <w:szCs w:val="16"/>
                      <w:lang w:val="es-BO"/>
                    </w:rPr>
                    <w:t xml:space="preserve"> 5L parágrafo 9.6 (</w:t>
                  </w:r>
                  <w:proofErr w:type="spellStart"/>
                  <w:r w:rsidRPr="00F158F7">
                    <w:rPr>
                      <w:rFonts w:ascii="Calibri" w:hAnsi="Calibri" w:cs="Arial"/>
                      <w:i/>
                      <w:sz w:val="16"/>
                      <w:szCs w:val="16"/>
                      <w:lang w:val="es-BO"/>
                    </w:rPr>
                    <w:t>Flattening</w:t>
                  </w:r>
                  <w:proofErr w:type="spellEnd"/>
                  <w:r w:rsidRPr="00F158F7">
                    <w:rPr>
                      <w:rFonts w:ascii="Calibri" w:hAnsi="Calibri" w:cs="Arial"/>
                      <w:i/>
                      <w:sz w:val="16"/>
                      <w:szCs w:val="16"/>
                      <w:lang w:val="es-BO"/>
                    </w:rPr>
                    <w:t xml:space="preserve"> Test). El número, orientación y localización de las muestras para ensayo será de acuerdo a la Tabla 19, Figura 5 y la Figura 6 de la norma API 5L. Según los puntos 10.2.3.7 y 10.2.4.7 las probetas serán tomadas y las pruebas llevadas a cabo de acuerdo a la norma ASTM A370.</w:t>
                  </w:r>
                </w:p>
              </w:tc>
            </w:tr>
            <w:tr w:rsidR="00F158F7" w:rsidRPr="00F158F7" w14:paraId="25A1653A" w14:textId="77777777" w:rsidTr="00F158F7">
              <w:trPr>
                <w:trHeight w:val="376"/>
              </w:trPr>
              <w:tc>
                <w:tcPr>
                  <w:tcW w:w="5622" w:type="dxa"/>
                  <w:shd w:val="clear" w:color="auto" w:fill="F2F2F2" w:themeFill="background1" w:themeFillShade="F2"/>
                  <w:vAlign w:val="center"/>
                </w:tcPr>
                <w:p w14:paraId="3C6263F4" w14:textId="77777777" w:rsidR="00F158F7" w:rsidRPr="00F158F7" w:rsidRDefault="00F158F7" w:rsidP="00C574B9">
                  <w:pPr>
                    <w:numPr>
                      <w:ilvl w:val="2"/>
                      <w:numId w:val="42"/>
                    </w:numPr>
                    <w:suppressAutoHyphens/>
                    <w:jc w:val="both"/>
                    <w:rPr>
                      <w:rFonts w:ascii="Calibri" w:hAnsi="Calibri" w:cs="Arial"/>
                      <w:b/>
                      <w:i/>
                      <w:sz w:val="16"/>
                      <w:szCs w:val="16"/>
                      <w:u w:val="single"/>
                      <w:lang w:val="es-BO"/>
                    </w:rPr>
                  </w:pPr>
                  <w:r w:rsidRPr="00F158F7">
                    <w:rPr>
                      <w:rFonts w:ascii="Calibri" w:hAnsi="Calibri" w:cs="Arial"/>
                      <w:b/>
                      <w:i/>
                      <w:sz w:val="16"/>
                      <w:szCs w:val="16"/>
                      <w:u w:val="single"/>
                      <w:lang w:val="es-BO"/>
                    </w:rPr>
                    <w:t>Prueba hidrostática</w:t>
                  </w:r>
                </w:p>
              </w:tc>
            </w:tr>
            <w:tr w:rsidR="00F158F7" w:rsidRPr="00F158F7" w14:paraId="320793FB" w14:textId="77777777" w:rsidTr="00F158F7">
              <w:trPr>
                <w:trHeight w:val="376"/>
              </w:trPr>
              <w:tc>
                <w:tcPr>
                  <w:tcW w:w="5622" w:type="dxa"/>
                  <w:shd w:val="clear" w:color="auto" w:fill="auto"/>
                  <w:vAlign w:val="center"/>
                </w:tcPr>
                <w:p w14:paraId="3BB536E4" w14:textId="77777777" w:rsidR="00F158F7" w:rsidRPr="00F158F7" w:rsidRDefault="00F158F7" w:rsidP="00F158F7">
                  <w:pPr>
                    <w:suppressAutoHyphens/>
                    <w:jc w:val="both"/>
                    <w:rPr>
                      <w:rFonts w:ascii="Calibri" w:hAnsi="Calibri" w:cs="Arial"/>
                      <w:i/>
                      <w:sz w:val="16"/>
                      <w:szCs w:val="16"/>
                      <w:lang w:val="es-BO" w:eastAsia="es-ES"/>
                    </w:rPr>
                  </w:pPr>
                  <w:r w:rsidRPr="00F158F7">
                    <w:rPr>
                      <w:rFonts w:ascii="Calibri" w:hAnsi="Calibri" w:cs="Arial"/>
                      <w:i/>
                      <w:sz w:val="16"/>
                      <w:szCs w:val="16"/>
                      <w:lang w:val="es-BO"/>
                    </w:rPr>
                    <w:t xml:space="preserve">De acuerdo al punto 10.2.6 de la norma API </w:t>
                  </w:r>
                  <w:proofErr w:type="spellStart"/>
                  <w:r w:rsidRPr="00F158F7">
                    <w:rPr>
                      <w:rFonts w:ascii="Calibri" w:hAnsi="Calibri" w:cs="Arial"/>
                      <w:i/>
                      <w:sz w:val="16"/>
                      <w:szCs w:val="16"/>
                      <w:lang w:val="es-BO"/>
                    </w:rPr>
                    <w:t>Spec</w:t>
                  </w:r>
                  <w:proofErr w:type="spellEnd"/>
                  <w:r w:rsidRPr="00F158F7">
                    <w:rPr>
                      <w:rFonts w:ascii="Calibri" w:hAnsi="Calibri" w:cs="Arial"/>
                      <w:i/>
                      <w:sz w:val="16"/>
                      <w:szCs w:val="16"/>
                      <w:lang w:val="es-BO"/>
                    </w:rPr>
                    <w:t xml:space="preserve"> 5L, el 100% de la tubería nueva a ser fabricada deberá ser sometida a la prueba hidrostática por al menos 5 segundos.</w:t>
                  </w:r>
                </w:p>
              </w:tc>
            </w:tr>
            <w:tr w:rsidR="00F158F7" w:rsidRPr="00F158F7" w14:paraId="07977192" w14:textId="77777777" w:rsidTr="00F158F7">
              <w:trPr>
                <w:trHeight w:val="376"/>
              </w:trPr>
              <w:tc>
                <w:tcPr>
                  <w:tcW w:w="5622" w:type="dxa"/>
                  <w:shd w:val="clear" w:color="auto" w:fill="F2F2F2" w:themeFill="background1" w:themeFillShade="F2"/>
                  <w:vAlign w:val="center"/>
                </w:tcPr>
                <w:p w14:paraId="67C4E524" w14:textId="77777777" w:rsidR="00F158F7" w:rsidRPr="00F158F7" w:rsidRDefault="00F158F7" w:rsidP="00C574B9">
                  <w:pPr>
                    <w:numPr>
                      <w:ilvl w:val="2"/>
                      <w:numId w:val="42"/>
                    </w:numPr>
                    <w:suppressAutoHyphens/>
                    <w:jc w:val="both"/>
                    <w:rPr>
                      <w:rFonts w:ascii="Calibri" w:hAnsi="Calibri" w:cs="Arial"/>
                      <w:b/>
                      <w:i/>
                      <w:sz w:val="16"/>
                      <w:szCs w:val="16"/>
                      <w:u w:val="single"/>
                      <w:lang w:val="es-BO"/>
                    </w:rPr>
                  </w:pPr>
                  <w:r w:rsidRPr="00F158F7">
                    <w:rPr>
                      <w:rFonts w:ascii="Calibri" w:hAnsi="Calibri" w:cs="Arial"/>
                      <w:b/>
                      <w:i/>
                      <w:sz w:val="16"/>
                      <w:szCs w:val="16"/>
                      <w:u w:val="single"/>
                      <w:lang w:val="es-BO"/>
                    </w:rPr>
                    <w:t>Prueba de ultrasonido (aplicable a tubería con costura-HFW)</w:t>
                  </w:r>
                </w:p>
              </w:tc>
            </w:tr>
            <w:tr w:rsidR="00F158F7" w:rsidRPr="00F158F7" w14:paraId="2ABE04FB" w14:textId="77777777" w:rsidTr="00F158F7">
              <w:trPr>
                <w:trHeight w:val="376"/>
              </w:trPr>
              <w:tc>
                <w:tcPr>
                  <w:tcW w:w="5622" w:type="dxa"/>
                  <w:shd w:val="clear" w:color="auto" w:fill="auto"/>
                  <w:vAlign w:val="center"/>
                </w:tcPr>
                <w:p w14:paraId="57EC9932" w14:textId="77777777" w:rsidR="00F158F7" w:rsidRPr="00F158F7" w:rsidRDefault="00F158F7" w:rsidP="00F158F7">
                  <w:pPr>
                    <w:suppressAutoHyphens/>
                    <w:jc w:val="both"/>
                    <w:rPr>
                      <w:rFonts w:ascii="Calibri" w:hAnsi="Calibri" w:cs="Arial"/>
                      <w:i/>
                      <w:sz w:val="16"/>
                      <w:szCs w:val="16"/>
                      <w:lang w:val="es-BO" w:eastAsia="es-ES"/>
                    </w:rPr>
                  </w:pPr>
                  <w:r w:rsidRPr="00F158F7">
                    <w:rPr>
                      <w:rFonts w:ascii="Calibri" w:hAnsi="Calibri" w:cs="Arial"/>
                      <w:i/>
                      <w:sz w:val="16"/>
                      <w:szCs w:val="16"/>
                      <w:lang w:val="es-BO"/>
                    </w:rPr>
                    <w:t>Se debe utilizar un equipo de ultrasonido automático tanto para la inspección de la soldadura longitudinal en línea de producción posterior a la soldadura H.F.W., como también se debe utilizar ultrasonido automático al 100% de inspección de la soldadura longitudinal posterior a la ejecución de la prueba hidrostática en fábrica.</w:t>
                  </w:r>
                </w:p>
              </w:tc>
            </w:tr>
            <w:tr w:rsidR="00F158F7" w:rsidRPr="00F158F7" w14:paraId="4DB0BCAC" w14:textId="77777777" w:rsidTr="00F158F7">
              <w:trPr>
                <w:trHeight w:val="376"/>
              </w:trPr>
              <w:tc>
                <w:tcPr>
                  <w:tcW w:w="5622" w:type="dxa"/>
                  <w:shd w:val="clear" w:color="auto" w:fill="F2F2F2" w:themeFill="background1" w:themeFillShade="F2"/>
                  <w:vAlign w:val="center"/>
                </w:tcPr>
                <w:p w14:paraId="56D1E7A6" w14:textId="77777777" w:rsidR="00F158F7" w:rsidRPr="00F158F7" w:rsidRDefault="00F158F7" w:rsidP="00C574B9">
                  <w:pPr>
                    <w:numPr>
                      <w:ilvl w:val="2"/>
                      <w:numId w:val="42"/>
                    </w:numPr>
                    <w:suppressAutoHyphens/>
                    <w:jc w:val="both"/>
                    <w:rPr>
                      <w:rFonts w:ascii="Calibri" w:hAnsi="Calibri" w:cs="Arial"/>
                      <w:b/>
                      <w:i/>
                      <w:sz w:val="16"/>
                      <w:szCs w:val="16"/>
                      <w:u w:val="single"/>
                      <w:lang w:val="es-BO"/>
                    </w:rPr>
                  </w:pPr>
                  <w:r w:rsidRPr="00F158F7">
                    <w:rPr>
                      <w:rFonts w:ascii="Calibri" w:hAnsi="Calibri" w:cs="Arial"/>
                      <w:b/>
                      <w:i/>
                      <w:sz w:val="16"/>
                      <w:szCs w:val="16"/>
                      <w:u w:val="single"/>
                      <w:lang w:val="es-BO"/>
                    </w:rPr>
                    <w:lastRenderedPageBreak/>
                    <w:t>Otros</w:t>
                  </w:r>
                </w:p>
              </w:tc>
            </w:tr>
            <w:tr w:rsidR="00F158F7" w:rsidRPr="00F158F7" w14:paraId="70652EEB" w14:textId="77777777" w:rsidTr="00F158F7">
              <w:trPr>
                <w:trHeight w:val="376"/>
              </w:trPr>
              <w:tc>
                <w:tcPr>
                  <w:tcW w:w="5622" w:type="dxa"/>
                  <w:shd w:val="clear" w:color="auto" w:fill="auto"/>
                  <w:vAlign w:val="center"/>
                </w:tcPr>
                <w:p w14:paraId="1042E582" w14:textId="77777777" w:rsidR="00F158F7" w:rsidRPr="00F158F7" w:rsidRDefault="00F158F7" w:rsidP="00F158F7">
                  <w:pPr>
                    <w:suppressAutoHyphens/>
                    <w:jc w:val="both"/>
                    <w:rPr>
                      <w:rFonts w:ascii="Calibri" w:hAnsi="Calibri" w:cs="Arial"/>
                      <w:b/>
                      <w:i/>
                      <w:sz w:val="16"/>
                      <w:szCs w:val="16"/>
                      <w:lang w:val="es-BO"/>
                    </w:rPr>
                  </w:pPr>
                  <w:r w:rsidRPr="00F158F7">
                    <w:rPr>
                      <w:rFonts w:ascii="Calibri" w:hAnsi="Calibri" w:cs="Arial"/>
                      <w:i/>
                      <w:sz w:val="16"/>
                      <w:szCs w:val="16"/>
                      <w:lang w:val="es-BO"/>
                    </w:rPr>
                    <w:t xml:space="preserve">De acuerdo con la Tabla 17 de la norma API </w:t>
                  </w:r>
                  <w:proofErr w:type="spellStart"/>
                  <w:r w:rsidRPr="00F158F7">
                    <w:rPr>
                      <w:rFonts w:ascii="Calibri" w:hAnsi="Calibri" w:cs="Arial"/>
                      <w:i/>
                      <w:sz w:val="16"/>
                      <w:szCs w:val="16"/>
                      <w:lang w:val="es-BO"/>
                    </w:rPr>
                    <w:t>Spec</w:t>
                  </w:r>
                  <w:proofErr w:type="spellEnd"/>
                  <w:r w:rsidRPr="00F158F7">
                    <w:rPr>
                      <w:rFonts w:ascii="Calibri" w:hAnsi="Calibri" w:cs="Arial"/>
                      <w:i/>
                      <w:sz w:val="16"/>
                      <w:szCs w:val="16"/>
                      <w:lang w:val="es-BO"/>
                    </w:rPr>
                    <w:t xml:space="preserve"> 5L para la calidad PSL-1, también se deben realizarse todas las inspecciones (ensayos no destructivos, pesaje, pruebas dimensionales, etc.) que apliquen para la tubería contratada.</w:t>
                  </w:r>
                </w:p>
                <w:p w14:paraId="716B6997" w14:textId="77777777" w:rsidR="00F158F7" w:rsidRPr="00F158F7" w:rsidRDefault="00F158F7" w:rsidP="00F158F7">
                  <w:pPr>
                    <w:suppressAutoHyphens/>
                    <w:ind w:left="360"/>
                    <w:jc w:val="both"/>
                    <w:rPr>
                      <w:rFonts w:ascii="Calibri" w:hAnsi="Calibri" w:cs="Arial"/>
                      <w:i/>
                      <w:sz w:val="16"/>
                      <w:szCs w:val="16"/>
                      <w:lang w:val="es-BO"/>
                    </w:rPr>
                  </w:pPr>
                </w:p>
                <w:p w14:paraId="40BEBCFE" w14:textId="77777777" w:rsidR="00F158F7" w:rsidRPr="00F158F7" w:rsidRDefault="00F158F7" w:rsidP="00F158F7">
                  <w:pPr>
                    <w:suppressAutoHyphens/>
                    <w:jc w:val="both"/>
                    <w:rPr>
                      <w:rFonts w:ascii="Calibri" w:hAnsi="Calibri" w:cs="Arial"/>
                      <w:i/>
                      <w:sz w:val="16"/>
                      <w:szCs w:val="16"/>
                      <w:lang w:val="es-BO" w:eastAsia="es-ES"/>
                    </w:rPr>
                  </w:pPr>
                  <w:r w:rsidRPr="00F158F7">
                    <w:rPr>
                      <w:rFonts w:ascii="Calibri" w:hAnsi="Calibri" w:cs="Arial"/>
                      <w:i/>
                      <w:sz w:val="16"/>
                      <w:szCs w:val="16"/>
                      <w:lang w:val="es-BO"/>
                    </w:rPr>
                    <w:t xml:space="preserve">La empresa adjudicada deberá prever la cantidad necesaria de tuberías empleadas (no reembolsables por YPFB) en las diferentes pruebas como ser; de análisis químico, tracción, aplastamiento (aplicable a tubería con costura), </w:t>
                  </w:r>
                  <w:proofErr w:type="spellStart"/>
                  <w:r w:rsidRPr="00F158F7">
                    <w:rPr>
                      <w:rFonts w:ascii="Calibri" w:hAnsi="Calibri" w:cs="Arial"/>
                      <w:i/>
                      <w:sz w:val="16"/>
                      <w:szCs w:val="16"/>
                      <w:lang w:val="es-BO"/>
                    </w:rPr>
                    <w:t>etc</w:t>
                  </w:r>
                  <w:proofErr w:type="spellEnd"/>
                  <w:r w:rsidRPr="00F158F7">
                    <w:rPr>
                      <w:rFonts w:ascii="Calibri" w:hAnsi="Calibri" w:cs="Arial"/>
                      <w:i/>
                      <w:sz w:val="16"/>
                      <w:szCs w:val="16"/>
                      <w:lang w:val="es-BO"/>
                    </w:rPr>
                    <w:t>, por lo que la empresa adjudicada deberá proveer la totalidad del metraje adjudicado bajo la presente especificación técnica.</w:t>
                  </w:r>
                </w:p>
              </w:tc>
            </w:tr>
            <w:tr w:rsidR="00F158F7" w:rsidRPr="00F158F7" w14:paraId="647ABD4A" w14:textId="77777777" w:rsidTr="00F158F7">
              <w:trPr>
                <w:trHeight w:val="376"/>
              </w:trPr>
              <w:tc>
                <w:tcPr>
                  <w:tcW w:w="5622" w:type="dxa"/>
                  <w:shd w:val="clear" w:color="auto" w:fill="DBE5F1" w:themeFill="accent1" w:themeFillTint="33"/>
                  <w:vAlign w:val="center"/>
                </w:tcPr>
                <w:p w14:paraId="74C5D49F" w14:textId="77777777" w:rsidR="00F158F7" w:rsidRPr="00F158F7" w:rsidRDefault="00F158F7" w:rsidP="00C574B9">
                  <w:pPr>
                    <w:numPr>
                      <w:ilvl w:val="1"/>
                      <w:numId w:val="42"/>
                    </w:numPr>
                    <w:suppressAutoHyphens/>
                    <w:jc w:val="both"/>
                    <w:rPr>
                      <w:rFonts w:ascii="Calibri" w:hAnsi="Calibri" w:cs="Arial"/>
                      <w:i/>
                      <w:sz w:val="16"/>
                      <w:szCs w:val="16"/>
                      <w:lang w:val="es-BO"/>
                    </w:rPr>
                  </w:pPr>
                  <w:r w:rsidRPr="00F158F7">
                    <w:rPr>
                      <w:rFonts w:ascii="Calibri" w:hAnsi="Calibri" w:cs="Arial"/>
                      <w:b/>
                      <w:i/>
                      <w:sz w:val="16"/>
                      <w:szCs w:val="16"/>
                      <w:lang w:val="es-BO"/>
                    </w:rPr>
                    <w:t>REVESTIMIENTO EXTERNO Y MARCADO DE LA TUBERÍA</w:t>
                  </w:r>
                </w:p>
              </w:tc>
            </w:tr>
            <w:tr w:rsidR="00F158F7" w:rsidRPr="00F158F7" w14:paraId="5D86B307" w14:textId="77777777" w:rsidTr="00F158F7">
              <w:trPr>
                <w:trHeight w:val="376"/>
              </w:trPr>
              <w:tc>
                <w:tcPr>
                  <w:tcW w:w="5622" w:type="dxa"/>
                  <w:shd w:val="clear" w:color="auto" w:fill="auto"/>
                  <w:vAlign w:val="center"/>
                </w:tcPr>
                <w:p w14:paraId="53BC9E84" w14:textId="77777777" w:rsidR="00F158F7" w:rsidRPr="00F158F7" w:rsidRDefault="00F158F7" w:rsidP="00F158F7">
                  <w:pPr>
                    <w:suppressAutoHyphens/>
                    <w:jc w:val="both"/>
                    <w:rPr>
                      <w:rFonts w:ascii="Calibri" w:hAnsi="Calibri" w:cs="Arial"/>
                      <w:i/>
                      <w:sz w:val="16"/>
                      <w:szCs w:val="16"/>
                      <w:lang w:val="es-BO"/>
                    </w:rPr>
                  </w:pPr>
                  <w:r w:rsidRPr="00F158F7">
                    <w:rPr>
                      <w:rFonts w:ascii="Calibri" w:hAnsi="Calibri" w:cs="Arial"/>
                      <w:i/>
                      <w:sz w:val="16"/>
                      <w:szCs w:val="16"/>
                      <w:lang w:val="es-BO"/>
                    </w:rPr>
                    <w:t xml:space="preserve">El revestimiento externo de la tubería nueva fabricada será </w:t>
                  </w:r>
                  <w:proofErr w:type="spellStart"/>
                  <w:r w:rsidRPr="00F158F7">
                    <w:rPr>
                      <w:rFonts w:ascii="Calibri" w:hAnsi="Calibri" w:cs="Arial"/>
                      <w:i/>
                      <w:sz w:val="16"/>
                      <w:szCs w:val="16"/>
                      <w:lang w:val="es-BO"/>
                    </w:rPr>
                    <w:t>tricapa</w:t>
                  </w:r>
                  <w:proofErr w:type="spellEnd"/>
                  <w:r w:rsidRPr="00F158F7">
                    <w:rPr>
                      <w:rFonts w:ascii="Calibri" w:hAnsi="Calibri" w:cs="Arial"/>
                      <w:i/>
                      <w:sz w:val="16"/>
                      <w:szCs w:val="16"/>
                      <w:lang w:val="es-BO"/>
                    </w:rPr>
                    <w:t xml:space="preserve"> de acuerdo a la norma </w:t>
                  </w:r>
                  <w:r w:rsidRPr="00F158F7">
                    <w:rPr>
                      <w:rFonts w:ascii="Calibri" w:hAnsi="Calibri" w:cs="Arial"/>
                      <w:i/>
                      <w:color w:val="000000"/>
                      <w:sz w:val="16"/>
                      <w:szCs w:val="16"/>
                    </w:rPr>
                    <w:t xml:space="preserve">CAN Z245.21-02 </w:t>
                  </w:r>
                  <w:proofErr w:type="spellStart"/>
                  <w:r w:rsidRPr="00F158F7">
                    <w:rPr>
                      <w:rFonts w:ascii="Calibri" w:hAnsi="Calibri" w:cs="Arial"/>
                      <w:i/>
                      <w:color w:val="000000"/>
                      <w:sz w:val="16"/>
                      <w:szCs w:val="16"/>
                    </w:rPr>
                    <w:t>System</w:t>
                  </w:r>
                  <w:proofErr w:type="spellEnd"/>
                  <w:r w:rsidRPr="00F158F7">
                    <w:rPr>
                      <w:rFonts w:ascii="Calibri" w:hAnsi="Calibri" w:cs="Arial"/>
                      <w:i/>
                      <w:color w:val="000000"/>
                      <w:sz w:val="16"/>
                      <w:szCs w:val="16"/>
                    </w:rPr>
                    <w:t xml:space="preserve"> B1/High </w:t>
                  </w:r>
                  <w:proofErr w:type="spellStart"/>
                  <w:r w:rsidRPr="00F158F7">
                    <w:rPr>
                      <w:rFonts w:ascii="Calibri" w:hAnsi="Calibri" w:cs="Arial"/>
                      <w:i/>
                      <w:color w:val="000000"/>
                      <w:sz w:val="16"/>
                      <w:szCs w:val="16"/>
                    </w:rPr>
                    <w:t>Density</w:t>
                  </w:r>
                  <w:proofErr w:type="spellEnd"/>
                  <w:r w:rsidRPr="00F158F7">
                    <w:rPr>
                      <w:rFonts w:ascii="Calibri" w:hAnsi="Calibri" w:cs="Arial"/>
                      <w:i/>
                      <w:color w:val="000000"/>
                      <w:sz w:val="16"/>
                      <w:szCs w:val="16"/>
                    </w:rPr>
                    <w:t xml:space="preserve"> (Sistema B1/Alta Densidad).</w:t>
                  </w:r>
                </w:p>
                <w:p w14:paraId="061A179B" w14:textId="77777777" w:rsidR="00F158F7" w:rsidRPr="00F158F7" w:rsidRDefault="00F158F7" w:rsidP="00F158F7">
                  <w:pPr>
                    <w:suppressAutoHyphens/>
                    <w:ind w:left="360"/>
                    <w:jc w:val="both"/>
                    <w:rPr>
                      <w:rFonts w:ascii="Calibri" w:hAnsi="Calibri" w:cs="Arial"/>
                      <w:i/>
                      <w:sz w:val="16"/>
                      <w:szCs w:val="16"/>
                      <w:lang w:val="es-BO"/>
                    </w:rPr>
                  </w:pPr>
                </w:p>
                <w:p w14:paraId="32084D22" w14:textId="7742CC21" w:rsidR="00F158F7" w:rsidRPr="00F158F7" w:rsidRDefault="00F158F7" w:rsidP="00F158F7">
                  <w:pPr>
                    <w:suppressAutoHyphens/>
                    <w:jc w:val="both"/>
                    <w:rPr>
                      <w:rFonts w:ascii="Calibri" w:hAnsi="Calibri" w:cs="Arial"/>
                      <w:i/>
                      <w:sz w:val="16"/>
                      <w:szCs w:val="16"/>
                      <w:lang w:val="es-BO"/>
                    </w:rPr>
                  </w:pPr>
                  <w:r w:rsidRPr="00F158F7">
                    <w:rPr>
                      <w:rFonts w:ascii="Calibri" w:hAnsi="Calibri" w:cs="Arial"/>
                      <w:i/>
                      <w:sz w:val="16"/>
                      <w:szCs w:val="16"/>
                      <w:lang w:val="es-BO"/>
                    </w:rPr>
                    <w:t xml:space="preserve">El marcado de cada tubería será conforme al Anexo O de la norma API </w:t>
                  </w:r>
                  <w:proofErr w:type="spellStart"/>
                  <w:r w:rsidRPr="00F158F7">
                    <w:rPr>
                      <w:rFonts w:ascii="Calibri" w:hAnsi="Calibri" w:cs="Arial"/>
                      <w:i/>
                      <w:sz w:val="16"/>
                      <w:szCs w:val="16"/>
                      <w:lang w:val="es-BO"/>
                    </w:rPr>
                    <w:t>Spec</w:t>
                  </w:r>
                  <w:proofErr w:type="spellEnd"/>
                  <w:r w:rsidRPr="00F158F7">
                    <w:rPr>
                      <w:rFonts w:ascii="Calibri" w:hAnsi="Calibri" w:cs="Arial"/>
                      <w:i/>
                      <w:sz w:val="16"/>
                      <w:szCs w:val="16"/>
                      <w:lang w:val="es-BO"/>
                    </w:rPr>
                    <w:t xml:space="preserve"> 5L. Dicho marcado deberá iniciar en un punto entre 45 a 76 centímetros del extremo de cada tubería, y deberá ser marcada con tinta/pintura de manera legible (no se permitirá marcado hecho a mano), de acuerdo como se indica a continuación:</w:t>
                  </w:r>
                </w:p>
                <w:p w14:paraId="0383D132" w14:textId="589DFBD5" w:rsidR="00F158F7" w:rsidRPr="00F158F7" w:rsidRDefault="00F158F7" w:rsidP="00F158F7">
                  <w:pPr>
                    <w:ind w:left="720"/>
                    <w:jc w:val="both"/>
                    <w:rPr>
                      <w:rFonts w:ascii="Calibri" w:hAnsi="Calibri" w:cs="Calibri"/>
                      <w:b/>
                      <w:i/>
                      <w:sz w:val="16"/>
                      <w:szCs w:val="16"/>
                      <w:lang w:val="es-BO" w:eastAsia="es-BO"/>
                    </w:rPr>
                  </w:pPr>
                  <w:r w:rsidRPr="00F158F7">
                    <w:rPr>
                      <w:rFonts w:ascii="Calibri" w:hAnsi="Calibri" w:cs="Arial"/>
                      <w:b/>
                      <w:i/>
                      <w:noProof/>
                      <w:sz w:val="16"/>
                      <w:szCs w:val="16"/>
                      <w:lang w:val="es-BO" w:eastAsia="es-BO"/>
                    </w:rPr>
                    <w:drawing>
                      <wp:anchor distT="0" distB="0" distL="114300" distR="114300" simplePos="0" relativeHeight="251672576" behindDoc="0" locked="0" layoutInCell="1" allowOverlap="1" wp14:anchorId="7F204AFF" wp14:editId="2F0DD421">
                        <wp:simplePos x="0" y="0"/>
                        <wp:positionH relativeFrom="column">
                          <wp:posOffset>165100</wp:posOffset>
                        </wp:positionH>
                        <wp:positionV relativeFrom="paragraph">
                          <wp:posOffset>-2540</wp:posOffset>
                        </wp:positionV>
                        <wp:extent cx="3155315" cy="1123950"/>
                        <wp:effectExtent l="0" t="0" r="6985"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55315" cy="1123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FD1559" w14:textId="77777777" w:rsidR="00F158F7" w:rsidRPr="00F158F7" w:rsidRDefault="00F158F7" w:rsidP="00F158F7">
                  <w:pPr>
                    <w:ind w:left="720"/>
                    <w:jc w:val="both"/>
                    <w:rPr>
                      <w:rFonts w:ascii="Calibri" w:hAnsi="Calibri" w:cs="Calibri"/>
                      <w:b/>
                      <w:i/>
                      <w:sz w:val="16"/>
                      <w:szCs w:val="16"/>
                      <w:lang w:val="es-BO" w:eastAsia="es-BO"/>
                    </w:rPr>
                  </w:pPr>
                </w:p>
                <w:p w14:paraId="7228DB49" w14:textId="77777777" w:rsidR="00F158F7" w:rsidRPr="00F158F7" w:rsidRDefault="00F158F7" w:rsidP="00F158F7">
                  <w:pPr>
                    <w:ind w:left="720"/>
                    <w:jc w:val="both"/>
                    <w:rPr>
                      <w:rFonts w:ascii="Calibri" w:hAnsi="Calibri" w:cs="Calibri"/>
                      <w:b/>
                      <w:i/>
                      <w:sz w:val="16"/>
                      <w:szCs w:val="16"/>
                      <w:lang w:val="es-BO" w:eastAsia="es-BO"/>
                    </w:rPr>
                  </w:pPr>
                </w:p>
                <w:p w14:paraId="24716559" w14:textId="77777777" w:rsidR="00F158F7" w:rsidRPr="00F158F7" w:rsidRDefault="00F158F7" w:rsidP="00F158F7">
                  <w:pPr>
                    <w:ind w:left="720"/>
                    <w:jc w:val="both"/>
                    <w:rPr>
                      <w:rFonts w:ascii="Calibri" w:hAnsi="Calibri" w:cs="Calibri"/>
                      <w:b/>
                      <w:i/>
                      <w:sz w:val="16"/>
                      <w:szCs w:val="16"/>
                      <w:lang w:val="es-BO" w:eastAsia="es-BO"/>
                    </w:rPr>
                  </w:pPr>
                </w:p>
                <w:p w14:paraId="2D49DB7A" w14:textId="77777777" w:rsidR="00F158F7" w:rsidRPr="00F158F7" w:rsidRDefault="00F158F7" w:rsidP="00F158F7">
                  <w:pPr>
                    <w:ind w:left="720"/>
                    <w:jc w:val="both"/>
                    <w:rPr>
                      <w:rFonts w:ascii="Calibri" w:hAnsi="Calibri" w:cs="Calibri"/>
                      <w:b/>
                      <w:i/>
                      <w:sz w:val="16"/>
                      <w:szCs w:val="16"/>
                      <w:lang w:val="es-BO" w:eastAsia="es-BO"/>
                    </w:rPr>
                  </w:pPr>
                </w:p>
                <w:p w14:paraId="0575B07D" w14:textId="77777777" w:rsidR="00F158F7" w:rsidRPr="00F158F7" w:rsidRDefault="00F158F7" w:rsidP="00F158F7">
                  <w:pPr>
                    <w:ind w:left="720"/>
                    <w:jc w:val="both"/>
                    <w:rPr>
                      <w:rFonts w:ascii="Calibri" w:hAnsi="Calibri" w:cs="Calibri"/>
                      <w:b/>
                      <w:i/>
                      <w:sz w:val="16"/>
                      <w:szCs w:val="16"/>
                      <w:lang w:val="es-BO" w:eastAsia="es-BO"/>
                    </w:rPr>
                  </w:pPr>
                </w:p>
                <w:p w14:paraId="0F0064BC" w14:textId="77777777" w:rsidR="00F158F7" w:rsidRPr="00F158F7" w:rsidRDefault="00F158F7" w:rsidP="00F158F7">
                  <w:pPr>
                    <w:ind w:left="720"/>
                    <w:jc w:val="both"/>
                    <w:rPr>
                      <w:rFonts w:ascii="Calibri" w:hAnsi="Calibri" w:cs="Calibri"/>
                      <w:b/>
                      <w:i/>
                      <w:sz w:val="16"/>
                      <w:szCs w:val="16"/>
                      <w:lang w:val="es-BO" w:eastAsia="es-BO"/>
                    </w:rPr>
                  </w:pPr>
                </w:p>
                <w:p w14:paraId="1D25320D" w14:textId="77777777" w:rsidR="00F158F7" w:rsidRPr="00F158F7" w:rsidRDefault="00F158F7" w:rsidP="00F158F7">
                  <w:pPr>
                    <w:ind w:left="720"/>
                    <w:jc w:val="both"/>
                    <w:rPr>
                      <w:rFonts w:ascii="Calibri" w:hAnsi="Calibri" w:cs="Calibri"/>
                      <w:b/>
                      <w:i/>
                      <w:sz w:val="16"/>
                      <w:szCs w:val="16"/>
                      <w:lang w:val="es-BO" w:eastAsia="es-BO"/>
                    </w:rPr>
                  </w:pPr>
                </w:p>
                <w:p w14:paraId="36FDE794" w14:textId="77777777" w:rsidR="00F158F7" w:rsidRPr="00F158F7" w:rsidRDefault="00F158F7" w:rsidP="00F158F7">
                  <w:pPr>
                    <w:ind w:left="720"/>
                    <w:jc w:val="both"/>
                    <w:rPr>
                      <w:rFonts w:ascii="Calibri" w:hAnsi="Calibri" w:cs="Calibri"/>
                      <w:b/>
                      <w:i/>
                      <w:sz w:val="16"/>
                      <w:szCs w:val="16"/>
                      <w:lang w:val="es-BO" w:eastAsia="es-BO"/>
                    </w:rPr>
                  </w:pPr>
                </w:p>
                <w:p w14:paraId="20364877" w14:textId="77777777" w:rsidR="00F158F7" w:rsidRPr="00F158F7" w:rsidRDefault="00F158F7" w:rsidP="00F158F7">
                  <w:pPr>
                    <w:jc w:val="both"/>
                    <w:rPr>
                      <w:rFonts w:ascii="Calibri" w:hAnsi="Calibri" w:cs="Calibri"/>
                      <w:b/>
                      <w:i/>
                      <w:sz w:val="16"/>
                      <w:szCs w:val="16"/>
                      <w:lang w:val="es-BO" w:eastAsia="es-BO"/>
                    </w:rPr>
                  </w:pPr>
                  <w:r w:rsidRPr="00F158F7">
                    <w:rPr>
                      <w:rFonts w:ascii="Calibri" w:hAnsi="Calibri" w:cs="Arial"/>
                      <w:i/>
                      <w:sz w:val="16"/>
                      <w:szCs w:val="16"/>
                      <w:lang w:val="es-BO"/>
                    </w:rPr>
                    <w:t>El fabricante considerando la manipulación y transporte, deberá asumir todas las medidas necesarias para que las tuberías no pierdan su trazabilidad.</w:t>
                  </w:r>
                </w:p>
              </w:tc>
            </w:tr>
            <w:tr w:rsidR="00F158F7" w:rsidRPr="00F158F7" w14:paraId="6F9CBE98" w14:textId="77777777" w:rsidTr="00F158F7">
              <w:trPr>
                <w:trHeight w:val="376"/>
              </w:trPr>
              <w:tc>
                <w:tcPr>
                  <w:tcW w:w="5622" w:type="dxa"/>
                  <w:shd w:val="clear" w:color="auto" w:fill="DBE5F1" w:themeFill="accent1" w:themeFillTint="33"/>
                  <w:vAlign w:val="center"/>
                </w:tcPr>
                <w:p w14:paraId="138EFD6B" w14:textId="77777777" w:rsidR="00F158F7" w:rsidRPr="00F158F7" w:rsidRDefault="00F158F7" w:rsidP="00C574B9">
                  <w:pPr>
                    <w:numPr>
                      <w:ilvl w:val="1"/>
                      <w:numId w:val="42"/>
                    </w:numPr>
                    <w:suppressAutoHyphens/>
                    <w:jc w:val="both"/>
                    <w:rPr>
                      <w:rFonts w:ascii="Calibri" w:hAnsi="Calibri" w:cs="Arial"/>
                      <w:i/>
                      <w:sz w:val="16"/>
                      <w:szCs w:val="16"/>
                      <w:lang w:val="es-BO"/>
                    </w:rPr>
                  </w:pPr>
                  <w:r w:rsidRPr="00F158F7">
                    <w:rPr>
                      <w:rFonts w:ascii="Calibri" w:hAnsi="Calibri" w:cs="Arial"/>
                      <w:b/>
                      <w:i/>
                      <w:sz w:val="16"/>
                      <w:szCs w:val="16"/>
                      <w:lang w:val="es-BO"/>
                    </w:rPr>
                    <w:t>EXTREMOS DE TUBERÍAS Y SU PROTECCIÓN</w:t>
                  </w:r>
                </w:p>
              </w:tc>
            </w:tr>
            <w:tr w:rsidR="00F158F7" w:rsidRPr="00F158F7" w14:paraId="4A2F17B6" w14:textId="77777777" w:rsidTr="00F158F7">
              <w:trPr>
                <w:trHeight w:val="376"/>
              </w:trPr>
              <w:tc>
                <w:tcPr>
                  <w:tcW w:w="5622" w:type="dxa"/>
                  <w:shd w:val="clear" w:color="auto" w:fill="auto"/>
                  <w:vAlign w:val="center"/>
                </w:tcPr>
                <w:p w14:paraId="6B48CD6B" w14:textId="77777777" w:rsidR="00F158F7" w:rsidRPr="00F158F7" w:rsidRDefault="00F158F7" w:rsidP="00F158F7">
                  <w:pPr>
                    <w:suppressAutoHyphens/>
                    <w:jc w:val="both"/>
                    <w:rPr>
                      <w:rFonts w:ascii="Calibri" w:hAnsi="Calibri" w:cs="Arial"/>
                      <w:i/>
                      <w:sz w:val="16"/>
                      <w:szCs w:val="16"/>
                      <w:lang w:val="es-BO"/>
                    </w:rPr>
                  </w:pPr>
                  <w:r w:rsidRPr="00F158F7">
                    <w:rPr>
                      <w:rFonts w:ascii="Calibri" w:hAnsi="Calibri" w:cs="Arial"/>
                      <w:i/>
                      <w:sz w:val="16"/>
                      <w:szCs w:val="16"/>
                      <w:lang w:val="es-BO"/>
                    </w:rPr>
                    <w:t xml:space="preserve">Los extremos de las tuberías serán biseladas de acuerdo al punto 9.12.5.2 de la norma API </w:t>
                  </w:r>
                  <w:proofErr w:type="spellStart"/>
                  <w:r w:rsidRPr="00F158F7">
                    <w:rPr>
                      <w:rFonts w:ascii="Calibri" w:hAnsi="Calibri" w:cs="Arial"/>
                      <w:i/>
                      <w:sz w:val="16"/>
                      <w:szCs w:val="16"/>
                      <w:lang w:val="es-BO"/>
                    </w:rPr>
                    <w:t>Spec</w:t>
                  </w:r>
                  <w:proofErr w:type="spellEnd"/>
                  <w:r w:rsidRPr="00F158F7">
                    <w:rPr>
                      <w:rFonts w:ascii="Calibri" w:hAnsi="Calibri" w:cs="Arial"/>
                      <w:i/>
                      <w:sz w:val="16"/>
                      <w:szCs w:val="16"/>
                      <w:lang w:val="es-BO"/>
                    </w:rPr>
                    <w:t xml:space="preserve"> 5L, y sus extremos deberán ser protegidos con tapas plásticas (ver figura 1).</w:t>
                  </w:r>
                </w:p>
                <w:p w14:paraId="62FD79FB" w14:textId="77777777" w:rsidR="00F158F7" w:rsidRPr="00F158F7" w:rsidRDefault="00F158F7" w:rsidP="00F158F7">
                  <w:pPr>
                    <w:suppressAutoHyphens/>
                    <w:ind w:left="360"/>
                    <w:rPr>
                      <w:rFonts w:ascii="Calibri" w:hAnsi="Calibri" w:cs="Arial"/>
                      <w:i/>
                      <w:sz w:val="16"/>
                      <w:szCs w:val="16"/>
                      <w:lang w:val="es-BO"/>
                    </w:rPr>
                  </w:pPr>
                </w:p>
                <w:p w14:paraId="313D729E" w14:textId="77777777" w:rsidR="00F158F7" w:rsidRPr="00F158F7" w:rsidRDefault="00F158F7" w:rsidP="00F158F7">
                  <w:pPr>
                    <w:suppressAutoHyphens/>
                    <w:rPr>
                      <w:rFonts w:ascii="Calibri" w:hAnsi="Calibri" w:cs="Arial"/>
                      <w:i/>
                      <w:sz w:val="16"/>
                      <w:szCs w:val="16"/>
                      <w:lang w:val="es-BO"/>
                    </w:rPr>
                  </w:pPr>
                  <w:r w:rsidRPr="00F158F7">
                    <w:rPr>
                      <w:rFonts w:ascii="Calibri" w:hAnsi="Calibri" w:cs="Arial"/>
                      <w:i/>
                      <w:sz w:val="16"/>
                      <w:szCs w:val="16"/>
                      <w:lang w:val="es-BO"/>
                    </w:rPr>
                    <w:t>Además, el proveedor de los bienes debe tomar las siguientes consideraciones para el diseño de las tapas plásticas:</w:t>
                  </w:r>
                </w:p>
                <w:p w14:paraId="1D62E879" w14:textId="77777777" w:rsidR="00F158F7" w:rsidRPr="00F158F7" w:rsidRDefault="00F158F7" w:rsidP="00F158F7">
                  <w:pPr>
                    <w:suppressAutoHyphens/>
                    <w:ind w:left="360"/>
                    <w:rPr>
                      <w:rFonts w:ascii="Calibri" w:hAnsi="Calibri" w:cs="Arial"/>
                      <w:i/>
                      <w:sz w:val="16"/>
                      <w:szCs w:val="16"/>
                      <w:lang w:val="es-BO"/>
                    </w:rPr>
                  </w:pPr>
                </w:p>
                <w:p w14:paraId="767D31F6" w14:textId="77777777" w:rsidR="00F158F7" w:rsidRPr="00F158F7" w:rsidRDefault="00F158F7" w:rsidP="00F158F7">
                  <w:pPr>
                    <w:suppressAutoHyphens/>
                    <w:ind w:left="284"/>
                    <w:rPr>
                      <w:rFonts w:ascii="Calibri" w:hAnsi="Calibri" w:cs="Arial"/>
                      <w:i/>
                      <w:sz w:val="16"/>
                      <w:szCs w:val="16"/>
                      <w:lang w:val="es-BO"/>
                    </w:rPr>
                  </w:pPr>
                  <w:r w:rsidRPr="00F158F7">
                    <w:rPr>
                      <w:rFonts w:ascii="Calibri" w:hAnsi="Calibri" w:cs="Arial"/>
                      <w:i/>
                      <w:sz w:val="16"/>
                      <w:szCs w:val="16"/>
                      <w:lang w:val="es-BO"/>
                    </w:rPr>
                    <w:t>- Las tapas deben ser de las dimensiones adecuadas de modo que estas no sufran daños debido al manipuleo en transporte y descarga.</w:t>
                  </w:r>
                </w:p>
                <w:p w14:paraId="3BF29990" w14:textId="77777777" w:rsidR="00F158F7" w:rsidRPr="00F158F7" w:rsidRDefault="00F158F7" w:rsidP="00F158F7">
                  <w:pPr>
                    <w:suppressAutoHyphens/>
                    <w:ind w:left="284"/>
                    <w:rPr>
                      <w:rFonts w:ascii="Calibri" w:hAnsi="Calibri" w:cs="Arial"/>
                      <w:i/>
                      <w:sz w:val="16"/>
                      <w:szCs w:val="16"/>
                      <w:lang w:val="es-BO"/>
                    </w:rPr>
                  </w:pPr>
                  <w:r w:rsidRPr="00F158F7">
                    <w:rPr>
                      <w:rFonts w:ascii="Calibri" w:hAnsi="Calibri" w:cs="Arial"/>
                      <w:i/>
                      <w:sz w:val="16"/>
                      <w:szCs w:val="16"/>
                      <w:lang w:val="es-BO"/>
                    </w:rPr>
                    <w:t xml:space="preserve">- Tener la adecuada resistencia para soportar el esfuerzo creado por los elementos de </w:t>
                  </w:r>
                  <w:proofErr w:type="spellStart"/>
                  <w:r w:rsidRPr="00F158F7">
                    <w:rPr>
                      <w:rFonts w:ascii="Calibri" w:hAnsi="Calibri" w:cs="Arial"/>
                      <w:i/>
                      <w:sz w:val="16"/>
                      <w:szCs w:val="16"/>
                      <w:lang w:val="es-BO"/>
                    </w:rPr>
                    <w:t>izaje</w:t>
                  </w:r>
                  <w:proofErr w:type="spellEnd"/>
                  <w:r w:rsidRPr="00F158F7">
                    <w:rPr>
                      <w:rFonts w:ascii="Calibri" w:hAnsi="Calibri" w:cs="Arial"/>
                      <w:i/>
                      <w:sz w:val="16"/>
                      <w:szCs w:val="16"/>
                      <w:lang w:val="es-BO"/>
                    </w:rPr>
                    <w:t>.</w:t>
                  </w:r>
                </w:p>
                <w:p w14:paraId="64F9F211" w14:textId="77777777" w:rsidR="00F158F7" w:rsidRPr="00F158F7" w:rsidRDefault="00F158F7" w:rsidP="00F158F7">
                  <w:pPr>
                    <w:suppressAutoHyphens/>
                    <w:ind w:left="284"/>
                    <w:rPr>
                      <w:rFonts w:ascii="Calibri" w:hAnsi="Calibri" w:cs="Arial"/>
                      <w:i/>
                      <w:sz w:val="16"/>
                      <w:szCs w:val="16"/>
                      <w:lang w:val="es-BO"/>
                    </w:rPr>
                  </w:pPr>
                  <w:r w:rsidRPr="00F158F7">
                    <w:rPr>
                      <w:rFonts w:ascii="Calibri" w:hAnsi="Calibri" w:cs="Arial"/>
                      <w:i/>
                      <w:sz w:val="16"/>
                      <w:szCs w:val="16"/>
                      <w:lang w:val="es-BO"/>
                    </w:rPr>
                    <w:t>- Cada tapa debe tener un pequeño orificio en el centro para permitir la circulación de aire.</w:t>
                  </w:r>
                </w:p>
                <w:p w14:paraId="63C85E53" w14:textId="77777777" w:rsidR="00F158F7" w:rsidRPr="00F158F7" w:rsidRDefault="00F158F7" w:rsidP="00F158F7">
                  <w:pPr>
                    <w:suppressAutoHyphens/>
                    <w:ind w:left="284"/>
                    <w:rPr>
                      <w:rFonts w:ascii="Calibri" w:hAnsi="Calibri" w:cs="Arial"/>
                      <w:i/>
                      <w:sz w:val="16"/>
                      <w:szCs w:val="16"/>
                      <w:lang w:val="es-BO"/>
                    </w:rPr>
                  </w:pPr>
                  <w:r w:rsidRPr="00F158F7">
                    <w:rPr>
                      <w:rFonts w:ascii="Calibri" w:hAnsi="Calibri" w:cs="Arial"/>
                      <w:i/>
                      <w:sz w:val="16"/>
                      <w:szCs w:val="16"/>
                      <w:lang w:val="es-BO"/>
                    </w:rPr>
                    <w:t>- La empresa contratista debe prever tapas de reemplazo ante posibles roturas.</w:t>
                  </w:r>
                </w:p>
                <w:p w14:paraId="18D7826D" w14:textId="6972CA23" w:rsidR="00F158F7" w:rsidRPr="00F158F7" w:rsidRDefault="00F158F7" w:rsidP="00F158F7">
                  <w:pPr>
                    <w:ind w:left="426"/>
                    <w:jc w:val="center"/>
                    <w:rPr>
                      <w:rFonts w:ascii="Verdana" w:hAnsi="Verdana" w:cs="Calibri"/>
                      <w:sz w:val="16"/>
                      <w:szCs w:val="16"/>
                      <w:lang w:eastAsia="es-BO"/>
                    </w:rPr>
                  </w:pPr>
                  <w:r w:rsidRPr="00F158F7">
                    <w:rPr>
                      <w:noProof/>
                      <w:sz w:val="16"/>
                      <w:szCs w:val="16"/>
                      <w:lang w:val="es-BO" w:eastAsia="es-BO"/>
                    </w:rPr>
                    <w:drawing>
                      <wp:anchor distT="0" distB="0" distL="114300" distR="114300" simplePos="0" relativeHeight="251673600" behindDoc="0" locked="0" layoutInCell="1" allowOverlap="1" wp14:anchorId="14EA098E" wp14:editId="425CB01E">
                        <wp:simplePos x="0" y="0"/>
                        <wp:positionH relativeFrom="column">
                          <wp:posOffset>1226185</wp:posOffset>
                        </wp:positionH>
                        <wp:positionV relativeFrom="paragraph">
                          <wp:posOffset>33655</wp:posOffset>
                        </wp:positionV>
                        <wp:extent cx="1078865" cy="792480"/>
                        <wp:effectExtent l="0" t="0" r="6985" b="762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7">
                                  <a:extLst>
                                    <a:ext uri="{28A0092B-C50C-407E-A947-70E740481C1C}">
                                      <a14:useLocalDpi xmlns:a14="http://schemas.microsoft.com/office/drawing/2010/main" val="0"/>
                                    </a:ext>
                                  </a:extLst>
                                </a:blip>
                                <a:srcRect t="45837" r="7561" b="6882"/>
                                <a:stretch>
                                  <a:fillRect/>
                                </a:stretch>
                              </pic:blipFill>
                              <pic:spPr bwMode="auto">
                                <a:xfrm>
                                  <a:off x="0" y="0"/>
                                  <a:ext cx="1078865" cy="792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B35522" w14:textId="16A8EC02" w:rsidR="00F158F7" w:rsidRPr="00F158F7" w:rsidRDefault="00F158F7" w:rsidP="00F158F7">
                  <w:pPr>
                    <w:ind w:left="426"/>
                    <w:jc w:val="center"/>
                    <w:rPr>
                      <w:rFonts w:ascii="Verdana" w:hAnsi="Verdana" w:cs="Calibri"/>
                      <w:sz w:val="16"/>
                      <w:szCs w:val="16"/>
                      <w:lang w:eastAsia="es-BO"/>
                    </w:rPr>
                  </w:pPr>
                </w:p>
                <w:p w14:paraId="60D5C268" w14:textId="77777777" w:rsidR="00F158F7" w:rsidRPr="00F158F7" w:rsidRDefault="00F158F7" w:rsidP="00F158F7">
                  <w:pPr>
                    <w:ind w:left="426"/>
                    <w:jc w:val="center"/>
                    <w:rPr>
                      <w:rFonts w:ascii="Verdana" w:hAnsi="Verdana" w:cs="Calibri"/>
                      <w:sz w:val="16"/>
                      <w:szCs w:val="16"/>
                      <w:lang w:eastAsia="es-BO"/>
                    </w:rPr>
                  </w:pPr>
                </w:p>
                <w:p w14:paraId="038FED72" w14:textId="77777777" w:rsidR="00F158F7" w:rsidRPr="00F158F7" w:rsidRDefault="00F158F7" w:rsidP="00F158F7">
                  <w:pPr>
                    <w:ind w:left="426"/>
                    <w:jc w:val="center"/>
                    <w:rPr>
                      <w:rFonts w:ascii="Verdana" w:hAnsi="Verdana" w:cs="Calibri"/>
                      <w:sz w:val="16"/>
                      <w:szCs w:val="16"/>
                      <w:lang w:eastAsia="es-BO"/>
                    </w:rPr>
                  </w:pPr>
                </w:p>
                <w:p w14:paraId="4394E3D7" w14:textId="77777777" w:rsidR="00F158F7" w:rsidRPr="00F158F7" w:rsidRDefault="00F158F7" w:rsidP="00F158F7">
                  <w:pPr>
                    <w:ind w:left="426"/>
                    <w:jc w:val="center"/>
                    <w:rPr>
                      <w:rFonts w:ascii="Verdana" w:hAnsi="Verdana" w:cs="Calibri"/>
                      <w:sz w:val="16"/>
                      <w:szCs w:val="16"/>
                      <w:lang w:eastAsia="es-BO"/>
                    </w:rPr>
                  </w:pPr>
                </w:p>
                <w:p w14:paraId="41F57623" w14:textId="77777777" w:rsidR="00F158F7" w:rsidRPr="00F158F7" w:rsidRDefault="00F158F7" w:rsidP="00F158F7">
                  <w:pPr>
                    <w:ind w:left="426"/>
                    <w:jc w:val="center"/>
                    <w:rPr>
                      <w:rFonts w:ascii="Verdana" w:hAnsi="Verdana" w:cs="Calibri"/>
                      <w:sz w:val="16"/>
                      <w:szCs w:val="16"/>
                      <w:lang w:eastAsia="es-BO"/>
                    </w:rPr>
                  </w:pPr>
                </w:p>
                <w:p w14:paraId="00C1FE0D" w14:textId="77777777" w:rsidR="00F158F7" w:rsidRPr="00F158F7" w:rsidRDefault="00F158F7" w:rsidP="00F158F7">
                  <w:pPr>
                    <w:ind w:left="426"/>
                    <w:jc w:val="center"/>
                    <w:rPr>
                      <w:rFonts w:ascii="Verdana" w:hAnsi="Verdana" w:cs="Calibri"/>
                      <w:sz w:val="16"/>
                      <w:szCs w:val="16"/>
                      <w:lang w:eastAsia="es-BO"/>
                    </w:rPr>
                  </w:pPr>
                </w:p>
                <w:p w14:paraId="0B6F5C28" w14:textId="77777777" w:rsidR="00F158F7" w:rsidRPr="00F158F7" w:rsidRDefault="00F158F7" w:rsidP="00F158F7">
                  <w:pPr>
                    <w:suppressAutoHyphens/>
                    <w:ind w:left="360"/>
                    <w:jc w:val="center"/>
                    <w:rPr>
                      <w:rFonts w:ascii="Calibri" w:hAnsi="Calibri" w:cs="Arial"/>
                      <w:b/>
                      <w:i/>
                      <w:sz w:val="16"/>
                      <w:szCs w:val="16"/>
                      <w:lang w:val="es-BO" w:eastAsia="es-ES"/>
                    </w:rPr>
                  </w:pPr>
                  <w:r w:rsidRPr="00F158F7">
                    <w:rPr>
                      <w:rFonts w:ascii="Calibri" w:hAnsi="Calibri" w:cs="Arial"/>
                      <w:i/>
                      <w:sz w:val="16"/>
                      <w:szCs w:val="16"/>
                      <w:lang w:val="es-BO"/>
                    </w:rPr>
                    <w:t>Figura 1</w:t>
                  </w:r>
                </w:p>
              </w:tc>
            </w:tr>
            <w:tr w:rsidR="00F158F7" w:rsidRPr="00F158F7" w14:paraId="1C5DD7A2" w14:textId="77777777" w:rsidTr="00F158F7">
              <w:trPr>
                <w:trHeight w:val="376"/>
              </w:trPr>
              <w:tc>
                <w:tcPr>
                  <w:tcW w:w="5622" w:type="dxa"/>
                  <w:shd w:val="clear" w:color="auto" w:fill="DBE5F1" w:themeFill="accent1" w:themeFillTint="33"/>
                  <w:vAlign w:val="center"/>
                </w:tcPr>
                <w:p w14:paraId="0BAD8F44" w14:textId="77777777" w:rsidR="00F158F7" w:rsidRPr="00F158F7" w:rsidRDefault="00F158F7" w:rsidP="00C574B9">
                  <w:pPr>
                    <w:numPr>
                      <w:ilvl w:val="1"/>
                      <w:numId w:val="42"/>
                    </w:numPr>
                    <w:suppressAutoHyphens/>
                    <w:jc w:val="both"/>
                    <w:rPr>
                      <w:rFonts w:ascii="Calibri" w:hAnsi="Calibri" w:cs="Arial"/>
                      <w:b/>
                      <w:i/>
                      <w:sz w:val="16"/>
                      <w:szCs w:val="16"/>
                      <w:lang w:val="es-BO" w:eastAsia="es-ES"/>
                    </w:rPr>
                  </w:pPr>
                  <w:r w:rsidRPr="00F158F7">
                    <w:rPr>
                      <w:rFonts w:ascii="Calibri" w:hAnsi="Calibri" w:cs="Arial"/>
                      <w:b/>
                      <w:i/>
                      <w:sz w:val="16"/>
                      <w:szCs w:val="16"/>
                      <w:lang w:val="es-BO"/>
                    </w:rPr>
                    <w:t>CERTIFICACIONES</w:t>
                  </w:r>
                </w:p>
              </w:tc>
            </w:tr>
            <w:tr w:rsidR="00F158F7" w:rsidRPr="00F158F7" w14:paraId="6A57F155" w14:textId="77777777" w:rsidTr="00F158F7">
              <w:trPr>
                <w:trHeight w:val="376"/>
              </w:trPr>
              <w:tc>
                <w:tcPr>
                  <w:tcW w:w="5622" w:type="dxa"/>
                  <w:shd w:val="clear" w:color="auto" w:fill="F2F2F2" w:themeFill="background1" w:themeFillShade="F2"/>
                  <w:vAlign w:val="center"/>
                </w:tcPr>
                <w:p w14:paraId="5726109B" w14:textId="77777777" w:rsidR="00F158F7" w:rsidRPr="00F158F7" w:rsidRDefault="00F158F7" w:rsidP="00C574B9">
                  <w:pPr>
                    <w:numPr>
                      <w:ilvl w:val="2"/>
                      <w:numId w:val="42"/>
                    </w:numPr>
                    <w:suppressAutoHyphens/>
                    <w:rPr>
                      <w:rFonts w:ascii="Calibri" w:hAnsi="Calibri" w:cs="Arial"/>
                      <w:b/>
                      <w:i/>
                      <w:sz w:val="16"/>
                      <w:szCs w:val="16"/>
                      <w:lang w:val="es-BO"/>
                    </w:rPr>
                  </w:pPr>
                  <w:r w:rsidRPr="00F158F7">
                    <w:rPr>
                      <w:rFonts w:ascii="Calibri" w:hAnsi="Calibri" w:cs="Arial"/>
                      <w:b/>
                      <w:i/>
                      <w:sz w:val="16"/>
                      <w:szCs w:val="16"/>
                      <w:u w:val="single"/>
                      <w:lang w:val="es-BO"/>
                    </w:rPr>
                    <w:t>Certificación de inspección</w:t>
                  </w:r>
                </w:p>
              </w:tc>
            </w:tr>
            <w:tr w:rsidR="00F158F7" w:rsidRPr="00F158F7" w14:paraId="22E54CBE" w14:textId="77777777" w:rsidTr="00F158F7">
              <w:trPr>
                <w:trHeight w:val="376"/>
              </w:trPr>
              <w:tc>
                <w:tcPr>
                  <w:tcW w:w="5622" w:type="dxa"/>
                  <w:shd w:val="clear" w:color="auto" w:fill="auto"/>
                  <w:vAlign w:val="center"/>
                </w:tcPr>
                <w:p w14:paraId="4AD240B7" w14:textId="77777777" w:rsidR="00F158F7" w:rsidRPr="00F158F7" w:rsidRDefault="00F158F7" w:rsidP="00F158F7">
                  <w:pPr>
                    <w:suppressAutoHyphens/>
                    <w:jc w:val="both"/>
                    <w:rPr>
                      <w:rFonts w:ascii="Calibri" w:hAnsi="Calibri" w:cs="Arial"/>
                      <w:i/>
                      <w:sz w:val="16"/>
                      <w:szCs w:val="16"/>
                      <w:lang w:val="es-BO"/>
                    </w:rPr>
                  </w:pPr>
                  <w:r w:rsidRPr="00F158F7">
                    <w:rPr>
                      <w:rFonts w:ascii="Calibri" w:hAnsi="Calibri" w:cs="Arial"/>
                      <w:i/>
                      <w:sz w:val="16"/>
                      <w:szCs w:val="16"/>
                      <w:lang w:val="es-BO"/>
                    </w:rPr>
                    <w:lastRenderedPageBreak/>
                    <w:t>La tubería fabricada (bienes nuevos) deberá contar con el “PIPE MILL TEST CERTIFICATE/INSPECTION CERTIFICATE 3.1.B” de acuerdo con la norma ISO 10474 o su equivalente “PIPE MILL TEST CERTIFICATE/INSPECTION CERTIFICATE 3.1” de acuerdo con la norma EN 10204. La empresa adjudicada deberá entregar al Comité de Recepción el Certificado de Inspección.</w:t>
                  </w:r>
                </w:p>
                <w:p w14:paraId="7F098977" w14:textId="77777777" w:rsidR="00F158F7" w:rsidRPr="00F158F7" w:rsidRDefault="00F158F7" w:rsidP="00F158F7">
                  <w:pPr>
                    <w:suppressAutoHyphens/>
                    <w:ind w:left="360"/>
                    <w:jc w:val="both"/>
                    <w:rPr>
                      <w:rFonts w:ascii="Calibri" w:hAnsi="Calibri" w:cs="Arial"/>
                      <w:i/>
                      <w:sz w:val="16"/>
                      <w:szCs w:val="16"/>
                      <w:lang w:val="es-BO"/>
                    </w:rPr>
                  </w:pPr>
                </w:p>
                <w:p w14:paraId="2BEB8408" w14:textId="77777777" w:rsidR="00F158F7" w:rsidRPr="00F158F7" w:rsidRDefault="00F158F7" w:rsidP="00F158F7">
                  <w:pPr>
                    <w:suppressAutoHyphens/>
                    <w:jc w:val="both"/>
                    <w:rPr>
                      <w:rFonts w:ascii="Calibri" w:hAnsi="Calibri" w:cs="Arial"/>
                      <w:i/>
                      <w:sz w:val="16"/>
                      <w:szCs w:val="16"/>
                      <w:lang w:val="es-BO"/>
                    </w:rPr>
                  </w:pPr>
                  <w:r w:rsidRPr="00F158F7">
                    <w:rPr>
                      <w:rFonts w:ascii="Calibri" w:hAnsi="Calibri" w:cs="Arial"/>
                      <w:i/>
                      <w:sz w:val="16"/>
                      <w:szCs w:val="16"/>
                      <w:lang w:val="es-BO"/>
                    </w:rPr>
                    <w:t>El PIPE MILL TEST CERTIFICATE (PMTC), de los bienes nuevos fabricados deberá contener mínimamente la siguiente información; total de amarros (</w:t>
                  </w:r>
                  <w:proofErr w:type="spellStart"/>
                  <w:r w:rsidRPr="00F158F7">
                    <w:rPr>
                      <w:rFonts w:ascii="Calibri" w:hAnsi="Calibri" w:cs="Arial"/>
                      <w:i/>
                      <w:sz w:val="16"/>
                      <w:szCs w:val="16"/>
                      <w:lang w:val="es-BO"/>
                    </w:rPr>
                    <w:t>bundles</w:t>
                  </w:r>
                  <w:proofErr w:type="spellEnd"/>
                  <w:r w:rsidRPr="00F158F7">
                    <w:rPr>
                      <w:rFonts w:ascii="Calibri" w:hAnsi="Calibri" w:cs="Arial"/>
                      <w:i/>
                      <w:sz w:val="16"/>
                      <w:szCs w:val="16"/>
                      <w:lang w:val="es-BO"/>
                    </w:rPr>
                    <w:t>), total de tuberías, total de metros, total de peso, fecha, producto, normas que cumplen la tubería, material (grado) de la tubería, número de colada(s) (</w:t>
                  </w:r>
                  <w:proofErr w:type="spellStart"/>
                  <w:r w:rsidRPr="00F158F7">
                    <w:rPr>
                      <w:rFonts w:ascii="Calibri" w:hAnsi="Calibri" w:cs="Arial"/>
                      <w:i/>
                      <w:sz w:val="16"/>
                      <w:szCs w:val="16"/>
                      <w:lang w:val="es-BO"/>
                    </w:rPr>
                    <w:t>heat</w:t>
                  </w:r>
                  <w:proofErr w:type="spellEnd"/>
                  <w:r w:rsidRPr="00F158F7">
                    <w:rPr>
                      <w:rFonts w:ascii="Calibri" w:hAnsi="Calibri" w:cs="Arial"/>
                      <w:i/>
                      <w:sz w:val="16"/>
                      <w:szCs w:val="16"/>
                      <w:lang w:val="es-BO"/>
                    </w:rPr>
                    <w:t xml:space="preserve"> </w:t>
                  </w:r>
                  <w:proofErr w:type="spellStart"/>
                  <w:r w:rsidRPr="00F158F7">
                    <w:rPr>
                      <w:rFonts w:ascii="Calibri" w:hAnsi="Calibri" w:cs="Arial"/>
                      <w:i/>
                      <w:sz w:val="16"/>
                      <w:szCs w:val="16"/>
                      <w:lang w:val="es-BO"/>
                    </w:rPr>
                    <w:t>number</w:t>
                  </w:r>
                  <w:proofErr w:type="spellEnd"/>
                  <w:r w:rsidRPr="00F158F7">
                    <w:rPr>
                      <w:rFonts w:ascii="Calibri" w:hAnsi="Calibri" w:cs="Arial"/>
                      <w:i/>
                      <w:sz w:val="16"/>
                      <w:szCs w:val="16"/>
                      <w:lang w:val="es-BO"/>
                    </w:rPr>
                    <w:t>), tabla de resultado de prueba de tracción, tabla de composición química, resultado de prueba hidrostática, resultado de prueba de aplastamiento (aplicable a tubería con costura), resultado de inspección visual, medición de dimensiones, y cualquier otra información que el fabricante considere relevante podrá ser reportado.</w:t>
                  </w:r>
                </w:p>
                <w:p w14:paraId="0534ECAB" w14:textId="77777777" w:rsidR="00F158F7" w:rsidRPr="00F158F7" w:rsidRDefault="00F158F7" w:rsidP="00F158F7">
                  <w:pPr>
                    <w:suppressAutoHyphens/>
                    <w:ind w:left="360"/>
                    <w:jc w:val="both"/>
                    <w:rPr>
                      <w:rFonts w:ascii="Calibri" w:hAnsi="Calibri" w:cs="Arial"/>
                      <w:i/>
                      <w:sz w:val="16"/>
                      <w:szCs w:val="16"/>
                      <w:lang w:val="es-BO"/>
                    </w:rPr>
                  </w:pPr>
                </w:p>
                <w:p w14:paraId="5A6813B7" w14:textId="77777777" w:rsidR="00F158F7" w:rsidRPr="00F158F7" w:rsidRDefault="00F158F7" w:rsidP="00F158F7">
                  <w:pPr>
                    <w:suppressAutoHyphens/>
                    <w:jc w:val="both"/>
                    <w:rPr>
                      <w:rFonts w:ascii="Calibri" w:hAnsi="Calibri" w:cs="Arial"/>
                      <w:i/>
                      <w:sz w:val="16"/>
                      <w:szCs w:val="16"/>
                    </w:rPr>
                  </w:pPr>
                  <w:r w:rsidRPr="00F158F7">
                    <w:rPr>
                      <w:rFonts w:ascii="Calibri" w:hAnsi="Calibri" w:cs="Arial"/>
                      <w:i/>
                      <w:sz w:val="16"/>
                      <w:szCs w:val="16"/>
                    </w:rPr>
                    <w:t>Los valores reportados en el PMTC para la composición química, prueba hidrostática, prueba de tracción y otros datos donde corresponda valores numéricos, no deberán ser resultados ambiguos como “OK”, “BIEN”, “CUMPLE”, “SATISFACTORIO”, “BAJO NORMA”, “EN CONFORMIDAD”, ”</w:t>
                  </w:r>
                  <w:r w:rsidRPr="00F158F7">
                    <w:rPr>
                      <w:rFonts w:ascii="Calibri" w:hAnsi="Calibri" w:cs="Calibri"/>
                      <w:i/>
                      <w:sz w:val="16"/>
                      <w:szCs w:val="16"/>
                    </w:rPr>
                    <w:t>≥</w:t>
                  </w:r>
                  <w:r w:rsidRPr="00F158F7">
                    <w:rPr>
                      <w:rFonts w:ascii="Calibri" w:hAnsi="Calibri" w:cs="Arial"/>
                      <w:i/>
                      <w:sz w:val="16"/>
                      <w:szCs w:val="16"/>
                    </w:rPr>
                    <w:t>”, “</w:t>
                  </w:r>
                  <w:r w:rsidRPr="00F158F7">
                    <w:rPr>
                      <w:rFonts w:ascii="Calibri" w:hAnsi="Calibri" w:cs="Calibri"/>
                      <w:i/>
                      <w:sz w:val="16"/>
                      <w:szCs w:val="16"/>
                    </w:rPr>
                    <w:t>≤</w:t>
                  </w:r>
                  <w:r w:rsidRPr="00F158F7">
                    <w:rPr>
                      <w:rFonts w:ascii="Calibri" w:hAnsi="Calibri" w:cs="Arial"/>
                      <w:i/>
                      <w:sz w:val="16"/>
                      <w:szCs w:val="16"/>
                    </w:rPr>
                    <w:t>”, etc. Los valores deberán ser resultados numéricos por los cuales se pueda  emitir algún criterio técnico.</w:t>
                  </w:r>
                </w:p>
                <w:p w14:paraId="65C94B24" w14:textId="77777777" w:rsidR="00F158F7" w:rsidRPr="00F158F7" w:rsidRDefault="00F158F7" w:rsidP="00F158F7">
                  <w:pPr>
                    <w:suppressAutoHyphens/>
                    <w:ind w:left="360"/>
                    <w:jc w:val="both"/>
                    <w:rPr>
                      <w:rFonts w:ascii="Calibri" w:hAnsi="Calibri" w:cs="Arial"/>
                      <w:i/>
                      <w:sz w:val="16"/>
                      <w:szCs w:val="16"/>
                      <w:lang w:val="es-BO"/>
                    </w:rPr>
                  </w:pPr>
                </w:p>
                <w:p w14:paraId="765480FC" w14:textId="77777777" w:rsidR="00F158F7" w:rsidRPr="00F158F7" w:rsidRDefault="00F158F7" w:rsidP="00F158F7">
                  <w:pPr>
                    <w:suppressAutoHyphens/>
                    <w:jc w:val="both"/>
                    <w:rPr>
                      <w:rFonts w:ascii="Calibri" w:hAnsi="Calibri" w:cs="Arial"/>
                      <w:i/>
                      <w:sz w:val="16"/>
                      <w:szCs w:val="16"/>
                      <w:lang w:val="es-BO" w:eastAsia="es-ES"/>
                    </w:rPr>
                  </w:pPr>
                  <w:r w:rsidRPr="00F158F7">
                    <w:rPr>
                      <w:rFonts w:ascii="Calibri" w:hAnsi="Calibri" w:cs="Arial"/>
                      <w:i/>
                      <w:sz w:val="16"/>
                      <w:szCs w:val="16"/>
                      <w:lang w:val="es-BO"/>
                    </w:rPr>
                    <w:t>Adicionalmente, en el PMTC deberán figurar las firmas del Gerente de Calidad (</w:t>
                  </w:r>
                  <w:proofErr w:type="spellStart"/>
                  <w:r w:rsidRPr="00F158F7">
                    <w:rPr>
                      <w:rFonts w:ascii="Calibri" w:hAnsi="Calibri" w:cs="Arial"/>
                      <w:i/>
                      <w:sz w:val="16"/>
                      <w:szCs w:val="16"/>
                      <w:lang w:val="es-BO"/>
                    </w:rPr>
                    <w:t>Quality</w:t>
                  </w:r>
                  <w:proofErr w:type="spellEnd"/>
                  <w:r w:rsidRPr="00F158F7">
                    <w:rPr>
                      <w:rFonts w:ascii="Calibri" w:hAnsi="Calibri" w:cs="Arial"/>
                      <w:i/>
                      <w:sz w:val="16"/>
                      <w:szCs w:val="16"/>
                      <w:lang w:val="es-BO"/>
                    </w:rPr>
                    <w:t xml:space="preserve"> Manager) de la Fábrica o equivalente, Auditor Interno de la Fábrica, Gerente General (General Manager) de la Fábrica o equivalente, y otra firma que considere adecuado la fábrica.</w:t>
                  </w:r>
                </w:p>
              </w:tc>
            </w:tr>
            <w:tr w:rsidR="00F158F7" w:rsidRPr="00F158F7" w14:paraId="7C20015F" w14:textId="77777777" w:rsidTr="00F158F7">
              <w:trPr>
                <w:trHeight w:val="376"/>
              </w:trPr>
              <w:tc>
                <w:tcPr>
                  <w:tcW w:w="5622" w:type="dxa"/>
                  <w:shd w:val="clear" w:color="auto" w:fill="F2F2F2" w:themeFill="background1" w:themeFillShade="F2"/>
                  <w:vAlign w:val="center"/>
                </w:tcPr>
                <w:p w14:paraId="51BDDEFA" w14:textId="77777777" w:rsidR="00F158F7" w:rsidRPr="00F158F7" w:rsidRDefault="00F158F7" w:rsidP="00C574B9">
                  <w:pPr>
                    <w:numPr>
                      <w:ilvl w:val="2"/>
                      <w:numId w:val="42"/>
                    </w:numPr>
                    <w:suppressAutoHyphens/>
                    <w:rPr>
                      <w:rFonts w:ascii="Calibri" w:hAnsi="Calibri" w:cs="Arial"/>
                      <w:i/>
                      <w:sz w:val="16"/>
                      <w:szCs w:val="16"/>
                      <w:lang w:val="es-BO"/>
                    </w:rPr>
                  </w:pPr>
                  <w:r w:rsidRPr="00F158F7">
                    <w:rPr>
                      <w:rFonts w:ascii="Calibri" w:hAnsi="Calibri" w:cs="Arial"/>
                      <w:b/>
                      <w:i/>
                      <w:sz w:val="16"/>
                      <w:szCs w:val="16"/>
                      <w:u w:val="single"/>
                      <w:lang w:val="es-BO"/>
                    </w:rPr>
                    <w:t>Certificación/Informe de verificación</w:t>
                  </w:r>
                </w:p>
              </w:tc>
            </w:tr>
            <w:tr w:rsidR="00F158F7" w:rsidRPr="00F158F7" w14:paraId="7BAA46BF" w14:textId="77777777" w:rsidTr="00F158F7">
              <w:trPr>
                <w:trHeight w:val="376"/>
              </w:trPr>
              <w:tc>
                <w:tcPr>
                  <w:tcW w:w="5622" w:type="dxa"/>
                  <w:shd w:val="clear" w:color="auto" w:fill="auto"/>
                  <w:vAlign w:val="center"/>
                </w:tcPr>
                <w:p w14:paraId="72E19092" w14:textId="77777777" w:rsidR="00F158F7" w:rsidRPr="00F158F7" w:rsidRDefault="00F158F7" w:rsidP="00F158F7">
                  <w:pPr>
                    <w:suppressAutoHyphens/>
                    <w:jc w:val="both"/>
                    <w:rPr>
                      <w:rFonts w:ascii="Calibri" w:hAnsi="Calibri" w:cs="Arial"/>
                      <w:i/>
                      <w:sz w:val="16"/>
                      <w:szCs w:val="16"/>
                    </w:rPr>
                  </w:pPr>
                  <w:r w:rsidRPr="00F158F7">
                    <w:rPr>
                      <w:rFonts w:ascii="Calibri" w:hAnsi="Calibri" w:cs="Arial"/>
                      <w:i/>
                      <w:sz w:val="16"/>
                      <w:szCs w:val="16"/>
                    </w:rPr>
                    <w:t xml:space="preserve">La empresa adjudicada deberá remitir al Comité de Recepción, dos Certificados/Informes de verificación </w:t>
                  </w:r>
                  <w:r w:rsidRPr="00F158F7">
                    <w:rPr>
                      <w:rFonts w:ascii="Calibri" w:hAnsi="Calibri" w:cs="Arial"/>
                      <w:b/>
                      <w:i/>
                      <w:sz w:val="16"/>
                      <w:szCs w:val="16"/>
                      <w:u w:val="single"/>
                    </w:rPr>
                    <w:t>en idioma español</w:t>
                  </w:r>
                  <w:r w:rsidRPr="00F158F7">
                    <w:rPr>
                      <w:rFonts w:ascii="Calibri" w:hAnsi="Calibri" w:cs="Arial"/>
                      <w:i/>
                      <w:sz w:val="16"/>
                      <w:szCs w:val="16"/>
                    </w:rPr>
                    <w:t xml:space="preserve"> de la tubería fabricada (bienes nuevos). Un Certificado/Informe de verificación en fábrica antes del  despacho y otro en puerto de tránsito (si corresponde, es decir si existiese transporte marítimo), que garantice la </w:t>
                  </w:r>
                  <w:r w:rsidRPr="00F158F7">
                    <w:rPr>
                      <w:rFonts w:ascii="Calibri" w:hAnsi="Calibri" w:cs="Arial"/>
                      <w:i/>
                      <w:sz w:val="16"/>
                      <w:szCs w:val="16"/>
                      <w:u w:val="single"/>
                    </w:rPr>
                    <w:t>cantidad, calidad y cumplimiento de normas</w:t>
                  </w:r>
                  <w:r w:rsidRPr="00F158F7">
                    <w:rPr>
                      <w:rFonts w:ascii="Calibri" w:hAnsi="Calibri" w:cs="Arial"/>
                      <w:i/>
                      <w:sz w:val="16"/>
                      <w:szCs w:val="16"/>
                    </w:rPr>
                    <w:t xml:space="preserve"> bajo detalle según lista de empaque, emitido por una empresa de verificación de comercio exterior de reconocido prestigio internacional legalmente establecida (ej. BUREAU VERITAS, SGS, INSPECTORATE u otros equivalentes). Los dos Certificados/Informes de verificación serán elaborados y emitidos por la misma verificadora.</w:t>
                  </w:r>
                </w:p>
                <w:p w14:paraId="52742301" w14:textId="77777777" w:rsidR="00F158F7" w:rsidRPr="00F158F7" w:rsidRDefault="00F158F7" w:rsidP="00F158F7">
                  <w:pPr>
                    <w:suppressAutoHyphens/>
                    <w:ind w:left="360"/>
                    <w:jc w:val="both"/>
                    <w:rPr>
                      <w:rFonts w:ascii="Calibri" w:hAnsi="Calibri" w:cs="Arial"/>
                      <w:i/>
                      <w:sz w:val="16"/>
                      <w:szCs w:val="16"/>
                    </w:rPr>
                  </w:pPr>
                </w:p>
                <w:p w14:paraId="4C6FC1D7" w14:textId="77777777" w:rsidR="00F158F7" w:rsidRPr="00F158F7" w:rsidRDefault="00F158F7" w:rsidP="00F158F7">
                  <w:pPr>
                    <w:suppressAutoHyphens/>
                    <w:jc w:val="both"/>
                    <w:rPr>
                      <w:rFonts w:ascii="Calibri" w:hAnsi="Calibri" w:cs="Arial"/>
                      <w:i/>
                      <w:sz w:val="16"/>
                      <w:szCs w:val="16"/>
                      <w:lang w:val="es-BO"/>
                    </w:rPr>
                  </w:pPr>
                  <w:r w:rsidRPr="00F158F7">
                    <w:rPr>
                      <w:rFonts w:ascii="Calibri" w:hAnsi="Calibri" w:cs="Arial"/>
                      <w:i/>
                      <w:sz w:val="16"/>
                      <w:szCs w:val="16"/>
                      <w:lang w:val="es-BO"/>
                    </w:rPr>
                    <w:t xml:space="preserve">El alcance mínimo de la verificación en fábrica antes del despacho será; inspección visual, inspección de dimensiones, inspección de bisel, inspección de marcado, inspección de empaquetado, revisión y análisis de todos los registros/documentación de los análisis de composición química del acero, pruebas de aplastamiento (aplicable a tubería con costura), pruebas de tracción, pruebas hidrostática, etc., esto </w:t>
                  </w:r>
                  <w:r w:rsidRPr="00F158F7">
                    <w:rPr>
                      <w:rFonts w:ascii="Calibri" w:hAnsi="Calibri" w:cs="Arial"/>
                      <w:i/>
                      <w:sz w:val="16"/>
                      <w:szCs w:val="16"/>
                    </w:rPr>
                    <w:t xml:space="preserve">a objeto de verificar que todas las pruebas hayan sido realizadas conforme a normas aplicables correspondientes y que la tubería de acero negro al carbono cumpla con la norma API </w:t>
                  </w:r>
                  <w:proofErr w:type="spellStart"/>
                  <w:r w:rsidRPr="00F158F7">
                    <w:rPr>
                      <w:rFonts w:ascii="Calibri" w:hAnsi="Calibri" w:cs="Arial"/>
                      <w:i/>
                      <w:sz w:val="16"/>
                      <w:szCs w:val="16"/>
                    </w:rPr>
                    <w:t>Spec</w:t>
                  </w:r>
                  <w:proofErr w:type="spellEnd"/>
                  <w:r w:rsidRPr="00F158F7">
                    <w:rPr>
                      <w:rFonts w:ascii="Calibri" w:hAnsi="Calibri" w:cs="Arial"/>
                      <w:i/>
                      <w:sz w:val="16"/>
                      <w:szCs w:val="16"/>
                    </w:rPr>
                    <w:t xml:space="preserve"> 5L. Adicionalmente la verificadora</w:t>
                  </w:r>
                  <w:r w:rsidRPr="00F158F7">
                    <w:rPr>
                      <w:rFonts w:ascii="Calibri" w:hAnsi="Calibri" w:cs="Arial"/>
                      <w:i/>
                      <w:sz w:val="16"/>
                      <w:szCs w:val="16"/>
                      <w:lang w:val="es-BO"/>
                    </w:rPr>
                    <w:t xml:space="preserve"> también revisará el(los) Pipe </w:t>
                  </w:r>
                  <w:proofErr w:type="spellStart"/>
                  <w:r w:rsidRPr="00F158F7">
                    <w:rPr>
                      <w:rFonts w:ascii="Calibri" w:hAnsi="Calibri" w:cs="Arial"/>
                      <w:i/>
                      <w:sz w:val="16"/>
                      <w:szCs w:val="16"/>
                      <w:lang w:val="es-BO"/>
                    </w:rPr>
                    <w:t>Mill</w:t>
                  </w:r>
                  <w:proofErr w:type="spellEnd"/>
                  <w:r w:rsidRPr="00F158F7">
                    <w:rPr>
                      <w:rFonts w:ascii="Calibri" w:hAnsi="Calibri" w:cs="Arial"/>
                      <w:i/>
                      <w:sz w:val="16"/>
                      <w:szCs w:val="16"/>
                      <w:lang w:val="es-BO"/>
                    </w:rPr>
                    <w:t xml:space="preserve"> Test </w:t>
                  </w:r>
                  <w:proofErr w:type="spellStart"/>
                  <w:r w:rsidRPr="00F158F7">
                    <w:rPr>
                      <w:rFonts w:ascii="Calibri" w:hAnsi="Calibri" w:cs="Arial"/>
                      <w:i/>
                      <w:sz w:val="16"/>
                      <w:szCs w:val="16"/>
                      <w:lang w:val="es-BO"/>
                    </w:rPr>
                    <w:t>Certificate</w:t>
                  </w:r>
                  <w:proofErr w:type="spellEnd"/>
                  <w:r w:rsidRPr="00F158F7">
                    <w:rPr>
                      <w:rFonts w:ascii="Calibri" w:hAnsi="Calibri" w:cs="Arial"/>
                      <w:i/>
                      <w:sz w:val="16"/>
                      <w:szCs w:val="16"/>
                      <w:lang w:val="es-BO"/>
                    </w:rPr>
                    <w:t xml:space="preserve"> (PMTC). El informe de la verificadora deberá contener una memoria fotográfica.</w:t>
                  </w:r>
                </w:p>
                <w:p w14:paraId="766C4532" w14:textId="77777777" w:rsidR="00F158F7" w:rsidRPr="00F158F7" w:rsidRDefault="00F158F7" w:rsidP="00F158F7">
                  <w:pPr>
                    <w:suppressAutoHyphens/>
                    <w:jc w:val="both"/>
                    <w:rPr>
                      <w:rFonts w:ascii="Calibri" w:hAnsi="Calibri" w:cs="Arial"/>
                      <w:i/>
                      <w:sz w:val="16"/>
                      <w:szCs w:val="16"/>
                      <w:lang w:val="es-BO"/>
                    </w:rPr>
                  </w:pPr>
                </w:p>
                <w:p w14:paraId="32A7852D" w14:textId="77777777" w:rsidR="00F158F7" w:rsidRPr="00F158F7" w:rsidRDefault="00F158F7" w:rsidP="00F158F7">
                  <w:pPr>
                    <w:suppressAutoHyphens/>
                    <w:jc w:val="both"/>
                    <w:rPr>
                      <w:rFonts w:ascii="Calibri" w:hAnsi="Calibri" w:cs="Arial"/>
                      <w:i/>
                      <w:sz w:val="16"/>
                      <w:szCs w:val="16"/>
                      <w:lang w:val="es-BO"/>
                    </w:rPr>
                  </w:pPr>
                  <w:r w:rsidRPr="00F158F7">
                    <w:rPr>
                      <w:rFonts w:ascii="Calibri" w:hAnsi="Calibri" w:cs="Arial"/>
                      <w:i/>
                      <w:sz w:val="16"/>
                      <w:szCs w:val="16"/>
                    </w:rPr>
                    <w:t xml:space="preserve">Finalmente, la empresa de verificación incluirá en su informe las conclusiones producto de la revisión documental antes descrita. Si el </w:t>
                  </w:r>
                  <w:r w:rsidRPr="00F158F7">
                    <w:rPr>
                      <w:rFonts w:ascii="Calibri" w:hAnsi="Calibri" w:cs="Arial"/>
                      <w:i/>
                      <w:sz w:val="16"/>
                      <w:szCs w:val="16"/>
                      <w:lang w:val="es-BO"/>
                    </w:rPr>
                    <w:t>inspector de la verificadora de comercio exterior encuentra que el PMTC cumple con todo lo establecido, el PMTC deberá ser firmado por el inspector y deberá colocar el sello de la empresa verificadora.</w:t>
                  </w:r>
                </w:p>
                <w:p w14:paraId="5FACEC7B" w14:textId="77777777" w:rsidR="00F158F7" w:rsidRPr="00F158F7" w:rsidRDefault="00F158F7" w:rsidP="00F158F7">
                  <w:pPr>
                    <w:suppressAutoHyphens/>
                    <w:ind w:left="360"/>
                    <w:jc w:val="both"/>
                    <w:rPr>
                      <w:rFonts w:ascii="Calibri" w:hAnsi="Calibri" w:cs="Arial"/>
                      <w:i/>
                      <w:sz w:val="16"/>
                      <w:szCs w:val="16"/>
                      <w:lang w:val="es-BO"/>
                    </w:rPr>
                  </w:pPr>
                </w:p>
                <w:p w14:paraId="07F9226C" w14:textId="77777777" w:rsidR="00F158F7" w:rsidRPr="00F158F7" w:rsidRDefault="00F158F7" w:rsidP="00F158F7">
                  <w:pPr>
                    <w:jc w:val="both"/>
                    <w:rPr>
                      <w:rFonts w:ascii="Calibri" w:hAnsi="Calibri" w:cs="Calibri"/>
                      <w:b/>
                      <w:i/>
                      <w:sz w:val="16"/>
                      <w:szCs w:val="16"/>
                      <w:lang w:eastAsia="es-BO"/>
                    </w:rPr>
                  </w:pPr>
                  <w:r w:rsidRPr="00F158F7">
                    <w:rPr>
                      <w:rFonts w:ascii="Calibri" w:hAnsi="Calibri" w:cs="Arial"/>
                      <w:i/>
                      <w:sz w:val="16"/>
                      <w:szCs w:val="16"/>
                      <w:lang w:val="es-BO"/>
                    </w:rPr>
                    <w:t>Respecto a la verificación en puerto de tránsito (</w:t>
                  </w:r>
                  <w:r w:rsidRPr="00F158F7">
                    <w:rPr>
                      <w:rFonts w:ascii="Calibri" w:hAnsi="Calibri" w:cs="Arial"/>
                      <w:i/>
                      <w:sz w:val="16"/>
                      <w:szCs w:val="16"/>
                    </w:rPr>
                    <w:t>si corresponde, es decir si existiese transporte marítimo</w:t>
                  </w:r>
                  <w:r w:rsidRPr="00F158F7">
                    <w:rPr>
                      <w:rFonts w:ascii="Calibri" w:hAnsi="Calibri" w:cs="Arial"/>
                      <w:i/>
                      <w:sz w:val="16"/>
                      <w:szCs w:val="16"/>
                      <w:lang w:val="es-BO"/>
                    </w:rPr>
                    <w:t xml:space="preserve">), el alcance mínimo será; inspección visual, inspección de dimensiones, inspección de protección de extremos de tubería, inspección de marcado, inspección de empaquetado. El informe de la verificadora deberá contener </w:t>
                  </w:r>
                  <w:r w:rsidRPr="00F158F7">
                    <w:rPr>
                      <w:rFonts w:ascii="Calibri" w:hAnsi="Calibri" w:cs="Arial"/>
                      <w:i/>
                      <w:sz w:val="16"/>
                      <w:szCs w:val="16"/>
                      <w:lang w:val="es-BO"/>
                    </w:rPr>
                    <w:lastRenderedPageBreak/>
                    <w:t xml:space="preserve">una memoria fotográfica. </w:t>
                  </w:r>
                  <w:r w:rsidRPr="00F158F7">
                    <w:rPr>
                      <w:rFonts w:ascii="Calibri" w:hAnsi="Calibri" w:cs="Arial"/>
                      <w:i/>
                      <w:sz w:val="16"/>
                      <w:szCs w:val="16"/>
                    </w:rPr>
                    <w:t>Finalmente, la empresa de verificación incluirá en su informe las conclusiones producto de la inspección en puerto de tránsito.</w:t>
                  </w:r>
                </w:p>
              </w:tc>
            </w:tr>
            <w:tr w:rsidR="00F158F7" w:rsidRPr="00F158F7" w14:paraId="2FF6031F" w14:textId="77777777" w:rsidTr="00F158F7">
              <w:trPr>
                <w:trHeight w:val="390"/>
              </w:trPr>
              <w:tc>
                <w:tcPr>
                  <w:tcW w:w="5622" w:type="dxa"/>
                  <w:shd w:val="clear" w:color="auto" w:fill="365F91" w:themeFill="accent1" w:themeFillShade="BF"/>
                  <w:vAlign w:val="center"/>
                </w:tcPr>
                <w:p w14:paraId="4E691275" w14:textId="77777777" w:rsidR="00F158F7" w:rsidRPr="00F158F7" w:rsidRDefault="00F158F7" w:rsidP="00C574B9">
                  <w:pPr>
                    <w:numPr>
                      <w:ilvl w:val="0"/>
                      <w:numId w:val="40"/>
                    </w:numPr>
                    <w:rPr>
                      <w:rFonts w:ascii="Verdana" w:hAnsi="Verdana" w:cs="Calibri"/>
                      <w:sz w:val="16"/>
                      <w:szCs w:val="16"/>
                      <w:lang w:eastAsia="es-BO"/>
                    </w:rPr>
                  </w:pPr>
                  <w:r w:rsidRPr="00F158F7">
                    <w:rPr>
                      <w:rFonts w:ascii="Verdana" w:hAnsi="Verdana" w:cs="Calibri"/>
                      <w:b/>
                      <w:bCs/>
                      <w:sz w:val="16"/>
                      <w:szCs w:val="16"/>
                    </w:rPr>
                    <w:lastRenderedPageBreak/>
                    <w:t>PLAZO DE ENTREGA</w:t>
                  </w:r>
                </w:p>
              </w:tc>
            </w:tr>
            <w:tr w:rsidR="00F158F7" w:rsidRPr="00F158F7" w14:paraId="10316AB8" w14:textId="77777777" w:rsidTr="00F158F7">
              <w:trPr>
                <w:trHeight w:val="730"/>
              </w:trPr>
              <w:tc>
                <w:tcPr>
                  <w:tcW w:w="5622" w:type="dxa"/>
                  <w:shd w:val="clear" w:color="auto" w:fill="auto"/>
                  <w:vAlign w:val="center"/>
                </w:tcPr>
                <w:p w14:paraId="0BE29654" w14:textId="77777777" w:rsidR="00F158F7" w:rsidRPr="00F158F7" w:rsidRDefault="00F158F7" w:rsidP="00F158F7">
                  <w:pPr>
                    <w:jc w:val="both"/>
                    <w:rPr>
                      <w:rFonts w:ascii="Calibri" w:hAnsi="Calibri" w:cs="Arial"/>
                      <w:i/>
                      <w:sz w:val="16"/>
                      <w:szCs w:val="16"/>
                    </w:rPr>
                  </w:pPr>
                  <w:r w:rsidRPr="00F158F7">
                    <w:rPr>
                      <w:rFonts w:ascii="Calibri" w:hAnsi="Calibri" w:cs="Arial"/>
                      <w:i/>
                      <w:sz w:val="16"/>
                      <w:szCs w:val="16"/>
                    </w:rPr>
                    <w:t xml:space="preserve">El plazo de entrega de cada ítem es de </w:t>
                  </w:r>
                  <w:r w:rsidRPr="00F158F7">
                    <w:rPr>
                      <w:rFonts w:ascii="Calibri" w:hAnsi="Calibri" w:cs="Arial"/>
                      <w:b/>
                      <w:i/>
                      <w:sz w:val="16"/>
                      <w:szCs w:val="16"/>
                    </w:rPr>
                    <w:t>150 (ciento cincuenta) días calendario</w:t>
                  </w:r>
                  <w:r w:rsidRPr="00F158F7">
                    <w:rPr>
                      <w:rFonts w:ascii="Calibri" w:hAnsi="Calibri" w:cs="Arial"/>
                      <w:i/>
                      <w:sz w:val="16"/>
                      <w:szCs w:val="16"/>
                    </w:rPr>
                    <w:t>. Asimismo se requiere se efectúe la entrega de los bienes de la siguiente manera:</w:t>
                  </w:r>
                </w:p>
                <w:p w14:paraId="0EADD4BC" w14:textId="77777777" w:rsidR="00F158F7" w:rsidRPr="00F158F7" w:rsidRDefault="00F158F7" w:rsidP="00F158F7">
                  <w:pPr>
                    <w:ind w:left="426"/>
                    <w:jc w:val="both"/>
                    <w:rPr>
                      <w:rFonts w:ascii="Calibri" w:hAnsi="Calibri" w:cs="Arial"/>
                      <w:i/>
                      <w:sz w:val="16"/>
                      <w:szCs w:val="16"/>
                    </w:rPr>
                  </w:pPr>
                </w:p>
                <w:p w14:paraId="3DC6D6F6" w14:textId="77777777" w:rsidR="00F158F7" w:rsidRPr="00F158F7" w:rsidRDefault="00F158F7" w:rsidP="00C574B9">
                  <w:pPr>
                    <w:numPr>
                      <w:ilvl w:val="0"/>
                      <w:numId w:val="31"/>
                    </w:numPr>
                    <w:ind w:left="640" w:hanging="284"/>
                    <w:jc w:val="both"/>
                    <w:rPr>
                      <w:rFonts w:ascii="Verdana" w:hAnsi="Verdana" w:cs="Calibri"/>
                      <w:b/>
                      <w:bCs/>
                      <w:sz w:val="16"/>
                      <w:szCs w:val="16"/>
                      <w:lang w:eastAsia="es-BO"/>
                    </w:rPr>
                  </w:pPr>
                  <w:r w:rsidRPr="00F158F7">
                    <w:rPr>
                      <w:rFonts w:ascii="Calibri" w:hAnsi="Calibri" w:cs="Arial"/>
                      <w:b/>
                      <w:i/>
                      <w:sz w:val="16"/>
                      <w:szCs w:val="16"/>
                    </w:rPr>
                    <w:t>Única Entrega.-</w:t>
                  </w:r>
                  <w:r w:rsidRPr="00F158F7">
                    <w:rPr>
                      <w:rFonts w:ascii="Calibri" w:hAnsi="Calibri" w:cs="Arial"/>
                      <w:i/>
                      <w:sz w:val="16"/>
                      <w:szCs w:val="16"/>
                    </w:rPr>
                    <w:t xml:space="preserve"> Corresponde al 100 % de cada ítem, la entrega será máximo hasta los 150 (ciento cincuenta) días calendario a partir del día siguiente de la recepción de la orden de inicio de contrato.</w:t>
                  </w:r>
                </w:p>
              </w:tc>
            </w:tr>
            <w:tr w:rsidR="00F158F7" w:rsidRPr="00F158F7" w14:paraId="3D3ACBCB" w14:textId="77777777" w:rsidTr="00F158F7">
              <w:trPr>
                <w:trHeight w:val="402"/>
              </w:trPr>
              <w:tc>
                <w:tcPr>
                  <w:tcW w:w="5622" w:type="dxa"/>
                  <w:shd w:val="clear" w:color="auto" w:fill="365F91" w:themeFill="accent1" w:themeFillShade="BF"/>
                  <w:vAlign w:val="center"/>
                </w:tcPr>
                <w:p w14:paraId="52D7D608" w14:textId="77777777" w:rsidR="00F158F7" w:rsidRPr="00F158F7" w:rsidRDefault="00F158F7" w:rsidP="00C574B9">
                  <w:pPr>
                    <w:numPr>
                      <w:ilvl w:val="0"/>
                      <w:numId w:val="40"/>
                    </w:numPr>
                    <w:jc w:val="both"/>
                    <w:rPr>
                      <w:rFonts w:ascii="Verdana" w:hAnsi="Verdana" w:cs="Calibri"/>
                      <w:b/>
                      <w:bCs/>
                      <w:sz w:val="16"/>
                      <w:szCs w:val="16"/>
                      <w:lang w:eastAsia="es-BO"/>
                    </w:rPr>
                  </w:pPr>
                  <w:r w:rsidRPr="00F158F7">
                    <w:rPr>
                      <w:rFonts w:ascii="Verdana" w:hAnsi="Verdana" w:cs="Calibri"/>
                      <w:b/>
                      <w:bCs/>
                      <w:sz w:val="16"/>
                      <w:szCs w:val="16"/>
                    </w:rPr>
                    <w:t>TRANSPORTE Y EMBALAJE</w:t>
                  </w:r>
                </w:p>
              </w:tc>
            </w:tr>
            <w:tr w:rsidR="00F158F7" w:rsidRPr="00F158F7" w14:paraId="2FA98710" w14:textId="77777777" w:rsidTr="00F158F7">
              <w:trPr>
                <w:trHeight w:val="2181"/>
              </w:trPr>
              <w:tc>
                <w:tcPr>
                  <w:tcW w:w="5622" w:type="dxa"/>
                  <w:shd w:val="clear" w:color="auto" w:fill="auto"/>
                  <w:vAlign w:val="center"/>
                </w:tcPr>
                <w:p w14:paraId="13A91140" w14:textId="77777777" w:rsidR="00F158F7" w:rsidRPr="00F158F7" w:rsidRDefault="00F158F7" w:rsidP="00F158F7">
                  <w:pPr>
                    <w:autoSpaceDE w:val="0"/>
                    <w:autoSpaceDN w:val="0"/>
                    <w:adjustRightInd w:val="0"/>
                    <w:jc w:val="both"/>
                    <w:rPr>
                      <w:rFonts w:ascii="Calibri" w:hAnsi="Calibri" w:cs="Arial"/>
                      <w:i/>
                      <w:sz w:val="16"/>
                      <w:szCs w:val="16"/>
                    </w:rPr>
                  </w:pPr>
                  <w:r w:rsidRPr="00F158F7">
                    <w:rPr>
                      <w:rFonts w:ascii="Calibri" w:hAnsi="Calibri" w:cs="Arial"/>
                      <w:i/>
                      <w:sz w:val="16"/>
                      <w:szCs w:val="16"/>
                    </w:rPr>
                    <w:t xml:space="preserve">La tubería debe ser manipulada en todo momento desde la fábrica hasta el punto de entrega, de una manera que no cause abolladuras, borrado del marcaje de identificación, dobladuras, desprendimiento del revestimiento, daño a los biseles, u otros daños a la tubería. </w:t>
                  </w:r>
                </w:p>
                <w:p w14:paraId="58078A4F" w14:textId="77777777" w:rsidR="00F158F7" w:rsidRPr="00F158F7" w:rsidRDefault="00F158F7" w:rsidP="00F158F7">
                  <w:pPr>
                    <w:autoSpaceDE w:val="0"/>
                    <w:autoSpaceDN w:val="0"/>
                    <w:adjustRightInd w:val="0"/>
                    <w:jc w:val="both"/>
                    <w:rPr>
                      <w:rFonts w:ascii="Calibri" w:hAnsi="Calibri" w:cs="Arial"/>
                      <w:i/>
                      <w:sz w:val="16"/>
                      <w:szCs w:val="16"/>
                    </w:rPr>
                  </w:pPr>
                </w:p>
                <w:p w14:paraId="3451CC2C" w14:textId="77777777" w:rsidR="00F158F7" w:rsidRPr="00F158F7" w:rsidRDefault="00F158F7" w:rsidP="00F158F7">
                  <w:pPr>
                    <w:autoSpaceDE w:val="0"/>
                    <w:autoSpaceDN w:val="0"/>
                    <w:adjustRightInd w:val="0"/>
                    <w:jc w:val="both"/>
                    <w:rPr>
                      <w:rFonts w:ascii="Calibri" w:hAnsi="Calibri" w:cs="Arial"/>
                      <w:i/>
                      <w:sz w:val="16"/>
                      <w:szCs w:val="16"/>
                    </w:rPr>
                  </w:pPr>
                  <w:r w:rsidRPr="00F158F7">
                    <w:rPr>
                      <w:rFonts w:ascii="Calibri" w:hAnsi="Calibri" w:cs="Arial"/>
                      <w:i/>
                      <w:sz w:val="16"/>
                      <w:szCs w:val="16"/>
                    </w:rPr>
                    <w:t>Para el transporte marítimo (si es el caso), la tubería deberá ser cargada en conformidad con API-RP-5LW y para el transporte terrestre la norma de referencia a seguir es el API-RP-5LT.</w:t>
                  </w:r>
                </w:p>
                <w:p w14:paraId="411274CC" w14:textId="77777777" w:rsidR="00F158F7" w:rsidRPr="00F158F7" w:rsidRDefault="00F158F7" w:rsidP="00F158F7">
                  <w:pPr>
                    <w:autoSpaceDE w:val="0"/>
                    <w:autoSpaceDN w:val="0"/>
                    <w:adjustRightInd w:val="0"/>
                    <w:jc w:val="both"/>
                    <w:rPr>
                      <w:rFonts w:ascii="Calibri" w:hAnsi="Calibri" w:cs="Arial"/>
                      <w:i/>
                      <w:sz w:val="16"/>
                      <w:szCs w:val="16"/>
                    </w:rPr>
                  </w:pPr>
                </w:p>
                <w:p w14:paraId="7C179484" w14:textId="77777777" w:rsidR="00F158F7" w:rsidRPr="00F158F7" w:rsidRDefault="00F158F7" w:rsidP="00F158F7">
                  <w:pPr>
                    <w:autoSpaceDE w:val="0"/>
                    <w:autoSpaceDN w:val="0"/>
                    <w:adjustRightInd w:val="0"/>
                    <w:jc w:val="both"/>
                    <w:rPr>
                      <w:rFonts w:ascii="Verdana" w:hAnsi="Verdana" w:cs="Calibri"/>
                      <w:sz w:val="16"/>
                      <w:szCs w:val="16"/>
                      <w:lang w:eastAsia="es-BO"/>
                    </w:rPr>
                  </w:pPr>
                  <w:r w:rsidRPr="00F158F7">
                    <w:rPr>
                      <w:rFonts w:ascii="Calibri" w:hAnsi="Calibri" w:cs="Arial"/>
                      <w:i/>
                      <w:sz w:val="16"/>
                      <w:szCs w:val="16"/>
                    </w:rPr>
                    <w:t>Se aclara que la aplicación y seguimiento de API-RP-5LW y API-RP-5LT no libera de ninguna manera a la empresa adjudica de la responsabilidad por daños en las tuberías o durante la manipulación y transporte de las mismas.</w:t>
                  </w:r>
                </w:p>
              </w:tc>
            </w:tr>
            <w:tr w:rsidR="00F158F7" w:rsidRPr="00F158F7" w14:paraId="7D93DF95" w14:textId="77777777" w:rsidTr="00F158F7">
              <w:trPr>
                <w:trHeight w:val="428"/>
              </w:trPr>
              <w:tc>
                <w:tcPr>
                  <w:tcW w:w="5622" w:type="dxa"/>
                  <w:shd w:val="clear" w:color="auto" w:fill="365F91" w:themeFill="accent1" w:themeFillShade="BF"/>
                  <w:vAlign w:val="center"/>
                </w:tcPr>
                <w:p w14:paraId="15AF3513" w14:textId="77777777" w:rsidR="00F158F7" w:rsidRPr="00F158F7" w:rsidRDefault="00F158F7" w:rsidP="00C574B9">
                  <w:pPr>
                    <w:numPr>
                      <w:ilvl w:val="0"/>
                      <w:numId w:val="40"/>
                    </w:numPr>
                    <w:jc w:val="both"/>
                    <w:rPr>
                      <w:rFonts w:ascii="Verdana" w:hAnsi="Verdana" w:cs="Calibri"/>
                      <w:b/>
                      <w:bCs/>
                      <w:sz w:val="16"/>
                      <w:szCs w:val="16"/>
                      <w:lang w:eastAsia="es-BO"/>
                    </w:rPr>
                  </w:pPr>
                  <w:r w:rsidRPr="00F158F7">
                    <w:rPr>
                      <w:rFonts w:ascii="Verdana" w:hAnsi="Verdana" w:cs="Calibri"/>
                      <w:b/>
                      <w:bCs/>
                      <w:sz w:val="16"/>
                      <w:szCs w:val="16"/>
                    </w:rPr>
                    <w:t>DOCUMENTACIÓN A ENTREGAR CON LA PROPUESTA</w:t>
                  </w:r>
                </w:p>
              </w:tc>
            </w:tr>
            <w:tr w:rsidR="00F158F7" w:rsidRPr="00F158F7" w14:paraId="49A26D00" w14:textId="77777777" w:rsidTr="00F158F7">
              <w:trPr>
                <w:trHeight w:val="693"/>
              </w:trPr>
              <w:tc>
                <w:tcPr>
                  <w:tcW w:w="5622" w:type="dxa"/>
                  <w:shd w:val="clear" w:color="auto" w:fill="auto"/>
                  <w:vAlign w:val="center"/>
                </w:tcPr>
                <w:p w14:paraId="2CF5547C" w14:textId="77777777" w:rsidR="00F158F7" w:rsidRPr="00F158F7" w:rsidRDefault="00F158F7" w:rsidP="00F158F7">
                  <w:pPr>
                    <w:autoSpaceDE w:val="0"/>
                    <w:autoSpaceDN w:val="0"/>
                    <w:adjustRightInd w:val="0"/>
                    <w:jc w:val="both"/>
                    <w:rPr>
                      <w:rFonts w:ascii="Calibri" w:hAnsi="Calibri" w:cs="Calibri"/>
                      <w:i/>
                      <w:sz w:val="16"/>
                      <w:szCs w:val="16"/>
                    </w:rPr>
                  </w:pPr>
                  <w:r w:rsidRPr="00F158F7">
                    <w:rPr>
                      <w:rFonts w:ascii="Calibri" w:hAnsi="Calibri" w:cs="Calibri"/>
                      <w:i/>
                      <w:sz w:val="16"/>
                      <w:szCs w:val="16"/>
                    </w:rPr>
                    <w:t>Conjuntamente con la propuesta económica y técnica, el proponente entregará la siguiente información (en caso que la documentación requerida sea presentada en otro idioma diferente al español, se deberá adjuntar su traducción simple al idioma español.)</w:t>
                  </w:r>
                </w:p>
                <w:p w14:paraId="5AB6EE8A" w14:textId="77777777" w:rsidR="00F158F7" w:rsidRPr="00F158F7" w:rsidRDefault="00F158F7" w:rsidP="00F158F7">
                  <w:pPr>
                    <w:autoSpaceDE w:val="0"/>
                    <w:autoSpaceDN w:val="0"/>
                    <w:adjustRightInd w:val="0"/>
                    <w:jc w:val="both"/>
                    <w:rPr>
                      <w:rFonts w:ascii="Calibri" w:hAnsi="Calibri" w:cs="Calibri"/>
                      <w:i/>
                      <w:sz w:val="16"/>
                      <w:szCs w:val="16"/>
                    </w:rPr>
                  </w:pPr>
                </w:p>
                <w:p w14:paraId="36EA07A3" w14:textId="77777777" w:rsidR="00F158F7" w:rsidRPr="00F158F7" w:rsidRDefault="00F158F7" w:rsidP="00F158F7">
                  <w:pPr>
                    <w:autoSpaceDE w:val="0"/>
                    <w:autoSpaceDN w:val="0"/>
                    <w:adjustRightInd w:val="0"/>
                    <w:jc w:val="both"/>
                    <w:rPr>
                      <w:rFonts w:ascii="Calibri" w:hAnsi="Calibri" w:cs="Calibri"/>
                      <w:i/>
                      <w:sz w:val="16"/>
                      <w:szCs w:val="16"/>
                      <w:u w:val="single"/>
                    </w:rPr>
                  </w:pPr>
                  <w:r w:rsidRPr="00F158F7">
                    <w:rPr>
                      <w:rFonts w:ascii="Calibri" w:hAnsi="Calibri" w:cs="Calibri"/>
                      <w:b/>
                      <w:i/>
                      <w:sz w:val="16"/>
                      <w:szCs w:val="16"/>
                    </w:rPr>
                    <w:t>a)</w:t>
                  </w:r>
                  <w:r w:rsidRPr="00F158F7">
                    <w:rPr>
                      <w:rFonts w:ascii="Calibri" w:hAnsi="Calibri" w:cs="Calibri"/>
                      <w:i/>
                      <w:sz w:val="16"/>
                      <w:szCs w:val="16"/>
                    </w:rPr>
                    <w:t xml:space="preserve"> El </w:t>
                  </w:r>
                  <w:r w:rsidRPr="00F158F7">
                    <w:rPr>
                      <w:rFonts w:ascii="Calibri" w:hAnsi="Calibri" w:cs="Calibri"/>
                      <w:i/>
                      <w:sz w:val="16"/>
                      <w:szCs w:val="16"/>
                      <w:u w:val="single"/>
                    </w:rPr>
                    <w:t>proponente</w:t>
                  </w:r>
                  <w:r w:rsidRPr="00F158F7">
                    <w:rPr>
                      <w:rFonts w:ascii="Calibri" w:hAnsi="Calibri" w:cs="Calibri"/>
                      <w:i/>
                      <w:sz w:val="16"/>
                      <w:szCs w:val="16"/>
                    </w:rPr>
                    <w:t xml:space="preserve"> deberá acreditar el cumplimiento de los estándares de ingeniería y códigos internacionales de calidad, detallándose a continuación, sin ser limitativas y vigentes durante el proceso de contratación, mismos que deben permanecer vigente durante la entrega del bien al comprador. </w:t>
                  </w:r>
                  <w:r w:rsidRPr="00F158F7">
                    <w:rPr>
                      <w:rFonts w:ascii="Calibri" w:hAnsi="Calibri" w:cs="Calibri"/>
                      <w:i/>
                      <w:sz w:val="16"/>
                      <w:szCs w:val="16"/>
                      <w:u w:val="single"/>
                    </w:rPr>
                    <w:t>Todas las certificaciones requeridas deberán ser presentadas en su propuesta en copia simple, para la firma de contrato, se exigirá original o copia legalizada cuyo contenido debe ser el mismo que el presentado en fotocopia simple.</w:t>
                  </w:r>
                </w:p>
                <w:p w14:paraId="4B33DA72" w14:textId="77777777" w:rsidR="00F158F7" w:rsidRPr="00F158F7" w:rsidRDefault="00F158F7" w:rsidP="00F158F7">
                  <w:pPr>
                    <w:autoSpaceDE w:val="0"/>
                    <w:autoSpaceDN w:val="0"/>
                    <w:adjustRightInd w:val="0"/>
                    <w:ind w:left="356"/>
                    <w:jc w:val="both"/>
                    <w:rPr>
                      <w:rFonts w:ascii="Calibri" w:hAnsi="Calibri" w:cs="Calibri"/>
                      <w:i/>
                      <w:sz w:val="16"/>
                      <w:szCs w:val="16"/>
                    </w:rPr>
                  </w:pPr>
                </w:p>
                <w:p w14:paraId="1F502647" w14:textId="77777777" w:rsidR="00F158F7" w:rsidRPr="00F158F7" w:rsidRDefault="00F158F7" w:rsidP="00F158F7">
                  <w:pPr>
                    <w:autoSpaceDE w:val="0"/>
                    <w:autoSpaceDN w:val="0"/>
                    <w:adjustRightInd w:val="0"/>
                    <w:ind w:left="356"/>
                    <w:jc w:val="both"/>
                    <w:rPr>
                      <w:rFonts w:ascii="Calibri" w:hAnsi="Calibri" w:cs="Calibri"/>
                      <w:i/>
                      <w:sz w:val="16"/>
                      <w:szCs w:val="16"/>
                    </w:rPr>
                  </w:pPr>
                  <w:r w:rsidRPr="00F158F7">
                    <w:rPr>
                      <w:rFonts w:ascii="Calibri" w:hAnsi="Calibri" w:cs="Calibri"/>
                      <w:i/>
                      <w:sz w:val="16"/>
                      <w:szCs w:val="16"/>
                    </w:rPr>
                    <w:t xml:space="preserve">- ISO 9001 y/o ISO/TS 29001 y/o API </w:t>
                  </w:r>
                  <w:proofErr w:type="spellStart"/>
                  <w:r w:rsidRPr="00F158F7">
                    <w:rPr>
                      <w:rFonts w:ascii="Calibri" w:hAnsi="Calibri" w:cs="Calibri"/>
                      <w:i/>
                      <w:sz w:val="16"/>
                      <w:szCs w:val="16"/>
                    </w:rPr>
                    <w:t>Spec</w:t>
                  </w:r>
                  <w:proofErr w:type="spellEnd"/>
                  <w:r w:rsidRPr="00F158F7">
                    <w:rPr>
                      <w:rFonts w:ascii="Calibri" w:hAnsi="Calibri" w:cs="Calibri"/>
                      <w:i/>
                      <w:sz w:val="16"/>
                      <w:szCs w:val="16"/>
                    </w:rPr>
                    <w:t xml:space="preserve"> Q1 de la fábrica (obligatorio)</w:t>
                  </w:r>
                </w:p>
                <w:p w14:paraId="60D9239E" w14:textId="77777777" w:rsidR="00F158F7" w:rsidRPr="00F158F7" w:rsidRDefault="00F158F7" w:rsidP="00F158F7">
                  <w:pPr>
                    <w:autoSpaceDE w:val="0"/>
                    <w:autoSpaceDN w:val="0"/>
                    <w:adjustRightInd w:val="0"/>
                    <w:ind w:left="356"/>
                    <w:jc w:val="both"/>
                    <w:rPr>
                      <w:rFonts w:ascii="Calibri" w:hAnsi="Calibri" w:cs="Calibri"/>
                      <w:i/>
                      <w:sz w:val="16"/>
                      <w:szCs w:val="16"/>
                      <w:lang w:val="en-US"/>
                    </w:rPr>
                  </w:pPr>
                  <w:r w:rsidRPr="00F158F7">
                    <w:rPr>
                      <w:rFonts w:ascii="Calibri" w:hAnsi="Calibri" w:cs="Calibri"/>
                      <w:i/>
                      <w:sz w:val="16"/>
                      <w:szCs w:val="16"/>
                      <w:lang w:val="en-US"/>
                    </w:rPr>
                    <w:t xml:space="preserve">- API 5L </w:t>
                  </w:r>
                  <w:r w:rsidRPr="00F158F7">
                    <w:rPr>
                      <w:rFonts w:ascii="Calibri" w:hAnsi="Calibri" w:cs="Arial"/>
                      <w:i/>
                      <w:color w:val="000000"/>
                      <w:sz w:val="16"/>
                      <w:szCs w:val="16"/>
                      <w:lang w:val="en-US"/>
                    </w:rPr>
                    <w:t xml:space="preserve">“Certificate of Authority to use the Official API Monogram” de la </w:t>
                  </w:r>
                  <w:proofErr w:type="spellStart"/>
                  <w:r w:rsidRPr="00F158F7">
                    <w:rPr>
                      <w:rFonts w:ascii="Calibri" w:hAnsi="Calibri" w:cs="Arial"/>
                      <w:i/>
                      <w:color w:val="000000"/>
                      <w:sz w:val="16"/>
                      <w:szCs w:val="16"/>
                      <w:lang w:val="en-US"/>
                    </w:rPr>
                    <w:t>fábrica</w:t>
                  </w:r>
                  <w:proofErr w:type="spellEnd"/>
                  <w:r w:rsidRPr="00F158F7">
                    <w:rPr>
                      <w:rFonts w:ascii="Calibri" w:hAnsi="Calibri" w:cs="Arial"/>
                      <w:i/>
                      <w:color w:val="000000"/>
                      <w:sz w:val="16"/>
                      <w:szCs w:val="16"/>
                      <w:lang w:val="en-US"/>
                    </w:rPr>
                    <w:t xml:space="preserve"> </w:t>
                  </w:r>
                  <w:r w:rsidRPr="00F158F7">
                    <w:rPr>
                      <w:rFonts w:ascii="Calibri" w:hAnsi="Calibri" w:cs="Calibri"/>
                      <w:i/>
                      <w:sz w:val="16"/>
                      <w:szCs w:val="16"/>
                      <w:lang w:val="en-US"/>
                    </w:rPr>
                    <w:t>(</w:t>
                  </w:r>
                  <w:proofErr w:type="spellStart"/>
                  <w:r w:rsidRPr="00F158F7">
                    <w:rPr>
                      <w:rFonts w:ascii="Calibri" w:hAnsi="Calibri" w:cs="Calibri"/>
                      <w:i/>
                      <w:sz w:val="16"/>
                      <w:szCs w:val="16"/>
                      <w:lang w:val="en-US"/>
                    </w:rPr>
                    <w:t>obligatorio</w:t>
                  </w:r>
                  <w:proofErr w:type="spellEnd"/>
                  <w:r w:rsidRPr="00F158F7">
                    <w:rPr>
                      <w:rFonts w:ascii="Calibri" w:hAnsi="Calibri" w:cs="Calibri"/>
                      <w:i/>
                      <w:sz w:val="16"/>
                      <w:szCs w:val="16"/>
                      <w:lang w:val="en-US"/>
                    </w:rPr>
                    <w:t>)</w:t>
                  </w:r>
                </w:p>
                <w:p w14:paraId="05385C96" w14:textId="77777777" w:rsidR="00F158F7" w:rsidRPr="00F158F7" w:rsidRDefault="00F158F7" w:rsidP="00F158F7">
                  <w:pPr>
                    <w:autoSpaceDE w:val="0"/>
                    <w:autoSpaceDN w:val="0"/>
                    <w:adjustRightInd w:val="0"/>
                    <w:ind w:left="356"/>
                    <w:jc w:val="both"/>
                    <w:rPr>
                      <w:rFonts w:ascii="Calibri" w:hAnsi="Calibri" w:cs="Calibri"/>
                      <w:i/>
                      <w:sz w:val="16"/>
                      <w:szCs w:val="16"/>
                      <w:lang w:val="es-BO"/>
                    </w:rPr>
                  </w:pPr>
                  <w:r w:rsidRPr="00F158F7">
                    <w:rPr>
                      <w:rFonts w:ascii="Calibri" w:hAnsi="Calibri" w:cs="Calibri"/>
                      <w:i/>
                      <w:sz w:val="16"/>
                      <w:szCs w:val="16"/>
                      <w:lang w:val="es-BO"/>
                    </w:rPr>
                    <w:t xml:space="preserve">- ASME B36.10M-2000 </w:t>
                  </w:r>
                  <w:r w:rsidRPr="00F158F7">
                    <w:rPr>
                      <w:rFonts w:ascii="Calibri" w:hAnsi="Calibri" w:cs="Calibri"/>
                      <w:i/>
                      <w:sz w:val="16"/>
                      <w:szCs w:val="16"/>
                    </w:rPr>
                    <w:t>(opcional)</w:t>
                  </w:r>
                </w:p>
                <w:p w14:paraId="5E44A774" w14:textId="77777777" w:rsidR="00F158F7" w:rsidRPr="00F158F7" w:rsidRDefault="00F158F7" w:rsidP="00F158F7">
                  <w:pPr>
                    <w:autoSpaceDE w:val="0"/>
                    <w:autoSpaceDN w:val="0"/>
                    <w:adjustRightInd w:val="0"/>
                    <w:ind w:left="356"/>
                    <w:jc w:val="both"/>
                    <w:rPr>
                      <w:rFonts w:ascii="Calibri" w:hAnsi="Calibri" w:cs="Calibri"/>
                      <w:b/>
                      <w:i/>
                      <w:sz w:val="16"/>
                      <w:szCs w:val="16"/>
                    </w:rPr>
                  </w:pPr>
                </w:p>
                <w:p w14:paraId="0AD8F97E" w14:textId="77777777" w:rsidR="00F158F7" w:rsidRPr="00F158F7" w:rsidRDefault="00F158F7" w:rsidP="00F158F7">
                  <w:pPr>
                    <w:autoSpaceDE w:val="0"/>
                    <w:autoSpaceDN w:val="0"/>
                    <w:adjustRightInd w:val="0"/>
                    <w:jc w:val="both"/>
                    <w:rPr>
                      <w:rFonts w:ascii="Calibri" w:hAnsi="Calibri" w:cs="Calibri"/>
                      <w:i/>
                      <w:sz w:val="16"/>
                      <w:szCs w:val="16"/>
                    </w:rPr>
                  </w:pPr>
                  <w:r w:rsidRPr="00F158F7">
                    <w:rPr>
                      <w:rFonts w:ascii="Calibri" w:hAnsi="Calibri" w:cs="Calibri"/>
                      <w:b/>
                      <w:i/>
                      <w:sz w:val="16"/>
                      <w:szCs w:val="16"/>
                    </w:rPr>
                    <w:t>b)</w:t>
                  </w:r>
                  <w:r w:rsidRPr="00F158F7">
                    <w:rPr>
                      <w:rFonts w:ascii="Calibri" w:hAnsi="Calibri" w:cs="Calibri"/>
                      <w:i/>
                      <w:sz w:val="16"/>
                      <w:szCs w:val="16"/>
                    </w:rPr>
                    <w:t xml:space="preserve"> El </w:t>
                  </w:r>
                  <w:r w:rsidRPr="00F158F7">
                    <w:rPr>
                      <w:rFonts w:ascii="Calibri" w:hAnsi="Calibri" w:cs="Calibri"/>
                      <w:i/>
                      <w:sz w:val="16"/>
                      <w:szCs w:val="16"/>
                      <w:u w:val="single"/>
                    </w:rPr>
                    <w:t>proponente</w:t>
                  </w:r>
                  <w:r w:rsidRPr="00F158F7">
                    <w:rPr>
                      <w:rFonts w:ascii="Calibri" w:hAnsi="Calibri" w:cs="Calibri"/>
                      <w:i/>
                      <w:sz w:val="16"/>
                      <w:szCs w:val="16"/>
                    </w:rPr>
                    <w:t xml:space="preserve"> deberá presentar el certificado de prueba de fábrica (PIPE MILL TEST CERTIFICATE) de </w:t>
                  </w:r>
                  <w:r w:rsidRPr="00F158F7">
                    <w:rPr>
                      <w:rFonts w:ascii="Calibri" w:hAnsi="Calibri" w:cs="Calibri"/>
                      <w:i/>
                      <w:sz w:val="16"/>
                      <w:szCs w:val="16"/>
                      <w:u w:val="single"/>
                    </w:rPr>
                    <w:t>anteriores producciones del bien a proponer</w:t>
                  </w:r>
                  <w:r w:rsidRPr="00F158F7">
                    <w:rPr>
                      <w:rFonts w:ascii="Calibri" w:hAnsi="Calibri" w:cs="Calibri"/>
                      <w:i/>
                      <w:sz w:val="16"/>
                      <w:szCs w:val="16"/>
                    </w:rPr>
                    <w:t xml:space="preserve"> correspondientes a los diámetros de la presente contratación, en la que indique la(s) norma(s) aplicable(s), composición química, pruebas/ensayos realizadas, así como otras propiedades/características de la tubería.</w:t>
                  </w:r>
                </w:p>
                <w:p w14:paraId="40E7FCEA" w14:textId="77777777" w:rsidR="00F158F7" w:rsidRPr="00F158F7" w:rsidRDefault="00F158F7" w:rsidP="00F158F7">
                  <w:pPr>
                    <w:autoSpaceDE w:val="0"/>
                    <w:autoSpaceDN w:val="0"/>
                    <w:adjustRightInd w:val="0"/>
                    <w:ind w:left="356" w:hanging="284"/>
                    <w:jc w:val="both"/>
                    <w:rPr>
                      <w:rFonts w:ascii="Calibri" w:hAnsi="Calibri" w:cs="Calibri"/>
                      <w:i/>
                      <w:sz w:val="16"/>
                      <w:szCs w:val="16"/>
                    </w:rPr>
                  </w:pPr>
                </w:p>
                <w:p w14:paraId="1EDE61F2" w14:textId="77777777" w:rsidR="00F158F7" w:rsidRPr="00F158F7" w:rsidRDefault="00F158F7" w:rsidP="00F158F7">
                  <w:pPr>
                    <w:autoSpaceDE w:val="0"/>
                    <w:autoSpaceDN w:val="0"/>
                    <w:adjustRightInd w:val="0"/>
                    <w:jc w:val="both"/>
                    <w:rPr>
                      <w:rFonts w:ascii="Calibri" w:hAnsi="Calibri" w:cs="Calibri"/>
                      <w:i/>
                      <w:sz w:val="16"/>
                      <w:szCs w:val="16"/>
                    </w:rPr>
                  </w:pPr>
                  <w:r w:rsidRPr="00F158F7">
                    <w:rPr>
                      <w:rFonts w:ascii="Calibri" w:hAnsi="Calibri" w:cs="Calibri"/>
                      <w:b/>
                      <w:i/>
                      <w:sz w:val="16"/>
                      <w:szCs w:val="16"/>
                    </w:rPr>
                    <w:t>c)</w:t>
                  </w:r>
                  <w:r w:rsidRPr="00F158F7">
                    <w:rPr>
                      <w:rFonts w:ascii="Calibri" w:hAnsi="Calibri" w:cs="Calibri"/>
                      <w:i/>
                      <w:sz w:val="16"/>
                      <w:szCs w:val="16"/>
                    </w:rPr>
                    <w:t xml:space="preserve"> La empresa proponente (</w:t>
                  </w:r>
                  <w:r w:rsidRPr="00F158F7">
                    <w:rPr>
                      <w:rFonts w:ascii="Calibri" w:hAnsi="Calibri" w:cs="Calibri"/>
                      <w:i/>
                      <w:sz w:val="16"/>
                      <w:szCs w:val="16"/>
                      <w:u w:val="single"/>
                    </w:rPr>
                    <w:t>en caso no sea el fabricante</w:t>
                  </w:r>
                  <w:r w:rsidRPr="00F158F7">
                    <w:rPr>
                      <w:rFonts w:ascii="Calibri" w:hAnsi="Calibri" w:cs="Calibri"/>
                      <w:i/>
                      <w:sz w:val="16"/>
                      <w:szCs w:val="16"/>
                    </w:rPr>
                    <w:t xml:space="preserve">) deberá presentar un documento extendido por la fábrica, donde se indique que el proponente está autorizado para comercializar los bienes propuestos para el presente proceso de contratación, dicho documento debe estar vigente durante el proceso de contratación, el mismo debe permanecer vigente durante la entrega del bien al comprador. </w:t>
                  </w:r>
                  <w:r w:rsidRPr="00F158F7">
                    <w:rPr>
                      <w:rFonts w:ascii="Calibri" w:hAnsi="Calibri" w:cs="Calibri"/>
                      <w:i/>
                      <w:sz w:val="16"/>
                      <w:szCs w:val="16"/>
                      <w:u w:val="single"/>
                    </w:rPr>
                    <w:t>El documento deberá ser presentado en su propuesta en copia simple, para la firma de contrato, se exigirá original o copia legalizada cuyo contenido deber ser el mismo que el presentado en fotocopia simple.</w:t>
                  </w:r>
                </w:p>
                <w:p w14:paraId="54603896" w14:textId="77777777" w:rsidR="00F158F7" w:rsidRPr="00F158F7" w:rsidRDefault="00F158F7" w:rsidP="00F158F7">
                  <w:pPr>
                    <w:autoSpaceDE w:val="0"/>
                    <w:autoSpaceDN w:val="0"/>
                    <w:adjustRightInd w:val="0"/>
                    <w:ind w:left="356" w:hanging="284"/>
                    <w:jc w:val="both"/>
                    <w:rPr>
                      <w:rFonts w:ascii="Calibri" w:hAnsi="Calibri" w:cs="Calibri"/>
                      <w:i/>
                      <w:sz w:val="16"/>
                      <w:szCs w:val="16"/>
                    </w:rPr>
                  </w:pPr>
                </w:p>
                <w:p w14:paraId="0A67AAC3" w14:textId="77777777" w:rsidR="00F158F7" w:rsidRPr="00F158F7" w:rsidRDefault="00F158F7" w:rsidP="00F158F7">
                  <w:pPr>
                    <w:autoSpaceDE w:val="0"/>
                    <w:autoSpaceDN w:val="0"/>
                    <w:adjustRightInd w:val="0"/>
                    <w:jc w:val="both"/>
                    <w:rPr>
                      <w:rFonts w:ascii="Calibri" w:hAnsi="Calibri" w:cs="Calibri"/>
                      <w:i/>
                      <w:sz w:val="16"/>
                      <w:szCs w:val="16"/>
                    </w:rPr>
                  </w:pPr>
                  <w:r w:rsidRPr="00F158F7">
                    <w:rPr>
                      <w:rFonts w:ascii="Calibri" w:hAnsi="Calibri" w:cs="Calibri"/>
                      <w:b/>
                      <w:i/>
                      <w:sz w:val="16"/>
                      <w:szCs w:val="16"/>
                    </w:rPr>
                    <w:t>d)</w:t>
                  </w:r>
                  <w:r w:rsidRPr="00F158F7">
                    <w:rPr>
                      <w:rFonts w:ascii="Calibri" w:hAnsi="Calibri" w:cs="Calibri"/>
                      <w:i/>
                      <w:sz w:val="16"/>
                      <w:szCs w:val="16"/>
                    </w:rPr>
                    <w:t xml:space="preserve"> Documentos (</w:t>
                  </w:r>
                  <w:r w:rsidRPr="00F158F7">
                    <w:rPr>
                      <w:rFonts w:ascii="Calibri" w:hAnsi="Calibri" w:cs="Calibri"/>
                      <w:b/>
                      <w:i/>
                      <w:sz w:val="16"/>
                      <w:szCs w:val="16"/>
                      <w:u w:val="single"/>
                    </w:rPr>
                    <w:t>CONTRATOS O FACTURAS</w:t>
                  </w:r>
                  <w:r w:rsidRPr="00F158F7">
                    <w:rPr>
                      <w:rFonts w:ascii="Calibri" w:hAnsi="Calibri" w:cs="Calibri"/>
                      <w:i/>
                      <w:sz w:val="16"/>
                      <w:szCs w:val="16"/>
                    </w:rPr>
                    <w:t xml:space="preserve">) que avalen la experiencia de la </w:t>
                  </w:r>
                  <w:r w:rsidRPr="00F158F7">
                    <w:rPr>
                      <w:rFonts w:ascii="Calibri" w:hAnsi="Calibri" w:cs="Calibri"/>
                      <w:b/>
                      <w:i/>
                      <w:sz w:val="16"/>
                      <w:szCs w:val="16"/>
                      <w:u w:val="single"/>
                    </w:rPr>
                    <w:t xml:space="preserve">empresa proponente </w:t>
                  </w:r>
                  <w:r w:rsidRPr="00F158F7">
                    <w:rPr>
                      <w:rFonts w:ascii="Calibri" w:hAnsi="Calibri" w:cs="Calibri"/>
                      <w:b/>
                      <w:i/>
                      <w:sz w:val="16"/>
                      <w:szCs w:val="16"/>
                    </w:rPr>
                    <w:t>en venta de bienes similares (tubería para conducción y flujo de fluidos)</w:t>
                  </w:r>
                  <w:r w:rsidRPr="00F158F7">
                    <w:rPr>
                      <w:rFonts w:ascii="Calibri" w:hAnsi="Calibri" w:cs="Calibri"/>
                      <w:i/>
                      <w:sz w:val="16"/>
                      <w:szCs w:val="16"/>
                    </w:rPr>
                    <w:t>, y que sumados los montos de procesos similares sean igual o superior al 50% del monto de su propuesta económica.</w:t>
                  </w:r>
                </w:p>
                <w:p w14:paraId="460EAD44" w14:textId="77777777" w:rsidR="00F158F7" w:rsidRPr="00F158F7" w:rsidRDefault="00F158F7" w:rsidP="00F158F7">
                  <w:pPr>
                    <w:autoSpaceDE w:val="0"/>
                    <w:autoSpaceDN w:val="0"/>
                    <w:adjustRightInd w:val="0"/>
                    <w:ind w:left="356" w:hanging="284"/>
                    <w:jc w:val="both"/>
                    <w:rPr>
                      <w:rFonts w:ascii="Calibri" w:hAnsi="Calibri" w:cs="Calibri"/>
                      <w:i/>
                      <w:sz w:val="16"/>
                      <w:szCs w:val="16"/>
                    </w:rPr>
                  </w:pPr>
                </w:p>
                <w:p w14:paraId="3C19ECE9" w14:textId="77777777" w:rsidR="00F158F7" w:rsidRPr="00F158F7" w:rsidRDefault="00F158F7" w:rsidP="00F158F7">
                  <w:pPr>
                    <w:autoSpaceDE w:val="0"/>
                    <w:autoSpaceDN w:val="0"/>
                    <w:adjustRightInd w:val="0"/>
                    <w:jc w:val="both"/>
                    <w:rPr>
                      <w:rFonts w:ascii="Verdana" w:hAnsi="Verdana" w:cs="Calibri"/>
                      <w:b/>
                      <w:bCs/>
                      <w:sz w:val="16"/>
                      <w:szCs w:val="16"/>
                      <w:lang w:eastAsia="es-BO"/>
                    </w:rPr>
                  </w:pPr>
                  <w:r w:rsidRPr="00F158F7">
                    <w:rPr>
                      <w:rFonts w:ascii="Calibri" w:hAnsi="Calibri" w:cs="Calibri"/>
                      <w:b/>
                      <w:i/>
                      <w:sz w:val="16"/>
                      <w:szCs w:val="16"/>
                    </w:rPr>
                    <w:t>e)</w:t>
                  </w:r>
                  <w:r w:rsidRPr="00F158F7">
                    <w:rPr>
                      <w:rFonts w:ascii="Calibri" w:hAnsi="Calibri" w:cs="Calibri"/>
                      <w:i/>
                      <w:sz w:val="16"/>
                      <w:szCs w:val="16"/>
                    </w:rPr>
                    <w:t xml:space="preserve"> Fichas técnicas o catálogos del bien solicitado (las fichas técnicas o los catálogos a presentar en la propuesta deberá guardar relación con el bien a proponer).</w:t>
                  </w:r>
                </w:p>
              </w:tc>
            </w:tr>
          </w:tbl>
          <w:p w14:paraId="1307A983" w14:textId="77777777" w:rsidR="0013510E" w:rsidRPr="00DB5AAF" w:rsidRDefault="0013510E" w:rsidP="00126BEB">
            <w:pPr>
              <w:rPr>
                <w:rFonts w:ascii="Calibri" w:hAnsi="Calibri" w:cs="Calibri"/>
                <w:b/>
                <w:sz w:val="18"/>
                <w:szCs w:val="18"/>
              </w:rPr>
            </w:pPr>
          </w:p>
        </w:tc>
        <w:tc>
          <w:tcPr>
            <w:tcW w:w="2040" w:type="dxa"/>
            <w:vAlign w:val="center"/>
          </w:tcPr>
          <w:p w14:paraId="27FECEBF" w14:textId="77777777" w:rsidR="0013510E" w:rsidRPr="00DB5AAF" w:rsidRDefault="0013510E" w:rsidP="00126BEB">
            <w:pPr>
              <w:rPr>
                <w:rFonts w:ascii="Calibri" w:hAnsi="Calibri" w:cs="Calibri"/>
                <w:b/>
                <w:sz w:val="18"/>
                <w:szCs w:val="18"/>
              </w:rPr>
            </w:pPr>
          </w:p>
        </w:tc>
        <w:tc>
          <w:tcPr>
            <w:tcW w:w="390"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377"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522"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78DD4E34" w14:textId="77777777" w:rsidR="00F158F7" w:rsidRDefault="00F158F7" w:rsidP="00FA78A9">
      <w:pPr>
        <w:jc w:val="center"/>
        <w:rPr>
          <w:rFonts w:asciiTheme="minorHAnsi" w:hAnsiTheme="minorHAnsi" w:cstheme="minorHAnsi"/>
          <w:b/>
          <w:sz w:val="22"/>
          <w:szCs w:val="22"/>
        </w:rPr>
      </w:pPr>
    </w:p>
    <w:p w14:paraId="5D0E22E4" w14:textId="77777777" w:rsidR="00F158F7" w:rsidRDefault="00F158F7" w:rsidP="00FA78A9">
      <w:pPr>
        <w:jc w:val="center"/>
        <w:rPr>
          <w:rFonts w:asciiTheme="minorHAnsi" w:hAnsiTheme="minorHAnsi" w:cstheme="minorHAnsi"/>
          <w:b/>
          <w:sz w:val="22"/>
          <w:szCs w:val="22"/>
        </w:rPr>
      </w:pPr>
    </w:p>
    <w:p w14:paraId="025D645E" w14:textId="77777777" w:rsidR="00F158F7" w:rsidRDefault="00F158F7" w:rsidP="00FA78A9">
      <w:pPr>
        <w:jc w:val="center"/>
        <w:rPr>
          <w:rFonts w:asciiTheme="minorHAnsi" w:hAnsiTheme="minorHAnsi" w:cstheme="minorHAnsi"/>
          <w:b/>
          <w:sz w:val="22"/>
          <w:szCs w:val="22"/>
        </w:rPr>
      </w:pPr>
    </w:p>
    <w:p w14:paraId="53E00DF7" w14:textId="77777777" w:rsidR="00F158F7" w:rsidRDefault="00F158F7" w:rsidP="00FA78A9">
      <w:pPr>
        <w:jc w:val="center"/>
        <w:rPr>
          <w:rFonts w:asciiTheme="minorHAnsi" w:hAnsiTheme="minorHAnsi" w:cstheme="minorHAnsi"/>
          <w:b/>
          <w:sz w:val="22"/>
          <w:szCs w:val="22"/>
        </w:rPr>
      </w:pPr>
    </w:p>
    <w:p w14:paraId="55848FD4" w14:textId="77777777" w:rsidR="00F158F7" w:rsidRDefault="00F158F7" w:rsidP="00FA78A9">
      <w:pPr>
        <w:jc w:val="center"/>
        <w:rPr>
          <w:rFonts w:asciiTheme="minorHAnsi" w:hAnsiTheme="minorHAnsi" w:cstheme="minorHAnsi"/>
          <w:b/>
          <w:sz w:val="22"/>
          <w:szCs w:val="22"/>
        </w:rPr>
      </w:pPr>
    </w:p>
    <w:p w14:paraId="598E935A" w14:textId="77777777" w:rsidR="00F158F7" w:rsidRDefault="00F158F7" w:rsidP="00FA78A9">
      <w:pPr>
        <w:jc w:val="center"/>
        <w:rPr>
          <w:rFonts w:asciiTheme="minorHAnsi" w:hAnsiTheme="minorHAnsi" w:cstheme="minorHAnsi"/>
          <w:b/>
          <w:sz w:val="22"/>
          <w:szCs w:val="22"/>
        </w:rPr>
      </w:pPr>
    </w:p>
    <w:p w14:paraId="4DB7CDA5" w14:textId="77777777" w:rsidR="00F158F7" w:rsidRDefault="00F158F7" w:rsidP="00FA78A9">
      <w:pPr>
        <w:jc w:val="center"/>
        <w:rPr>
          <w:rFonts w:asciiTheme="minorHAnsi" w:hAnsiTheme="minorHAnsi" w:cstheme="minorHAnsi"/>
          <w:b/>
          <w:sz w:val="22"/>
          <w:szCs w:val="22"/>
        </w:rPr>
      </w:pPr>
    </w:p>
    <w:p w14:paraId="1F5906A3" w14:textId="77777777" w:rsidR="00F158F7" w:rsidRDefault="00F158F7" w:rsidP="00FA78A9">
      <w:pPr>
        <w:jc w:val="center"/>
        <w:rPr>
          <w:rFonts w:asciiTheme="minorHAnsi" w:hAnsiTheme="minorHAnsi" w:cstheme="minorHAnsi"/>
          <w:b/>
          <w:sz w:val="22"/>
          <w:szCs w:val="22"/>
        </w:rPr>
      </w:pPr>
    </w:p>
    <w:p w14:paraId="356070EF" w14:textId="77777777" w:rsidR="00F158F7" w:rsidRDefault="00F158F7" w:rsidP="00FA78A9">
      <w:pPr>
        <w:jc w:val="center"/>
        <w:rPr>
          <w:rFonts w:asciiTheme="minorHAnsi" w:hAnsiTheme="minorHAnsi" w:cstheme="minorHAnsi"/>
          <w:b/>
          <w:sz w:val="22"/>
          <w:szCs w:val="22"/>
        </w:rPr>
      </w:pPr>
    </w:p>
    <w:p w14:paraId="4FD952DF" w14:textId="77777777" w:rsidR="00F158F7" w:rsidRDefault="00F158F7" w:rsidP="00FA78A9">
      <w:pPr>
        <w:jc w:val="center"/>
        <w:rPr>
          <w:rFonts w:asciiTheme="minorHAnsi" w:hAnsiTheme="minorHAnsi" w:cstheme="minorHAnsi"/>
          <w:b/>
          <w:sz w:val="22"/>
          <w:szCs w:val="22"/>
        </w:rPr>
      </w:pPr>
    </w:p>
    <w:p w14:paraId="5F4D0AE1" w14:textId="77777777" w:rsidR="00F158F7" w:rsidRDefault="00F158F7"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32EB5A99" w14:textId="77777777" w:rsidR="003A5117" w:rsidRDefault="003A5117" w:rsidP="00FA78A9">
      <w:pPr>
        <w:jc w:val="center"/>
        <w:rPr>
          <w:rFonts w:asciiTheme="minorHAnsi" w:hAnsiTheme="minorHAnsi" w:cstheme="minorHAnsi"/>
          <w:b/>
          <w:sz w:val="22"/>
          <w:szCs w:val="22"/>
        </w:rPr>
      </w:pPr>
    </w:p>
    <w:p w14:paraId="41697D78" w14:textId="77777777" w:rsidR="0013510E" w:rsidRDefault="0013510E"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237C268E" w:rsidR="001A5142" w:rsidRPr="00C41BD6" w:rsidRDefault="001A5142" w:rsidP="00B61C2E">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u orden de compra</w:t>
            </w:r>
            <w:r w:rsidR="00B61C2E">
              <w:rPr>
                <w:rFonts w:asciiTheme="minorHAnsi" w:hAnsiTheme="minorHAnsi" w:cstheme="minorHAnsi"/>
                <w:b/>
                <w:bCs/>
                <w:szCs w:val="22"/>
                <w:lang w:eastAsia="es-BO"/>
              </w:rPr>
              <w:t xml:space="preserve"> </w:t>
            </w:r>
            <w:r w:rsidR="00164C3F">
              <w:rPr>
                <w:rFonts w:asciiTheme="minorHAnsi" w:hAnsiTheme="minorHAnsi" w:cstheme="minorHAnsi"/>
                <w:b/>
                <w:bCs/>
                <w:szCs w:val="22"/>
                <w:lang w:eastAsia="es-BO"/>
              </w:rPr>
              <w:t>$</w:t>
            </w:r>
            <w:proofErr w:type="spellStart"/>
            <w:r w:rsidR="00164C3F">
              <w:rPr>
                <w:rFonts w:asciiTheme="minorHAnsi" w:hAnsiTheme="minorHAnsi" w:cstheme="minorHAnsi"/>
                <w:b/>
                <w:bCs/>
                <w:szCs w:val="22"/>
                <w:lang w:eastAsia="es-BO"/>
              </w:rPr>
              <w:t>u</w:t>
            </w:r>
            <w:r w:rsidRPr="00C41BD6">
              <w:rPr>
                <w:rFonts w:asciiTheme="minorHAnsi" w:hAnsiTheme="minorHAnsi" w:cstheme="minorHAnsi"/>
                <w:b/>
                <w:bCs/>
                <w:szCs w:val="22"/>
                <w:lang w:eastAsia="es-BO"/>
              </w:rPr>
              <w:t>s</w:t>
            </w:r>
            <w:proofErr w:type="spellEnd"/>
            <w:r w:rsidRPr="00C41BD6">
              <w:rPr>
                <w:rFonts w:asciiTheme="minorHAnsi" w:hAnsiTheme="minorHAnsi" w:cstheme="minorHAnsi"/>
                <w:b/>
                <w:bCs/>
                <w:szCs w:val="22"/>
                <w:lang w:eastAsia="es-BO"/>
              </w:rPr>
              <w:t>.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E34AB2">
        <w:trPr>
          <w:trHeight w:val="281"/>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1FC3A2CB"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w:t>
            </w:r>
            <w:r w:rsidR="00164C3F">
              <w:rPr>
                <w:rFonts w:asciiTheme="minorHAnsi" w:hAnsiTheme="minorHAnsi" w:cstheme="minorHAnsi"/>
                <w:sz w:val="18"/>
                <w:szCs w:val="18"/>
                <w:lang w:eastAsia="es-BO"/>
              </w:rPr>
              <w:t>l Bien.</w:t>
            </w:r>
          </w:p>
        </w:tc>
      </w:tr>
      <w:tr w:rsidR="001A5142" w:rsidRPr="005D1446" w14:paraId="484F2B2A" w14:textId="4F7AE125" w:rsidTr="00B268A3">
        <w:trPr>
          <w:trHeight w:val="1713"/>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5D3C0007" w14:textId="77777777" w:rsidR="0030274D" w:rsidRPr="0030274D" w:rsidRDefault="001A5142" w:rsidP="0030274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664752D8" w14:textId="77777777" w:rsidR="00926D25" w:rsidRPr="00926D25" w:rsidRDefault="001A5142" w:rsidP="00C574B9">
            <w:pPr>
              <w:pStyle w:val="Prrafodelista"/>
              <w:numPr>
                <w:ilvl w:val="3"/>
                <w:numId w:val="20"/>
              </w:numPr>
              <w:ind w:left="610"/>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14:paraId="59084CB3" w14:textId="77777777" w:rsidR="00926D25" w:rsidRPr="00926D25" w:rsidRDefault="00926D25" w:rsidP="00926D25">
            <w:pPr>
              <w:pStyle w:val="Prrafodelista"/>
              <w:ind w:left="610"/>
              <w:rPr>
                <w:rFonts w:asciiTheme="minorHAnsi" w:hAnsiTheme="minorHAnsi" w:cstheme="minorHAnsi"/>
                <w:b/>
                <w:color w:val="000000"/>
                <w:sz w:val="18"/>
                <w:szCs w:val="18"/>
                <w:lang w:eastAsia="es-BO"/>
              </w:rPr>
            </w:pPr>
          </w:p>
          <w:p w14:paraId="6145A81C" w14:textId="7D3B7F84" w:rsidR="001A5142" w:rsidRPr="00B268A3" w:rsidRDefault="001A5142" w:rsidP="00C574B9">
            <w:pPr>
              <w:pStyle w:val="Prrafodelista"/>
              <w:numPr>
                <w:ilvl w:val="3"/>
                <w:numId w:val="20"/>
              </w:numPr>
              <w:ind w:left="610"/>
              <w:jc w:val="both"/>
              <w:rPr>
                <w:rFonts w:asciiTheme="minorHAnsi" w:hAnsiTheme="minorHAnsi" w:cstheme="minorHAnsi"/>
                <w:color w:val="000000"/>
                <w:sz w:val="18"/>
                <w:szCs w:val="18"/>
                <w:lang w:eastAsia="es-BO"/>
              </w:rPr>
            </w:pPr>
            <w:r w:rsidRPr="00926D25">
              <w:rPr>
                <w:rFonts w:asciiTheme="minorHAnsi" w:hAnsiTheme="minorHAnsi" w:cstheme="minorHAnsi"/>
                <w:color w:val="000000"/>
                <w:sz w:val="18"/>
                <w:szCs w:val="18"/>
                <w:lang w:eastAsia="es-BO"/>
              </w:rPr>
              <w:t xml:space="preserve">Toda la información contenida en este formulario es una declaración jurada. </w:t>
            </w:r>
            <w:r w:rsidR="00417B99">
              <w:rPr>
                <w:rFonts w:asciiTheme="minorHAnsi" w:hAnsiTheme="minorHAnsi" w:cstheme="minorHAnsi"/>
                <w:color w:val="000000"/>
                <w:sz w:val="18"/>
                <w:szCs w:val="18"/>
                <w:lang w:eastAsia="es-BO"/>
              </w:rPr>
              <w:t>E</w:t>
            </w:r>
            <w:r w:rsidR="00926D25" w:rsidRPr="00926D25">
              <w:rPr>
                <w:rFonts w:asciiTheme="minorHAnsi" w:hAnsiTheme="minorHAnsi" w:cstheme="minorHAnsi"/>
                <w:color w:val="000000"/>
                <w:sz w:val="18"/>
                <w:szCs w:val="18"/>
                <w:lang w:eastAsia="es-BO"/>
              </w:rPr>
              <w:t>l proponente, en caso de ser solicitado por YPFB se compromete a presentar la documentación de respaldo en original o fotocopia legalizada, según corresponda, en cualquier etapa del proceso de contratación.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6" w:name="_Toc351628703"/>
    </w:p>
    <w:p w14:paraId="2D49912B" w14:textId="77777777" w:rsidR="001A5142" w:rsidRDefault="001A5142" w:rsidP="00FA78A9">
      <w:pPr>
        <w:jc w:val="center"/>
        <w:rPr>
          <w:rFonts w:asciiTheme="minorHAnsi" w:hAnsiTheme="minorHAnsi" w:cstheme="minorHAnsi"/>
          <w:b/>
          <w:sz w:val="22"/>
          <w:szCs w:val="22"/>
        </w:rPr>
      </w:pPr>
    </w:p>
    <w:p w14:paraId="40EAA83F" w14:textId="77777777" w:rsidR="00B268A3" w:rsidRDefault="00B268A3" w:rsidP="00FA78A9">
      <w:pPr>
        <w:jc w:val="center"/>
        <w:rPr>
          <w:rFonts w:asciiTheme="minorHAnsi" w:hAnsiTheme="minorHAnsi" w:cstheme="minorHAnsi"/>
          <w:b/>
          <w:sz w:val="22"/>
          <w:szCs w:val="22"/>
        </w:rPr>
      </w:pPr>
    </w:p>
    <w:p w14:paraId="0545580D" w14:textId="77777777" w:rsidR="00B268A3" w:rsidRDefault="00B268A3" w:rsidP="00FA78A9">
      <w:pPr>
        <w:jc w:val="center"/>
        <w:rPr>
          <w:rFonts w:asciiTheme="minorHAnsi" w:hAnsiTheme="minorHAnsi" w:cstheme="minorHAnsi"/>
          <w:b/>
          <w:sz w:val="22"/>
          <w:szCs w:val="22"/>
        </w:rPr>
      </w:pPr>
    </w:p>
    <w:p w14:paraId="504F920F" w14:textId="77777777" w:rsidR="00B268A3" w:rsidRDefault="00B268A3" w:rsidP="00FA78A9">
      <w:pPr>
        <w:jc w:val="center"/>
        <w:rPr>
          <w:rFonts w:asciiTheme="minorHAnsi" w:hAnsiTheme="minorHAnsi" w:cstheme="minorHAnsi"/>
          <w:b/>
          <w:sz w:val="22"/>
          <w:szCs w:val="22"/>
        </w:rPr>
      </w:pPr>
    </w:p>
    <w:p w14:paraId="17A33127" w14:textId="77777777" w:rsidR="00B268A3" w:rsidRDefault="00B268A3"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29A739B9" w14:textId="77777777" w:rsidR="00F158F7" w:rsidRDefault="00F158F7"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5CB66A7F" w14:textId="77777777" w:rsidR="00E34AB2" w:rsidRDefault="00E34AB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p w14:paraId="5D085641" w14:textId="77777777" w:rsidR="00C12034" w:rsidRDefault="00C12034" w:rsidP="00FA78A9">
      <w:pPr>
        <w:jc w:val="center"/>
        <w:rPr>
          <w:rFonts w:asciiTheme="minorHAnsi" w:hAnsiTheme="minorHAnsi" w:cstheme="minorHAnsi"/>
          <w:b/>
          <w:sz w:val="22"/>
          <w:szCs w:val="22"/>
        </w:rPr>
      </w:pPr>
    </w:p>
    <w:bookmarkEnd w:id="6"/>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2ACDA39F" w:rsidR="00550BE8" w:rsidRPr="00550BE8" w:rsidRDefault="004540B2" w:rsidP="004540B2">
      <w:pPr>
        <w:keepNext/>
        <w:keepLines/>
        <w:tabs>
          <w:tab w:val="center" w:pos="4561"/>
          <w:tab w:val="right" w:pos="9123"/>
        </w:tabs>
        <w:spacing w:before="200"/>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ab/>
      </w:r>
      <w:r w:rsidR="00550BE8" w:rsidRPr="00550BE8">
        <w:rPr>
          <w:rFonts w:asciiTheme="minorHAnsi" w:hAnsiTheme="minorHAnsi" w:cstheme="minorHAnsi"/>
          <w:b/>
          <w:bCs/>
          <w:sz w:val="22"/>
          <w:szCs w:val="22"/>
          <w:lang w:val="es-BO"/>
        </w:rPr>
        <w:t xml:space="preserve">METODO DE SELECCIÓN Y ADJUDICACION </w:t>
      </w:r>
      <w:r>
        <w:rPr>
          <w:rFonts w:asciiTheme="minorHAnsi" w:hAnsiTheme="minorHAnsi" w:cstheme="minorHAnsi"/>
          <w:b/>
          <w:bCs/>
          <w:sz w:val="22"/>
          <w:szCs w:val="22"/>
          <w:lang w:val="es-BO"/>
        </w:rPr>
        <w:tab/>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5E2AD87B" w14:textId="77777777" w:rsidR="00AA7E19" w:rsidRDefault="00AA7E19" w:rsidP="00AA7E19">
      <w:pPr>
        <w:pStyle w:val="Sinespaciado"/>
        <w:jc w:val="both"/>
        <w:rPr>
          <w:rFonts w:asciiTheme="minorHAnsi" w:eastAsia="Calibri" w:hAnsiTheme="minorHAnsi" w:cstheme="minorHAnsi"/>
        </w:rPr>
      </w:pPr>
    </w:p>
    <w:p w14:paraId="499FB207" w14:textId="56F87BEE" w:rsidR="00BD420D" w:rsidRPr="00F12DD2" w:rsidRDefault="00BD420D" w:rsidP="00C574B9">
      <w:pPr>
        <w:pStyle w:val="Sinespaciado"/>
        <w:numPr>
          <w:ilvl w:val="2"/>
          <w:numId w:val="13"/>
        </w:numPr>
        <w:tabs>
          <w:tab w:val="clear" w:pos="2340"/>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C574B9">
      <w:pPr>
        <w:pStyle w:val="Sinespaciado"/>
        <w:numPr>
          <w:ilvl w:val="2"/>
          <w:numId w:val="13"/>
        </w:numPr>
        <w:tabs>
          <w:tab w:val="clear" w:pos="2340"/>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C574B9">
      <w:pPr>
        <w:pStyle w:val="Prrafodelista"/>
        <w:numPr>
          <w:ilvl w:val="0"/>
          <w:numId w:val="19"/>
        </w:numPr>
        <w:jc w:val="both"/>
        <w:rPr>
          <w:rFonts w:asciiTheme="minorHAnsi" w:hAnsiTheme="minorHAnsi" w:cstheme="minorHAnsi"/>
          <w:b/>
          <w:vanish/>
          <w:sz w:val="22"/>
          <w:szCs w:val="22"/>
        </w:rPr>
      </w:pPr>
    </w:p>
    <w:p w14:paraId="78AD0861" w14:textId="77777777" w:rsidR="00987515" w:rsidRPr="00987515" w:rsidRDefault="00987515" w:rsidP="00C574B9">
      <w:pPr>
        <w:pStyle w:val="Prrafodelista"/>
        <w:numPr>
          <w:ilvl w:val="0"/>
          <w:numId w:val="19"/>
        </w:numPr>
        <w:jc w:val="both"/>
        <w:rPr>
          <w:rFonts w:asciiTheme="minorHAnsi" w:hAnsiTheme="minorHAnsi" w:cstheme="minorHAnsi"/>
          <w:b/>
          <w:vanish/>
          <w:sz w:val="22"/>
          <w:szCs w:val="22"/>
        </w:rPr>
      </w:pPr>
    </w:p>
    <w:p w14:paraId="420AD897" w14:textId="35C599E0" w:rsidR="00BD420D" w:rsidRPr="00A303EE" w:rsidRDefault="00BD420D" w:rsidP="00C574B9">
      <w:pPr>
        <w:pStyle w:val="Sinespaciado"/>
        <w:numPr>
          <w:ilvl w:val="1"/>
          <w:numId w:val="19"/>
        </w:numPr>
        <w:jc w:val="both"/>
        <w:rPr>
          <w:rFonts w:asciiTheme="minorHAnsi" w:hAnsiTheme="minorHAnsi" w:cstheme="minorHAnsi"/>
          <w:b/>
        </w:rPr>
      </w:pPr>
      <w:r w:rsidRPr="00A303EE">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77777777" w:rsidR="00BD420D" w:rsidRPr="00EB53A6" w:rsidRDefault="00BD420D" w:rsidP="00C574B9">
      <w:pPr>
        <w:pStyle w:val="Sinespaciado"/>
        <w:numPr>
          <w:ilvl w:val="1"/>
          <w:numId w:val="19"/>
        </w:numPr>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6685E6F4" w:rsidR="00BD420D" w:rsidRPr="00376859" w:rsidRDefault="00BD420D" w:rsidP="00C574B9">
      <w:pPr>
        <w:pStyle w:val="Sinespaciado"/>
        <w:numPr>
          <w:ilvl w:val="1"/>
          <w:numId w:val="19"/>
        </w:numPr>
        <w:jc w:val="both"/>
        <w:rPr>
          <w:rFonts w:asciiTheme="minorHAnsi" w:hAnsiTheme="minorHAnsi" w:cstheme="minorHAnsi"/>
          <w:b/>
        </w:rPr>
      </w:pPr>
      <w:r w:rsidRPr="00376859">
        <w:rPr>
          <w:rFonts w:asciiTheme="minorHAnsi" w:hAnsiTheme="minorHAnsi" w:cstheme="minorHAnsi"/>
          <w:b/>
        </w:rPr>
        <w:t>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32D3F210"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926D25">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926D25">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926D25" w:rsidRDefault="00BD420D" w:rsidP="00BD420D">
      <w:pPr>
        <w:pStyle w:val="Sinespaciado"/>
        <w:jc w:val="both"/>
        <w:rPr>
          <w:rFonts w:asciiTheme="minorHAnsi" w:hAnsiTheme="minorHAnsi" w:cstheme="minorHAnsi"/>
        </w:rPr>
      </w:pPr>
    </w:p>
    <w:p w14:paraId="1CB9E36A" w14:textId="77777777" w:rsidR="00BD420D" w:rsidRPr="00B35A56" w:rsidRDefault="00BD420D" w:rsidP="00C574B9">
      <w:pPr>
        <w:pStyle w:val="Sinespaciado"/>
        <w:numPr>
          <w:ilvl w:val="1"/>
          <w:numId w:val="19"/>
        </w:numPr>
        <w:jc w:val="both"/>
        <w:rPr>
          <w:rFonts w:asciiTheme="minorHAnsi" w:hAnsiTheme="minorHAnsi" w:cstheme="minorHAnsi"/>
          <w:b/>
        </w:rPr>
      </w:pPr>
      <w:r w:rsidRPr="00B35A56">
        <w:rPr>
          <w:rFonts w:asciiTheme="minorHAnsi" w:hAnsiTheme="minorHAnsi" w:cstheme="minorHAnsi"/>
          <w:b/>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2F490882"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5E01EC0C" w14:textId="77777777" w:rsidR="00326D44" w:rsidRDefault="00326D44" w:rsidP="00326D44">
      <w:pPr>
        <w:jc w:val="both"/>
        <w:rPr>
          <w:rFonts w:asciiTheme="minorHAnsi" w:hAnsiTheme="minorHAnsi" w:cstheme="minorHAnsi"/>
          <w:b/>
          <w:sz w:val="22"/>
          <w:szCs w:val="22"/>
        </w:rPr>
      </w:pPr>
    </w:p>
    <w:p w14:paraId="795B4F58" w14:textId="7C49CF15" w:rsidR="004A2289" w:rsidRPr="00FD7A5E" w:rsidRDefault="004A2289" w:rsidP="00C574B9">
      <w:pPr>
        <w:pStyle w:val="Sinespaciado"/>
        <w:numPr>
          <w:ilvl w:val="2"/>
          <w:numId w:val="13"/>
        </w:numPr>
        <w:tabs>
          <w:tab w:val="clear" w:pos="2340"/>
        </w:tabs>
        <w:ind w:left="426"/>
        <w:jc w:val="both"/>
        <w:rPr>
          <w:rFonts w:asciiTheme="minorHAnsi" w:hAnsiTheme="minorHAnsi" w:cstheme="minorHAnsi"/>
          <w:b/>
        </w:rPr>
      </w:pPr>
      <w:r w:rsidRPr="00FD7A5E">
        <w:rPr>
          <w:rFonts w:asciiTheme="minorHAnsi" w:hAnsiTheme="minorHAnsi" w:cstheme="minorHAnsi"/>
          <w:b/>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C574B9">
      <w:pPr>
        <w:pStyle w:val="Sinespaciado"/>
        <w:numPr>
          <w:ilvl w:val="2"/>
          <w:numId w:val="13"/>
        </w:numPr>
        <w:tabs>
          <w:tab w:val="clear" w:pos="2340"/>
        </w:tabs>
        <w:ind w:left="426"/>
        <w:jc w:val="both"/>
        <w:rPr>
          <w:rFonts w:asciiTheme="minorHAnsi" w:hAnsiTheme="minorHAnsi" w:cstheme="minorHAnsi"/>
          <w:b/>
        </w:rPr>
      </w:pPr>
      <w:r w:rsidRPr="00B35A56">
        <w:rPr>
          <w:rFonts w:asciiTheme="minorHAnsi" w:hAnsiTheme="minorHAnsi" w:cstheme="minorHAnsi"/>
          <w:b/>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C574B9">
      <w:pPr>
        <w:pStyle w:val="Sinespaciado"/>
        <w:numPr>
          <w:ilvl w:val="2"/>
          <w:numId w:val="13"/>
        </w:numPr>
        <w:tabs>
          <w:tab w:val="clear" w:pos="2340"/>
        </w:tabs>
        <w:ind w:left="426"/>
        <w:jc w:val="both"/>
        <w:rPr>
          <w:rFonts w:asciiTheme="minorHAnsi" w:hAnsiTheme="minorHAnsi" w:cstheme="minorHAnsi"/>
          <w:b/>
        </w:rPr>
      </w:pPr>
      <w:r w:rsidRPr="00C515B5">
        <w:rPr>
          <w:rFonts w:asciiTheme="minorHAnsi" w:hAnsiTheme="minorHAnsi" w:cstheme="minorHAnsi"/>
          <w:b/>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AA7E1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AA7E19">
      <w:pPr>
        <w:pStyle w:val="Sinespaciado"/>
        <w:ind w:left="426"/>
        <w:jc w:val="both"/>
        <w:rPr>
          <w:rFonts w:asciiTheme="minorHAnsi" w:hAnsiTheme="minorHAnsi" w:cstheme="minorHAnsi"/>
        </w:rPr>
      </w:pPr>
    </w:p>
    <w:p w14:paraId="408CB155" w14:textId="2866F78E" w:rsidR="00BD420D" w:rsidRDefault="00692345" w:rsidP="00AA7E1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3AE3016" w14:textId="77777777" w:rsidR="00AA7E19" w:rsidRPr="005D4825" w:rsidRDefault="00AA7E19" w:rsidP="005D4825">
      <w:pPr>
        <w:pStyle w:val="Sinespaciado"/>
        <w:rPr>
          <w:lang w:val="es-BO"/>
        </w:rPr>
      </w:pPr>
    </w:p>
    <w:p w14:paraId="07FA11FA" w14:textId="77777777" w:rsidR="00926D25" w:rsidRDefault="00926D25" w:rsidP="005D4825">
      <w:pPr>
        <w:pStyle w:val="Sinespaciado"/>
        <w:rPr>
          <w:lang w:val="es-BO"/>
        </w:rPr>
      </w:pPr>
    </w:p>
    <w:p w14:paraId="1F906636" w14:textId="77777777" w:rsidR="00926D25" w:rsidRDefault="00926D25" w:rsidP="005D4825">
      <w:pPr>
        <w:pStyle w:val="Sinespaciado"/>
        <w:rPr>
          <w:lang w:val="es-BO"/>
        </w:rPr>
      </w:pPr>
    </w:p>
    <w:p w14:paraId="16B1C410" w14:textId="77777777" w:rsidR="005D4825" w:rsidRDefault="005D4825" w:rsidP="005D4825">
      <w:pPr>
        <w:pStyle w:val="Sinespaciado"/>
        <w:rPr>
          <w:lang w:val="es-BO"/>
        </w:rPr>
      </w:pPr>
    </w:p>
    <w:p w14:paraId="3CBB5708" w14:textId="77777777" w:rsidR="005D4825" w:rsidRDefault="005D4825" w:rsidP="005D4825">
      <w:pPr>
        <w:pStyle w:val="Sinespaciado"/>
        <w:rPr>
          <w:lang w:val="es-BO"/>
        </w:rPr>
      </w:pPr>
    </w:p>
    <w:p w14:paraId="73E3BB1A" w14:textId="77777777" w:rsidR="00FD7A5E" w:rsidRDefault="00FD7A5E" w:rsidP="005D4825">
      <w:pPr>
        <w:pStyle w:val="Sinespaciado"/>
        <w:rPr>
          <w:lang w:val="es-BO"/>
        </w:rPr>
      </w:pPr>
    </w:p>
    <w:p w14:paraId="0562C005" w14:textId="77777777" w:rsidR="00767B55" w:rsidRDefault="00767B55" w:rsidP="005D4825">
      <w:pPr>
        <w:pStyle w:val="Sinespaciado"/>
        <w:rPr>
          <w:lang w:val="es-BO"/>
        </w:rPr>
      </w:pPr>
    </w:p>
    <w:p w14:paraId="386D2941" w14:textId="77777777" w:rsidR="00767B55" w:rsidRDefault="00767B55" w:rsidP="005D4825">
      <w:pPr>
        <w:pStyle w:val="Sinespaciado"/>
        <w:rPr>
          <w:lang w:val="es-BO"/>
        </w:rPr>
      </w:pPr>
    </w:p>
    <w:p w14:paraId="21D2FCA5" w14:textId="77777777" w:rsidR="009838FA" w:rsidRDefault="009838FA" w:rsidP="00BD420D">
      <w:pPr>
        <w:jc w:val="center"/>
        <w:rPr>
          <w:rFonts w:asciiTheme="minorHAnsi" w:hAnsiTheme="minorHAnsi" w:cstheme="minorHAnsi"/>
          <w:b/>
          <w:bCs/>
          <w:sz w:val="22"/>
          <w:szCs w:val="22"/>
        </w:rPr>
      </w:pPr>
    </w:p>
    <w:p w14:paraId="0F5E3BD6" w14:textId="77777777" w:rsidR="00F158F7" w:rsidRDefault="00F158F7" w:rsidP="00BD420D">
      <w:pPr>
        <w:jc w:val="center"/>
        <w:rPr>
          <w:rFonts w:asciiTheme="minorHAnsi" w:hAnsiTheme="minorHAnsi" w:cstheme="minorHAnsi"/>
          <w:b/>
          <w:bCs/>
          <w:sz w:val="22"/>
          <w:szCs w:val="22"/>
        </w:rPr>
      </w:pPr>
    </w:p>
    <w:p w14:paraId="2D2A3B1D" w14:textId="77777777" w:rsidR="00F158F7" w:rsidRDefault="00F158F7" w:rsidP="00BD420D">
      <w:pPr>
        <w:jc w:val="center"/>
        <w:rPr>
          <w:rFonts w:asciiTheme="minorHAnsi" w:hAnsiTheme="minorHAnsi" w:cstheme="minorHAnsi"/>
          <w:b/>
          <w:bCs/>
          <w:sz w:val="22"/>
          <w:szCs w:val="22"/>
        </w:rPr>
      </w:pPr>
    </w:p>
    <w:p w14:paraId="5B462BCD" w14:textId="77777777" w:rsidR="0030274D" w:rsidRDefault="0030274D" w:rsidP="00164C3F">
      <w:pP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4589C469"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767B55">
        <w:rPr>
          <w:rFonts w:asciiTheme="minorHAnsi" w:hAnsiTheme="minorHAnsi" w:cstheme="minorHAnsi"/>
          <w:b/>
          <w:bCs/>
          <w:sz w:val="22"/>
          <w:szCs w:val="22"/>
        </w:rPr>
        <w:t xml:space="preserve"> U ORDEN DE COMPRA</w:t>
      </w:r>
    </w:p>
    <w:p w14:paraId="5F32E855" w14:textId="523D4D9F" w:rsidR="00BD420D" w:rsidRPr="008A43D1" w:rsidRDefault="00BD420D" w:rsidP="00BD420D">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D420D" w:rsidRPr="00552079" w14:paraId="50EF7A8A" w14:textId="77777777" w:rsidTr="005128ED">
        <w:trPr>
          <w:trHeight w:val="1091"/>
        </w:trPr>
        <w:tc>
          <w:tcPr>
            <w:tcW w:w="9828" w:type="dxa"/>
            <w:shd w:val="clear" w:color="auto" w:fill="auto"/>
            <w:vAlign w:val="center"/>
          </w:tcPr>
          <w:p w14:paraId="37C9B9F3" w14:textId="09F0D050"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5D0C9F18" w:rsidR="00BD420D" w:rsidRPr="00552079" w:rsidRDefault="00BD420D" w:rsidP="00BD420D">
      <w:pPr>
        <w:jc w:val="center"/>
        <w:rPr>
          <w:rFonts w:asciiTheme="minorHAnsi" w:hAnsiTheme="minorHAnsi" w:cstheme="minorHAnsi"/>
          <w:b/>
          <w:bCs/>
          <w:sz w:val="22"/>
          <w:szCs w:val="22"/>
        </w:rPr>
      </w:pPr>
    </w:p>
    <w:p w14:paraId="2E1E514C" w14:textId="3BCA862C" w:rsidR="00F158F7" w:rsidRPr="00F158F7" w:rsidRDefault="00F158F7" w:rsidP="00F158F7">
      <w:pPr>
        <w:spacing w:before="120" w:after="120"/>
        <w:ind w:left="4248"/>
        <w:rPr>
          <w:rFonts w:asciiTheme="minorHAnsi" w:hAnsiTheme="minorHAnsi" w:cstheme="minorHAnsi"/>
          <w:sz w:val="22"/>
          <w:szCs w:val="22"/>
        </w:rPr>
      </w:pPr>
      <w:r w:rsidRPr="00F158F7">
        <w:rPr>
          <w:rFonts w:asciiTheme="minorHAnsi" w:hAnsiTheme="minorHAnsi" w:cstheme="minorHAnsi"/>
          <w:sz w:val="22"/>
          <w:szCs w:val="22"/>
        </w:rPr>
        <w:t xml:space="preserve">         CONTRATO YPFB/GLC:</w:t>
      </w:r>
      <w:r w:rsidRPr="00F158F7">
        <w:rPr>
          <w:rFonts w:asciiTheme="minorHAnsi" w:hAnsiTheme="minorHAnsi" w:cstheme="minorHAnsi"/>
          <w:sz w:val="22"/>
          <w:szCs w:val="22"/>
        </w:rPr>
        <w:tab/>
      </w:r>
      <w:r w:rsidRPr="00F158F7">
        <w:rPr>
          <w:rFonts w:asciiTheme="minorHAnsi" w:hAnsiTheme="minorHAnsi" w:cstheme="minorHAnsi"/>
          <w:sz w:val="22"/>
          <w:szCs w:val="22"/>
        </w:rPr>
        <w:tab/>
      </w:r>
    </w:p>
    <w:p w14:paraId="5C21AB45" w14:textId="04D82B65" w:rsidR="00F158F7" w:rsidRPr="00F158F7" w:rsidRDefault="00F158F7" w:rsidP="00F158F7">
      <w:pPr>
        <w:spacing w:before="120" w:after="120"/>
        <w:ind w:left="4248"/>
        <w:rPr>
          <w:rFonts w:asciiTheme="minorHAnsi" w:hAnsiTheme="minorHAnsi" w:cstheme="minorHAnsi"/>
          <w:sz w:val="22"/>
          <w:szCs w:val="22"/>
        </w:rPr>
      </w:pPr>
      <w:r w:rsidRPr="00F158F7">
        <w:rPr>
          <w:rFonts w:asciiTheme="minorHAnsi" w:hAnsiTheme="minorHAnsi" w:cstheme="minorHAnsi"/>
          <w:sz w:val="22"/>
          <w:szCs w:val="22"/>
        </w:rPr>
        <w:t xml:space="preserve">         La Paz, </w:t>
      </w:r>
      <w:r w:rsidRPr="00F158F7">
        <w:rPr>
          <w:rFonts w:asciiTheme="minorHAnsi" w:hAnsiTheme="minorHAnsi" w:cstheme="minorHAnsi"/>
          <w:sz w:val="22"/>
          <w:szCs w:val="22"/>
        </w:rPr>
        <w:tab/>
      </w:r>
    </w:p>
    <w:p w14:paraId="12B46E08" w14:textId="048CB466" w:rsidR="00F158F7" w:rsidRPr="00F158F7" w:rsidRDefault="00F158F7" w:rsidP="00F158F7">
      <w:pPr>
        <w:tabs>
          <w:tab w:val="left" w:pos="5103"/>
        </w:tabs>
        <w:spacing w:before="120" w:after="120"/>
        <w:ind w:left="567" w:right="474"/>
        <w:jc w:val="center"/>
        <w:rPr>
          <w:rFonts w:asciiTheme="minorHAnsi" w:hAnsiTheme="minorHAnsi" w:cstheme="minorHAnsi"/>
          <w:sz w:val="22"/>
          <w:szCs w:val="22"/>
        </w:rPr>
      </w:pPr>
      <w:r w:rsidRPr="00F158F7">
        <w:rPr>
          <w:rFonts w:asciiTheme="minorHAnsi" w:hAnsiTheme="minorHAnsi" w:cstheme="minorHAnsi"/>
          <w:sz w:val="22"/>
          <w:szCs w:val="22"/>
        </w:rPr>
        <w:t>MINUTA DE CONTRATO</w:t>
      </w:r>
    </w:p>
    <w:p w14:paraId="2EEDD4F7" w14:textId="53511D21" w:rsidR="00F158F7" w:rsidRPr="00F158F7" w:rsidRDefault="00F158F7" w:rsidP="00F158F7">
      <w:pPr>
        <w:spacing w:before="120" w:after="120"/>
        <w:ind w:right="474"/>
        <w:rPr>
          <w:rFonts w:asciiTheme="minorHAnsi" w:hAnsiTheme="minorHAnsi" w:cstheme="minorHAnsi"/>
          <w:sz w:val="22"/>
          <w:szCs w:val="22"/>
        </w:rPr>
      </w:pPr>
      <w:r w:rsidRPr="00F158F7">
        <w:rPr>
          <w:rFonts w:asciiTheme="minorHAnsi" w:hAnsiTheme="minorHAnsi" w:cstheme="minorHAnsi"/>
          <w:sz w:val="22"/>
          <w:szCs w:val="22"/>
        </w:rPr>
        <w:t>SEÑOR NOTARIO DE GOBIERNO DEL DISTRITO ADMINISTRATIVO DE ______</w:t>
      </w:r>
    </w:p>
    <w:p w14:paraId="750FDA13" w14:textId="23C906F3" w:rsidR="00F158F7" w:rsidRPr="00F158F7" w:rsidRDefault="00F158F7" w:rsidP="00F158F7">
      <w:pPr>
        <w:tabs>
          <w:tab w:val="left" w:pos="0"/>
        </w:tabs>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En el registro de Escrituras Públicas que corren a su cargo se servirá usted insertar el presente contrato de “ADQUISICIÓN DE ____________”, sujeto a los siguientes términos y condiciones: (se debe protocolizar para obras con montos mayores a 350’000’000 Bolivianos)</w:t>
      </w:r>
    </w:p>
    <w:p w14:paraId="7C2DFCA4" w14:textId="721C5A70" w:rsidR="00F158F7" w:rsidRPr="00F158F7" w:rsidRDefault="006F6C1B" w:rsidP="00F158F7">
      <w:pPr>
        <w:autoSpaceDE w:val="0"/>
        <w:autoSpaceDN w:val="0"/>
        <w:adjustRightInd w:val="0"/>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drawing>
          <wp:anchor distT="0" distB="0" distL="114300" distR="114300" simplePos="0" relativeHeight="251677696" behindDoc="1" locked="0" layoutInCell="0" allowOverlap="1" wp14:anchorId="282C9154" wp14:editId="3C41ACC0">
            <wp:simplePos x="0" y="0"/>
            <wp:positionH relativeFrom="margin">
              <wp:posOffset>171118</wp:posOffset>
            </wp:positionH>
            <wp:positionV relativeFrom="margin">
              <wp:posOffset>3130550</wp:posOffset>
            </wp:positionV>
            <wp:extent cx="5377180" cy="3825240"/>
            <wp:effectExtent l="0" t="0" r="0" b="3810"/>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377180" cy="3825240"/>
                    </a:xfrm>
                    <a:prstGeom prst="rect">
                      <a:avLst/>
                    </a:prstGeom>
                    <a:noFill/>
                    <a:ln>
                      <a:noFill/>
                    </a:ln>
                  </pic:spPr>
                </pic:pic>
              </a:graphicData>
            </a:graphic>
            <wp14:sizeRelH relativeFrom="page">
              <wp14:pctWidth>0</wp14:pctWidth>
            </wp14:sizeRelH>
            <wp14:sizeRelV relativeFrom="page">
              <wp14:pctHeight>0</wp14:pctHeight>
            </wp14:sizeRelV>
          </wp:anchor>
        </w:drawing>
      </w:r>
      <w:r w:rsidR="00F158F7" w:rsidRPr="00F158F7">
        <w:rPr>
          <w:rFonts w:asciiTheme="minorHAnsi" w:hAnsiTheme="minorHAnsi" w:cstheme="minorHAnsi"/>
          <w:sz w:val="22"/>
          <w:szCs w:val="22"/>
        </w:rPr>
        <w:t>PRIMERA.- (PARTES CONTRATANTES)</w:t>
      </w:r>
    </w:p>
    <w:p w14:paraId="0B421598" w14:textId="02D4A288" w:rsidR="00F158F7" w:rsidRPr="00F158F7" w:rsidRDefault="00F158F7" w:rsidP="00C574B9">
      <w:pPr>
        <w:pStyle w:val="Prrafodelista"/>
        <w:numPr>
          <w:ilvl w:val="1"/>
          <w:numId w:val="48"/>
        </w:numPr>
        <w:spacing w:after="120"/>
        <w:ind w:left="567" w:hanging="567"/>
        <w:jc w:val="both"/>
        <w:rPr>
          <w:rFonts w:asciiTheme="minorHAnsi" w:hAnsiTheme="minorHAnsi" w:cstheme="minorHAnsi"/>
          <w:sz w:val="22"/>
          <w:szCs w:val="22"/>
        </w:rPr>
      </w:pPr>
      <w:r w:rsidRPr="00F158F7">
        <w:rPr>
          <w:rFonts w:asciiTheme="minorHAnsi" w:hAnsiTheme="minorHAnsi" w:cstheme="minorHAnsi"/>
          <w:sz w:val="22"/>
          <w:szCs w:val="22"/>
        </w:rPr>
        <w:t xml:space="preserve">YACIMIENTOS PETROLÍFEROS FISCALES BOLIVIANOS, con Número de Identificación Tributaria (NIT) 1020269020, con domicilio en la calle Bueno N° 185 de la ciudad de La Paz, representada legalmente por __________ con cédula de identidad N° _____ expedida en ___ </w:t>
      </w:r>
      <w:proofErr w:type="spellStart"/>
      <w:r w:rsidRPr="00F158F7">
        <w:rPr>
          <w:rFonts w:asciiTheme="minorHAnsi" w:hAnsiTheme="minorHAnsi" w:cstheme="minorHAnsi"/>
          <w:sz w:val="22"/>
          <w:szCs w:val="22"/>
        </w:rPr>
        <w:t>en</w:t>
      </w:r>
      <w:proofErr w:type="spellEnd"/>
      <w:r w:rsidRPr="00F158F7">
        <w:rPr>
          <w:rFonts w:asciiTheme="minorHAnsi" w:hAnsiTheme="minorHAnsi" w:cstheme="minorHAnsi"/>
          <w:sz w:val="22"/>
          <w:szCs w:val="22"/>
        </w:rPr>
        <w:t xml:space="preserve"> calidad de ______, delegada para la firma del presente Contrato, en mérito a la Resolución Administrativa PRS N° ___ de fecha __ de ____ </w:t>
      </w:r>
      <w:proofErr w:type="spellStart"/>
      <w:r w:rsidRPr="00F158F7">
        <w:rPr>
          <w:rFonts w:asciiTheme="minorHAnsi" w:hAnsiTheme="minorHAnsi" w:cstheme="minorHAnsi"/>
          <w:sz w:val="22"/>
          <w:szCs w:val="22"/>
        </w:rPr>
        <w:t>de</w:t>
      </w:r>
      <w:proofErr w:type="spellEnd"/>
      <w:r w:rsidRPr="00F158F7">
        <w:rPr>
          <w:rFonts w:asciiTheme="minorHAnsi" w:hAnsiTheme="minorHAnsi" w:cstheme="minorHAnsi"/>
          <w:sz w:val="22"/>
          <w:szCs w:val="22"/>
        </w:rPr>
        <w:t xml:space="preserve"> ___, que en adelante se denominará la ENTIDAD.</w:t>
      </w:r>
    </w:p>
    <w:p w14:paraId="01431EFF" w14:textId="15C2FFDE" w:rsidR="00F158F7" w:rsidRPr="00F158F7" w:rsidRDefault="00F158F7" w:rsidP="00F158F7">
      <w:pPr>
        <w:spacing w:before="120" w:after="120"/>
        <w:ind w:left="567" w:hanging="705"/>
        <w:jc w:val="both"/>
        <w:rPr>
          <w:rFonts w:asciiTheme="minorHAnsi" w:hAnsiTheme="minorHAnsi" w:cstheme="minorHAnsi"/>
          <w:sz w:val="22"/>
          <w:szCs w:val="22"/>
        </w:rPr>
      </w:pPr>
      <w:r w:rsidRPr="00F158F7">
        <w:rPr>
          <w:rFonts w:asciiTheme="minorHAnsi" w:hAnsiTheme="minorHAnsi" w:cstheme="minorHAnsi"/>
          <w:sz w:val="22"/>
          <w:szCs w:val="22"/>
        </w:rPr>
        <w:t>1.2.</w:t>
      </w:r>
      <w:r w:rsidRPr="00F158F7">
        <w:rPr>
          <w:rFonts w:asciiTheme="minorHAnsi" w:hAnsiTheme="minorHAnsi" w:cstheme="minorHAnsi"/>
          <w:sz w:val="22"/>
          <w:szCs w:val="22"/>
        </w:rPr>
        <w:tab/>
        <w:t xml:space="preserve">__________, una empresa constituida bajo las leyes de la República ____,  inscrita en el Registro _____ N° _______, con domicilio en _____ de la ciudad de ____ - _____, representada legalmente por el Sr. ______ con documento nacional de identidad N° ________ de la República ____, en virtud a la Escritura N° __________ emitida en __ de ___ </w:t>
      </w:r>
      <w:proofErr w:type="spellStart"/>
      <w:r w:rsidRPr="00F158F7">
        <w:rPr>
          <w:rFonts w:asciiTheme="minorHAnsi" w:hAnsiTheme="minorHAnsi" w:cstheme="minorHAnsi"/>
          <w:sz w:val="22"/>
          <w:szCs w:val="22"/>
        </w:rPr>
        <w:t>de</w:t>
      </w:r>
      <w:proofErr w:type="spellEnd"/>
      <w:r w:rsidRPr="00F158F7">
        <w:rPr>
          <w:rFonts w:asciiTheme="minorHAnsi" w:hAnsiTheme="minorHAnsi" w:cstheme="minorHAnsi"/>
          <w:sz w:val="22"/>
          <w:szCs w:val="22"/>
        </w:rPr>
        <w:t xml:space="preserve"> 20__ por el Escribano Público de la ciudad de ____ </w:t>
      </w:r>
      <w:proofErr w:type="spellStart"/>
      <w:r w:rsidRPr="00F158F7">
        <w:rPr>
          <w:rFonts w:asciiTheme="minorHAnsi" w:hAnsiTheme="minorHAnsi" w:cstheme="minorHAnsi"/>
          <w:sz w:val="22"/>
          <w:szCs w:val="22"/>
        </w:rPr>
        <w:t>de</w:t>
      </w:r>
      <w:proofErr w:type="spellEnd"/>
      <w:r w:rsidRPr="00F158F7">
        <w:rPr>
          <w:rFonts w:asciiTheme="minorHAnsi" w:hAnsiTheme="minorHAnsi" w:cstheme="minorHAnsi"/>
          <w:sz w:val="22"/>
          <w:szCs w:val="22"/>
        </w:rPr>
        <w:t xml:space="preserve"> nombre ________, que en adelante se denominará el PROVEEDOR.</w:t>
      </w:r>
    </w:p>
    <w:p w14:paraId="0708C7A6" w14:textId="77777777"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Tanto la ENTIDAD como el PROVEEDOR podrán ser denominados individualmente e indistintamente como “Parte” o colectivamente “Partes”.</w:t>
      </w:r>
    </w:p>
    <w:p w14:paraId="76DFE8D2" w14:textId="77777777"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 xml:space="preserve">SEGUNDA.- (ANTECEDENTES) </w:t>
      </w:r>
    </w:p>
    <w:p w14:paraId="06F3AA81" w14:textId="77777777" w:rsidR="00F158F7" w:rsidRPr="00F158F7" w:rsidRDefault="00F158F7" w:rsidP="00F158F7">
      <w:pPr>
        <w:spacing w:after="120"/>
        <w:ind w:left="567" w:hanging="567"/>
        <w:jc w:val="both"/>
        <w:rPr>
          <w:rFonts w:asciiTheme="minorHAnsi" w:hAnsiTheme="minorHAnsi" w:cstheme="minorHAnsi"/>
          <w:sz w:val="22"/>
          <w:szCs w:val="22"/>
        </w:rPr>
      </w:pPr>
      <w:r w:rsidRPr="00F158F7">
        <w:rPr>
          <w:rFonts w:asciiTheme="minorHAnsi" w:hAnsiTheme="minorHAnsi" w:cstheme="minorHAnsi"/>
          <w:sz w:val="22"/>
          <w:szCs w:val="22"/>
        </w:rPr>
        <w:t xml:space="preserve">2.1. </w:t>
      </w:r>
      <w:r w:rsidRPr="00F158F7">
        <w:rPr>
          <w:rFonts w:asciiTheme="minorHAnsi" w:hAnsiTheme="minorHAnsi" w:cstheme="minorHAnsi"/>
          <w:sz w:val="22"/>
          <w:szCs w:val="22"/>
        </w:rPr>
        <w:tab/>
        <w:t>La ENTIDAD mediante la modalidad de contratación directa/comparación de ofertas por contratación menor/contratación por licitación/FEED EPC con código de proceso______, llevó adelante el proceso de contratación para la Adquisición de “_________”, realizado bajo las normas y regulaciones de contratación establecidas en el Reglamento de Contratación de Bienes y Servicios Especializados en el Extranjero en el marco del Decreto Supremo N° 26688 y sus modificaciones aprobado mediante Resolución de Directorio N° 14/2016 de 29 de febrero de 2016 y el documento base de contratación.</w:t>
      </w:r>
    </w:p>
    <w:p w14:paraId="4CE0C970" w14:textId="77777777" w:rsidR="00F158F7" w:rsidRPr="00F158F7" w:rsidRDefault="00F158F7" w:rsidP="00F158F7">
      <w:pPr>
        <w:spacing w:before="120" w:after="120"/>
        <w:ind w:left="567" w:hanging="567"/>
        <w:jc w:val="both"/>
        <w:rPr>
          <w:rFonts w:asciiTheme="minorHAnsi" w:hAnsiTheme="minorHAnsi" w:cstheme="minorHAnsi"/>
          <w:sz w:val="22"/>
          <w:szCs w:val="22"/>
        </w:rPr>
      </w:pPr>
      <w:r w:rsidRPr="00F158F7">
        <w:rPr>
          <w:rFonts w:asciiTheme="minorHAnsi" w:hAnsiTheme="minorHAnsi" w:cstheme="minorHAnsi"/>
          <w:sz w:val="22"/>
          <w:szCs w:val="22"/>
        </w:rPr>
        <w:t>2.2.</w:t>
      </w:r>
      <w:r w:rsidRPr="00F158F7">
        <w:rPr>
          <w:rFonts w:asciiTheme="minorHAnsi" w:hAnsiTheme="minorHAnsi" w:cstheme="minorHAnsi"/>
          <w:sz w:val="22"/>
          <w:szCs w:val="22"/>
        </w:rPr>
        <w:tab/>
        <w:t xml:space="preserve">Por su parte el PROVEEDOR reúne las condiciones y experiencia para llevar a cabo la Adquisición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669CBED4" w14:textId="77777777" w:rsidR="00F158F7" w:rsidRPr="00F158F7" w:rsidRDefault="00F158F7" w:rsidP="00F158F7">
      <w:pPr>
        <w:spacing w:before="120" w:after="120"/>
        <w:rPr>
          <w:rFonts w:asciiTheme="minorHAnsi" w:hAnsiTheme="minorHAnsi" w:cstheme="minorHAnsi"/>
          <w:sz w:val="22"/>
          <w:szCs w:val="22"/>
        </w:rPr>
      </w:pPr>
      <w:r w:rsidRPr="00F158F7">
        <w:rPr>
          <w:rFonts w:asciiTheme="minorHAnsi" w:hAnsiTheme="minorHAnsi" w:cstheme="minorHAnsi"/>
          <w:sz w:val="22"/>
          <w:szCs w:val="22"/>
        </w:rPr>
        <w:t>TERCERA.- (DISPOSICIONES GENERALES)</w:t>
      </w:r>
    </w:p>
    <w:p w14:paraId="2651AF7F" w14:textId="192C9E25" w:rsidR="00F158F7" w:rsidRPr="00F158F7" w:rsidRDefault="00F158F7" w:rsidP="00F158F7">
      <w:pPr>
        <w:spacing w:before="120" w:after="120"/>
        <w:ind w:left="567" w:hanging="567"/>
        <w:jc w:val="both"/>
        <w:rPr>
          <w:rFonts w:asciiTheme="minorHAnsi" w:hAnsiTheme="minorHAnsi" w:cstheme="minorHAnsi"/>
          <w:sz w:val="22"/>
          <w:szCs w:val="22"/>
        </w:rPr>
      </w:pPr>
      <w:r w:rsidRPr="00F158F7">
        <w:rPr>
          <w:rFonts w:asciiTheme="minorHAnsi" w:hAnsiTheme="minorHAnsi" w:cstheme="minorHAnsi"/>
          <w:sz w:val="22"/>
          <w:szCs w:val="22"/>
        </w:rPr>
        <w:lastRenderedPageBreak/>
        <w:t>3.1.</w:t>
      </w:r>
      <w:r w:rsidRPr="00F158F7">
        <w:rPr>
          <w:rFonts w:asciiTheme="minorHAnsi" w:hAnsiTheme="minorHAnsi" w:cstheme="minorHAnsi"/>
          <w:sz w:val="22"/>
          <w:szCs w:val="22"/>
        </w:rPr>
        <w:tab/>
        <w:t>Definiciones: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6"/>
        <w:gridCol w:w="5962"/>
      </w:tblGrid>
      <w:tr w:rsidR="00F158F7" w:rsidRPr="00F158F7" w14:paraId="006778E4" w14:textId="77777777" w:rsidTr="00F158F7">
        <w:tc>
          <w:tcPr>
            <w:tcW w:w="2515" w:type="dxa"/>
            <w:shd w:val="clear" w:color="auto" w:fill="auto"/>
          </w:tcPr>
          <w:p w14:paraId="26C664DE" w14:textId="77777777" w:rsidR="00F158F7" w:rsidRPr="00F158F7" w:rsidRDefault="00F158F7" w:rsidP="00F158F7">
            <w:pPr>
              <w:spacing w:before="120" w:after="120"/>
              <w:rPr>
                <w:rFonts w:asciiTheme="minorHAnsi" w:hAnsiTheme="minorHAnsi" w:cstheme="minorHAnsi"/>
                <w:sz w:val="22"/>
                <w:szCs w:val="22"/>
              </w:rPr>
            </w:pPr>
            <w:r w:rsidRPr="00F158F7">
              <w:rPr>
                <w:rFonts w:asciiTheme="minorHAnsi" w:hAnsiTheme="minorHAnsi" w:cstheme="minorHAnsi"/>
                <w:sz w:val="22"/>
                <w:szCs w:val="22"/>
              </w:rPr>
              <w:t>Adquisición:</w:t>
            </w:r>
          </w:p>
          <w:p w14:paraId="2418684D" w14:textId="77777777" w:rsidR="00F158F7" w:rsidRPr="00F158F7" w:rsidRDefault="00F158F7" w:rsidP="00F158F7">
            <w:pPr>
              <w:spacing w:before="120" w:after="120"/>
              <w:jc w:val="both"/>
              <w:rPr>
                <w:rFonts w:asciiTheme="minorHAnsi" w:hAnsiTheme="minorHAnsi" w:cstheme="minorHAnsi"/>
                <w:sz w:val="22"/>
                <w:szCs w:val="22"/>
              </w:rPr>
            </w:pPr>
          </w:p>
        </w:tc>
        <w:tc>
          <w:tcPr>
            <w:tcW w:w="6210" w:type="dxa"/>
            <w:shd w:val="clear" w:color="auto" w:fill="auto"/>
          </w:tcPr>
          <w:p w14:paraId="576608AB" w14:textId="64DE106A"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Significa la compra de __________, que serán entregadas por el PROVEEDOR a favor de la ENTIDAD conforme al objeto del presente Contrato, con su personal, materiales y recursos, bajo su exclusiva responsabilidad y riesgo, cumpliendo las previsiones de este Contrato, sus anexos y la Ley Aplicable.</w:t>
            </w:r>
          </w:p>
        </w:tc>
      </w:tr>
      <w:tr w:rsidR="00F158F7" w:rsidRPr="00F158F7" w14:paraId="53B441D6" w14:textId="77777777" w:rsidTr="00F158F7">
        <w:tc>
          <w:tcPr>
            <w:tcW w:w="2515" w:type="dxa"/>
            <w:shd w:val="clear" w:color="auto" w:fill="auto"/>
          </w:tcPr>
          <w:p w14:paraId="1C958478" w14:textId="77777777"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Contrato:</w:t>
            </w:r>
          </w:p>
        </w:tc>
        <w:tc>
          <w:tcPr>
            <w:tcW w:w="6210" w:type="dxa"/>
            <w:shd w:val="clear" w:color="auto" w:fill="auto"/>
          </w:tcPr>
          <w:p w14:paraId="2F07A791" w14:textId="162F8A81"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Es el presente documento celebrado entre las Partes, junto con todos los anexos que forman parte integrante del mismo.</w:t>
            </w:r>
          </w:p>
        </w:tc>
      </w:tr>
      <w:tr w:rsidR="00F158F7" w:rsidRPr="00F158F7" w14:paraId="3A5B4F77" w14:textId="77777777" w:rsidTr="00F158F7">
        <w:tc>
          <w:tcPr>
            <w:tcW w:w="2515" w:type="dxa"/>
            <w:shd w:val="clear" w:color="auto" w:fill="auto"/>
          </w:tcPr>
          <w:p w14:paraId="454E989E" w14:textId="6CB3F7CA" w:rsidR="00F158F7" w:rsidRPr="00F158F7" w:rsidRDefault="006F6C1B" w:rsidP="00F158F7">
            <w:pPr>
              <w:spacing w:before="120" w:after="120"/>
              <w:rPr>
                <w:rFonts w:asciiTheme="minorHAnsi" w:hAnsiTheme="minorHAnsi" w:cstheme="minorHAnsi"/>
                <w:sz w:val="22"/>
                <w:szCs w:val="22"/>
              </w:rPr>
            </w:pPr>
            <w:r w:rsidRPr="00F158F7">
              <w:rPr>
                <w:rFonts w:asciiTheme="minorHAnsi" w:hAnsiTheme="minorHAnsi" w:cstheme="minorHAnsi"/>
                <w:sz w:val="22"/>
                <w:szCs w:val="22"/>
              </w:rPr>
              <w:drawing>
                <wp:anchor distT="0" distB="0" distL="114300" distR="114300" simplePos="0" relativeHeight="251700224" behindDoc="1" locked="0" layoutInCell="0" allowOverlap="1" wp14:anchorId="50CFF917" wp14:editId="65A76D7A">
                  <wp:simplePos x="0" y="0"/>
                  <wp:positionH relativeFrom="margin">
                    <wp:posOffset>-351155</wp:posOffset>
                  </wp:positionH>
                  <wp:positionV relativeFrom="margin">
                    <wp:posOffset>253365</wp:posOffset>
                  </wp:positionV>
                  <wp:extent cx="5377180" cy="3825240"/>
                  <wp:effectExtent l="0" t="0" r="0" b="3810"/>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377180" cy="3825240"/>
                          </a:xfrm>
                          <a:prstGeom prst="rect">
                            <a:avLst/>
                          </a:prstGeom>
                          <a:noFill/>
                          <a:ln>
                            <a:noFill/>
                          </a:ln>
                        </pic:spPr>
                      </pic:pic>
                    </a:graphicData>
                  </a:graphic>
                  <wp14:sizeRelH relativeFrom="page">
                    <wp14:pctWidth>0</wp14:pctWidth>
                  </wp14:sizeRelH>
                  <wp14:sizeRelV relativeFrom="page">
                    <wp14:pctHeight>0</wp14:pctHeight>
                  </wp14:sizeRelV>
                </wp:anchor>
              </w:drawing>
            </w:r>
            <w:r w:rsidR="00F158F7" w:rsidRPr="00F158F7">
              <w:rPr>
                <w:rFonts w:asciiTheme="minorHAnsi" w:hAnsiTheme="minorHAnsi" w:cstheme="minorHAnsi"/>
                <w:sz w:val="22"/>
                <w:szCs w:val="22"/>
              </w:rPr>
              <w:t>Comité de Recepción:</w:t>
            </w:r>
          </w:p>
        </w:tc>
        <w:tc>
          <w:tcPr>
            <w:tcW w:w="6210" w:type="dxa"/>
            <w:shd w:val="clear" w:color="auto" w:fill="auto"/>
          </w:tcPr>
          <w:p w14:paraId="7341B21F" w14:textId="15A16BDF"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Son las personas designadas por la Unidad Solicitante, quienes serán responsables de la verificación y recepción de la Adquisición a ser entregada por el PROVEEDOR, conforme lo establecido en el presente Contrato.</w:t>
            </w:r>
          </w:p>
        </w:tc>
      </w:tr>
      <w:tr w:rsidR="00F158F7" w:rsidRPr="00F158F7" w14:paraId="51662AD0" w14:textId="77777777" w:rsidTr="00F158F7">
        <w:tc>
          <w:tcPr>
            <w:tcW w:w="2515" w:type="dxa"/>
            <w:shd w:val="clear" w:color="auto" w:fill="auto"/>
          </w:tcPr>
          <w:p w14:paraId="5C0459FA" w14:textId="77777777" w:rsidR="00F158F7" w:rsidRPr="00F158F7" w:rsidRDefault="00F158F7" w:rsidP="00F158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sz w:val="22"/>
                <w:szCs w:val="22"/>
              </w:rPr>
            </w:pPr>
            <w:r w:rsidRPr="00F158F7">
              <w:rPr>
                <w:rFonts w:asciiTheme="minorHAnsi" w:hAnsiTheme="minorHAnsi" w:cstheme="minorHAnsi"/>
                <w:sz w:val="22"/>
                <w:szCs w:val="22"/>
              </w:rPr>
              <w:t>Informe  de Conformidad:</w:t>
            </w:r>
          </w:p>
        </w:tc>
        <w:tc>
          <w:tcPr>
            <w:tcW w:w="6210" w:type="dxa"/>
            <w:shd w:val="clear" w:color="auto" w:fill="auto"/>
          </w:tcPr>
          <w:p w14:paraId="2DFCAC2E" w14:textId="51C0B46B"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Informe elaborado por el Comité de Recepción, una vez verificado el cumplimiento de la Adquisición.</w:t>
            </w:r>
          </w:p>
        </w:tc>
      </w:tr>
      <w:tr w:rsidR="00F158F7" w:rsidRPr="00F158F7" w14:paraId="7487BDC5" w14:textId="77777777" w:rsidTr="00F158F7">
        <w:tc>
          <w:tcPr>
            <w:tcW w:w="2515" w:type="dxa"/>
            <w:shd w:val="clear" w:color="auto" w:fill="auto"/>
          </w:tcPr>
          <w:p w14:paraId="5785600D" w14:textId="77777777" w:rsidR="00F158F7" w:rsidRPr="00F158F7" w:rsidRDefault="00F158F7" w:rsidP="00F158F7">
            <w:pPr>
              <w:spacing w:before="120" w:after="120"/>
              <w:rPr>
                <w:rFonts w:asciiTheme="minorHAnsi" w:hAnsiTheme="minorHAnsi" w:cstheme="minorHAnsi"/>
                <w:sz w:val="22"/>
                <w:szCs w:val="22"/>
              </w:rPr>
            </w:pPr>
            <w:r w:rsidRPr="00F158F7">
              <w:rPr>
                <w:rFonts w:asciiTheme="minorHAnsi" w:hAnsiTheme="minorHAnsi" w:cstheme="minorHAnsi"/>
                <w:sz w:val="22"/>
                <w:szCs w:val="22"/>
              </w:rPr>
              <w:t>Ley Aplicable:</w:t>
            </w:r>
            <w:r w:rsidRPr="00F158F7">
              <w:rPr>
                <w:rFonts w:asciiTheme="minorHAnsi" w:hAnsiTheme="minorHAnsi" w:cstheme="minorHAnsi"/>
                <w:sz w:val="22"/>
                <w:szCs w:val="22"/>
              </w:rPr>
              <w:tab/>
            </w:r>
          </w:p>
        </w:tc>
        <w:tc>
          <w:tcPr>
            <w:tcW w:w="6210" w:type="dxa"/>
            <w:shd w:val="clear" w:color="auto" w:fill="auto"/>
          </w:tcPr>
          <w:p w14:paraId="32C2C18B" w14:textId="62E39576"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Son las normas constitucionales, leyes, decretos supremos y toda otra disposición legal vigente y publicada en el Estado Plurinacional de Bolivia.</w:t>
            </w:r>
          </w:p>
        </w:tc>
      </w:tr>
      <w:tr w:rsidR="00F158F7" w:rsidRPr="00F158F7" w14:paraId="7E9F8F72" w14:textId="77777777" w:rsidTr="00F158F7">
        <w:tc>
          <w:tcPr>
            <w:tcW w:w="2515" w:type="dxa"/>
            <w:shd w:val="clear" w:color="auto" w:fill="auto"/>
          </w:tcPr>
          <w:p w14:paraId="16882B53" w14:textId="77777777" w:rsidR="00F158F7" w:rsidRPr="00F158F7" w:rsidRDefault="00F158F7" w:rsidP="00F158F7">
            <w:pPr>
              <w:spacing w:before="120" w:after="120"/>
              <w:rPr>
                <w:rFonts w:asciiTheme="minorHAnsi" w:hAnsiTheme="minorHAnsi" w:cstheme="minorHAnsi"/>
                <w:sz w:val="22"/>
                <w:szCs w:val="22"/>
              </w:rPr>
            </w:pPr>
            <w:r w:rsidRPr="00F158F7">
              <w:rPr>
                <w:rFonts w:asciiTheme="minorHAnsi" w:hAnsiTheme="minorHAnsi" w:cstheme="minorHAnsi"/>
                <w:sz w:val="22"/>
                <w:szCs w:val="22"/>
              </w:rPr>
              <w:t>Unidad Solicitante:</w:t>
            </w:r>
          </w:p>
        </w:tc>
        <w:tc>
          <w:tcPr>
            <w:tcW w:w="6210" w:type="dxa"/>
            <w:shd w:val="clear" w:color="auto" w:fill="auto"/>
          </w:tcPr>
          <w:p w14:paraId="00F2D344" w14:textId="77777777"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Es la ______ de la ENTIDAD.</w:t>
            </w:r>
          </w:p>
        </w:tc>
      </w:tr>
    </w:tbl>
    <w:p w14:paraId="4A4F0E03" w14:textId="1A0D552D" w:rsidR="00F158F7" w:rsidRPr="00F158F7" w:rsidRDefault="00F158F7" w:rsidP="00F158F7">
      <w:pPr>
        <w:spacing w:after="120"/>
        <w:ind w:left="567" w:hanging="567"/>
        <w:jc w:val="both"/>
        <w:rPr>
          <w:rFonts w:asciiTheme="minorHAnsi" w:hAnsiTheme="minorHAnsi" w:cstheme="minorHAnsi"/>
          <w:sz w:val="22"/>
          <w:szCs w:val="22"/>
        </w:rPr>
      </w:pPr>
      <w:r w:rsidRPr="00F158F7">
        <w:rPr>
          <w:rFonts w:asciiTheme="minorHAnsi" w:hAnsiTheme="minorHAnsi" w:cstheme="minorHAnsi"/>
          <w:sz w:val="22"/>
          <w:szCs w:val="22"/>
        </w:rPr>
        <w:t xml:space="preserve">3.2. </w:t>
      </w:r>
      <w:r w:rsidRPr="00F158F7">
        <w:rPr>
          <w:rFonts w:asciiTheme="minorHAnsi" w:hAnsiTheme="minorHAnsi" w:cstheme="minorHAnsi"/>
          <w:sz w:val="22"/>
          <w:szCs w:val="22"/>
        </w:rPr>
        <w:tab/>
        <w:t>Discrepancias: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55D9695F" w14:textId="7AC245DE" w:rsidR="00F158F7" w:rsidRPr="00F158F7" w:rsidRDefault="00F158F7" w:rsidP="00F158F7">
      <w:pPr>
        <w:spacing w:after="120"/>
        <w:ind w:left="567" w:hanging="567"/>
        <w:jc w:val="both"/>
        <w:rPr>
          <w:rFonts w:asciiTheme="minorHAnsi" w:hAnsiTheme="minorHAnsi" w:cstheme="minorHAnsi"/>
          <w:sz w:val="22"/>
          <w:szCs w:val="22"/>
        </w:rPr>
      </w:pPr>
      <w:r w:rsidRPr="00F158F7">
        <w:rPr>
          <w:rFonts w:asciiTheme="minorHAnsi" w:hAnsiTheme="minorHAnsi" w:cstheme="minorHAnsi"/>
          <w:sz w:val="22"/>
          <w:szCs w:val="22"/>
        </w:rPr>
        <w:t>3.3.</w:t>
      </w:r>
      <w:r w:rsidRPr="00F158F7">
        <w:rPr>
          <w:rFonts w:asciiTheme="minorHAnsi" w:hAnsiTheme="minorHAnsi" w:cstheme="minorHAnsi"/>
          <w:sz w:val="22"/>
          <w:szCs w:val="22"/>
        </w:rPr>
        <w:tab/>
        <w:t>Encabezamientos: El contenido de este Contrato no se verá restringido, modificado o afectado por los encabezamientos.</w:t>
      </w:r>
    </w:p>
    <w:p w14:paraId="10AC4B04" w14:textId="363FCDF7" w:rsidR="00F158F7" w:rsidRPr="00F158F7" w:rsidRDefault="00F158F7" w:rsidP="00F158F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22"/>
          <w:szCs w:val="22"/>
        </w:rPr>
      </w:pPr>
      <w:r w:rsidRPr="00F158F7">
        <w:rPr>
          <w:rFonts w:asciiTheme="minorHAnsi" w:hAnsiTheme="minorHAnsi" w:cstheme="minorHAnsi"/>
          <w:sz w:val="22"/>
          <w:szCs w:val="22"/>
        </w:rPr>
        <w:t>3.4.</w:t>
      </w:r>
      <w:r w:rsidRPr="00F158F7">
        <w:rPr>
          <w:rFonts w:asciiTheme="minorHAnsi" w:hAnsiTheme="minorHAnsi" w:cstheme="minorHAnsi"/>
          <w:sz w:val="22"/>
          <w:szCs w:val="22"/>
        </w:rPr>
        <w:tab/>
        <w:t>Idioma: Este Contrato se ha celebrado en castellano, idioma por el que se regirán obligatoriamente todas las materias relacionadas con el mismo o su interpretación.</w:t>
      </w:r>
    </w:p>
    <w:p w14:paraId="3CC68257" w14:textId="7AD77BA2" w:rsidR="00F158F7" w:rsidRPr="00F158F7" w:rsidRDefault="00F158F7" w:rsidP="00F158F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22"/>
          <w:szCs w:val="22"/>
        </w:rPr>
      </w:pPr>
      <w:r w:rsidRPr="00F158F7">
        <w:rPr>
          <w:rFonts w:asciiTheme="minorHAnsi" w:hAnsiTheme="minorHAnsi" w:cstheme="minorHAnsi"/>
          <w:sz w:val="22"/>
          <w:szCs w:val="22"/>
        </w:rPr>
        <w:t>3.5.</w:t>
      </w:r>
      <w:r w:rsidRPr="00F158F7">
        <w:rPr>
          <w:rFonts w:asciiTheme="minorHAnsi" w:hAnsiTheme="minorHAnsi" w:cstheme="minorHAnsi"/>
          <w:sz w:val="22"/>
          <w:szCs w:val="22"/>
        </w:rPr>
        <w:tab/>
        <w:t>Ley que rige el Contrato: Este Contrato, su significado e interpretación y la relación que crea entre las Partes se regirá por Ley Aplicable.</w:t>
      </w:r>
    </w:p>
    <w:p w14:paraId="26830BB0" w14:textId="3AC41A94" w:rsidR="00F158F7" w:rsidRPr="00F158F7" w:rsidRDefault="00F158F7" w:rsidP="00F158F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22"/>
          <w:szCs w:val="22"/>
        </w:rPr>
      </w:pPr>
      <w:r w:rsidRPr="00F158F7">
        <w:rPr>
          <w:rFonts w:asciiTheme="minorHAnsi" w:hAnsiTheme="minorHAnsi" w:cstheme="minorHAnsi"/>
          <w:sz w:val="22"/>
          <w:szCs w:val="22"/>
        </w:rPr>
        <w:t>3.6.</w:t>
      </w:r>
      <w:r w:rsidRPr="00F158F7">
        <w:rPr>
          <w:rFonts w:asciiTheme="minorHAnsi" w:hAnsiTheme="minorHAnsi" w:cstheme="minorHAnsi"/>
          <w:sz w:val="22"/>
          <w:szCs w:val="22"/>
        </w:rPr>
        <w:tab/>
        <w:t>Mayúsculas: El uso de las mayúsculas se entenderá conforme a las denominaciones otorgadas en este instrumento, o de acuerdo a su contexto, usando indistintamente en plural o singular.</w:t>
      </w:r>
    </w:p>
    <w:p w14:paraId="0C642EBD" w14:textId="38B09208" w:rsidR="00F158F7" w:rsidRPr="00F158F7" w:rsidRDefault="00F158F7" w:rsidP="00F158F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22"/>
          <w:szCs w:val="22"/>
        </w:rPr>
      </w:pPr>
      <w:r w:rsidRPr="00F158F7">
        <w:rPr>
          <w:rFonts w:asciiTheme="minorHAnsi" w:hAnsiTheme="minorHAnsi" w:cstheme="minorHAnsi"/>
          <w:sz w:val="22"/>
          <w:szCs w:val="22"/>
        </w:rPr>
        <w:t>3.7.</w:t>
      </w:r>
      <w:r w:rsidRPr="00F158F7">
        <w:rPr>
          <w:rFonts w:asciiTheme="minorHAnsi" w:hAnsiTheme="minorHAnsi" w:cstheme="minorHAnsi"/>
          <w:sz w:val="22"/>
          <w:szCs w:val="22"/>
        </w:rPr>
        <w:tab/>
        <w:t>Plazos: Todos los plazos establecidos en este Contrato y sus anexos se entenderán como días calendario, salvo indicación expresa en contrario.</w:t>
      </w:r>
    </w:p>
    <w:p w14:paraId="7A61CD4B" w14:textId="78643595" w:rsidR="00F158F7" w:rsidRPr="00F158F7" w:rsidRDefault="00F158F7" w:rsidP="00F158F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22"/>
          <w:szCs w:val="22"/>
        </w:rPr>
      </w:pPr>
      <w:r w:rsidRPr="00F158F7">
        <w:rPr>
          <w:rFonts w:asciiTheme="minorHAnsi" w:hAnsiTheme="minorHAnsi" w:cstheme="minorHAnsi"/>
          <w:sz w:val="22"/>
          <w:szCs w:val="22"/>
        </w:rPr>
        <w:t>3.8.</w:t>
      </w:r>
      <w:r w:rsidRPr="00F158F7">
        <w:rPr>
          <w:rFonts w:asciiTheme="minorHAnsi" w:hAnsiTheme="minorHAnsi" w:cstheme="minorHAns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PROVEEDOR, quien será plenamente responsable por todos los aspectos relacionados con este Contrato y la Ley Aplicable.</w:t>
      </w:r>
    </w:p>
    <w:p w14:paraId="150D9EC6" w14:textId="34059D73" w:rsidR="00F158F7" w:rsidRPr="00F158F7" w:rsidRDefault="00F158F7" w:rsidP="00F158F7">
      <w:pPr>
        <w:spacing w:after="120"/>
        <w:ind w:left="567" w:hanging="567"/>
        <w:jc w:val="both"/>
        <w:rPr>
          <w:rFonts w:asciiTheme="minorHAnsi" w:hAnsiTheme="minorHAnsi" w:cstheme="minorHAnsi"/>
          <w:sz w:val="22"/>
          <w:szCs w:val="22"/>
        </w:rPr>
      </w:pPr>
      <w:r w:rsidRPr="00F158F7">
        <w:rPr>
          <w:rFonts w:asciiTheme="minorHAnsi" w:hAnsiTheme="minorHAnsi" w:cstheme="minorHAnsi"/>
          <w:sz w:val="22"/>
          <w:szCs w:val="22"/>
        </w:rPr>
        <w:lastRenderedPageBreak/>
        <w:t>3.9.</w:t>
      </w:r>
      <w:r w:rsidRPr="00F158F7">
        <w:rPr>
          <w:rFonts w:asciiTheme="minorHAnsi" w:hAnsiTheme="minorHAnsi" w:cstheme="minorHAnsi"/>
          <w:sz w:val="22"/>
          <w:szCs w:val="22"/>
        </w:rPr>
        <w:tab/>
        <w:t xml:space="preserve">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 </w:t>
      </w:r>
    </w:p>
    <w:p w14:paraId="4690D464" w14:textId="43ED82F0" w:rsidR="00F158F7" w:rsidRPr="00F158F7" w:rsidRDefault="00F158F7" w:rsidP="00F158F7">
      <w:pPr>
        <w:spacing w:before="120" w:after="120"/>
        <w:ind w:left="709" w:hanging="709"/>
        <w:jc w:val="both"/>
        <w:rPr>
          <w:rFonts w:asciiTheme="minorHAnsi" w:hAnsiTheme="minorHAnsi" w:cstheme="minorHAnsi"/>
          <w:sz w:val="22"/>
          <w:szCs w:val="22"/>
        </w:rPr>
      </w:pPr>
      <w:r w:rsidRPr="00F158F7">
        <w:rPr>
          <w:rFonts w:asciiTheme="minorHAnsi" w:hAnsiTheme="minorHAnsi" w:cstheme="minorHAnsi"/>
          <w:sz w:val="22"/>
          <w:szCs w:val="22"/>
        </w:rPr>
        <w:t>CUARTA.- (NATURALEZA DEL CONTRATO)</w:t>
      </w:r>
    </w:p>
    <w:p w14:paraId="3D30DE97" w14:textId="576688FD"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El presente Contrato es de naturaleza administrativa, por tanto su aplicación e interpretación deberá realizarse en el marco de la normativa legal vigente en el Estado Plurinacional de Bolivia.</w:t>
      </w:r>
    </w:p>
    <w:p w14:paraId="16D80DAA" w14:textId="229D3F6B"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QUINTA.- (DOCUMENTOS DEL CONTRATO)</w:t>
      </w:r>
    </w:p>
    <w:p w14:paraId="7990FF2E" w14:textId="0596A904" w:rsidR="00F158F7" w:rsidRPr="00F158F7" w:rsidRDefault="006F6C1B"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drawing>
          <wp:anchor distT="0" distB="0" distL="114300" distR="114300" simplePos="0" relativeHeight="251699200" behindDoc="1" locked="0" layoutInCell="0" allowOverlap="1" wp14:anchorId="5593BC53" wp14:editId="7A932ED8">
            <wp:simplePos x="0" y="0"/>
            <wp:positionH relativeFrom="margin">
              <wp:posOffset>99585</wp:posOffset>
            </wp:positionH>
            <wp:positionV relativeFrom="margin">
              <wp:posOffset>1919302</wp:posOffset>
            </wp:positionV>
            <wp:extent cx="5377180" cy="3825240"/>
            <wp:effectExtent l="0" t="0" r="0" b="3810"/>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377180" cy="3825240"/>
                    </a:xfrm>
                    <a:prstGeom prst="rect">
                      <a:avLst/>
                    </a:prstGeom>
                    <a:noFill/>
                    <a:ln>
                      <a:noFill/>
                    </a:ln>
                  </pic:spPr>
                </pic:pic>
              </a:graphicData>
            </a:graphic>
            <wp14:sizeRelH relativeFrom="page">
              <wp14:pctWidth>0</wp14:pctWidth>
            </wp14:sizeRelH>
            <wp14:sizeRelV relativeFrom="page">
              <wp14:pctHeight>0</wp14:pctHeight>
            </wp14:sizeRelV>
          </wp:anchor>
        </w:drawing>
      </w:r>
      <w:r w:rsidR="00F158F7" w:rsidRPr="00F158F7">
        <w:rPr>
          <w:rFonts w:asciiTheme="minorHAnsi" w:hAnsiTheme="minorHAnsi" w:cstheme="minorHAnsi"/>
          <w:sz w:val="22"/>
          <w:szCs w:val="22"/>
        </w:rPr>
        <w:t xml:space="preserve">Forman parte integrante e indivisible del presente Contrato, los anexos que se detallan a continuación y que tienen por finalidad complementarse mutuamente: </w:t>
      </w:r>
    </w:p>
    <w:p w14:paraId="4A9A9267" w14:textId="77777777" w:rsidR="00F158F7" w:rsidRPr="00F158F7" w:rsidRDefault="00F158F7" w:rsidP="00F158F7">
      <w:pPr>
        <w:spacing w:after="120"/>
        <w:ind w:left="567"/>
        <w:jc w:val="both"/>
        <w:rPr>
          <w:rFonts w:asciiTheme="minorHAnsi" w:hAnsiTheme="minorHAnsi" w:cstheme="minorHAnsi"/>
          <w:sz w:val="22"/>
          <w:szCs w:val="22"/>
        </w:rPr>
      </w:pPr>
      <w:r w:rsidRPr="00F158F7">
        <w:rPr>
          <w:rFonts w:asciiTheme="minorHAnsi" w:hAnsiTheme="minorHAnsi" w:cstheme="minorHAnsi"/>
          <w:sz w:val="22"/>
          <w:szCs w:val="22"/>
        </w:rPr>
        <w:t>Anexo 1: Documento base de contratación, aclaraciones y enmiendas.</w:t>
      </w:r>
    </w:p>
    <w:p w14:paraId="26EF5BA7" w14:textId="77777777" w:rsidR="00F158F7" w:rsidRPr="00F158F7" w:rsidRDefault="00F158F7" w:rsidP="00F158F7">
      <w:pPr>
        <w:spacing w:after="120"/>
        <w:ind w:left="567"/>
        <w:jc w:val="both"/>
        <w:rPr>
          <w:rFonts w:asciiTheme="minorHAnsi" w:hAnsiTheme="minorHAnsi" w:cstheme="minorHAnsi"/>
          <w:sz w:val="22"/>
          <w:szCs w:val="22"/>
        </w:rPr>
      </w:pPr>
      <w:r w:rsidRPr="00F158F7">
        <w:rPr>
          <w:rFonts w:asciiTheme="minorHAnsi" w:hAnsiTheme="minorHAnsi" w:cstheme="minorHAnsi"/>
          <w:sz w:val="22"/>
          <w:szCs w:val="22"/>
        </w:rPr>
        <w:t>Anexo 2: Propuesta adjudicada (oferta técnica y económica).</w:t>
      </w:r>
    </w:p>
    <w:p w14:paraId="479BCE2A" w14:textId="77777777" w:rsidR="00F158F7" w:rsidRPr="00F158F7" w:rsidRDefault="00F158F7" w:rsidP="00F158F7">
      <w:pPr>
        <w:spacing w:after="120"/>
        <w:ind w:left="567"/>
        <w:jc w:val="both"/>
        <w:rPr>
          <w:rFonts w:asciiTheme="minorHAnsi" w:hAnsiTheme="minorHAnsi" w:cstheme="minorHAnsi"/>
          <w:sz w:val="22"/>
          <w:szCs w:val="22"/>
        </w:rPr>
      </w:pPr>
      <w:r w:rsidRPr="00F158F7">
        <w:rPr>
          <w:rFonts w:asciiTheme="minorHAnsi" w:hAnsiTheme="minorHAnsi" w:cstheme="minorHAnsi"/>
          <w:sz w:val="22"/>
          <w:szCs w:val="22"/>
        </w:rPr>
        <w:t>Anexo 3: Formulario resultado de la adjudicación.</w:t>
      </w:r>
    </w:p>
    <w:p w14:paraId="3F40F973" w14:textId="77777777" w:rsidR="00F158F7" w:rsidRPr="00F158F7" w:rsidRDefault="00F158F7" w:rsidP="00F158F7">
      <w:pPr>
        <w:spacing w:after="120"/>
        <w:ind w:left="567"/>
        <w:jc w:val="both"/>
        <w:rPr>
          <w:rFonts w:asciiTheme="minorHAnsi" w:hAnsiTheme="minorHAnsi" w:cstheme="minorHAnsi"/>
          <w:sz w:val="22"/>
          <w:szCs w:val="22"/>
        </w:rPr>
      </w:pPr>
      <w:r w:rsidRPr="00F158F7">
        <w:rPr>
          <w:rFonts w:asciiTheme="minorHAnsi" w:hAnsiTheme="minorHAnsi" w:cstheme="minorHAnsi"/>
          <w:sz w:val="22"/>
          <w:szCs w:val="22"/>
        </w:rPr>
        <w:t>Anexo 4: Acta de concertación.</w:t>
      </w:r>
    </w:p>
    <w:p w14:paraId="3AAE829A" w14:textId="77777777" w:rsidR="00F158F7" w:rsidRPr="00F158F7" w:rsidRDefault="00F158F7" w:rsidP="00F158F7">
      <w:pPr>
        <w:spacing w:after="120"/>
        <w:ind w:left="567"/>
        <w:jc w:val="both"/>
        <w:rPr>
          <w:rFonts w:asciiTheme="minorHAnsi" w:hAnsiTheme="minorHAnsi" w:cstheme="minorHAnsi"/>
          <w:sz w:val="22"/>
          <w:szCs w:val="22"/>
        </w:rPr>
      </w:pPr>
      <w:r w:rsidRPr="00F158F7">
        <w:rPr>
          <w:rFonts w:asciiTheme="minorHAnsi" w:hAnsiTheme="minorHAnsi" w:cstheme="minorHAnsi"/>
          <w:sz w:val="22"/>
          <w:szCs w:val="22"/>
        </w:rPr>
        <w:t>Anexo 5: G</w:t>
      </w:r>
      <w:proofErr w:type="spellStart"/>
      <w:r w:rsidRPr="00F158F7">
        <w:rPr>
          <w:rFonts w:asciiTheme="minorHAnsi" w:hAnsiTheme="minorHAnsi" w:cstheme="minorHAnsi"/>
          <w:sz w:val="22"/>
          <w:szCs w:val="22"/>
        </w:rPr>
        <w:t>arantías</w:t>
      </w:r>
      <w:proofErr w:type="spellEnd"/>
      <w:r w:rsidRPr="00F158F7">
        <w:rPr>
          <w:rFonts w:asciiTheme="minorHAnsi" w:hAnsiTheme="minorHAnsi" w:cstheme="minorHAnsi"/>
          <w:sz w:val="22"/>
          <w:szCs w:val="22"/>
        </w:rPr>
        <w:t>.</w:t>
      </w:r>
    </w:p>
    <w:p w14:paraId="53D50EE8" w14:textId="77777777"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Los documentos detallados anteriormente se encuentran en poder del archivo de la ENTIDAD, no existiendo la necesidad de la protocolización ni presentación de los mismos en Notaría de Gobierno. (</w:t>
      </w:r>
      <w:proofErr w:type="gramStart"/>
      <w:r w:rsidRPr="00F158F7">
        <w:rPr>
          <w:rFonts w:asciiTheme="minorHAnsi" w:hAnsiTheme="minorHAnsi" w:cstheme="minorHAnsi"/>
          <w:sz w:val="22"/>
          <w:szCs w:val="22"/>
        </w:rPr>
        <w:t>insertar</w:t>
      </w:r>
      <w:proofErr w:type="gramEnd"/>
      <w:r w:rsidRPr="00F158F7">
        <w:rPr>
          <w:rFonts w:asciiTheme="minorHAnsi" w:hAnsiTheme="minorHAnsi" w:cstheme="minorHAnsi"/>
          <w:sz w:val="22"/>
          <w:szCs w:val="22"/>
        </w:rPr>
        <w:t xml:space="preserve"> cuando el Contrato necesite protocolización)</w:t>
      </w:r>
    </w:p>
    <w:p w14:paraId="71645A49" w14:textId="77777777"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 xml:space="preserve">SEXTA.- (OBJETO DEL CONTRATO) </w:t>
      </w:r>
    </w:p>
    <w:p w14:paraId="31E8A139" w14:textId="77777777" w:rsidR="00F158F7" w:rsidRPr="00F158F7" w:rsidRDefault="00F158F7"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t>El objeto del presente Contrato es la Adquisición de “_________”, suministrada por el PROVEEDOR con estricta y absoluta sujeción a este Contrato y en conformidad a los anexos que forman parte integrante e indivisible del presente Contrato.</w:t>
      </w:r>
    </w:p>
    <w:p w14:paraId="447DE78A" w14:textId="77777777" w:rsidR="00F158F7" w:rsidRPr="00F158F7" w:rsidRDefault="00F158F7"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t>SÉPTIMA.- (VIGENCIA Y PLAZO DEL CONTRATO)</w:t>
      </w:r>
    </w:p>
    <w:p w14:paraId="2D287F30" w14:textId="77777777" w:rsidR="00F158F7" w:rsidRPr="00F158F7" w:rsidRDefault="00F158F7" w:rsidP="00F158F7">
      <w:pPr>
        <w:spacing w:after="120"/>
        <w:ind w:left="709" w:hanging="709"/>
        <w:jc w:val="both"/>
        <w:rPr>
          <w:rFonts w:asciiTheme="minorHAnsi" w:hAnsiTheme="minorHAnsi" w:cstheme="minorHAnsi"/>
          <w:sz w:val="22"/>
          <w:szCs w:val="22"/>
        </w:rPr>
      </w:pPr>
      <w:r w:rsidRPr="00F158F7">
        <w:rPr>
          <w:rFonts w:asciiTheme="minorHAnsi" w:hAnsiTheme="minorHAnsi" w:cstheme="minorHAnsi"/>
          <w:sz w:val="22"/>
          <w:szCs w:val="22"/>
        </w:rPr>
        <w:t xml:space="preserve">7.1. </w:t>
      </w:r>
      <w:r w:rsidRPr="00F158F7">
        <w:rPr>
          <w:rFonts w:asciiTheme="minorHAnsi" w:hAnsiTheme="minorHAnsi" w:cstheme="minorHAnsi"/>
          <w:sz w:val="22"/>
          <w:szCs w:val="22"/>
        </w:rPr>
        <w:tab/>
        <w:t>Vigencia:</w:t>
      </w:r>
    </w:p>
    <w:p w14:paraId="05A4170D" w14:textId="77777777" w:rsidR="00F158F7" w:rsidRPr="00F158F7" w:rsidRDefault="00F158F7" w:rsidP="00F158F7">
      <w:pPr>
        <w:spacing w:after="120"/>
        <w:ind w:left="709"/>
        <w:jc w:val="both"/>
        <w:rPr>
          <w:rFonts w:asciiTheme="minorHAnsi" w:hAnsiTheme="minorHAnsi" w:cstheme="minorHAnsi"/>
          <w:sz w:val="22"/>
          <w:szCs w:val="22"/>
        </w:rPr>
      </w:pPr>
      <w:r w:rsidRPr="00F158F7">
        <w:rPr>
          <w:rFonts w:asciiTheme="minorHAnsi" w:hAnsiTheme="minorHAnsi" w:cstheme="minorHAnsi"/>
          <w:sz w:val="22"/>
          <w:szCs w:val="22"/>
        </w:rPr>
        <w:t>El presente Contrato tendrá vigencia desde el día de su suscripción por ambas Partes hasta la emisión del acta de cierre de Contrato por parte de la ENTIDAD.</w:t>
      </w:r>
    </w:p>
    <w:p w14:paraId="0315138F" w14:textId="77777777" w:rsidR="00F158F7" w:rsidRPr="00F158F7" w:rsidRDefault="00F158F7" w:rsidP="00F158F7">
      <w:pPr>
        <w:spacing w:after="120"/>
        <w:ind w:left="709" w:hanging="709"/>
        <w:jc w:val="both"/>
        <w:rPr>
          <w:rFonts w:asciiTheme="minorHAnsi" w:hAnsiTheme="minorHAnsi" w:cstheme="minorHAnsi"/>
          <w:sz w:val="22"/>
          <w:szCs w:val="22"/>
        </w:rPr>
      </w:pPr>
      <w:r w:rsidRPr="00F158F7">
        <w:rPr>
          <w:rFonts w:asciiTheme="minorHAnsi" w:hAnsiTheme="minorHAnsi" w:cstheme="minorHAnsi"/>
          <w:sz w:val="22"/>
          <w:szCs w:val="22"/>
        </w:rPr>
        <w:t xml:space="preserve">7.2. </w:t>
      </w:r>
      <w:r w:rsidRPr="00F158F7">
        <w:rPr>
          <w:rFonts w:asciiTheme="minorHAnsi" w:hAnsiTheme="minorHAnsi" w:cstheme="minorHAnsi"/>
          <w:sz w:val="22"/>
          <w:szCs w:val="22"/>
        </w:rPr>
        <w:tab/>
        <w:t>Plazo:</w:t>
      </w:r>
    </w:p>
    <w:p w14:paraId="5A9C1383" w14:textId="77777777" w:rsidR="00F158F7" w:rsidRPr="00F158F7" w:rsidRDefault="00F158F7" w:rsidP="00F158F7">
      <w:pPr>
        <w:spacing w:before="120" w:after="120"/>
        <w:ind w:left="567"/>
        <w:jc w:val="both"/>
        <w:rPr>
          <w:rFonts w:asciiTheme="minorHAnsi" w:hAnsiTheme="minorHAnsi" w:cstheme="minorHAnsi"/>
          <w:sz w:val="22"/>
          <w:szCs w:val="22"/>
        </w:rPr>
      </w:pPr>
      <w:r w:rsidRPr="00F158F7">
        <w:rPr>
          <w:rFonts w:asciiTheme="minorHAnsi" w:hAnsiTheme="minorHAnsi" w:cstheme="minorHAnsi"/>
          <w:sz w:val="22"/>
          <w:szCs w:val="22"/>
        </w:rPr>
        <w:t>El PROVEEDOR entregará la Adquisición en el plazo máximo de literal (numeral) días calendario, computables a partir  de la instrucción de la Unidad Solicitante de la ENTIDAD. (</w:t>
      </w:r>
      <w:proofErr w:type="gramStart"/>
      <w:r w:rsidRPr="00F158F7">
        <w:rPr>
          <w:rFonts w:asciiTheme="minorHAnsi" w:hAnsiTheme="minorHAnsi" w:cstheme="minorHAnsi"/>
          <w:sz w:val="22"/>
          <w:szCs w:val="22"/>
        </w:rPr>
        <w:t>insertar</w:t>
      </w:r>
      <w:proofErr w:type="gramEnd"/>
      <w:r w:rsidRPr="00F158F7">
        <w:rPr>
          <w:rFonts w:asciiTheme="minorHAnsi" w:hAnsiTheme="minorHAnsi" w:cstheme="minorHAnsi"/>
          <w:sz w:val="22"/>
          <w:szCs w:val="22"/>
        </w:rPr>
        <w:t xml:space="preserve"> de acuerdo a lo indicado en las especificaciones técnicas).</w:t>
      </w:r>
    </w:p>
    <w:p w14:paraId="30A57C22" w14:textId="77777777" w:rsidR="00F158F7" w:rsidRPr="00F158F7" w:rsidRDefault="00F158F7"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t>OCTAVA.- (LUGAR DE ENTREGA)</w:t>
      </w:r>
    </w:p>
    <w:p w14:paraId="5797F247" w14:textId="77777777" w:rsidR="00F158F7" w:rsidRPr="00F158F7" w:rsidRDefault="00F158F7"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t xml:space="preserve">El  lugar  de  entrega  de  la  Adquisición  será  en ___________, en coordinación con el Comité de Recepción, </w:t>
      </w:r>
    </w:p>
    <w:p w14:paraId="7B366408" w14:textId="77777777" w:rsidR="00F158F7" w:rsidRPr="00F158F7" w:rsidRDefault="00F158F7"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t>(Insertar dirección del(los) almacén(es) de acuerdo a las especificaciones técnicas)</w:t>
      </w:r>
    </w:p>
    <w:p w14:paraId="70A889BA" w14:textId="77777777" w:rsidR="00F158F7" w:rsidRPr="00F158F7" w:rsidRDefault="00F158F7"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t>NOVENA.- (MONTO DEL CONTRATO)</w:t>
      </w:r>
    </w:p>
    <w:p w14:paraId="0CB8AA78" w14:textId="4479778E" w:rsidR="00F158F7" w:rsidRPr="00F158F7" w:rsidRDefault="00F158F7"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lastRenderedPageBreak/>
        <w:t>El monto total propuesto y aceptado por las Partes para la ejecución del objeto del presente Contrato es de $</w:t>
      </w:r>
      <w:proofErr w:type="spellStart"/>
      <w:r w:rsidRPr="00F158F7">
        <w:rPr>
          <w:rFonts w:asciiTheme="minorHAnsi" w:hAnsiTheme="minorHAnsi" w:cstheme="minorHAnsi"/>
          <w:sz w:val="22"/>
          <w:szCs w:val="22"/>
        </w:rPr>
        <w:t>us</w:t>
      </w:r>
      <w:proofErr w:type="spellEnd"/>
      <w:r w:rsidRPr="00F158F7">
        <w:rPr>
          <w:rFonts w:asciiTheme="minorHAnsi" w:hAnsiTheme="minorHAnsi" w:cstheme="minorHAnsi"/>
          <w:sz w:val="22"/>
          <w:szCs w:val="22"/>
        </w:rPr>
        <w:t>____ (_____ __/100 Dólares Americanos).</w:t>
      </w:r>
    </w:p>
    <w:p w14:paraId="237087DA" w14:textId="278C82BA" w:rsidR="00F158F7" w:rsidRPr="00F158F7" w:rsidRDefault="00F158F7"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t>El precio o valor final de la Adquisición será el resultante de aplicar los precios unitarios de la propuesta adjudicada a las cantidades de la Adquisición.</w:t>
      </w:r>
    </w:p>
    <w:p w14:paraId="2F1869E6" w14:textId="68A3551B" w:rsidR="00F158F7" w:rsidRPr="00F158F7" w:rsidRDefault="006F6C1B" w:rsidP="00F158F7">
      <w:pPr>
        <w:widowControl w:val="0"/>
        <w:spacing w:after="120"/>
        <w:ind w:hanging="11"/>
        <w:jc w:val="both"/>
        <w:rPr>
          <w:rFonts w:asciiTheme="minorHAnsi" w:hAnsiTheme="minorHAnsi" w:cstheme="minorHAnsi"/>
          <w:sz w:val="22"/>
          <w:szCs w:val="22"/>
        </w:rPr>
      </w:pPr>
      <w:r w:rsidRPr="00F158F7">
        <w:rPr>
          <w:rFonts w:asciiTheme="minorHAnsi" w:hAnsiTheme="minorHAnsi" w:cstheme="minorHAnsi"/>
          <w:sz w:val="22"/>
          <w:szCs w:val="22"/>
        </w:rPr>
        <w:drawing>
          <wp:anchor distT="0" distB="0" distL="114300" distR="114300" simplePos="0" relativeHeight="251701248" behindDoc="1" locked="0" layoutInCell="0" allowOverlap="1" wp14:anchorId="1FAC953F" wp14:editId="30412D13">
            <wp:simplePos x="0" y="0"/>
            <wp:positionH relativeFrom="margin">
              <wp:posOffset>213719</wp:posOffset>
            </wp:positionH>
            <wp:positionV relativeFrom="margin">
              <wp:posOffset>2015131</wp:posOffset>
            </wp:positionV>
            <wp:extent cx="5377180" cy="3825240"/>
            <wp:effectExtent l="0" t="0" r="0" b="3810"/>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377180" cy="3825240"/>
                    </a:xfrm>
                    <a:prstGeom prst="rect">
                      <a:avLst/>
                    </a:prstGeom>
                    <a:noFill/>
                    <a:ln>
                      <a:noFill/>
                    </a:ln>
                  </pic:spPr>
                </pic:pic>
              </a:graphicData>
            </a:graphic>
            <wp14:sizeRelH relativeFrom="page">
              <wp14:pctWidth>0</wp14:pctWidth>
            </wp14:sizeRelH>
            <wp14:sizeRelV relativeFrom="page">
              <wp14:pctHeight>0</wp14:pctHeight>
            </wp14:sizeRelV>
          </wp:anchor>
        </w:drawing>
      </w:r>
      <w:r w:rsidR="00F158F7" w:rsidRPr="00F158F7">
        <w:rPr>
          <w:rFonts w:asciiTheme="minorHAnsi" w:hAnsiTheme="minorHAnsi" w:cstheme="minorHAnsi"/>
          <w:sz w:val="22"/>
          <w:szCs w:val="22"/>
        </w:rPr>
        <w:t>El PROVEEDOR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ENTIDAD.</w:t>
      </w:r>
    </w:p>
    <w:p w14:paraId="56A35CC4" w14:textId="3A3399E2" w:rsidR="00F158F7" w:rsidRPr="00F158F7" w:rsidRDefault="00F158F7" w:rsidP="00F158F7">
      <w:pPr>
        <w:numPr>
          <w:ilvl w:val="1"/>
          <w:numId w:val="0"/>
        </w:numPr>
        <w:tabs>
          <w:tab w:val="num" w:pos="284"/>
        </w:tabs>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 xml:space="preserve">El precio por trabajos o servicios adicionales no previstos en el Contrato y que fueran necesarios ejecutar, deberá ser objeto de previo acuerdo escrito entre las Partes. En ningún caso la ENTIDAD reconocerá costos por trabajos adicionales que previamente no tuvieran su expresa aprobación y no se haya cumplido con lo establecido en el Contrato.  </w:t>
      </w:r>
    </w:p>
    <w:p w14:paraId="542ABE97" w14:textId="04E14DE7"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DÉCIMA.- (FORMA DE PAGO) (de acuerdo a las especificaciones técnicas)</w:t>
      </w:r>
    </w:p>
    <w:p w14:paraId="06DE9C92" w14:textId="298E6F6E" w:rsidR="00F158F7" w:rsidRPr="00F158F7" w:rsidRDefault="00F158F7" w:rsidP="00F158F7">
      <w:pPr>
        <w:tabs>
          <w:tab w:val="num" w:pos="993"/>
        </w:tabs>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La modalidad de pago será mediante carta de crédito, misma que será tramitada ante el Banco Central de Bolivia, con las características de renovable, irrevocable y de ejecución inmediata emitida a favor del PROVEEDOR por el equivalente al monto total del Contrato y cuyo porcentaje de pago será del 100% (cien por ciento) contra entrega de los siguientes documentos:</w:t>
      </w:r>
    </w:p>
    <w:p w14:paraId="25294E3B" w14:textId="77777777" w:rsidR="00F158F7" w:rsidRPr="00F158F7" w:rsidRDefault="00F158F7" w:rsidP="00C574B9">
      <w:pPr>
        <w:numPr>
          <w:ilvl w:val="0"/>
          <w:numId w:val="54"/>
        </w:num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Factura comercial emitida por el PROVEEDOR (1 Original y 2 copias).</w:t>
      </w:r>
    </w:p>
    <w:p w14:paraId="3CAAE1F5" w14:textId="77777777" w:rsidR="00F158F7" w:rsidRPr="00F158F7" w:rsidRDefault="00F158F7" w:rsidP="00C574B9">
      <w:pPr>
        <w:numPr>
          <w:ilvl w:val="0"/>
          <w:numId w:val="54"/>
        </w:num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Lista de empaque (</w:t>
      </w:r>
      <w:proofErr w:type="spellStart"/>
      <w:r w:rsidRPr="00F158F7">
        <w:rPr>
          <w:rFonts w:asciiTheme="minorHAnsi" w:hAnsiTheme="minorHAnsi" w:cstheme="minorHAnsi"/>
          <w:sz w:val="22"/>
          <w:szCs w:val="22"/>
        </w:rPr>
        <w:t>packing</w:t>
      </w:r>
      <w:proofErr w:type="spellEnd"/>
      <w:r w:rsidRPr="00F158F7">
        <w:rPr>
          <w:rFonts w:asciiTheme="minorHAnsi" w:hAnsiTheme="minorHAnsi" w:cstheme="minorHAnsi"/>
          <w:sz w:val="22"/>
          <w:szCs w:val="22"/>
        </w:rPr>
        <w:t xml:space="preserve"> </w:t>
      </w:r>
      <w:proofErr w:type="spellStart"/>
      <w:r w:rsidRPr="00F158F7">
        <w:rPr>
          <w:rFonts w:asciiTheme="minorHAnsi" w:hAnsiTheme="minorHAnsi" w:cstheme="minorHAnsi"/>
          <w:sz w:val="22"/>
          <w:szCs w:val="22"/>
        </w:rPr>
        <w:t>list</w:t>
      </w:r>
      <w:proofErr w:type="spellEnd"/>
      <w:r w:rsidRPr="00F158F7">
        <w:rPr>
          <w:rFonts w:asciiTheme="minorHAnsi" w:hAnsiTheme="minorHAnsi" w:cstheme="minorHAnsi"/>
          <w:sz w:val="22"/>
          <w:szCs w:val="22"/>
        </w:rPr>
        <w:t>) (1 original y 2 copias).</w:t>
      </w:r>
    </w:p>
    <w:p w14:paraId="02AB5A83" w14:textId="77777777" w:rsidR="00F158F7" w:rsidRPr="00F158F7" w:rsidRDefault="00F158F7" w:rsidP="00C574B9">
      <w:pPr>
        <w:numPr>
          <w:ilvl w:val="0"/>
          <w:numId w:val="54"/>
        </w:num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Documento de Transporte Multimodal (1 original y 2 copias).</w:t>
      </w:r>
    </w:p>
    <w:p w14:paraId="02BBF34A" w14:textId="77777777" w:rsidR="00F158F7" w:rsidRPr="00F158F7" w:rsidRDefault="00F158F7" w:rsidP="00C574B9">
      <w:pPr>
        <w:numPr>
          <w:ilvl w:val="0"/>
          <w:numId w:val="54"/>
        </w:num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Certificado de origen (1 original y 2 copias).</w:t>
      </w:r>
    </w:p>
    <w:p w14:paraId="7F710AFD" w14:textId="77777777" w:rsidR="00F158F7" w:rsidRPr="00F158F7" w:rsidRDefault="00F158F7" w:rsidP="00C574B9">
      <w:pPr>
        <w:numPr>
          <w:ilvl w:val="0"/>
          <w:numId w:val="54"/>
        </w:num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Certificado de calidad y cumplimiento de norma emitidos por  una empresa de verificación de comercio exterior (1 original 2 copias).</w:t>
      </w:r>
    </w:p>
    <w:p w14:paraId="2EBF8A16" w14:textId="77777777" w:rsidR="00F158F7" w:rsidRPr="00F158F7" w:rsidRDefault="00F158F7" w:rsidP="00C574B9">
      <w:pPr>
        <w:numPr>
          <w:ilvl w:val="0"/>
          <w:numId w:val="54"/>
        </w:num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Póliza de seguro multimodal o terrestre (según corresponda a los medios de transporte) (1 original y 2 Copias).</w:t>
      </w:r>
    </w:p>
    <w:p w14:paraId="05213BD9" w14:textId="77777777" w:rsidR="00F158F7" w:rsidRPr="00F158F7" w:rsidRDefault="00F158F7" w:rsidP="00C574B9">
      <w:pPr>
        <w:numPr>
          <w:ilvl w:val="0"/>
          <w:numId w:val="54"/>
        </w:num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Informe de Conformidad emitido por el Comité de Recepción de la ENTIDAD (1 original y 2 Copias).</w:t>
      </w:r>
    </w:p>
    <w:p w14:paraId="67019CBE" w14:textId="77777777"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Todos los gastos generados en el exterior y hasta que la Adquisición ingrese a los almacenes de la ENTIDAD descritos en la cláusula (lugar de entrega), emergentes del Contrato y de la carta de crédito, son de exclusiva responsabilidad del PROVEEDOR.</w:t>
      </w:r>
    </w:p>
    <w:p w14:paraId="43E7059B" w14:textId="77777777"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 xml:space="preserve">El Comité de Recepción emitirá el Informe de Conformidad una vez que haya efectuado la verificación física versus documental de la Adquisición de acuerdo a las especificaciones técnicas establecidas y el Contrato. </w:t>
      </w:r>
    </w:p>
    <w:p w14:paraId="10CEEA52" w14:textId="77777777"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DÉCIMA PRIMERA.- (GARANTÍA DE CUMPLIMIENTO DE CONTRATO)</w:t>
      </w:r>
    </w:p>
    <w:p w14:paraId="6D000B8D" w14:textId="45439D22"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 xml:space="preserve">El PROVEEDOR garantiza el correcto cumplimiento y fiel ejecución del presente Contrato en todas sus partes con la boleta/póliza de garantía de cumplimiento de contrato Nº _____ emitida por el _____, con vigencia hasta el __ de ____ </w:t>
      </w:r>
      <w:proofErr w:type="spellStart"/>
      <w:r w:rsidRPr="00F158F7">
        <w:rPr>
          <w:rFonts w:asciiTheme="minorHAnsi" w:hAnsiTheme="minorHAnsi" w:cstheme="minorHAnsi"/>
          <w:sz w:val="22"/>
          <w:szCs w:val="22"/>
        </w:rPr>
        <w:t>de</w:t>
      </w:r>
      <w:proofErr w:type="spellEnd"/>
      <w:r w:rsidRPr="00F158F7">
        <w:rPr>
          <w:rFonts w:asciiTheme="minorHAnsi" w:hAnsiTheme="minorHAnsi" w:cstheme="minorHAnsi"/>
          <w:sz w:val="22"/>
          <w:szCs w:val="22"/>
        </w:rPr>
        <w:t xml:space="preserve"> 20__, a la orden de Yacimientos Petrolíferos Fiscales Bolivianos, </w:t>
      </w:r>
      <w:r w:rsidRPr="00F158F7">
        <w:rPr>
          <w:rFonts w:asciiTheme="minorHAnsi" w:hAnsiTheme="minorHAnsi" w:cstheme="minorHAnsi"/>
          <w:sz w:val="22"/>
          <w:szCs w:val="22"/>
        </w:rPr>
        <w:lastRenderedPageBreak/>
        <w:t xml:space="preserve">por la suma de Bs____ (________ 00/100 Bolivianos), equivalente al 7% (siete por ciento) del monto total del Contrato, con las características de renovable, irrevocable y de ejecución inmediata. </w:t>
      </w:r>
    </w:p>
    <w:p w14:paraId="35C8102B" w14:textId="77777777" w:rsidR="00F158F7" w:rsidRPr="00F158F7" w:rsidRDefault="00F158F7" w:rsidP="00F158F7">
      <w:pPr>
        <w:spacing w:before="120" w:after="120"/>
        <w:ind w:right="-7"/>
        <w:jc w:val="both"/>
        <w:outlineLvl w:val="1"/>
        <w:rPr>
          <w:rFonts w:asciiTheme="minorHAnsi" w:hAnsiTheme="minorHAnsi" w:cstheme="minorHAnsi"/>
          <w:sz w:val="22"/>
          <w:szCs w:val="22"/>
        </w:rPr>
      </w:pPr>
      <w:r w:rsidRPr="00F158F7">
        <w:rPr>
          <w:rFonts w:asciiTheme="minorHAnsi" w:hAnsiTheme="minorHAnsi" w:cstheme="minorHAnsi"/>
          <w:sz w:val="22"/>
          <w:szCs w:val="22"/>
        </w:rPr>
        <w:t>Cualquier incumplimiento contractual en que incurra el PROVEEDOR, dará lugar a la ejecución de la boleta/póliza de garantía antes mencionada en favor de la ENTIDAD a su sólo requerimiento, sin necesidad de ningún trámite o acción judicial.</w:t>
      </w:r>
    </w:p>
    <w:p w14:paraId="5721037B" w14:textId="77777777"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El PROVEEDOR tiene la obligación de mantener actualizada la garantía de cumplimiento de Contrato, cuantas veces lo requiera la ENTIDAD por razones justificadas. La ENTIDAD  llevará el control directo de la vigencia de la misma bajo su responsabilidad, dicha garantía estará vigente hasta noventa (90) días calendario adicionales a partir de la recepción de la Adquisición.</w:t>
      </w:r>
    </w:p>
    <w:p w14:paraId="288F78ED" w14:textId="05E33D3B"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DÉCIMA SEGUNDA.- (ANTICIPO) (insertar si se ha previsto en las especificaciones técnicas</w:t>
      </w:r>
    </w:p>
    <w:p w14:paraId="231EDD83" w14:textId="69A6CAC5" w:rsidR="00F158F7" w:rsidRPr="00F158F7" w:rsidRDefault="006F6C1B"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drawing>
          <wp:anchor distT="0" distB="0" distL="114300" distR="114300" simplePos="0" relativeHeight="251713536" behindDoc="1" locked="0" layoutInCell="0" allowOverlap="1" wp14:anchorId="59A16D53" wp14:editId="1D501950">
            <wp:simplePos x="0" y="0"/>
            <wp:positionH relativeFrom="margin">
              <wp:posOffset>258417</wp:posOffset>
            </wp:positionH>
            <wp:positionV relativeFrom="margin">
              <wp:posOffset>2032718</wp:posOffset>
            </wp:positionV>
            <wp:extent cx="5377180" cy="3825240"/>
            <wp:effectExtent l="0" t="0" r="0" b="3810"/>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377180" cy="3825240"/>
                    </a:xfrm>
                    <a:prstGeom prst="rect">
                      <a:avLst/>
                    </a:prstGeom>
                    <a:noFill/>
                    <a:ln>
                      <a:noFill/>
                    </a:ln>
                  </pic:spPr>
                </pic:pic>
              </a:graphicData>
            </a:graphic>
            <wp14:sizeRelH relativeFrom="page">
              <wp14:pctWidth>0</wp14:pctWidth>
            </wp14:sizeRelH>
            <wp14:sizeRelV relativeFrom="page">
              <wp14:pctHeight>0</wp14:pctHeight>
            </wp14:sizeRelV>
          </wp:anchor>
        </w:drawing>
      </w:r>
      <w:r w:rsidR="00F158F7" w:rsidRPr="00F158F7">
        <w:rPr>
          <w:rFonts w:asciiTheme="minorHAnsi" w:hAnsiTheme="minorHAnsi" w:cstheme="minorHAnsi"/>
          <w:sz w:val="22"/>
          <w:szCs w:val="22"/>
        </w:rPr>
        <w:t>El importe del anticipo será descontado en cada pago parcial y en un porcentaje proporcional al monto del anticipo, valor porcentual que podrá ser incrementado por la Unidad Solicitante previo conocimiento del PROVEEDOR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14:paraId="7224B404" w14:textId="77777777"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El importe de la garantía podrá ser cobrado por la ENTIDAD en caso de que el PROVEEDOR:</w:t>
      </w:r>
    </w:p>
    <w:p w14:paraId="051AFDF6" w14:textId="211C67F9" w:rsidR="00F158F7" w:rsidRPr="00F158F7" w:rsidRDefault="00F158F7" w:rsidP="00F158F7">
      <w:pPr>
        <w:spacing w:after="120"/>
        <w:ind w:left="1134" w:hanging="272"/>
        <w:jc w:val="both"/>
        <w:rPr>
          <w:rFonts w:asciiTheme="minorHAnsi" w:hAnsiTheme="minorHAnsi" w:cstheme="minorHAnsi"/>
          <w:sz w:val="22"/>
          <w:szCs w:val="22"/>
        </w:rPr>
      </w:pPr>
      <w:r w:rsidRPr="00F158F7">
        <w:rPr>
          <w:rFonts w:asciiTheme="minorHAnsi" w:hAnsiTheme="minorHAnsi" w:cstheme="minorHAnsi"/>
          <w:sz w:val="22"/>
          <w:szCs w:val="22"/>
        </w:rPr>
        <w:t xml:space="preserve">a) No pudiese justificar la correcta inversión del anticipo otorgado antes de haberse deducido la totalidad del mismo en los tiempos y porcentajes convenidos entre las Partes. </w:t>
      </w:r>
    </w:p>
    <w:p w14:paraId="778D6742" w14:textId="53353BF7" w:rsidR="00F158F7" w:rsidRPr="00F158F7" w:rsidRDefault="00F158F7" w:rsidP="00F158F7">
      <w:pPr>
        <w:spacing w:after="120"/>
        <w:ind w:left="1134" w:hanging="272"/>
        <w:jc w:val="both"/>
        <w:rPr>
          <w:rFonts w:asciiTheme="minorHAnsi" w:hAnsiTheme="minorHAnsi" w:cstheme="minorHAnsi"/>
          <w:sz w:val="22"/>
          <w:szCs w:val="22"/>
        </w:rPr>
      </w:pPr>
      <w:r w:rsidRPr="00F158F7">
        <w:rPr>
          <w:rFonts w:asciiTheme="minorHAnsi" w:hAnsiTheme="minorHAnsi" w:cstheme="minorHAnsi"/>
          <w:sz w:val="22"/>
          <w:szCs w:val="22"/>
        </w:rPr>
        <w:t xml:space="preserve">b) No haya iniciado la Adquisición de conformidad a lo determinado en el cronograma. </w:t>
      </w:r>
    </w:p>
    <w:p w14:paraId="06BF4538" w14:textId="26022D4A" w:rsidR="00F158F7" w:rsidRPr="00F158F7" w:rsidRDefault="00F158F7" w:rsidP="00F158F7">
      <w:pPr>
        <w:spacing w:after="120"/>
        <w:ind w:left="1134" w:hanging="272"/>
        <w:jc w:val="both"/>
        <w:rPr>
          <w:rFonts w:asciiTheme="minorHAnsi" w:hAnsiTheme="minorHAnsi" w:cstheme="minorHAnsi"/>
          <w:sz w:val="22"/>
          <w:szCs w:val="22"/>
        </w:rPr>
      </w:pPr>
      <w:r w:rsidRPr="00F158F7">
        <w:rPr>
          <w:rFonts w:asciiTheme="minorHAnsi" w:hAnsiTheme="minorHAnsi" w:cstheme="minorHAnsi"/>
          <w:sz w:val="22"/>
          <w:szCs w:val="22"/>
        </w:rPr>
        <w:t xml:space="preserve">c) No realice o niegue la renovación de la boleta de garantía de correcta inversión de anticipo.  </w:t>
      </w:r>
    </w:p>
    <w:p w14:paraId="72CF1ABB" w14:textId="0F2A4A8D" w:rsidR="00F158F7" w:rsidRPr="00F158F7" w:rsidRDefault="00F158F7"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t xml:space="preserve">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 </w:t>
      </w:r>
    </w:p>
    <w:p w14:paraId="0E416A47" w14:textId="240E55CC"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La Unidad Solicitante levará el control directo de la vigencia y validez de esta garantía, en cuanto al monto y plazo, a efectos de requerir su ampliación al PROVEEDOR, o solicitar a la ENTIDAD su ejecución.</w:t>
      </w:r>
    </w:p>
    <w:p w14:paraId="7E96E075" w14:textId="6F39F326"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DÉCIMA TERCERA.- (CLÁUSULA DE SEGUROS) (de acuerdo a la validación de la Unidad de Seguros)</w:t>
      </w:r>
    </w:p>
    <w:p w14:paraId="7D2DF152" w14:textId="395DF2B3"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El PROVEEDOR, deberá presentar y mantener vigente de forma ininterrumpida durante todo el periodo del Contrato la póliza de seguro especificada a continuación:</w:t>
      </w:r>
    </w:p>
    <w:p w14:paraId="668FCAB3" w14:textId="77777777" w:rsidR="00F158F7" w:rsidRPr="00F158F7" w:rsidRDefault="00F158F7" w:rsidP="00F158F7">
      <w:pPr>
        <w:spacing w:before="120" w:after="120"/>
        <w:ind w:left="567" w:hanging="567"/>
        <w:jc w:val="both"/>
        <w:rPr>
          <w:rFonts w:asciiTheme="minorHAnsi" w:hAnsiTheme="minorHAnsi" w:cstheme="minorHAnsi"/>
          <w:sz w:val="22"/>
          <w:szCs w:val="22"/>
        </w:rPr>
      </w:pPr>
      <w:r w:rsidRPr="00F158F7">
        <w:rPr>
          <w:rFonts w:asciiTheme="minorHAnsi" w:hAnsiTheme="minorHAnsi" w:cstheme="minorHAnsi"/>
          <w:sz w:val="22"/>
          <w:szCs w:val="22"/>
        </w:rPr>
        <w:t>13.1  Póliza de accidentes personales.</w:t>
      </w:r>
    </w:p>
    <w:p w14:paraId="3560353B" w14:textId="79B0C105"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Los funcionarios del PROVEEDOR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14:paraId="46E6EA1B" w14:textId="77777777" w:rsidR="00F158F7" w:rsidRPr="00F158F7" w:rsidRDefault="00F158F7" w:rsidP="00C574B9">
      <w:pPr>
        <w:numPr>
          <w:ilvl w:val="1"/>
          <w:numId w:val="51"/>
        </w:numPr>
        <w:spacing w:before="120" w:after="120"/>
        <w:ind w:left="567" w:hanging="567"/>
        <w:jc w:val="both"/>
        <w:rPr>
          <w:rFonts w:asciiTheme="minorHAnsi" w:hAnsiTheme="minorHAnsi" w:cstheme="minorHAnsi"/>
          <w:sz w:val="22"/>
          <w:szCs w:val="22"/>
        </w:rPr>
      </w:pPr>
      <w:r w:rsidRPr="00F158F7">
        <w:rPr>
          <w:rFonts w:asciiTheme="minorHAnsi" w:hAnsiTheme="minorHAnsi" w:cstheme="minorHAnsi"/>
          <w:sz w:val="22"/>
          <w:szCs w:val="22"/>
        </w:rPr>
        <w:t>Condiciones adicionales.</w:t>
      </w:r>
    </w:p>
    <w:p w14:paraId="23AFE733" w14:textId="77777777" w:rsidR="00F158F7" w:rsidRPr="00F158F7" w:rsidRDefault="00F158F7" w:rsidP="00C574B9">
      <w:pPr>
        <w:numPr>
          <w:ilvl w:val="2"/>
          <w:numId w:val="52"/>
        </w:numPr>
        <w:spacing w:before="120" w:after="120"/>
        <w:ind w:left="1418" w:hanging="851"/>
        <w:jc w:val="both"/>
        <w:rPr>
          <w:rFonts w:asciiTheme="minorHAnsi" w:hAnsiTheme="minorHAnsi" w:cstheme="minorHAnsi"/>
          <w:sz w:val="22"/>
          <w:szCs w:val="22"/>
        </w:rPr>
      </w:pPr>
      <w:r w:rsidRPr="00F158F7">
        <w:rPr>
          <w:rFonts w:asciiTheme="minorHAnsi" w:hAnsiTheme="minorHAnsi" w:cstheme="minorHAnsi"/>
          <w:sz w:val="22"/>
          <w:szCs w:val="22"/>
        </w:rPr>
        <w:t>De suspenderse por cualquier razón la vigencia o cobertura de la póliza nominada precedentemente, o bien se presente la existencia de eventos no cubiertos por la misma, el PROVEEDOR se hace enteramente responsable frente a la ENTIDAD por todos los accidentes que puedan sufrir y/</w:t>
      </w:r>
      <w:proofErr w:type="spellStart"/>
      <w:r w:rsidRPr="00F158F7">
        <w:rPr>
          <w:rFonts w:asciiTheme="minorHAnsi" w:hAnsiTheme="minorHAnsi" w:cstheme="minorHAnsi"/>
          <w:sz w:val="22"/>
          <w:szCs w:val="22"/>
        </w:rPr>
        <w:t>o</w:t>
      </w:r>
      <w:proofErr w:type="spellEnd"/>
      <w:r w:rsidRPr="00F158F7">
        <w:rPr>
          <w:rFonts w:asciiTheme="minorHAnsi" w:hAnsiTheme="minorHAnsi" w:cstheme="minorHAnsi"/>
          <w:sz w:val="22"/>
          <w:szCs w:val="22"/>
        </w:rPr>
        <w:t xml:space="preserve"> ocasionar en el desempleo de sus funciones.</w:t>
      </w:r>
    </w:p>
    <w:p w14:paraId="2E455DC1" w14:textId="49421BEA" w:rsidR="00F158F7" w:rsidRPr="00F158F7" w:rsidRDefault="00F158F7" w:rsidP="00C574B9">
      <w:pPr>
        <w:numPr>
          <w:ilvl w:val="2"/>
          <w:numId w:val="52"/>
        </w:numPr>
        <w:spacing w:before="120" w:after="120"/>
        <w:ind w:left="1418" w:hanging="851"/>
        <w:jc w:val="both"/>
        <w:rPr>
          <w:rFonts w:asciiTheme="minorHAnsi" w:hAnsiTheme="minorHAnsi" w:cstheme="minorHAnsi"/>
          <w:sz w:val="22"/>
          <w:szCs w:val="22"/>
        </w:rPr>
      </w:pPr>
      <w:r w:rsidRPr="00F158F7">
        <w:rPr>
          <w:rFonts w:asciiTheme="minorHAnsi" w:hAnsiTheme="minorHAnsi" w:cstheme="minorHAnsi"/>
          <w:sz w:val="22"/>
          <w:szCs w:val="22"/>
        </w:rPr>
        <w:t xml:space="preserve">También debe incluir las coberturas de: responsabilidad civil extracontractual por daños materiales y lesiones personales, responsabilidad civil cruzadas, responsabilidad </w:t>
      </w:r>
      <w:r w:rsidRPr="00F158F7">
        <w:rPr>
          <w:rFonts w:asciiTheme="minorHAnsi" w:hAnsiTheme="minorHAnsi" w:cstheme="minorHAnsi"/>
          <w:sz w:val="22"/>
          <w:szCs w:val="22"/>
        </w:rPr>
        <w:lastRenderedPageBreak/>
        <w:t>civil de contratistas y sub contratistas y la responsabilidad civil por los daños a propiedades existentes en la obra o adyacentes a la misma hasta un valor de $us20.000.- dejando indemne a la ENTIDAD por cualquier suceso.</w:t>
      </w:r>
    </w:p>
    <w:p w14:paraId="362A80DE" w14:textId="2FFA4EFE" w:rsidR="00F158F7" w:rsidRPr="00F158F7" w:rsidRDefault="00F158F7" w:rsidP="00C574B9">
      <w:pPr>
        <w:numPr>
          <w:ilvl w:val="2"/>
          <w:numId w:val="52"/>
        </w:numPr>
        <w:spacing w:before="120" w:after="120"/>
        <w:ind w:left="1418" w:hanging="851"/>
        <w:jc w:val="both"/>
        <w:rPr>
          <w:rFonts w:asciiTheme="minorHAnsi" w:hAnsiTheme="minorHAnsi" w:cstheme="minorHAnsi"/>
          <w:sz w:val="22"/>
          <w:szCs w:val="22"/>
        </w:rPr>
      </w:pPr>
      <w:r w:rsidRPr="00F158F7">
        <w:rPr>
          <w:rFonts w:asciiTheme="minorHAnsi" w:hAnsiTheme="minorHAnsi" w:cstheme="minorHAnsi"/>
          <w:sz w:val="22"/>
          <w:szCs w:val="22"/>
        </w:rPr>
        <w:t>El PROVEEDOR una vez adjudicado, deberá entregar una copia de la citada póliza a la ENTIDAD antes de la suscripción del Contrato.</w:t>
      </w:r>
    </w:p>
    <w:p w14:paraId="179E90A1" w14:textId="36517FF8"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DÉCIMA CUARTA.- (MOROSIDAD Y SUS PENALIDADES) (de acuerdo a las especificaciones técnicas)</w:t>
      </w:r>
    </w:p>
    <w:p w14:paraId="391F2B02" w14:textId="6355E5F3" w:rsidR="00F158F7" w:rsidRPr="00F158F7" w:rsidRDefault="006F6C1B"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drawing>
          <wp:anchor distT="0" distB="0" distL="114300" distR="114300" simplePos="0" relativeHeight="251698176" behindDoc="1" locked="0" layoutInCell="0" allowOverlap="1" wp14:anchorId="3AE6443D" wp14:editId="40262909">
            <wp:simplePos x="0" y="0"/>
            <wp:positionH relativeFrom="margin">
              <wp:posOffset>153449</wp:posOffset>
            </wp:positionH>
            <wp:positionV relativeFrom="margin">
              <wp:posOffset>1789430</wp:posOffset>
            </wp:positionV>
            <wp:extent cx="5418455" cy="3675380"/>
            <wp:effectExtent l="0" t="0" r="0" b="1270"/>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418455" cy="3675380"/>
                    </a:xfrm>
                    <a:prstGeom prst="rect">
                      <a:avLst/>
                    </a:prstGeom>
                    <a:noFill/>
                    <a:ln>
                      <a:noFill/>
                    </a:ln>
                  </pic:spPr>
                </pic:pic>
              </a:graphicData>
            </a:graphic>
            <wp14:sizeRelH relativeFrom="page">
              <wp14:pctWidth>0</wp14:pctWidth>
            </wp14:sizeRelH>
            <wp14:sizeRelV relativeFrom="page">
              <wp14:pctHeight>0</wp14:pctHeight>
            </wp14:sizeRelV>
          </wp:anchor>
        </w:drawing>
      </w:r>
      <w:r w:rsidR="00F158F7" w:rsidRPr="00F158F7">
        <w:rPr>
          <w:rFonts w:asciiTheme="minorHAnsi" w:hAnsiTheme="minorHAnsi" w:cstheme="minorHAnsi"/>
          <w:sz w:val="22"/>
          <w:szCs w:val="22"/>
        </w:rPr>
        <w:t>Queda convenido entre las Partes, que el PROVEEDOR se obliga a cumplir con lo estipulado en las especificaciones técnicas y en la cláusula (Vigencia y plazo del Contrato), caso contrario la ENTIDAD aplicará las siguientes multas: (de acuerdo a especificaciones técnicas adecuadas al contexto del Contrato)</w:t>
      </w:r>
    </w:p>
    <w:p w14:paraId="7BC1C03E" w14:textId="297E0A17"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De establecer la ENTIDAD que por la aplicación de multas por mora se ha llegado al límite del 10% (diez por ciento) del monto total del Contrato, la ENTIDAD podrá iniciar el proceso de resolución del Contrato, conforme a lo estipulado en la cláusula (Terminación del Contrato).</w:t>
      </w:r>
    </w:p>
    <w:p w14:paraId="52F90687" w14:textId="37AEC228"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De establecer la ENTIDAD que por la aplicación de multas por mora se ha llegado al límite del 20% (veinte por ciento) del monto total del Contrato, la ENTIDAD deberá iniciar el proceso de resolución del Contrato, conforme a lo estipulado en la cláusula (Terminación del Contrato).</w:t>
      </w:r>
    </w:p>
    <w:p w14:paraId="367C5A8F" w14:textId="77777777"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Las multas serán cobradas mediante descuentos establecidos expresamente por la ENTIDAD, con base en el Informe de Conformidad documentado del pago único/de los pagos parciales, sin perjuicio de que la ENTIDAD ejecute la garantía de cumplimiento de Contrato y gestione el resarcimiento de daños y perjuicios por medio de la jurisdicción coactiva fiscal por la naturaleza del Contrato, conforme lo establecido en el Artículo 47 de la Ley 1178.</w:t>
      </w:r>
    </w:p>
    <w:p w14:paraId="5BAB00E8" w14:textId="77777777"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DÉCIMA QUINTA.- (NOTIFICACIONES)</w:t>
      </w:r>
    </w:p>
    <w:p w14:paraId="4A4E9FC5" w14:textId="77777777" w:rsidR="00F158F7" w:rsidRPr="00F158F7" w:rsidRDefault="00F158F7" w:rsidP="00F158F7">
      <w:pPr>
        <w:widowControl w:val="0"/>
        <w:numPr>
          <w:ilvl w:val="1"/>
          <w:numId w:val="0"/>
        </w:numPr>
        <w:tabs>
          <w:tab w:val="num" w:pos="284"/>
        </w:tabs>
        <w:spacing w:before="120" w:after="120"/>
        <w:ind w:left="567" w:hanging="578"/>
        <w:jc w:val="both"/>
        <w:rPr>
          <w:rFonts w:asciiTheme="minorHAnsi" w:hAnsiTheme="minorHAnsi" w:cstheme="minorHAnsi"/>
          <w:sz w:val="22"/>
          <w:szCs w:val="22"/>
        </w:rPr>
      </w:pPr>
      <w:r w:rsidRPr="00F158F7">
        <w:rPr>
          <w:rFonts w:asciiTheme="minorHAnsi" w:hAnsiTheme="minorHAnsi" w:cstheme="minorHAnsi"/>
          <w:sz w:val="22"/>
          <w:szCs w:val="22"/>
        </w:rPr>
        <w:t>15.1.</w:t>
      </w:r>
      <w:r w:rsidRPr="00F158F7">
        <w:rPr>
          <w:rFonts w:asciiTheme="minorHAnsi" w:hAnsiTheme="minorHAnsi" w:cstheme="minorHAnsi"/>
          <w:sz w:val="22"/>
          <w:szCs w:val="22"/>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158F7" w:rsidRPr="00F158F7" w14:paraId="455A6EAB" w14:textId="77777777" w:rsidTr="00F158F7">
        <w:trPr>
          <w:trHeight w:val="237"/>
        </w:trPr>
        <w:tc>
          <w:tcPr>
            <w:tcW w:w="4511" w:type="dxa"/>
            <w:tcBorders>
              <w:top w:val="single" w:sz="4" w:space="0" w:color="auto"/>
              <w:left w:val="single" w:sz="4" w:space="0" w:color="auto"/>
              <w:bottom w:val="single" w:sz="4" w:space="0" w:color="auto"/>
              <w:right w:val="single" w:sz="4" w:space="0" w:color="auto"/>
            </w:tcBorders>
          </w:tcPr>
          <w:p w14:paraId="45541A17" w14:textId="77777777" w:rsidR="00F158F7" w:rsidRPr="00F158F7" w:rsidRDefault="00F158F7" w:rsidP="00F158F7">
            <w:pPr>
              <w:widowControl w:val="0"/>
              <w:ind w:left="180" w:hanging="180"/>
              <w:jc w:val="center"/>
              <w:rPr>
                <w:rFonts w:asciiTheme="minorHAnsi" w:hAnsiTheme="minorHAnsi" w:cstheme="minorHAnsi"/>
                <w:sz w:val="22"/>
                <w:szCs w:val="22"/>
              </w:rPr>
            </w:pPr>
            <w:r w:rsidRPr="00F158F7">
              <w:rPr>
                <w:rFonts w:asciiTheme="minorHAnsi" w:hAnsiTheme="minorHAnsi" w:cstheme="minorHAnsi"/>
                <w:sz w:val="22"/>
                <w:szCs w:val="22"/>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679AFCF" w14:textId="77777777" w:rsidR="00F158F7" w:rsidRPr="00F158F7" w:rsidRDefault="00F158F7" w:rsidP="00F158F7">
            <w:pPr>
              <w:widowControl w:val="0"/>
              <w:ind w:left="180" w:hanging="180"/>
              <w:jc w:val="center"/>
              <w:rPr>
                <w:rFonts w:asciiTheme="minorHAnsi" w:hAnsiTheme="minorHAnsi" w:cstheme="minorHAnsi"/>
                <w:sz w:val="22"/>
                <w:szCs w:val="22"/>
              </w:rPr>
            </w:pPr>
            <w:r w:rsidRPr="00F158F7">
              <w:rPr>
                <w:rFonts w:asciiTheme="minorHAnsi" w:hAnsiTheme="minorHAnsi" w:cstheme="minorHAnsi"/>
                <w:sz w:val="22"/>
                <w:szCs w:val="22"/>
              </w:rPr>
              <w:t>PROVEEDOR</w:t>
            </w:r>
          </w:p>
        </w:tc>
      </w:tr>
      <w:tr w:rsidR="00F158F7" w:rsidRPr="00F158F7" w14:paraId="339D27E2" w14:textId="77777777" w:rsidTr="00F158F7">
        <w:trPr>
          <w:trHeight w:val="1505"/>
        </w:trPr>
        <w:tc>
          <w:tcPr>
            <w:tcW w:w="4511" w:type="dxa"/>
            <w:tcBorders>
              <w:top w:val="single" w:sz="4" w:space="0" w:color="auto"/>
              <w:left w:val="single" w:sz="4" w:space="0" w:color="auto"/>
              <w:bottom w:val="single" w:sz="4" w:space="0" w:color="auto"/>
              <w:right w:val="single" w:sz="4" w:space="0" w:color="auto"/>
            </w:tcBorders>
          </w:tcPr>
          <w:p w14:paraId="39546120" w14:textId="77777777" w:rsidR="00F158F7" w:rsidRPr="00F158F7" w:rsidRDefault="00F158F7" w:rsidP="00F158F7">
            <w:pPr>
              <w:widowControl w:val="0"/>
              <w:jc w:val="both"/>
              <w:rPr>
                <w:rFonts w:asciiTheme="minorHAnsi" w:hAnsiTheme="minorHAnsi" w:cstheme="minorHAnsi"/>
                <w:sz w:val="22"/>
                <w:szCs w:val="22"/>
              </w:rPr>
            </w:pPr>
            <w:r w:rsidRPr="00F158F7">
              <w:rPr>
                <w:rFonts w:asciiTheme="minorHAnsi" w:hAnsiTheme="minorHAnsi" w:cstheme="minorHAnsi"/>
                <w:sz w:val="22"/>
                <w:szCs w:val="22"/>
              </w:rPr>
              <w:t xml:space="preserve">Domicilio: </w:t>
            </w:r>
          </w:p>
          <w:p w14:paraId="751EDBA5" w14:textId="77777777" w:rsidR="00F158F7" w:rsidRPr="00F158F7" w:rsidRDefault="00F158F7" w:rsidP="00F158F7">
            <w:pPr>
              <w:widowControl w:val="0"/>
              <w:ind w:left="180" w:hanging="180"/>
              <w:jc w:val="both"/>
              <w:rPr>
                <w:rFonts w:asciiTheme="minorHAnsi" w:hAnsiTheme="minorHAnsi" w:cstheme="minorHAnsi"/>
                <w:sz w:val="22"/>
                <w:szCs w:val="22"/>
              </w:rPr>
            </w:pPr>
            <w:r w:rsidRPr="00F158F7">
              <w:rPr>
                <w:rFonts w:asciiTheme="minorHAnsi" w:hAnsiTheme="minorHAnsi" w:cstheme="minorHAnsi"/>
                <w:sz w:val="22"/>
                <w:szCs w:val="22"/>
              </w:rPr>
              <w:t xml:space="preserve">N° Telf.: (591 – ) </w:t>
            </w:r>
          </w:p>
          <w:p w14:paraId="3BDD2CAC" w14:textId="77777777" w:rsidR="00F158F7" w:rsidRPr="00F158F7" w:rsidRDefault="00F158F7" w:rsidP="00F158F7">
            <w:pPr>
              <w:widowControl w:val="0"/>
              <w:ind w:left="180" w:hanging="180"/>
              <w:jc w:val="both"/>
              <w:rPr>
                <w:rFonts w:asciiTheme="minorHAnsi" w:hAnsiTheme="minorHAnsi" w:cstheme="minorHAnsi"/>
                <w:sz w:val="22"/>
                <w:szCs w:val="22"/>
              </w:rPr>
            </w:pPr>
            <w:r w:rsidRPr="00F158F7">
              <w:rPr>
                <w:rFonts w:asciiTheme="minorHAnsi" w:hAnsiTheme="minorHAnsi" w:cstheme="minorHAnsi"/>
                <w:sz w:val="22"/>
                <w:szCs w:val="22"/>
              </w:rPr>
              <w:t xml:space="preserve">E-mail: </w:t>
            </w:r>
          </w:p>
          <w:p w14:paraId="2F079355" w14:textId="77777777" w:rsidR="00F158F7" w:rsidRPr="00F158F7" w:rsidRDefault="00F158F7" w:rsidP="00F158F7">
            <w:pPr>
              <w:widowControl w:val="0"/>
              <w:jc w:val="both"/>
              <w:rPr>
                <w:rFonts w:asciiTheme="minorHAnsi" w:hAnsiTheme="minorHAnsi" w:cstheme="minorHAnsi"/>
                <w:sz w:val="22"/>
                <w:szCs w:val="22"/>
              </w:rPr>
            </w:pPr>
            <w:proofErr w:type="spellStart"/>
            <w:r w:rsidRPr="00F158F7">
              <w:rPr>
                <w:rFonts w:asciiTheme="minorHAnsi" w:hAnsiTheme="minorHAnsi" w:cstheme="minorHAnsi"/>
                <w:sz w:val="22"/>
                <w:szCs w:val="22"/>
              </w:rPr>
              <w:t>Attn</w:t>
            </w:r>
            <w:proofErr w:type="spellEnd"/>
            <w:r w:rsidRPr="00F158F7">
              <w:rPr>
                <w:rFonts w:asciiTheme="minorHAnsi" w:hAnsiTheme="minorHAnsi" w:cstheme="minorHAnsi"/>
                <w:sz w:val="22"/>
                <w:szCs w:val="22"/>
              </w:rPr>
              <w:t xml:space="preserve">.: </w:t>
            </w:r>
          </w:p>
          <w:p w14:paraId="50ABFD58" w14:textId="77777777" w:rsidR="00F158F7" w:rsidRPr="00F158F7" w:rsidRDefault="00F158F7" w:rsidP="00F158F7">
            <w:pPr>
              <w:widowControl w:val="0"/>
              <w:jc w:val="both"/>
              <w:rPr>
                <w:rFonts w:asciiTheme="minorHAnsi" w:hAnsiTheme="minorHAnsi" w:cstheme="minorHAnsi"/>
                <w:sz w:val="22"/>
                <w:szCs w:val="22"/>
              </w:rPr>
            </w:pPr>
            <w:r w:rsidRPr="00F158F7">
              <w:rPr>
                <w:rFonts w:asciiTheme="minorHAnsi" w:hAnsiTheme="minorHAnsi" w:cstheme="minorHAnsi"/>
                <w:sz w:val="22"/>
                <w:szCs w:val="22"/>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7122EE29" w14:textId="77777777" w:rsidR="00F158F7" w:rsidRPr="00F158F7" w:rsidRDefault="00F158F7" w:rsidP="00F158F7">
            <w:pPr>
              <w:widowControl w:val="0"/>
              <w:jc w:val="both"/>
              <w:rPr>
                <w:rFonts w:asciiTheme="minorHAnsi" w:hAnsiTheme="minorHAnsi" w:cstheme="minorHAnsi"/>
                <w:sz w:val="22"/>
                <w:szCs w:val="22"/>
              </w:rPr>
            </w:pPr>
            <w:r w:rsidRPr="00F158F7">
              <w:rPr>
                <w:rFonts w:asciiTheme="minorHAnsi" w:hAnsiTheme="minorHAnsi" w:cstheme="minorHAnsi"/>
                <w:sz w:val="22"/>
                <w:szCs w:val="22"/>
              </w:rPr>
              <w:t xml:space="preserve">Domicilio: </w:t>
            </w:r>
          </w:p>
          <w:p w14:paraId="641788E3" w14:textId="77777777" w:rsidR="00F158F7" w:rsidRPr="00F158F7" w:rsidRDefault="00F158F7" w:rsidP="00F158F7">
            <w:pPr>
              <w:widowControl w:val="0"/>
              <w:jc w:val="both"/>
              <w:rPr>
                <w:rFonts w:asciiTheme="minorHAnsi" w:hAnsiTheme="minorHAnsi" w:cstheme="minorHAnsi"/>
                <w:sz w:val="22"/>
                <w:szCs w:val="22"/>
              </w:rPr>
            </w:pPr>
            <w:r w:rsidRPr="00F158F7">
              <w:rPr>
                <w:rFonts w:asciiTheme="minorHAnsi" w:hAnsiTheme="minorHAnsi" w:cstheme="minorHAnsi"/>
                <w:sz w:val="22"/>
                <w:szCs w:val="22"/>
              </w:rPr>
              <w:t>N° Telf.: (591 - )</w:t>
            </w:r>
          </w:p>
          <w:p w14:paraId="75EB5F2D" w14:textId="77777777" w:rsidR="00F158F7" w:rsidRPr="00F158F7" w:rsidRDefault="00F158F7" w:rsidP="00F158F7">
            <w:pPr>
              <w:widowControl w:val="0"/>
              <w:jc w:val="both"/>
              <w:rPr>
                <w:rFonts w:asciiTheme="minorHAnsi" w:hAnsiTheme="minorHAnsi" w:cstheme="minorHAnsi"/>
                <w:sz w:val="22"/>
                <w:szCs w:val="22"/>
              </w:rPr>
            </w:pPr>
            <w:r w:rsidRPr="00F158F7">
              <w:rPr>
                <w:rFonts w:asciiTheme="minorHAnsi" w:hAnsiTheme="minorHAnsi" w:cstheme="minorHAnsi"/>
                <w:sz w:val="22"/>
                <w:szCs w:val="22"/>
              </w:rPr>
              <w:t xml:space="preserve">               (591 - ) </w:t>
            </w:r>
          </w:p>
          <w:p w14:paraId="61AF4512" w14:textId="77777777" w:rsidR="00F158F7" w:rsidRPr="00F158F7" w:rsidRDefault="00F158F7" w:rsidP="00F158F7">
            <w:pPr>
              <w:widowControl w:val="0"/>
              <w:jc w:val="both"/>
              <w:rPr>
                <w:rFonts w:asciiTheme="minorHAnsi" w:hAnsiTheme="minorHAnsi" w:cstheme="minorHAnsi"/>
                <w:sz w:val="22"/>
                <w:szCs w:val="22"/>
              </w:rPr>
            </w:pPr>
            <w:r w:rsidRPr="00F158F7">
              <w:rPr>
                <w:rFonts w:asciiTheme="minorHAnsi" w:hAnsiTheme="minorHAnsi" w:cstheme="minorHAnsi"/>
                <w:sz w:val="22"/>
                <w:szCs w:val="22"/>
              </w:rPr>
              <w:t xml:space="preserve">Fax: </w:t>
            </w:r>
          </w:p>
          <w:p w14:paraId="1BF9A9F8" w14:textId="77777777" w:rsidR="00F158F7" w:rsidRPr="00F158F7" w:rsidRDefault="00F158F7" w:rsidP="00F158F7">
            <w:pPr>
              <w:autoSpaceDE w:val="0"/>
              <w:autoSpaceDN w:val="0"/>
              <w:adjustRightInd w:val="0"/>
              <w:ind w:left="180" w:hanging="180"/>
              <w:rPr>
                <w:rFonts w:asciiTheme="minorHAnsi" w:hAnsiTheme="minorHAnsi" w:cstheme="minorHAnsi"/>
                <w:sz w:val="22"/>
                <w:szCs w:val="22"/>
              </w:rPr>
            </w:pPr>
            <w:r w:rsidRPr="00F158F7">
              <w:rPr>
                <w:rFonts w:asciiTheme="minorHAnsi" w:hAnsiTheme="minorHAnsi" w:cstheme="minorHAnsi"/>
                <w:sz w:val="22"/>
                <w:szCs w:val="22"/>
              </w:rPr>
              <w:t xml:space="preserve">N° Cel.: </w:t>
            </w:r>
          </w:p>
          <w:p w14:paraId="53FA4E2F" w14:textId="77777777" w:rsidR="00F158F7" w:rsidRPr="00F158F7" w:rsidRDefault="00F158F7" w:rsidP="00F158F7">
            <w:pPr>
              <w:autoSpaceDE w:val="0"/>
              <w:autoSpaceDN w:val="0"/>
              <w:adjustRightInd w:val="0"/>
              <w:rPr>
                <w:rFonts w:asciiTheme="minorHAnsi" w:hAnsiTheme="minorHAnsi" w:cstheme="minorHAnsi"/>
                <w:sz w:val="22"/>
                <w:szCs w:val="22"/>
              </w:rPr>
            </w:pPr>
            <w:r w:rsidRPr="00F158F7">
              <w:rPr>
                <w:rFonts w:asciiTheme="minorHAnsi" w:hAnsiTheme="minorHAnsi" w:cstheme="minorHAnsi"/>
                <w:sz w:val="22"/>
                <w:szCs w:val="22"/>
              </w:rPr>
              <w:t xml:space="preserve">E-mail: </w:t>
            </w:r>
          </w:p>
          <w:p w14:paraId="449638AA" w14:textId="77777777" w:rsidR="00F158F7" w:rsidRPr="00F158F7" w:rsidRDefault="00F158F7" w:rsidP="00F158F7">
            <w:pPr>
              <w:autoSpaceDE w:val="0"/>
              <w:autoSpaceDN w:val="0"/>
              <w:adjustRightInd w:val="0"/>
              <w:ind w:left="180" w:hanging="180"/>
              <w:rPr>
                <w:rFonts w:asciiTheme="minorHAnsi" w:hAnsiTheme="minorHAnsi" w:cstheme="minorHAnsi"/>
                <w:sz w:val="22"/>
                <w:szCs w:val="22"/>
              </w:rPr>
            </w:pPr>
            <w:r w:rsidRPr="00F158F7">
              <w:rPr>
                <w:rFonts w:asciiTheme="minorHAnsi" w:hAnsiTheme="minorHAnsi" w:cstheme="minorHAnsi"/>
                <w:sz w:val="22"/>
                <w:szCs w:val="22"/>
              </w:rPr>
              <w:t xml:space="preserve">Attn.: </w:t>
            </w:r>
          </w:p>
          <w:p w14:paraId="5208B88F" w14:textId="77777777" w:rsidR="00F158F7" w:rsidRPr="00F158F7" w:rsidRDefault="00F158F7" w:rsidP="00F158F7">
            <w:pPr>
              <w:autoSpaceDE w:val="0"/>
              <w:autoSpaceDN w:val="0"/>
              <w:adjustRightInd w:val="0"/>
              <w:ind w:left="180" w:hanging="180"/>
              <w:rPr>
                <w:rFonts w:asciiTheme="minorHAnsi" w:hAnsiTheme="minorHAnsi" w:cstheme="minorHAnsi"/>
                <w:sz w:val="22"/>
                <w:szCs w:val="22"/>
              </w:rPr>
            </w:pPr>
            <w:r w:rsidRPr="00F158F7">
              <w:rPr>
                <w:rFonts w:asciiTheme="minorHAnsi" w:hAnsiTheme="minorHAnsi" w:cstheme="minorHAnsi"/>
                <w:sz w:val="22"/>
                <w:szCs w:val="22"/>
              </w:rPr>
              <w:t xml:space="preserve">           – </w:t>
            </w:r>
          </w:p>
        </w:tc>
      </w:tr>
    </w:tbl>
    <w:p w14:paraId="2F0FCC17" w14:textId="77777777" w:rsidR="00F158F7" w:rsidRPr="00F158F7" w:rsidRDefault="00F158F7" w:rsidP="00F158F7">
      <w:pPr>
        <w:widowControl w:val="0"/>
        <w:tabs>
          <w:tab w:val="num" w:pos="567"/>
        </w:tabs>
        <w:spacing w:before="120" w:after="120"/>
        <w:ind w:left="567" w:hanging="567"/>
        <w:jc w:val="both"/>
        <w:rPr>
          <w:rFonts w:asciiTheme="minorHAnsi" w:hAnsiTheme="minorHAnsi" w:cstheme="minorHAnsi"/>
          <w:sz w:val="22"/>
          <w:szCs w:val="22"/>
        </w:rPr>
      </w:pPr>
      <w:r w:rsidRPr="00F158F7">
        <w:rPr>
          <w:rFonts w:asciiTheme="minorHAnsi" w:hAnsiTheme="minorHAnsi" w:cstheme="minorHAnsi"/>
          <w:sz w:val="22"/>
          <w:szCs w:val="22"/>
        </w:rPr>
        <w:t>15.2.</w:t>
      </w:r>
      <w:r w:rsidRPr="00F158F7">
        <w:rPr>
          <w:rFonts w:asciiTheme="minorHAnsi" w:hAnsiTheme="minorHAnsi" w:cstheme="minorHAnsi"/>
          <w:sz w:val="22"/>
          <w:szCs w:val="22"/>
        </w:rPr>
        <w:tab/>
        <w:t>Se considerará recibida la notificación o comunicación en la fecha y hora en que se haya realizado la entrega.</w:t>
      </w:r>
    </w:p>
    <w:p w14:paraId="0C1550AC" w14:textId="77777777" w:rsidR="00F158F7" w:rsidRPr="00F158F7" w:rsidRDefault="00F158F7" w:rsidP="00F158F7">
      <w:pPr>
        <w:widowControl w:val="0"/>
        <w:tabs>
          <w:tab w:val="num" w:pos="567"/>
        </w:tabs>
        <w:spacing w:before="120" w:after="120"/>
        <w:ind w:left="567" w:hanging="567"/>
        <w:jc w:val="both"/>
        <w:rPr>
          <w:rFonts w:asciiTheme="minorHAnsi" w:hAnsiTheme="minorHAnsi" w:cstheme="minorHAnsi"/>
          <w:sz w:val="22"/>
          <w:szCs w:val="22"/>
        </w:rPr>
      </w:pPr>
      <w:r w:rsidRPr="00F158F7">
        <w:rPr>
          <w:rFonts w:asciiTheme="minorHAnsi" w:hAnsiTheme="minorHAnsi" w:cstheme="minorHAnsi"/>
          <w:sz w:val="22"/>
          <w:szCs w:val="22"/>
        </w:rPr>
        <w:t>15.3.</w:t>
      </w:r>
      <w:r w:rsidRPr="00F158F7">
        <w:rPr>
          <w:rFonts w:asciiTheme="minorHAnsi" w:hAnsiTheme="minorHAnsi" w:cstheme="minorHAnsi"/>
          <w:sz w:val="22"/>
          <w:szCs w:val="22"/>
        </w:rPr>
        <w:tab/>
        <w:t>Cuando cualquiera de las Partes, cambiare de domicilio, dirección postal, número fax, correo electrónico o persona de contacto, deberá notificar a la otra Parte por escrito, por lo menos con tres (3) días de anticipación a la fecha efectiva del cambio.</w:t>
      </w:r>
    </w:p>
    <w:p w14:paraId="28C48072" w14:textId="77777777"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DÉCIMA SEXTA.- (RECEPCIÓN Y VERIFICACIÓN)</w:t>
      </w:r>
    </w:p>
    <w:p w14:paraId="15806477" w14:textId="225EF7BC"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lastRenderedPageBreak/>
        <w:t xml:space="preserve">El Comité de Recepción conjuntamente con un representante debidamente acreditado del PROVEEDOR, tendrán la función de efectuar la recepción de la Adquisición, previa conformidad de la ENTIDAD elaborándose un acta de recepción en la cual se identifique la cantidad recibida y el cumplimiento de las especificaciones técnicas.  </w:t>
      </w:r>
    </w:p>
    <w:p w14:paraId="799AF4E8" w14:textId="77777777"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Si se encontraran defectos o daños en la Adquisición no se procederá a la emisión del acta de recepción en tanto el PROVEEDOR no subsane lo observado. El PROVEEDOR deberá reemplazar la Adquisición observada por otra de iguales o mejores características en un plazo máximo de literal (numeral) días calendario, corriendo por su cuenta el transporte y todo lo que conlleve realizar el cambio hasta su recepción en los lugares de entrega señalados en la cláusula (Lugar de Entrega).</w:t>
      </w:r>
    </w:p>
    <w:p w14:paraId="48B253A7" w14:textId="2BFF4ACA"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La entrega de la Adquisición se realizará coordinación con el Comité de Recepción y representantes acreditados del PROVEEDOR de acuerdo a los alcances de las especificaciones técnicas.</w:t>
      </w:r>
    </w:p>
    <w:p w14:paraId="7C4012BE" w14:textId="7BE4E412" w:rsidR="00F158F7" w:rsidRPr="00F158F7" w:rsidRDefault="006F6C1B"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drawing>
          <wp:anchor distT="0" distB="0" distL="114300" distR="114300" simplePos="0" relativeHeight="251703296" behindDoc="1" locked="0" layoutInCell="0" allowOverlap="1" wp14:anchorId="23875316" wp14:editId="692ADD11">
            <wp:simplePos x="0" y="0"/>
            <wp:positionH relativeFrom="margin">
              <wp:posOffset>297097</wp:posOffset>
            </wp:positionH>
            <wp:positionV relativeFrom="margin">
              <wp:posOffset>2222997</wp:posOffset>
            </wp:positionV>
            <wp:extent cx="5377180" cy="3825240"/>
            <wp:effectExtent l="0" t="0" r="0" b="3810"/>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377180" cy="3825240"/>
                    </a:xfrm>
                    <a:prstGeom prst="rect">
                      <a:avLst/>
                    </a:prstGeom>
                    <a:noFill/>
                    <a:ln>
                      <a:noFill/>
                    </a:ln>
                  </pic:spPr>
                </pic:pic>
              </a:graphicData>
            </a:graphic>
            <wp14:sizeRelH relativeFrom="page">
              <wp14:pctWidth>0</wp14:pctWidth>
            </wp14:sizeRelH>
            <wp14:sizeRelV relativeFrom="page">
              <wp14:pctHeight>0</wp14:pctHeight>
            </wp14:sizeRelV>
          </wp:anchor>
        </w:drawing>
      </w:r>
      <w:r w:rsidR="00F158F7" w:rsidRPr="00F158F7">
        <w:rPr>
          <w:rFonts w:asciiTheme="minorHAnsi" w:hAnsiTheme="minorHAnsi" w:cstheme="minorHAnsi"/>
          <w:sz w:val="22"/>
          <w:szCs w:val="22"/>
        </w:rPr>
        <w:t>DÉCIMA SÉPTIMA.- (RESPONSABILIDADES Y OBLIGACIONES DEL PROVEEDOR)</w:t>
      </w:r>
    </w:p>
    <w:p w14:paraId="411C0480" w14:textId="451796EB" w:rsidR="00F158F7" w:rsidRPr="00F158F7" w:rsidRDefault="00F158F7"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t>El PROVEEDOR se compromete a cumplir con las siguientes responsabilidades y obligaciones, que son de carácter enunciativo y no limitativo:</w:t>
      </w:r>
    </w:p>
    <w:p w14:paraId="6AE5778B" w14:textId="6365B2F3" w:rsidR="00F158F7" w:rsidRPr="00F158F7" w:rsidRDefault="00F158F7" w:rsidP="00F158F7">
      <w:pPr>
        <w:widowControl w:val="0"/>
        <w:tabs>
          <w:tab w:val="num" w:pos="1134"/>
        </w:tabs>
        <w:spacing w:after="120"/>
        <w:ind w:left="1134" w:hanging="425"/>
        <w:jc w:val="both"/>
        <w:rPr>
          <w:rFonts w:asciiTheme="minorHAnsi" w:hAnsiTheme="minorHAnsi" w:cstheme="minorHAnsi"/>
          <w:sz w:val="22"/>
          <w:szCs w:val="22"/>
        </w:rPr>
      </w:pPr>
      <w:r w:rsidRPr="00F158F7">
        <w:rPr>
          <w:rFonts w:asciiTheme="minorHAnsi" w:hAnsiTheme="minorHAnsi" w:cstheme="minorHAnsi"/>
          <w:sz w:val="22"/>
          <w:szCs w:val="22"/>
        </w:rPr>
        <w:t>a)</w:t>
      </w:r>
      <w:r w:rsidRPr="00F158F7">
        <w:rPr>
          <w:rFonts w:asciiTheme="minorHAnsi" w:hAnsiTheme="minorHAnsi" w:cstheme="minorHAnsi"/>
          <w:sz w:val="22"/>
          <w:szCs w:val="22"/>
        </w:rPr>
        <w:tab/>
        <w:t xml:space="preserve">Cumplir con el presente Contrato. </w:t>
      </w:r>
    </w:p>
    <w:p w14:paraId="0027EF8F" w14:textId="223A1F6C" w:rsidR="00F158F7" w:rsidRPr="00F158F7" w:rsidRDefault="00F158F7" w:rsidP="00F158F7">
      <w:pPr>
        <w:widowControl w:val="0"/>
        <w:tabs>
          <w:tab w:val="num" w:pos="1134"/>
        </w:tabs>
        <w:spacing w:after="120"/>
        <w:ind w:left="1134" w:hanging="425"/>
        <w:jc w:val="both"/>
        <w:rPr>
          <w:rFonts w:asciiTheme="minorHAnsi" w:hAnsiTheme="minorHAnsi" w:cstheme="minorHAnsi"/>
          <w:sz w:val="22"/>
          <w:szCs w:val="22"/>
        </w:rPr>
      </w:pPr>
      <w:r w:rsidRPr="00F158F7">
        <w:rPr>
          <w:rFonts w:asciiTheme="minorHAnsi" w:hAnsiTheme="minorHAnsi" w:cstheme="minorHAnsi"/>
          <w:sz w:val="22"/>
          <w:szCs w:val="22"/>
        </w:rPr>
        <w:t>b)</w:t>
      </w:r>
      <w:r w:rsidRPr="00F158F7">
        <w:rPr>
          <w:rFonts w:asciiTheme="minorHAnsi" w:hAnsiTheme="minorHAnsi" w:cstheme="minorHAnsi"/>
          <w:sz w:val="22"/>
          <w:szCs w:val="22"/>
        </w:rPr>
        <w:tab/>
        <w:t xml:space="preserve">No podrá entregar la Adquisición con bienes usados o defectuosos, debiendo en su caso ser sustituidos a su costo, dentro del plazo máximo de literal (numeral) días calendario, impostergablemente; siendo responsable de recoger la Adquisición observada del lugar de entrega descrito en la cláusula (Lugar de entrega) y asumir todos los costos y gastos por transporte, </w:t>
      </w:r>
      <w:proofErr w:type="spellStart"/>
      <w:r w:rsidRPr="00F158F7">
        <w:rPr>
          <w:rFonts w:asciiTheme="minorHAnsi" w:hAnsiTheme="minorHAnsi" w:cstheme="minorHAnsi"/>
          <w:sz w:val="22"/>
          <w:szCs w:val="22"/>
        </w:rPr>
        <w:t>estibaje</w:t>
      </w:r>
      <w:proofErr w:type="spellEnd"/>
      <w:r w:rsidRPr="00F158F7">
        <w:rPr>
          <w:rFonts w:asciiTheme="minorHAnsi" w:hAnsiTheme="minorHAnsi" w:cstheme="minorHAnsi"/>
          <w:sz w:val="22"/>
          <w:szCs w:val="22"/>
        </w:rPr>
        <w:t xml:space="preserve">, exportación y otros directos e indirectos. </w:t>
      </w:r>
    </w:p>
    <w:p w14:paraId="171DEF55" w14:textId="77777777" w:rsidR="00F158F7" w:rsidRPr="00F158F7" w:rsidRDefault="00F158F7" w:rsidP="00F158F7">
      <w:pPr>
        <w:widowControl w:val="0"/>
        <w:tabs>
          <w:tab w:val="num" w:pos="1134"/>
        </w:tabs>
        <w:spacing w:after="120"/>
        <w:ind w:left="1134" w:hanging="425"/>
        <w:jc w:val="both"/>
        <w:rPr>
          <w:rFonts w:asciiTheme="minorHAnsi" w:hAnsiTheme="minorHAnsi" w:cstheme="minorHAnsi"/>
          <w:sz w:val="22"/>
          <w:szCs w:val="22"/>
        </w:rPr>
      </w:pPr>
      <w:r w:rsidRPr="00F158F7">
        <w:rPr>
          <w:rFonts w:asciiTheme="minorHAnsi" w:hAnsiTheme="minorHAnsi" w:cstheme="minorHAnsi"/>
          <w:sz w:val="22"/>
          <w:szCs w:val="22"/>
        </w:rPr>
        <w:t>c)  Los retrasos por parte de sub-contratistas y/o sub-vendedores, si los hubiera, serán de responsabilidad única y exclusiva del PROVEEDOR.</w:t>
      </w:r>
    </w:p>
    <w:p w14:paraId="72735410" w14:textId="77777777" w:rsidR="00F158F7" w:rsidRPr="00F158F7" w:rsidRDefault="00F158F7" w:rsidP="00F158F7">
      <w:pPr>
        <w:widowControl w:val="0"/>
        <w:tabs>
          <w:tab w:val="num" w:pos="1134"/>
        </w:tabs>
        <w:spacing w:after="120"/>
        <w:ind w:left="1134" w:hanging="425"/>
        <w:jc w:val="both"/>
        <w:rPr>
          <w:rFonts w:asciiTheme="minorHAnsi" w:hAnsiTheme="minorHAnsi" w:cstheme="minorHAnsi"/>
          <w:sz w:val="22"/>
          <w:szCs w:val="22"/>
        </w:rPr>
      </w:pPr>
      <w:r w:rsidRPr="00F158F7">
        <w:rPr>
          <w:rFonts w:asciiTheme="minorHAnsi" w:hAnsiTheme="minorHAnsi" w:cstheme="minorHAnsi"/>
          <w:sz w:val="22"/>
          <w:szCs w:val="22"/>
        </w:rPr>
        <w:t>d)</w:t>
      </w:r>
      <w:r w:rsidRPr="00F158F7">
        <w:rPr>
          <w:rFonts w:asciiTheme="minorHAnsi" w:hAnsiTheme="minorHAnsi" w:cstheme="minorHAnsi"/>
          <w:sz w:val="22"/>
          <w:szCs w:val="22"/>
        </w:rPr>
        <w:tab/>
        <w:t>Mantener exonerada a la ENTIDAD contra cualquier multa o penalidad de cualquier tipo o naturaleza que fuera impuesta por causa de incumplimiento o infracción de la legislación laboral o social.</w:t>
      </w:r>
    </w:p>
    <w:p w14:paraId="4D6CDD42" w14:textId="77777777" w:rsidR="00F158F7" w:rsidRPr="00F158F7" w:rsidRDefault="00F158F7" w:rsidP="00F158F7">
      <w:pPr>
        <w:widowControl w:val="0"/>
        <w:tabs>
          <w:tab w:val="num" w:pos="1134"/>
        </w:tabs>
        <w:spacing w:after="120"/>
        <w:ind w:left="1134" w:hanging="425"/>
        <w:jc w:val="both"/>
        <w:rPr>
          <w:rFonts w:asciiTheme="minorHAnsi" w:hAnsiTheme="minorHAnsi" w:cstheme="minorHAnsi"/>
          <w:sz w:val="22"/>
          <w:szCs w:val="22"/>
        </w:rPr>
      </w:pPr>
      <w:r w:rsidRPr="00F158F7">
        <w:rPr>
          <w:rFonts w:asciiTheme="minorHAnsi" w:hAnsiTheme="minorHAnsi" w:cstheme="minorHAnsi"/>
          <w:sz w:val="22"/>
          <w:szCs w:val="22"/>
        </w:rPr>
        <w:t>e)</w:t>
      </w:r>
      <w:r w:rsidRPr="00F158F7">
        <w:rPr>
          <w:rFonts w:asciiTheme="minorHAnsi" w:hAnsiTheme="minorHAnsi" w:cstheme="minorHAnsi"/>
          <w:sz w:val="22"/>
          <w:szCs w:val="22"/>
        </w:rPr>
        <w:tab/>
        <w:t xml:space="preserve">Mantener indemne a la ENTIDAD contra cualquier hecho o acto originado por la ejecución del Contrato que tenga por efecto responsabilidad por vulneración de la legislación aplicable. </w:t>
      </w:r>
    </w:p>
    <w:p w14:paraId="64710B29" w14:textId="77777777" w:rsidR="00F158F7" w:rsidRPr="00F158F7" w:rsidRDefault="00F158F7" w:rsidP="00F158F7">
      <w:pPr>
        <w:widowControl w:val="0"/>
        <w:tabs>
          <w:tab w:val="num" w:pos="1134"/>
        </w:tabs>
        <w:spacing w:after="120"/>
        <w:ind w:left="1134" w:hanging="425"/>
        <w:jc w:val="both"/>
        <w:rPr>
          <w:rFonts w:asciiTheme="minorHAnsi" w:hAnsiTheme="minorHAnsi" w:cstheme="minorHAnsi"/>
          <w:sz w:val="22"/>
          <w:szCs w:val="22"/>
        </w:rPr>
      </w:pPr>
      <w:r w:rsidRPr="00F158F7">
        <w:rPr>
          <w:rFonts w:asciiTheme="minorHAnsi" w:hAnsiTheme="minorHAnsi" w:cstheme="minorHAnsi"/>
          <w:sz w:val="22"/>
          <w:szCs w:val="22"/>
        </w:rPr>
        <w:t>f)</w:t>
      </w:r>
      <w:r w:rsidRPr="00F158F7">
        <w:rPr>
          <w:rFonts w:asciiTheme="minorHAnsi" w:hAnsiTheme="minorHAnsi" w:cstheme="minorHAnsi"/>
          <w:sz w:val="22"/>
          <w:szCs w:val="22"/>
        </w:rPr>
        <w:tab/>
        <w:t xml:space="preserve">Cumplir con las obligaciones emergentes del pago de las cargas sociales y tributarias contempladas en su propuesta, en el marco de las leyes vigentes, y presentar a requerimiento de la ENTIDAD, el respaldo correspondiente. </w:t>
      </w:r>
    </w:p>
    <w:p w14:paraId="5FC60A18" w14:textId="77777777" w:rsidR="00F158F7" w:rsidRPr="00F158F7" w:rsidRDefault="00F158F7" w:rsidP="00C574B9">
      <w:pPr>
        <w:numPr>
          <w:ilvl w:val="0"/>
          <w:numId w:val="53"/>
        </w:numPr>
        <w:spacing w:after="120"/>
        <w:ind w:left="1134" w:hanging="425"/>
        <w:jc w:val="both"/>
        <w:rPr>
          <w:rFonts w:asciiTheme="minorHAnsi" w:hAnsiTheme="minorHAnsi" w:cstheme="minorHAnsi"/>
          <w:sz w:val="22"/>
          <w:szCs w:val="22"/>
        </w:rPr>
      </w:pPr>
      <w:r w:rsidRPr="00F158F7">
        <w:rPr>
          <w:rFonts w:asciiTheme="minorHAnsi" w:hAnsiTheme="minorHAnsi" w:cstheme="minorHAnsi"/>
          <w:sz w:val="22"/>
          <w:szCs w:val="22"/>
        </w:rPr>
        <w:t>Cumplir con el objeto del Contrato mediante personal especializado y dentro de las especificaciones técnicas, conforme a padrones y normas técnicas usuales en provisiones de esta naturaleza, garantizando la calidad de la Adquisición.</w:t>
      </w:r>
    </w:p>
    <w:p w14:paraId="4B7E31A1" w14:textId="77777777" w:rsidR="00F158F7" w:rsidRPr="00F158F7" w:rsidRDefault="00F158F7" w:rsidP="00C574B9">
      <w:pPr>
        <w:numPr>
          <w:ilvl w:val="0"/>
          <w:numId w:val="53"/>
        </w:numPr>
        <w:spacing w:after="120"/>
        <w:ind w:left="1134" w:hanging="425"/>
        <w:jc w:val="both"/>
        <w:rPr>
          <w:rFonts w:asciiTheme="minorHAnsi" w:hAnsiTheme="minorHAnsi" w:cstheme="minorHAnsi"/>
          <w:sz w:val="22"/>
          <w:szCs w:val="22"/>
        </w:rPr>
      </w:pPr>
      <w:r w:rsidRPr="00F158F7">
        <w:rPr>
          <w:rFonts w:asciiTheme="minorHAnsi" w:hAnsiTheme="minorHAnsi" w:cstheme="minorHAnsi"/>
          <w:sz w:val="22"/>
          <w:szCs w:val="22"/>
        </w:rPr>
        <w:t>Realizar la Adquisición conforme a detalle y requerimiento realizado por la ENTIDAD.</w:t>
      </w:r>
    </w:p>
    <w:p w14:paraId="4342D171" w14:textId="77777777" w:rsidR="00F158F7" w:rsidRPr="00F158F7" w:rsidRDefault="00F158F7" w:rsidP="00C574B9">
      <w:pPr>
        <w:numPr>
          <w:ilvl w:val="0"/>
          <w:numId w:val="53"/>
        </w:numPr>
        <w:spacing w:after="120"/>
        <w:ind w:left="1134" w:hanging="425"/>
        <w:jc w:val="both"/>
        <w:rPr>
          <w:rFonts w:asciiTheme="minorHAnsi" w:hAnsiTheme="minorHAnsi" w:cstheme="minorHAnsi"/>
          <w:sz w:val="22"/>
          <w:szCs w:val="22"/>
        </w:rPr>
      </w:pPr>
      <w:r w:rsidRPr="00F158F7">
        <w:rPr>
          <w:rFonts w:asciiTheme="minorHAnsi" w:hAnsiTheme="minorHAnsi" w:cstheme="minorHAnsi"/>
          <w:sz w:val="22"/>
          <w:szCs w:val="22"/>
        </w:rPr>
        <w:t>Queda establecido que los precios unitarios consignados en la propuesta adjudicada obligan a cumplir la Adquisición con bienes nuevos y de primera calidad, sin excepción.</w:t>
      </w:r>
    </w:p>
    <w:p w14:paraId="7569C1BA" w14:textId="77777777" w:rsidR="00F158F7" w:rsidRPr="00F158F7" w:rsidRDefault="00F158F7" w:rsidP="00C574B9">
      <w:pPr>
        <w:numPr>
          <w:ilvl w:val="0"/>
          <w:numId w:val="53"/>
        </w:numPr>
        <w:spacing w:after="120"/>
        <w:ind w:left="1134" w:hanging="425"/>
        <w:jc w:val="both"/>
        <w:rPr>
          <w:rFonts w:asciiTheme="minorHAnsi" w:hAnsiTheme="minorHAnsi" w:cstheme="minorHAnsi"/>
          <w:sz w:val="22"/>
          <w:szCs w:val="22"/>
        </w:rPr>
      </w:pPr>
      <w:r w:rsidRPr="00F158F7">
        <w:rPr>
          <w:rFonts w:asciiTheme="minorHAnsi" w:hAnsiTheme="minorHAnsi" w:cstheme="minorHAnsi"/>
          <w:sz w:val="22"/>
          <w:szCs w:val="22"/>
        </w:rPr>
        <w:t>Asumir directa e íntegramente el costo de todos los posibles daños y perjuicios que pudiera sufrir el personal a su cargo o terceros durante la ejecución del presente Contrato, por acciones que se deriven de incumplimientos, accidentes, atentados, etc.</w:t>
      </w:r>
    </w:p>
    <w:p w14:paraId="7539E910" w14:textId="64D0E3BD" w:rsidR="00F158F7" w:rsidRPr="00F158F7" w:rsidRDefault="00F158F7" w:rsidP="00C574B9">
      <w:pPr>
        <w:numPr>
          <w:ilvl w:val="0"/>
          <w:numId w:val="53"/>
        </w:numPr>
        <w:spacing w:after="120"/>
        <w:ind w:left="1134" w:hanging="425"/>
        <w:jc w:val="both"/>
        <w:rPr>
          <w:rFonts w:asciiTheme="minorHAnsi" w:hAnsiTheme="minorHAnsi" w:cstheme="minorHAnsi"/>
          <w:sz w:val="22"/>
          <w:szCs w:val="22"/>
        </w:rPr>
      </w:pPr>
      <w:r w:rsidRPr="00F158F7">
        <w:rPr>
          <w:rFonts w:asciiTheme="minorHAnsi" w:hAnsiTheme="minorHAnsi" w:cstheme="minorHAnsi"/>
          <w:sz w:val="22"/>
          <w:szCs w:val="22"/>
        </w:rPr>
        <w:lastRenderedPageBreak/>
        <w:t xml:space="preserve">Cumplir y acatar por sí, por su personal y subcontratistas las estipulaciones contenidas en este Contrato y la Ley Aplicable, así como cualquier determinación de orden legal emanadas de autoridades competentes, siendo el PROVEEDOR responsable por los efectos que se originaren de eventuales inobservancias, mencionando de manera enunciativa y no limitativa, lo siguiente: </w:t>
      </w:r>
    </w:p>
    <w:p w14:paraId="49AF0B9D" w14:textId="46A263A7" w:rsidR="00F158F7" w:rsidRPr="00F158F7" w:rsidRDefault="00F158F7" w:rsidP="00C574B9">
      <w:pPr>
        <w:numPr>
          <w:ilvl w:val="0"/>
          <w:numId w:val="45"/>
        </w:numPr>
        <w:spacing w:after="120"/>
        <w:ind w:left="1701" w:hanging="567"/>
        <w:jc w:val="both"/>
        <w:rPr>
          <w:rFonts w:asciiTheme="minorHAnsi" w:hAnsiTheme="minorHAnsi" w:cstheme="minorHAnsi"/>
          <w:sz w:val="22"/>
          <w:szCs w:val="22"/>
        </w:rPr>
      </w:pPr>
      <w:r w:rsidRPr="00F158F7">
        <w:rPr>
          <w:rFonts w:asciiTheme="minorHAnsi" w:hAnsiTheme="minorHAnsi" w:cstheme="minorHAnsi"/>
          <w:sz w:val="22"/>
          <w:szCs w:val="22"/>
        </w:rPr>
        <w:t xml:space="preserve">    Toda norma laboral, social, de pensiones, migratoria y la que sea aplicable para posibilitar el correcto, legal y oportuno desenvolvimiento de su personal en territorio boliviano. </w:t>
      </w:r>
    </w:p>
    <w:p w14:paraId="5B5D692A" w14:textId="6298DABE" w:rsidR="00F158F7" w:rsidRPr="00F158F7" w:rsidRDefault="00F158F7" w:rsidP="00C574B9">
      <w:pPr>
        <w:numPr>
          <w:ilvl w:val="0"/>
          <w:numId w:val="53"/>
        </w:numPr>
        <w:spacing w:after="120"/>
        <w:ind w:left="1134" w:hanging="425"/>
        <w:jc w:val="both"/>
        <w:rPr>
          <w:rFonts w:asciiTheme="minorHAnsi" w:hAnsiTheme="minorHAnsi" w:cstheme="minorHAnsi"/>
          <w:sz w:val="22"/>
          <w:szCs w:val="22"/>
        </w:rPr>
      </w:pPr>
      <w:r w:rsidRPr="00F158F7">
        <w:rPr>
          <w:rFonts w:asciiTheme="minorHAnsi" w:hAnsiTheme="minorHAnsi" w:cstheme="minorHAnsi"/>
          <w:sz w:val="22"/>
          <w:szCs w:val="22"/>
        </w:rPr>
        <w:t>Planear, programar, dirigir y ejecutar la Adquisición con calidad y seguridad a fin de garantizar el pleno cumplimiento del Contrato.</w:t>
      </w:r>
    </w:p>
    <w:p w14:paraId="29985603" w14:textId="24A3821F" w:rsidR="00F158F7" w:rsidRPr="00F158F7" w:rsidRDefault="006F6C1B" w:rsidP="00C574B9">
      <w:pPr>
        <w:numPr>
          <w:ilvl w:val="0"/>
          <w:numId w:val="53"/>
        </w:numPr>
        <w:spacing w:after="120"/>
        <w:ind w:left="1134" w:hanging="425"/>
        <w:jc w:val="both"/>
        <w:rPr>
          <w:rFonts w:asciiTheme="minorHAnsi" w:hAnsiTheme="minorHAnsi" w:cstheme="minorHAnsi"/>
          <w:sz w:val="22"/>
          <w:szCs w:val="22"/>
        </w:rPr>
      </w:pPr>
      <w:r w:rsidRPr="00F158F7">
        <w:rPr>
          <w:rFonts w:asciiTheme="minorHAnsi" w:hAnsiTheme="minorHAnsi" w:cstheme="minorHAnsi"/>
          <w:sz w:val="22"/>
          <w:szCs w:val="22"/>
        </w:rPr>
        <w:drawing>
          <wp:anchor distT="0" distB="0" distL="114300" distR="114300" simplePos="0" relativeHeight="251704320" behindDoc="1" locked="0" layoutInCell="0" allowOverlap="1" wp14:anchorId="198B25CC" wp14:editId="275F4BF9">
            <wp:simplePos x="0" y="0"/>
            <wp:positionH relativeFrom="margin">
              <wp:posOffset>542566</wp:posOffset>
            </wp:positionH>
            <wp:positionV relativeFrom="margin">
              <wp:posOffset>2185670</wp:posOffset>
            </wp:positionV>
            <wp:extent cx="5377180" cy="3825240"/>
            <wp:effectExtent l="0" t="0" r="0" b="3810"/>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377180" cy="3825240"/>
                    </a:xfrm>
                    <a:prstGeom prst="rect">
                      <a:avLst/>
                    </a:prstGeom>
                    <a:noFill/>
                    <a:ln>
                      <a:noFill/>
                    </a:ln>
                  </pic:spPr>
                </pic:pic>
              </a:graphicData>
            </a:graphic>
            <wp14:sizeRelH relativeFrom="page">
              <wp14:pctWidth>0</wp14:pctWidth>
            </wp14:sizeRelH>
            <wp14:sizeRelV relativeFrom="page">
              <wp14:pctHeight>0</wp14:pctHeight>
            </wp14:sizeRelV>
          </wp:anchor>
        </w:drawing>
      </w:r>
      <w:r w:rsidR="00F158F7" w:rsidRPr="00F158F7">
        <w:rPr>
          <w:rFonts w:asciiTheme="minorHAnsi" w:hAnsiTheme="minorHAnsi" w:cstheme="minorHAnsi"/>
          <w:sz w:val="22"/>
          <w:szCs w:val="22"/>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00F158F7" w:rsidRPr="00F158F7">
        <w:rPr>
          <w:rFonts w:asciiTheme="minorHAnsi" w:hAnsiTheme="minorHAnsi" w:cstheme="minorHAnsi"/>
          <w:sz w:val="22"/>
          <w:szCs w:val="22"/>
        </w:rPr>
        <w:tab/>
      </w:r>
    </w:p>
    <w:p w14:paraId="54287E31" w14:textId="5FFDBF5F" w:rsidR="00F158F7" w:rsidRPr="00F158F7" w:rsidRDefault="00F158F7" w:rsidP="00C574B9">
      <w:pPr>
        <w:numPr>
          <w:ilvl w:val="0"/>
          <w:numId w:val="53"/>
        </w:numPr>
        <w:spacing w:after="120"/>
        <w:ind w:left="1134" w:hanging="425"/>
        <w:jc w:val="both"/>
        <w:rPr>
          <w:rFonts w:asciiTheme="minorHAnsi" w:hAnsiTheme="minorHAnsi" w:cstheme="minorHAnsi"/>
          <w:sz w:val="22"/>
          <w:szCs w:val="22"/>
        </w:rPr>
      </w:pPr>
      <w:r w:rsidRPr="00F158F7">
        <w:rPr>
          <w:rFonts w:asciiTheme="minorHAnsi" w:hAnsiTheme="minorHAnsi" w:cstheme="minorHAnsi"/>
          <w:sz w:val="22"/>
          <w:szCs w:val="22"/>
        </w:rPr>
        <w:t>Responder por la supervisión, dirección técnica y administrativa y mano de obra de su personal, necesarias para la Adquisición, siendo para todos los efectos, el PROVEEDOR único y exclusivo responsable.</w:t>
      </w:r>
    </w:p>
    <w:p w14:paraId="307DF41F" w14:textId="6A72E155" w:rsidR="00F158F7" w:rsidRPr="00F158F7" w:rsidRDefault="00F158F7" w:rsidP="00C574B9">
      <w:pPr>
        <w:numPr>
          <w:ilvl w:val="0"/>
          <w:numId w:val="53"/>
        </w:numPr>
        <w:spacing w:after="120"/>
        <w:ind w:left="1134" w:hanging="425"/>
        <w:jc w:val="both"/>
        <w:rPr>
          <w:rFonts w:asciiTheme="minorHAnsi" w:hAnsiTheme="minorHAnsi" w:cstheme="minorHAnsi"/>
          <w:sz w:val="22"/>
          <w:szCs w:val="22"/>
        </w:rPr>
      </w:pPr>
      <w:r w:rsidRPr="00F158F7">
        <w:rPr>
          <w:rFonts w:asciiTheme="minorHAnsi" w:hAnsiTheme="minorHAnsi" w:cstheme="minorHAnsi"/>
          <w:sz w:val="22"/>
          <w:szCs w:val="22"/>
        </w:rPr>
        <w:t xml:space="preserve">Salvaguardar y liberar a la ENTIDAD de la responsabilidad de todos los reclamos, representaciones y procesos judiciales de cualquier naturaleza, relacionados con la Adquisición. </w:t>
      </w:r>
    </w:p>
    <w:p w14:paraId="6B0B0653" w14:textId="2CB367FE" w:rsidR="00F158F7" w:rsidRPr="00F158F7" w:rsidRDefault="00F158F7" w:rsidP="00C574B9">
      <w:pPr>
        <w:numPr>
          <w:ilvl w:val="0"/>
          <w:numId w:val="53"/>
        </w:numPr>
        <w:spacing w:after="120"/>
        <w:ind w:left="1134" w:hanging="425"/>
        <w:jc w:val="both"/>
        <w:rPr>
          <w:rFonts w:asciiTheme="minorHAnsi" w:hAnsiTheme="minorHAnsi" w:cstheme="minorHAnsi"/>
          <w:sz w:val="22"/>
          <w:szCs w:val="22"/>
        </w:rPr>
      </w:pPr>
      <w:r w:rsidRPr="00F158F7">
        <w:rPr>
          <w:rFonts w:asciiTheme="minorHAnsi" w:hAnsiTheme="minorHAnsi" w:cstheme="minorHAnsi"/>
          <w:sz w:val="22"/>
          <w:szCs w:val="22"/>
        </w:rPr>
        <w:t>Responder por los daños o pérdidas causados a la ENTIDAD o a terceros, resultantes de acción u omisión en la Adquisición.</w:t>
      </w:r>
    </w:p>
    <w:p w14:paraId="20FE9FC8" w14:textId="2E317CC4" w:rsidR="00F158F7" w:rsidRPr="00F158F7" w:rsidRDefault="00F158F7" w:rsidP="00C574B9">
      <w:pPr>
        <w:numPr>
          <w:ilvl w:val="0"/>
          <w:numId w:val="53"/>
        </w:numPr>
        <w:spacing w:after="120"/>
        <w:ind w:left="1134" w:hanging="425"/>
        <w:jc w:val="both"/>
        <w:rPr>
          <w:rFonts w:asciiTheme="minorHAnsi" w:hAnsiTheme="minorHAnsi" w:cstheme="minorHAnsi"/>
          <w:sz w:val="22"/>
          <w:szCs w:val="22"/>
        </w:rPr>
      </w:pPr>
      <w:r w:rsidRPr="00F158F7">
        <w:rPr>
          <w:rFonts w:asciiTheme="minorHAnsi" w:hAnsiTheme="minorHAnsi" w:cstheme="minorHAnsi"/>
          <w:sz w:val="22"/>
          <w:szCs w:val="22"/>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6344786C" w14:textId="3FE7C4B9" w:rsidR="00F158F7" w:rsidRPr="00F158F7" w:rsidRDefault="00F158F7" w:rsidP="00C574B9">
      <w:pPr>
        <w:numPr>
          <w:ilvl w:val="0"/>
          <w:numId w:val="53"/>
        </w:numPr>
        <w:spacing w:after="120"/>
        <w:ind w:left="1134" w:hanging="425"/>
        <w:jc w:val="both"/>
        <w:rPr>
          <w:rFonts w:asciiTheme="minorHAnsi" w:hAnsiTheme="minorHAnsi" w:cstheme="minorHAnsi"/>
          <w:sz w:val="22"/>
          <w:szCs w:val="22"/>
        </w:rPr>
      </w:pPr>
      <w:r w:rsidRPr="00F158F7">
        <w:rPr>
          <w:rFonts w:asciiTheme="minorHAnsi" w:hAnsiTheme="minorHAnsi" w:cstheme="minorHAnsi"/>
          <w:sz w:val="22"/>
          <w:szCs w:val="22"/>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ENTIDAD de cualquier reclamo. </w:t>
      </w:r>
    </w:p>
    <w:p w14:paraId="54CCACFC" w14:textId="77777777" w:rsidR="00F158F7" w:rsidRPr="00F158F7" w:rsidRDefault="00F158F7" w:rsidP="00C574B9">
      <w:pPr>
        <w:numPr>
          <w:ilvl w:val="0"/>
          <w:numId w:val="53"/>
        </w:numPr>
        <w:spacing w:after="120"/>
        <w:ind w:left="1134" w:hanging="425"/>
        <w:jc w:val="both"/>
        <w:rPr>
          <w:rFonts w:asciiTheme="minorHAnsi" w:hAnsiTheme="minorHAnsi" w:cstheme="minorHAnsi"/>
          <w:sz w:val="22"/>
          <w:szCs w:val="22"/>
        </w:rPr>
      </w:pPr>
      <w:r w:rsidRPr="00F158F7">
        <w:rPr>
          <w:rFonts w:asciiTheme="minorHAnsi" w:hAnsiTheme="minorHAnsi" w:cstheme="minorHAnsi"/>
          <w:sz w:val="22"/>
          <w:szCs w:val="22"/>
        </w:rPr>
        <w:t>No utilizar mano de obra de menores de edad en las labores relacionadas con el objeto del presente Contrato, ya sea directa o indirectamente a través de sus proveedores o subcontratistas, dentro de los límites establecidos por la Ley Aplicable. La ENTIDAD podrá pedir al PROVEEDOR en cualquier momento, dentro de la vigencia del presente Contrato, una declaración que certifique el cumplimiento de la presente obligación.</w:t>
      </w:r>
    </w:p>
    <w:p w14:paraId="4B153303" w14:textId="77777777" w:rsidR="00F158F7" w:rsidRPr="00F158F7" w:rsidRDefault="00F158F7" w:rsidP="00C574B9">
      <w:pPr>
        <w:numPr>
          <w:ilvl w:val="0"/>
          <w:numId w:val="53"/>
        </w:numPr>
        <w:spacing w:after="120"/>
        <w:ind w:left="1134" w:hanging="425"/>
        <w:jc w:val="both"/>
        <w:rPr>
          <w:rFonts w:asciiTheme="minorHAnsi" w:hAnsiTheme="minorHAnsi" w:cstheme="minorHAnsi"/>
          <w:sz w:val="22"/>
          <w:szCs w:val="22"/>
        </w:rPr>
      </w:pPr>
      <w:r w:rsidRPr="00F158F7">
        <w:rPr>
          <w:rFonts w:asciiTheme="minorHAnsi" w:hAnsiTheme="minorHAnsi" w:cstheme="minorHAnsi"/>
          <w:sz w:val="22"/>
          <w:szCs w:val="22"/>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0752D069" w14:textId="77777777" w:rsidR="00F158F7" w:rsidRPr="00F158F7" w:rsidRDefault="00F158F7" w:rsidP="00C574B9">
      <w:pPr>
        <w:numPr>
          <w:ilvl w:val="0"/>
          <w:numId w:val="53"/>
        </w:numPr>
        <w:spacing w:after="120"/>
        <w:ind w:left="1134" w:hanging="425"/>
        <w:jc w:val="both"/>
        <w:rPr>
          <w:rFonts w:asciiTheme="minorHAnsi" w:hAnsiTheme="minorHAnsi" w:cstheme="minorHAnsi"/>
          <w:sz w:val="22"/>
          <w:szCs w:val="22"/>
        </w:rPr>
      </w:pPr>
      <w:r w:rsidRPr="00F158F7">
        <w:rPr>
          <w:rFonts w:asciiTheme="minorHAnsi" w:hAnsiTheme="minorHAnsi" w:cstheme="minorHAnsi"/>
          <w:sz w:val="22"/>
          <w:szCs w:val="22"/>
        </w:rPr>
        <w:t>No involucrarse, ni apoyar ningún tipo de discriminación, sea por raza, grupo o clase social, nacionalidad, región, religión, deficiencia, sexo, orientación sexual, asociación sindical, filiación política o edad al contratar.</w:t>
      </w:r>
    </w:p>
    <w:p w14:paraId="0F120937" w14:textId="77777777" w:rsidR="00F158F7" w:rsidRPr="00F158F7" w:rsidRDefault="00F158F7" w:rsidP="00C574B9">
      <w:pPr>
        <w:numPr>
          <w:ilvl w:val="0"/>
          <w:numId w:val="53"/>
        </w:numPr>
        <w:spacing w:after="120"/>
        <w:ind w:left="1134" w:hanging="425"/>
        <w:jc w:val="both"/>
        <w:rPr>
          <w:rFonts w:asciiTheme="minorHAnsi" w:hAnsiTheme="minorHAnsi" w:cstheme="minorHAnsi"/>
          <w:sz w:val="22"/>
          <w:szCs w:val="22"/>
        </w:rPr>
      </w:pPr>
      <w:r w:rsidRPr="00F158F7">
        <w:rPr>
          <w:rFonts w:asciiTheme="minorHAnsi" w:hAnsiTheme="minorHAnsi" w:cstheme="minorHAnsi"/>
          <w:sz w:val="22"/>
          <w:szCs w:val="22"/>
        </w:rPr>
        <w:lastRenderedPageBreak/>
        <w:t>Cumplir las leyes vigentes y los padrones de la industria sobre el horario de trabajo. Todo servicio ejecutado en horas extras, debe ser remunerado o compensado, respetando las normas vigentes.</w:t>
      </w:r>
    </w:p>
    <w:p w14:paraId="41F837E1" w14:textId="77777777" w:rsidR="00F158F7" w:rsidRPr="00F158F7" w:rsidRDefault="00F158F7" w:rsidP="00C574B9">
      <w:pPr>
        <w:numPr>
          <w:ilvl w:val="0"/>
          <w:numId w:val="53"/>
        </w:numPr>
        <w:spacing w:after="120"/>
        <w:ind w:left="1134" w:hanging="425"/>
        <w:jc w:val="both"/>
        <w:rPr>
          <w:rFonts w:asciiTheme="minorHAnsi" w:hAnsiTheme="minorHAnsi" w:cstheme="minorHAnsi"/>
          <w:sz w:val="22"/>
          <w:szCs w:val="22"/>
        </w:rPr>
      </w:pPr>
      <w:r w:rsidRPr="00F158F7">
        <w:rPr>
          <w:rFonts w:asciiTheme="minorHAnsi" w:hAnsiTheme="minorHAnsi" w:cstheme="minorHAnsi"/>
          <w:sz w:val="22"/>
          <w:szCs w:val="22"/>
        </w:rPr>
        <w:t>Los sueldos pagados a los trabajadores deben obedecer como mínimo, a lo establecido en la Ley Aplicable.</w:t>
      </w:r>
      <w:r w:rsidRPr="00F158F7">
        <w:rPr>
          <w:rFonts w:asciiTheme="minorHAnsi" w:hAnsiTheme="minorHAnsi" w:cstheme="minorHAnsi"/>
          <w:sz w:val="22"/>
          <w:szCs w:val="22"/>
        </w:rPr>
        <w:tab/>
      </w:r>
    </w:p>
    <w:p w14:paraId="6A8495B7" w14:textId="77777777" w:rsidR="00F158F7" w:rsidRPr="00F158F7" w:rsidRDefault="00F158F7" w:rsidP="00C574B9">
      <w:pPr>
        <w:numPr>
          <w:ilvl w:val="0"/>
          <w:numId w:val="53"/>
        </w:numPr>
        <w:spacing w:after="120"/>
        <w:ind w:left="1134" w:hanging="425"/>
        <w:jc w:val="both"/>
        <w:rPr>
          <w:rFonts w:asciiTheme="minorHAnsi" w:hAnsiTheme="minorHAnsi" w:cstheme="minorHAnsi"/>
          <w:sz w:val="22"/>
          <w:szCs w:val="22"/>
        </w:rPr>
      </w:pPr>
      <w:r w:rsidRPr="00F158F7">
        <w:rPr>
          <w:rFonts w:asciiTheme="minorHAnsi" w:hAnsiTheme="minorHAnsi" w:cstheme="minorHAnsi"/>
          <w:sz w:val="22"/>
          <w:szCs w:val="22"/>
        </w:rPr>
        <w:t>Mantener a la ENTIDAD exonerada contra cualquier multa o penalidad de cualquier tipo o naturaleza que fuera impuesta por causa de incumplimiento o infracción de la legislación laboral o social.</w:t>
      </w:r>
    </w:p>
    <w:p w14:paraId="7B708BA8" w14:textId="2ADE5760" w:rsidR="00F158F7" w:rsidRPr="00F158F7" w:rsidRDefault="006F6C1B" w:rsidP="00C574B9">
      <w:pPr>
        <w:numPr>
          <w:ilvl w:val="0"/>
          <w:numId w:val="53"/>
        </w:numPr>
        <w:spacing w:after="120"/>
        <w:ind w:left="1134" w:hanging="425"/>
        <w:jc w:val="both"/>
        <w:rPr>
          <w:rFonts w:asciiTheme="minorHAnsi" w:hAnsiTheme="minorHAnsi" w:cstheme="minorHAnsi"/>
          <w:sz w:val="22"/>
          <w:szCs w:val="22"/>
        </w:rPr>
      </w:pPr>
      <w:r w:rsidRPr="00F158F7">
        <w:rPr>
          <w:rFonts w:asciiTheme="minorHAnsi" w:hAnsiTheme="minorHAnsi" w:cstheme="minorHAnsi"/>
          <w:sz w:val="22"/>
          <w:szCs w:val="22"/>
        </w:rPr>
        <w:drawing>
          <wp:anchor distT="0" distB="0" distL="114300" distR="114300" simplePos="0" relativeHeight="251705344" behindDoc="1" locked="0" layoutInCell="0" allowOverlap="1" wp14:anchorId="0A35BC6F" wp14:editId="2EE7A0C7">
            <wp:simplePos x="0" y="0"/>
            <wp:positionH relativeFrom="margin">
              <wp:posOffset>181969</wp:posOffset>
            </wp:positionH>
            <wp:positionV relativeFrom="margin">
              <wp:posOffset>1972586</wp:posOffset>
            </wp:positionV>
            <wp:extent cx="5377180" cy="3825240"/>
            <wp:effectExtent l="0" t="0" r="0" b="3810"/>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377180" cy="3825240"/>
                    </a:xfrm>
                    <a:prstGeom prst="rect">
                      <a:avLst/>
                    </a:prstGeom>
                    <a:noFill/>
                    <a:ln>
                      <a:noFill/>
                    </a:ln>
                  </pic:spPr>
                </pic:pic>
              </a:graphicData>
            </a:graphic>
            <wp14:sizeRelH relativeFrom="page">
              <wp14:pctWidth>0</wp14:pctWidth>
            </wp14:sizeRelH>
            <wp14:sizeRelV relativeFrom="page">
              <wp14:pctHeight>0</wp14:pctHeight>
            </wp14:sizeRelV>
          </wp:anchor>
        </w:drawing>
      </w:r>
      <w:r w:rsidR="00F158F7" w:rsidRPr="00F158F7">
        <w:rPr>
          <w:rFonts w:asciiTheme="minorHAnsi" w:hAnsiTheme="minorHAnsi" w:cstheme="minorHAnsi"/>
          <w:sz w:val="22"/>
          <w:szCs w:val="22"/>
        </w:rPr>
        <w:t>Realizar todos los pagos, ante la autoridad que corresponda, respecto al almacenaje de la Adquisición en la Aduana Nacional de Bolivia.</w:t>
      </w:r>
    </w:p>
    <w:p w14:paraId="27AAA7BD" w14:textId="04DCEF8B" w:rsidR="00F158F7" w:rsidRPr="00F158F7" w:rsidRDefault="00F158F7" w:rsidP="00C574B9">
      <w:pPr>
        <w:numPr>
          <w:ilvl w:val="0"/>
          <w:numId w:val="53"/>
        </w:numPr>
        <w:spacing w:after="120"/>
        <w:ind w:left="1134" w:hanging="425"/>
        <w:jc w:val="both"/>
        <w:rPr>
          <w:rFonts w:asciiTheme="minorHAnsi" w:hAnsiTheme="minorHAnsi" w:cstheme="minorHAnsi"/>
          <w:sz w:val="22"/>
          <w:szCs w:val="22"/>
        </w:rPr>
      </w:pPr>
      <w:r w:rsidRPr="00F158F7">
        <w:rPr>
          <w:rFonts w:asciiTheme="minorHAnsi" w:hAnsiTheme="minorHAnsi" w:cstheme="minorHAnsi"/>
          <w:sz w:val="22"/>
          <w:szCs w:val="22"/>
        </w:rPr>
        <w:t>Autoriza a la ENTIDAD realizar retenciones de parte o el total del pago para protegerse contra posibles perjuicios o multas causados por el PROVEEDOR cuando incurra en negligencia durante la Adquisición, estas retenciones no crean derechos a favor del PROVEEDOR para solicitar ampliación de plazos ni intereses.</w:t>
      </w:r>
    </w:p>
    <w:p w14:paraId="58F1D34D" w14:textId="00E95DAF" w:rsidR="00F158F7" w:rsidRPr="00F158F7" w:rsidRDefault="00F158F7" w:rsidP="00C574B9">
      <w:pPr>
        <w:numPr>
          <w:ilvl w:val="0"/>
          <w:numId w:val="53"/>
        </w:numPr>
        <w:spacing w:after="120"/>
        <w:ind w:left="1134" w:hanging="425"/>
        <w:jc w:val="both"/>
        <w:rPr>
          <w:rFonts w:asciiTheme="minorHAnsi" w:hAnsiTheme="minorHAnsi" w:cstheme="minorHAnsi"/>
          <w:sz w:val="22"/>
          <w:szCs w:val="22"/>
        </w:rPr>
      </w:pPr>
      <w:r w:rsidRPr="00F158F7">
        <w:rPr>
          <w:rFonts w:asciiTheme="minorHAnsi" w:hAnsiTheme="minorHAnsi" w:cstheme="minorHAnsi"/>
          <w:sz w:val="22"/>
          <w:szCs w:val="22"/>
        </w:rPr>
        <w:t>Custodiar la Adquisición hasta la recepción de esta por la ENTIDAD.</w:t>
      </w:r>
    </w:p>
    <w:p w14:paraId="5044226A" w14:textId="3BBB0D94" w:rsidR="00F158F7" w:rsidRPr="00F158F7" w:rsidRDefault="00F158F7" w:rsidP="00C574B9">
      <w:pPr>
        <w:numPr>
          <w:ilvl w:val="0"/>
          <w:numId w:val="53"/>
        </w:numPr>
        <w:spacing w:after="120"/>
        <w:ind w:left="1134" w:hanging="425"/>
        <w:jc w:val="both"/>
        <w:rPr>
          <w:rFonts w:asciiTheme="minorHAnsi" w:hAnsiTheme="minorHAnsi" w:cstheme="minorHAnsi"/>
          <w:sz w:val="22"/>
          <w:szCs w:val="22"/>
        </w:rPr>
      </w:pPr>
      <w:r w:rsidRPr="00F158F7">
        <w:rPr>
          <w:rFonts w:asciiTheme="minorHAnsi" w:hAnsiTheme="minorHAnsi" w:cstheme="minorHAnsi"/>
          <w:sz w:val="22"/>
          <w:szCs w:val="22"/>
        </w:rPr>
        <w:t>Cumplir las normas de calidad aplicables a la Adquisición o a las normas de calidad existentes o cuya aplicación sea apropiada en el país de origen de la Adquisición.</w:t>
      </w:r>
    </w:p>
    <w:p w14:paraId="60E9167F" w14:textId="05AE4E41" w:rsidR="00F158F7" w:rsidRPr="00F158F7" w:rsidRDefault="00F158F7" w:rsidP="00C574B9">
      <w:pPr>
        <w:numPr>
          <w:ilvl w:val="0"/>
          <w:numId w:val="53"/>
        </w:numPr>
        <w:spacing w:after="120"/>
        <w:ind w:left="1134" w:hanging="425"/>
        <w:jc w:val="both"/>
        <w:rPr>
          <w:rFonts w:asciiTheme="minorHAnsi" w:hAnsiTheme="minorHAnsi" w:cstheme="minorHAnsi"/>
          <w:sz w:val="22"/>
          <w:szCs w:val="22"/>
        </w:rPr>
      </w:pPr>
      <w:r w:rsidRPr="00F158F7">
        <w:rPr>
          <w:rFonts w:asciiTheme="minorHAnsi" w:hAnsiTheme="minorHAnsi" w:cstheme="minorHAnsi"/>
          <w:sz w:val="22"/>
          <w:szCs w:val="22"/>
        </w:rPr>
        <w:t>Cumplir con la garantía técnica en los términos señalados en las especificaciones técnicas a simple requerimiento de la Unidad Solicitante o en su caso asumir las determinaciones emergentes dispuestas por la ENTIDAD. (insertar si la garantía técnica ha sido prevista en las especificaciones técnicas).</w:t>
      </w:r>
    </w:p>
    <w:p w14:paraId="7223D3BE" w14:textId="77777777" w:rsidR="00F158F7" w:rsidRPr="00F158F7" w:rsidRDefault="00F158F7"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t>Las demás obligaciones y responsabilidades a su cargo que sin estar expresamente mencionadas, emerjan del presente Contrato.</w:t>
      </w:r>
    </w:p>
    <w:p w14:paraId="637F0B18" w14:textId="77777777"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DÉCIMA OCTAVA.- (OBLIGACIONES DE LA ENTIDAD)</w:t>
      </w:r>
    </w:p>
    <w:p w14:paraId="1BD9874A" w14:textId="77777777" w:rsidR="00F158F7" w:rsidRPr="00F158F7" w:rsidRDefault="00F158F7" w:rsidP="00F158F7">
      <w:pPr>
        <w:spacing w:before="120" w:after="120"/>
        <w:ind w:left="709" w:hanging="708"/>
        <w:jc w:val="both"/>
        <w:rPr>
          <w:rFonts w:asciiTheme="minorHAnsi" w:hAnsiTheme="minorHAnsi" w:cstheme="minorHAnsi"/>
          <w:sz w:val="22"/>
          <w:szCs w:val="22"/>
        </w:rPr>
      </w:pPr>
      <w:r w:rsidRPr="00F158F7">
        <w:rPr>
          <w:rFonts w:asciiTheme="minorHAnsi" w:hAnsiTheme="minorHAnsi" w:cstheme="minorHAnsi"/>
          <w:sz w:val="22"/>
          <w:szCs w:val="22"/>
        </w:rPr>
        <w:t>La ENTIDAD se obliga en su sentido más amplio a cumplir con las siguientes obligaciones:</w:t>
      </w:r>
    </w:p>
    <w:p w14:paraId="0327E71F" w14:textId="77777777" w:rsidR="00F158F7" w:rsidRPr="00F158F7" w:rsidRDefault="00F158F7" w:rsidP="00F158F7">
      <w:pPr>
        <w:spacing w:before="120" w:after="120"/>
        <w:ind w:left="709" w:hanging="709"/>
        <w:jc w:val="both"/>
        <w:rPr>
          <w:rFonts w:asciiTheme="minorHAnsi" w:hAnsiTheme="minorHAnsi" w:cstheme="minorHAnsi"/>
          <w:sz w:val="22"/>
          <w:szCs w:val="22"/>
        </w:rPr>
      </w:pPr>
      <w:r w:rsidRPr="00F158F7">
        <w:rPr>
          <w:rFonts w:asciiTheme="minorHAnsi" w:hAnsiTheme="minorHAnsi" w:cstheme="minorHAnsi"/>
          <w:sz w:val="22"/>
          <w:szCs w:val="22"/>
        </w:rPr>
        <w:t xml:space="preserve">16.1. </w:t>
      </w:r>
      <w:r w:rsidRPr="00F158F7">
        <w:rPr>
          <w:rFonts w:asciiTheme="minorHAnsi" w:hAnsiTheme="minorHAnsi" w:cstheme="minorHAnsi"/>
          <w:sz w:val="22"/>
          <w:szCs w:val="22"/>
        </w:rPr>
        <w:tab/>
        <w:t>Notificar al PROVEEDOR los defectos e irregularidades encontradas en la Adquisición, fijando plazos para su corrección.</w:t>
      </w:r>
    </w:p>
    <w:p w14:paraId="2CDA3D72" w14:textId="77777777" w:rsidR="00F158F7" w:rsidRPr="00F158F7" w:rsidRDefault="00F158F7" w:rsidP="00F158F7">
      <w:pPr>
        <w:spacing w:before="120" w:after="120"/>
        <w:ind w:left="705" w:hanging="705"/>
        <w:jc w:val="both"/>
        <w:rPr>
          <w:rFonts w:asciiTheme="minorHAnsi" w:hAnsiTheme="minorHAnsi" w:cstheme="minorHAnsi"/>
          <w:sz w:val="22"/>
          <w:szCs w:val="22"/>
        </w:rPr>
      </w:pPr>
      <w:r w:rsidRPr="00F158F7">
        <w:rPr>
          <w:rFonts w:asciiTheme="minorHAnsi" w:hAnsiTheme="minorHAnsi" w:cstheme="minorHAnsi"/>
          <w:sz w:val="22"/>
          <w:szCs w:val="22"/>
        </w:rPr>
        <w:t>16.2.</w:t>
      </w:r>
      <w:r w:rsidRPr="00F158F7">
        <w:rPr>
          <w:rFonts w:asciiTheme="minorHAnsi" w:hAnsiTheme="minorHAnsi" w:cstheme="minorHAnsi"/>
          <w:sz w:val="22"/>
          <w:szCs w:val="22"/>
        </w:rPr>
        <w:tab/>
        <w:t>Proporcionar información y detalle para la Adquisición, comunicando al PROVEEDOR eventuales cambios de normas y horarios de trabajo.</w:t>
      </w:r>
    </w:p>
    <w:p w14:paraId="4B740633" w14:textId="77777777"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DÉCIMA NOVENA.- (INTRANSFERIBILIDAD DEL CONTRATO)</w:t>
      </w:r>
    </w:p>
    <w:p w14:paraId="3D1E9D75" w14:textId="77777777" w:rsidR="00F158F7" w:rsidRPr="00F158F7" w:rsidRDefault="00F158F7"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t>El PROVEEDOR bajo ningún título podrá ceder, transferir, subrogar, total o parcialmente este Contrato.</w:t>
      </w:r>
    </w:p>
    <w:p w14:paraId="5A8B5D8E" w14:textId="77777777" w:rsidR="00F158F7" w:rsidRPr="00F158F7" w:rsidRDefault="00F158F7"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t>En caso excepcional, emergente de causa de fuerza mayor o caso fortuito, las Partes podrán acordar la cesión o subrogación del Contrato, total o parcialmente, previa aprobación y justificación técnica, económica y legal de la ENTIDAD, bajo los mismos términos y condiciones del presente Contrato.</w:t>
      </w:r>
    </w:p>
    <w:p w14:paraId="2F90F870" w14:textId="77777777" w:rsidR="00F158F7" w:rsidRPr="00F158F7" w:rsidRDefault="00F158F7" w:rsidP="00F158F7">
      <w:pPr>
        <w:pStyle w:val="ss"/>
        <w:spacing w:after="120"/>
        <w:ind w:right="-7" w:firstLine="0"/>
        <w:rPr>
          <w:rFonts w:asciiTheme="minorHAnsi" w:hAnsiTheme="minorHAnsi" w:cstheme="minorHAnsi"/>
          <w:sz w:val="22"/>
          <w:szCs w:val="22"/>
          <w:lang w:val="es-ES"/>
        </w:rPr>
      </w:pPr>
      <w:r w:rsidRPr="00F158F7">
        <w:rPr>
          <w:rFonts w:asciiTheme="minorHAnsi" w:hAnsiTheme="minorHAnsi" w:cstheme="minorHAnsi"/>
          <w:sz w:val="22"/>
          <w:szCs w:val="22"/>
          <w:lang w:val="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14:paraId="6797B115" w14:textId="6BAFF3FC" w:rsidR="00F158F7" w:rsidRPr="00F158F7" w:rsidRDefault="00F158F7"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41716F03" w14:textId="07583BD8" w:rsidR="00F158F7" w:rsidRPr="00F158F7" w:rsidRDefault="00F158F7"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t>VIGÉSIMA.- (IMPUESTOS Y TRIBUTOS) (de acuerdo a la validación de la Dirección de Tributos Corporativa)</w:t>
      </w:r>
    </w:p>
    <w:p w14:paraId="37BC8DA6" w14:textId="17DEF3F1"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 xml:space="preserve">Los tributos y/o impuestos vigentes a la fecha de suscripción de este Contrato (impuestos, tasas, contribuciones especiales y otros de similar naturaleza) que resulten directa o indirectamente del Contrato, serán de exclusiva responsabilidad del PROVEEDOR conforme a lo previsto en la Ley Aplicable, sin derecho a reembolso. </w:t>
      </w:r>
    </w:p>
    <w:p w14:paraId="5792DEB0" w14:textId="37F26BC8" w:rsidR="00F158F7" w:rsidRPr="00F158F7" w:rsidRDefault="006F6C1B"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drawing>
          <wp:anchor distT="0" distB="0" distL="114300" distR="114300" simplePos="0" relativeHeight="251715584" behindDoc="1" locked="0" layoutInCell="0" allowOverlap="1" wp14:anchorId="5F3BF121" wp14:editId="40F24015">
            <wp:simplePos x="0" y="0"/>
            <wp:positionH relativeFrom="margin">
              <wp:posOffset>218661</wp:posOffset>
            </wp:positionH>
            <wp:positionV relativeFrom="margin">
              <wp:posOffset>1762760</wp:posOffset>
            </wp:positionV>
            <wp:extent cx="5377180" cy="3825240"/>
            <wp:effectExtent l="0" t="0" r="0" b="3810"/>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377180" cy="3825240"/>
                    </a:xfrm>
                    <a:prstGeom prst="rect">
                      <a:avLst/>
                    </a:prstGeom>
                    <a:noFill/>
                    <a:ln>
                      <a:noFill/>
                    </a:ln>
                  </pic:spPr>
                </pic:pic>
              </a:graphicData>
            </a:graphic>
            <wp14:sizeRelH relativeFrom="page">
              <wp14:pctWidth>0</wp14:pctWidth>
            </wp14:sizeRelH>
            <wp14:sizeRelV relativeFrom="page">
              <wp14:pctHeight>0</wp14:pctHeight>
            </wp14:sizeRelV>
          </wp:anchor>
        </w:drawing>
      </w:r>
      <w:r w:rsidR="00F158F7" w:rsidRPr="00F158F7">
        <w:rPr>
          <w:rFonts w:asciiTheme="minorHAnsi" w:hAnsiTheme="minorHAnsi" w:cstheme="minorHAnsi"/>
          <w:sz w:val="22"/>
          <w:szCs w:val="22"/>
        </w:rPr>
        <w:t>Con relación a los tributos aduaneros de importación, la ENTIDAD gestionará ante la Aduana Nacional su exención correspondiente en aplicación al artículo 5 del Decreto Supremo N° 29522, el cual facilita las importaciones para el consumo en la modalidad de despacho inmediato de maquinaria y equipos o unidades funcionales importadas con destino a empresas públicas nacionales estratégicas.</w:t>
      </w:r>
    </w:p>
    <w:p w14:paraId="3875E76C" w14:textId="25E06FA0" w:rsidR="00F158F7" w:rsidRPr="00F158F7" w:rsidRDefault="00F158F7"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t>Cualquier observación por parte de la ENTIDAD y/o Aduana Nacional a la documentación proporcionada por el PROVEEDOR u otros aspectos, durante el trámite de exención, deberá ser subsanada por el PROVEEDOR de manera ágil y oportuna dentro del plazo de diez (10) días calendario de comunicada dicha observación.</w:t>
      </w:r>
    </w:p>
    <w:p w14:paraId="1E3BD9C7" w14:textId="1B95C262" w:rsidR="00F158F7" w:rsidRPr="00F158F7" w:rsidRDefault="00F158F7"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t>VIGÉSIMA PRIMERA.- (CONFIDENCIALIDAD)</w:t>
      </w:r>
    </w:p>
    <w:p w14:paraId="791E5BF7" w14:textId="77777777" w:rsidR="00F158F7" w:rsidRPr="00F158F7" w:rsidRDefault="00F158F7" w:rsidP="00F158F7">
      <w:pPr>
        <w:shd w:val="clear" w:color="auto" w:fill="FFFFFF"/>
        <w:tabs>
          <w:tab w:val="left" w:pos="426"/>
        </w:tabs>
        <w:spacing w:after="120"/>
        <w:ind w:right="-6"/>
        <w:jc w:val="both"/>
        <w:rPr>
          <w:rFonts w:asciiTheme="minorHAnsi" w:hAnsiTheme="minorHAnsi" w:cstheme="minorHAnsi"/>
          <w:sz w:val="22"/>
          <w:szCs w:val="22"/>
        </w:rPr>
      </w:pPr>
      <w:r w:rsidRPr="00F158F7">
        <w:rPr>
          <w:rFonts w:asciiTheme="minorHAnsi" w:hAnsiTheme="minorHAnsi" w:cstheme="minorHAnsi"/>
          <w:sz w:val="22"/>
          <w:szCs w:val="22"/>
        </w:rPr>
        <w:t>El PROVEEDOR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CBB072C" w14:textId="77777777" w:rsidR="00F158F7" w:rsidRPr="00F158F7" w:rsidRDefault="00F158F7" w:rsidP="00F158F7">
      <w:pPr>
        <w:shd w:val="clear" w:color="auto" w:fill="FFFFFF"/>
        <w:tabs>
          <w:tab w:val="left" w:pos="426"/>
        </w:tabs>
        <w:spacing w:after="120"/>
        <w:ind w:right="-6"/>
        <w:jc w:val="both"/>
        <w:rPr>
          <w:rFonts w:asciiTheme="minorHAnsi" w:hAnsiTheme="minorHAnsi" w:cstheme="minorHAnsi"/>
          <w:sz w:val="22"/>
          <w:szCs w:val="22"/>
        </w:rPr>
      </w:pPr>
      <w:r w:rsidRPr="00F158F7">
        <w:rPr>
          <w:rFonts w:asciiTheme="minorHAnsi" w:hAnsiTheme="minorHAnsi" w:cstheme="minorHAnsi"/>
          <w:sz w:val="22"/>
          <w:szCs w:val="22"/>
        </w:rPr>
        <w:t>Las obligaciones que el PROVEEDOR asume bajo este Contrato con relación a la confidencialidad, subsistirán una vez finalizado el Contrato.</w:t>
      </w:r>
    </w:p>
    <w:p w14:paraId="4E0EE0F3" w14:textId="77777777" w:rsidR="00F158F7" w:rsidRPr="00F158F7" w:rsidRDefault="00F158F7" w:rsidP="00F158F7">
      <w:pPr>
        <w:shd w:val="clear" w:color="auto" w:fill="FFFFFF"/>
        <w:tabs>
          <w:tab w:val="left" w:pos="426"/>
        </w:tabs>
        <w:spacing w:after="120"/>
        <w:ind w:right="-6"/>
        <w:jc w:val="both"/>
        <w:rPr>
          <w:rFonts w:asciiTheme="minorHAnsi" w:hAnsiTheme="minorHAnsi" w:cstheme="minorHAnsi"/>
          <w:sz w:val="22"/>
          <w:szCs w:val="22"/>
        </w:rPr>
      </w:pPr>
      <w:r w:rsidRPr="00F158F7">
        <w:rPr>
          <w:rFonts w:asciiTheme="minorHAnsi" w:hAnsiTheme="minorHAnsi" w:cstheme="minorHAnsi"/>
          <w:sz w:val="22"/>
          <w:szCs w:val="22"/>
        </w:rPr>
        <w:t>A la terminación del presente Contrato, por resolución o por su cumplimiento, el PROVEEDOR está en la obligación de entregar de manera inmediata a la ENTIDAD todos los documentos, notas, datos, información, y otros que hubiera entrado en posesión del PROVEEDOR en virtud a la ejecución del presente Contrato, no pudiendo retener el PROVEEDOR ninguna copia de los mismos, ya sean en papel o en formato electrónico o digital.</w:t>
      </w:r>
    </w:p>
    <w:p w14:paraId="2BD8AC6F" w14:textId="755C464A" w:rsidR="00F158F7" w:rsidRPr="00F158F7" w:rsidRDefault="00F158F7" w:rsidP="00F158F7">
      <w:pPr>
        <w:shd w:val="clear" w:color="auto" w:fill="FFFFFF"/>
        <w:tabs>
          <w:tab w:val="left" w:pos="426"/>
        </w:tabs>
        <w:spacing w:after="120"/>
        <w:ind w:right="-6"/>
        <w:jc w:val="both"/>
        <w:rPr>
          <w:rFonts w:asciiTheme="minorHAnsi" w:hAnsiTheme="minorHAnsi" w:cstheme="minorHAnsi"/>
          <w:sz w:val="22"/>
          <w:szCs w:val="22"/>
        </w:rPr>
      </w:pPr>
      <w:r w:rsidRPr="00F158F7">
        <w:rPr>
          <w:rFonts w:asciiTheme="minorHAnsi" w:hAnsiTheme="minorHAnsi" w:cstheme="minorHAnsi"/>
          <w:sz w:val="22"/>
          <w:szCs w:val="22"/>
        </w:rPr>
        <w:t>El incumplimiento de la obligación de confidencialidad importara:</w:t>
      </w:r>
    </w:p>
    <w:p w14:paraId="325BF637" w14:textId="77777777" w:rsidR="00F158F7" w:rsidRPr="00F158F7" w:rsidRDefault="00F158F7" w:rsidP="00C574B9">
      <w:pPr>
        <w:pStyle w:val="Prrafodelista"/>
        <w:numPr>
          <w:ilvl w:val="0"/>
          <w:numId w:val="46"/>
        </w:numPr>
        <w:shd w:val="clear" w:color="auto" w:fill="FFFFFF"/>
        <w:tabs>
          <w:tab w:val="left" w:pos="426"/>
        </w:tabs>
        <w:spacing w:after="120"/>
        <w:ind w:right="-6"/>
        <w:jc w:val="both"/>
        <w:rPr>
          <w:rFonts w:asciiTheme="minorHAnsi" w:hAnsiTheme="minorHAnsi" w:cstheme="minorHAnsi"/>
          <w:sz w:val="22"/>
          <w:szCs w:val="22"/>
        </w:rPr>
      </w:pPr>
      <w:r w:rsidRPr="00F158F7">
        <w:rPr>
          <w:rFonts w:asciiTheme="minorHAnsi" w:hAnsiTheme="minorHAnsi" w:cstheme="minorHAnsi"/>
          <w:sz w:val="22"/>
          <w:szCs w:val="22"/>
        </w:rPr>
        <w:t>La adopción de medidas judiciales y sanciones de acuerdo a normas pertinentes.</w:t>
      </w:r>
    </w:p>
    <w:p w14:paraId="0D01784C" w14:textId="77777777" w:rsidR="00F158F7" w:rsidRPr="00F158F7" w:rsidRDefault="00F158F7" w:rsidP="00C574B9">
      <w:pPr>
        <w:numPr>
          <w:ilvl w:val="0"/>
          <w:numId w:val="46"/>
        </w:numPr>
        <w:shd w:val="clear" w:color="auto" w:fill="FFFFFF"/>
        <w:tabs>
          <w:tab w:val="left" w:pos="426"/>
        </w:tabs>
        <w:spacing w:after="120"/>
        <w:ind w:right="-6"/>
        <w:jc w:val="both"/>
        <w:rPr>
          <w:rFonts w:asciiTheme="minorHAnsi" w:hAnsiTheme="minorHAnsi" w:cstheme="minorHAnsi"/>
          <w:sz w:val="22"/>
          <w:szCs w:val="22"/>
        </w:rPr>
      </w:pPr>
      <w:r w:rsidRPr="00F158F7">
        <w:rPr>
          <w:rFonts w:asciiTheme="minorHAnsi" w:hAnsiTheme="minorHAnsi" w:cstheme="minorHAnsi"/>
          <w:sz w:val="22"/>
          <w:szCs w:val="22"/>
        </w:rPr>
        <w:t>Responsabilidad por pérdida y daños.</w:t>
      </w:r>
    </w:p>
    <w:p w14:paraId="0C70A6B2" w14:textId="77777777"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VIGÉSIMA SEGUNDA.- (CAUSAS DE FUERZA MAYOR Y/O CASO FORTUITO)</w:t>
      </w:r>
    </w:p>
    <w:p w14:paraId="58B7BF26" w14:textId="77777777" w:rsidR="00F158F7" w:rsidRPr="00F158F7" w:rsidRDefault="00F158F7"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C2CEF65" w14:textId="347078DE" w:rsidR="00F158F7" w:rsidRPr="00F158F7" w:rsidRDefault="00F158F7"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t xml:space="preserve">Con el fin de exceptuar al PROVEEDOR de determinadas responsabilidades por mora durante la vigencia del presente Contrato, la ENTIDAD tendrá la facultad de calificar las causas de fuerza mayor y/o caso </w:t>
      </w:r>
      <w:r w:rsidRPr="00F158F7">
        <w:rPr>
          <w:rFonts w:asciiTheme="minorHAnsi" w:hAnsiTheme="minorHAnsi" w:cstheme="minorHAnsi"/>
          <w:sz w:val="22"/>
          <w:szCs w:val="22"/>
        </w:rPr>
        <w:lastRenderedPageBreak/>
        <w:t>fortuito que pudieran tener efectiva consecuencia sobre la ejecución del Contrato, previo cumplimiento de lo establecido en la presente cláusula.</w:t>
      </w:r>
    </w:p>
    <w:p w14:paraId="02E8C053" w14:textId="647E7145" w:rsidR="00F158F7" w:rsidRPr="00F158F7" w:rsidRDefault="00F158F7"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t>Se entiende por fuerza mayor al obstáculo externo, imprevisto o inevitable que origina una fuerza extraña al hombre y con tal medida impide el cumplimiento de la obligación (ejemplo: incendios, inundaciones y/o desastres naturales, etc.).</w:t>
      </w:r>
    </w:p>
    <w:p w14:paraId="3626E055" w14:textId="54D6E49E" w:rsidR="00F158F7" w:rsidRPr="00F158F7" w:rsidRDefault="00F158F7"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C78EEDB" w14:textId="20EC77D3" w:rsidR="00F158F7" w:rsidRPr="00F158F7" w:rsidRDefault="00F158F7" w:rsidP="00F158F7">
      <w:pPr>
        <w:spacing w:after="120"/>
        <w:ind w:left="567" w:hanging="567"/>
        <w:jc w:val="both"/>
        <w:rPr>
          <w:rFonts w:asciiTheme="minorHAnsi" w:hAnsiTheme="minorHAnsi" w:cstheme="minorHAnsi"/>
          <w:sz w:val="22"/>
          <w:szCs w:val="22"/>
        </w:rPr>
      </w:pPr>
      <w:r w:rsidRPr="00F158F7">
        <w:rPr>
          <w:rFonts w:asciiTheme="minorHAnsi" w:hAnsiTheme="minorHAnsi" w:cstheme="minorHAnsi"/>
          <w:sz w:val="22"/>
          <w:szCs w:val="22"/>
        </w:rPr>
        <w:t>22.1   Condiciones de validez:</w:t>
      </w:r>
    </w:p>
    <w:p w14:paraId="1670071A" w14:textId="2ABD93E0" w:rsidR="00F158F7" w:rsidRPr="00F158F7" w:rsidRDefault="006F6C1B"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drawing>
          <wp:anchor distT="0" distB="0" distL="114300" distR="114300" simplePos="0" relativeHeight="251707392" behindDoc="1" locked="0" layoutInCell="0" allowOverlap="1" wp14:anchorId="432BEA1E" wp14:editId="54D8EE67">
            <wp:simplePos x="0" y="0"/>
            <wp:positionH relativeFrom="margin">
              <wp:posOffset>217281</wp:posOffset>
            </wp:positionH>
            <wp:positionV relativeFrom="margin">
              <wp:posOffset>1944839</wp:posOffset>
            </wp:positionV>
            <wp:extent cx="5377180" cy="3825240"/>
            <wp:effectExtent l="0" t="0" r="0" b="3810"/>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377180" cy="3825240"/>
                    </a:xfrm>
                    <a:prstGeom prst="rect">
                      <a:avLst/>
                    </a:prstGeom>
                    <a:noFill/>
                    <a:ln>
                      <a:noFill/>
                    </a:ln>
                  </pic:spPr>
                </pic:pic>
              </a:graphicData>
            </a:graphic>
            <wp14:sizeRelH relativeFrom="page">
              <wp14:pctWidth>0</wp14:pctWidth>
            </wp14:sizeRelH>
            <wp14:sizeRelV relativeFrom="page">
              <wp14:pctHeight>0</wp14:pctHeight>
            </wp14:sizeRelV>
          </wp:anchor>
        </w:drawing>
      </w:r>
      <w:r w:rsidR="00F158F7" w:rsidRPr="00F158F7">
        <w:rPr>
          <w:rFonts w:asciiTheme="minorHAnsi" w:hAnsiTheme="minorHAnsi" w:cstheme="minorHAnsi"/>
          <w:sz w:val="22"/>
          <w:szCs w:val="22"/>
        </w:rPr>
        <w:t>No se considerará que ninguna de las Partes ha incumplido sus obligaciones bajo el Contrato en la medida en que una fuerza mayor o caso fortuito que surja luego de la fecha del Contrato impida el desempeño de dichas obligaciones, siempre y cuando:</w:t>
      </w:r>
    </w:p>
    <w:p w14:paraId="62CD251E" w14:textId="210AFB3F" w:rsidR="00F158F7" w:rsidRPr="00F158F7" w:rsidRDefault="00F158F7" w:rsidP="00C574B9">
      <w:pPr>
        <w:numPr>
          <w:ilvl w:val="0"/>
          <w:numId w:val="44"/>
        </w:numPr>
        <w:spacing w:after="120"/>
        <w:ind w:left="1134" w:hanging="283"/>
        <w:jc w:val="both"/>
        <w:rPr>
          <w:rFonts w:asciiTheme="minorHAnsi" w:hAnsiTheme="minorHAnsi" w:cstheme="minorHAnsi"/>
          <w:sz w:val="22"/>
          <w:szCs w:val="22"/>
        </w:rPr>
      </w:pPr>
      <w:r w:rsidRPr="00F158F7">
        <w:rPr>
          <w:rFonts w:asciiTheme="minorHAnsi" w:hAnsiTheme="minorHAnsi" w:cstheme="minorHAnsi"/>
          <w:sz w:val="22"/>
          <w:szCs w:val="22"/>
        </w:rPr>
        <w:t xml:space="preserve">Las circunstancias de la fuerza mayor o caso fortuito no hayan surgido por un incumplimiento, omisión o negligencia de la Parte </w:t>
      </w:r>
      <w:proofErr w:type="spellStart"/>
      <w:r w:rsidRPr="00F158F7">
        <w:rPr>
          <w:rFonts w:asciiTheme="minorHAnsi" w:hAnsiTheme="minorHAnsi" w:cstheme="minorHAnsi"/>
          <w:sz w:val="22"/>
          <w:szCs w:val="22"/>
        </w:rPr>
        <w:t>invocante</w:t>
      </w:r>
      <w:proofErr w:type="spellEnd"/>
      <w:r w:rsidRPr="00F158F7">
        <w:rPr>
          <w:rFonts w:asciiTheme="minorHAnsi" w:hAnsiTheme="minorHAnsi" w:cstheme="minorHAnsi"/>
          <w:sz w:val="22"/>
          <w:szCs w:val="22"/>
        </w:rPr>
        <w:t>, o en el caso del PROVEEDOR, será aplicable también a cualquier subcontratista.</w:t>
      </w:r>
    </w:p>
    <w:p w14:paraId="7315E456" w14:textId="0CD8C581" w:rsidR="00F158F7" w:rsidRPr="00F158F7" w:rsidRDefault="00F158F7" w:rsidP="00C574B9">
      <w:pPr>
        <w:numPr>
          <w:ilvl w:val="0"/>
          <w:numId w:val="44"/>
        </w:numPr>
        <w:spacing w:after="120"/>
        <w:ind w:left="1134" w:hanging="283"/>
        <w:jc w:val="both"/>
        <w:rPr>
          <w:rFonts w:asciiTheme="minorHAnsi" w:hAnsiTheme="minorHAnsi" w:cstheme="minorHAnsi"/>
          <w:sz w:val="22"/>
          <w:szCs w:val="22"/>
        </w:rPr>
      </w:pPr>
      <w:r w:rsidRPr="00F158F7">
        <w:rPr>
          <w:rFonts w:asciiTheme="minorHAnsi" w:hAnsiTheme="minorHAnsi" w:cstheme="minorHAnsi"/>
          <w:sz w:val="22"/>
          <w:szCs w:val="22"/>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F158F7">
        <w:rPr>
          <w:rFonts w:asciiTheme="minorHAnsi" w:hAnsiTheme="minorHAnsi" w:cstheme="minorHAnsi"/>
          <w:sz w:val="22"/>
          <w:szCs w:val="22"/>
        </w:rPr>
        <w:tab/>
      </w:r>
    </w:p>
    <w:p w14:paraId="29E59B6C" w14:textId="77777777" w:rsidR="00F158F7" w:rsidRPr="00F158F7" w:rsidRDefault="00F158F7" w:rsidP="00C574B9">
      <w:pPr>
        <w:numPr>
          <w:ilvl w:val="0"/>
          <w:numId w:val="44"/>
        </w:numPr>
        <w:tabs>
          <w:tab w:val="left" w:pos="1134"/>
        </w:tabs>
        <w:spacing w:after="120"/>
        <w:ind w:left="1134" w:right="-6" w:hanging="283"/>
        <w:jc w:val="both"/>
        <w:rPr>
          <w:rFonts w:asciiTheme="minorHAnsi" w:hAnsiTheme="minorHAnsi" w:cstheme="minorHAnsi"/>
          <w:sz w:val="22"/>
          <w:szCs w:val="22"/>
        </w:rPr>
      </w:pPr>
      <w:r w:rsidRPr="00F158F7">
        <w:rPr>
          <w:rFonts w:asciiTheme="minorHAnsi" w:hAnsiTheme="minorHAnsi" w:cstheme="minorHAnsi"/>
          <w:sz w:val="22"/>
          <w:szCs w:val="22"/>
        </w:rPr>
        <w:t xml:space="preserve">La Parte que invoque la causal de fuerza mayor o caso fortuito deberá expresar detalladamente por escrito y documentar, que realizó y </w:t>
      </w:r>
      <w:proofErr w:type="gramStart"/>
      <w:r w:rsidRPr="00F158F7">
        <w:rPr>
          <w:rFonts w:asciiTheme="minorHAnsi" w:hAnsiTheme="minorHAnsi" w:cstheme="minorHAnsi"/>
          <w:sz w:val="22"/>
          <w:szCs w:val="22"/>
        </w:rPr>
        <w:t>continua</w:t>
      </w:r>
      <w:proofErr w:type="gramEnd"/>
      <w:r w:rsidRPr="00F158F7">
        <w:rPr>
          <w:rFonts w:asciiTheme="minorHAnsi" w:hAnsiTheme="minorHAnsi" w:cstheme="minorHAnsi"/>
          <w:sz w:val="22"/>
          <w:szCs w:val="22"/>
        </w:rPr>
        <w:t xml:space="preserve"> realizando todos sus esfuerzos para minimizar el efecto de dicha fuerza mayor o caso fortuito incluido minimizar retrasos en la Adquisición y limitar el daño a la misma, extremo que debe ser verificado por la Unidad Solicitante.</w:t>
      </w:r>
    </w:p>
    <w:p w14:paraId="68885287" w14:textId="77777777" w:rsidR="00F158F7" w:rsidRPr="00F158F7" w:rsidRDefault="00F158F7"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t>Previo cumplimiento por parte del PROVEEDOR de lo establecido precedentemente dentro de los siete  (7) días hábiles la ENTIDAD previa evaluación aprobará si corresponde la existencia del impedimento, sin el cual, de ninguna manera y por ningún motivo podrá solicitar luego a la ENTIDAD por escrito la ampliación del plazo del Contrato y no pago de multas.</w:t>
      </w:r>
    </w:p>
    <w:p w14:paraId="50D2EC25" w14:textId="77777777" w:rsidR="00F158F7" w:rsidRPr="00F158F7" w:rsidRDefault="00F158F7" w:rsidP="00F158F7">
      <w:pPr>
        <w:spacing w:after="120"/>
        <w:ind w:left="567" w:hanging="567"/>
        <w:jc w:val="both"/>
        <w:rPr>
          <w:rFonts w:asciiTheme="minorHAnsi" w:hAnsiTheme="minorHAnsi" w:cstheme="minorHAnsi"/>
          <w:sz w:val="22"/>
          <w:szCs w:val="22"/>
        </w:rPr>
      </w:pPr>
      <w:r w:rsidRPr="00F158F7">
        <w:rPr>
          <w:rFonts w:asciiTheme="minorHAnsi" w:hAnsiTheme="minorHAnsi" w:cstheme="minorHAnsi"/>
          <w:sz w:val="22"/>
          <w:szCs w:val="22"/>
        </w:rPr>
        <w:t>22.2   Cumplimiento ininterrumpido:</w:t>
      </w:r>
    </w:p>
    <w:p w14:paraId="46BA1EE2" w14:textId="77777777" w:rsidR="00F158F7" w:rsidRPr="00F158F7" w:rsidRDefault="00F158F7"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t xml:space="preserve">Cuando ocurra una fuerza mayor o caso fortuito, el PROVEEDOR hará todos los esfuerzos para seguir desempeñando sus obligaciones bajo el Contrato, en la medida en que sea factible y durante el período de dicha fuerza mayor o caso fortuito protegerá y asegurará la Adquisición de la manera que lo solicite la ENTIDAD. </w:t>
      </w:r>
    </w:p>
    <w:p w14:paraId="6D3F9CF7" w14:textId="77777777" w:rsidR="00F158F7" w:rsidRPr="00F158F7" w:rsidRDefault="00F158F7" w:rsidP="00F158F7">
      <w:pPr>
        <w:spacing w:after="120"/>
        <w:ind w:left="567" w:hanging="567"/>
        <w:jc w:val="both"/>
        <w:rPr>
          <w:rFonts w:asciiTheme="minorHAnsi" w:hAnsiTheme="minorHAnsi" w:cstheme="minorHAnsi"/>
          <w:sz w:val="22"/>
          <w:szCs w:val="22"/>
        </w:rPr>
      </w:pPr>
      <w:r w:rsidRPr="00F158F7">
        <w:rPr>
          <w:rFonts w:asciiTheme="minorHAnsi" w:hAnsiTheme="minorHAnsi" w:cstheme="minorHAnsi"/>
          <w:sz w:val="22"/>
          <w:szCs w:val="22"/>
        </w:rPr>
        <w:t>22.3   Prórrogas:</w:t>
      </w:r>
    </w:p>
    <w:p w14:paraId="3C7599E8" w14:textId="5CE67C85" w:rsidR="00F158F7" w:rsidRPr="00F158F7" w:rsidRDefault="00F158F7"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t>Si una circunstancia de fuerza mayor o caso fortuito afecta el plazo de entrega o cualquier otra fecha límite de realización, dicha fecha límite se prorrogará de conformidad a lo establecido en el presente Contrato.</w:t>
      </w:r>
    </w:p>
    <w:p w14:paraId="069E1B99" w14:textId="77777777" w:rsidR="00F158F7" w:rsidRPr="00F158F7" w:rsidRDefault="00F158F7" w:rsidP="00F158F7">
      <w:pPr>
        <w:autoSpaceDE w:val="0"/>
        <w:autoSpaceDN w:val="0"/>
        <w:spacing w:after="120"/>
        <w:jc w:val="both"/>
        <w:rPr>
          <w:rFonts w:asciiTheme="minorHAnsi" w:hAnsiTheme="minorHAnsi" w:cstheme="minorHAnsi"/>
          <w:sz w:val="22"/>
          <w:szCs w:val="22"/>
        </w:rPr>
      </w:pPr>
      <w:r w:rsidRPr="00F158F7">
        <w:rPr>
          <w:rFonts w:asciiTheme="minorHAnsi" w:hAnsiTheme="minorHAnsi" w:cstheme="minorHAnsi"/>
          <w:sz w:val="22"/>
          <w:szCs w:val="22"/>
        </w:rPr>
        <w:lastRenderedPageBreak/>
        <w:t>Durante este periodo las Partes soportaran independientemente sus respectivas perdidas por lo cual no podrán oponerse este argumento a reclamo por pagos debidos bajo el presente Contrato.</w:t>
      </w:r>
    </w:p>
    <w:p w14:paraId="7A95668A" w14:textId="77777777" w:rsidR="00F158F7" w:rsidRPr="00F158F7" w:rsidRDefault="00F158F7"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t xml:space="preserve">Si la razón impeditiva o sus causas perduraren por más de treinta (30) días </w:t>
      </w:r>
      <w:proofErr w:type="gramStart"/>
      <w:r w:rsidRPr="00F158F7">
        <w:rPr>
          <w:rFonts w:asciiTheme="minorHAnsi" w:hAnsiTheme="minorHAnsi" w:cstheme="minorHAnsi"/>
          <w:sz w:val="22"/>
          <w:szCs w:val="22"/>
        </w:rPr>
        <w:t>calendario consecutivos</w:t>
      </w:r>
      <w:proofErr w:type="gramEnd"/>
      <w:r w:rsidRPr="00F158F7">
        <w:rPr>
          <w:rFonts w:asciiTheme="minorHAnsi" w:hAnsiTheme="minorHAnsi" w:cstheme="minorHAnsi"/>
          <w:sz w:val="22"/>
          <w:szCs w:val="22"/>
        </w:rPr>
        <w:t>, cualquiera de las Partes podrá notificar a la otra, por escrito, la resolución del Contrato de conformidad a la cláusula (Terminación del Contrato).</w:t>
      </w:r>
    </w:p>
    <w:p w14:paraId="508BB18B" w14:textId="77777777"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VIGÉSIMA TERCERA.- (TERMINACIÓN DEL CONTRATO)</w:t>
      </w:r>
    </w:p>
    <w:p w14:paraId="1A27139D" w14:textId="77777777"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El presente Contrato concluirá por una de las siguientes causas:</w:t>
      </w:r>
    </w:p>
    <w:p w14:paraId="68283A03" w14:textId="77777777" w:rsidR="00F158F7" w:rsidRPr="00F158F7" w:rsidRDefault="00F158F7" w:rsidP="00F158F7">
      <w:pPr>
        <w:tabs>
          <w:tab w:val="left" w:pos="851"/>
        </w:tabs>
        <w:spacing w:before="120" w:after="120"/>
        <w:ind w:left="851" w:hanging="851"/>
        <w:jc w:val="both"/>
        <w:rPr>
          <w:rFonts w:asciiTheme="minorHAnsi" w:hAnsiTheme="minorHAnsi" w:cstheme="minorHAnsi"/>
          <w:sz w:val="22"/>
          <w:szCs w:val="22"/>
        </w:rPr>
      </w:pPr>
      <w:r w:rsidRPr="00F158F7">
        <w:rPr>
          <w:rFonts w:asciiTheme="minorHAnsi" w:hAnsiTheme="minorHAnsi" w:cstheme="minorHAnsi"/>
          <w:sz w:val="22"/>
          <w:szCs w:val="22"/>
        </w:rPr>
        <w:t xml:space="preserve">23.1.   </w:t>
      </w:r>
      <w:r w:rsidRPr="00F158F7">
        <w:rPr>
          <w:rFonts w:asciiTheme="minorHAnsi" w:hAnsiTheme="minorHAnsi" w:cstheme="minorHAnsi"/>
          <w:sz w:val="22"/>
          <w:szCs w:val="22"/>
        </w:rPr>
        <w:tab/>
        <w:t xml:space="preserve">Por cumplimiento del Contrato: </w:t>
      </w:r>
    </w:p>
    <w:p w14:paraId="6A4665F8" w14:textId="69BD0FA5" w:rsidR="00F158F7" w:rsidRPr="00F158F7" w:rsidRDefault="006F6C1B" w:rsidP="00F158F7">
      <w:pPr>
        <w:tabs>
          <w:tab w:val="left" w:pos="851"/>
        </w:tabs>
        <w:spacing w:before="120" w:after="120"/>
        <w:ind w:left="851" w:hanging="851"/>
        <w:jc w:val="both"/>
        <w:rPr>
          <w:rFonts w:asciiTheme="minorHAnsi" w:hAnsiTheme="minorHAnsi" w:cstheme="minorHAnsi"/>
          <w:sz w:val="22"/>
          <w:szCs w:val="22"/>
        </w:rPr>
      </w:pPr>
      <w:r w:rsidRPr="00F158F7">
        <w:rPr>
          <w:rFonts w:asciiTheme="minorHAnsi" w:hAnsiTheme="minorHAnsi" w:cstheme="minorHAnsi"/>
          <w:sz w:val="22"/>
          <w:szCs w:val="22"/>
        </w:rPr>
        <w:drawing>
          <wp:anchor distT="0" distB="0" distL="114300" distR="114300" simplePos="0" relativeHeight="251717632" behindDoc="1" locked="0" layoutInCell="0" allowOverlap="1" wp14:anchorId="19BE5A25" wp14:editId="650A1EC2">
            <wp:simplePos x="0" y="0"/>
            <wp:positionH relativeFrom="margin">
              <wp:posOffset>0</wp:posOffset>
            </wp:positionH>
            <wp:positionV relativeFrom="margin">
              <wp:posOffset>2244753</wp:posOffset>
            </wp:positionV>
            <wp:extent cx="5377180" cy="3825240"/>
            <wp:effectExtent l="0" t="0" r="0" b="3810"/>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377180" cy="3825240"/>
                    </a:xfrm>
                    <a:prstGeom prst="rect">
                      <a:avLst/>
                    </a:prstGeom>
                    <a:noFill/>
                    <a:ln>
                      <a:noFill/>
                    </a:ln>
                  </pic:spPr>
                </pic:pic>
              </a:graphicData>
            </a:graphic>
            <wp14:sizeRelH relativeFrom="page">
              <wp14:pctWidth>0</wp14:pctWidth>
            </wp14:sizeRelH>
            <wp14:sizeRelV relativeFrom="page">
              <wp14:pctHeight>0</wp14:pctHeight>
            </wp14:sizeRelV>
          </wp:anchor>
        </w:drawing>
      </w:r>
      <w:r w:rsidR="00F158F7" w:rsidRPr="00F158F7">
        <w:rPr>
          <w:rFonts w:asciiTheme="minorHAnsi" w:hAnsiTheme="minorHAnsi" w:cstheme="minorHAnsi"/>
          <w:sz w:val="22"/>
          <w:szCs w:val="22"/>
        </w:rPr>
        <w:tab/>
        <w:t>De forma normal, tanto la ENTIDAD como el PROVEEDOR darán por terminado el presente Contrato, una vez que ambas partes hayan dado cumplimiento a todas las condiciones y estipulaciones contenidas en el mismo, lo cual se hará constar en el acta de cierre de Contrato suscrita por ambas partes.</w:t>
      </w:r>
    </w:p>
    <w:p w14:paraId="29C2D5FA" w14:textId="0678F78A" w:rsidR="00F158F7" w:rsidRPr="00F158F7" w:rsidRDefault="00F158F7" w:rsidP="00F158F7">
      <w:pPr>
        <w:tabs>
          <w:tab w:val="left" w:pos="851"/>
        </w:tabs>
        <w:spacing w:before="120" w:after="120"/>
        <w:ind w:left="851" w:hanging="851"/>
        <w:jc w:val="both"/>
        <w:rPr>
          <w:rFonts w:asciiTheme="minorHAnsi" w:hAnsiTheme="minorHAnsi" w:cstheme="minorHAnsi"/>
          <w:sz w:val="22"/>
          <w:szCs w:val="22"/>
        </w:rPr>
      </w:pPr>
      <w:r w:rsidRPr="00F158F7">
        <w:rPr>
          <w:rFonts w:asciiTheme="minorHAnsi" w:hAnsiTheme="minorHAnsi" w:cstheme="minorHAnsi"/>
          <w:sz w:val="22"/>
          <w:szCs w:val="22"/>
        </w:rPr>
        <w:t xml:space="preserve">23.2.    </w:t>
      </w:r>
      <w:r w:rsidRPr="00F158F7">
        <w:rPr>
          <w:rFonts w:asciiTheme="minorHAnsi" w:hAnsiTheme="minorHAnsi" w:cstheme="minorHAnsi"/>
          <w:sz w:val="22"/>
          <w:szCs w:val="22"/>
        </w:rPr>
        <w:tab/>
        <w:t xml:space="preserve">Por resolución del Contrato: </w:t>
      </w:r>
    </w:p>
    <w:p w14:paraId="3297AD77" w14:textId="77777777" w:rsidR="00F158F7" w:rsidRPr="00F158F7" w:rsidRDefault="00F158F7" w:rsidP="00F158F7">
      <w:pPr>
        <w:tabs>
          <w:tab w:val="left" w:pos="851"/>
        </w:tabs>
        <w:spacing w:before="120" w:after="120"/>
        <w:ind w:left="851" w:hanging="851"/>
        <w:jc w:val="both"/>
        <w:rPr>
          <w:rFonts w:asciiTheme="minorHAnsi" w:hAnsiTheme="minorHAnsi" w:cstheme="minorHAnsi"/>
          <w:sz w:val="22"/>
          <w:szCs w:val="22"/>
        </w:rPr>
      </w:pPr>
      <w:r w:rsidRPr="00F158F7">
        <w:rPr>
          <w:rFonts w:asciiTheme="minorHAnsi" w:hAnsiTheme="minorHAnsi" w:cstheme="minorHAnsi"/>
          <w:sz w:val="22"/>
          <w:szCs w:val="22"/>
        </w:rPr>
        <w:tab/>
        <w:t>Si se diera el caso y como una forma excepcional de terminar el Contrato, a los efectos legales correspondientes, la ENTIDAD y el PROVEEDOR acuerdan las siguientes causales para procesar la resolución del Contrato:</w:t>
      </w:r>
    </w:p>
    <w:p w14:paraId="7FE6794E" w14:textId="77777777" w:rsidR="00F158F7" w:rsidRPr="00F158F7" w:rsidRDefault="00F158F7" w:rsidP="00F158F7">
      <w:pPr>
        <w:spacing w:before="120" w:after="120"/>
        <w:ind w:left="2124" w:hanging="1273"/>
        <w:jc w:val="both"/>
        <w:rPr>
          <w:rFonts w:asciiTheme="minorHAnsi" w:hAnsiTheme="minorHAnsi" w:cstheme="minorHAnsi"/>
          <w:sz w:val="22"/>
          <w:szCs w:val="22"/>
        </w:rPr>
      </w:pPr>
      <w:r w:rsidRPr="00F158F7">
        <w:rPr>
          <w:rFonts w:asciiTheme="minorHAnsi" w:hAnsiTheme="minorHAnsi" w:cstheme="minorHAnsi"/>
          <w:sz w:val="22"/>
          <w:szCs w:val="22"/>
        </w:rPr>
        <w:t xml:space="preserve">23.2.1. </w:t>
      </w:r>
      <w:r w:rsidRPr="00F158F7">
        <w:rPr>
          <w:rFonts w:asciiTheme="minorHAnsi" w:hAnsiTheme="minorHAnsi" w:cstheme="minorHAnsi"/>
          <w:sz w:val="22"/>
          <w:szCs w:val="22"/>
        </w:rPr>
        <w:tab/>
        <w:t>Resolución a requerimiento de la ENTIDAD, por causales atribuibles al PROVEEDOR.</w:t>
      </w:r>
    </w:p>
    <w:p w14:paraId="47C8A5B0" w14:textId="77777777" w:rsidR="00F158F7" w:rsidRPr="00F158F7" w:rsidRDefault="00F158F7" w:rsidP="00F158F7">
      <w:pPr>
        <w:spacing w:before="120" w:after="120"/>
        <w:ind w:left="2124"/>
        <w:jc w:val="both"/>
        <w:rPr>
          <w:rFonts w:asciiTheme="minorHAnsi" w:hAnsiTheme="minorHAnsi" w:cstheme="minorHAnsi"/>
          <w:sz w:val="22"/>
          <w:szCs w:val="22"/>
        </w:rPr>
      </w:pPr>
      <w:r w:rsidRPr="00F158F7">
        <w:rPr>
          <w:rFonts w:asciiTheme="minorHAnsi" w:hAnsiTheme="minorHAnsi" w:cstheme="minorHAnsi"/>
          <w:sz w:val="22"/>
          <w:szCs w:val="22"/>
        </w:rPr>
        <w:t>La ENTIDAD, podrá proceder al trámite de resolución del Contrato, en los siguientes casos:</w:t>
      </w:r>
    </w:p>
    <w:p w14:paraId="7789309E" w14:textId="77777777" w:rsidR="00F158F7" w:rsidRPr="00F158F7" w:rsidRDefault="00F158F7" w:rsidP="00C574B9">
      <w:pPr>
        <w:numPr>
          <w:ilvl w:val="0"/>
          <w:numId w:val="43"/>
        </w:numPr>
        <w:spacing w:after="120"/>
        <w:ind w:left="2410" w:hanging="283"/>
        <w:jc w:val="both"/>
        <w:rPr>
          <w:rFonts w:asciiTheme="minorHAnsi" w:hAnsiTheme="minorHAnsi" w:cstheme="minorHAnsi"/>
          <w:sz w:val="22"/>
          <w:szCs w:val="22"/>
        </w:rPr>
      </w:pPr>
      <w:r w:rsidRPr="00F158F7">
        <w:rPr>
          <w:rFonts w:asciiTheme="minorHAnsi" w:hAnsiTheme="minorHAnsi" w:cstheme="minorHAnsi"/>
          <w:sz w:val="22"/>
          <w:szCs w:val="22"/>
        </w:rPr>
        <w:t>Por incumplimiento total o parcial del Contrato o sus anexos por parte del PROVEEDOR.</w:t>
      </w:r>
    </w:p>
    <w:p w14:paraId="651B1BE0" w14:textId="77777777" w:rsidR="00F158F7" w:rsidRPr="00F158F7" w:rsidRDefault="00F158F7" w:rsidP="00C574B9">
      <w:pPr>
        <w:numPr>
          <w:ilvl w:val="0"/>
          <w:numId w:val="43"/>
        </w:numPr>
        <w:tabs>
          <w:tab w:val="num" w:pos="2427"/>
        </w:tabs>
        <w:spacing w:after="120"/>
        <w:ind w:left="2427" w:hanging="303"/>
        <w:jc w:val="both"/>
        <w:rPr>
          <w:rFonts w:asciiTheme="minorHAnsi" w:hAnsiTheme="minorHAnsi" w:cstheme="minorHAnsi"/>
          <w:sz w:val="22"/>
          <w:szCs w:val="22"/>
        </w:rPr>
      </w:pPr>
      <w:r w:rsidRPr="00F158F7">
        <w:rPr>
          <w:rFonts w:asciiTheme="minorHAnsi" w:hAnsiTheme="minorHAnsi" w:cstheme="minorHAnsi"/>
          <w:sz w:val="22"/>
          <w:szCs w:val="22"/>
        </w:rPr>
        <w:t xml:space="preserve">Por disolución del PROVEEDOR. </w:t>
      </w:r>
    </w:p>
    <w:p w14:paraId="5C095197" w14:textId="77777777" w:rsidR="00F158F7" w:rsidRPr="00F158F7" w:rsidRDefault="00F158F7" w:rsidP="00C574B9">
      <w:pPr>
        <w:numPr>
          <w:ilvl w:val="0"/>
          <w:numId w:val="43"/>
        </w:numPr>
        <w:tabs>
          <w:tab w:val="num" w:pos="2427"/>
        </w:tabs>
        <w:spacing w:after="120"/>
        <w:ind w:left="2427" w:hanging="303"/>
        <w:jc w:val="both"/>
        <w:rPr>
          <w:rFonts w:asciiTheme="minorHAnsi" w:hAnsiTheme="minorHAnsi" w:cstheme="minorHAnsi"/>
          <w:sz w:val="22"/>
          <w:szCs w:val="22"/>
        </w:rPr>
      </w:pPr>
      <w:r w:rsidRPr="00F158F7">
        <w:rPr>
          <w:rFonts w:asciiTheme="minorHAnsi" w:hAnsiTheme="minorHAnsi" w:cstheme="minorHAnsi"/>
          <w:sz w:val="22"/>
          <w:szCs w:val="22"/>
        </w:rPr>
        <w:t>Por quiebra declarada del PROVEEDOR.</w:t>
      </w:r>
    </w:p>
    <w:p w14:paraId="6C8BF94D" w14:textId="77777777" w:rsidR="00F158F7" w:rsidRPr="00F158F7" w:rsidRDefault="00F158F7" w:rsidP="00C574B9">
      <w:pPr>
        <w:numPr>
          <w:ilvl w:val="0"/>
          <w:numId w:val="43"/>
        </w:numPr>
        <w:tabs>
          <w:tab w:val="num" w:pos="2427"/>
        </w:tabs>
        <w:spacing w:after="120"/>
        <w:ind w:left="2427" w:hanging="303"/>
        <w:jc w:val="both"/>
        <w:rPr>
          <w:rFonts w:asciiTheme="minorHAnsi" w:hAnsiTheme="minorHAnsi" w:cstheme="minorHAnsi"/>
          <w:sz w:val="22"/>
          <w:szCs w:val="22"/>
        </w:rPr>
      </w:pPr>
      <w:r w:rsidRPr="00F158F7">
        <w:rPr>
          <w:rFonts w:asciiTheme="minorHAnsi" w:hAnsiTheme="minorHAnsi" w:cstheme="minorHAnsi"/>
          <w:sz w:val="22"/>
          <w:szCs w:val="22"/>
        </w:rPr>
        <w:t>Por incumplimiento injustificado del plazo de entrega de la Adquisición sin que el PROVEEDOR adopte medidas necesarias y oportunas para recuperar su demora y asegurar la conclusión de la entrega dentro del plazo vigente.</w:t>
      </w:r>
    </w:p>
    <w:p w14:paraId="50E7EAF2" w14:textId="77777777" w:rsidR="00F158F7" w:rsidRPr="00F158F7" w:rsidRDefault="00F158F7" w:rsidP="00C574B9">
      <w:pPr>
        <w:numPr>
          <w:ilvl w:val="0"/>
          <w:numId w:val="43"/>
        </w:numPr>
        <w:tabs>
          <w:tab w:val="num" w:pos="2427"/>
        </w:tabs>
        <w:spacing w:after="120"/>
        <w:ind w:left="2427" w:hanging="303"/>
        <w:jc w:val="both"/>
        <w:rPr>
          <w:rFonts w:asciiTheme="minorHAnsi" w:hAnsiTheme="minorHAnsi" w:cstheme="minorHAnsi"/>
          <w:sz w:val="22"/>
          <w:szCs w:val="22"/>
        </w:rPr>
      </w:pPr>
      <w:r w:rsidRPr="00F158F7">
        <w:rPr>
          <w:rFonts w:asciiTheme="minorHAnsi" w:hAnsiTheme="minorHAnsi" w:cstheme="minorHAnsi"/>
          <w:sz w:val="22"/>
          <w:szCs w:val="22"/>
        </w:rPr>
        <w:t>Cuando el monto de la multa por atraso en la entrega alcance el 10% (diez por ciento) del monto total del Contrato, decisión optativa, o el 20% (veinte por ciento) de forma obligatoria.</w:t>
      </w:r>
    </w:p>
    <w:p w14:paraId="6C2D1603" w14:textId="77777777" w:rsidR="00F158F7" w:rsidRPr="00F158F7" w:rsidRDefault="00F158F7" w:rsidP="00C574B9">
      <w:pPr>
        <w:numPr>
          <w:ilvl w:val="0"/>
          <w:numId w:val="43"/>
        </w:numPr>
        <w:tabs>
          <w:tab w:val="num" w:pos="2427"/>
        </w:tabs>
        <w:spacing w:after="120"/>
        <w:ind w:left="2427" w:hanging="303"/>
        <w:jc w:val="both"/>
        <w:rPr>
          <w:rFonts w:asciiTheme="minorHAnsi" w:hAnsiTheme="minorHAnsi" w:cstheme="minorHAnsi"/>
          <w:sz w:val="22"/>
          <w:szCs w:val="22"/>
        </w:rPr>
      </w:pPr>
      <w:r w:rsidRPr="00F158F7">
        <w:rPr>
          <w:rFonts w:asciiTheme="minorHAnsi" w:hAnsiTheme="minorHAnsi" w:cstheme="minorHAnsi"/>
          <w:sz w:val="22"/>
          <w:szCs w:val="22"/>
        </w:rPr>
        <w:t xml:space="preserve">Por incumplimiento de la cláusula (Anticorrupción). </w:t>
      </w:r>
    </w:p>
    <w:p w14:paraId="18B2519A" w14:textId="77777777" w:rsidR="00F158F7" w:rsidRPr="00F158F7" w:rsidRDefault="00F158F7" w:rsidP="00F158F7">
      <w:pPr>
        <w:tabs>
          <w:tab w:val="left" w:pos="851"/>
        </w:tabs>
        <w:spacing w:before="120" w:after="120"/>
        <w:ind w:left="2127" w:hanging="2127"/>
        <w:jc w:val="both"/>
        <w:rPr>
          <w:rFonts w:asciiTheme="minorHAnsi" w:hAnsiTheme="minorHAnsi" w:cstheme="minorHAnsi"/>
          <w:sz w:val="22"/>
          <w:szCs w:val="22"/>
        </w:rPr>
      </w:pPr>
      <w:r w:rsidRPr="00F158F7">
        <w:rPr>
          <w:rFonts w:asciiTheme="minorHAnsi" w:hAnsiTheme="minorHAnsi" w:cstheme="minorHAnsi"/>
          <w:sz w:val="22"/>
          <w:szCs w:val="22"/>
        </w:rPr>
        <w:tab/>
        <w:t xml:space="preserve">23.2.2.   </w:t>
      </w:r>
      <w:r w:rsidRPr="00F158F7">
        <w:rPr>
          <w:rFonts w:asciiTheme="minorHAnsi" w:hAnsiTheme="minorHAnsi" w:cstheme="minorHAnsi"/>
          <w:sz w:val="22"/>
          <w:szCs w:val="22"/>
        </w:rPr>
        <w:tab/>
        <w:t>Resolución a requerimiento del PROVEEDOR, por causales atribuibles a la ENTIDAD.</w:t>
      </w:r>
    </w:p>
    <w:p w14:paraId="0BF132A0" w14:textId="77777777" w:rsidR="00F158F7" w:rsidRPr="00F158F7" w:rsidRDefault="00F158F7" w:rsidP="00F158F7">
      <w:pPr>
        <w:spacing w:before="120" w:after="120"/>
        <w:ind w:left="2127"/>
        <w:jc w:val="both"/>
        <w:rPr>
          <w:rFonts w:asciiTheme="minorHAnsi" w:hAnsiTheme="minorHAnsi" w:cstheme="minorHAnsi"/>
          <w:sz w:val="22"/>
          <w:szCs w:val="22"/>
        </w:rPr>
      </w:pPr>
      <w:r w:rsidRPr="00F158F7">
        <w:rPr>
          <w:rFonts w:asciiTheme="minorHAnsi" w:hAnsiTheme="minorHAnsi" w:cstheme="minorHAnsi"/>
          <w:sz w:val="22"/>
          <w:szCs w:val="22"/>
        </w:rPr>
        <w:t>El PROVEEDOR podrá proceder al trámite de resolución del Contrato, en los siguientes casos:</w:t>
      </w:r>
    </w:p>
    <w:p w14:paraId="3F2FE803" w14:textId="77777777" w:rsidR="00F158F7" w:rsidRPr="00F158F7" w:rsidRDefault="00F158F7" w:rsidP="00C574B9">
      <w:pPr>
        <w:pStyle w:val="Prrafodelista"/>
        <w:numPr>
          <w:ilvl w:val="0"/>
          <w:numId w:val="47"/>
        </w:numPr>
        <w:spacing w:after="120"/>
        <w:jc w:val="both"/>
        <w:rPr>
          <w:rFonts w:asciiTheme="minorHAnsi" w:hAnsiTheme="minorHAnsi" w:cstheme="minorHAnsi"/>
          <w:sz w:val="22"/>
          <w:szCs w:val="22"/>
        </w:rPr>
      </w:pPr>
      <w:r w:rsidRPr="00F158F7">
        <w:rPr>
          <w:rFonts w:asciiTheme="minorHAnsi" w:hAnsiTheme="minorHAnsi" w:cstheme="minorHAnsi"/>
          <w:sz w:val="22"/>
          <w:szCs w:val="22"/>
        </w:rPr>
        <w:t>Por instrucciones injustificadas emanadas de la ENTIDAD para la suspensión de la Adquisición por más de treinta (30) días calendario.</w:t>
      </w:r>
    </w:p>
    <w:p w14:paraId="2BE4844C" w14:textId="77777777" w:rsidR="00F158F7" w:rsidRPr="00F158F7" w:rsidRDefault="00F158F7" w:rsidP="00C574B9">
      <w:pPr>
        <w:pStyle w:val="Prrafodelista"/>
        <w:numPr>
          <w:ilvl w:val="0"/>
          <w:numId w:val="47"/>
        </w:numPr>
        <w:spacing w:after="120"/>
        <w:jc w:val="both"/>
        <w:rPr>
          <w:rFonts w:asciiTheme="minorHAnsi" w:hAnsiTheme="minorHAnsi" w:cstheme="minorHAnsi"/>
          <w:sz w:val="22"/>
          <w:szCs w:val="22"/>
        </w:rPr>
      </w:pPr>
      <w:r w:rsidRPr="00F158F7">
        <w:rPr>
          <w:rFonts w:asciiTheme="minorHAnsi" w:hAnsiTheme="minorHAnsi" w:cstheme="minorHAnsi"/>
          <w:sz w:val="22"/>
          <w:szCs w:val="22"/>
        </w:rPr>
        <w:lastRenderedPageBreak/>
        <w:t>Si apartándose de los términos del Contrato, la ENTIDAD pretende efectuar aumento o disminución en las cantidades de la Adquisición, sin la emisión del contrato modificatorio correspondiente.</w:t>
      </w:r>
    </w:p>
    <w:p w14:paraId="78B41CD7" w14:textId="4632FD08" w:rsidR="00F158F7" w:rsidRPr="00F158F7" w:rsidRDefault="00F158F7" w:rsidP="00F158F7">
      <w:pPr>
        <w:pStyle w:val="Prrafodelista"/>
        <w:spacing w:before="120" w:after="120"/>
        <w:ind w:left="1996" w:hanging="1145"/>
        <w:jc w:val="both"/>
        <w:rPr>
          <w:rFonts w:asciiTheme="minorHAnsi" w:hAnsiTheme="minorHAnsi" w:cstheme="minorHAnsi"/>
          <w:sz w:val="22"/>
          <w:szCs w:val="22"/>
        </w:rPr>
      </w:pPr>
      <w:r w:rsidRPr="00F158F7">
        <w:rPr>
          <w:rFonts w:asciiTheme="minorHAnsi" w:hAnsiTheme="minorHAnsi" w:cstheme="minorHAnsi"/>
          <w:sz w:val="22"/>
          <w:szCs w:val="22"/>
        </w:rPr>
        <w:t>23.2.3.</w:t>
      </w:r>
      <w:r w:rsidRPr="00F158F7">
        <w:rPr>
          <w:rFonts w:asciiTheme="minorHAnsi" w:hAnsiTheme="minorHAnsi" w:cstheme="minorHAnsi"/>
          <w:sz w:val="22"/>
          <w:szCs w:val="22"/>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0C35E04" w14:textId="77777777" w:rsidR="00F158F7" w:rsidRPr="00F158F7" w:rsidRDefault="00F158F7" w:rsidP="00F158F7">
      <w:pPr>
        <w:pStyle w:val="Prrafodelista"/>
        <w:spacing w:before="120" w:after="120"/>
        <w:ind w:left="1996" w:hanging="1145"/>
        <w:jc w:val="both"/>
        <w:rPr>
          <w:rFonts w:asciiTheme="minorHAnsi" w:hAnsiTheme="minorHAnsi" w:cstheme="minorHAnsi"/>
          <w:sz w:val="22"/>
          <w:szCs w:val="22"/>
        </w:rPr>
      </w:pPr>
      <w:r w:rsidRPr="00F158F7">
        <w:rPr>
          <w:rFonts w:asciiTheme="minorHAnsi" w:hAnsiTheme="minorHAnsi" w:cstheme="minorHAnsi"/>
          <w:sz w:val="22"/>
          <w:szCs w:val="22"/>
        </w:rPr>
        <w:t>23.2.4.</w:t>
      </w:r>
      <w:r w:rsidRPr="00F158F7">
        <w:rPr>
          <w:rFonts w:asciiTheme="minorHAnsi" w:hAnsiTheme="minorHAnsi" w:cstheme="minorHAnsi"/>
          <w:sz w:val="22"/>
          <w:szCs w:val="22"/>
        </w:rPr>
        <w:tab/>
        <w:t>La ENTIDAD en cualquier momento podrá resolver de manera unilateral y de pleno derecho sin necesidad de requerimiento y/o autorización judicial o extrajudicial alguna el presente Contrato, haciéndose efectiva dicha resolución con la notificación mediante carta notariada al PROVEEDOR, sin lugar a ningún tipo de resarcimiento por parte de la ENTIDAD a favor del PROVEEDOR.</w:t>
      </w:r>
    </w:p>
    <w:p w14:paraId="51FA874F" w14:textId="1566508D" w:rsidR="00F158F7" w:rsidRPr="00F158F7" w:rsidRDefault="006F6C1B" w:rsidP="00F158F7">
      <w:pPr>
        <w:pStyle w:val="Prrafodelista"/>
        <w:spacing w:before="120" w:after="120"/>
        <w:ind w:left="1996" w:hanging="1145"/>
        <w:jc w:val="both"/>
        <w:rPr>
          <w:rFonts w:asciiTheme="minorHAnsi" w:hAnsiTheme="minorHAnsi" w:cstheme="minorHAnsi"/>
          <w:sz w:val="22"/>
          <w:szCs w:val="22"/>
        </w:rPr>
      </w:pPr>
      <w:r w:rsidRPr="00F158F7">
        <w:rPr>
          <w:rFonts w:asciiTheme="minorHAnsi" w:hAnsiTheme="minorHAnsi" w:cstheme="minorHAnsi"/>
          <w:sz w:val="22"/>
          <w:szCs w:val="22"/>
        </w:rPr>
        <w:drawing>
          <wp:anchor distT="0" distB="0" distL="114300" distR="114300" simplePos="0" relativeHeight="251708416" behindDoc="1" locked="0" layoutInCell="0" allowOverlap="1" wp14:anchorId="06C16C59" wp14:editId="4CBA0AEE">
            <wp:simplePos x="0" y="0"/>
            <wp:positionH relativeFrom="margin">
              <wp:posOffset>347787</wp:posOffset>
            </wp:positionH>
            <wp:positionV relativeFrom="margin">
              <wp:posOffset>2302648</wp:posOffset>
            </wp:positionV>
            <wp:extent cx="5377180" cy="3825240"/>
            <wp:effectExtent l="0" t="0" r="0" b="3810"/>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377180" cy="3825240"/>
                    </a:xfrm>
                    <a:prstGeom prst="rect">
                      <a:avLst/>
                    </a:prstGeom>
                    <a:noFill/>
                    <a:ln>
                      <a:noFill/>
                    </a:ln>
                  </pic:spPr>
                </pic:pic>
              </a:graphicData>
            </a:graphic>
            <wp14:sizeRelH relativeFrom="page">
              <wp14:pctWidth>0</wp14:pctWidth>
            </wp14:sizeRelH>
            <wp14:sizeRelV relativeFrom="page">
              <wp14:pctHeight>0</wp14:pctHeight>
            </wp14:sizeRelV>
          </wp:anchor>
        </w:drawing>
      </w:r>
      <w:r w:rsidR="00F158F7" w:rsidRPr="00F158F7">
        <w:rPr>
          <w:rFonts w:asciiTheme="minorHAnsi" w:hAnsiTheme="minorHAnsi" w:cstheme="minorHAnsi"/>
          <w:sz w:val="22"/>
          <w:szCs w:val="22"/>
        </w:rPr>
        <w:t>23.2.5.</w:t>
      </w:r>
      <w:r w:rsidR="00F158F7" w:rsidRPr="00F158F7">
        <w:rPr>
          <w:rFonts w:asciiTheme="minorHAnsi" w:hAnsiTheme="minorHAnsi" w:cstheme="minorHAnsi"/>
          <w:sz w:val="22"/>
          <w:szCs w:val="22"/>
        </w:rPr>
        <w:tab/>
        <w:t xml:space="preserve">Reglas aplicables a la resolución: </w:t>
      </w:r>
    </w:p>
    <w:p w14:paraId="1325C2F6" w14:textId="14EAF930" w:rsidR="00F158F7" w:rsidRPr="00F158F7" w:rsidRDefault="00F158F7" w:rsidP="00F158F7">
      <w:pPr>
        <w:pStyle w:val="Prrafodelista"/>
        <w:spacing w:before="120" w:after="120"/>
        <w:ind w:left="1996"/>
        <w:jc w:val="both"/>
        <w:rPr>
          <w:rFonts w:asciiTheme="minorHAnsi" w:hAnsiTheme="minorHAnsi" w:cstheme="minorHAnsi"/>
          <w:sz w:val="22"/>
          <w:szCs w:val="22"/>
        </w:rPr>
      </w:pPr>
      <w:r w:rsidRPr="00F158F7">
        <w:rPr>
          <w:rFonts w:asciiTheme="minorHAnsi" w:hAnsiTheme="minorHAnsi" w:cstheme="minorHAnsi"/>
          <w:sz w:val="22"/>
          <w:szCs w:val="22"/>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2AB50201" w14:textId="0CC60CB6" w:rsidR="00F158F7" w:rsidRPr="00F158F7" w:rsidRDefault="00F158F7" w:rsidP="00F158F7">
      <w:pPr>
        <w:spacing w:before="120" w:after="120"/>
        <w:ind w:left="1996"/>
        <w:jc w:val="both"/>
        <w:rPr>
          <w:rFonts w:asciiTheme="minorHAnsi" w:hAnsiTheme="minorHAnsi" w:cstheme="minorHAnsi"/>
          <w:sz w:val="22"/>
          <w:szCs w:val="22"/>
        </w:rPr>
      </w:pPr>
      <w:r w:rsidRPr="00F158F7">
        <w:rPr>
          <w:rFonts w:asciiTheme="minorHAnsi" w:hAnsiTheme="minorHAnsi" w:cstheme="minorHAnsi"/>
          <w:sz w:val="22"/>
          <w:szCs w:val="22"/>
        </w:rPr>
        <w:t>Si dentro de los diez (10)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7D1AA166" w14:textId="77777777" w:rsidR="00F158F7" w:rsidRPr="00F158F7" w:rsidRDefault="00F158F7" w:rsidP="00F158F7">
      <w:pPr>
        <w:spacing w:before="120" w:after="120"/>
        <w:ind w:left="1996"/>
        <w:jc w:val="both"/>
        <w:rPr>
          <w:rFonts w:asciiTheme="minorHAnsi" w:hAnsiTheme="minorHAnsi" w:cstheme="minorHAnsi"/>
          <w:sz w:val="22"/>
          <w:szCs w:val="22"/>
        </w:rPr>
      </w:pPr>
      <w:r w:rsidRPr="00F158F7">
        <w:rPr>
          <w:rFonts w:asciiTheme="minorHAnsi" w:hAnsiTheme="minorHAnsi" w:cstheme="minorHAnsi"/>
          <w:sz w:val="22"/>
          <w:szCs w:val="22"/>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p>
    <w:p w14:paraId="01AEB960" w14:textId="77777777" w:rsidR="00F158F7" w:rsidRPr="00F158F7" w:rsidRDefault="00F158F7" w:rsidP="00F158F7">
      <w:pPr>
        <w:spacing w:before="120" w:after="120"/>
        <w:ind w:left="1996"/>
        <w:jc w:val="both"/>
        <w:rPr>
          <w:rFonts w:asciiTheme="minorHAnsi" w:hAnsiTheme="minorHAnsi" w:cstheme="minorHAnsi"/>
          <w:sz w:val="22"/>
          <w:szCs w:val="22"/>
        </w:rPr>
      </w:pPr>
      <w:r w:rsidRPr="00F158F7">
        <w:rPr>
          <w:rFonts w:asciiTheme="minorHAnsi" w:hAnsiTheme="minorHAnsi" w:cstheme="minorHAnsi"/>
          <w:sz w:val="22"/>
          <w:szCs w:val="22"/>
        </w:rPr>
        <w:t xml:space="preserve">En el caso que el monto de la multa por atraso en la entrega alcance al 20% (veinte por ciento) del monto total del Contrato, la ENTIDAD deberá notificar mediante carta notariada que la resolución de Contrato se ha hecho efectiva. </w:t>
      </w:r>
    </w:p>
    <w:p w14:paraId="270A39F8" w14:textId="77777777" w:rsidR="00F158F7" w:rsidRPr="00F158F7" w:rsidRDefault="00F158F7" w:rsidP="00F158F7">
      <w:pPr>
        <w:tabs>
          <w:tab w:val="left" w:pos="567"/>
        </w:tabs>
        <w:spacing w:before="120" w:after="120"/>
        <w:ind w:left="1985"/>
        <w:jc w:val="both"/>
        <w:rPr>
          <w:rFonts w:asciiTheme="minorHAnsi" w:hAnsiTheme="minorHAnsi" w:cstheme="minorHAnsi"/>
          <w:sz w:val="22"/>
          <w:szCs w:val="22"/>
        </w:rPr>
      </w:pPr>
      <w:r w:rsidRPr="00F158F7">
        <w:rPr>
          <w:rFonts w:asciiTheme="minorHAnsi" w:hAnsiTheme="minorHAnsi" w:cstheme="minorHAnsi"/>
          <w:sz w:val="22"/>
          <w:szCs w:val="22"/>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14:paraId="4E5EAB5F" w14:textId="77777777" w:rsidR="00F158F7" w:rsidRPr="00F158F7" w:rsidRDefault="00F158F7" w:rsidP="00F158F7">
      <w:pPr>
        <w:tabs>
          <w:tab w:val="left" w:pos="567"/>
        </w:tabs>
        <w:spacing w:after="120"/>
        <w:jc w:val="both"/>
        <w:rPr>
          <w:rFonts w:asciiTheme="minorHAnsi" w:hAnsiTheme="minorHAnsi" w:cstheme="minorHAnsi"/>
          <w:sz w:val="22"/>
          <w:szCs w:val="22"/>
        </w:rPr>
      </w:pPr>
      <w:r w:rsidRPr="00F158F7">
        <w:rPr>
          <w:rFonts w:asciiTheme="minorHAnsi" w:hAnsiTheme="minorHAnsi" w:cstheme="minorHAnsi"/>
          <w:sz w:val="22"/>
          <w:szCs w:val="22"/>
        </w:rPr>
        <w:t xml:space="preserve">En caso que se proceda a la resolución del Contrato, por razones atribuibles al PROVEEDOR, se ejecutará en favor de la ENTIDAD la garantía de cumplimiento de Contrato. Por otro lado, también se consolidan a favor de la ENTIDAD las multas o penalidades; debiendo el PROVEEDOR recoger a su cuenta y cargo toda la Adquisición observada del lugar de entrega descrito en la cláusula (Lugar de entrega) dentro del plazo establecido por la ENTIDAD computables a partir de la notificación de resolución del Contrato, y asumir todos los costos y gastos por transporte, </w:t>
      </w:r>
      <w:proofErr w:type="spellStart"/>
      <w:r w:rsidRPr="00F158F7">
        <w:rPr>
          <w:rFonts w:asciiTheme="minorHAnsi" w:hAnsiTheme="minorHAnsi" w:cstheme="minorHAnsi"/>
          <w:sz w:val="22"/>
          <w:szCs w:val="22"/>
        </w:rPr>
        <w:t>estibaje</w:t>
      </w:r>
      <w:proofErr w:type="spellEnd"/>
      <w:r w:rsidRPr="00F158F7">
        <w:rPr>
          <w:rFonts w:asciiTheme="minorHAnsi" w:hAnsiTheme="minorHAnsi" w:cstheme="minorHAnsi"/>
          <w:sz w:val="22"/>
          <w:szCs w:val="22"/>
        </w:rPr>
        <w:t xml:space="preserve">, exportación y otros directos e indirectos; caso contrario la ENTIDAD dispondrá lo que corresponda, sin lugar a ningún tipo de reclamo o reembolso posterior por el PROVEEDOR.  </w:t>
      </w:r>
    </w:p>
    <w:p w14:paraId="20E148E9" w14:textId="77777777" w:rsidR="00F158F7" w:rsidRPr="00F158F7" w:rsidRDefault="00F158F7" w:rsidP="00F158F7">
      <w:pPr>
        <w:tabs>
          <w:tab w:val="left" w:pos="567"/>
        </w:tabs>
        <w:spacing w:after="120"/>
        <w:jc w:val="both"/>
        <w:rPr>
          <w:rFonts w:asciiTheme="minorHAnsi" w:hAnsiTheme="minorHAnsi" w:cstheme="minorHAnsi"/>
          <w:sz w:val="22"/>
          <w:szCs w:val="22"/>
        </w:rPr>
      </w:pPr>
      <w:r w:rsidRPr="00F158F7">
        <w:rPr>
          <w:rFonts w:asciiTheme="minorHAnsi" w:hAnsiTheme="minorHAnsi" w:cstheme="minorHAnsi"/>
          <w:sz w:val="22"/>
          <w:szCs w:val="22"/>
        </w:rPr>
        <w:lastRenderedPageBreak/>
        <w:t xml:space="preserve">Todos los gastos y costos por apertura, mantenimiento y cierre de la carta de </w:t>
      </w:r>
      <w:proofErr w:type="gramStart"/>
      <w:r w:rsidRPr="00F158F7">
        <w:rPr>
          <w:rFonts w:asciiTheme="minorHAnsi" w:hAnsiTheme="minorHAnsi" w:cstheme="minorHAnsi"/>
          <w:sz w:val="22"/>
          <w:szCs w:val="22"/>
        </w:rPr>
        <w:t>crédito emergentes</w:t>
      </w:r>
      <w:proofErr w:type="gramEnd"/>
      <w:r w:rsidRPr="00F158F7">
        <w:rPr>
          <w:rFonts w:asciiTheme="minorHAnsi" w:hAnsiTheme="minorHAnsi" w:cstheme="minorHAnsi"/>
          <w:sz w:val="22"/>
          <w:szCs w:val="22"/>
        </w:rPr>
        <w:t xml:space="preserve"> a la resolución del contrato, corren por cuenta del PROVEEDOR.  </w:t>
      </w:r>
    </w:p>
    <w:p w14:paraId="7DB6CD9C" w14:textId="77777777" w:rsidR="00F158F7" w:rsidRPr="00F158F7" w:rsidRDefault="00F158F7"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t>VIGÉSIMA CUARTA.- (CIERRE DE CONTRATO)</w:t>
      </w:r>
    </w:p>
    <w:p w14:paraId="68FAD800" w14:textId="77777777" w:rsidR="00F158F7" w:rsidRPr="00F158F7" w:rsidRDefault="00F158F7" w:rsidP="00F158F7">
      <w:pPr>
        <w:widowControl w:val="0"/>
        <w:spacing w:after="120"/>
        <w:jc w:val="both"/>
        <w:rPr>
          <w:rFonts w:asciiTheme="minorHAnsi" w:hAnsiTheme="minorHAnsi" w:cstheme="minorHAnsi"/>
          <w:sz w:val="22"/>
          <w:szCs w:val="22"/>
        </w:rPr>
      </w:pPr>
      <w:r w:rsidRPr="00F158F7">
        <w:rPr>
          <w:rFonts w:asciiTheme="minorHAnsi" w:hAnsiTheme="minorHAnsi" w:cstheme="minorHAnsi"/>
          <w:sz w:val="22"/>
          <w:szCs w:val="22"/>
        </w:rPr>
        <w:t>Terminado el Contrato, por su cumplimiento, las Partes firmarán un acta de cierre del Contrato manifestando los términos de recepción o nota de recepción de la Adquisición efectivamente ejecutada.</w:t>
      </w:r>
    </w:p>
    <w:p w14:paraId="7A3D5B6D" w14:textId="77777777" w:rsidR="00F158F7" w:rsidRPr="00F158F7" w:rsidRDefault="00F158F7" w:rsidP="00F158F7">
      <w:pPr>
        <w:widowControl w:val="0"/>
        <w:spacing w:after="120"/>
        <w:jc w:val="both"/>
        <w:rPr>
          <w:rFonts w:asciiTheme="minorHAnsi" w:hAnsiTheme="minorHAnsi" w:cstheme="minorHAnsi"/>
          <w:sz w:val="22"/>
          <w:szCs w:val="22"/>
        </w:rPr>
      </w:pPr>
      <w:r w:rsidRPr="00F158F7">
        <w:rPr>
          <w:rFonts w:asciiTheme="minorHAnsi" w:hAnsiTheme="minorHAnsi" w:cstheme="minorHAnsi"/>
          <w:sz w:val="22"/>
          <w:szCs w:val="22"/>
        </w:rPr>
        <w:t>Terminado el Contrato por resolución, las Partes realizaran la conciliación de cuentas finales a efectos de determinar cualquier saldo pendiente de pago si hubiese o correspondiese, emitiendo la ENTIDAD un acta de cierre del Contrato</w:t>
      </w:r>
    </w:p>
    <w:p w14:paraId="1EE9663A" w14:textId="77777777" w:rsidR="00F158F7" w:rsidRPr="00F158F7" w:rsidRDefault="00F158F7"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t xml:space="preserve">VIGÉSIMA QUINTA.- (SOLUCIÓN DE CONTROVERSIAS) </w:t>
      </w:r>
    </w:p>
    <w:p w14:paraId="7B037BD5" w14:textId="0EF36A98" w:rsidR="00F158F7" w:rsidRPr="00F158F7" w:rsidRDefault="006F6C1B"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drawing>
          <wp:anchor distT="0" distB="0" distL="114300" distR="114300" simplePos="0" relativeHeight="251709440" behindDoc="1" locked="0" layoutInCell="0" allowOverlap="1" wp14:anchorId="456657F1" wp14:editId="24D646A6">
            <wp:simplePos x="0" y="0"/>
            <wp:positionH relativeFrom="margin">
              <wp:posOffset>400768</wp:posOffset>
            </wp:positionH>
            <wp:positionV relativeFrom="margin">
              <wp:posOffset>2302648</wp:posOffset>
            </wp:positionV>
            <wp:extent cx="5377180" cy="3825240"/>
            <wp:effectExtent l="0" t="0" r="0" b="3810"/>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377180" cy="3825240"/>
                    </a:xfrm>
                    <a:prstGeom prst="rect">
                      <a:avLst/>
                    </a:prstGeom>
                    <a:noFill/>
                    <a:ln>
                      <a:noFill/>
                    </a:ln>
                  </pic:spPr>
                </pic:pic>
              </a:graphicData>
            </a:graphic>
            <wp14:sizeRelH relativeFrom="page">
              <wp14:pctWidth>0</wp14:pctWidth>
            </wp14:sizeRelH>
            <wp14:sizeRelV relativeFrom="page">
              <wp14:pctHeight>0</wp14:pctHeight>
            </wp14:sizeRelV>
          </wp:anchor>
        </w:drawing>
      </w:r>
      <w:r w:rsidR="00F158F7" w:rsidRPr="00F158F7">
        <w:rPr>
          <w:rFonts w:asciiTheme="minorHAnsi" w:hAnsiTheme="minorHAnsi" w:cstheme="minorHAnsi"/>
          <w:sz w:val="22"/>
          <w:szCs w:val="22"/>
        </w:rPr>
        <w:t xml:space="preserve">En el marco de la disposición transitoria cuarta de la Ley N° 078 de 25 de junio de 2015 se aplica la siguiente cláusula de solución de controversias: </w:t>
      </w:r>
    </w:p>
    <w:p w14:paraId="4FB2A67F" w14:textId="575264D7" w:rsidR="00F158F7" w:rsidRPr="00F158F7" w:rsidRDefault="00F158F7" w:rsidP="00F158F7">
      <w:pPr>
        <w:spacing w:after="120"/>
        <w:ind w:left="709" w:right="49" w:hanging="709"/>
        <w:jc w:val="both"/>
        <w:rPr>
          <w:rFonts w:asciiTheme="minorHAnsi" w:hAnsiTheme="minorHAnsi" w:cstheme="minorHAnsi"/>
          <w:sz w:val="22"/>
          <w:szCs w:val="22"/>
        </w:rPr>
      </w:pPr>
      <w:r w:rsidRPr="00F158F7">
        <w:rPr>
          <w:rFonts w:asciiTheme="minorHAnsi" w:hAnsiTheme="minorHAnsi" w:cstheme="minorHAnsi"/>
          <w:sz w:val="22"/>
          <w:szCs w:val="22"/>
        </w:rPr>
        <w:t>25.1.     Negociaciones</w:t>
      </w:r>
    </w:p>
    <w:p w14:paraId="13AA2364" w14:textId="110433F7" w:rsidR="00F158F7" w:rsidRPr="00F158F7" w:rsidRDefault="00F158F7" w:rsidP="00F158F7">
      <w:pPr>
        <w:spacing w:after="120"/>
        <w:ind w:left="709" w:right="49"/>
        <w:jc w:val="both"/>
        <w:rPr>
          <w:rFonts w:asciiTheme="minorHAnsi" w:hAnsiTheme="minorHAnsi" w:cstheme="minorHAnsi"/>
          <w:sz w:val="22"/>
          <w:szCs w:val="22"/>
        </w:rPr>
      </w:pPr>
      <w:r w:rsidRPr="00F158F7">
        <w:rPr>
          <w:rFonts w:asciiTheme="minorHAnsi" w:hAnsiTheme="minorHAnsi" w:cstheme="minorHAnsi"/>
          <w:sz w:val="22"/>
          <w:szCs w:val="22"/>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14:paraId="011C7139" w14:textId="77777777" w:rsidR="00F158F7" w:rsidRPr="00F158F7" w:rsidRDefault="00F158F7" w:rsidP="00F158F7">
      <w:pPr>
        <w:keepNext/>
        <w:spacing w:before="120" w:after="120"/>
        <w:ind w:left="709" w:right="49" w:hanging="709"/>
        <w:rPr>
          <w:rFonts w:asciiTheme="minorHAnsi" w:hAnsiTheme="minorHAnsi" w:cstheme="minorHAnsi"/>
          <w:sz w:val="22"/>
          <w:szCs w:val="22"/>
        </w:rPr>
      </w:pPr>
      <w:r w:rsidRPr="00F158F7">
        <w:rPr>
          <w:rFonts w:asciiTheme="minorHAnsi" w:hAnsiTheme="minorHAnsi" w:cstheme="minorHAnsi"/>
          <w:sz w:val="22"/>
          <w:szCs w:val="22"/>
        </w:rPr>
        <w:t>25.2.     Resolución de controversias</w:t>
      </w:r>
    </w:p>
    <w:p w14:paraId="3B304C88" w14:textId="77777777" w:rsidR="00F158F7" w:rsidRPr="00F158F7" w:rsidRDefault="00F158F7" w:rsidP="00F158F7">
      <w:pPr>
        <w:spacing w:before="120" w:after="120"/>
        <w:ind w:left="709" w:right="49" w:hanging="1"/>
        <w:jc w:val="both"/>
        <w:rPr>
          <w:rFonts w:asciiTheme="minorHAnsi" w:hAnsiTheme="minorHAnsi" w:cstheme="minorHAnsi"/>
          <w:sz w:val="22"/>
          <w:szCs w:val="22"/>
        </w:rPr>
      </w:pPr>
      <w:r w:rsidRPr="00F158F7">
        <w:rPr>
          <w:rFonts w:asciiTheme="minorHAnsi" w:hAnsiTheme="minorHAnsi" w:cstheme="minorHAnsi"/>
          <w:sz w:val="22"/>
          <w:szCs w:val="22"/>
        </w:rPr>
        <w:t xml:space="preserve">Todas las reclamaciones entre las Partes, que éstas no puedan resolver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14:paraId="46F4D96B" w14:textId="77777777" w:rsidR="00F158F7" w:rsidRPr="00F158F7" w:rsidRDefault="00F158F7" w:rsidP="00F158F7">
      <w:pPr>
        <w:spacing w:before="120" w:after="120"/>
        <w:ind w:left="709" w:right="49" w:hanging="1"/>
        <w:jc w:val="both"/>
        <w:rPr>
          <w:rFonts w:asciiTheme="minorHAnsi" w:hAnsiTheme="minorHAnsi" w:cstheme="minorHAnsi"/>
          <w:sz w:val="22"/>
          <w:szCs w:val="22"/>
        </w:rPr>
      </w:pPr>
      <w:r w:rsidRPr="00F158F7">
        <w:rPr>
          <w:rFonts w:asciiTheme="minorHAnsi" w:hAnsiTheme="minorHAnsi" w:cstheme="minorHAnsi"/>
          <w:sz w:val="22"/>
          <w:szCs w:val="22"/>
        </w:rPr>
        <w:t>El tribunal arbitral será integrado por tres (3) miembros. Cada Parte nombrará un sólo árbitro, y los dos árbitros elegirán un árbitro neutro, quien será el presidente. En caso de que los dos (2) árbitros no lleguen a un acuerdo en la selección del tercer árbitro, el presidente será seleccionado de conformidad con las reglas.</w:t>
      </w:r>
    </w:p>
    <w:p w14:paraId="3A45C546" w14:textId="77777777" w:rsidR="00F158F7" w:rsidRPr="00F158F7" w:rsidRDefault="00F158F7" w:rsidP="00F158F7">
      <w:pPr>
        <w:spacing w:before="120" w:after="120"/>
        <w:ind w:left="709" w:right="49" w:hanging="1"/>
        <w:jc w:val="both"/>
        <w:rPr>
          <w:rFonts w:asciiTheme="minorHAnsi" w:hAnsiTheme="minorHAnsi" w:cstheme="minorHAnsi"/>
          <w:sz w:val="22"/>
          <w:szCs w:val="22"/>
        </w:rPr>
      </w:pPr>
      <w:r w:rsidRPr="00F158F7">
        <w:rPr>
          <w:rFonts w:asciiTheme="minorHAnsi" w:hAnsiTheme="minorHAnsi" w:cstheme="minorHAnsi"/>
          <w:sz w:val="22"/>
          <w:szCs w:val="22"/>
        </w:rPr>
        <w:t>El arbitraje se regirá por la Ley de Conciliación y Arbitraje del Estado Plurinacional de Bolivia y el lugar de arbitraje será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14:paraId="21ADDB62" w14:textId="77777777" w:rsidR="00F158F7" w:rsidRPr="00F158F7" w:rsidRDefault="00F158F7" w:rsidP="00F158F7">
      <w:pPr>
        <w:spacing w:before="120" w:after="120"/>
        <w:ind w:left="709" w:right="49" w:hanging="1"/>
        <w:jc w:val="both"/>
        <w:rPr>
          <w:rFonts w:asciiTheme="minorHAnsi" w:hAnsiTheme="minorHAnsi" w:cstheme="minorHAnsi"/>
          <w:sz w:val="22"/>
          <w:szCs w:val="22"/>
        </w:rPr>
      </w:pPr>
      <w:r w:rsidRPr="00F158F7">
        <w:rPr>
          <w:rFonts w:asciiTheme="minorHAnsi" w:hAnsiTheme="minorHAnsi" w:cstheme="minorHAnsi"/>
          <w:sz w:val="22"/>
          <w:szCs w:val="22"/>
        </w:rPr>
        <w:t xml:space="preserve">Los árbitros permitirán y facilitarán la exhibición de información en general y evidencias que consideren apropiadas en las circunstancias de conformidad con las reglas, tomando en cuenta 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 Los árbitros podrán emitir órdenes para proteger la confidencialidad de la </w:t>
      </w:r>
      <w:r w:rsidRPr="00F158F7">
        <w:rPr>
          <w:rFonts w:asciiTheme="minorHAnsi" w:hAnsiTheme="minorHAnsi" w:cstheme="minorHAnsi"/>
          <w:sz w:val="22"/>
          <w:szCs w:val="22"/>
        </w:rPr>
        <w:lastRenderedPageBreak/>
        <w:t>información privilegiada, de secretos comerciales y otra información confidencial que se haya revelado durante el proceso de exhibición y en la fase de ofrecimiento de pruebas.</w:t>
      </w:r>
    </w:p>
    <w:p w14:paraId="25C606FC" w14:textId="77777777" w:rsidR="00F158F7" w:rsidRPr="00F158F7" w:rsidRDefault="00F158F7" w:rsidP="00F158F7">
      <w:pPr>
        <w:spacing w:before="120" w:after="120"/>
        <w:ind w:left="709" w:right="49" w:hanging="709"/>
        <w:rPr>
          <w:rFonts w:asciiTheme="minorHAnsi" w:hAnsiTheme="minorHAnsi" w:cstheme="minorHAnsi"/>
          <w:sz w:val="22"/>
          <w:szCs w:val="22"/>
        </w:rPr>
      </w:pPr>
      <w:r w:rsidRPr="00F158F7">
        <w:rPr>
          <w:rFonts w:asciiTheme="minorHAnsi" w:hAnsiTheme="minorHAnsi" w:cstheme="minorHAnsi"/>
          <w:sz w:val="22"/>
          <w:szCs w:val="22"/>
        </w:rPr>
        <w:t>Las siguientes reglas aplican al procedimiento de arbitraje:</w:t>
      </w:r>
    </w:p>
    <w:p w14:paraId="3906B6DB" w14:textId="77777777" w:rsidR="00F158F7" w:rsidRPr="00F158F7" w:rsidRDefault="00F158F7" w:rsidP="00F158F7">
      <w:pPr>
        <w:spacing w:before="120" w:after="120"/>
        <w:ind w:left="709" w:right="49" w:hanging="709"/>
        <w:rPr>
          <w:rFonts w:asciiTheme="minorHAnsi" w:hAnsiTheme="minorHAnsi" w:cstheme="minorHAnsi"/>
          <w:sz w:val="22"/>
          <w:szCs w:val="22"/>
        </w:rPr>
      </w:pPr>
      <w:r w:rsidRPr="00F158F7">
        <w:rPr>
          <w:rFonts w:asciiTheme="minorHAnsi" w:hAnsiTheme="minorHAnsi" w:cstheme="minorHAnsi"/>
          <w:sz w:val="22"/>
          <w:szCs w:val="22"/>
        </w:rPr>
        <w:t>25.3.     Limitaciones de tiempo e itinerarios</w:t>
      </w:r>
    </w:p>
    <w:p w14:paraId="51A1CA12" w14:textId="77777777" w:rsidR="00F158F7" w:rsidRPr="00F158F7" w:rsidRDefault="00F158F7" w:rsidP="00F158F7">
      <w:pPr>
        <w:spacing w:before="120" w:after="120"/>
        <w:ind w:left="709" w:right="49" w:hanging="1"/>
        <w:jc w:val="both"/>
        <w:rPr>
          <w:rFonts w:asciiTheme="minorHAnsi" w:hAnsiTheme="minorHAnsi" w:cstheme="minorHAnsi"/>
          <w:sz w:val="22"/>
          <w:szCs w:val="22"/>
        </w:rPr>
      </w:pPr>
      <w:r w:rsidRPr="00F158F7">
        <w:rPr>
          <w:rFonts w:asciiTheme="minorHAnsi" w:hAnsiTheme="minorHAnsi" w:cstheme="minorHAnsi"/>
          <w:sz w:val="22"/>
          <w:szCs w:val="22"/>
        </w:rPr>
        <w:t xml:space="preserve">Los procedimientos se realizarán de manera rápida y, en la medida posible, tendrán el objetivo de que el laudo final se emita dentro de seis (6) meses luego de realizada la selección del árbitro presidente. </w:t>
      </w:r>
    </w:p>
    <w:p w14:paraId="46D1FE90" w14:textId="7F41CEAA" w:rsidR="00F158F7" w:rsidRPr="00F158F7" w:rsidRDefault="006F6C1B" w:rsidP="00F158F7">
      <w:pPr>
        <w:spacing w:before="120" w:after="120"/>
        <w:ind w:left="709" w:right="49" w:hanging="709"/>
        <w:rPr>
          <w:rFonts w:asciiTheme="minorHAnsi" w:hAnsiTheme="minorHAnsi" w:cstheme="minorHAnsi"/>
          <w:sz w:val="22"/>
          <w:szCs w:val="22"/>
        </w:rPr>
      </w:pPr>
      <w:r w:rsidRPr="00F158F7">
        <w:rPr>
          <w:rFonts w:asciiTheme="minorHAnsi" w:hAnsiTheme="minorHAnsi" w:cstheme="minorHAnsi"/>
          <w:sz w:val="22"/>
          <w:szCs w:val="22"/>
        </w:rPr>
        <w:drawing>
          <wp:anchor distT="0" distB="0" distL="114300" distR="114300" simplePos="0" relativeHeight="251710464" behindDoc="1" locked="0" layoutInCell="0" allowOverlap="1" wp14:anchorId="02488894" wp14:editId="536194EA">
            <wp:simplePos x="0" y="0"/>
            <wp:positionH relativeFrom="margin">
              <wp:posOffset>244530</wp:posOffset>
            </wp:positionH>
            <wp:positionV relativeFrom="margin">
              <wp:posOffset>1666543</wp:posOffset>
            </wp:positionV>
            <wp:extent cx="5377180" cy="3825240"/>
            <wp:effectExtent l="0" t="0" r="0" b="3810"/>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377180" cy="3825240"/>
                    </a:xfrm>
                    <a:prstGeom prst="rect">
                      <a:avLst/>
                    </a:prstGeom>
                    <a:noFill/>
                    <a:ln>
                      <a:noFill/>
                    </a:ln>
                  </pic:spPr>
                </pic:pic>
              </a:graphicData>
            </a:graphic>
            <wp14:sizeRelH relativeFrom="page">
              <wp14:pctWidth>0</wp14:pctWidth>
            </wp14:sizeRelH>
            <wp14:sizeRelV relativeFrom="page">
              <wp14:pctHeight>0</wp14:pctHeight>
            </wp14:sizeRelV>
          </wp:anchor>
        </w:drawing>
      </w:r>
      <w:r w:rsidR="00F158F7" w:rsidRPr="00F158F7">
        <w:rPr>
          <w:rFonts w:asciiTheme="minorHAnsi" w:hAnsiTheme="minorHAnsi" w:cstheme="minorHAnsi"/>
          <w:sz w:val="22"/>
          <w:szCs w:val="22"/>
        </w:rPr>
        <w:t>25.4.     Manejo de los procedimientos</w:t>
      </w:r>
    </w:p>
    <w:p w14:paraId="011FB4FB" w14:textId="682F7253" w:rsidR="00F158F7" w:rsidRPr="00F158F7" w:rsidRDefault="00F158F7" w:rsidP="00F158F7">
      <w:pPr>
        <w:spacing w:before="120" w:after="120"/>
        <w:ind w:left="709" w:right="49" w:hanging="1"/>
        <w:jc w:val="both"/>
        <w:rPr>
          <w:rFonts w:asciiTheme="minorHAnsi" w:hAnsiTheme="minorHAnsi" w:cstheme="minorHAnsi"/>
          <w:sz w:val="22"/>
          <w:szCs w:val="22"/>
        </w:rPr>
      </w:pPr>
      <w:r w:rsidRPr="00F158F7">
        <w:rPr>
          <w:rFonts w:asciiTheme="minorHAnsi" w:hAnsiTheme="minorHAnsi" w:cstheme="minorHAnsi"/>
          <w:sz w:val="22"/>
          <w:szCs w:val="22"/>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14:paraId="386EAC6B" w14:textId="1346100C" w:rsidR="00F158F7" w:rsidRPr="00F158F7" w:rsidRDefault="00F158F7" w:rsidP="00C574B9">
      <w:pPr>
        <w:numPr>
          <w:ilvl w:val="2"/>
          <w:numId w:val="50"/>
        </w:numPr>
        <w:autoSpaceDN w:val="0"/>
        <w:spacing w:before="120" w:after="120"/>
        <w:ind w:left="1276" w:right="49" w:hanging="283"/>
        <w:jc w:val="both"/>
        <w:rPr>
          <w:rFonts w:asciiTheme="minorHAnsi" w:hAnsiTheme="minorHAnsi" w:cstheme="minorHAnsi"/>
          <w:sz w:val="22"/>
          <w:szCs w:val="22"/>
        </w:rPr>
      </w:pPr>
      <w:r w:rsidRPr="00F158F7">
        <w:rPr>
          <w:rFonts w:asciiTheme="minorHAnsi" w:hAnsiTheme="minorHAnsi" w:cstheme="minorHAnsi"/>
          <w:sz w:val="22"/>
          <w:szCs w:val="22"/>
        </w:rPr>
        <w:t>Limitar asuntos para enfocarse en la parte medular de la reclamación.</w:t>
      </w:r>
    </w:p>
    <w:p w14:paraId="08D9574C" w14:textId="4E997E85" w:rsidR="00F158F7" w:rsidRPr="00F158F7" w:rsidRDefault="00F158F7" w:rsidP="00C574B9">
      <w:pPr>
        <w:numPr>
          <w:ilvl w:val="2"/>
          <w:numId w:val="50"/>
        </w:numPr>
        <w:autoSpaceDN w:val="0"/>
        <w:spacing w:before="120" w:after="120"/>
        <w:ind w:left="1276" w:right="49" w:hanging="283"/>
        <w:jc w:val="both"/>
        <w:rPr>
          <w:rFonts w:asciiTheme="minorHAnsi" w:hAnsiTheme="minorHAnsi" w:cstheme="minorHAnsi"/>
          <w:sz w:val="22"/>
          <w:szCs w:val="22"/>
        </w:rPr>
      </w:pPr>
      <w:r w:rsidRPr="00F158F7">
        <w:rPr>
          <w:rFonts w:asciiTheme="minorHAnsi" w:hAnsiTheme="minorHAnsi" w:cstheme="minorHAnsi"/>
          <w:sz w:val="22"/>
          <w:szCs w:val="22"/>
        </w:rPr>
        <w:t>Excluir testimonio y otra prueba que considere irrelevante o acumulativa.</w:t>
      </w:r>
    </w:p>
    <w:p w14:paraId="14F6B60F" w14:textId="77777777" w:rsidR="00F158F7" w:rsidRPr="00F158F7" w:rsidRDefault="00F158F7" w:rsidP="00F158F7">
      <w:pPr>
        <w:spacing w:before="120" w:after="120"/>
        <w:ind w:left="709" w:right="49" w:hanging="709"/>
        <w:rPr>
          <w:rFonts w:asciiTheme="minorHAnsi" w:hAnsiTheme="minorHAnsi" w:cstheme="minorHAnsi"/>
          <w:sz w:val="22"/>
          <w:szCs w:val="22"/>
        </w:rPr>
      </w:pPr>
      <w:r w:rsidRPr="00F158F7">
        <w:rPr>
          <w:rFonts w:asciiTheme="minorHAnsi" w:hAnsiTheme="minorHAnsi" w:cstheme="minorHAnsi"/>
          <w:sz w:val="22"/>
          <w:szCs w:val="22"/>
        </w:rPr>
        <w:t>25.5.     Idioma y árbitros</w:t>
      </w:r>
    </w:p>
    <w:p w14:paraId="57B320CF" w14:textId="77777777" w:rsidR="00F158F7" w:rsidRPr="00F158F7" w:rsidRDefault="00F158F7" w:rsidP="00F158F7">
      <w:pPr>
        <w:spacing w:before="120" w:after="120"/>
        <w:ind w:left="709" w:right="49" w:hanging="1"/>
        <w:jc w:val="both"/>
        <w:rPr>
          <w:rFonts w:asciiTheme="minorHAnsi" w:hAnsiTheme="minorHAnsi" w:cstheme="minorHAnsi"/>
          <w:sz w:val="22"/>
          <w:szCs w:val="22"/>
        </w:rPr>
      </w:pPr>
      <w:r w:rsidRPr="00F158F7">
        <w:rPr>
          <w:rFonts w:asciiTheme="minorHAnsi" w:hAnsiTheme="minorHAnsi" w:cstheme="minorHAnsi"/>
          <w:sz w:val="22"/>
          <w:szCs w:val="22"/>
        </w:rPr>
        <w:t xml:space="preserve">Todos los escritos y procedimientos serán en castellano.                     </w:t>
      </w:r>
    </w:p>
    <w:p w14:paraId="0DFE8A5B" w14:textId="039B7768" w:rsidR="00F158F7" w:rsidRPr="00F158F7" w:rsidRDefault="00F158F7" w:rsidP="00F158F7">
      <w:pPr>
        <w:spacing w:before="120" w:after="120"/>
        <w:ind w:left="709" w:right="49" w:hanging="1"/>
        <w:jc w:val="both"/>
        <w:rPr>
          <w:rFonts w:asciiTheme="minorHAnsi" w:hAnsiTheme="minorHAnsi" w:cstheme="minorHAnsi"/>
          <w:sz w:val="22"/>
          <w:szCs w:val="22"/>
        </w:rPr>
      </w:pPr>
      <w:r w:rsidRPr="00F158F7">
        <w:rPr>
          <w:rFonts w:asciiTheme="minorHAnsi" w:hAnsiTheme="minorHAnsi" w:cstheme="minorHAnsi"/>
          <w:sz w:val="22"/>
          <w:szCs w:val="22"/>
        </w:rPr>
        <w:t xml:space="preserve">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podrán tratar el incumplimiento de una parte de dicha orden provisional, con previo aviso y en la oportunidad de remediar dicho incumplimiento, declararan una rebeldía, y todas o algunas de las reclamaciones o defensas de la parte en rebeldía se podrán eliminar y se podrá otorgar un laudo parcial o final en contra de dicha parte, o los árbitros podrán ordenar aquellas sanciones menores que estime pertinentes. </w:t>
      </w:r>
    </w:p>
    <w:p w14:paraId="790E80C6" w14:textId="77777777" w:rsidR="00F158F7" w:rsidRPr="00F158F7" w:rsidRDefault="00F158F7" w:rsidP="00F158F7">
      <w:pPr>
        <w:spacing w:before="120" w:after="120"/>
        <w:ind w:left="709" w:right="49" w:hanging="1"/>
        <w:jc w:val="both"/>
        <w:rPr>
          <w:rFonts w:asciiTheme="minorHAnsi" w:hAnsiTheme="minorHAnsi" w:cstheme="minorHAnsi"/>
          <w:sz w:val="22"/>
          <w:szCs w:val="22"/>
        </w:rPr>
      </w:pPr>
      <w:r w:rsidRPr="00F158F7">
        <w:rPr>
          <w:rFonts w:asciiTheme="minorHAnsi" w:hAnsiTheme="minorHAnsi" w:cstheme="minorHAnsi"/>
          <w:sz w:val="22"/>
          <w:szCs w:val="22"/>
        </w:rPr>
        <w:t>El laudo final será de cumplimiento obligatorio para las partes. El laudo final expresará que los árbitros lo emiten conforme a lo que han considerado como justo e imparcial.</w:t>
      </w:r>
    </w:p>
    <w:p w14:paraId="3C6F2337" w14:textId="77777777" w:rsidR="00F158F7" w:rsidRPr="00F158F7" w:rsidRDefault="00F158F7" w:rsidP="00F158F7">
      <w:pPr>
        <w:spacing w:before="120" w:after="120"/>
        <w:ind w:left="709" w:right="49" w:hanging="1"/>
        <w:jc w:val="both"/>
        <w:rPr>
          <w:rFonts w:asciiTheme="minorHAnsi" w:hAnsiTheme="minorHAnsi" w:cstheme="minorHAnsi"/>
          <w:sz w:val="22"/>
          <w:szCs w:val="22"/>
        </w:rPr>
      </w:pPr>
      <w:r w:rsidRPr="00F158F7">
        <w:rPr>
          <w:rFonts w:asciiTheme="minorHAnsi" w:hAnsiTheme="minorHAnsi" w:cstheme="minorHAnsi"/>
          <w:sz w:val="22"/>
          <w:szCs w:val="22"/>
        </w:rPr>
        <w:t>Todas las fechas límites especificados se podrán prorrogar por mutuo acuerdo por escrito de las partes de conformidad a lo establecido en la presente cláusula.</w:t>
      </w:r>
    </w:p>
    <w:p w14:paraId="0EA6D56B" w14:textId="77777777" w:rsidR="00F158F7" w:rsidRPr="00F158F7" w:rsidRDefault="00F158F7" w:rsidP="00F158F7">
      <w:pPr>
        <w:spacing w:before="120" w:after="120"/>
        <w:ind w:left="709" w:right="49" w:hanging="1"/>
        <w:jc w:val="both"/>
        <w:rPr>
          <w:rFonts w:asciiTheme="minorHAnsi" w:hAnsiTheme="minorHAnsi" w:cstheme="minorHAnsi"/>
          <w:sz w:val="22"/>
          <w:szCs w:val="22"/>
        </w:rPr>
      </w:pPr>
      <w:r w:rsidRPr="00F158F7">
        <w:rPr>
          <w:rFonts w:asciiTheme="minorHAnsi" w:hAnsiTheme="minorHAnsi" w:cstheme="minorHAnsi"/>
          <w:sz w:val="22"/>
          <w:szCs w:val="22"/>
        </w:rPr>
        <w:t>Los procedimientos indicados en la presente cláusula, serán los procedimientos únicos y exclusivos para la resolución de disputas y reclamaciones entre las partes que surjan de o estén relacionadas con este contrato.</w:t>
      </w:r>
    </w:p>
    <w:p w14:paraId="31561495" w14:textId="77777777" w:rsidR="00F158F7" w:rsidRPr="00F158F7" w:rsidRDefault="00F158F7" w:rsidP="00F158F7">
      <w:pPr>
        <w:spacing w:before="120" w:after="120"/>
        <w:ind w:left="709" w:right="1468" w:hanging="709"/>
        <w:jc w:val="both"/>
        <w:rPr>
          <w:rFonts w:asciiTheme="minorHAnsi" w:hAnsiTheme="minorHAnsi" w:cstheme="minorHAnsi"/>
          <w:sz w:val="22"/>
          <w:szCs w:val="22"/>
        </w:rPr>
      </w:pPr>
      <w:r w:rsidRPr="00F158F7">
        <w:rPr>
          <w:rFonts w:asciiTheme="minorHAnsi" w:hAnsiTheme="minorHAnsi" w:cstheme="minorHAnsi"/>
          <w:sz w:val="22"/>
          <w:szCs w:val="22"/>
        </w:rPr>
        <w:t>25.6.    Continuación del objeto de contratación</w:t>
      </w:r>
    </w:p>
    <w:p w14:paraId="4E606022" w14:textId="77777777" w:rsidR="00F158F7" w:rsidRPr="00F158F7" w:rsidRDefault="00F158F7" w:rsidP="00F158F7">
      <w:pPr>
        <w:spacing w:before="120" w:after="120"/>
        <w:ind w:left="709" w:right="333" w:hanging="1"/>
        <w:jc w:val="both"/>
        <w:rPr>
          <w:rFonts w:asciiTheme="minorHAnsi" w:hAnsiTheme="minorHAnsi" w:cstheme="minorHAnsi"/>
          <w:sz w:val="22"/>
          <w:szCs w:val="22"/>
        </w:rPr>
      </w:pPr>
      <w:r w:rsidRPr="00F158F7">
        <w:rPr>
          <w:rFonts w:asciiTheme="minorHAnsi" w:hAnsiTheme="minorHAnsi" w:cstheme="minorHAnsi"/>
          <w:sz w:val="22"/>
          <w:szCs w:val="22"/>
        </w:rPr>
        <w:t>La realización del Contrato continuará durante cualquier procedimiento relacionado con cualquier controversia, a menos que la ENTIDAD ordene la suspensión de éste según lo estipulado en el presente Contrato.</w:t>
      </w:r>
    </w:p>
    <w:p w14:paraId="6254E78B" w14:textId="77777777"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lastRenderedPageBreak/>
        <w:t xml:space="preserve">VIGÉSIMA SEXTA.- (MODIFICACIÓN AL CONTRATO) </w:t>
      </w:r>
    </w:p>
    <w:p w14:paraId="6E43AE9D" w14:textId="77777777" w:rsidR="00F158F7" w:rsidRPr="00F158F7" w:rsidRDefault="00F158F7"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t xml:space="preserve">El Contrato podrá ser modificado por uno o varios contratos modificatorios, mismos que pueden afectar el alcance, monto y/o plazo, previo acuerdo entre Partes. Dichas modificaciones deberán realizarse de forma excepcional y ante una necesidad emergente; estar destinadas al objeto de la contratación y estar sustentadas por informes técnico y legal que establezcan la viabilidad técnica, legal y de financiamiento. </w:t>
      </w:r>
    </w:p>
    <w:p w14:paraId="358EA530" w14:textId="301BC3BD"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Las referidas modificaciones se realizarán a través de uno o varios contratos modificatorios, que sumados no deberán exceder el 10% (diez por ciento) del monto del Contrato principal.</w:t>
      </w:r>
      <w:r w:rsidRPr="00F158F7" w:rsidDel="0082447A">
        <w:rPr>
          <w:rFonts w:asciiTheme="minorHAnsi" w:hAnsiTheme="minorHAnsi" w:cstheme="minorHAnsi"/>
          <w:sz w:val="22"/>
          <w:szCs w:val="22"/>
        </w:rPr>
        <w:t xml:space="preserve"> </w:t>
      </w:r>
    </w:p>
    <w:p w14:paraId="3C63E87F" w14:textId="08E4D16F" w:rsidR="00F158F7" w:rsidRPr="00F158F7" w:rsidRDefault="006F6C1B"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drawing>
          <wp:anchor distT="0" distB="0" distL="114300" distR="114300" simplePos="0" relativeHeight="251719680" behindDoc="1" locked="0" layoutInCell="0" allowOverlap="1" wp14:anchorId="1FE37B6D" wp14:editId="3B965A92">
            <wp:simplePos x="0" y="0"/>
            <wp:positionH relativeFrom="margin">
              <wp:posOffset>258418</wp:posOffset>
            </wp:positionH>
            <wp:positionV relativeFrom="margin">
              <wp:posOffset>1584242</wp:posOffset>
            </wp:positionV>
            <wp:extent cx="5377180" cy="3825240"/>
            <wp:effectExtent l="0" t="0" r="0" b="3810"/>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377180" cy="3825240"/>
                    </a:xfrm>
                    <a:prstGeom prst="rect">
                      <a:avLst/>
                    </a:prstGeom>
                    <a:noFill/>
                    <a:ln>
                      <a:noFill/>
                    </a:ln>
                  </pic:spPr>
                </pic:pic>
              </a:graphicData>
            </a:graphic>
            <wp14:sizeRelH relativeFrom="page">
              <wp14:pctWidth>0</wp14:pctWidth>
            </wp14:sizeRelH>
            <wp14:sizeRelV relativeFrom="page">
              <wp14:pctHeight>0</wp14:pctHeight>
            </wp14:sizeRelV>
          </wp:anchor>
        </w:drawing>
      </w:r>
      <w:r w:rsidR="00F158F7" w:rsidRPr="00F158F7">
        <w:rPr>
          <w:rFonts w:asciiTheme="minorHAnsi" w:hAnsiTheme="minorHAnsi" w:cstheme="minorHAnsi"/>
          <w:sz w:val="22"/>
          <w:szCs w:val="22"/>
        </w:rPr>
        <w:t>VIGÉSIMA SÉPTIMA.- (EMBALAJE)</w:t>
      </w:r>
    </w:p>
    <w:p w14:paraId="5FDB239B" w14:textId="7534E291"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El embalaje, las marcas y los documentos que se coloquen dentro y fuera de los bultos deberán cumplir estrictamente normas internacionales, los requisitos especiales que se hayan consignado en las especificaciones técnicas, cualquier otro requisito, si lo hubiere, y cualquier otra instrucción dada por la ENTIDAD.</w:t>
      </w:r>
    </w:p>
    <w:p w14:paraId="74F1D87B" w14:textId="77777777"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El embalaje deberá ser adecuado para resistir su almacenamiento y manipulación brusca evitando el daño de la Adquisición.</w:t>
      </w:r>
    </w:p>
    <w:p w14:paraId="7D0AEB74" w14:textId="3430EDFF" w:rsidR="00F158F7" w:rsidRPr="00F158F7" w:rsidRDefault="00F158F7"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t>VIGÉSIMA OCTAVA.- (SUBSISTENCIA DE OBLIGACIONES)</w:t>
      </w:r>
    </w:p>
    <w:p w14:paraId="26F7BC40" w14:textId="77777777" w:rsidR="00F158F7" w:rsidRPr="00F158F7" w:rsidRDefault="00F158F7" w:rsidP="00F158F7">
      <w:pPr>
        <w:shd w:val="clear" w:color="auto" w:fill="FFFFFF"/>
        <w:tabs>
          <w:tab w:val="left" w:pos="426"/>
        </w:tabs>
        <w:spacing w:after="120"/>
        <w:ind w:right="-6"/>
        <w:jc w:val="both"/>
        <w:rPr>
          <w:rFonts w:asciiTheme="minorHAnsi" w:hAnsiTheme="minorHAnsi" w:cstheme="minorHAnsi"/>
          <w:sz w:val="22"/>
          <w:szCs w:val="22"/>
        </w:rPr>
      </w:pPr>
      <w:r w:rsidRPr="00F158F7">
        <w:rPr>
          <w:rFonts w:asciiTheme="minorHAnsi" w:hAnsiTheme="minorHAnsi" w:cstheme="minorHAnsi"/>
          <w:sz w:val="22"/>
          <w:szCs w:val="22"/>
        </w:rPr>
        <w:t xml:space="preserve">A la terminación del presente Contrato, por resolución o por su cumplimiento, habiendo o no suscrito el acta de cierre, el PROVEEDOR mantiene subsistente la obligación de proveer o elaborar de manera inmediata y a simple requerimiento de la ENTIDAD todos los informes técnicos, documentos, datos, información y otros emergentes o no previsibles; así como la atención inmediata a su cuenta y cargo por los costos que resulten de vicios ocultos o defectos emergentes en la Adquisición de acuerdo a los alcances y condiciones establecidos en el presente Contrato.  </w:t>
      </w:r>
    </w:p>
    <w:p w14:paraId="08FDA783" w14:textId="77777777" w:rsidR="00F158F7" w:rsidRPr="00F158F7" w:rsidRDefault="00F158F7" w:rsidP="00F158F7">
      <w:pPr>
        <w:shd w:val="clear" w:color="auto" w:fill="FFFFFF"/>
        <w:tabs>
          <w:tab w:val="left" w:pos="426"/>
        </w:tabs>
        <w:spacing w:after="120"/>
        <w:ind w:right="-6"/>
        <w:jc w:val="both"/>
        <w:rPr>
          <w:rFonts w:asciiTheme="minorHAnsi" w:hAnsiTheme="minorHAnsi" w:cstheme="minorHAnsi"/>
          <w:sz w:val="22"/>
          <w:szCs w:val="22"/>
        </w:rPr>
      </w:pPr>
      <w:r w:rsidRPr="00F158F7">
        <w:rPr>
          <w:rFonts w:asciiTheme="minorHAnsi" w:hAnsiTheme="minorHAnsi" w:cstheme="minorHAnsi"/>
          <w:sz w:val="22"/>
          <w:szCs w:val="22"/>
        </w:rPr>
        <w:t xml:space="preserve">El incumplimiento de la presente cláusula significará para el PROVEEDOR la aplicación de la sanción de reparación del daño y la indemnización de perjuicios determinados por la ENTIDAD y/o el inicio de las acciones legales que correspondan. </w:t>
      </w:r>
    </w:p>
    <w:p w14:paraId="06101247" w14:textId="73C1F503"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VIGÉSIMA NOVENA.- (INSPECCIÓN Y PRUEBAS)</w:t>
      </w:r>
    </w:p>
    <w:p w14:paraId="3199DE6C" w14:textId="77777777" w:rsidR="00F158F7" w:rsidRPr="00F158F7" w:rsidRDefault="00F158F7" w:rsidP="00F158F7">
      <w:pPr>
        <w:spacing w:before="120" w:after="120"/>
        <w:ind w:left="567" w:hanging="567"/>
        <w:jc w:val="both"/>
        <w:rPr>
          <w:rFonts w:asciiTheme="minorHAnsi" w:hAnsiTheme="minorHAnsi" w:cstheme="minorHAnsi"/>
          <w:sz w:val="22"/>
          <w:szCs w:val="22"/>
        </w:rPr>
      </w:pPr>
      <w:r w:rsidRPr="00F158F7">
        <w:rPr>
          <w:rFonts w:asciiTheme="minorHAnsi" w:hAnsiTheme="minorHAnsi" w:cstheme="minorHAnsi"/>
          <w:sz w:val="22"/>
          <w:szCs w:val="22"/>
        </w:rPr>
        <w:t>29.1.</w:t>
      </w:r>
      <w:r w:rsidRPr="00F158F7">
        <w:rPr>
          <w:rFonts w:asciiTheme="minorHAnsi" w:hAnsiTheme="minorHAnsi" w:cstheme="minorHAnsi"/>
          <w:sz w:val="22"/>
          <w:szCs w:val="22"/>
        </w:rPr>
        <w:tab/>
        <w:t>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ENTIDAD, a fin de verificar su conformidad con las especificaciones técnicas.</w:t>
      </w:r>
    </w:p>
    <w:p w14:paraId="76F6AAA6" w14:textId="77777777" w:rsidR="00F158F7" w:rsidRPr="00F158F7" w:rsidRDefault="00F158F7" w:rsidP="00F158F7">
      <w:pPr>
        <w:spacing w:before="120" w:after="120"/>
        <w:jc w:val="both"/>
        <w:rPr>
          <w:rFonts w:asciiTheme="minorHAnsi" w:hAnsiTheme="minorHAnsi" w:cstheme="minorHAnsi"/>
          <w:sz w:val="22"/>
          <w:szCs w:val="22"/>
        </w:rPr>
      </w:pPr>
    </w:p>
    <w:p w14:paraId="6FFDA534" w14:textId="77777777" w:rsidR="00F158F7" w:rsidRPr="00F158F7" w:rsidRDefault="00F158F7" w:rsidP="00F158F7">
      <w:pPr>
        <w:spacing w:before="120" w:after="120"/>
        <w:ind w:left="567" w:hanging="567"/>
        <w:jc w:val="both"/>
        <w:rPr>
          <w:rFonts w:asciiTheme="minorHAnsi" w:hAnsiTheme="minorHAnsi" w:cstheme="minorHAnsi"/>
          <w:sz w:val="22"/>
          <w:szCs w:val="22"/>
        </w:rPr>
      </w:pPr>
      <w:r w:rsidRPr="00F158F7">
        <w:rPr>
          <w:rFonts w:asciiTheme="minorHAnsi" w:hAnsiTheme="minorHAnsi" w:cstheme="minorHAnsi"/>
          <w:sz w:val="22"/>
          <w:szCs w:val="22"/>
        </w:rPr>
        <w:t>29.2.</w:t>
      </w:r>
      <w:r w:rsidRPr="00F158F7">
        <w:rPr>
          <w:rFonts w:asciiTheme="minorHAnsi" w:hAnsiTheme="minorHAnsi" w:cstheme="minorHAnsi"/>
          <w:sz w:val="22"/>
          <w:szCs w:val="22"/>
        </w:rPr>
        <w:tab/>
        <w:t>Si la Adquisición una vez inspeccionada o probada no se ajusta a las especificaciones técnicas, el Comité de Recepción podrá rechazarla y el PROVEEDOR deberá, sin cargo para la ENTIDAD, reemplazarlos para que cumplan con tales especificaciones técnicas.</w:t>
      </w:r>
    </w:p>
    <w:p w14:paraId="70B7A251" w14:textId="77777777" w:rsidR="00F158F7" w:rsidRPr="00F158F7" w:rsidRDefault="00F158F7" w:rsidP="00F158F7">
      <w:pPr>
        <w:spacing w:before="120" w:after="120"/>
        <w:ind w:left="567" w:hanging="567"/>
        <w:jc w:val="both"/>
        <w:rPr>
          <w:rFonts w:asciiTheme="minorHAnsi" w:hAnsiTheme="minorHAnsi" w:cstheme="minorHAnsi"/>
          <w:sz w:val="22"/>
          <w:szCs w:val="22"/>
        </w:rPr>
      </w:pPr>
      <w:r w:rsidRPr="00F158F7">
        <w:rPr>
          <w:rFonts w:asciiTheme="minorHAnsi" w:hAnsiTheme="minorHAnsi" w:cstheme="minorHAnsi"/>
          <w:sz w:val="22"/>
          <w:szCs w:val="22"/>
        </w:rPr>
        <w:tab/>
        <w:t>El plazo máximo para reemplazar la Adquisición es de literal (numeral) días calendario, computables a partir de la fecha  de la comunicación de rechazo, ocasión en la cual se efectuará una nueva inspección a objeto de verificar si se ha reemplazado toda la Adquisición rechazada por el Comité de Recepción.</w:t>
      </w:r>
    </w:p>
    <w:p w14:paraId="4FDAE2F4" w14:textId="77777777" w:rsidR="00F158F7" w:rsidRPr="00F158F7" w:rsidRDefault="00F158F7" w:rsidP="00F158F7">
      <w:pPr>
        <w:spacing w:before="120" w:after="120"/>
        <w:ind w:left="567" w:hanging="567"/>
        <w:jc w:val="both"/>
        <w:rPr>
          <w:rFonts w:asciiTheme="minorHAnsi" w:hAnsiTheme="minorHAnsi" w:cstheme="minorHAnsi"/>
          <w:sz w:val="22"/>
          <w:szCs w:val="22"/>
        </w:rPr>
      </w:pPr>
      <w:r w:rsidRPr="00F158F7">
        <w:rPr>
          <w:rFonts w:asciiTheme="minorHAnsi" w:hAnsiTheme="minorHAnsi" w:cstheme="minorHAnsi"/>
          <w:sz w:val="22"/>
          <w:szCs w:val="22"/>
        </w:rPr>
        <w:t>29.3.</w:t>
      </w:r>
      <w:r w:rsidRPr="00F158F7">
        <w:rPr>
          <w:rFonts w:asciiTheme="minorHAnsi" w:hAnsiTheme="minorHAnsi" w:cstheme="minorHAnsi"/>
          <w:sz w:val="22"/>
          <w:szCs w:val="22"/>
        </w:rPr>
        <w:tab/>
        <w:t xml:space="preserve">El PROVEEDOR entregará al Comité de Recepción los certificados de las pruebas realizadas en la institución señalada por el segundo.  </w:t>
      </w:r>
    </w:p>
    <w:p w14:paraId="1B418947" w14:textId="77777777" w:rsidR="00F158F7" w:rsidRPr="00F158F7" w:rsidRDefault="00F158F7" w:rsidP="00F158F7">
      <w:pPr>
        <w:spacing w:before="120" w:after="120"/>
        <w:rPr>
          <w:rFonts w:asciiTheme="minorHAnsi" w:hAnsiTheme="minorHAnsi" w:cstheme="minorHAnsi"/>
          <w:sz w:val="22"/>
          <w:szCs w:val="22"/>
        </w:rPr>
      </w:pPr>
      <w:r w:rsidRPr="00F158F7">
        <w:rPr>
          <w:rFonts w:asciiTheme="minorHAnsi" w:hAnsiTheme="minorHAnsi" w:cstheme="minorHAnsi"/>
          <w:sz w:val="22"/>
          <w:szCs w:val="22"/>
        </w:rPr>
        <w:lastRenderedPageBreak/>
        <w:t>TRIGÉSIMA.- (DERECHOS DE PATENTE)</w:t>
      </w:r>
    </w:p>
    <w:p w14:paraId="3C3C2C14" w14:textId="77777777"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El PROVEEDOR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14:paraId="6B73D973" w14:textId="77777777" w:rsidR="00F158F7" w:rsidRPr="00F158F7" w:rsidRDefault="00F158F7" w:rsidP="00F158F7">
      <w:pPr>
        <w:spacing w:before="120" w:after="120"/>
        <w:rPr>
          <w:rFonts w:asciiTheme="minorHAnsi" w:hAnsiTheme="minorHAnsi" w:cstheme="minorHAnsi"/>
          <w:sz w:val="22"/>
          <w:szCs w:val="22"/>
        </w:rPr>
      </w:pPr>
      <w:r w:rsidRPr="00F158F7">
        <w:rPr>
          <w:rFonts w:asciiTheme="minorHAnsi" w:hAnsiTheme="minorHAnsi" w:cstheme="minorHAnsi"/>
          <w:sz w:val="22"/>
          <w:szCs w:val="22"/>
        </w:rPr>
        <w:t>TRIGÉSIMA PRIMERA.- (PROTOCOLIZACIÓN DEL CONTRATO)</w:t>
      </w:r>
    </w:p>
    <w:p w14:paraId="5669F6FA" w14:textId="63B91220" w:rsidR="00F158F7" w:rsidRPr="00F158F7" w:rsidRDefault="006F6C1B"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drawing>
          <wp:anchor distT="0" distB="0" distL="114300" distR="114300" simplePos="0" relativeHeight="251711488" behindDoc="1" locked="0" layoutInCell="0" allowOverlap="1" wp14:anchorId="3C5543FF" wp14:editId="1F83F3D7">
            <wp:simplePos x="0" y="0"/>
            <wp:positionH relativeFrom="margin">
              <wp:posOffset>446239</wp:posOffset>
            </wp:positionH>
            <wp:positionV relativeFrom="margin">
              <wp:posOffset>1584656</wp:posOffset>
            </wp:positionV>
            <wp:extent cx="5377180" cy="3825240"/>
            <wp:effectExtent l="0" t="0" r="0" b="3810"/>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377180" cy="3825240"/>
                    </a:xfrm>
                    <a:prstGeom prst="rect">
                      <a:avLst/>
                    </a:prstGeom>
                    <a:noFill/>
                    <a:ln>
                      <a:noFill/>
                    </a:ln>
                  </pic:spPr>
                </pic:pic>
              </a:graphicData>
            </a:graphic>
            <wp14:sizeRelH relativeFrom="page">
              <wp14:pctWidth>0</wp14:pctWidth>
            </wp14:sizeRelH>
            <wp14:sizeRelV relativeFrom="page">
              <wp14:pctHeight>0</wp14:pctHeight>
            </wp14:sizeRelV>
          </wp:anchor>
        </w:drawing>
      </w:r>
      <w:r w:rsidR="00F158F7" w:rsidRPr="00F158F7">
        <w:rPr>
          <w:rFonts w:asciiTheme="minorHAnsi" w:hAnsiTheme="minorHAnsi" w:cstheme="minorHAnsi"/>
          <w:sz w:val="22"/>
          <w:szCs w:val="22"/>
        </w:rPr>
        <w:t xml:space="preserve">El presente Contrato será protocolizado con todas las formalidades de Ley por la ENTIDAD en el distrito administrativo correspondiente. El importe que por concepto de protocolización, orden de impresión y la </w:t>
      </w:r>
      <w:proofErr w:type="spellStart"/>
      <w:r w:rsidR="00F158F7" w:rsidRPr="00F158F7">
        <w:rPr>
          <w:rFonts w:asciiTheme="minorHAnsi" w:hAnsiTheme="minorHAnsi" w:cstheme="minorHAnsi"/>
          <w:sz w:val="22"/>
          <w:szCs w:val="22"/>
        </w:rPr>
        <w:t>francatura</w:t>
      </w:r>
      <w:proofErr w:type="spellEnd"/>
      <w:r w:rsidR="00F158F7" w:rsidRPr="00F158F7">
        <w:rPr>
          <w:rFonts w:asciiTheme="minorHAnsi" w:hAnsiTheme="minorHAnsi" w:cstheme="minorHAnsi"/>
          <w:sz w:val="22"/>
          <w:szCs w:val="22"/>
        </w:rPr>
        <w:t xml:space="preserve"> del testimonio debe ser pagado por el PROVEEDOR. En caso que este importe no sea cancelado por el PROVEEDOR podrá ser descontado por la ENTIDAD a tiempo de hacer efectivo el pago de las planillas mensuales o en la planilla final del Contrato. </w:t>
      </w:r>
    </w:p>
    <w:p w14:paraId="3A34CBBB" w14:textId="0F023BB4" w:rsidR="00F158F7" w:rsidRPr="00F158F7" w:rsidRDefault="00F158F7"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t>Esta protocolización contendrá los siguientes documentos:</w:t>
      </w:r>
    </w:p>
    <w:p w14:paraId="1678A8E4" w14:textId="0626968B" w:rsidR="00F158F7" w:rsidRPr="00F158F7" w:rsidRDefault="00F158F7"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t>Originales o fotocopias legalizadas de:</w:t>
      </w:r>
    </w:p>
    <w:p w14:paraId="2DF3F225" w14:textId="00575B40" w:rsidR="00F158F7" w:rsidRPr="00F158F7" w:rsidRDefault="00F158F7" w:rsidP="00C574B9">
      <w:pPr>
        <w:numPr>
          <w:ilvl w:val="0"/>
          <w:numId w:val="49"/>
        </w:numPr>
        <w:ind w:left="1134" w:hanging="283"/>
        <w:jc w:val="both"/>
        <w:rPr>
          <w:rFonts w:asciiTheme="minorHAnsi" w:hAnsiTheme="minorHAnsi" w:cstheme="minorHAnsi"/>
          <w:sz w:val="22"/>
          <w:szCs w:val="22"/>
        </w:rPr>
      </w:pPr>
      <w:r w:rsidRPr="00F158F7">
        <w:rPr>
          <w:rFonts w:asciiTheme="minorHAnsi" w:hAnsiTheme="minorHAnsi" w:cstheme="minorHAnsi"/>
          <w:sz w:val="22"/>
          <w:szCs w:val="22"/>
        </w:rPr>
        <w:t>Escritura de constitución de la empresa o documento equivalente en el país de origen.</w:t>
      </w:r>
    </w:p>
    <w:p w14:paraId="029D3B94" w14:textId="77777777" w:rsidR="00F158F7" w:rsidRPr="00F158F7" w:rsidRDefault="00F158F7" w:rsidP="00C574B9">
      <w:pPr>
        <w:numPr>
          <w:ilvl w:val="0"/>
          <w:numId w:val="49"/>
        </w:numPr>
        <w:ind w:left="1134" w:hanging="283"/>
        <w:jc w:val="both"/>
        <w:rPr>
          <w:rFonts w:asciiTheme="minorHAnsi" w:hAnsiTheme="minorHAnsi" w:cstheme="minorHAnsi"/>
          <w:sz w:val="22"/>
          <w:szCs w:val="22"/>
        </w:rPr>
      </w:pPr>
      <w:r w:rsidRPr="00F158F7">
        <w:rPr>
          <w:rFonts w:asciiTheme="minorHAnsi" w:hAnsiTheme="minorHAnsi" w:cstheme="minorHAnsi"/>
          <w:sz w:val="22"/>
          <w:szCs w:val="22"/>
        </w:rPr>
        <w:t>Testimonio del poder del representante legal referido en el Contrato o documento equivalente en el país de origen.</w:t>
      </w:r>
    </w:p>
    <w:p w14:paraId="650350D7" w14:textId="32FFDC2E" w:rsidR="00F158F7" w:rsidRPr="00F158F7" w:rsidRDefault="00F158F7" w:rsidP="00C574B9">
      <w:pPr>
        <w:numPr>
          <w:ilvl w:val="0"/>
          <w:numId w:val="49"/>
        </w:numPr>
        <w:ind w:left="1134" w:hanging="283"/>
        <w:jc w:val="both"/>
        <w:rPr>
          <w:rFonts w:asciiTheme="minorHAnsi" w:hAnsiTheme="minorHAnsi" w:cstheme="minorHAnsi"/>
          <w:sz w:val="22"/>
          <w:szCs w:val="22"/>
        </w:rPr>
      </w:pPr>
      <w:r w:rsidRPr="00F158F7">
        <w:rPr>
          <w:rFonts w:asciiTheme="minorHAnsi" w:hAnsiTheme="minorHAnsi" w:cstheme="minorHAnsi"/>
          <w:sz w:val="22"/>
          <w:szCs w:val="22"/>
        </w:rPr>
        <w:t>Certificado de registro de comercio o documento equivalente en el país de origen.</w:t>
      </w:r>
    </w:p>
    <w:p w14:paraId="4B412B2A" w14:textId="77777777" w:rsidR="00F158F7" w:rsidRPr="00F158F7" w:rsidRDefault="00F158F7" w:rsidP="00C574B9">
      <w:pPr>
        <w:numPr>
          <w:ilvl w:val="0"/>
          <w:numId w:val="49"/>
        </w:numPr>
        <w:ind w:left="1134" w:hanging="283"/>
        <w:jc w:val="both"/>
        <w:rPr>
          <w:rFonts w:asciiTheme="minorHAnsi" w:hAnsiTheme="minorHAnsi" w:cstheme="minorHAnsi"/>
          <w:sz w:val="22"/>
          <w:szCs w:val="22"/>
        </w:rPr>
      </w:pPr>
      <w:r w:rsidRPr="00F158F7">
        <w:rPr>
          <w:rFonts w:asciiTheme="minorHAnsi" w:hAnsiTheme="minorHAnsi" w:cstheme="minorHAnsi"/>
          <w:sz w:val="22"/>
          <w:szCs w:val="22"/>
        </w:rPr>
        <w:t>Minuta del Contrato</w:t>
      </w:r>
    </w:p>
    <w:p w14:paraId="1E21B9AF" w14:textId="77777777" w:rsidR="00F158F7" w:rsidRPr="00F158F7" w:rsidRDefault="00F158F7" w:rsidP="00F158F7">
      <w:pPr>
        <w:jc w:val="both"/>
        <w:rPr>
          <w:rFonts w:asciiTheme="minorHAnsi" w:hAnsiTheme="minorHAnsi" w:cstheme="minorHAnsi"/>
          <w:sz w:val="22"/>
          <w:szCs w:val="22"/>
        </w:rPr>
      </w:pPr>
      <w:r w:rsidRPr="00F158F7">
        <w:rPr>
          <w:rFonts w:asciiTheme="minorHAnsi" w:hAnsiTheme="minorHAnsi" w:cstheme="minorHAnsi"/>
          <w:sz w:val="22"/>
          <w:szCs w:val="22"/>
        </w:rPr>
        <w:t>Fotocopias simples de:</w:t>
      </w:r>
    </w:p>
    <w:p w14:paraId="0EDD36BC" w14:textId="77777777" w:rsidR="00F158F7" w:rsidRPr="00F158F7" w:rsidRDefault="00F158F7" w:rsidP="00C574B9">
      <w:pPr>
        <w:numPr>
          <w:ilvl w:val="0"/>
          <w:numId w:val="49"/>
        </w:numPr>
        <w:ind w:left="1134" w:hanging="283"/>
        <w:jc w:val="both"/>
        <w:rPr>
          <w:rFonts w:asciiTheme="minorHAnsi" w:hAnsiTheme="minorHAnsi" w:cstheme="minorHAnsi"/>
          <w:sz w:val="22"/>
          <w:szCs w:val="22"/>
        </w:rPr>
      </w:pPr>
      <w:r w:rsidRPr="00F158F7">
        <w:rPr>
          <w:rFonts w:asciiTheme="minorHAnsi" w:hAnsiTheme="minorHAnsi" w:cstheme="minorHAnsi"/>
          <w:sz w:val="22"/>
          <w:szCs w:val="22"/>
        </w:rPr>
        <w:t>Documento de identidad del representante legal.  </w:t>
      </w:r>
    </w:p>
    <w:p w14:paraId="57897AB3" w14:textId="77777777" w:rsidR="00F158F7" w:rsidRPr="00F158F7" w:rsidRDefault="00F158F7" w:rsidP="00C574B9">
      <w:pPr>
        <w:numPr>
          <w:ilvl w:val="0"/>
          <w:numId w:val="49"/>
        </w:numPr>
        <w:spacing w:after="120"/>
        <w:ind w:left="1134" w:hanging="283"/>
        <w:jc w:val="both"/>
        <w:rPr>
          <w:rFonts w:asciiTheme="minorHAnsi" w:hAnsiTheme="minorHAnsi" w:cstheme="minorHAnsi"/>
          <w:sz w:val="22"/>
          <w:szCs w:val="22"/>
        </w:rPr>
      </w:pPr>
      <w:r w:rsidRPr="00F158F7">
        <w:rPr>
          <w:rFonts w:asciiTheme="minorHAnsi" w:hAnsiTheme="minorHAnsi" w:cstheme="minorHAnsi"/>
          <w:sz w:val="22"/>
          <w:szCs w:val="22"/>
        </w:rPr>
        <w:t xml:space="preserve">Garantía de cumplimiento de contrato </w:t>
      </w:r>
    </w:p>
    <w:p w14:paraId="50350BE7" w14:textId="77777777" w:rsidR="00F158F7" w:rsidRPr="00F158F7" w:rsidRDefault="00F158F7"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t>En caso de que por cualquier circunstancia, el presente documento no fuese protocolizado, servirá a los efectos de Ley y de su cumplimiento, como documento suficiente a las Partes.</w:t>
      </w:r>
    </w:p>
    <w:p w14:paraId="1E1685D2" w14:textId="77777777"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TRIGÉSIMA SEGUNDA.-  (ANTICORRUPCIÓN)</w:t>
      </w:r>
    </w:p>
    <w:p w14:paraId="61188827" w14:textId="77777777"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ENTIDAD resuelva el presente Contrato y se ejecuten las garantías que se encuentren vigentes al momento de la resolución.  </w:t>
      </w:r>
    </w:p>
    <w:p w14:paraId="052C2939" w14:textId="77777777" w:rsidR="00F158F7" w:rsidRPr="00F158F7" w:rsidRDefault="00F158F7" w:rsidP="00F158F7">
      <w:pPr>
        <w:spacing w:before="120" w:after="120" w:line="276" w:lineRule="auto"/>
        <w:jc w:val="both"/>
        <w:rPr>
          <w:rFonts w:asciiTheme="minorHAnsi" w:hAnsiTheme="minorHAnsi" w:cstheme="minorHAnsi"/>
          <w:sz w:val="22"/>
          <w:szCs w:val="22"/>
        </w:rPr>
      </w:pPr>
      <w:r w:rsidRPr="00F158F7">
        <w:rPr>
          <w:rFonts w:asciiTheme="minorHAnsi" w:hAnsiTheme="minorHAnsi" w:cstheme="minorHAnsi"/>
          <w:sz w:val="22"/>
          <w:szCs w:val="22"/>
        </w:rPr>
        <w:t>TRIGÉSIMA TERCERA.- (CONFORMIDAD)</w:t>
      </w:r>
    </w:p>
    <w:p w14:paraId="0A361626" w14:textId="5EC36A2D"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 xml:space="preserve">En señal de aceptación y conformidad y para su fiel y estricto cumplimiento </w:t>
      </w:r>
      <w:proofErr w:type="gramStart"/>
      <w:r w:rsidRPr="00F158F7">
        <w:rPr>
          <w:rFonts w:asciiTheme="minorHAnsi" w:hAnsiTheme="minorHAnsi" w:cstheme="minorHAnsi"/>
          <w:sz w:val="22"/>
          <w:szCs w:val="22"/>
        </w:rPr>
        <w:t>firman</w:t>
      </w:r>
      <w:proofErr w:type="gramEnd"/>
      <w:r w:rsidRPr="00F158F7">
        <w:rPr>
          <w:rFonts w:asciiTheme="minorHAnsi" w:hAnsiTheme="minorHAnsi" w:cstheme="minorHAnsi"/>
          <w:sz w:val="22"/>
          <w:szCs w:val="22"/>
        </w:rPr>
        <w:t xml:space="preserve"> el presente Contrato en cinco (5) ejemplares de un mismo tenor y validez el Lic. __________ </w:t>
      </w:r>
      <w:proofErr w:type="gramStart"/>
      <w:r w:rsidRPr="00F158F7">
        <w:rPr>
          <w:rFonts w:asciiTheme="minorHAnsi" w:hAnsiTheme="minorHAnsi" w:cstheme="minorHAnsi"/>
          <w:sz w:val="22"/>
          <w:szCs w:val="22"/>
        </w:rPr>
        <w:t>en</w:t>
      </w:r>
      <w:proofErr w:type="gramEnd"/>
      <w:r w:rsidRPr="00F158F7">
        <w:rPr>
          <w:rFonts w:asciiTheme="minorHAnsi" w:hAnsiTheme="minorHAnsi" w:cstheme="minorHAnsi"/>
          <w:sz w:val="22"/>
          <w:szCs w:val="22"/>
        </w:rPr>
        <w:t xml:space="preserve"> representación legal de la ENTIDAD, y el Sr. ______ en representación legal del PROVEEDOR.</w:t>
      </w:r>
    </w:p>
    <w:p w14:paraId="57FC6A3F" w14:textId="77777777" w:rsidR="00F158F7" w:rsidRPr="00F158F7" w:rsidRDefault="00F158F7" w:rsidP="00F158F7">
      <w:pPr>
        <w:spacing w:before="120" w:after="120"/>
        <w:jc w:val="both"/>
        <w:rPr>
          <w:rFonts w:asciiTheme="minorHAnsi" w:hAnsiTheme="minorHAnsi" w:cstheme="minorHAnsi"/>
          <w:sz w:val="22"/>
          <w:szCs w:val="22"/>
        </w:rPr>
      </w:pPr>
      <w:r w:rsidRPr="00F158F7">
        <w:rPr>
          <w:rFonts w:asciiTheme="minorHAnsi" w:hAnsiTheme="minorHAnsi" w:cstheme="minorHAnsi"/>
          <w:sz w:val="22"/>
          <w:szCs w:val="22"/>
        </w:rPr>
        <w:t>Este documento, conforme a disposiciones legales de control fiscal vigentes, será registrado ante la Contraloría General del Estado.</w:t>
      </w:r>
    </w:p>
    <w:p w14:paraId="0984E6CE" w14:textId="77777777" w:rsidR="00F158F7" w:rsidRPr="00F158F7" w:rsidRDefault="00F158F7" w:rsidP="00F158F7">
      <w:pPr>
        <w:spacing w:after="120"/>
        <w:jc w:val="both"/>
        <w:rPr>
          <w:rFonts w:asciiTheme="minorHAnsi" w:hAnsiTheme="minorHAnsi" w:cstheme="minorHAnsi"/>
          <w:sz w:val="22"/>
          <w:szCs w:val="22"/>
        </w:rPr>
      </w:pPr>
      <w:r w:rsidRPr="00F158F7">
        <w:rPr>
          <w:rFonts w:asciiTheme="minorHAnsi" w:hAnsiTheme="minorHAnsi" w:cstheme="minorHAnsi"/>
          <w:sz w:val="22"/>
          <w:szCs w:val="22"/>
        </w:rPr>
        <w:t>Usted Señor Notario se servirá insertar todas las demás cláusulas que fuesen de estilo y seguridad.</w:t>
      </w:r>
    </w:p>
    <w:p w14:paraId="4A97203D" w14:textId="77777777" w:rsidR="00F158F7" w:rsidRPr="00F158F7" w:rsidRDefault="00F158F7" w:rsidP="00F158F7">
      <w:pPr>
        <w:spacing w:before="120" w:after="120"/>
        <w:jc w:val="both"/>
        <w:rPr>
          <w:rFonts w:asciiTheme="minorHAnsi" w:hAnsiTheme="minorHAnsi" w:cstheme="minorHAnsi"/>
          <w:sz w:val="22"/>
          <w:szCs w:val="22"/>
        </w:rPr>
      </w:pPr>
    </w:p>
    <w:p w14:paraId="22BC8EDE" w14:textId="77777777" w:rsidR="00F158F7" w:rsidRPr="00F158F7" w:rsidRDefault="00F158F7" w:rsidP="00F158F7">
      <w:pPr>
        <w:spacing w:line="195" w:lineRule="exact"/>
        <w:jc w:val="both"/>
        <w:rPr>
          <w:rFonts w:asciiTheme="minorHAnsi" w:hAnsiTheme="minorHAnsi" w:cstheme="minorHAnsi"/>
          <w:sz w:val="22"/>
          <w:szCs w:val="22"/>
        </w:rPr>
      </w:pPr>
    </w:p>
    <w:p w14:paraId="36C191CC" w14:textId="77777777" w:rsidR="00F158F7" w:rsidRPr="00F158F7" w:rsidRDefault="00F158F7" w:rsidP="00F158F7">
      <w:pPr>
        <w:jc w:val="both"/>
        <w:rPr>
          <w:rFonts w:asciiTheme="minorHAnsi" w:hAnsiTheme="minorHAnsi" w:cstheme="minorHAnsi"/>
          <w:sz w:val="22"/>
          <w:szCs w:val="22"/>
        </w:rPr>
      </w:pPr>
    </w:p>
    <w:p w14:paraId="3B030CF6" w14:textId="77777777" w:rsidR="00F158F7" w:rsidRPr="00F158F7" w:rsidRDefault="00F158F7" w:rsidP="00F158F7">
      <w:pPr>
        <w:jc w:val="both"/>
        <w:rPr>
          <w:rFonts w:asciiTheme="minorHAnsi" w:hAnsiTheme="minorHAnsi" w:cstheme="minorHAnsi"/>
          <w:sz w:val="22"/>
          <w:szCs w:val="22"/>
        </w:rPr>
      </w:pPr>
    </w:p>
    <w:p w14:paraId="7F1508A3" w14:textId="77777777" w:rsidR="00F158F7" w:rsidRPr="00F158F7" w:rsidRDefault="00F158F7" w:rsidP="00F158F7">
      <w:pPr>
        <w:spacing w:before="120" w:after="120"/>
        <w:jc w:val="both"/>
        <w:rPr>
          <w:rFonts w:asciiTheme="minorHAnsi" w:hAnsiTheme="minorHAnsi" w:cstheme="minorHAnsi"/>
          <w:sz w:val="22"/>
          <w:szCs w:val="22"/>
        </w:rPr>
      </w:pPr>
    </w:p>
    <w:p w14:paraId="64F95C29" w14:textId="77777777" w:rsidR="00F158F7" w:rsidRPr="00F158F7" w:rsidRDefault="00F158F7" w:rsidP="00F158F7">
      <w:pPr>
        <w:jc w:val="both"/>
        <w:rPr>
          <w:rFonts w:asciiTheme="minorHAnsi" w:hAnsiTheme="minorHAnsi" w:cstheme="minorHAnsi"/>
          <w:sz w:val="22"/>
          <w:szCs w:val="22"/>
        </w:rPr>
      </w:pPr>
      <w:r w:rsidRPr="00F158F7">
        <w:rPr>
          <w:rFonts w:asciiTheme="minorHAnsi" w:hAnsiTheme="minorHAnsi" w:cstheme="minorHAnsi"/>
          <w:sz w:val="22"/>
          <w:szCs w:val="22"/>
        </w:rPr>
        <w:t xml:space="preserve">                        ____________________________                                           _______________________________</w:t>
      </w:r>
    </w:p>
    <w:p w14:paraId="4D516FFA" w14:textId="77777777" w:rsidR="00F158F7" w:rsidRPr="00F158F7" w:rsidRDefault="00F158F7" w:rsidP="00F158F7">
      <w:pPr>
        <w:jc w:val="both"/>
        <w:rPr>
          <w:rFonts w:asciiTheme="minorHAnsi" w:hAnsiTheme="minorHAnsi" w:cstheme="minorHAnsi"/>
          <w:sz w:val="22"/>
          <w:szCs w:val="22"/>
        </w:rPr>
      </w:pPr>
      <w:r w:rsidRPr="00F158F7">
        <w:rPr>
          <w:rFonts w:asciiTheme="minorHAnsi" w:hAnsiTheme="minorHAnsi" w:cstheme="minorHAnsi"/>
          <w:sz w:val="22"/>
          <w:szCs w:val="22"/>
        </w:rPr>
        <w:t xml:space="preserve">                     Lic. _____________________                                             Sr. _________________________</w:t>
      </w:r>
    </w:p>
    <w:p w14:paraId="4841B6EA" w14:textId="77777777" w:rsidR="00F158F7" w:rsidRPr="00F158F7" w:rsidRDefault="00F158F7" w:rsidP="00F158F7">
      <w:pPr>
        <w:jc w:val="both"/>
        <w:rPr>
          <w:rFonts w:asciiTheme="minorHAnsi" w:hAnsiTheme="minorHAnsi" w:cstheme="minorHAnsi"/>
          <w:sz w:val="22"/>
          <w:szCs w:val="22"/>
        </w:rPr>
      </w:pPr>
      <w:r w:rsidRPr="00F158F7">
        <w:rPr>
          <w:rFonts w:asciiTheme="minorHAnsi" w:hAnsiTheme="minorHAnsi" w:cstheme="minorHAnsi"/>
          <w:sz w:val="22"/>
          <w:szCs w:val="22"/>
        </w:rPr>
        <w:t xml:space="preserve">          ___________________________________________                                  REPRESENTANTE LEGAL</w:t>
      </w:r>
    </w:p>
    <w:p w14:paraId="1C131AD5" w14:textId="77777777" w:rsidR="00F158F7" w:rsidRPr="00F158F7" w:rsidRDefault="00F158F7" w:rsidP="00F158F7">
      <w:pPr>
        <w:ind w:left="5220" w:hanging="5220"/>
        <w:jc w:val="both"/>
        <w:rPr>
          <w:rFonts w:asciiTheme="minorHAnsi" w:hAnsiTheme="minorHAnsi" w:cstheme="minorHAnsi"/>
          <w:sz w:val="22"/>
          <w:szCs w:val="22"/>
        </w:rPr>
      </w:pPr>
      <w:r w:rsidRPr="00F158F7">
        <w:rPr>
          <w:rFonts w:asciiTheme="minorHAnsi" w:hAnsiTheme="minorHAnsi" w:cstheme="minorHAnsi"/>
          <w:sz w:val="22"/>
          <w:szCs w:val="22"/>
        </w:rPr>
        <w:t xml:space="preserve">                                YPFB - ENTIDAD                                                                        _______________</w:t>
      </w:r>
    </w:p>
    <w:p w14:paraId="23F91F78" w14:textId="77777777" w:rsidR="00F158F7" w:rsidRPr="00F158F7" w:rsidRDefault="00F158F7" w:rsidP="00F158F7">
      <w:pPr>
        <w:ind w:left="5220" w:hanging="3804"/>
        <w:jc w:val="both"/>
        <w:rPr>
          <w:rFonts w:asciiTheme="minorHAnsi" w:hAnsiTheme="minorHAnsi" w:cstheme="minorHAnsi"/>
          <w:sz w:val="22"/>
          <w:szCs w:val="22"/>
        </w:rPr>
      </w:pPr>
    </w:p>
    <w:p w14:paraId="2738FA04" w14:textId="77777777" w:rsidR="00F158F7" w:rsidRPr="00F158F7" w:rsidRDefault="00F158F7" w:rsidP="00F158F7">
      <w:pPr>
        <w:ind w:left="5220" w:hanging="3804"/>
        <w:jc w:val="both"/>
        <w:rPr>
          <w:rFonts w:asciiTheme="minorHAnsi" w:hAnsiTheme="minorHAnsi" w:cstheme="minorHAnsi"/>
          <w:sz w:val="22"/>
          <w:szCs w:val="22"/>
        </w:rPr>
      </w:pPr>
      <w:r w:rsidRPr="00F158F7">
        <w:rPr>
          <w:rFonts w:asciiTheme="minorHAnsi" w:hAnsiTheme="minorHAnsi" w:cstheme="minorHAnsi"/>
          <w:sz w:val="22"/>
          <w:szCs w:val="22"/>
        </w:rPr>
        <w:t xml:space="preserve">                                                                                                   PROVEEDOR</w:t>
      </w:r>
    </w:p>
    <w:p w14:paraId="4FDC2080" w14:textId="77777777" w:rsidR="00F158F7" w:rsidRPr="00F158F7" w:rsidRDefault="00F158F7" w:rsidP="00F158F7">
      <w:pPr>
        <w:ind w:left="1276"/>
        <w:jc w:val="both"/>
        <w:rPr>
          <w:rFonts w:asciiTheme="minorHAnsi" w:hAnsiTheme="minorHAnsi" w:cstheme="minorHAnsi"/>
          <w:sz w:val="22"/>
          <w:szCs w:val="22"/>
        </w:rPr>
      </w:pPr>
    </w:p>
    <w:p w14:paraId="4AD7BF6B" w14:textId="03C8BF96" w:rsidR="00F158F7" w:rsidRPr="00F158F7" w:rsidRDefault="00F158F7" w:rsidP="00F158F7">
      <w:pPr>
        <w:ind w:left="1276"/>
        <w:jc w:val="both"/>
        <w:rPr>
          <w:rFonts w:asciiTheme="minorHAnsi" w:hAnsiTheme="minorHAnsi" w:cstheme="minorHAnsi"/>
          <w:sz w:val="22"/>
          <w:szCs w:val="22"/>
        </w:rPr>
      </w:pPr>
    </w:p>
    <w:p w14:paraId="51D73B72" w14:textId="75C660E1" w:rsidR="00F158F7" w:rsidRPr="00F158F7" w:rsidRDefault="00F158F7" w:rsidP="00F158F7">
      <w:pPr>
        <w:jc w:val="both"/>
        <w:rPr>
          <w:rFonts w:asciiTheme="minorHAnsi" w:hAnsiTheme="minorHAnsi" w:cstheme="minorHAnsi"/>
          <w:sz w:val="22"/>
          <w:szCs w:val="22"/>
        </w:rPr>
      </w:pPr>
    </w:p>
    <w:p w14:paraId="0E413E34" w14:textId="19406DCE" w:rsidR="00BD420D" w:rsidRPr="00F158F7" w:rsidRDefault="00BD420D" w:rsidP="00BD420D">
      <w:pPr>
        <w:tabs>
          <w:tab w:val="left" w:pos="2581"/>
        </w:tabs>
        <w:rPr>
          <w:rFonts w:asciiTheme="minorHAnsi" w:hAnsiTheme="minorHAnsi" w:cstheme="minorHAnsi"/>
          <w:sz w:val="22"/>
          <w:szCs w:val="22"/>
        </w:rPr>
      </w:pPr>
    </w:p>
    <w:p w14:paraId="77FC1526" w14:textId="1A53A23C" w:rsidR="00BD420D" w:rsidRPr="00F158F7" w:rsidRDefault="00BD420D" w:rsidP="00BD420D">
      <w:pPr>
        <w:jc w:val="center"/>
        <w:rPr>
          <w:rFonts w:asciiTheme="minorHAnsi" w:hAnsiTheme="minorHAnsi" w:cstheme="minorHAnsi"/>
          <w:sz w:val="22"/>
          <w:szCs w:val="22"/>
        </w:rPr>
      </w:pPr>
    </w:p>
    <w:p w14:paraId="1CC43EDB" w14:textId="1583A474" w:rsidR="00BD420D" w:rsidRPr="00F158F7" w:rsidRDefault="006F6C1B" w:rsidP="00BD420D">
      <w:pPr>
        <w:jc w:val="center"/>
        <w:rPr>
          <w:rFonts w:asciiTheme="minorHAnsi" w:hAnsiTheme="minorHAnsi" w:cstheme="minorHAnsi"/>
          <w:sz w:val="22"/>
          <w:szCs w:val="22"/>
        </w:rPr>
      </w:pPr>
      <w:r w:rsidRPr="00F158F7">
        <w:rPr>
          <w:rFonts w:asciiTheme="minorHAnsi" w:hAnsiTheme="minorHAnsi" w:cstheme="minorHAnsi"/>
          <w:sz w:val="22"/>
          <w:szCs w:val="22"/>
        </w:rPr>
        <w:drawing>
          <wp:anchor distT="0" distB="0" distL="114300" distR="114300" simplePos="0" relativeHeight="251721728" behindDoc="1" locked="0" layoutInCell="0" allowOverlap="1" wp14:anchorId="0D348D6F" wp14:editId="5FE18475">
            <wp:simplePos x="0" y="0"/>
            <wp:positionH relativeFrom="margin">
              <wp:posOffset>278295</wp:posOffset>
            </wp:positionH>
            <wp:positionV relativeFrom="margin">
              <wp:posOffset>2878786</wp:posOffset>
            </wp:positionV>
            <wp:extent cx="5377180" cy="3825240"/>
            <wp:effectExtent l="0" t="0" r="0" b="3810"/>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377180" cy="3825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AC0857" w14:textId="77777777" w:rsidR="00BD420D" w:rsidRPr="00F158F7" w:rsidRDefault="00BD420D" w:rsidP="00BD420D">
      <w:pPr>
        <w:jc w:val="center"/>
        <w:rPr>
          <w:rFonts w:asciiTheme="minorHAnsi" w:hAnsiTheme="minorHAnsi" w:cstheme="minorHAnsi"/>
          <w:sz w:val="22"/>
          <w:szCs w:val="22"/>
        </w:rPr>
      </w:pPr>
    </w:p>
    <w:p w14:paraId="75C8AE98" w14:textId="77777777" w:rsidR="00BD420D" w:rsidRPr="00F158F7" w:rsidRDefault="00BD420D" w:rsidP="00BD420D">
      <w:pPr>
        <w:jc w:val="center"/>
        <w:rPr>
          <w:rFonts w:asciiTheme="minorHAnsi" w:hAnsiTheme="minorHAnsi" w:cstheme="minorHAnsi"/>
          <w:sz w:val="22"/>
          <w:szCs w:val="22"/>
        </w:rPr>
      </w:pPr>
    </w:p>
    <w:p w14:paraId="2EDEF7E1" w14:textId="77777777" w:rsidR="00BD420D" w:rsidRPr="00F158F7" w:rsidRDefault="00BD420D" w:rsidP="00BD420D">
      <w:pPr>
        <w:jc w:val="center"/>
        <w:rPr>
          <w:rFonts w:asciiTheme="minorHAnsi" w:hAnsiTheme="minorHAnsi" w:cstheme="minorHAnsi"/>
          <w:sz w:val="22"/>
          <w:szCs w:val="22"/>
        </w:rPr>
      </w:pPr>
    </w:p>
    <w:p w14:paraId="3AD8338D" w14:textId="77777777" w:rsidR="00BD420D" w:rsidRPr="00F158F7" w:rsidRDefault="00BD420D" w:rsidP="00BD420D">
      <w:pPr>
        <w:jc w:val="center"/>
        <w:rPr>
          <w:rFonts w:asciiTheme="minorHAnsi" w:hAnsiTheme="minorHAnsi" w:cstheme="minorHAnsi"/>
          <w:sz w:val="22"/>
          <w:szCs w:val="22"/>
        </w:rPr>
      </w:pPr>
    </w:p>
    <w:p w14:paraId="133E86A3" w14:textId="77777777" w:rsidR="00BD420D" w:rsidRPr="00F158F7" w:rsidRDefault="00BD420D" w:rsidP="00BD420D">
      <w:pPr>
        <w:jc w:val="center"/>
        <w:rPr>
          <w:rFonts w:asciiTheme="minorHAnsi" w:hAnsiTheme="minorHAnsi" w:cstheme="minorHAnsi"/>
          <w:sz w:val="22"/>
          <w:szCs w:val="22"/>
        </w:rPr>
      </w:pPr>
    </w:p>
    <w:p w14:paraId="60BFC998" w14:textId="77777777" w:rsidR="00BD420D" w:rsidRPr="00F158F7" w:rsidRDefault="00BD420D" w:rsidP="00BD420D">
      <w:pPr>
        <w:jc w:val="center"/>
        <w:rPr>
          <w:rFonts w:asciiTheme="minorHAnsi" w:hAnsiTheme="minorHAnsi" w:cstheme="minorHAnsi"/>
          <w:sz w:val="22"/>
          <w:szCs w:val="22"/>
        </w:rPr>
      </w:pPr>
    </w:p>
    <w:p w14:paraId="38A5B6C4" w14:textId="77777777" w:rsidR="00FF4409" w:rsidRPr="00F158F7" w:rsidRDefault="00FF4409" w:rsidP="00BD420D">
      <w:pPr>
        <w:jc w:val="center"/>
        <w:rPr>
          <w:rFonts w:asciiTheme="minorHAnsi" w:hAnsiTheme="minorHAnsi" w:cstheme="minorHAnsi"/>
          <w:sz w:val="22"/>
          <w:szCs w:val="22"/>
        </w:rPr>
      </w:pPr>
    </w:p>
    <w:sectPr w:rsidR="00FF4409" w:rsidRPr="00F158F7"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D17780" w14:textId="77777777" w:rsidR="00C574B9" w:rsidRDefault="00C574B9">
      <w:r>
        <w:separator/>
      </w:r>
    </w:p>
  </w:endnote>
  <w:endnote w:type="continuationSeparator" w:id="0">
    <w:p w14:paraId="3CE7CAA6" w14:textId="77777777" w:rsidR="00C574B9" w:rsidRDefault="00C57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F158F7" w:rsidRDefault="00F158F7">
    <w:pPr>
      <w:pStyle w:val="Piedepgina"/>
      <w:jc w:val="right"/>
    </w:pPr>
    <w:r>
      <w:fldChar w:fldCharType="begin"/>
    </w:r>
    <w:r>
      <w:instrText xml:space="preserve"> PAGE   \* MERGEFORMAT </w:instrText>
    </w:r>
    <w:r>
      <w:fldChar w:fldCharType="separate"/>
    </w:r>
    <w:r w:rsidR="008A3A4C">
      <w:rPr>
        <w:noProof/>
      </w:rPr>
      <w:t>22</w:t>
    </w:r>
    <w:r>
      <w:fldChar w:fldCharType="end"/>
    </w:r>
  </w:p>
  <w:p w14:paraId="310C69EE" w14:textId="77777777" w:rsidR="00F158F7" w:rsidRDefault="00F158F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D2200C" w14:textId="77777777" w:rsidR="00C574B9" w:rsidRDefault="00C574B9">
      <w:r>
        <w:separator/>
      </w:r>
    </w:p>
  </w:footnote>
  <w:footnote w:type="continuationSeparator" w:id="0">
    <w:p w14:paraId="7124B587" w14:textId="77777777" w:rsidR="00C574B9" w:rsidRDefault="00C574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8B33BA"/>
    <w:multiLevelType w:val="hybridMultilevel"/>
    <w:tmpl w:val="D2520E8C"/>
    <w:lvl w:ilvl="0" w:tplc="13863960">
      <w:start w:val="7"/>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CB3084C4"/>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1CC27E5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val="0"/>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0E1DE9"/>
    <w:multiLevelType w:val="hybridMultilevel"/>
    <w:tmpl w:val="0CAEE6C4"/>
    <w:lvl w:ilvl="0" w:tplc="8EAA83EA">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6">
    <w:nsid w:val="0A033F07"/>
    <w:multiLevelType w:val="multilevel"/>
    <w:tmpl w:val="4E7EAC68"/>
    <w:lvl w:ilvl="0">
      <w:start w:val="1"/>
      <w:numFmt w:val="decimal"/>
      <w:lvlText w:val="%1."/>
      <w:lvlJc w:val="left"/>
      <w:pPr>
        <w:ind w:left="720" w:hanging="360"/>
      </w:pPr>
      <w:rPr>
        <w:rFonts w:ascii="Calibri" w:hAnsi="Calibri" w:hint="default"/>
        <w:i/>
        <w:color w:val="auto"/>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2BA210A"/>
    <w:multiLevelType w:val="multilevel"/>
    <w:tmpl w:val="DFFE951E"/>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A371DF"/>
    <w:multiLevelType w:val="hybridMultilevel"/>
    <w:tmpl w:val="F14228F6"/>
    <w:lvl w:ilvl="0" w:tplc="D9146E7A">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5E620BC"/>
    <w:multiLevelType w:val="multilevel"/>
    <w:tmpl w:val="1E2496D8"/>
    <w:lvl w:ilvl="0">
      <w:start w:val="36"/>
      <w:numFmt w:val="decimal"/>
      <w:lvlText w:val="%1."/>
      <w:lvlJc w:val="left"/>
      <w:pPr>
        <w:tabs>
          <w:tab w:val="num" w:pos="615"/>
        </w:tabs>
        <w:ind w:left="615" w:hanging="615"/>
      </w:pPr>
    </w:lvl>
    <w:lvl w:ilvl="1">
      <w:start w:val="4"/>
      <w:numFmt w:val="decimal"/>
      <w:lvlText w:val="%1.%2."/>
      <w:lvlJc w:val="left"/>
      <w:pPr>
        <w:tabs>
          <w:tab w:val="num" w:pos="615"/>
        </w:tabs>
        <w:ind w:left="615" w:hanging="615"/>
      </w:pPr>
    </w:lvl>
    <w:lvl w:ilvl="2">
      <w:start w:val="1"/>
      <w:numFmt w:val="lowerLetter"/>
      <w:lvlText w:val="%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nsid w:val="29AB434A"/>
    <w:multiLevelType w:val="hybridMultilevel"/>
    <w:tmpl w:val="3342E7E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2F52C29"/>
    <w:multiLevelType w:val="multilevel"/>
    <w:tmpl w:val="4E7EAC68"/>
    <w:lvl w:ilvl="0">
      <w:start w:val="1"/>
      <w:numFmt w:val="decimal"/>
      <w:lvlText w:val="%1."/>
      <w:lvlJc w:val="left"/>
      <w:pPr>
        <w:ind w:left="720" w:hanging="360"/>
      </w:pPr>
      <w:rPr>
        <w:rFonts w:ascii="Calibri" w:hAnsi="Calibri" w:hint="default"/>
        <w:i/>
        <w:color w:val="auto"/>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nsid w:val="340573D6"/>
    <w:multiLevelType w:val="hybridMultilevel"/>
    <w:tmpl w:val="41B41CF2"/>
    <w:lvl w:ilvl="0" w:tplc="9F16A862">
      <w:start w:val="1"/>
      <w:numFmt w:val="upperLetter"/>
      <w:lvlText w:val="%1."/>
      <w:lvlJc w:val="left"/>
      <w:pPr>
        <w:ind w:left="720" w:hanging="360"/>
      </w:pPr>
      <w:rPr>
        <w:rFonts w:ascii="Verdana" w:hAnsi="Verdana" w:cs="Calibri" w:hint="default"/>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6C01620"/>
    <w:multiLevelType w:val="multilevel"/>
    <w:tmpl w:val="AFC23A76"/>
    <w:lvl w:ilvl="0">
      <w:start w:val="2"/>
      <w:numFmt w:val="decimal"/>
      <w:lvlText w:val="%1."/>
      <w:lvlJc w:val="left"/>
      <w:pPr>
        <w:ind w:left="720" w:hanging="360"/>
      </w:pPr>
      <w:rPr>
        <w:rFonts w:ascii="Calibri" w:hAnsi="Calibri" w:hint="default"/>
        <w:i/>
        <w:color w:val="auto"/>
        <w:sz w:val="20"/>
      </w:rPr>
    </w:lvl>
    <w:lvl w:ilvl="1">
      <w:start w:val="6"/>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36CD2229"/>
    <w:multiLevelType w:val="hybridMultilevel"/>
    <w:tmpl w:val="A26ED14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17D656E"/>
    <w:multiLevelType w:val="hybridMultilevel"/>
    <w:tmpl w:val="E71A4EE4"/>
    <w:lvl w:ilvl="0" w:tplc="0436E104">
      <w:start w:val="1"/>
      <w:numFmt w:val="upp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6E55B2A"/>
    <w:multiLevelType w:val="hybridMultilevel"/>
    <w:tmpl w:val="56AC793E"/>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0">
    <w:nsid w:val="57E07483"/>
    <w:multiLevelType w:val="multilevel"/>
    <w:tmpl w:val="AFC23A76"/>
    <w:lvl w:ilvl="0">
      <w:start w:val="2"/>
      <w:numFmt w:val="decimal"/>
      <w:lvlText w:val="%1."/>
      <w:lvlJc w:val="left"/>
      <w:pPr>
        <w:ind w:left="720" w:hanging="360"/>
      </w:pPr>
      <w:rPr>
        <w:rFonts w:ascii="Calibri" w:hAnsi="Calibri" w:hint="default"/>
        <w:i/>
        <w:color w:val="auto"/>
        <w:sz w:val="20"/>
      </w:rPr>
    </w:lvl>
    <w:lvl w:ilvl="1">
      <w:start w:val="6"/>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28845D8"/>
    <w:multiLevelType w:val="hybridMultilevel"/>
    <w:tmpl w:val="E032A39C"/>
    <w:lvl w:ilvl="0" w:tplc="B72A4CC0">
      <w:numFmt w:val="bullet"/>
      <w:lvlText w:val="-"/>
      <w:lvlJc w:val="left"/>
      <w:pPr>
        <w:ind w:left="1440" w:hanging="360"/>
      </w:pPr>
      <w:rPr>
        <w:rFonts w:ascii="Calibri" w:eastAsia="Times New Roman" w:hAnsi="Calibri" w:cs="Aria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nsid w:val="6AA46813"/>
    <w:multiLevelType w:val="hybridMultilevel"/>
    <w:tmpl w:val="E71A4EE4"/>
    <w:lvl w:ilvl="0" w:tplc="0436E104">
      <w:start w:val="1"/>
      <w:numFmt w:val="upp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9E51C51"/>
    <w:multiLevelType w:val="hybridMultilevel"/>
    <w:tmpl w:val="BE4AA19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nsid w:val="7DC544A6"/>
    <w:multiLevelType w:val="hybridMultilevel"/>
    <w:tmpl w:val="0BC83DB6"/>
    <w:lvl w:ilvl="0" w:tplc="EBC23AC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6"/>
  </w:num>
  <w:num w:numId="3">
    <w:abstractNumId w:val="43"/>
  </w:num>
  <w:num w:numId="4">
    <w:abstractNumId w:val="10"/>
  </w:num>
  <w:num w:numId="5">
    <w:abstractNumId w:val="23"/>
  </w:num>
  <w:num w:numId="6">
    <w:abstractNumId w:val="26"/>
  </w:num>
  <w:num w:numId="7">
    <w:abstractNumId w:val="0"/>
  </w:num>
  <w:num w:numId="8">
    <w:abstractNumId w:val="49"/>
  </w:num>
  <w:num w:numId="9">
    <w:abstractNumId w:val="19"/>
  </w:num>
  <w:num w:numId="10">
    <w:abstractNumId w:val="52"/>
  </w:num>
  <w:num w:numId="11">
    <w:abstractNumId w:val="8"/>
  </w:num>
  <w:num w:numId="12">
    <w:abstractNumId w:val="11"/>
  </w:num>
  <w:num w:numId="13">
    <w:abstractNumId w:val="34"/>
  </w:num>
  <w:num w:numId="14">
    <w:abstractNumId w:val="32"/>
  </w:num>
  <w:num w:numId="15">
    <w:abstractNumId w:val="37"/>
  </w:num>
  <w:num w:numId="16">
    <w:abstractNumId w:val="14"/>
  </w:num>
  <w:num w:numId="17">
    <w:abstractNumId w:val="3"/>
  </w:num>
  <w:num w:numId="18">
    <w:abstractNumId w:val="46"/>
  </w:num>
  <w:num w:numId="19">
    <w:abstractNumId w:val="21"/>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5"/>
  </w:num>
  <w:num w:numId="23">
    <w:abstractNumId w:val="38"/>
  </w:num>
  <w:num w:numId="24">
    <w:abstractNumId w:val="29"/>
  </w:num>
  <w:num w:numId="25">
    <w:abstractNumId w:val="22"/>
  </w:num>
  <w:num w:numId="26">
    <w:abstractNumId w:val="33"/>
  </w:num>
  <w:num w:numId="27">
    <w:abstractNumId w:val="30"/>
  </w:num>
  <w:num w:numId="28">
    <w:abstractNumId w:val="41"/>
  </w:num>
  <w:num w:numId="29">
    <w:abstractNumId w:val="45"/>
  </w:num>
  <w:num w:numId="30">
    <w:abstractNumId w:val="36"/>
  </w:num>
  <w:num w:numId="31">
    <w:abstractNumId w:val="39"/>
  </w:num>
  <w:num w:numId="32">
    <w:abstractNumId w:val="28"/>
  </w:num>
  <w:num w:numId="33">
    <w:abstractNumId w:val="24"/>
  </w:num>
  <w:num w:numId="34">
    <w:abstractNumId w:val="40"/>
  </w:num>
  <w:num w:numId="35">
    <w:abstractNumId w:val="48"/>
  </w:num>
  <w:num w:numId="36">
    <w:abstractNumId w:val="25"/>
  </w:num>
  <w:num w:numId="37">
    <w:abstractNumId w:val="18"/>
  </w:num>
  <w:num w:numId="38">
    <w:abstractNumId w:val="51"/>
  </w:num>
  <w:num w:numId="39">
    <w:abstractNumId w:val="12"/>
  </w:num>
  <w:num w:numId="40">
    <w:abstractNumId w:val="35"/>
  </w:num>
  <w:num w:numId="41">
    <w:abstractNumId w:val="6"/>
  </w:num>
  <w:num w:numId="42">
    <w:abstractNumId w:val="27"/>
  </w:num>
  <w:num w:numId="43">
    <w:abstractNumId w:val="2"/>
    <w:lvlOverride w:ilvl="0">
      <w:startOverride w:val="1"/>
    </w:lvlOverride>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4"/>
  </w:num>
  <w:num w:numId="46">
    <w:abstractNumId w:val="50"/>
  </w:num>
  <w:num w:numId="47">
    <w:abstractNumId w:val="5"/>
  </w:num>
  <w:num w:numId="48">
    <w:abstractNumId w:val="31"/>
  </w:num>
  <w:num w:numId="49">
    <w:abstractNumId w:val="42"/>
  </w:num>
  <w:num w:numId="50">
    <w:abstractNumId w:val="17"/>
    <w:lvlOverride w:ilvl="0">
      <w:startOverride w:val="3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7"/>
  </w:num>
  <w:num w:numId="52">
    <w:abstractNumId w:val="9"/>
  </w:num>
  <w:num w:numId="53">
    <w:abstractNumId w:val="1"/>
  </w:num>
  <w:num w:numId="54">
    <w:abstractNumId w:val="5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948"/>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195F"/>
    <w:rsid w:val="0003230A"/>
    <w:rsid w:val="0003289F"/>
    <w:rsid w:val="00032E26"/>
    <w:rsid w:val="00033025"/>
    <w:rsid w:val="00033622"/>
    <w:rsid w:val="00033E95"/>
    <w:rsid w:val="00035493"/>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47A34"/>
    <w:rsid w:val="000502D9"/>
    <w:rsid w:val="00050879"/>
    <w:rsid w:val="00050C77"/>
    <w:rsid w:val="00050E13"/>
    <w:rsid w:val="00051551"/>
    <w:rsid w:val="00051777"/>
    <w:rsid w:val="000518A5"/>
    <w:rsid w:val="00051A6A"/>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2F56"/>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360"/>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BFD"/>
    <w:rsid w:val="00111DD9"/>
    <w:rsid w:val="0011229D"/>
    <w:rsid w:val="00112BC5"/>
    <w:rsid w:val="00112D17"/>
    <w:rsid w:val="001137A4"/>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2784F"/>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0D76"/>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1F7E61"/>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837"/>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6BA"/>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207"/>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CDA"/>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A03"/>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E86"/>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1EC"/>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5E03"/>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9DC"/>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17B99"/>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0B2"/>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69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C7C"/>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23E"/>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79D"/>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30"/>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6CE"/>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825"/>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97C93"/>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EC0"/>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1B"/>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995"/>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6CE"/>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606"/>
    <w:rsid w:val="00740E26"/>
    <w:rsid w:val="00741488"/>
    <w:rsid w:val="007414E8"/>
    <w:rsid w:val="00741830"/>
    <w:rsid w:val="007418D6"/>
    <w:rsid w:val="00741AE1"/>
    <w:rsid w:val="00742406"/>
    <w:rsid w:val="0074330D"/>
    <w:rsid w:val="007436B9"/>
    <w:rsid w:val="00744068"/>
    <w:rsid w:val="007441A8"/>
    <w:rsid w:val="007445F7"/>
    <w:rsid w:val="00745579"/>
    <w:rsid w:val="0074562C"/>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67B55"/>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A4F"/>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0D6"/>
    <w:rsid w:val="00847705"/>
    <w:rsid w:val="00847A89"/>
    <w:rsid w:val="00847BE8"/>
    <w:rsid w:val="008500F1"/>
    <w:rsid w:val="0085021C"/>
    <w:rsid w:val="0085033C"/>
    <w:rsid w:val="00850376"/>
    <w:rsid w:val="00850779"/>
    <w:rsid w:val="00850A8D"/>
    <w:rsid w:val="00850A9D"/>
    <w:rsid w:val="008517DC"/>
    <w:rsid w:val="0085228F"/>
    <w:rsid w:val="00852342"/>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00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A4C"/>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3CA"/>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5C28"/>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A48"/>
    <w:rsid w:val="00923499"/>
    <w:rsid w:val="0092397A"/>
    <w:rsid w:val="00923F39"/>
    <w:rsid w:val="009247EB"/>
    <w:rsid w:val="009248E1"/>
    <w:rsid w:val="0092498A"/>
    <w:rsid w:val="00924B4C"/>
    <w:rsid w:val="00925A8C"/>
    <w:rsid w:val="00925FA4"/>
    <w:rsid w:val="00926550"/>
    <w:rsid w:val="00926B1E"/>
    <w:rsid w:val="00926D25"/>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891"/>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74"/>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06A"/>
    <w:rsid w:val="009B026E"/>
    <w:rsid w:val="009B095D"/>
    <w:rsid w:val="009B0B4C"/>
    <w:rsid w:val="009B1BF4"/>
    <w:rsid w:val="009B2467"/>
    <w:rsid w:val="009B2B95"/>
    <w:rsid w:val="009B3232"/>
    <w:rsid w:val="009B33B2"/>
    <w:rsid w:val="009B3C9E"/>
    <w:rsid w:val="009B416D"/>
    <w:rsid w:val="009B4466"/>
    <w:rsid w:val="009B45BC"/>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0F1"/>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5EE"/>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452"/>
    <w:rsid w:val="00A50695"/>
    <w:rsid w:val="00A51AF6"/>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2873"/>
    <w:rsid w:val="00AA308C"/>
    <w:rsid w:val="00AA373D"/>
    <w:rsid w:val="00AA3B29"/>
    <w:rsid w:val="00AA43B6"/>
    <w:rsid w:val="00AA4499"/>
    <w:rsid w:val="00AA469A"/>
    <w:rsid w:val="00AA4B1F"/>
    <w:rsid w:val="00AA4CEA"/>
    <w:rsid w:val="00AA5BFC"/>
    <w:rsid w:val="00AA5FF9"/>
    <w:rsid w:val="00AA73CA"/>
    <w:rsid w:val="00AA7773"/>
    <w:rsid w:val="00AA7CBA"/>
    <w:rsid w:val="00AA7E19"/>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477"/>
    <w:rsid w:val="00AF7D69"/>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A3"/>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2E"/>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9D7"/>
    <w:rsid w:val="00B96F05"/>
    <w:rsid w:val="00B973DB"/>
    <w:rsid w:val="00B975A1"/>
    <w:rsid w:val="00BA09A5"/>
    <w:rsid w:val="00BA121C"/>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CBA"/>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4875"/>
    <w:rsid w:val="00BE5E43"/>
    <w:rsid w:val="00BE5F79"/>
    <w:rsid w:val="00BE61B1"/>
    <w:rsid w:val="00BE638C"/>
    <w:rsid w:val="00BE65BF"/>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6DEE"/>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27D"/>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B9"/>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851"/>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D2"/>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3B6"/>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A6B"/>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1E7"/>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2A5"/>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78"/>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4AB2"/>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35D9"/>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A0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575"/>
    <w:rsid w:val="00EE5FE9"/>
    <w:rsid w:val="00EE68CD"/>
    <w:rsid w:val="00EE690B"/>
    <w:rsid w:val="00EE69D5"/>
    <w:rsid w:val="00EE74C4"/>
    <w:rsid w:val="00EE7A73"/>
    <w:rsid w:val="00EE7C67"/>
    <w:rsid w:val="00EE7CFD"/>
    <w:rsid w:val="00EE7EB4"/>
    <w:rsid w:val="00EF02F0"/>
    <w:rsid w:val="00EF0448"/>
    <w:rsid w:val="00EF04EC"/>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8F7"/>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473"/>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8B"/>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432DC0DF-8ACC-4E22-9F36-F425F777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uiPriority w:val="99"/>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1F7E61"/>
    <w:pPr>
      <w:ind w:left="720"/>
    </w:pPr>
    <w:rPr>
      <w:lang w:eastAsia="es-ES"/>
    </w:rPr>
  </w:style>
  <w:style w:type="paragraph" w:styleId="TDC5">
    <w:name w:val="toc 5"/>
    <w:basedOn w:val="Normal"/>
    <w:next w:val="Normal"/>
    <w:autoRedefine/>
    <w:semiHidden/>
    <w:rsid w:val="001F7E61"/>
    <w:pPr>
      <w:ind w:left="960"/>
    </w:pPr>
    <w:rPr>
      <w:lang w:eastAsia="es-ES"/>
    </w:rPr>
  </w:style>
  <w:style w:type="paragraph" w:styleId="TDC6">
    <w:name w:val="toc 6"/>
    <w:basedOn w:val="Normal"/>
    <w:next w:val="Normal"/>
    <w:autoRedefine/>
    <w:semiHidden/>
    <w:rsid w:val="001F7E61"/>
    <w:pPr>
      <w:ind w:left="1200"/>
    </w:pPr>
    <w:rPr>
      <w:lang w:eastAsia="es-ES"/>
    </w:rPr>
  </w:style>
  <w:style w:type="paragraph" w:styleId="TDC7">
    <w:name w:val="toc 7"/>
    <w:basedOn w:val="Normal"/>
    <w:next w:val="Normal"/>
    <w:autoRedefine/>
    <w:semiHidden/>
    <w:rsid w:val="001F7E61"/>
    <w:pPr>
      <w:ind w:left="1440"/>
    </w:pPr>
    <w:rPr>
      <w:lang w:eastAsia="es-ES"/>
    </w:rPr>
  </w:style>
  <w:style w:type="paragraph" w:styleId="TDC8">
    <w:name w:val="toc 8"/>
    <w:basedOn w:val="Normal"/>
    <w:next w:val="Normal"/>
    <w:autoRedefine/>
    <w:semiHidden/>
    <w:rsid w:val="001F7E61"/>
    <w:pPr>
      <w:ind w:left="1680"/>
    </w:pPr>
    <w:rPr>
      <w:lang w:eastAsia="es-ES"/>
    </w:rPr>
  </w:style>
  <w:style w:type="paragraph" w:styleId="TDC9">
    <w:name w:val="toc 9"/>
    <w:basedOn w:val="Normal"/>
    <w:next w:val="Normal"/>
    <w:autoRedefine/>
    <w:semiHidden/>
    <w:rsid w:val="001F7E61"/>
    <w:pPr>
      <w:ind w:left="1920"/>
    </w:pPr>
    <w:rPr>
      <w:lang w:eastAsia="es-ES"/>
    </w:rPr>
  </w:style>
  <w:style w:type="paragraph" w:customStyle="1" w:styleId="CM12">
    <w:name w:val="CM12"/>
    <w:basedOn w:val="Normal"/>
    <w:next w:val="Normal"/>
    <w:rsid w:val="001F7E61"/>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1F7E61"/>
    <w:pPr>
      <w:widowControl w:val="0"/>
    </w:pPr>
    <w:rPr>
      <w:rFonts w:ascii="Verdana" w:hAnsi="Verdana" w:cs="Times New Roman"/>
      <w:color w:val="auto"/>
    </w:rPr>
  </w:style>
  <w:style w:type="paragraph" w:customStyle="1" w:styleId="CM8">
    <w:name w:val="CM8"/>
    <w:basedOn w:val="Default"/>
    <w:next w:val="Default"/>
    <w:rsid w:val="001F7E61"/>
    <w:pPr>
      <w:widowControl w:val="0"/>
      <w:spacing w:line="246" w:lineRule="atLeast"/>
    </w:pPr>
    <w:rPr>
      <w:rFonts w:ascii="Verdana" w:hAnsi="Verdana" w:cs="Times New Roman"/>
      <w:color w:val="auto"/>
    </w:rPr>
  </w:style>
  <w:style w:type="paragraph" w:customStyle="1" w:styleId="CM14">
    <w:name w:val="CM14"/>
    <w:basedOn w:val="Default"/>
    <w:next w:val="Default"/>
    <w:rsid w:val="001F7E61"/>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3.png"/><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8.png"/><Relationship Id="rId28" Type="http://schemas.openxmlformats.org/officeDocument/2006/relationships/image" Target="media/image12.jpeg"/><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mailto:jquicana@ypfb.gob.bo" TargetMode="External"/><Relationship Id="rId14" Type="http://schemas.openxmlformats.org/officeDocument/2006/relationships/hyperlink" Target="http://www.ypfb.gob.bo" TargetMode="External"/><Relationship Id="rId22" Type="http://schemas.openxmlformats.org/officeDocument/2006/relationships/image" Target="media/image7.png"/><Relationship Id="rId27" Type="http://schemas.openxmlformats.org/officeDocument/2006/relationships/image" Target="media/image11.jpeg"/><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498A5-5F3C-4137-8BAC-A8BC18C71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64</Pages>
  <Words>25914</Words>
  <Characters>142532</Characters>
  <Application>Microsoft Office Word</Application>
  <DocSecurity>0</DocSecurity>
  <Lines>1187</Lines>
  <Paragraphs>336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168110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Miguel Quicaña Cespedes</cp:lastModifiedBy>
  <cp:revision>3</cp:revision>
  <cp:lastPrinted>2015-02-19T14:27:00Z</cp:lastPrinted>
  <dcterms:created xsi:type="dcterms:W3CDTF">2017-03-31T01:33:00Z</dcterms:created>
  <dcterms:modified xsi:type="dcterms:W3CDTF">2017-03-31T01:35:00Z</dcterms:modified>
</cp:coreProperties>
</file>