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F158F7" w:rsidRPr="0053779D" w:rsidRDefault="00F158F7" w:rsidP="00BC21BB">
                            <w:pPr>
                              <w:pStyle w:val="Ttulo1"/>
                              <w:ind w:left="142"/>
                              <w:jc w:val="center"/>
                              <w:rPr>
                                <w:rFonts w:ascii="Century Gothic" w:hAnsi="Century Gothic"/>
                                <w:sz w:val="2"/>
                                <w:szCs w:val="28"/>
                              </w:rPr>
                            </w:pPr>
                          </w:p>
                          <w:p w14:paraId="4BF12AA0" w14:textId="77777777" w:rsidR="00F158F7" w:rsidRDefault="00F158F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158F7" w:rsidRPr="00196858" w:rsidRDefault="00F158F7" w:rsidP="00196858"/>
                          <w:p w14:paraId="707CFF32" w14:textId="77777777" w:rsidR="00F158F7" w:rsidRPr="0053779D" w:rsidRDefault="00F158F7" w:rsidP="00BC21BB">
                            <w:pPr>
                              <w:ind w:left="142"/>
                              <w:jc w:val="center"/>
                              <w:rPr>
                                <w:rFonts w:ascii="Verdana" w:hAnsi="Verdana"/>
                                <w:b/>
                                <w:sz w:val="8"/>
                              </w:rPr>
                            </w:pPr>
                          </w:p>
                          <w:p w14:paraId="06570665" w14:textId="77777777" w:rsidR="00F158F7" w:rsidRDefault="00F158F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158F7" w:rsidRPr="00103622" w:rsidRDefault="00F158F7" w:rsidP="00963B46">
                            <w:pPr>
                              <w:ind w:left="142"/>
                              <w:jc w:val="center"/>
                              <w:rPr>
                                <w:rFonts w:ascii="Century Gothic" w:hAnsi="Century Gothic" w:cs="Arial"/>
                                <w:b/>
                                <w:sz w:val="32"/>
                                <w:szCs w:val="32"/>
                                <w:lang w:val="es-MX"/>
                              </w:rPr>
                            </w:pPr>
                          </w:p>
                          <w:p w14:paraId="35E3BA65" w14:textId="6AB24C58" w:rsidR="00F158F7" w:rsidRDefault="00F158F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CONTRATACIÓN PARA BIENES</w:t>
                            </w:r>
                          </w:p>
                          <w:p w14:paraId="4C001CE9" w14:textId="7C727640" w:rsidR="00F158F7" w:rsidRPr="00103622" w:rsidRDefault="00F158F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F158F7" w:rsidRDefault="00F158F7"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F158F7" w:rsidRDefault="00F158F7"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F158F7" w:rsidRPr="00B61C2E" w:rsidRDefault="00F158F7" w:rsidP="00A563EC">
                            <w:pPr>
                              <w:ind w:left="142"/>
                              <w:jc w:val="center"/>
                              <w:rPr>
                                <w:rFonts w:ascii="Century Gothic" w:hAnsi="Century Gothic" w:cs="Arial"/>
                                <w:b/>
                                <w:i/>
                                <w:sz w:val="28"/>
                                <w:szCs w:val="28"/>
                                <w:lang w:val="es-MX"/>
                              </w:rPr>
                            </w:pPr>
                          </w:p>
                          <w:p w14:paraId="496C6264" w14:textId="77777777" w:rsidR="00F158F7" w:rsidRDefault="00F158F7" w:rsidP="00E34AB2">
                            <w:pPr>
                              <w:ind w:left="142"/>
                              <w:jc w:val="center"/>
                              <w:rPr>
                                <w:rFonts w:ascii="Century Gothic" w:hAnsi="Century Gothic" w:cs="Arial"/>
                                <w:b/>
                                <w:sz w:val="28"/>
                                <w:szCs w:val="28"/>
                                <w:lang w:val="es-MX"/>
                              </w:rPr>
                            </w:pPr>
                          </w:p>
                          <w:p w14:paraId="15A4B15A" w14:textId="5E92630C" w:rsidR="00F158F7" w:rsidRPr="00103622" w:rsidRDefault="00F158F7"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F158F7" w:rsidRDefault="00F158F7" w:rsidP="004540B2">
                            <w:pPr>
                              <w:ind w:right="-118"/>
                              <w:rPr>
                                <w:rFonts w:ascii="Century Gothic" w:hAnsi="Century Gothic"/>
                                <w:b/>
                                <w:sz w:val="28"/>
                                <w:szCs w:val="28"/>
                              </w:rPr>
                            </w:pPr>
                          </w:p>
                          <w:p w14:paraId="79E0FC18" w14:textId="050A06EB" w:rsidR="00F158F7" w:rsidRPr="00D94CE2" w:rsidRDefault="00F158F7"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TUBERÍA DE ACERO NEGRO (2017)</w:t>
                            </w:r>
                          </w:p>
                          <w:p w14:paraId="47341E67" w14:textId="77777777" w:rsidR="00F158F7" w:rsidRPr="00D94CE2" w:rsidRDefault="00F158F7" w:rsidP="004540B2">
                            <w:pPr>
                              <w:ind w:right="-118"/>
                              <w:jc w:val="center"/>
                              <w:rPr>
                                <w:rFonts w:ascii="Century Gothic" w:hAnsi="Century Gothic" w:cs="Century Gothic"/>
                                <w:b/>
                                <w:bCs/>
                                <w:color w:val="FF0000"/>
                                <w:sz w:val="28"/>
                                <w:szCs w:val="28"/>
                              </w:rPr>
                            </w:pPr>
                          </w:p>
                          <w:p w14:paraId="357F2EA9" w14:textId="7D6470CF" w:rsidR="00F158F7" w:rsidRPr="00D94CE2" w:rsidRDefault="00F158F7"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784F">
                              <w:rPr>
                                <w:rFonts w:ascii="Century Gothic" w:hAnsi="Century Gothic" w:cs="Century Gothic"/>
                                <w:b/>
                                <w:bCs/>
                                <w:sz w:val="28"/>
                                <w:szCs w:val="28"/>
                              </w:rPr>
                              <w:t>DCO-CCL-GRGD-67-17</w:t>
                            </w:r>
                          </w:p>
                          <w:p w14:paraId="7AF6EE2D" w14:textId="77777777" w:rsidR="00F158F7" w:rsidRDefault="00F158F7" w:rsidP="004540B2">
                            <w:pPr>
                              <w:ind w:right="-118"/>
                              <w:jc w:val="center"/>
                              <w:rPr>
                                <w:rFonts w:ascii="Century Gothic" w:hAnsi="Century Gothic" w:cs="Arial"/>
                                <w:b/>
                                <w:sz w:val="28"/>
                                <w:szCs w:val="32"/>
                              </w:rPr>
                            </w:pPr>
                          </w:p>
                          <w:p w14:paraId="2400E6AF" w14:textId="77777777" w:rsidR="00F158F7" w:rsidRPr="00103622" w:rsidRDefault="00F158F7" w:rsidP="004540B2">
                            <w:pPr>
                              <w:ind w:right="-118"/>
                              <w:jc w:val="center"/>
                              <w:rPr>
                                <w:rFonts w:ascii="Century Gothic" w:hAnsi="Century Gothic"/>
                                <w:sz w:val="32"/>
                                <w:szCs w:val="32"/>
                                <w:lang w:val="es-ES_tradnl"/>
                              </w:rPr>
                            </w:pPr>
                          </w:p>
                          <w:p w14:paraId="569F1291" w14:textId="22ABD239" w:rsidR="00F158F7" w:rsidRPr="00051A6A" w:rsidRDefault="00F158F7" w:rsidP="004540B2">
                            <w:pPr>
                              <w:ind w:right="-118"/>
                              <w:jc w:val="center"/>
                              <w:rPr>
                                <w:rFonts w:ascii="Century Gothic" w:hAnsi="Century Gothic"/>
                                <w:b/>
                                <w:sz w:val="28"/>
                                <w:szCs w:val="28"/>
                                <w:lang w:val="es-ES_tradnl"/>
                              </w:rPr>
                            </w:pPr>
                            <w:r w:rsidRPr="00051A6A">
                              <w:rPr>
                                <w:rFonts w:ascii="Century Gothic" w:hAnsi="Century Gothic" w:cs="Century Gothic"/>
                                <w:b/>
                                <w:bCs/>
                                <w:sz w:val="28"/>
                                <w:szCs w:val="28"/>
                              </w:rPr>
                              <w:t>Primera Convocatoria</w:t>
                            </w:r>
                          </w:p>
                          <w:p w14:paraId="47C3D4D1" w14:textId="77777777" w:rsidR="00F158F7" w:rsidRDefault="00F158F7" w:rsidP="00BC21BB">
                            <w:pPr>
                              <w:ind w:right="930"/>
                              <w:jc w:val="center"/>
                              <w:rPr>
                                <w:rFonts w:ascii="Century Gothic" w:hAnsi="Century Gothic"/>
                                <w:lang w:val="es-ES_tradnl"/>
                              </w:rPr>
                            </w:pPr>
                          </w:p>
                          <w:p w14:paraId="3EC83649" w14:textId="77777777" w:rsidR="00F158F7" w:rsidRPr="009C5A35" w:rsidRDefault="00F158F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F158F7" w:rsidRPr="0053779D" w:rsidRDefault="00F158F7" w:rsidP="00BC21BB">
                      <w:pPr>
                        <w:pStyle w:val="Ttulo1"/>
                        <w:ind w:left="142"/>
                        <w:jc w:val="center"/>
                        <w:rPr>
                          <w:rFonts w:ascii="Century Gothic" w:hAnsi="Century Gothic"/>
                          <w:sz w:val="2"/>
                          <w:szCs w:val="28"/>
                        </w:rPr>
                      </w:pPr>
                    </w:p>
                    <w:p w14:paraId="4BF12AA0" w14:textId="77777777" w:rsidR="00F158F7" w:rsidRDefault="00F158F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158F7" w:rsidRPr="00196858" w:rsidRDefault="00F158F7" w:rsidP="00196858"/>
                    <w:p w14:paraId="707CFF32" w14:textId="77777777" w:rsidR="00F158F7" w:rsidRPr="0053779D" w:rsidRDefault="00F158F7" w:rsidP="00BC21BB">
                      <w:pPr>
                        <w:ind w:left="142"/>
                        <w:jc w:val="center"/>
                        <w:rPr>
                          <w:rFonts w:ascii="Verdana" w:hAnsi="Verdana"/>
                          <w:b/>
                          <w:sz w:val="8"/>
                        </w:rPr>
                      </w:pPr>
                    </w:p>
                    <w:p w14:paraId="06570665" w14:textId="77777777" w:rsidR="00F158F7" w:rsidRDefault="00F158F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158F7" w:rsidRPr="00103622" w:rsidRDefault="00F158F7" w:rsidP="00963B46">
                      <w:pPr>
                        <w:ind w:left="142"/>
                        <w:jc w:val="center"/>
                        <w:rPr>
                          <w:rFonts w:ascii="Century Gothic" w:hAnsi="Century Gothic" w:cs="Arial"/>
                          <w:b/>
                          <w:sz w:val="32"/>
                          <w:szCs w:val="32"/>
                          <w:lang w:val="es-MX"/>
                        </w:rPr>
                      </w:pPr>
                    </w:p>
                    <w:p w14:paraId="35E3BA65" w14:textId="6AB24C58" w:rsidR="00F158F7" w:rsidRDefault="00F158F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CONTRATACIÓN PARA BIENES</w:t>
                      </w:r>
                    </w:p>
                    <w:p w14:paraId="4C001CE9" w14:textId="7C727640" w:rsidR="00F158F7" w:rsidRPr="00103622" w:rsidRDefault="00F158F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F158F7" w:rsidRDefault="00F158F7"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F158F7" w:rsidRDefault="00F158F7"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F158F7" w:rsidRPr="00B61C2E" w:rsidRDefault="00F158F7" w:rsidP="00A563EC">
                      <w:pPr>
                        <w:ind w:left="142"/>
                        <w:jc w:val="center"/>
                        <w:rPr>
                          <w:rFonts w:ascii="Century Gothic" w:hAnsi="Century Gothic" w:cs="Arial"/>
                          <w:b/>
                          <w:i/>
                          <w:sz w:val="28"/>
                          <w:szCs w:val="28"/>
                          <w:lang w:val="es-MX"/>
                        </w:rPr>
                      </w:pPr>
                    </w:p>
                    <w:p w14:paraId="496C6264" w14:textId="77777777" w:rsidR="00F158F7" w:rsidRDefault="00F158F7" w:rsidP="00E34AB2">
                      <w:pPr>
                        <w:ind w:left="142"/>
                        <w:jc w:val="center"/>
                        <w:rPr>
                          <w:rFonts w:ascii="Century Gothic" w:hAnsi="Century Gothic" w:cs="Arial"/>
                          <w:b/>
                          <w:sz w:val="28"/>
                          <w:szCs w:val="28"/>
                          <w:lang w:val="es-MX"/>
                        </w:rPr>
                      </w:pPr>
                    </w:p>
                    <w:p w14:paraId="15A4B15A" w14:textId="5E92630C" w:rsidR="00F158F7" w:rsidRPr="00103622" w:rsidRDefault="00F158F7"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F158F7" w:rsidRDefault="00F158F7" w:rsidP="004540B2">
                      <w:pPr>
                        <w:ind w:right="-118"/>
                        <w:rPr>
                          <w:rFonts w:ascii="Century Gothic" w:hAnsi="Century Gothic"/>
                          <w:b/>
                          <w:sz w:val="28"/>
                          <w:szCs w:val="28"/>
                        </w:rPr>
                      </w:pPr>
                    </w:p>
                    <w:p w14:paraId="79E0FC18" w14:textId="050A06EB" w:rsidR="00F158F7" w:rsidRPr="00D94CE2" w:rsidRDefault="00F158F7"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TUBERÍA DE ACERO NEGRO (2017)</w:t>
                      </w:r>
                    </w:p>
                    <w:p w14:paraId="47341E67" w14:textId="77777777" w:rsidR="00F158F7" w:rsidRPr="00D94CE2" w:rsidRDefault="00F158F7" w:rsidP="004540B2">
                      <w:pPr>
                        <w:ind w:right="-118"/>
                        <w:jc w:val="center"/>
                        <w:rPr>
                          <w:rFonts w:ascii="Century Gothic" w:hAnsi="Century Gothic" w:cs="Century Gothic"/>
                          <w:b/>
                          <w:bCs/>
                          <w:color w:val="FF0000"/>
                          <w:sz w:val="28"/>
                          <w:szCs w:val="28"/>
                        </w:rPr>
                      </w:pPr>
                    </w:p>
                    <w:p w14:paraId="357F2EA9" w14:textId="7D6470CF" w:rsidR="00F158F7" w:rsidRPr="00D94CE2" w:rsidRDefault="00F158F7"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784F">
                        <w:rPr>
                          <w:rFonts w:ascii="Century Gothic" w:hAnsi="Century Gothic" w:cs="Century Gothic"/>
                          <w:b/>
                          <w:bCs/>
                          <w:sz w:val="28"/>
                          <w:szCs w:val="28"/>
                        </w:rPr>
                        <w:t>DCO-CCL-GRGD-67-17</w:t>
                      </w:r>
                    </w:p>
                    <w:p w14:paraId="7AF6EE2D" w14:textId="77777777" w:rsidR="00F158F7" w:rsidRDefault="00F158F7" w:rsidP="004540B2">
                      <w:pPr>
                        <w:ind w:right="-118"/>
                        <w:jc w:val="center"/>
                        <w:rPr>
                          <w:rFonts w:ascii="Century Gothic" w:hAnsi="Century Gothic" w:cs="Arial"/>
                          <w:b/>
                          <w:sz w:val="28"/>
                          <w:szCs w:val="32"/>
                        </w:rPr>
                      </w:pPr>
                    </w:p>
                    <w:p w14:paraId="2400E6AF" w14:textId="77777777" w:rsidR="00F158F7" w:rsidRPr="00103622" w:rsidRDefault="00F158F7" w:rsidP="004540B2">
                      <w:pPr>
                        <w:ind w:right="-118"/>
                        <w:jc w:val="center"/>
                        <w:rPr>
                          <w:rFonts w:ascii="Century Gothic" w:hAnsi="Century Gothic"/>
                          <w:sz w:val="32"/>
                          <w:szCs w:val="32"/>
                          <w:lang w:val="es-ES_tradnl"/>
                        </w:rPr>
                      </w:pPr>
                    </w:p>
                    <w:p w14:paraId="569F1291" w14:textId="22ABD239" w:rsidR="00F158F7" w:rsidRPr="00051A6A" w:rsidRDefault="00F158F7" w:rsidP="004540B2">
                      <w:pPr>
                        <w:ind w:right="-118"/>
                        <w:jc w:val="center"/>
                        <w:rPr>
                          <w:rFonts w:ascii="Century Gothic" w:hAnsi="Century Gothic"/>
                          <w:b/>
                          <w:sz w:val="28"/>
                          <w:szCs w:val="28"/>
                          <w:lang w:val="es-ES_tradnl"/>
                        </w:rPr>
                      </w:pPr>
                      <w:r w:rsidRPr="00051A6A">
                        <w:rPr>
                          <w:rFonts w:ascii="Century Gothic" w:hAnsi="Century Gothic" w:cs="Century Gothic"/>
                          <w:b/>
                          <w:bCs/>
                          <w:sz w:val="28"/>
                          <w:szCs w:val="28"/>
                        </w:rPr>
                        <w:t>Primera Convocatoria</w:t>
                      </w:r>
                    </w:p>
                    <w:p w14:paraId="47C3D4D1" w14:textId="77777777" w:rsidR="00F158F7" w:rsidRDefault="00F158F7" w:rsidP="00BC21BB">
                      <w:pPr>
                        <w:ind w:right="930"/>
                        <w:jc w:val="center"/>
                        <w:rPr>
                          <w:rFonts w:ascii="Century Gothic" w:hAnsi="Century Gothic"/>
                          <w:lang w:val="es-ES_tradnl"/>
                        </w:rPr>
                      </w:pPr>
                    </w:p>
                    <w:p w14:paraId="3EC83649" w14:textId="77777777" w:rsidR="00F158F7" w:rsidRPr="009C5A35" w:rsidRDefault="00F158F7"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F158F7" w:rsidRPr="00AD6AF2" w:rsidRDefault="00F158F7" w:rsidP="003E5E03">
                            <w:pPr>
                              <w:ind w:right="930"/>
                              <w:jc w:val="center"/>
                              <w:rPr>
                                <w:rFonts w:ascii="Century Gothic" w:hAnsi="Century Gothic"/>
                                <w:sz w:val="14"/>
                                <w:lang w:val="es-ES_tradnl"/>
                              </w:rPr>
                            </w:pPr>
                          </w:p>
                          <w:p w14:paraId="4C1889A0" w14:textId="30D26CD2" w:rsidR="00F158F7" w:rsidRDefault="00F158F7"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F158F7" w:rsidRPr="00AD6AF2" w:rsidRDefault="00F158F7"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F158F7" w:rsidRPr="00AD6AF2" w:rsidRDefault="00F158F7" w:rsidP="003E5E03">
                      <w:pPr>
                        <w:ind w:right="930"/>
                        <w:jc w:val="center"/>
                        <w:rPr>
                          <w:rFonts w:ascii="Century Gothic" w:hAnsi="Century Gothic"/>
                          <w:sz w:val="14"/>
                          <w:lang w:val="es-ES_tradnl"/>
                        </w:rPr>
                      </w:pPr>
                    </w:p>
                    <w:p w14:paraId="4C1889A0" w14:textId="30D26CD2" w:rsidR="00F158F7" w:rsidRDefault="00F158F7"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F158F7" w:rsidRPr="00AD6AF2" w:rsidRDefault="00F158F7"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99E077A" w:rsidR="00A73638" w:rsidRPr="00552079" w:rsidRDefault="00051A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E9192DD" w:rsidR="00A73638" w:rsidRPr="00552079" w:rsidRDefault="00051A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1BBDCF7" w:rsidR="00A73638" w:rsidRPr="00552079" w:rsidRDefault="00051A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4"/>
        <w:gridCol w:w="1278"/>
        <w:gridCol w:w="48"/>
        <w:gridCol w:w="1067"/>
        <w:gridCol w:w="326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50079F2" w:rsidR="00103622" w:rsidRPr="00552079" w:rsidRDefault="00180D76" w:rsidP="002A2CDA">
            <w:pPr>
              <w:jc w:val="center"/>
              <w:rPr>
                <w:rFonts w:asciiTheme="minorHAnsi" w:hAnsiTheme="minorHAnsi" w:cstheme="minorHAnsi"/>
                <w:color w:val="000000"/>
                <w:sz w:val="22"/>
                <w:szCs w:val="22"/>
              </w:rPr>
            </w:pPr>
            <w:r w:rsidRPr="00180D76">
              <w:rPr>
                <w:rFonts w:ascii="Calibri" w:hAnsi="Calibri"/>
                <w:b/>
                <w:sz w:val="16"/>
                <w:szCs w:val="16"/>
              </w:rPr>
              <w:t xml:space="preserve">NO </w:t>
            </w:r>
            <w:r w:rsidR="002A2CDA">
              <w:rPr>
                <w:rFonts w:ascii="Calibri" w:hAnsi="Calibri"/>
                <w:b/>
                <w:sz w:val="16"/>
                <w:szCs w:val="16"/>
              </w:rPr>
              <w:t>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6FA3372D" w:rsidR="00103622" w:rsidRPr="00552079" w:rsidRDefault="00180D76" w:rsidP="00B37050">
            <w:pPr>
              <w:rPr>
                <w:rFonts w:asciiTheme="minorHAnsi" w:hAnsiTheme="minorHAnsi" w:cstheme="minorHAnsi"/>
                <w:sz w:val="22"/>
                <w:szCs w:val="22"/>
              </w:rPr>
            </w:pPr>
            <w:r>
              <w:rPr>
                <w:rFonts w:asciiTheme="minorHAnsi" w:hAnsiTheme="minorHAnsi" w:cstheme="minorHAnsi"/>
                <w:sz w:val="22"/>
                <w:szCs w:val="22"/>
              </w:rPr>
              <w:t>06/04/20</w:t>
            </w:r>
            <w:bookmarkStart w:id="0" w:name="_GoBack"/>
            <w:bookmarkEnd w:id="0"/>
            <w:r>
              <w:rPr>
                <w:rFonts w:asciiTheme="minorHAnsi" w:hAnsiTheme="minorHAnsi" w:cstheme="minorHAnsi"/>
                <w:sz w:val="22"/>
                <w:szCs w:val="22"/>
              </w:rPr>
              <w:t>17</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68D2D0E" w:rsidR="00103622" w:rsidRPr="00552079" w:rsidRDefault="008A3A4C" w:rsidP="008A3A4C">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138055B0" w14:textId="77777777" w:rsidR="00180D76" w:rsidRDefault="00180D76" w:rsidP="00180D76">
            <w:pPr>
              <w:jc w:val="center"/>
              <w:rPr>
                <w:rFonts w:ascii="Calibri" w:hAnsi="Calibri" w:cs="Arial"/>
                <w:b/>
                <w:sz w:val="16"/>
                <w:szCs w:val="16"/>
              </w:rPr>
            </w:pPr>
            <w:r>
              <w:rPr>
                <w:rFonts w:ascii="Calibri" w:hAnsi="Calibri" w:cs="Arial"/>
                <w:b/>
                <w:sz w:val="16"/>
                <w:szCs w:val="16"/>
              </w:rPr>
              <w:t xml:space="preserve">Al correo electrónico </w:t>
            </w:r>
          </w:p>
          <w:p w14:paraId="0495D05B" w14:textId="3D6407AC" w:rsidR="00103622" w:rsidRPr="00552079" w:rsidRDefault="00180D76" w:rsidP="00180D76">
            <w:pPr>
              <w:jc w:val="center"/>
              <w:rPr>
                <w:rFonts w:asciiTheme="minorHAnsi" w:hAnsiTheme="minorHAnsi" w:cstheme="minorHAnsi"/>
                <w:b/>
                <w:color w:val="000000"/>
                <w:sz w:val="22"/>
                <w:szCs w:val="22"/>
              </w:rPr>
            </w:pPr>
            <w:hyperlink r:id="rId9" w:history="1">
              <w:r w:rsidRPr="00180D76">
                <w:rPr>
                  <w:rStyle w:val="Hipervnculo"/>
                  <w:rFonts w:ascii="Calibri" w:hAnsi="Calibri" w:cs="Arial"/>
                  <w:b/>
                  <w:szCs w:val="16"/>
                </w:rPr>
                <w:t>jquicana@ypfb.gob.bo</w:t>
              </w:r>
            </w:hyperlink>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EC64F91" w:rsidR="00103622" w:rsidRPr="00552079" w:rsidRDefault="00180D76" w:rsidP="00B37050">
            <w:pPr>
              <w:rPr>
                <w:rFonts w:asciiTheme="minorHAnsi" w:hAnsiTheme="minorHAnsi" w:cstheme="minorHAnsi"/>
                <w:sz w:val="22"/>
                <w:szCs w:val="22"/>
              </w:rPr>
            </w:pPr>
            <w:r>
              <w:rPr>
                <w:rFonts w:asciiTheme="minorHAnsi" w:hAnsiTheme="minorHAnsi" w:cstheme="minorHAnsi"/>
                <w:sz w:val="22"/>
                <w:szCs w:val="22"/>
              </w:rPr>
              <w:t>07/04/2017</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34B415B7" w:rsidR="00103622" w:rsidRPr="00552079" w:rsidRDefault="00180D76" w:rsidP="00180D76">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74601397" w14:textId="3F6ECC3F" w:rsidR="00103622" w:rsidRDefault="0012784F" w:rsidP="002A2CDA">
            <w:pPr>
              <w:jc w:val="both"/>
              <w:rPr>
                <w:rFonts w:ascii="Calibri" w:hAnsi="Calibri" w:cs="Arial"/>
                <w:sz w:val="16"/>
                <w:szCs w:val="16"/>
              </w:rPr>
            </w:pPr>
            <w:r>
              <w:rPr>
                <w:rFonts w:ascii="Calibri" w:hAnsi="Calibri" w:cs="Arial"/>
                <w:sz w:val="16"/>
                <w:szCs w:val="16"/>
              </w:rPr>
              <w:t>EDIFICIO</w:t>
            </w:r>
            <w:r w:rsidR="002A2CDA">
              <w:rPr>
                <w:rFonts w:ascii="Calibri" w:hAnsi="Calibri" w:cs="Arial"/>
                <w:sz w:val="16"/>
                <w:szCs w:val="16"/>
              </w:rPr>
              <w:t xml:space="preserve"> YPFB, </w:t>
            </w:r>
            <w:r>
              <w:rPr>
                <w:rFonts w:ascii="Calibri" w:hAnsi="Calibri" w:cs="Arial"/>
                <w:sz w:val="16"/>
                <w:szCs w:val="16"/>
              </w:rPr>
              <w:t xml:space="preserve">ubicado en la calle Bueno N° 185 en la ciudad de </w:t>
            </w:r>
            <w:r w:rsidR="002A2CDA">
              <w:rPr>
                <w:rFonts w:ascii="Calibri" w:hAnsi="Calibri" w:cs="Arial"/>
                <w:sz w:val="16"/>
                <w:szCs w:val="16"/>
              </w:rPr>
              <w:t xml:space="preserve">La </w:t>
            </w:r>
            <w:r w:rsidR="00180D76" w:rsidRPr="00180D76">
              <w:rPr>
                <w:rFonts w:ascii="Calibri" w:hAnsi="Calibri" w:cs="Arial"/>
                <w:sz w:val="16"/>
                <w:szCs w:val="16"/>
              </w:rPr>
              <w:t xml:space="preserve">Paz </w:t>
            </w:r>
            <w:r w:rsidR="002A2CDA">
              <w:rPr>
                <w:rFonts w:ascii="Calibri" w:hAnsi="Calibri" w:cs="Arial"/>
                <w:sz w:val="16"/>
                <w:szCs w:val="16"/>
              </w:rPr>
              <w:t>–</w:t>
            </w:r>
            <w:r w:rsidR="00180D76" w:rsidRPr="00180D76">
              <w:rPr>
                <w:rFonts w:ascii="Calibri" w:hAnsi="Calibri" w:cs="Arial"/>
                <w:sz w:val="16"/>
                <w:szCs w:val="16"/>
              </w:rPr>
              <w:t xml:space="preserve"> Bolivia</w:t>
            </w:r>
          </w:p>
          <w:p w14:paraId="7BF83B26" w14:textId="4F57D324" w:rsidR="002A2CDA" w:rsidRPr="00180D76" w:rsidRDefault="002A2CDA" w:rsidP="002A2CDA">
            <w:pPr>
              <w:jc w:val="both"/>
              <w:rPr>
                <w:rFonts w:asciiTheme="minorHAnsi" w:hAnsiTheme="minorHAnsi" w:cstheme="minorHAnsi"/>
                <w:color w:val="FF0000"/>
                <w:sz w:val="22"/>
                <w:szCs w:val="22"/>
              </w:rPr>
            </w:pPr>
            <w:r>
              <w:rPr>
                <w:rFonts w:ascii="Calibri" w:hAnsi="Calibri" w:cs="Arial"/>
                <w:sz w:val="16"/>
                <w:szCs w:val="16"/>
              </w:rPr>
              <w:t xml:space="preserve">Responsable: Lic. José Miguel Quicaña Céspedes </w:t>
            </w:r>
            <w:proofErr w:type="spellStart"/>
            <w:r>
              <w:rPr>
                <w:rFonts w:ascii="Calibri" w:hAnsi="Calibri" w:cs="Arial"/>
                <w:sz w:val="16"/>
                <w:szCs w:val="16"/>
              </w:rPr>
              <w:t>int</w:t>
            </w:r>
            <w:proofErr w:type="spellEnd"/>
            <w:r>
              <w:rPr>
                <w:rFonts w:ascii="Calibri" w:hAnsi="Calibri" w:cs="Arial"/>
                <w:sz w:val="16"/>
                <w:szCs w:val="16"/>
              </w:rPr>
              <w:t>. 1138</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FD91F03" w:rsidR="00103622" w:rsidRPr="00180D76" w:rsidRDefault="00180D76" w:rsidP="00B37050">
            <w:pPr>
              <w:rPr>
                <w:rFonts w:asciiTheme="minorHAnsi" w:hAnsiTheme="minorHAnsi" w:cstheme="minorHAnsi"/>
                <w:b/>
                <w:sz w:val="22"/>
                <w:szCs w:val="22"/>
              </w:rPr>
            </w:pPr>
            <w:r w:rsidRPr="00180D76">
              <w:rPr>
                <w:rFonts w:asciiTheme="minorHAnsi" w:hAnsiTheme="minorHAnsi" w:cstheme="minorHAnsi"/>
                <w:b/>
                <w:sz w:val="22"/>
                <w:szCs w:val="22"/>
              </w:rPr>
              <w:t>21/04/2017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7877674" w:rsidR="00103622" w:rsidRPr="00180D76" w:rsidRDefault="00180D76" w:rsidP="00180D76">
            <w:pPr>
              <w:jc w:val="center"/>
              <w:rPr>
                <w:rFonts w:asciiTheme="minorHAnsi" w:hAnsiTheme="minorHAnsi" w:cstheme="minorHAnsi"/>
                <w:b/>
                <w:sz w:val="22"/>
                <w:szCs w:val="22"/>
              </w:rPr>
            </w:pPr>
            <w:r w:rsidRPr="00180D76">
              <w:rPr>
                <w:rFonts w:asciiTheme="minorHAnsi" w:hAnsiTheme="minorHAnsi" w:cstheme="minorHAnsi"/>
                <w:b/>
                <w:sz w:val="22"/>
                <w:szCs w:val="22"/>
              </w:rPr>
              <w:t>15:00</w:t>
            </w:r>
          </w:p>
        </w:tc>
        <w:tc>
          <w:tcPr>
            <w:tcW w:w="3344" w:type="dxa"/>
          </w:tcPr>
          <w:p w14:paraId="3F472FB9" w14:textId="0F0BD632" w:rsidR="00103622" w:rsidRPr="00180D76" w:rsidRDefault="00180D76" w:rsidP="00180D76">
            <w:pPr>
              <w:jc w:val="both"/>
              <w:rPr>
                <w:rFonts w:asciiTheme="minorHAnsi" w:hAnsiTheme="minorHAnsi" w:cstheme="minorHAnsi"/>
                <w:sz w:val="22"/>
                <w:szCs w:val="22"/>
              </w:rPr>
            </w:pPr>
            <w:r w:rsidRPr="00180D76">
              <w:rPr>
                <w:rFonts w:ascii="Calibri" w:hAnsi="Calibri" w:cs="Arial"/>
                <w:sz w:val="16"/>
                <w:szCs w:val="16"/>
              </w:rPr>
              <w:t>FEXPOCRUZ – SALON GUARAYOS – STAND YPFB (CASA MATRIZ) ubicado en la Av. Roca y Coronado S/N de la ciudad de Santa Cruz de la Sierra</w:t>
            </w:r>
            <w:r w:rsidR="0012784F">
              <w:rPr>
                <w:rFonts w:ascii="Calibri" w:hAnsi="Calibri" w:cs="Arial"/>
                <w:sz w:val="16"/>
                <w:szCs w:val="16"/>
              </w:rPr>
              <w:t xml:space="preserve">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80D76" w:rsidRDefault="00103622" w:rsidP="001B5615">
            <w:pPr>
              <w:rPr>
                <w:rFonts w:asciiTheme="minorHAnsi" w:hAnsiTheme="minorHAnsi" w:cstheme="minorHAnsi"/>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2D81B1A" w:rsidR="00103622" w:rsidRPr="00552079" w:rsidRDefault="00180D76" w:rsidP="00B37050">
            <w:pPr>
              <w:rPr>
                <w:rFonts w:asciiTheme="minorHAnsi" w:hAnsiTheme="minorHAnsi" w:cstheme="minorHAnsi"/>
                <w:sz w:val="22"/>
                <w:szCs w:val="22"/>
              </w:rPr>
            </w:pPr>
            <w:r>
              <w:rPr>
                <w:rFonts w:asciiTheme="minorHAnsi" w:hAnsiTheme="minorHAnsi" w:cstheme="minorHAnsi"/>
                <w:sz w:val="22"/>
                <w:szCs w:val="22"/>
              </w:rPr>
              <w:t>21/04/2017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794A1EB" w:rsidR="00103622" w:rsidRPr="00552079" w:rsidRDefault="00180D76" w:rsidP="00180D76">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vAlign w:val="center"/>
          </w:tcPr>
          <w:p w14:paraId="4581960E" w14:textId="22007322" w:rsidR="00103622" w:rsidRPr="00180D76" w:rsidRDefault="00180D76" w:rsidP="00180D76">
            <w:pPr>
              <w:jc w:val="both"/>
              <w:rPr>
                <w:rFonts w:asciiTheme="minorHAnsi" w:hAnsiTheme="minorHAnsi" w:cstheme="minorHAnsi"/>
                <w:sz w:val="22"/>
                <w:szCs w:val="22"/>
                <w:lang w:val="es-BO"/>
              </w:rPr>
            </w:pPr>
            <w:r w:rsidRPr="00180D76">
              <w:rPr>
                <w:rFonts w:ascii="Calibri" w:hAnsi="Calibri" w:cs="Arial"/>
                <w:sz w:val="16"/>
                <w:szCs w:val="16"/>
              </w:rPr>
              <w:t xml:space="preserve">FEXPOCRUZ – SALON GUARAYOS – STAND YPFB (CASA MATRIZ) </w:t>
            </w:r>
            <w:r w:rsidRPr="00180D76">
              <w:rPr>
                <w:rFonts w:ascii="Calibri" w:hAnsi="Calibri" w:cs="Arial"/>
                <w:b/>
                <w:sz w:val="16"/>
                <w:szCs w:val="16"/>
              </w:rPr>
              <w:t>MESA N° 11</w:t>
            </w:r>
            <w:r w:rsidRPr="00180D76">
              <w:rPr>
                <w:rFonts w:ascii="Calibri" w:hAnsi="Calibri" w:cs="Arial"/>
                <w:sz w:val="16"/>
                <w:szCs w:val="16"/>
              </w:rPr>
              <w:t xml:space="preserve"> ubicado en la Av. Roca y Coronado S/N de la ciudad de Santa Cruz de la Sierra</w:t>
            </w:r>
            <w:r w:rsidR="0012784F">
              <w:rPr>
                <w:rFonts w:ascii="Calibri" w:hAnsi="Calibri" w:cs="Arial"/>
                <w:sz w:val="16"/>
                <w:szCs w:val="16"/>
              </w:rPr>
              <w:t xml:space="preserve">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608"/>
        <w:gridCol w:w="3122"/>
        <w:gridCol w:w="1190"/>
        <w:gridCol w:w="1113"/>
        <w:gridCol w:w="1268"/>
        <w:gridCol w:w="1772"/>
      </w:tblGrid>
      <w:tr w:rsidR="00103622" w:rsidRPr="00552079"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5A939B94" w:rsidR="00103622" w:rsidRPr="002A2CDA" w:rsidRDefault="00CD7DE0" w:rsidP="002A2CDA">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w:t>
            </w:r>
            <w:proofErr w:type="spellStart"/>
            <w:r w:rsidR="00B61C2E">
              <w:rPr>
                <w:rFonts w:asciiTheme="minorHAnsi" w:hAnsiTheme="minorHAnsi" w:cstheme="minorHAnsi"/>
                <w:b/>
                <w:sz w:val="22"/>
                <w:szCs w:val="22"/>
              </w:rPr>
              <w:t>us</w:t>
            </w:r>
            <w:proofErr w:type="spellEnd"/>
            <w:r w:rsidR="00B61C2E">
              <w:rPr>
                <w:rFonts w:asciiTheme="minorHAnsi" w:hAnsiTheme="minorHAnsi" w:cstheme="minorHAnsi"/>
                <w:b/>
                <w:sz w:val="22"/>
                <w:szCs w:val="22"/>
              </w:rPr>
              <w:t>.)</w:t>
            </w:r>
          </w:p>
        </w:tc>
      </w:tr>
      <w:tr w:rsidR="002E3633" w:rsidRPr="00552079"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15F837CF"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2A2CDA">
              <w:rPr>
                <w:rFonts w:asciiTheme="minorHAnsi" w:hAnsiTheme="minorHAnsi" w:cstheme="minorHAnsi"/>
                <w:b/>
                <w:bCs/>
                <w:color w:val="000000"/>
                <w:sz w:val="22"/>
                <w:szCs w:val="22"/>
                <w:lang w:val="es-BO" w:eastAsia="es-BO"/>
              </w:rPr>
              <w:t xml:space="preserve"> DE ITEM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552079" w:rsidRDefault="002E3633" w:rsidP="00D5656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552079" w:rsidRDefault="002E3633" w:rsidP="00AF7D6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552079" w:rsidRDefault="002E3633" w:rsidP="00AF7D6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E3633" w:rsidRPr="00552079" w14:paraId="09584043" w14:textId="77777777" w:rsidTr="00AF7D6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7674C44" w:rsidR="002E3633"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919D13C" w:rsidR="002E3633" w:rsidRPr="00552079" w:rsidRDefault="002A2CDA" w:rsidP="00B3705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TUBERÍA DE ACERO NEGRO 3”</w:t>
            </w:r>
          </w:p>
        </w:tc>
        <w:tc>
          <w:tcPr>
            <w:tcW w:w="1190" w:type="dxa"/>
            <w:tcBorders>
              <w:top w:val="nil"/>
              <w:left w:val="nil"/>
              <w:bottom w:val="single" w:sz="8" w:space="0" w:color="auto"/>
              <w:right w:val="single" w:sz="4" w:space="0" w:color="auto"/>
            </w:tcBorders>
            <w:shd w:val="clear" w:color="auto" w:fill="auto"/>
            <w:noWrap/>
            <w:vAlign w:val="center"/>
          </w:tcPr>
          <w:p w14:paraId="0C114B7C" w14:textId="67E6EC43" w:rsidR="002E3633"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METRO</w:t>
            </w:r>
            <w:r w:rsidR="008D13CA">
              <w:rPr>
                <w:rFonts w:asciiTheme="minorHAnsi" w:hAnsiTheme="minorHAnsi" w:cstheme="minorHAnsi"/>
                <w:color w:val="000000"/>
                <w:sz w:val="22"/>
                <w:szCs w:val="22"/>
                <w:lang w:val="es-BO" w:eastAsia="es-BO"/>
              </w:rPr>
              <w:t>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96D97A0" w:rsidR="002E3633"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48.000</w:t>
            </w:r>
          </w:p>
        </w:tc>
        <w:tc>
          <w:tcPr>
            <w:tcW w:w="1322" w:type="dxa"/>
            <w:tcBorders>
              <w:top w:val="nil"/>
              <w:left w:val="nil"/>
              <w:bottom w:val="single" w:sz="8" w:space="0" w:color="auto"/>
              <w:right w:val="single" w:sz="8" w:space="0" w:color="auto"/>
            </w:tcBorders>
            <w:shd w:val="clear" w:color="auto" w:fill="auto"/>
            <w:vAlign w:val="center"/>
          </w:tcPr>
          <w:p w14:paraId="4FBBD359" w14:textId="01245A8B" w:rsidR="002E3633" w:rsidRPr="00552079" w:rsidRDefault="002A2CDA" w:rsidP="002A2CD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21,02</w:t>
            </w:r>
          </w:p>
        </w:tc>
        <w:tc>
          <w:tcPr>
            <w:tcW w:w="1772" w:type="dxa"/>
            <w:tcBorders>
              <w:top w:val="nil"/>
              <w:left w:val="nil"/>
              <w:bottom w:val="single" w:sz="8" w:space="0" w:color="auto"/>
              <w:right w:val="single" w:sz="8" w:space="0" w:color="auto"/>
            </w:tcBorders>
            <w:shd w:val="clear" w:color="auto" w:fill="auto"/>
            <w:noWrap/>
            <w:vAlign w:val="center"/>
          </w:tcPr>
          <w:p w14:paraId="73A7D9B7" w14:textId="774BF25A" w:rsidR="002E3633" w:rsidRPr="00552079" w:rsidRDefault="002A2CD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1.008.960,00</w:t>
            </w:r>
          </w:p>
        </w:tc>
      </w:tr>
      <w:tr w:rsidR="002A2CDA" w:rsidRPr="00552079" w14:paraId="423787F3" w14:textId="77777777" w:rsidTr="00AF7D6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A24DEDD" w14:textId="00E5C87D" w:rsidR="002A2CDA"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4386883F" w14:textId="3DC08122" w:rsidR="002A2CDA" w:rsidRPr="00552079" w:rsidRDefault="002A2CDA" w:rsidP="00B3705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TUBERÍA DE ACERO NEGRO 4” </w:t>
            </w:r>
          </w:p>
        </w:tc>
        <w:tc>
          <w:tcPr>
            <w:tcW w:w="1190" w:type="dxa"/>
            <w:tcBorders>
              <w:top w:val="nil"/>
              <w:left w:val="nil"/>
              <w:bottom w:val="single" w:sz="8" w:space="0" w:color="auto"/>
              <w:right w:val="single" w:sz="4" w:space="0" w:color="auto"/>
            </w:tcBorders>
            <w:shd w:val="clear" w:color="auto" w:fill="auto"/>
            <w:noWrap/>
            <w:vAlign w:val="center"/>
          </w:tcPr>
          <w:p w14:paraId="1B25A910" w14:textId="2102C5DF" w:rsidR="002A2CDA"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METRO</w:t>
            </w:r>
            <w:r w:rsidR="008D13CA">
              <w:rPr>
                <w:rFonts w:asciiTheme="minorHAnsi" w:hAnsiTheme="minorHAnsi" w:cstheme="minorHAnsi"/>
                <w:color w:val="000000"/>
                <w:sz w:val="22"/>
                <w:szCs w:val="22"/>
                <w:lang w:val="es-BO" w:eastAsia="es-BO"/>
              </w:rPr>
              <w:t>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D38BEE" w14:textId="7C5ED10E" w:rsidR="002A2CDA"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48.000</w:t>
            </w:r>
          </w:p>
        </w:tc>
        <w:tc>
          <w:tcPr>
            <w:tcW w:w="1322" w:type="dxa"/>
            <w:tcBorders>
              <w:top w:val="nil"/>
              <w:left w:val="nil"/>
              <w:bottom w:val="single" w:sz="8" w:space="0" w:color="auto"/>
              <w:right w:val="single" w:sz="8" w:space="0" w:color="auto"/>
            </w:tcBorders>
            <w:shd w:val="clear" w:color="auto" w:fill="auto"/>
            <w:vAlign w:val="center"/>
          </w:tcPr>
          <w:p w14:paraId="64ABD704" w14:textId="6AB23D0B" w:rsidR="002A2CDA" w:rsidRPr="00552079" w:rsidRDefault="002A2CDA" w:rsidP="002A2CD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28,14</w:t>
            </w:r>
          </w:p>
        </w:tc>
        <w:tc>
          <w:tcPr>
            <w:tcW w:w="1772" w:type="dxa"/>
            <w:tcBorders>
              <w:top w:val="nil"/>
              <w:left w:val="nil"/>
              <w:bottom w:val="single" w:sz="8" w:space="0" w:color="auto"/>
              <w:right w:val="single" w:sz="8" w:space="0" w:color="auto"/>
            </w:tcBorders>
            <w:shd w:val="clear" w:color="auto" w:fill="auto"/>
            <w:noWrap/>
            <w:vAlign w:val="center"/>
          </w:tcPr>
          <w:p w14:paraId="2F649F14" w14:textId="379D6493" w:rsidR="002A2CDA" w:rsidRPr="00552079" w:rsidRDefault="002A2CD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1.350.720,00</w:t>
            </w:r>
          </w:p>
        </w:tc>
      </w:tr>
      <w:tr w:rsidR="00546FAF" w:rsidRPr="00552079"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A491996" w:rsidR="00546FAF"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21BE694C" w14:textId="3F177497" w:rsidR="00546FAF" w:rsidRPr="00552079" w:rsidRDefault="002A2CDA" w:rsidP="00B3705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TUBERÍA DE ACERO NEGRO 8”</w:t>
            </w:r>
          </w:p>
        </w:tc>
        <w:tc>
          <w:tcPr>
            <w:tcW w:w="1190" w:type="dxa"/>
            <w:tcBorders>
              <w:top w:val="nil"/>
              <w:left w:val="nil"/>
              <w:bottom w:val="single" w:sz="8" w:space="0" w:color="auto"/>
              <w:right w:val="single" w:sz="4" w:space="0" w:color="auto"/>
            </w:tcBorders>
            <w:shd w:val="clear" w:color="auto" w:fill="auto"/>
            <w:noWrap/>
            <w:vAlign w:val="center"/>
          </w:tcPr>
          <w:p w14:paraId="20DA5138" w14:textId="026DB556" w:rsidR="00546FAF"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METRO</w:t>
            </w:r>
            <w:r w:rsidR="008D13CA">
              <w:rPr>
                <w:rFonts w:asciiTheme="minorHAnsi" w:hAnsiTheme="minorHAnsi" w:cstheme="minorHAnsi"/>
                <w:color w:val="000000"/>
                <w:sz w:val="22"/>
                <w:szCs w:val="22"/>
                <w:lang w:val="es-BO" w:eastAsia="es-BO"/>
              </w:rPr>
              <w:t>S</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C86F0B5" w:rsidR="00546FAF" w:rsidRPr="00552079" w:rsidRDefault="002A2CD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15.000</w:t>
            </w:r>
          </w:p>
        </w:tc>
        <w:tc>
          <w:tcPr>
            <w:tcW w:w="1322" w:type="dxa"/>
            <w:tcBorders>
              <w:top w:val="nil"/>
              <w:left w:val="nil"/>
              <w:bottom w:val="single" w:sz="8" w:space="0" w:color="auto"/>
              <w:right w:val="single" w:sz="8" w:space="0" w:color="auto"/>
            </w:tcBorders>
            <w:shd w:val="clear" w:color="auto" w:fill="auto"/>
            <w:vAlign w:val="center"/>
          </w:tcPr>
          <w:p w14:paraId="7B849D50" w14:textId="52DCB1D4" w:rsidR="00546FAF" w:rsidRPr="00552079" w:rsidRDefault="002A2CDA" w:rsidP="002A2CD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68,37</w:t>
            </w:r>
          </w:p>
        </w:tc>
        <w:tc>
          <w:tcPr>
            <w:tcW w:w="1772" w:type="dxa"/>
            <w:tcBorders>
              <w:top w:val="nil"/>
              <w:left w:val="nil"/>
              <w:bottom w:val="single" w:sz="8" w:space="0" w:color="auto"/>
              <w:right w:val="single" w:sz="8" w:space="0" w:color="auto"/>
            </w:tcBorders>
            <w:shd w:val="clear" w:color="auto" w:fill="auto"/>
            <w:noWrap/>
            <w:vAlign w:val="center"/>
          </w:tcPr>
          <w:p w14:paraId="2993F149" w14:textId="2C283B3D" w:rsidR="00546FAF" w:rsidRPr="00552079" w:rsidRDefault="002A2CD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1.025.550,00</w:t>
            </w:r>
          </w:p>
        </w:tc>
      </w:tr>
      <w:tr w:rsidR="00103622" w:rsidRPr="00552079"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E7552DA" w:rsidR="00103622" w:rsidRPr="002A2CDA" w:rsidRDefault="002A2CDA" w:rsidP="00B37050">
            <w:pPr>
              <w:jc w:val="right"/>
              <w:rPr>
                <w:rFonts w:asciiTheme="minorHAnsi" w:hAnsiTheme="minorHAnsi" w:cstheme="minorHAnsi"/>
                <w:b/>
                <w:color w:val="000000"/>
                <w:sz w:val="22"/>
                <w:szCs w:val="22"/>
                <w:lang w:val="es-BO" w:eastAsia="es-BO"/>
              </w:rPr>
            </w:pPr>
            <w:r w:rsidRPr="002A2CDA">
              <w:rPr>
                <w:rFonts w:asciiTheme="minorHAnsi" w:hAnsiTheme="minorHAnsi" w:cstheme="minorHAnsi"/>
                <w:b/>
                <w:color w:val="000000"/>
                <w:sz w:val="22"/>
                <w:szCs w:val="22"/>
                <w:lang w:val="es-BO" w:eastAsia="es-BO"/>
              </w:rPr>
              <w:t>3.385.230,00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Default="00CD7DE0" w:rsidP="00552079">
      <w:pPr>
        <w:rPr>
          <w:rFonts w:asciiTheme="minorHAnsi" w:hAnsiTheme="minorHAnsi" w:cstheme="minorHAnsi"/>
          <w:b/>
          <w:sz w:val="22"/>
          <w:szCs w:val="22"/>
        </w:rPr>
      </w:pPr>
    </w:p>
    <w:p w14:paraId="6E81C608" w14:textId="77777777" w:rsidR="002A2CDA" w:rsidRPr="00552079" w:rsidRDefault="002A2CDA"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574B9">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574B9">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574B9">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574B9">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Default="006A773C" w:rsidP="00C574B9">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552079">
        <w:rPr>
          <w:rFonts w:asciiTheme="minorHAnsi" w:eastAsiaTheme="minorHAnsi" w:hAnsiTheme="minorHAnsi" w:cstheme="minorHAnsi"/>
          <w:sz w:val="22"/>
          <w:szCs w:val="22"/>
          <w:lang w:val="es-BO"/>
        </w:rPr>
        <w:lastRenderedPageBreak/>
        <w:t>incumplido la orden de compra u orden de servicio, no podrán participar durante un (1) año después de la fecha de incumplimiento.</w:t>
      </w:r>
    </w:p>
    <w:p w14:paraId="5105083C" w14:textId="77777777" w:rsidR="008D13CA" w:rsidRPr="00911650" w:rsidRDefault="008D13CA" w:rsidP="008D13CA">
      <w:pPr>
        <w:ind w:left="709"/>
        <w:jc w:val="both"/>
        <w:rPr>
          <w:rFonts w:asciiTheme="minorHAnsi" w:eastAsiaTheme="minorHAnsi" w:hAnsiTheme="minorHAnsi" w:cstheme="minorHAnsi"/>
          <w:sz w:val="22"/>
          <w:szCs w:val="22"/>
          <w:lang w:val="es-BO"/>
        </w:rPr>
      </w:pP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0EF8C12" w14:textId="29B65094" w:rsidR="0042668B" w:rsidRPr="00552079" w:rsidRDefault="0042668B" w:rsidP="008D13CA">
      <w:pPr>
        <w:pStyle w:val="Prrafodelista"/>
        <w:tabs>
          <w:tab w:val="left" w:pos="922"/>
        </w:tabs>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039705D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574B9">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574B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574B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574B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574B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Default="00F429EF" w:rsidP="00F429EF">
      <w:pPr>
        <w:ind w:left="426"/>
        <w:jc w:val="both"/>
        <w:rPr>
          <w:rFonts w:asciiTheme="minorHAnsi" w:hAnsiTheme="minorHAnsi" w:cstheme="minorHAnsi"/>
          <w:sz w:val="22"/>
          <w:szCs w:val="22"/>
        </w:rPr>
      </w:pPr>
    </w:p>
    <w:p w14:paraId="508A1345" w14:textId="77777777" w:rsidR="008D13CA" w:rsidRDefault="008D13CA" w:rsidP="00F429EF">
      <w:pPr>
        <w:ind w:left="426"/>
        <w:jc w:val="both"/>
        <w:rPr>
          <w:rFonts w:asciiTheme="minorHAnsi" w:hAnsiTheme="minorHAnsi" w:cstheme="minorHAnsi"/>
          <w:sz w:val="22"/>
          <w:szCs w:val="22"/>
        </w:rPr>
      </w:pPr>
    </w:p>
    <w:p w14:paraId="5C122B16" w14:textId="77777777" w:rsidR="008D13CA" w:rsidRDefault="008D13CA" w:rsidP="00F429EF">
      <w:pPr>
        <w:ind w:left="426"/>
        <w:jc w:val="both"/>
        <w:rPr>
          <w:rFonts w:asciiTheme="minorHAnsi" w:hAnsiTheme="minorHAnsi" w:cstheme="minorHAnsi"/>
          <w:sz w:val="22"/>
          <w:szCs w:val="22"/>
        </w:rPr>
      </w:pPr>
    </w:p>
    <w:p w14:paraId="618A4944" w14:textId="2D29A7F3" w:rsidR="00EA5481" w:rsidRPr="00EA5481" w:rsidRDefault="00EA5481" w:rsidP="00C574B9">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lastRenderedPageBreak/>
        <w:t>Ejecución de la Garantía de Seriedad de Propuesta</w:t>
      </w:r>
      <w:bookmarkEnd w:id="2"/>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574B9">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574B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574B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574B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574B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574B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574B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C574B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23E03D3" w14:textId="77777777" w:rsidR="008D13CA" w:rsidRPr="00552079" w:rsidRDefault="008D13CA" w:rsidP="00452B99">
      <w:pPr>
        <w:ind w:left="426"/>
        <w:jc w:val="both"/>
        <w:rPr>
          <w:rFonts w:asciiTheme="minorHAnsi" w:hAnsiTheme="minorHAnsi" w:cstheme="minorHAnsi"/>
          <w:sz w:val="22"/>
          <w:szCs w:val="22"/>
        </w:rPr>
      </w:pPr>
    </w:p>
    <w:p w14:paraId="47DB27E0" w14:textId="602D6707" w:rsidR="00452B99" w:rsidRPr="00A5360F" w:rsidRDefault="00452B99" w:rsidP="00C574B9">
      <w:pPr>
        <w:pStyle w:val="Prrafodelista"/>
        <w:numPr>
          <w:ilvl w:val="1"/>
          <w:numId w:val="27"/>
        </w:numPr>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574B9">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574B9">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574B9">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574B9">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1F7E61">
      <w:pPr>
        <w:ind w:left="720"/>
        <w:contextualSpacing/>
        <w:jc w:val="both"/>
        <w:rPr>
          <w:rFonts w:asciiTheme="minorHAnsi" w:hAnsiTheme="minorHAnsi" w:cstheme="minorHAnsi"/>
          <w:sz w:val="22"/>
          <w:szCs w:val="22"/>
        </w:rPr>
      </w:pPr>
    </w:p>
    <w:p w14:paraId="46CA5E88" w14:textId="77777777" w:rsidR="00452B99" w:rsidRPr="00552079" w:rsidRDefault="00452B99" w:rsidP="001F7E6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1F7E6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Default="00452B99" w:rsidP="001F7E6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EBC8012" w14:textId="77777777" w:rsidR="008D13CA" w:rsidRPr="00552079" w:rsidRDefault="008D13CA" w:rsidP="001F7E61">
      <w:pPr>
        <w:ind w:left="993"/>
        <w:jc w:val="both"/>
        <w:rPr>
          <w:rFonts w:asciiTheme="minorHAnsi" w:eastAsiaTheme="minorHAnsi" w:hAnsiTheme="minorHAnsi" w:cstheme="minorHAnsi"/>
          <w:sz w:val="22"/>
          <w:szCs w:val="22"/>
          <w:lang w:val="es-BO"/>
        </w:rPr>
      </w:pPr>
    </w:p>
    <w:p w14:paraId="00990F9E" w14:textId="2CCD1266" w:rsidR="00452B99" w:rsidRPr="004B0CFC" w:rsidRDefault="00452B99" w:rsidP="00C574B9">
      <w:pPr>
        <w:pStyle w:val="Prrafodelista"/>
        <w:numPr>
          <w:ilvl w:val="1"/>
          <w:numId w:val="27"/>
        </w:numPr>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1F7E6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1F7E6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1F7E6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E3E6851" w14:textId="77777777" w:rsidR="001F7E61" w:rsidRDefault="001F7E61" w:rsidP="001F7E61">
      <w:pPr>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C574B9">
      <w:pPr>
        <w:pStyle w:val="Prrafodelista"/>
        <w:numPr>
          <w:ilvl w:val="1"/>
          <w:numId w:val="27"/>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1F7E61">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574B9">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C574B9">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574B9">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1F7E61">
      <w:pPr>
        <w:rPr>
          <w:rFonts w:asciiTheme="minorHAnsi" w:hAnsiTheme="minorHAnsi" w:cstheme="minorHAnsi"/>
          <w:sz w:val="22"/>
          <w:szCs w:val="22"/>
        </w:rPr>
      </w:pPr>
    </w:p>
    <w:p w14:paraId="6BF8457D" w14:textId="0FA4302F" w:rsidR="00452B99" w:rsidRDefault="00452B99" w:rsidP="001F7E61">
      <w:pPr>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B34B381" w14:textId="77777777" w:rsidR="001F7E61" w:rsidRPr="00552079" w:rsidRDefault="001F7E61" w:rsidP="001F7E61">
      <w:pPr>
        <w:ind w:left="993"/>
        <w:jc w:val="both"/>
        <w:rPr>
          <w:rFonts w:asciiTheme="minorHAnsi" w:hAnsiTheme="minorHAnsi" w:cstheme="minorHAnsi"/>
          <w:sz w:val="22"/>
          <w:szCs w:val="22"/>
        </w:rPr>
      </w:pPr>
    </w:p>
    <w:p w14:paraId="3289AB9E" w14:textId="1AED0EA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A2CDA">
        <w:rPr>
          <w:rFonts w:asciiTheme="minorHAnsi" w:hAnsiTheme="minorHAnsi" w:cstheme="minorHAnsi"/>
          <w:b/>
          <w:sz w:val="22"/>
          <w:szCs w:val="22"/>
        </w:rPr>
        <w:t xml:space="preserve"> </w:t>
      </w:r>
      <w:r w:rsidR="002A2CDA" w:rsidRPr="002A2CDA">
        <w:rPr>
          <w:rFonts w:asciiTheme="minorHAnsi" w:hAnsiTheme="minorHAnsi" w:cstheme="minorHAnsi"/>
          <w:b/>
          <w:i/>
          <w:sz w:val="22"/>
          <w:szCs w:val="22"/>
        </w:rPr>
        <w:t>“NO APLICA”</w:t>
      </w:r>
    </w:p>
    <w:p w14:paraId="66899B5F" w14:textId="77777777" w:rsidR="005B5002" w:rsidRPr="00552079" w:rsidRDefault="005B5002" w:rsidP="00B37050">
      <w:pPr>
        <w:jc w:val="both"/>
        <w:rPr>
          <w:rFonts w:asciiTheme="minorHAnsi" w:hAnsiTheme="minorHAnsi" w:cstheme="minorHAnsi"/>
          <w:sz w:val="22"/>
          <w:szCs w:val="22"/>
        </w:rPr>
      </w:pPr>
    </w:p>
    <w:p w14:paraId="7076A01A" w14:textId="01321D9C" w:rsidR="00C75BEC" w:rsidRPr="008D13CA" w:rsidRDefault="00900663" w:rsidP="008D13C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Default="000E33F0" w:rsidP="00B37050">
      <w:pPr>
        <w:tabs>
          <w:tab w:val="num" w:pos="993"/>
        </w:tabs>
        <w:jc w:val="both"/>
        <w:rPr>
          <w:rFonts w:asciiTheme="minorHAnsi" w:hAnsiTheme="minorHAnsi" w:cstheme="minorHAnsi"/>
          <w:color w:val="FF0000"/>
          <w:sz w:val="22"/>
          <w:szCs w:val="22"/>
        </w:rPr>
      </w:pPr>
    </w:p>
    <w:p w14:paraId="651BDED0" w14:textId="6DC32018" w:rsidR="00A72EED" w:rsidRPr="008D13CA" w:rsidRDefault="00B61C2E" w:rsidP="008D13C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2BBC3C01" w14:textId="77680950" w:rsidR="00900663" w:rsidRPr="008D13CA" w:rsidRDefault="00900663" w:rsidP="008D13C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02B41E4C" w14:textId="77777777" w:rsidR="00E34AB2" w:rsidRDefault="00E34AB2" w:rsidP="00897820">
      <w:pPr>
        <w:ind w:firstLine="426"/>
        <w:jc w:val="center"/>
        <w:rPr>
          <w:rFonts w:asciiTheme="minorHAnsi" w:hAnsiTheme="minorHAnsi" w:cstheme="minorHAnsi"/>
          <w:b/>
          <w:sz w:val="22"/>
          <w:szCs w:val="22"/>
        </w:rPr>
      </w:pPr>
    </w:p>
    <w:p w14:paraId="52FB0759" w14:textId="77777777" w:rsidR="00E34AB2" w:rsidRDefault="00E34AB2" w:rsidP="00897820">
      <w:pPr>
        <w:ind w:firstLine="426"/>
        <w:jc w:val="center"/>
        <w:rPr>
          <w:rFonts w:asciiTheme="minorHAnsi" w:hAnsiTheme="minorHAnsi" w:cstheme="minorHAnsi"/>
          <w:b/>
          <w:sz w:val="22"/>
          <w:szCs w:val="22"/>
        </w:rPr>
      </w:pPr>
    </w:p>
    <w:p w14:paraId="030A3148" w14:textId="77777777" w:rsidR="00DE72A5" w:rsidRDefault="00DE72A5" w:rsidP="00897820">
      <w:pPr>
        <w:ind w:firstLine="426"/>
        <w:jc w:val="center"/>
        <w:rPr>
          <w:rFonts w:asciiTheme="minorHAnsi" w:hAnsiTheme="minorHAnsi" w:cstheme="minorHAnsi"/>
          <w:b/>
          <w:sz w:val="22"/>
          <w:szCs w:val="22"/>
        </w:rPr>
      </w:pPr>
    </w:p>
    <w:p w14:paraId="3911513A" w14:textId="77777777" w:rsidR="00DE72A5" w:rsidRDefault="00DE72A5" w:rsidP="00897820">
      <w:pPr>
        <w:ind w:firstLine="426"/>
        <w:jc w:val="center"/>
        <w:rPr>
          <w:rFonts w:asciiTheme="minorHAnsi" w:hAnsiTheme="minorHAnsi" w:cstheme="minorHAnsi"/>
          <w:b/>
          <w:sz w:val="22"/>
          <w:szCs w:val="22"/>
        </w:rPr>
      </w:pPr>
    </w:p>
    <w:p w14:paraId="6865EF25" w14:textId="77777777" w:rsidR="00DE72A5" w:rsidRDefault="00DE72A5" w:rsidP="00897820">
      <w:pPr>
        <w:ind w:firstLine="426"/>
        <w:jc w:val="center"/>
        <w:rPr>
          <w:rFonts w:asciiTheme="minorHAnsi" w:hAnsiTheme="minorHAnsi" w:cstheme="minorHAnsi"/>
          <w:b/>
          <w:sz w:val="22"/>
          <w:szCs w:val="22"/>
        </w:rPr>
      </w:pPr>
    </w:p>
    <w:p w14:paraId="29943D74" w14:textId="77777777" w:rsidR="00DE72A5" w:rsidRDefault="00DE72A5" w:rsidP="00897820">
      <w:pPr>
        <w:ind w:firstLine="426"/>
        <w:jc w:val="center"/>
        <w:rPr>
          <w:rFonts w:asciiTheme="minorHAnsi" w:hAnsiTheme="minorHAnsi" w:cstheme="minorHAnsi"/>
          <w:b/>
          <w:sz w:val="22"/>
          <w:szCs w:val="22"/>
        </w:rPr>
      </w:pPr>
    </w:p>
    <w:p w14:paraId="37064AE8" w14:textId="77777777" w:rsidR="00DE72A5" w:rsidRDefault="00DE72A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1F7E61">
      <w:pPr>
        <w:pStyle w:val="Prrafodelista"/>
        <w:numPr>
          <w:ilvl w:val="0"/>
          <w:numId w:val="3"/>
        </w:numPr>
        <w:ind w:left="425"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1F7E61">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6A14136" w14:textId="77777777" w:rsidR="001F7E61" w:rsidRDefault="001F7E61" w:rsidP="001F7E61">
      <w:pPr>
        <w:tabs>
          <w:tab w:val="left" w:pos="1276"/>
        </w:tabs>
        <w:ind w:left="425"/>
        <w:jc w:val="both"/>
        <w:outlineLvl w:val="0"/>
        <w:rPr>
          <w:rFonts w:asciiTheme="minorHAnsi" w:hAnsiTheme="minorHAnsi" w:cstheme="minorHAnsi"/>
          <w:bCs/>
          <w:color w:val="000000"/>
          <w:kern w:val="28"/>
          <w:sz w:val="22"/>
          <w:szCs w:val="22"/>
          <w:lang w:eastAsia="es-ES"/>
        </w:rPr>
      </w:pPr>
    </w:p>
    <w:p w14:paraId="2C17EA48" w14:textId="77777777" w:rsidR="00AC55E3" w:rsidRDefault="00421BF6" w:rsidP="001F7E61">
      <w:pPr>
        <w:tabs>
          <w:tab w:val="left" w:pos="1418"/>
        </w:tabs>
        <w:ind w:left="425"/>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F4E2AFC" w14:textId="77777777" w:rsidR="008F5C28" w:rsidRPr="00552079" w:rsidRDefault="008F5C28"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lastRenderedPageBreak/>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134F761C" w14:textId="77777777" w:rsidR="001F7E61" w:rsidRDefault="001F7E61" w:rsidP="003A1C43">
      <w:pPr>
        <w:ind w:left="426"/>
        <w:jc w:val="center"/>
        <w:rPr>
          <w:rFonts w:asciiTheme="minorHAnsi" w:hAnsiTheme="minorHAnsi" w:cstheme="minorHAnsi"/>
          <w:b/>
          <w:sz w:val="22"/>
          <w:szCs w:val="22"/>
        </w:rPr>
      </w:pPr>
    </w:p>
    <w:p w14:paraId="6A72BA34" w14:textId="77777777" w:rsidR="001F7E61" w:rsidRDefault="001F7E61" w:rsidP="003A1C43">
      <w:pPr>
        <w:ind w:left="426"/>
        <w:jc w:val="center"/>
        <w:rPr>
          <w:rFonts w:asciiTheme="minorHAnsi" w:hAnsiTheme="minorHAnsi" w:cstheme="minorHAnsi"/>
          <w:b/>
          <w:sz w:val="22"/>
          <w:szCs w:val="22"/>
        </w:rPr>
      </w:pPr>
    </w:p>
    <w:p w14:paraId="4E5E5945" w14:textId="77777777" w:rsidR="001F7E61" w:rsidRDefault="001F7E61" w:rsidP="003A1C43">
      <w:pPr>
        <w:ind w:left="426"/>
        <w:jc w:val="center"/>
        <w:rPr>
          <w:rFonts w:asciiTheme="minorHAnsi" w:hAnsiTheme="minorHAnsi" w:cstheme="minorHAnsi"/>
          <w:b/>
          <w:sz w:val="22"/>
          <w:szCs w:val="22"/>
        </w:rPr>
      </w:pPr>
    </w:p>
    <w:p w14:paraId="149399FD" w14:textId="77777777" w:rsidR="001F7E61" w:rsidRDefault="001F7E61" w:rsidP="003A1C43">
      <w:pPr>
        <w:ind w:left="426"/>
        <w:jc w:val="center"/>
        <w:rPr>
          <w:rFonts w:asciiTheme="minorHAnsi" w:hAnsiTheme="minorHAnsi" w:cstheme="minorHAnsi"/>
          <w:b/>
          <w:sz w:val="22"/>
          <w:szCs w:val="22"/>
        </w:rPr>
      </w:pPr>
    </w:p>
    <w:p w14:paraId="7D87444A" w14:textId="77777777" w:rsidR="001F7E61" w:rsidRDefault="001F7E61" w:rsidP="003A1C43">
      <w:pPr>
        <w:ind w:left="426"/>
        <w:jc w:val="center"/>
        <w:rPr>
          <w:rFonts w:asciiTheme="minorHAnsi" w:hAnsiTheme="minorHAnsi" w:cstheme="minorHAnsi"/>
          <w:b/>
          <w:sz w:val="22"/>
          <w:szCs w:val="22"/>
        </w:rPr>
      </w:pPr>
    </w:p>
    <w:p w14:paraId="4953D2BA" w14:textId="77777777" w:rsidR="001F7E61" w:rsidRDefault="001F7E61" w:rsidP="003A1C43">
      <w:pPr>
        <w:ind w:left="426"/>
        <w:jc w:val="center"/>
        <w:rPr>
          <w:rFonts w:asciiTheme="minorHAnsi" w:hAnsiTheme="minorHAnsi" w:cstheme="minorHAnsi"/>
          <w:b/>
          <w:sz w:val="22"/>
          <w:szCs w:val="22"/>
        </w:rPr>
      </w:pPr>
    </w:p>
    <w:p w14:paraId="2FC80F8D" w14:textId="77777777" w:rsidR="001F7E61" w:rsidRDefault="001F7E61" w:rsidP="003A1C43">
      <w:pPr>
        <w:ind w:left="426"/>
        <w:jc w:val="center"/>
        <w:rPr>
          <w:rFonts w:asciiTheme="minorHAnsi" w:hAnsiTheme="minorHAnsi" w:cstheme="minorHAnsi"/>
          <w:b/>
          <w:sz w:val="22"/>
          <w:szCs w:val="22"/>
        </w:rPr>
      </w:pPr>
    </w:p>
    <w:p w14:paraId="29094FDE" w14:textId="77777777" w:rsidR="001F7E61" w:rsidRDefault="001F7E61" w:rsidP="003A1C43">
      <w:pPr>
        <w:ind w:left="426"/>
        <w:jc w:val="center"/>
        <w:rPr>
          <w:rFonts w:asciiTheme="minorHAnsi" w:hAnsiTheme="minorHAnsi" w:cstheme="minorHAnsi"/>
          <w:b/>
          <w:sz w:val="22"/>
          <w:szCs w:val="22"/>
        </w:rPr>
      </w:pPr>
    </w:p>
    <w:p w14:paraId="6549C19A" w14:textId="77777777" w:rsidR="001F7E61" w:rsidRDefault="001F7E61" w:rsidP="003A1C43">
      <w:pPr>
        <w:ind w:left="426"/>
        <w:jc w:val="center"/>
        <w:rPr>
          <w:rFonts w:asciiTheme="minorHAnsi" w:hAnsiTheme="minorHAnsi" w:cstheme="minorHAnsi"/>
          <w:b/>
          <w:sz w:val="22"/>
          <w:szCs w:val="22"/>
        </w:rPr>
      </w:pPr>
    </w:p>
    <w:p w14:paraId="5995157F" w14:textId="77777777" w:rsidR="001F7E61" w:rsidRDefault="001F7E61" w:rsidP="003A1C43">
      <w:pPr>
        <w:ind w:left="426"/>
        <w:jc w:val="center"/>
        <w:rPr>
          <w:rFonts w:asciiTheme="minorHAnsi" w:hAnsiTheme="minorHAnsi" w:cstheme="minorHAnsi"/>
          <w:b/>
          <w:sz w:val="22"/>
          <w:szCs w:val="22"/>
        </w:rPr>
      </w:pPr>
    </w:p>
    <w:p w14:paraId="4766A033" w14:textId="77777777" w:rsidR="001F7E61" w:rsidRDefault="001F7E61" w:rsidP="003A1C43">
      <w:pPr>
        <w:ind w:left="426"/>
        <w:jc w:val="center"/>
        <w:rPr>
          <w:rFonts w:asciiTheme="minorHAnsi" w:hAnsiTheme="minorHAnsi" w:cstheme="minorHAnsi"/>
          <w:b/>
          <w:sz w:val="22"/>
          <w:szCs w:val="22"/>
        </w:rPr>
      </w:pPr>
    </w:p>
    <w:p w14:paraId="471C900E" w14:textId="77777777" w:rsidR="001F7E61" w:rsidRDefault="001F7E61" w:rsidP="003A1C43">
      <w:pPr>
        <w:ind w:left="426"/>
        <w:jc w:val="center"/>
        <w:rPr>
          <w:rFonts w:asciiTheme="minorHAnsi" w:hAnsiTheme="minorHAnsi" w:cstheme="minorHAnsi"/>
          <w:b/>
          <w:sz w:val="22"/>
          <w:szCs w:val="22"/>
        </w:rPr>
      </w:pPr>
    </w:p>
    <w:p w14:paraId="2DCF4686" w14:textId="77777777" w:rsidR="001F7E61" w:rsidRDefault="001F7E61" w:rsidP="003A1C43">
      <w:pPr>
        <w:ind w:left="426"/>
        <w:jc w:val="center"/>
        <w:rPr>
          <w:rFonts w:asciiTheme="minorHAnsi" w:hAnsiTheme="minorHAnsi" w:cstheme="minorHAnsi"/>
          <w:b/>
          <w:sz w:val="22"/>
          <w:szCs w:val="22"/>
        </w:rPr>
      </w:pPr>
    </w:p>
    <w:p w14:paraId="03D14991" w14:textId="77777777" w:rsidR="001F7E61" w:rsidRDefault="001F7E61" w:rsidP="003A1C43">
      <w:pPr>
        <w:ind w:left="426"/>
        <w:jc w:val="center"/>
        <w:rPr>
          <w:rFonts w:asciiTheme="minorHAnsi" w:hAnsiTheme="minorHAnsi" w:cstheme="minorHAnsi"/>
          <w:b/>
          <w:sz w:val="22"/>
          <w:szCs w:val="22"/>
        </w:rPr>
      </w:pPr>
    </w:p>
    <w:p w14:paraId="0EFFECB6" w14:textId="77777777" w:rsidR="001F7E61" w:rsidRDefault="001F7E61" w:rsidP="003A1C43">
      <w:pPr>
        <w:ind w:left="426"/>
        <w:jc w:val="center"/>
        <w:rPr>
          <w:rFonts w:asciiTheme="minorHAnsi" w:hAnsiTheme="minorHAnsi" w:cstheme="minorHAnsi"/>
          <w:b/>
          <w:sz w:val="22"/>
          <w:szCs w:val="22"/>
        </w:rPr>
      </w:pPr>
    </w:p>
    <w:p w14:paraId="0B28BBF7" w14:textId="77777777" w:rsidR="001F7E61" w:rsidRDefault="001F7E6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574B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574B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4BFAEE6" w14:textId="77777777" w:rsidR="001F7E61" w:rsidRDefault="001F7E61" w:rsidP="00B37050">
      <w:pPr>
        <w:jc w:val="center"/>
        <w:rPr>
          <w:rFonts w:asciiTheme="minorHAnsi" w:hAnsiTheme="minorHAnsi" w:cstheme="minorHAnsi"/>
          <w:b/>
          <w:sz w:val="22"/>
          <w:szCs w:val="22"/>
          <w:highlight w:val="yellow"/>
        </w:rPr>
      </w:pPr>
    </w:p>
    <w:p w14:paraId="38A581ED" w14:textId="77777777" w:rsidR="001F7E61" w:rsidRDefault="001F7E61" w:rsidP="00B37050">
      <w:pPr>
        <w:jc w:val="center"/>
        <w:rPr>
          <w:rFonts w:asciiTheme="minorHAnsi" w:hAnsiTheme="minorHAnsi" w:cstheme="minorHAnsi"/>
          <w:b/>
          <w:sz w:val="22"/>
          <w:szCs w:val="22"/>
          <w:highlight w:val="yellow"/>
        </w:rPr>
      </w:pPr>
    </w:p>
    <w:p w14:paraId="407628CE" w14:textId="77777777" w:rsidR="001F7E61" w:rsidRDefault="001F7E61" w:rsidP="00B37050">
      <w:pPr>
        <w:jc w:val="center"/>
        <w:rPr>
          <w:rFonts w:asciiTheme="minorHAnsi" w:hAnsiTheme="minorHAnsi" w:cstheme="minorHAnsi"/>
          <w:b/>
          <w:sz w:val="22"/>
          <w:szCs w:val="22"/>
          <w:highlight w:val="yellow"/>
        </w:rPr>
      </w:pPr>
    </w:p>
    <w:p w14:paraId="10083A29" w14:textId="77777777" w:rsidR="001F7E61" w:rsidRDefault="001F7E61" w:rsidP="00B37050">
      <w:pPr>
        <w:jc w:val="center"/>
        <w:rPr>
          <w:rFonts w:asciiTheme="minorHAnsi" w:hAnsiTheme="minorHAnsi" w:cstheme="minorHAnsi"/>
          <w:b/>
          <w:sz w:val="22"/>
          <w:szCs w:val="22"/>
          <w:highlight w:val="yellow"/>
        </w:rPr>
      </w:pPr>
    </w:p>
    <w:p w14:paraId="26ABE9C6" w14:textId="77777777" w:rsidR="001F7E61" w:rsidRDefault="001F7E61" w:rsidP="00B37050">
      <w:pPr>
        <w:jc w:val="center"/>
        <w:rPr>
          <w:rFonts w:asciiTheme="minorHAnsi" w:hAnsiTheme="minorHAnsi" w:cstheme="minorHAnsi"/>
          <w:b/>
          <w:sz w:val="22"/>
          <w:szCs w:val="22"/>
          <w:highlight w:val="yellow"/>
        </w:rPr>
      </w:pPr>
    </w:p>
    <w:p w14:paraId="2C341138" w14:textId="77777777" w:rsidR="001F7E61" w:rsidRDefault="001F7E61" w:rsidP="00B37050">
      <w:pPr>
        <w:jc w:val="center"/>
        <w:rPr>
          <w:rFonts w:asciiTheme="minorHAnsi" w:hAnsiTheme="minorHAnsi" w:cstheme="minorHAnsi"/>
          <w:b/>
          <w:sz w:val="22"/>
          <w:szCs w:val="22"/>
          <w:highlight w:val="yellow"/>
        </w:rPr>
      </w:pPr>
    </w:p>
    <w:p w14:paraId="64856556" w14:textId="77777777" w:rsidR="001F7E61" w:rsidRDefault="001F7E61" w:rsidP="00B37050">
      <w:pPr>
        <w:jc w:val="center"/>
        <w:rPr>
          <w:rFonts w:asciiTheme="minorHAnsi" w:hAnsiTheme="minorHAnsi" w:cstheme="minorHAnsi"/>
          <w:b/>
          <w:sz w:val="22"/>
          <w:szCs w:val="22"/>
          <w:highlight w:val="yellow"/>
        </w:rPr>
      </w:pPr>
    </w:p>
    <w:p w14:paraId="6C8D85D5" w14:textId="77777777" w:rsidR="001F7E61" w:rsidRDefault="001F7E61" w:rsidP="00B37050">
      <w:pPr>
        <w:jc w:val="center"/>
        <w:rPr>
          <w:rFonts w:asciiTheme="minorHAnsi" w:hAnsiTheme="minorHAnsi" w:cstheme="minorHAnsi"/>
          <w:b/>
          <w:sz w:val="22"/>
          <w:szCs w:val="22"/>
          <w:highlight w:val="yellow"/>
        </w:rPr>
      </w:pPr>
    </w:p>
    <w:p w14:paraId="0C54244F" w14:textId="77777777" w:rsidR="001F7E61" w:rsidRDefault="001F7E61" w:rsidP="00B37050">
      <w:pPr>
        <w:jc w:val="center"/>
        <w:rPr>
          <w:rFonts w:asciiTheme="minorHAnsi" w:hAnsiTheme="minorHAnsi" w:cstheme="minorHAnsi"/>
          <w:b/>
          <w:sz w:val="22"/>
          <w:szCs w:val="22"/>
          <w:highlight w:val="yellow"/>
        </w:rPr>
      </w:pPr>
    </w:p>
    <w:p w14:paraId="13019BC8" w14:textId="77777777" w:rsidR="001F7E61" w:rsidRDefault="001F7E61"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0A632890" w14:textId="77777777" w:rsidR="001F7E61" w:rsidRPr="001F7E61" w:rsidRDefault="001F7E61" w:rsidP="001F7E61">
      <w:pPr>
        <w:autoSpaceDE w:val="0"/>
        <w:autoSpaceDN w:val="0"/>
        <w:jc w:val="both"/>
        <w:rPr>
          <w:rFonts w:asciiTheme="minorHAnsi" w:hAnsiTheme="minorHAnsi" w:cstheme="minorHAnsi"/>
          <w:sz w:val="22"/>
          <w:szCs w:val="22"/>
        </w:rPr>
      </w:pPr>
      <w:r w:rsidRPr="001F7E61">
        <w:rPr>
          <w:rFonts w:asciiTheme="minorHAnsi" w:hAnsiTheme="minorHAnsi" w:cstheme="minorHAnsi"/>
          <w:sz w:val="22"/>
          <w:szCs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14:paraId="1917CF1E" w14:textId="77777777" w:rsidR="001F7E61" w:rsidRPr="001F7E61" w:rsidRDefault="001F7E61" w:rsidP="001F7E61">
      <w:pPr>
        <w:autoSpaceDE w:val="0"/>
        <w:autoSpaceDN w:val="0"/>
        <w:jc w:val="both"/>
        <w:rPr>
          <w:rFonts w:asciiTheme="minorHAnsi" w:hAnsiTheme="minorHAnsi" w:cstheme="minorHAnsi"/>
          <w:sz w:val="22"/>
          <w:szCs w:val="22"/>
        </w:rPr>
      </w:pPr>
    </w:p>
    <w:p w14:paraId="41716B38" w14:textId="77777777" w:rsidR="001F7E61" w:rsidRPr="001F7E61" w:rsidRDefault="001F7E61" w:rsidP="001F7E61">
      <w:pPr>
        <w:autoSpaceDE w:val="0"/>
        <w:autoSpaceDN w:val="0"/>
        <w:jc w:val="both"/>
        <w:rPr>
          <w:rFonts w:asciiTheme="minorHAnsi" w:hAnsiTheme="minorHAnsi" w:cstheme="minorHAnsi"/>
          <w:sz w:val="22"/>
          <w:szCs w:val="22"/>
        </w:rPr>
      </w:pPr>
      <w:r w:rsidRPr="001F7E61">
        <w:rPr>
          <w:rFonts w:asciiTheme="minorHAnsi" w:hAnsiTheme="minorHAnsi" w:cstheme="minorHAnsi"/>
          <w:sz w:val="22"/>
          <w:szCs w:val="22"/>
        </w:rPr>
        <w:t xml:space="preserve">Adicionalmente, para la opción de Boleta de Garantía Contra Garantizada (por una Carta de Crédito Stand </w:t>
      </w:r>
      <w:proofErr w:type="spellStart"/>
      <w:r w:rsidRPr="001F7E61">
        <w:rPr>
          <w:rFonts w:asciiTheme="minorHAnsi" w:hAnsiTheme="minorHAnsi" w:cstheme="minorHAnsi"/>
          <w:sz w:val="22"/>
          <w:szCs w:val="22"/>
        </w:rPr>
        <w:t>By</w:t>
      </w:r>
      <w:proofErr w:type="spellEnd"/>
      <w:r w:rsidRPr="001F7E61">
        <w:rPr>
          <w:rFonts w:asciiTheme="minorHAnsi" w:hAnsiTheme="minorHAnsi" w:cstheme="minorHAnsi"/>
          <w:sz w:val="22"/>
          <w:szCs w:val="22"/>
        </w:rPr>
        <w:t>) se aclara que, ésta será admitida o válida únicamente cuando la empresa proponente o adjudicada, según corresponda, adjunte al instrumento financiero una de las siguientes alternativas:</w:t>
      </w:r>
    </w:p>
    <w:p w14:paraId="372B1B76" w14:textId="77777777" w:rsidR="001F7E61" w:rsidRPr="001F7E61" w:rsidRDefault="001F7E61" w:rsidP="001F7E61">
      <w:pPr>
        <w:autoSpaceDE w:val="0"/>
        <w:autoSpaceDN w:val="0"/>
        <w:jc w:val="both"/>
        <w:rPr>
          <w:rFonts w:asciiTheme="minorHAnsi" w:hAnsiTheme="minorHAnsi" w:cstheme="minorHAnsi"/>
          <w:sz w:val="22"/>
          <w:szCs w:val="22"/>
        </w:rPr>
      </w:pPr>
    </w:p>
    <w:p w14:paraId="0BC948B9" w14:textId="77777777" w:rsidR="001F7E61" w:rsidRPr="001F7E61" w:rsidRDefault="001F7E61" w:rsidP="001F7E61">
      <w:pPr>
        <w:autoSpaceDE w:val="0"/>
        <w:autoSpaceDN w:val="0"/>
        <w:ind w:left="426"/>
        <w:jc w:val="both"/>
        <w:rPr>
          <w:rFonts w:asciiTheme="minorHAnsi" w:hAnsiTheme="minorHAnsi" w:cstheme="minorHAnsi"/>
          <w:sz w:val="22"/>
          <w:szCs w:val="22"/>
        </w:rPr>
      </w:pPr>
      <w:r w:rsidRPr="001F7E61">
        <w:rPr>
          <w:rFonts w:asciiTheme="minorHAnsi" w:hAnsiTheme="minorHAnsi" w:cstheme="minorHAnsi"/>
          <w:sz w:val="22"/>
          <w:szCs w:val="22"/>
        </w:rPr>
        <w:t xml:space="preserve">a). Certificación emitida por la Entidad de Intermediación Financiera Bancaria Local (Boliviana) estableciendo que la contragarantía corresponde a una Carta de Crédito Stand </w:t>
      </w:r>
      <w:proofErr w:type="spellStart"/>
      <w:r w:rsidRPr="001F7E61">
        <w:rPr>
          <w:rFonts w:asciiTheme="minorHAnsi" w:hAnsiTheme="minorHAnsi" w:cstheme="minorHAnsi"/>
          <w:sz w:val="22"/>
          <w:szCs w:val="22"/>
        </w:rPr>
        <w:t>By</w:t>
      </w:r>
      <w:proofErr w:type="spellEnd"/>
      <w:r w:rsidRPr="001F7E61">
        <w:rPr>
          <w:rFonts w:asciiTheme="minorHAnsi" w:hAnsiTheme="minorHAnsi" w:cstheme="minorHAnsi"/>
          <w:sz w:val="22"/>
          <w:szCs w:val="22"/>
        </w:rPr>
        <w:t>.</w:t>
      </w:r>
    </w:p>
    <w:p w14:paraId="43F7A64A" w14:textId="77777777" w:rsidR="001F7E61" w:rsidRPr="001F7E61" w:rsidRDefault="001F7E61" w:rsidP="001F7E61">
      <w:pPr>
        <w:autoSpaceDE w:val="0"/>
        <w:autoSpaceDN w:val="0"/>
        <w:ind w:left="426"/>
        <w:jc w:val="both"/>
        <w:rPr>
          <w:rFonts w:asciiTheme="minorHAnsi" w:hAnsiTheme="minorHAnsi" w:cstheme="minorHAnsi"/>
          <w:sz w:val="22"/>
          <w:szCs w:val="22"/>
        </w:rPr>
      </w:pPr>
    </w:p>
    <w:p w14:paraId="0EB350DC" w14:textId="77777777" w:rsidR="001F7E61" w:rsidRPr="001F7E61" w:rsidRDefault="001F7E61" w:rsidP="001F7E61">
      <w:pPr>
        <w:autoSpaceDE w:val="0"/>
        <w:autoSpaceDN w:val="0"/>
        <w:adjustRightInd w:val="0"/>
        <w:ind w:left="426"/>
        <w:jc w:val="both"/>
        <w:rPr>
          <w:rFonts w:asciiTheme="minorHAnsi" w:hAnsiTheme="minorHAnsi" w:cstheme="minorHAnsi"/>
          <w:sz w:val="22"/>
          <w:szCs w:val="22"/>
        </w:rPr>
      </w:pPr>
      <w:r w:rsidRPr="001F7E61">
        <w:rPr>
          <w:rFonts w:asciiTheme="minorHAnsi" w:hAnsiTheme="minorHAnsi" w:cstheme="minorHAnsi"/>
          <w:sz w:val="22"/>
          <w:szCs w:val="22"/>
        </w:rPr>
        <w:t>b). Copia del Swift de instrucción de emisión o apertura del instrumento financiero, emitido por el Banco Emisor en el país de origen, con base al cual se emite la Boleta de Garantía contra garantizada, que perfecciona la garantía requerida.</w:t>
      </w:r>
    </w:p>
    <w:p w14:paraId="1031B196" w14:textId="77777777" w:rsidR="001F7E61" w:rsidRPr="001F7E61" w:rsidRDefault="001F7E61" w:rsidP="001F7E61">
      <w:pPr>
        <w:autoSpaceDE w:val="0"/>
        <w:autoSpaceDN w:val="0"/>
        <w:adjustRightInd w:val="0"/>
        <w:jc w:val="both"/>
        <w:rPr>
          <w:rFonts w:asciiTheme="minorHAnsi" w:hAnsiTheme="minorHAnsi" w:cstheme="minorHAnsi"/>
          <w:sz w:val="22"/>
          <w:szCs w:val="22"/>
        </w:rPr>
      </w:pPr>
    </w:p>
    <w:p w14:paraId="5D767AAB" w14:textId="77777777" w:rsidR="001F7E61" w:rsidRPr="001F7E61" w:rsidRDefault="001F7E61" w:rsidP="001F7E61">
      <w:pPr>
        <w:autoSpaceDE w:val="0"/>
        <w:autoSpaceDN w:val="0"/>
        <w:adjustRightInd w:val="0"/>
        <w:jc w:val="both"/>
        <w:rPr>
          <w:rFonts w:asciiTheme="minorHAnsi" w:hAnsiTheme="minorHAnsi" w:cstheme="minorHAnsi"/>
          <w:b/>
          <w:sz w:val="22"/>
          <w:szCs w:val="22"/>
        </w:rPr>
      </w:pPr>
      <w:r w:rsidRPr="001F7E61">
        <w:rPr>
          <w:rFonts w:asciiTheme="minorHAnsi" w:hAnsiTheme="minorHAnsi" w:cstheme="minorHAnsi"/>
          <w:b/>
          <w:sz w:val="22"/>
          <w:szCs w:val="22"/>
        </w:rPr>
        <w:t>GARANTIA DE SERIEDAD DE PROPUESTA</w:t>
      </w:r>
    </w:p>
    <w:p w14:paraId="254CCE49" w14:textId="77777777" w:rsidR="001F7E61" w:rsidRPr="001F7E61" w:rsidRDefault="001F7E61" w:rsidP="001F7E61">
      <w:pPr>
        <w:autoSpaceDE w:val="0"/>
        <w:autoSpaceDN w:val="0"/>
        <w:adjustRightInd w:val="0"/>
        <w:jc w:val="both"/>
        <w:rPr>
          <w:rFonts w:asciiTheme="minorHAnsi" w:hAnsiTheme="minorHAnsi" w:cstheme="minorHAnsi"/>
          <w:sz w:val="22"/>
          <w:szCs w:val="22"/>
        </w:rPr>
      </w:pPr>
    </w:p>
    <w:p w14:paraId="0E928A09" w14:textId="77777777" w:rsidR="001F7E61" w:rsidRPr="001F7E61" w:rsidRDefault="001F7E61" w:rsidP="001F7E61">
      <w:pPr>
        <w:autoSpaceDE w:val="0"/>
        <w:autoSpaceDN w:val="0"/>
        <w:adjustRightInd w:val="0"/>
        <w:jc w:val="both"/>
        <w:rPr>
          <w:rFonts w:asciiTheme="minorHAnsi" w:hAnsiTheme="minorHAnsi" w:cstheme="minorHAnsi"/>
          <w:sz w:val="22"/>
          <w:szCs w:val="22"/>
        </w:rPr>
      </w:pPr>
      <w:r w:rsidRPr="001F7E61">
        <w:rPr>
          <w:rFonts w:asciiTheme="minorHAnsi" w:hAnsiTheme="minorHAnsi" w:cstheme="minorHAnsi"/>
          <w:sz w:val="22"/>
          <w:szCs w:val="22"/>
        </w:rPr>
        <w:t>A elección de la empresa proponente, ésta podrá optar por uno de los siguientes instrumentos financieros.</w:t>
      </w:r>
    </w:p>
    <w:p w14:paraId="26C621A2" w14:textId="77777777" w:rsidR="001F7E61" w:rsidRPr="001F7E61" w:rsidRDefault="001F7E61" w:rsidP="001F7E61">
      <w:pPr>
        <w:autoSpaceDE w:val="0"/>
        <w:autoSpaceDN w:val="0"/>
        <w:adjustRightInd w:val="0"/>
        <w:jc w:val="both"/>
        <w:rPr>
          <w:rFonts w:asciiTheme="minorHAnsi" w:hAnsiTheme="minorHAnsi" w:cstheme="minorHAnsi"/>
          <w:sz w:val="22"/>
          <w:szCs w:val="22"/>
        </w:rPr>
      </w:pPr>
    </w:p>
    <w:p w14:paraId="1A051DB1" w14:textId="77777777" w:rsidR="001F7E61" w:rsidRPr="001F7E61" w:rsidRDefault="001F7E61" w:rsidP="00C574B9">
      <w:pPr>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(1) </w:t>
      </w:r>
      <w:r w:rsidRPr="001F7E61">
        <w:rPr>
          <w:rFonts w:asciiTheme="minorHAnsi" w:hAnsiTheme="minorHAnsi" w:cstheme="minorHAnsi"/>
          <w:b/>
          <w:sz w:val="22"/>
          <w:szCs w:val="22"/>
        </w:rPr>
        <w:t xml:space="preserve">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sz w:val="22"/>
          <w:szCs w:val="22"/>
        </w:rPr>
        <w:t xml:space="preserve"> (SBLC) emitida por una Entidad Financiera Internacional y notificada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computables a partir de la fecha de presentación de propuesta, por un monto equivalente de al menos uno 1% del valor de la propuesta económica.</w:t>
      </w:r>
    </w:p>
    <w:p w14:paraId="5150E0F9" w14:textId="77777777" w:rsidR="001F7E61" w:rsidRPr="001F7E61" w:rsidRDefault="001F7E61" w:rsidP="001F7E61">
      <w:pPr>
        <w:autoSpaceDE w:val="0"/>
        <w:autoSpaceDN w:val="0"/>
        <w:adjustRightInd w:val="0"/>
        <w:ind w:left="142"/>
        <w:jc w:val="both"/>
        <w:rPr>
          <w:rFonts w:asciiTheme="minorHAnsi" w:hAnsiTheme="minorHAnsi" w:cstheme="minorHAnsi"/>
          <w:sz w:val="22"/>
          <w:szCs w:val="22"/>
        </w:rPr>
      </w:pPr>
    </w:p>
    <w:p w14:paraId="26D389D9" w14:textId="77777777" w:rsidR="001F7E61" w:rsidRPr="001F7E61" w:rsidRDefault="001F7E61" w:rsidP="00C574B9">
      <w:pPr>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b/>
          <w:sz w:val="22"/>
          <w:szCs w:val="22"/>
        </w:rPr>
        <w:t xml:space="preserve">Boleta de Garantía contra garantizada (por una 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w:t>
      </w:r>
      <w:r w:rsidRPr="001F7E61">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presentación de propuesta, por un monto equivalente de al menos uno 1% del valor de la propuesta económica.</w:t>
      </w:r>
    </w:p>
    <w:p w14:paraId="1C5C180F" w14:textId="77777777" w:rsidR="001F7E61" w:rsidRPr="001F7E61" w:rsidRDefault="001F7E61" w:rsidP="001F7E61">
      <w:pPr>
        <w:autoSpaceDE w:val="0"/>
        <w:autoSpaceDN w:val="0"/>
        <w:adjustRightInd w:val="0"/>
        <w:ind w:left="142"/>
        <w:jc w:val="both"/>
        <w:rPr>
          <w:rFonts w:asciiTheme="minorHAnsi" w:hAnsiTheme="minorHAnsi" w:cstheme="minorHAnsi"/>
          <w:sz w:val="22"/>
          <w:szCs w:val="22"/>
        </w:rPr>
      </w:pPr>
    </w:p>
    <w:p w14:paraId="1413C334" w14:textId="77777777" w:rsidR="001F7E61" w:rsidRPr="001F7E61" w:rsidRDefault="001F7E61" w:rsidP="00C574B9">
      <w:pPr>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b/>
          <w:sz w:val="22"/>
          <w:szCs w:val="22"/>
        </w:rPr>
        <w:t xml:space="preserve">Garantía a Primer Requerimiento contra garantizada (por una 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w:t>
      </w:r>
      <w:r w:rsidRPr="001F7E61">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1F7E61">
        <w:rPr>
          <w:rFonts w:asciiTheme="minorHAnsi" w:hAnsiTheme="minorHAnsi" w:cstheme="minorHAnsi"/>
          <w:sz w:val="22"/>
          <w:szCs w:val="22"/>
        </w:rPr>
        <w:lastRenderedPageBreak/>
        <w:t>requerimiento, con vigencia de 90 días calendario computables a partir de la fecha de presentación de propuesta, por un monto equivalente de al menos uno 1% del valor de la propuesta económica.</w:t>
      </w:r>
    </w:p>
    <w:p w14:paraId="55346DDE" w14:textId="77777777" w:rsidR="001F7E61" w:rsidRPr="001F7E61" w:rsidRDefault="001F7E61" w:rsidP="001F7E61">
      <w:pPr>
        <w:autoSpaceDE w:val="0"/>
        <w:autoSpaceDN w:val="0"/>
        <w:adjustRightInd w:val="0"/>
        <w:ind w:left="142"/>
        <w:jc w:val="both"/>
        <w:rPr>
          <w:rFonts w:asciiTheme="minorHAnsi" w:hAnsiTheme="minorHAnsi" w:cstheme="minorHAnsi"/>
          <w:sz w:val="22"/>
          <w:szCs w:val="22"/>
        </w:rPr>
      </w:pPr>
    </w:p>
    <w:p w14:paraId="5767BE88" w14:textId="77777777" w:rsidR="001F7E61" w:rsidRPr="001F7E61" w:rsidRDefault="001F7E61" w:rsidP="001F7E61">
      <w:pPr>
        <w:autoSpaceDE w:val="0"/>
        <w:autoSpaceDN w:val="0"/>
        <w:adjustRightInd w:val="0"/>
        <w:jc w:val="both"/>
        <w:rPr>
          <w:rFonts w:asciiTheme="minorHAnsi" w:hAnsiTheme="minorHAnsi" w:cstheme="minorHAnsi"/>
          <w:sz w:val="22"/>
          <w:szCs w:val="22"/>
        </w:rPr>
      </w:pPr>
      <w:r w:rsidRPr="001F7E61">
        <w:rPr>
          <w:rFonts w:asciiTheme="minorHAnsi" w:hAnsiTheme="minorHAnsi" w:cstheme="minorHAnsi"/>
          <w:sz w:val="22"/>
          <w:szCs w:val="22"/>
        </w:rPr>
        <w:t>(2</w:t>
      </w:r>
      <w:r w:rsidRPr="001F7E61">
        <w:rPr>
          <w:rFonts w:asciiTheme="minorHAnsi" w:hAnsiTheme="minorHAnsi" w:cstheme="minorHAnsi"/>
          <w:b/>
          <w:sz w:val="22"/>
          <w:szCs w:val="22"/>
        </w:rPr>
        <w:t>) Boleta de Garantía,</w:t>
      </w:r>
      <w:r w:rsidRPr="001F7E61">
        <w:rPr>
          <w:rFonts w:asciiTheme="minorHAnsi" w:hAnsiTheme="minorHAnsi" w:cstheme="minorHAns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presentación de propuesta, por un monto equivalente de al menos uno 1% del valor de la propuesta económica.</w:t>
      </w:r>
    </w:p>
    <w:p w14:paraId="42053BED" w14:textId="77777777" w:rsidR="001F7E61" w:rsidRPr="001F7E61" w:rsidRDefault="001F7E61" w:rsidP="001F7E61">
      <w:pPr>
        <w:autoSpaceDE w:val="0"/>
        <w:autoSpaceDN w:val="0"/>
        <w:adjustRightInd w:val="0"/>
        <w:jc w:val="both"/>
        <w:rPr>
          <w:rFonts w:asciiTheme="minorHAnsi" w:hAnsiTheme="minorHAnsi" w:cstheme="minorHAnsi"/>
          <w:b/>
          <w:sz w:val="22"/>
          <w:szCs w:val="22"/>
        </w:rPr>
      </w:pPr>
    </w:p>
    <w:p w14:paraId="5DD8C8BD" w14:textId="77777777" w:rsidR="001F7E61" w:rsidRPr="001F7E61" w:rsidRDefault="001F7E61" w:rsidP="001F7E61">
      <w:pPr>
        <w:jc w:val="both"/>
        <w:rPr>
          <w:rFonts w:asciiTheme="minorHAnsi" w:hAnsiTheme="minorHAnsi" w:cstheme="minorHAnsi"/>
          <w:sz w:val="22"/>
          <w:szCs w:val="22"/>
        </w:rPr>
      </w:pPr>
      <w:r w:rsidRPr="001F7E61">
        <w:rPr>
          <w:rFonts w:asciiTheme="minorHAnsi" w:hAnsiTheme="minorHAnsi" w:cstheme="minorHAnsi"/>
          <w:b/>
          <w:sz w:val="22"/>
          <w:szCs w:val="22"/>
        </w:rPr>
        <w:t>- (2) Garantía a Primer Requerimiento</w:t>
      </w:r>
      <w:r w:rsidRPr="001F7E61">
        <w:rPr>
          <w:rFonts w:asciiTheme="minorHAnsi" w:hAnsiTheme="minorHAnsi" w:cstheme="minorHAns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computables a partir de la fecha de presentación de propuesta, por un monto equivalente uno 1% del valor de la propuesta económica.</w:t>
      </w:r>
    </w:p>
    <w:p w14:paraId="6099EC1A" w14:textId="77777777" w:rsidR="001F7E61" w:rsidRPr="001F7E61" w:rsidRDefault="001F7E61" w:rsidP="001F7E61">
      <w:pPr>
        <w:jc w:val="both"/>
        <w:rPr>
          <w:rFonts w:asciiTheme="minorHAnsi" w:hAnsiTheme="minorHAnsi" w:cstheme="minorHAnsi"/>
          <w:sz w:val="22"/>
          <w:szCs w:val="22"/>
        </w:rPr>
      </w:pPr>
    </w:p>
    <w:p w14:paraId="0C037B70" w14:textId="77777777" w:rsidR="001F7E61" w:rsidRPr="001F7E61" w:rsidRDefault="001F7E61" w:rsidP="001F7E61">
      <w:pPr>
        <w:autoSpaceDE w:val="0"/>
        <w:autoSpaceDN w:val="0"/>
        <w:adjustRightInd w:val="0"/>
        <w:jc w:val="both"/>
        <w:rPr>
          <w:rFonts w:asciiTheme="minorHAnsi" w:hAnsiTheme="minorHAnsi" w:cstheme="minorHAnsi"/>
          <w:i/>
          <w:szCs w:val="22"/>
        </w:rPr>
      </w:pPr>
      <w:r w:rsidRPr="001F7E61">
        <w:rPr>
          <w:rFonts w:asciiTheme="minorHAnsi" w:hAnsiTheme="minorHAnsi" w:cstheme="minorHAnsi"/>
          <w:i/>
          <w:szCs w:val="22"/>
        </w:rPr>
        <w:t>(1) Para todo Instrumento Financiero de Garantía que fuere requerido notificado el Proponente deberá adjuntar al instrumento de garantía, copia de la notificación del Banco corresponsal/notificador.</w:t>
      </w:r>
    </w:p>
    <w:p w14:paraId="7CA330EE" w14:textId="77777777" w:rsidR="001F7E61" w:rsidRPr="001F7E61" w:rsidRDefault="001F7E61" w:rsidP="001F7E61">
      <w:pPr>
        <w:autoSpaceDE w:val="0"/>
        <w:autoSpaceDN w:val="0"/>
        <w:adjustRightInd w:val="0"/>
        <w:jc w:val="both"/>
        <w:rPr>
          <w:rFonts w:asciiTheme="minorHAnsi" w:hAnsiTheme="minorHAnsi" w:cstheme="minorHAnsi"/>
          <w:i/>
          <w:szCs w:val="22"/>
        </w:rPr>
      </w:pPr>
    </w:p>
    <w:p w14:paraId="1B9911F9" w14:textId="77777777" w:rsidR="001F7E61" w:rsidRPr="001F7E61" w:rsidRDefault="001F7E61" w:rsidP="001F7E61">
      <w:pPr>
        <w:autoSpaceDE w:val="0"/>
        <w:autoSpaceDN w:val="0"/>
        <w:adjustRightInd w:val="0"/>
        <w:jc w:val="both"/>
        <w:rPr>
          <w:rFonts w:asciiTheme="minorHAnsi" w:hAnsiTheme="minorHAnsi" w:cstheme="minorHAnsi"/>
          <w:i/>
          <w:szCs w:val="22"/>
        </w:rPr>
      </w:pPr>
      <w:r w:rsidRPr="001F7E61">
        <w:rPr>
          <w:rFonts w:asciiTheme="minorHAnsi" w:hAnsiTheme="minorHAnsi" w:cstheme="minorHAnsi"/>
          <w:i/>
          <w:szCs w:val="22"/>
        </w:rPr>
        <w:t>(2) Este Instrumento Financiero será válido únicamente cuando la empresa Proponente demuestre su calidad de Sociedad Constituida en el Extranjero, mediante la presentación de Documento de Constitución de la Empresa, Registro Tributario, Registro de Comercio o sus equivalentes en el país de origen."</w:t>
      </w:r>
    </w:p>
    <w:p w14:paraId="5A534C81" w14:textId="77777777" w:rsidR="001F7E61" w:rsidRPr="001F7E61" w:rsidRDefault="001F7E61" w:rsidP="001F7E61">
      <w:pPr>
        <w:autoSpaceDE w:val="0"/>
        <w:autoSpaceDN w:val="0"/>
        <w:adjustRightInd w:val="0"/>
        <w:rPr>
          <w:rFonts w:asciiTheme="minorHAnsi" w:hAnsiTheme="minorHAnsi" w:cstheme="minorHAnsi"/>
          <w:sz w:val="22"/>
          <w:szCs w:val="22"/>
        </w:rPr>
      </w:pPr>
    </w:p>
    <w:p w14:paraId="48AAE2E7" w14:textId="77777777" w:rsidR="001F7E61" w:rsidRPr="001F7E61" w:rsidRDefault="001F7E61" w:rsidP="001F7E61">
      <w:pPr>
        <w:pStyle w:val="Prrafodelista"/>
        <w:ind w:left="0"/>
        <w:rPr>
          <w:rFonts w:asciiTheme="minorHAnsi" w:hAnsiTheme="minorHAnsi" w:cstheme="minorHAnsi"/>
          <w:b/>
          <w:sz w:val="22"/>
          <w:szCs w:val="22"/>
        </w:rPr>
      </w:pPr>
      <w:r w:rsidRPr="001F7E61">
        <w:rPr>
          <w:rFonts w:asciiTheme="minorHAnsi" w:hAnsiTheme="minorHAnsi" w:cstheme="minorHAnsi"/>
          <w:b/>
          <w:sz w:val="22"/>
          <w:szCs w:val="22"/>
        </w:rPr>
        <w:t>GARANTIA DE CUMPLIMIENTO DE CONTRATO</w:t>
      </w:r>
    </w:p>
    <w:p w14:paraId="5ECFA34A" w14:textId="77777777" w:rsidR="001F7E61" w:rsidRPr="001F7E61" w:rsidRDefault="001F7E61" w:rsidP="001F7E61">
      <w:pPr>
        <w:pStyle w:val="Prrafodelista"/>
        <w:ind w:left="0"/>
        <w:rPr>
          <w:rFonts w:asciiTheme="minorHAnsi" w:hAnsiTheme="minorHAnsi" w:cstheme="minorHAnsi"/>
          <w:sz w:val="22"/>
          <w:szCs w:val="22"/>
        </w:rPr>
      </w:pPr>
    </w:p>
    <w:p w14:paraId="5EB832E2" w14:textId="77777777" w:rsidR="001F7E61" w:rsidRPr="001F7E61" w:rsidRDefault="001F7E61" w:rsidP="001F7E61">
      <w:pPr>
        <w:autoSpaceDE w:val="0"/>
        <w:autoSpaceDN w:val="0"/>
        <w:adjustRightInd w:val="0"/>
        <w:jc w:val="both"/>
        <w:rPr>
          <w:rFonts w:asciiTheme="minorHAnsi" w:hAnsiTheme="minorHAnsi" w:cstheme="minorHAnsi"/>
          <w:sz w:val="22"/>
          <w:szCs w:val="22"/>
        </w:rPr>
      </w:pPr>
      <w:r w:rsidRPr="001F7E61">
        <w:rPr>
          <w:rFonts w:asciiTheme="minorHAnsi" w:hAnsiTheme="minorHAnsi" w:cstheme="minorHAnsi"/>
          <w:sz w:val="22"/>
          <w:szCs w:val="22"/>
        </w:rPr>
        <w:t>A elección de la empresa adjudicada, ésta podrá optar por uno de los siguientes instrumentos financieros.</w:t>
      </w:r>
    </w:p>
    <w:p w14:paraId="5B85029C" w14:textId="77777777" w:rsidR="001F7E61" w:rsidRPr="001F7E61" w:rsidRDefault="001F7E61" w:rsidP="001F7E61">
      <w:pPr>
        <w:pStyle w:val="Prrafodelista"/>
        <w:ind w:left="0"/>
        <w:rPr>
          <w:rFonts w:asciiTheme="minorHAnsi" w:hAnsiTheme="minorHAnsi" w:cstheme="minorHAnsi"/>
          <w:sz w:val="22"/>
          <w:szCs w:val="22"/>
        </w:rPr>
      </w:pPr>
    </w:p>
    <w:p w14:paraId="18C1F3D7" w14:textId="77777777" w:rsidR="001F7E61" w:rsidRPr="001F7E61" w:rsidRDefault="001F7E61" w:rsidP="00C574B9">
      <w:pPr>
        <w:pStyle w:val="Prrafodelista"/>
        <w:numPr>
          <w:ilvl w:val="0"/>
          <w:numId w:val="29"/>
        </w:numPr>
        <w:ind w:left="142"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(1) </w:t>
      </w:r>
      <w:r w:rsidRPr="001F7E61">
        <w:rPr>
          <w:rFonts w:asciiTheme="minorHAnsi" w:hAnsiTheme="minorHAnsi" w:cstheme="minorHAnsi"/>
          <w:b/>
          <w:sz w:val="22"/>
          <w:szCs w:val="22"/>
        </w:rPr>
        <w:t xml:space="preserve">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 xml:space="preserve"> (SBLC)</w:t>
      </w:r>
      <w:r w:rsidRPr="001F7E61">
        <w:rPr>
          <w:rFonts w:asciiTheme="minorHAnsi" w:hAnsiTheme="minorHAnsi" w:cstheme="minorHAnsi"/>
          <w:sz w:val="22"/>
          <w:szCs w:val="22"/>
        </w:rPr>
        <w:t xml:space="preserve"> emitida por una Entidad Financiera Internacional y confirmada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63B4386C" w14:textId="77777777" w:rsidR="001F7E61" w:rsidRPr="001F7E61" w:rsidRDefault="001F7E61" w:rsidP="001F7E61">
      <w:pPr>
        <w:pStyle w:val="Prrafodelista"/>
        <w:ind w:left="142"/>
        <w:rPr>
          <w:rFonts w:asciiTheme="minorHAnsi" w:hAnsiTheme="minorHAnsi" w:cstheme="minorHAnsi"/>
          <w:sz w:val="22"/>
          <w:szCs w:val="22"/>
        </w:rPr>
      </w:pPr>
    </w:p>
    <w:p w14:paraId="13E585B7" w14:textId="77777777" w:rsidR="001F7E61" w:rsidRPr="001F7E61" w:rsidRDefault="001F7E61" w:rsidP="00C574B9">
      <w:pPr>
        <w:pStyle w:val="Prrafodelista"/>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b/>
          <w:sz w:val="22"/>
          <w:szCs w:val="22"/>
        </w:rPr>
        <w:t xml:space="preserve">Boleta de Garantía contra garantizada (por una 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w:t>
      </w:r>
      <w:r w:rsidRPr="001F7E61">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14:paraId="67478855" w14:textId="77777777" w:rsidR="001F7E61" w:rsidRPr="001F7E61" w:rsidRDefault="001F7E61" w:rsidP="001F7E61">
      <w:pPr>
        <w:pStyle w:val="Prrafodelista"/>
        <w:autoSpaceDE w:val="0"/>
        <w:autoSpaceDN w:val="0"/>
        <w:adjustRightInd w:val="0"/>
        <w:ind w:left="142"/>
        <w:jc w:val="both"/>
        <w:rPr>
          <w:rFonts w:asciiTheme="minorHAnsi" w:hAnsiTheme="minorHAnsi" w:cstheme="minorHAnsi"/>
          <w:sz w:val="22"/>
          <w:szCs w:val="22"/>
        </w:rPr>
      </w:pPr>
    </w:p>
    <w:p w14:paraId="3E461054" w14:textId="77777777" w:rsidR="001F7E61" w:rsidRPr="001F7E61" w:rsidRDefault="001F7E61" w:rsidP="00C574B9">
      <w:pPr>
        <w:pStyle w:val="Prrafodelista"/>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b/>
          <w:sz w:val="22"/>
          <w:szCs w:val="22"/>
        </w:rPr>
        <w:t xml:space="preserve">Garantía a Primer Requerimiento contra garantizada (por una 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w:t>
      </w:r>
      <w:r w:rsidRPr="001F7E61">
        <w:rPr>
          <w:rFonts w:asciiTheme="minorHAnsi" w:hAnsiTheme="minorHAnsi" w:cstheme="minorHAnsi"/>
          <w:sz w:val="22"/>
          <w:szCs w:val="22"/>
        </w:rPr>
        <w:t xml:space="preserve"> emitida por una Entidad de Intermediación Financiera Local establecida en el Estado Plurinacional de Bolivia </w:t>
      </w:r>
      <w:r w:rsidRPr="001F7E61">
        <w:rPr>
          <w:rFonts w:asciiTheme="minorHAnsi" w:hAnsiTheme="minorHAnsi" w:cstheme="minorHAnsi"/>
          <w:sz w:val="22"/>
          <w:szCs w:val="22"/>
        </w:rPr>
        <w:lastRenderedPageBreak/>
        <w:t>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20ED2C20" w14:textId="77777777" w:rsidR="001F7E61" w:rsidRPr="001F7E61" w:rsidRDefault="001F7E61" w:rsidP="001F7E61">
      <w:pPr>
        <w:pStyle w:val="Prrafodelista"/>
        <w:autoSpaceDE w:val="0"/>
        <w:autoSpaceDN w:val="0"/>
        <w:adjustRightInd w:val="0"/>
        <w:ind w:left="142"/>
        <w:jc w:val="both"/>
        <w:rPr>
          <w:rFonts w:asciiTheme="minorHAnsi" w:hAnsiTheme="minorHAnsi" w:cstheme="minorHAnsi"/>
          <w:sz w:val="22"/>
          <w:szCs w:val="22"/>
        </w:rPr>
      </w:pPr>
    </w:p>
    <w:p w14:paraId="45C297A6" w14:textId="77777777" w:rsidR="001F7E61" w:rsidRPr="001F7E61" w:rsidRDefault="001F7E61" w:rsidP="00C574B9">
      <w:pPr>
        <w:pStyle w:val="Prrafodelista"/>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(2) </w:t>
      </w:r>
      <w:r w:rsidRPr="001F7E61">
        <w:rPr>
          <w:rFonts w:asciiTheme="minorHAnsi" w:hAnsiTheme="minorHAnsi" w:cstheme="minorHAnsi"/>
          <w:b/>
          <w:sz w:val="22"/>
          <w:szCs w:val="22"/>
        </w:rPr>
        <w:t>Boleta de Garantía,</w:t>
      </w:r>
      <w:r w:rsidRPr="001F7E61">
        <w:rPr>
          <w:rFonts w:asciiTheme="minorHAnsi" w:hAnsiTheme="minorHAnsi" w:cstheme="minorHAns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14:paraId="554094D8" w14:textId="77777777" w:rsidR="001F7E61" w:rsidRPr="001F7E61" w:rsidRDefault="001F7E61" w:rsidP="001F7E61">
      <w:pPr>
        <w:pStyle w:val="Prrafodelista"/>
        <w:autoSpaceDE w:val="0"/>
        <w:autoSpaceDN w:val="0"/>
        <w:adjustRightInd w:val="0"/>
        <w:ind w:left="142"/>
        <w:jc w:val="both"/>
        <w:rPr>
          <w:rFonts w:asciiTheme="minorHAnsi" w:hAnsiTheme="minorHAnsi" w:cstheme="minorHAnsi"/>
          <w:sz w:val="22"/>
          <w:szCs w:val="22"/>
        </w:rPr>
      </w:pPr>
    </w:p>
    <w:p w14:paraId="299AFEA2" w14:textId="77777777" w:rsidR="001F7E61" w:rsidRPr="001F7E61" w:rsidRDefault="001F7E61" w:rsidP="00C574B9">
      <w:pPr>
        <w:pStyle w:val="Prrafodelista"/>
        <w:numPr>
          <w:ilvl w:val="0"/>
          <w:numId w:val="29"/>
        </w:numPr>
        <w:autoSpaceDE w:val="0"/>
        <w:autoSpaceDN w:val="0"/>
        <w:adjustRightInd w:val="0"/>
        <w:ind w:left="142"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(2) </w:t>
      </w:r>
      <w:r w:rsidRPr="001F7E61">
        <w:rPr>
          <w:rFonts w:asciiTheme="minorHAnsi" w:hAnsiTheme="minorHAnsi" w:cstheme="minorHAnsi"/>
          <w:b/>
          <w:sz w:val="22"/>
          <w:szCs w:val="22"/>
        </w:rPr>
        <w:t>Garantía a Primer Requerimiento</w:t>
      </w:r>
      <w:r w:rsidRPr="001F7E61">
        <w:rPr>
          <w:rFonts w:asciiTheme="minorHAnsi" w:hAnsiTheme="minorHAnsi" w:cstheme="minorHAns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3A27505D" w14:textId="77777777" w:rsidR="001F7E61" w:rsidRPr="001F7E61" w:rsidRDefault="001F7E61" w:rsidP="001F7E61">
      <w:pPr>
        <w:pStyle w:val="Prrafodelista"/>
        <w:autoSpaceDE w:val="0"/>
        <w:autoSpaceDN w:val="0"/>
        <w:adjustRightInd w:val="0"/>
        <w:ind w:left="142"/>
        <w:jc w:val="both"/>
        <w:rPr>
          <w:rFonts w:asciiTheme="minorHAnsi" w:hAnsiTheme="minorHAnsi" w:cstheme="minorHAnsi"/>
          <w:sz w:val="22"/>
          <w:szCs w:val="22"/>
        </w:rPr>
      </w:pPr>
    </w:p>
    <w:p w14:paraId="1142CC84" w14:textId="77777777" w:rsidR="001F7E61" w:rsidRPr="001F7E61" w:rsidRDefault="001F7E61" w:rsidP="001F7E61">
      <w:pPr>
        <w:autoSpaceDE w:val="0"/>
        <w:autoSpaceDN w:val="0"/>
        <w:adjustRightInd w:val="0"/>
        <w:jc w:val="both"/>
        <w:rPr>
          <w:rFonts w:asciiTheme="minorHAnsi" w:hAnsiTheme="minorHAnsi" w:cstheme="minorHAnsi"/>
          <w:i/>
          <w:szCs w:val="22"/>
        </w:rPr>
      </w:pPr>
      <w:r w:rsidRPr="001F7E61">
        <w:rPr>
          <w:rFonts w:asciiTheme="minorHAnsi" w:hAnsiTheme="minorHAnsi" w:cstheme="minorHAnsi"/>
          <w:i/>
          <w:szCs w:val="22"/>
        </w:rPr>
        <w:t>(1) Para todo Instrumento Financiero de Garantía que fuere requerido confirmado el Adjudicado deberá adjuntar al instrumento de garantía, copia de la notificación del Banco confirmador.</w:t>
      </w:r>
    </w:p>
    <w:p w14:paraId="4AAC976E" w14:textId="77777777" w:rsidR="001F7E61" w:rsidRPr="001F7E61" w:rsidRDefault="001F7E61" w:rsidP="001F7E61">
      <w:pPr>
        <w:autoSpaceDE w:val="0"/>
        <w:autoSpaceDN w:val="0"/>
        <w:adjustRightInd w:val="0"/>
        <w:jc w:val="both"/>
        <w:rPr>
          <w:rFonts w:asciiTheme="minorHAnsi" w:hAnsiTheme="minorHAnsi" w:cstheme="minorHAnsi"/>
          <w:i/>
          <w:szCs w:val="22"/>
        </w:rPr>
      </w:pPr>
    </w:p>
    <w:p w14:paraId="3A81B94A" w14:textId="5A3A28A2" w:rsidR="0002531B" w:rsidRPr="001F7E61" w:rsidRDefault="001F7E61" w:rsidP="001F7E61">
      <w:pPr>
        <w:autoSpaceDE w:val="0"/>
        <w:autoSpaceDN w:val="0"/>
        <w:adjustRightInd w:val="0"/>
        <w:jc w:val="both"/>
        <w:rPr>
          <w:rFonts w:asciiTheme="minorHAnsi" w:hAnsiTheme="minorHAnsi" w:cstheme="minorHAnsi"/>
          <w:i/>
          <w:szCs w:val="22"/>
        </w:rPr>
      </w:pPr>
      <w:r w:rsidRPr="001F7E61">
        <w:rPr>
          <w:rFonts w:asciiTheme="minorHAnsi" w:hAnsiTheme="minorHAnsi" w:cstheme="minorHAnsi"/>
          <w:i/>
          <w:szCs w:val="22"/>
        </w:rPr>
        <w:t>(2) 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p>
    <w:p w14:paraId="3FC1FA29" w14:textId="77777777" w:rsidR="001F7E61" w:rsidRPr="001F7E61" w:rsidRDefault="001F7E61" w:rsidP="00B37050">
      <w:pPr>
        <w:jc w:val="center"/>
        <w:rPr>
          <w:rFonts w:asciiTheme="minorHAnsi" w:hAnsiTheme="minorHAnsi" w:cstheme="minorHAnsi"/>
          <w:sz w:val="22"/>
          <w:szCs w:val="22"/>
        </w:rPr>
      </w:pPr>
    </w:p>
    <w:p w14:paraId="0FA6BAB5" w14:textId="77777777" w:rsidR="001F7E61" w:rsidRDefault="001F7E61" w:rsidP="00B37050">
      <w:pPr>
        <w:jc w:val="center"/>
        <w:rPr>
          <w:rFonts w:asciiTheme="minorHAnsi" w:hAnsiTheme="minorHAnsi" w:cstheme="minorHAnsi"/>
          <w:b/>
          <w:sz w:val="22"/>
          <w:szCs w:val="22"/>
          <w:lang w:val="es-ES_tradnl"/>
        </w:rPr>
      </w:pPr>
    </w:p>
    <w:p w14:paraId="0A5573FE" w14:textId="77777777" w:rsidR="001F7E61" w:rsidRDefault="001F7E61" w:rsidP="00B37050">
      <w:pPr>
        <w:jc w:val="center"/>
        <w:rPr>
          <w:rFonts w:asciiTheme="minorHAnsi" w:hAnsiTheme="minorHAnsi" w:cstheme="minorHAnsi"/>
          <w:b/>
          <w:sz w:val="22"/>
          <w:szCs w:val="22"/>
          <w:lang w:val="es-ES_tradnl"/>
        </w:rPr>
      </w:pPr>
    </w:p>
    <w:p w14:paraId="0B4FA0A2" w14:textId="77777777" w:rsidR="001F7E61" w:rsidRDefault="001F7E61" w:rsidP="00B37050">
      <w:pPr>
        <w:jc w:val="center"/>
        <w:rPr>
          <w:rFonts w:asciiTheme="minorHAnsi" w:hAnsiTheme="minorHAnsi" w:cstheme="minorHAnsi"/>
          <w:b/>
          <w:sz w:val="22"/>
          <w:szCs w:val="22"/>
          <w:lang w:val="es-ES_tradnl"/>
        </w:rPr>
      </w:pPr>
    </w:p>
    <w:p w14:paraId="08D213AA" w14:textId="77777777" w:rsidR="001F7E61" w:rsidRDefault="001F7E61" w:rsidP="00B37050">
      <w:pPr>
        <w:jc w:val="center"/>
        <w:rPr>
          <w:rFonts w:asciiTheme="minorHAnsi" w:hAnsiTheme="minorHAnsi" w:cstheme="minorHAnsi"/>
          <w:b/>
          <w:sz w:val="22"/>
          <w:szCs w:val="22"/>
          <w:lang w:val="es-ES_tradnl"/>
        </w:rPr>
      </w:pPr>
    </w:p>
    <w:p w14:paraId="7E4905B2" w14:textId="77777777" w:rsidR="001F7E61" w:rsidRDefault="001F7E61" w:rsidP="00B37050">
      <w:pPr>
        <w:jc w:val="center"/>
        <w:rPr>
          <w:rFonts w:asciiTheme="minorHAnsi" w:hAnsiTheme="minorHAnsi" w:cstheme="minorHAnsi"/>
          <w:b/>
          <w:sz w:val="22"/>
          <w:szCs w:val="22"/>
          <w:lang w:val="es-ES_tradnl"/>
        </w:rPr>
      </w:pPr>
    </w:p>
    <w:p w14:paraId="526C6C8F" w14:textId="77777777" w:rsidR="001F7E61" w:rsidRDefault="001F7E61" w:rsidP="00B37050">
      <w:pPr>
        <w:jc w:val="center"/>
        <w:rPr>
          <w:rFonts w:asciiTheme="minorHAnsi" w:hAnsiTheme="minorHAnsi" w:cstheme="minorHAnsi"/>
          <w:b/>
          <w:sz w:val="22"/>
          <w:szCs w:val="22"/>
          <w:lang w:val="es-ES_tradnl"/>
        </w:rPr>
      </w:pPr>
    </w:p>
    <w:p w14:paraId="248D7D32" w14:textId="77777777" w:rsidR="001F7E61" w:rsidRDefault="001F7E61" w:rsidP="00B37050">
      <w:pPr>
        <w:jc w:val="center"/>
        <w:rPr>
          <w:rFonts w:asciiTheme="minorHAnsi" w:hAnsiTheme="minorHAnsi" w:cstheme="minorHAnsi"/>
          <w:b/>
          <w:sz w:val="22"/>
          <w:szCs w:val="22"/>
          <w:lang w:val="es-ES_tradnl"/>
        </w:rPr>
      </w:pPr>
    </w:p>
    <w:p w14:paraId="6308B96F" w14:textId="77777777" w:rsidR="001F7E61" w:rsidRDefault="001F7E61" w:rsidP="00B37050">
      <w:pPr>
        <w:jc w:val="center"/>
        <w:rPr>
          <w:rFonts w:asciiTheme="minorHAnsi" w:hAnsiTheme="minorHAnsi" w:cstheme="minorHAnsi"/>
          <w:b/>
          <w:sz w:val="22"/>
          <w:szCs w:val="22"/>
          <w:lang w:val="es-ES_tradnl"/>
        </w:rPr>
      </w:pPr>
    </w:p>
    <w:p w14:paraId="60BEC218" w14:textId="77777777" w:rsidR="001F7E61" w:rsidRDefault="001F7E61" w:rsidP="00B37050">
      <w:pPr>
        <w:jc w:val="center"/>
        <w:rPr>
          <w:rFonts w:asciiTheme="minorHAnsi" w:hAnsiTheme="minorHAnsi" w:cstheme="minorHAnsi"/>
          <w:b/>
          <w:sz w:val="22"/>
          <w:szCs w:val="22"/>
          <w:lang w:val="es-ES_tradnl"/>
        </w:rPr>
      </w:pPr>
    </w:p>
    <w:p w14:paraId="11290CB5" w14:textId="77777777" w:rsidR="001F7E61" w:rsidRDefault="001F7E61" w:rsidP="00B37050">
      <w:pPr>
        <w:jc w:val="center"/>
        <w:rPr>
          <w:rFonts w:asciiTheme="minorHAnsi" w:hAnsiTheme="minorHAnsi" w:cstheme="minorHAnsi"/>
          <w:b/>
          <w:sz w:val="22"/>
          <w:szCs w:val="22"/>
          <w:lang w:val="es-ES_tradnl"/>
        </w:rPr>
      </w:pPr>
    </w:p>
    <w:p w14:paraId="6ED92423" w14:textId="77777777" w:rsidR="001F7E61" w:rsidRDefault="001F7E61" w:rsidP="00B37050">
      <w:pPr>
        <w:jc w:val="center"/>
        <w:rPr>
          <w:rFonts w:asciiTheme="minorHAnsi" w:hAnsiTheme="minorHAnsi" w:cstheme="minorHAnsi"/>
          <w:b/>
          <w:sz w:val="22"/>
          <w:szCs w:val="22"/>
          <w:lang w:val="es-ES_tradnl"/>
        </w:rPr>
      </w:pPr>
    </w:p>
    <w:p w14:paraId="1B4C4F40" w14:textId="77777777" w:rsidR="001F7E61" w:rsidRDefault="001F7E61" w:rsidP="00B37050">
      <w:pPr>
        <w:jc w:val="center"/>
        <w:rPr>
          <w:rFonts w:asciiTheme="minorHAnsi" w:hAnsiTheme="minorHAnsi" w:cstheme="minorHAnsi"/>
          <w:b/>
          <w:sz w:val="22"/>
          <w:szCs w:val="22"/>
          <w:lang w:val="es-ES_tradnl"/>
        </w:rPr>
      </w:pPr>
    </w:p>
    <w:p w14:paraId="5988F987" w14:textId="77777777" w:rsidR="001F7E61" w:rsidRDefault="001F7E61" w:rsidP="00B37050">
      <w:pPr>
        <w:jc w:val="center"/>
        <w:rPr>
          <w:rFonts w:asciiTheme="minorHAnsi" w:hAnsiTheme="minorHAnsi" w:cstheme="minorHAnsi"/>
          <w:b/>
          <w:sz w:val="22"/>
          <w:szCs w:val="22"/>
          <w:lang w:val="es-ES_tradnl"/>
        </w:rPr>
      </w:pPr>
    </w:p>
    <w:p w14:paraId="76D9A17B" w14:textId="77777777" w:rsidR="001F7E61" w:rsidRDefault="001F7E61" w:rsidP="00B37050">
      <w:pPr>
        <w:jc w:val="center"/>
        <w:rPr>
          <w:rFonts w:asciiTheme="minorHAnsi" w:hAnsiTheme="minorHAnsi" w:cstheme="minorHAnsi"/>
          <w:b/>
          <w:sz w:val="22"/>
          <w:szCs w:val="22"/>
          <w:lang w:val="es-ES_tradnl"/>
        </w:rPr>
      </w:pPr>
    </w:p>
    <w:p w14:paraId="1614EC0A" w14:textId="77777777" w:rsidR="001F7E61" w:rsidRDefault="001F7E61" w:rsidP="00B37050">
      <w:pPr>
        <w:jc w:val="center"/>
        <w:rPr>
          <w:rFonts w:asciiTheme="minorHAnsi" w:hAnsiTheme="minorHAnsi" w:cstheme="minorHAnsi"/>
          <w:b/>
          <w:sz w:val="22"/>
          <w:szCs w:val="22"/>
          <w:lang w:val="es-ES_tradnl"/>
        </w:rPr>
      </w:pPr>
    </w:p>
    <w:p w14:paraId="3BAFF4F4" w14:textId="77777777" w:rsidR="001F7E61" w:rsidRDefault="001F7E61" w:rsidP="00B37050">
      <w:pPr>
        <w:jc w:val="center"/>
        <w:rPr>
          <w:rFonts w:asciiTheme="minorHAnsi" w:hAnsiTheme="minorHAnsi" w:cstheme="minorHAnsi"/>
          <w:b/>
          <w:sz w:val="22"/>
          <w:szCs w:val="22"/>
          <w:lang w:val="es-ES_tradnl"/>
        </w:rPr>
      </w:pPr>
    </w:p>
    <w:p w14:paraId="68550CC1" w14:textId="77777777" w:rsidR="001F7E61" w:rsidRDefault="001F7E61" w:rsidP="00B37050">
      <w:pPr>
        <w:jc w:val="center"/>
        <w:rPr>
          <w:rFonts w:asciiTheme="minorHAnsi" w:hAnsiTheme="minorHAnsi" w:cstheme="minorHAnsi"/>
          <w:b/>
          <w:sz w:val="22"/>
          <w:szCs w:val="22"/>
          <w:lang w:val="es-ES_tradnl"/>
        </w:rPr>
      </w:pPr>
    </w:p>
    <w:p w14:paraId="21D73955" w14:textId="77777777" w:rsidR="001F7E61" w:rsidRDefault="001F7E61" w:rsidP="00B37050">
      <w:pPr>
        <w:jc w:val="center"/>
        <w:rPr>
          <w:rFonts w:asciiTheme="minorHAnsi" w:hAnsiTheme="minorHAnsi" w:cstheme="minorHAnsi"/>
          <w:b/>
          <w:sz w:val="22"/>
          <w:szCs w:val="22"/>
          <w:lang w:val="es-ES_tradnl"/>
        </w:rPr>
      </w:pPr>
    </w:p>
    <w:p w14:paraId="58BF36F6" w14:textId="77777777" w:rsidR="001F7E61" w:rsidRDefault="001F7E61" w:rsidP="00B37050">
      <w:pPr>
        <w:jc w:val="center"/>
        <w:rPr>
          <w:rFonts w:asciiTheme="minorHAnsi" w:hAnsiTheme="minorHAnsi" w:cstheme="minorHAnsi"/>
          <w:b/>
          <w:sz w:val="22"/>
          <w:szCs w:val="22"/>
          <w:lang w:val="es-ES_tradnl"/>
        </w:rPr>
      </w:pPr>
    </w:p>
    <w:p w14:paraId="3AAC6757" w14:textId="77777777" w:rsidR="001F7E61" w:rsidRDefault="001F7E61" w:rsidP="00B37050">
      <w:pPr>
        <w:jc w:val="center"/>
        <w:rPr>
          <w:rFonts w:asciiTheme="minorHAnsi" w:hAnsiTheme="minorHAnsi" w:cstheme="minorHAnsi"/>
          <w:b/>
          <w:sz w:val="22"/>
          <w:szCs w:val="22"/>
          <w:lang w:val="es-ES_tradnl"/>
        </w:rPr>
      </w:pPr>
    </w:p>
    <w:p w14:paraId="030544A2" w14:textId="77777777" w:rsidR="001F7E61" w:rsidRDefault="001F7E61" w:rsidP="00B37050">
      <w:pPr>
        <w:jc w:val="center"/>
        <w:rPr>
          <w:rFonts w:asciiTheme="minorHAnsi" w:hAnsiTheme="minorHAnsi" w:cstheme="minorHAnsi"/>
          <w:b/>
          <w:sz w:val="22"/>
          <w:szCs w:val="22"/>
          <w:lang w:val="es-ES_tradnl"/>
        </w:rPr>
      </w:pPr>
    </w:p>
    <w:p w14:paraId="1DAE13D1" w14:textId="77777777" w:rsidR="00F50C94" w:rsidRPr="00F50C94" w:rsidRDefault="00F50C94" w:rsidP="001F7E61">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1F7E61">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D35145F" w14:textId="77777777" w:rsidR="001F7E61" w:rsidRDefault="001F7E61" w:rsidP="00B37050">
      <w:pPr>
        <w:jc w:val="both"/>
        <w:rPr>
          <w:rFonts w:asciiTheme="minorHAnsi" w:hAnsiTheme="minorHAnsi" w:cstheme="minorHAnsi"/>
          <w:i/>
          <w:snapToGrid w:val="0"/>
          <w:color w:val="FF0000"/>
          <w:sz w:val="22"/>
          <w:szCs w:val="22"/>
        </w:rPr>
      </w:pPr>
    </w:p>
    <w:p w14:paraId="055F127C" w14:textId="77777777" w:rsidR="001F7E61" w:rsidRPr="00380F5D" w:rsidRDefault="001F7E61" w:rsidP="001F7E61">
      <w:pPr>
        <w:jc w:val="center"/>
        <w:rPr>
          <w:rFonts w:ascii="Verdana" w:hAnsi="Verdana" w:cs="Calibri"/>
          <w:b/>
          <w:bCs/>
          <w:lang w:eastAsia="es-BO"/>
        </w:rPr>
      </w:pPr>
      <w:r w:rsidRPr="00380F5D">
        <w:rPr>
          <w:rFonts w:ascii="Verdana" w:hAnsi="Verdana" w:cs="Calibri"/>
          <w:b/>
          <w:bCs/>
          <w:lang w:eastAsia="es-BO"/>
        </w:rPr>
        <w:t>ADQUISICIÓN DE TUBERÍA DE ACERO NEGRO (2017)</w:t>
      </w:r>
    </w:p>
    <w:p w14:paraId="2B54D48C" w14:textId="77777777" w:rsidR="001F7E61" w:rsidRPr="00380F5D" w:rsidRDefault="001F7E61" w:rsidP="001F7E61">
      <w:pPr>
        <w:jc w:val="center"/>
        <w:rPr>
          <w:rFonts w:ascii="Verdana" w:hAnsi="Verdana" w:cs="Calibri"/>
          <w:b/>
          <w:bCs/>
          <w:lang w:eastAsia="es-BO"/>
        </w:rPr>
      </w:pPr>
    </w:p>
    <w:tbl>
      <w:tblPr>
        <w:tblW w:w="8572" w:type="dxa"/>
        <w:jc w:val="center"/>
        <w:tblCellMar>
          <w:left w:w="70" w:type="dxa"/>
          <w:right w:w="70" w:type="dxa"/>
        </w:tblCellMar>
        <w:tblLook w:val="04A0" w:firstRow="1" w:lastRow="0" w:firstColumn="1" w:lastColumn="0" w:noHBand="0" w:noVBand="1"/>
      </w:tblPr>
      <w:tblGrid>
        <w:gridCol w:w="712"/>
        <w:gridCol w:w="4528"/>
        <w:gridCol w:w="1559"/>
        <w:gridCol w:w="1773"/>
      </w:tblGrid>
      <w:tr w:rsidR="001F7E61" w:rsidRPr="001F7E61" w14:paraId="055A518A" w14:textId="77777777" w:rsidTr="001F7E61">
        <w:trPr>
          <w:trHeight w:val="389"/>
          <w:jc w:val="center"/>
        </w:trPr>
        <w:tc>
          <w:tcPr>
            <w:tcW w:w="712" w:type="dxa"/>
            <w:tcBorders>
              <w:top w:val="single" w:sz="4" w:space="0" w:color="auto"/>
              <w:left w:val="single" w:sz="4" w:space="0" w:color="auto"/>
              <w:bottom w:val="single" w:sz="4" w:space="0" w:color="auto"/>
              <w:right w:val="single" w:sz="4" w:space="0" w:color="000000"/>
            </w:tcBorders>
            <w:shd w:val="clear" w:color="auto" w:fill="365F91" w:themeFill="accent1" w:themeFillShade="BF"/>
            <w:vAlign w:val="center"/>
          </w:tcPr>
          <w:p w14:paraId="706ACCDB" w14:textId="77777777" w:rsidR="001F7E61" w:rsidRPr="001F7E61" w:rsidRDefault="001F7E61" w:rsidP="001F7E61">
            <w:pPr>
              <w:pStyle w:val="Sinespaciado"/>
              <w:jc w:val="center"/>
              <w:rPr>
                <w:b/>
                <w:sz w:val="20"/>
                <w:lang w:val="es-BO"/>
              </w:rPr>
            </w:pPr>
            <w:r w:rsidRPr="001F7E61">
              <w:rPr>
                <w:b/>
                <w:sz w:val="20"/>
                <w:lang w:val="es-BO"/>
              </w:rPr>
              <w:t>N° ÍTEM</w:t>
            </w:r>
          </w:p>
        </w:tc>
        <w:tc>
          <w:tcPr>
            <w:tcW w:w="4528" w:type="dxa"/>
            <w:tcBorders>
              <w:top w:val="single" w:sz="4" w:space="0" w:color="auto"/>
              <w:left w:val="single" w:sz="4" w:space="0" w:color="auto"/>
              <w:bottom w:val="single" w:sz="4" w:space="0" w:color="auto"/>
              <w:right w:val="single" w:sz="4" w:space="0" w:color="000000"/>
            </w:tcBorders>
            <w:shd w:val="clear" w:color="auto" w:fill="365F91" w:themeFill="accent1" w:themeFillShade="BF"/>
            <w:noWrap/>
            <w:vAlign w:val="center"/>
            <w:hideMark/>
          </w:tcPr>
          <w:p w14:paraId="4C41F122" w14:textId="77777777" w:rsidR="001F7E61" w:rsidRPr="001F7E61" w:rsidRDefault="001F7E61" w:rsidP="001F7E61">
            <w:pPr>
              <w:pStyle w:val="Sinespaciado"/>
              <w:jc w:val="center"/>
              <w:rPr>
                <w:b/>
                <w:sz w:val="20"/>
                <w:lang w:val="es-BO"/>
              </w:rPr>
            </w:pPr>
            <w:r w:rsidRPr="001F7E61">
              <w:rPr>
                <w:b/>
                <w:sz w:val="20"/>
                <w:lang w:val="es-BO"/>
              </w:rPr>
              <w:t>DESCRIPCIÓN DETALLADA DEL BIEN</w:t>
            </w:r>
          </w:p>
        </w:tc>
        <w:tc>
          <w:tcPr>
            <w:tcW w:w="155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8CC7DB2" w14:textId="77777777" w:rsidR="001F7E61" w:rsidRPr="001F7E61" w:rsidRDefault="001F7E61" w:rsidP="001F7E61">
            <w:pPr>
              <w:pStyle w:val="Sinespaciado"/>
              <w:jc w:val="center"/>
              <w:rPr>
                <w:b/>
                <w:sz w:val="20"/>
                <w:lang w:val="es-BO"/>
              </w:rPr>
            </w:pPr>
            <w:r w:rsidRPr="001F7E61">
              <w:rPr>
                <w:b/>
                <w:sz w:val="20"/>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7FECF0E" w14:textId="77777777" w:rsidR="001F7E61" w:rsidRPr="001F7E61" w:rsidRDefault="001F7E61" w:rsidP="001F7E61">
            <w:pPr>
              <w:pStyle w:val="Sinespaciado"/>
              <w:jc w:val="center"/>
              <w:rPr>
                <w:b/>
                <w:sz w:val="20"/>
                <w:lang w:val="es-BO"/>
              </w:rPr>
            </w:pPr>
            <w:r w:rsidRPr="001F7E61">
              <w:rPr>
                <w:b/>
                <w:sz w:val="20"/>
                <w:lang w:val="es-BO"/>
              </w:rPr>
              <w:t>CANTIDAD</w:t>
            </w:r>
          </w:p>
        </w:tc>
      </w:tr>
      <w:tr w:rsidR="001F7E61" w:rsidRPr="001F7E61" w14:paraId="18DE1056" w14:textId="77777777" w:rsidTr="001F7E61">
        <w:trPr>
          <w:trHeight w:val="169"/>
          <w:jc w:val="center"/>
        </w:trPr>
        <w:tc>
          <w:tcPr>
            <w:tcW w:w="712" w:type="dxa"/>
            <w:tcBorders>
              <w:top w:val="single" w:sz="4" w:space="0" w:color="auto"/>
              <w:left w:val="single" w:sz="4" w:space="0" w:color="auto"/>
              <w:bottom w:val="single" w:sz="4" w:space="0" w:color="auto"/>
              <w:right w:val="single" w:sz="4" w:space="0" w:color="000000"/>
            </w:tcBorders>
            <w:vAlign w:val="center"/>
          </w:tcPr>
          <w:p w14:paraId="74F6BB93" w14:textId="77777777" w:rsidR="001F7E61" w:rsidRPr="001F7E61" w:rsidRDefault="001F7E61" w:rsidP="001F7E61">
            <w:pPr>
              <w:pStyle w:val="Sinespaciado"/>
              <w:jc w:val="center"/>
              <w:rPr>
                <w:sz w:val="20"/>
                <w:lang w:val="es-BO"/>
              </w:rPr>
            </w:pPr>
            <w:r w:rsidRPr="001F7E61">
              <w:rPr>
                <w:sz w:val="20"/>
                <w:lang w:val="es-BO"/>
              </w:rPr>
              <w:t>1</w:t>
            </w:r>
          </w:p>
        </w:tc>
        <w:tc>
          <w:tcPr>
            <w:tcW w:w="45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86E931" w14:textId="77777777" w:rsidR="001F7E61" w:rsidRPr="001F7E61" w:rsidRDefault="001F7E61" w:rsidP="001F7E61">
            <w:pPr>
              <w:pStyle w:val="Sinespaciado"/>
              <w:jc w:val="center"/>
              <w:rPr>
                <w:sz w:val="20"/>
                <w:lang w:val="es-BO"/>
              </w:rPr>
            </w:pPr>
            <w:r w:rsidRPr="001F7E61">
              <w:rPr>
                <w:color w:val="000000"/>
                <w:sz w:val="20"/>
              </w:rPr>
              <w:t>TUBERÍA DE ACERO NEGRO 3”</w:t>
            </w:r>
          </w:p>
        </w:tc>
        <w:tc>
          <w:tcPr>
            <w:tcW w:w="1559" w:type="dxa"/>
            <w:tcBorders>
              <w:top w:val="single" w:sz="4" w:space="0" w:color="auto"/>
              <w:left w:val="single" w:sz="4" w:space="0" w:color="auto"/>
              <w:bottom w:val="single" w:sz="4" w:space="0" w:color="auto"/>
              <w:right w:val="single" w:sz="4" w:space="0" w:color="auto"/>
            </w:tcBorders>
            <w:vAlign w:val="center"/>
          </w:tcPr>
          <w:p w14:paraId="2AACE122" w14:textId="77777777" w:rsidR="001F7E61" w:rsidRPr="001F7E61" w:rsidRDefault="001F7E61" w:rsidP="001F7E61">
            <w:pPr>
              <w:pStyle w:val="Sinespaciado"/>
              <w:jc w:val="center"/>
              <w:rPr>
                <w:sz w:val="20"/>
                <w:lang w:val="es-BO"/>
              </w:rPr>
            </w:pPr>
            <w:r w:rsidRPr="001F7E61">
              <w:rPr>
                <w:color w:val="000000"/>
                <w:sz w:val="20"/>
              </w:rPr>
              <w:t>METROS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59125" w14:textId="77777777" w:rsidR="001F7E61" w:rsidRPr="001F7E61" w:rsidRDefault="001F7E61" w:rsidP="001F7E61">
            <w:pPr>
              <w:pStyle w:val="Sinespaciado"/>
              <w:jc w:val="center"/>
              <w:rPr>
                <w:sz w:val="20"/>
                <w:lang w:val="es-BO"/>
              </w:rPr>
            </w:pPr>
            <w:r w:rsidRPr="001F7E61">
              <w:rPr>
                <w:color w:val="000000"/>
                <w:sz w:val="20"/>
              </w:rPr>
              <w:t>48.000</w:t>
            </w:r>
          </w:p>
        </w:tc>
      </w:tr>
      <w:tr w:rsidR="001F7E61" w:rsidRPr="001F7E61" w14:paraId="52ECF62B" w14:textId="77777777" w:rsidTr="001F7E61">
        <w:trPr>
          <w:trHeight w:val="273"/>
          <w:jc w:val="center"/>
        </w:trPr>
        <w:tc>
          <w:tcPr>
            <w:tcW w:w="712" w:type="dxa"/>
            <w:tcBorders>
              <w:top w:val="single" w:sz="4" w:space="0" w:color="auto"/>
              <w:left w:val="single" w:sz="4" w:space="0" w:color="auto"/>
              <w:bottom w:val="single" w:sz="4" w:space="0" w:color="auto"/>
              <w:right w:val="single" w:sz="4" w:space="0" w:color="000000"/>
            </w:tcBorders>
            <w:vAlign w:val="center"/>
          </w:tcPr>
          <w:p w14:paraId="1A256931" w14:textId="77777777" w:rsidR="001F7E61" w:rsidRPr="001F7E61" w:rsidRDefault="001F7E61" w:rsidP="001F7E61">
            <w:pPr>
              <w:pStyle w:val="Sinespaciado"/>
              <w:jc w:val="center"/>
              <w:rPr>
                <w:sz w:val="20"/>
                <w:lang w:val="es-BO"/>
              </w:rPr>
            </w:pPr>
            <w:r w:rsidRPr="001F7E61">
              <w:rPr>
                <w:sz w:val="20"/>
                <w:lang w:val="es-BO"/>
              </w:rPr>
              <w:t>2</w:t>
            </w:r>
          </w:p>
        </w:tc>
        <w:tc>
          <w:tcPr>
            <w:tcW w:w="45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414E40" w14:textId="77777777" w:rsidR="001F7E61" w:rsidRPr="001F7E61" w:rsidRDefault="001F7E61" w:rsidP="001F7E61">
            <w:pPr>
              <w:pStyle w:val="Sinespaciado"/>
              <w:jc w:val="center"/>
              <w:rPr>
                <w:sz w:val="20"/>
                <w:lang w:val="es-BO"/>
              </w:rPr>
            </w:pPr>
            <w:r w:rsidRPr="001F7E61">
              <w:rPr>
                <w:color w:val="000000"/>
                <w:sz w:val="20"/>
              </w:rPr>
              <w:t>TUBERÍA DE ACERO NEGRO 4”</w:t>
            </w:r>
          </w:p>
        </w:tc>
        <w:tc>
          <w:tcPr>
            <w:tcW w:w="1559" w:type="dxa"/>
            <w:tcBorders>
              <w:top w:val="single" w:sz="4" w:space="0" w:color="auto"/>
              <w:left w:val="single" w:sz="4" w:space="0" w:color="auto"/>
              <w:bottom w:val="single" w:sz="4" w:space="0" w:color="auto"/>
              <w:right w:val="single" w:sz="4" w:space="0" w:color="auto"/>
            </w:tcBorders>
            <w:vAlign w:val="center"/>
          </w:tcPr>
          <w:p w14:paraId="6C63B1BB" w14:textId="77777777" w:rsidR="001F7E61" w:rsidRPr="001F7E61" w:rsidRDefault="001F7E61" w:rsidP="001F7E61">
            <w:pPr>
              <w:pStyle w:val="Sinespaciado"/>
              <w:jc w:val="center"/>
              <w:rPr>
                <w:sz w:val="20"/>
                <w:lang w:val="es-BO"/>
              </w:rPr>
            </w:pPr>
            <w:r w:rsidRPr="001F7E61">
              <w:rPr>
                <w:color w:val="000000"/>
                <w:sz w:val="20"/>
              </w:rPr>
              <w:t>METROS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653E3" w14:textId="77777777" w:rsidR="001F7E61" w:rsidRPr="001F7E61" w:rsidRDefault="001F7E61" w:rsidP="001F7E61">
            <w:pPr>
              <w:pStyle w:val="Sinespaciado"/>
              <w:jc w:val="center"/>
              <w:rPr>
                <w:sz w:val="20"/>
                <w:lang w:val="es-BO"/>
              </w:rPr>
            </w:pPr>
            <w:r w:rsidRPr="001F7E61">
              <w:rPr>
                <w:color w:val="000000"/>
                <w:sz w:val="20"/>
              </w:rPr>
              <w:t>48.000</w:t>
            </w:r>
          </w:p>
        </w:tc>
      </w:tr>
      <w:tr w:rsidR="001F7E61" w:rsidRPr="001F7E61" w14:paraId="7B025B1C" w14:textId="77777777" w:rsidTr="001F7E61">
        <w:trPr>
          <w:trHeight w:val="277"/>
          <w:jc w:val="center"/>
        </w:trPr>
        <w:tc>
          <w:tcPr>
            <w:tcW w:w="712" w:type="dxa"/>
            <w:tcBorders>
              <w:top w:val="single" w:sz="4" w:space="0" w:color="auto"/>
              <w:left w:val="single" w:sz="4" w:space="0" w:color="auto"/>
              <w:bottom w:val="single" w:sz="4" w:space="0" w:color="auto"/>
              <w:right w:val="single" w:sz="4" w:space="0" w:color="000000"/>
            </w:tcBorders>
            <w:vAlign w:val="center"/>
          </w:tcPr>
          <w:p w14:paraId="67ACAD21" w14:textId="77777777" w:rsidR="001F7E61" w:rsidRPr="001F7E61" w:rsidRDefault="001F7E61" w:rsidP="001F7E61">
            <w:pPr>
              <w:pStyle w:val="Sinespaciado"/>
              <w:jc w:val="center"/>
              <w:rPr>
                <w:sz w:val="20"/>
                <w:lang w:val="es-BO"/>
              </w:rPr>
            </w:pPr>
            <w:r w:rsidRPr="001F7E61">
              <w:rPr>
                <w:sz w:val="20"/>
                <w:lang w:val="es-BO"/>
              </w:rPr>
              <w:t>3</w:t>
            </w:r>
          </w:p>
        </w:tc>
        <w:tc>
          <w:tcPr>
            <w:tcW w:w="45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7ABF33" w14:textId="77777777" w:rsidR="001F7E61" w:rsidRPr="001F7E61" w:rsidRDefault="001F7E61" w:rsidP="001F7E61">
            <w:pPr>
              <w:pStyle w:val="Sinespaciado"/>
              <w:jc w:val="center"/>
              <w:rPr>
                <w:sz w:val="20"/>
                <w:lang w:val="es-BO"/>
              </w:rPr>
            </w:pPr>
            <w:r w:rsidRPr="001F7E61">
              <w:rPr>
                <w:color w:val="000000"/>
                <w:sz w:val="20"/>
              </w:rPr>
              <w:t>TUBERÍA DE ACERO NEGRO 8”</w:t>
            </w:r>
          </w:p>
        </w:tc>
        <w:tc>
          <w:tcPr>
            <w:tcW w:w="1559" w:type="dxa"/>
            <w:tcBorders>
              <w:top w:val="single" w:sz="4" w:space="0" w:color="auto"/>
              <w:left w:val="single" w:sz="4" w:space="0" w:color="auto"/>
              <w:bottom w:val="single" w:sz="4" w:space="0" w:color="auto"/>
              <w:right w:val="single" w:sz="4" w:space="0" w:color="auto"/>
            </w:tcBorders>
            <w:vAlign w:val="center"/>
          </w:tcPr>
          <w:p w14:paraId="0E05FD2B" w14:textId="77777777" w:rsidR="001F7E61" w:rsidRPr="001F7E61" w:rsidRDefault="001F7E61" w:rsidP="001F7E61">
            <w:pPr>
              <w:pStyle w:val="Sinespaciado"/>
              <w:jc w:val="center"/>
              <w:rPr>
                <w:sz w:val="20"/>
                <w:lang w:val="es-BO"/>
              </w:rPr>
            </w:pPr>
            <w:r w:rsidRPr="001F7E61">
              <w:rPr>
                <w:color w:val="000000"/>
                <w:sz w:val="20"/>
              </w:rPr>
              <w:t>METROS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E14D8" w14:textId="77777777" w:rsidR="001F7E61" w:rsidRPr="001F7E61" w:rsidRDefault="001F7E61" w:rsidP="001F7E61">
            <w:pPr>
              <w:pStyle w:val="Sinespaciado"/>
              <w:jc w:val="center"/>
              <w:rPr>
                <w:sz w:val="20"/>
                <w:lang w:val="es-BO"/>
              </w:rPr>
            </w:pPr>
            <w:r w:rsidRPr="001F7E61">
              <w:rPr>
                <w:color w:val="000000"/>
                <w:sz w:val="20"/>
              </w:rPr>
              <w:t>15.000</w:t>
            </w:r>
          </w:p>
        </w:tc>
      </w:tr>
    </w:tbl>
    <w:p w14:paraId="246E4DAA" w14:textId="77777777" w:rsidR="001F7E61" w:rsidRPr="00380F5D" w:rsidRDefault="001F7E61" w:rsidP="001F7E61">
      <w:pPr>
        <w:jc w:val="center"/>
        <w:rPr>
          <w:rFonts w:ascii="Verdana" w:hAnsi="Verdana" w:cs="Calibri"/>
          <w:b/>
          <w:bCs/>
          <w:lang w:eastAsia="es-BO"/>
        </w:rPr>
      </w:pPr>
    </w:p>
    <w:p w14:paraId="36A63C6A" w14:textId="77777777" w:rsidR="001F7E61" w:rsidRPr="00380F5D" w:rsidRDefault="001F7E61" w:rsidP="00C574B9">
      <w:pPr>
        <w:pStyle w:val="Prrafodelista"/>
        <w:numPr>
          <w:ilvl w:val="0"/>
          <w:numId w:val="30"/>
        </w:numPr>
        <w:ind w:left="567" w:hanging="567"/>
        <w:contextualSpacing/>
        <w:jc w:val="both"/>
        <w:rPr>
          <w:rFonts w:ascii="Verdana" w:hAnsi="Verdana" w:cs="Calibri"/>
          <w:b/>
          <w:bCs/>
          <w:lang w:eastAsia="es-BO"/>
        </w:rPr>
      </w:pPr>
      <w:r w:rsidRPr="00380F5D">
        <w:rPr>
          <w:rFonts w:ascii="Verdana" w:hAnsi="Verdana" w:cs="Calibri"/>
          <w:b/>
          <w:bCs/>
          <w:lang w:eastAsia="es-BO"/>
        </w:rPr>
        <w:t>CARACTERÍSTICAS DEL REQUERIMIENTO (Sujeto a Evaluación)</w:t>
      </w:r>
    </w:p>
    <w:p w14:paraId="22687731" w14:textId="77777777" w:rsidR="001F7E61" w:rsidRPr="00380F5D" w:rsidRDefault="001F7E61" w:rsidP="001F7E61">
      <w:pPr>
        <w:pStyle w:val="Prrafodelista"/>
        <w:ind w:left="567"/>
        <w:contextualSpacing/>
        <w:jc w:val="both"/>
        <w:rPr>
          <w:rFonts w:ascii="Verdana" w:hAnsi="Verdana" w:cs="Calibri"/>
          <w:b/>
          <w:bCs/>
          <w:lang w:eastAsia="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09"/>
      </w:tblGrid>
      <w:tr w:rsidR="001F7E61" w:rsidRPr="00380F5D" w14:paraId="58FB96CA" w14:textId="77777777" w:rsidTr="001F7E61">
        <w:trPr>
          <w:trHeight w:val="376"/>
        </w:trPr>
        <w:tc>
          <w:tcPr>
            <w:tcW w:w="9209" w:type="dxa"/>
            <w:shd w:val="clear" w:color="auto" w:fill="365F91" w:themeFill="accent1" w:themeFillShade="BF"/>
            <w:vAlign w:val="center"/>
          </w:tcPr>
          <w:p w14:paraId="1CB14D9F" w14:textId="77777777" w:rsidR="001F7E61" w:rsidRPr="00380F5D" w:rsidRDefault="001F7E61" w:rsidP="00C574B9">
            <w:pPr>
              <w:numPr>
                <w:ilvl w:val="0"/>
                <w:numId w:val="35"/>
              </w:numPr>
              <w:autoSpaceDE w:val="0"/>
              <w:autoSpaceDN w:val="0"/>
              <w:adjustRightInd w:val="0"/>
              <w:rPr>
                <w:rFonts w:ascii="Verdana" w:hAnsi="Verdana" w:cs="Calibri"/>
                <w:b/>
                <w:bCs/>
                <w:lang w:eastAsia="es-BO"/>
              </w:rPr>
            </w:pPr>
            <w:r w:rsidRPr="00380F5D">
              <w:rPr>
                <w:rFonts w:ascii="Verdana" w:hAnsi="Verdana" w:cs="Calibri"/>
                <w:b/>
                <w:bCs/>
              </w:rPr>
              <w:t xml:space="preserve">CARACTERÍSTICAS TÉCNICAS DEL BIEN </w:t>
            </w:r>
          </w:p>
        </w:tc>
      </w:tr>
      <w:tr w:rsidR="001F7E61" w:rsidRPr="00380F5D" w14:paraId="6846C6DB" w14:textId="77777777" w:rsidTr="001F7E61">
        <w:trPr>
          <w:trHeight w:val="376"/>
        </w:trPr>
        <w:tc>
          <w:tcPr>
            <w:tcW w:w="9209" w:type="dxa"/>
            <w:shd w:val="clear" w:color="auto" w:fill="auto"/>
            <w:vAlign w:val="center"/>
          </w:tcPr>
          <w:p w14:paraId="46D4AEE8" w14:textId="77777777" w:rsidR="001F7E61" w:rsidRPr="00380F5D" w:rsidRDefault="001F7E61" w:rsidP="00F158F7">
            <w:pPr>
              <w:jc w:val="both"/>
              <w:rPr>
                <w:rFonts w:ascii="Verdana" w:hAnsi="Verdana" w:cs="Calibri"/>
                <w:b/>
                <w:bCs/>
                <w:color w:val="FFFFFF"/>
              </w:rPr>
            </w:pPr>
            <w:r w:rsidRPr="00380F5D">
              <w:rPr>
                <w:rFonts w:ascii="Calibri" w:hAnsi="Calibri" w:cs="Calibri"/>
                <w:i/>
                <w:lang w:eastAsia="es-BO"/>
              </w:rPr>
              <w:t>Las tuberías de acero negro deben cumplir las siguientes especificaciones técnicas:</w:t>
            </w:r>
          </w:p>
        </w:tc>
      </w:tr>
      <w:tr w:rsidR="001F7E61" w:rsidRPr="00380F5D" w14:paraId="1F7DC592" w14:textId="77777777" w:rsidTr="001F7E61">
        <w:trPr>
          <w:trHeight w:val="376"/>
        </w:trPr>
        <w:tc>
          <w:tcPr>
            <w:tcW w:w="9209" w:type="dxa"/>
            <w:shd w:val="clear" w:color="auto" w:fill="95B3D7" w:themeFill="accent1" w:themeFillTint="99"/>
            <w:vAlign w:val="center"/>
          </w:tcPr>
          <w:p w14:paraId="7E47B1D2" w14:textId="77777777" w:rsidR="001F7E61" w:rsidRPr="00380F5D" w:rsidRDefault="001F7E61" w:rsidP="00C574B9">
            <w:pPr>
              <w:numPr>
                <w:ilvl w:val="0"/>
                <w:numId w:val="33"/>
              </w:numPr>
              <w:jc w:val="both"/>
              <w:rPr>
                <w:rFonts w:ascii="Verdana" w:hAnsi="Verdana" w:cs="Calibri"/>
                <w:b/>
                <w:bCs/>
                <w:color w:val="FFFFFF"/>
              </w:rPr>
            </w:pPr>
            <w:r w:rsidRPr="00380F5D">
              <w:rPr>
                <w:rFonts w:ascii="Calibri" w:hAnsi="Calibri" w:cs="Calibri"/>
                <w:b/>
                <w:i/>
                <w:lang w:eastAsia="es-BO"/>
              </w:rPr>
              <w:t>MEDIDAS DE LA TUBERÍA Y PRESIÓN DE PRUEBA HIDROSTÁTICA</w:t>
            </w:r>
          </w:p>
        </w:tc>
      </w:tr>
      <w:tr w:rsidR="001F7E61" w:rsidRPr="00380F5D" w14:paraId="27AB0CB2" w14:textId="77777777" w:rsidTr="001F7E61">
        <w:trPr>
          <w:trHeight w:val="376"/>
        </w:trPr>
        <w:tc>
          <w:tcPr>
            <w:tcW w:w="9209" w:type="dxa"/>
            <w:shd w:val="clear" w:color="auto" w:fill="DBE5F1" w:themeFill="accent1" w:themeFillTint="33"/>
            <w:vAlign w:val="center"/>
          </w:tcPr>
          <w:p w14:paraId="37112451" w14:textId="77777777" w:rsidR="001F7E61" w:rsidRPr="00380F5D" w:rsidRDefault="001F7E61" w:rsidP="00F158F7">
            <w:pPr>
              <w:jc w:val="both"/>
              <w:rPr>
                <w:rFonts w:ascii="Verdana" w:hAnsi="Verdana" w:cs="Calibri"/>
                <w:b/>
                <w:bCs/>
                <w:color w:val="FFFFFF"/>
              </w:rPr>
            </w:pPr>
            <w:r w:rsidRPr="00380F5D">
              <w:rPr>
                <w:rFonts w:ascii="Calibri" w:hAnsi="Calibri" w:cs="Calibri"/>
                <w:b/>
                <w:i/>
                <w:u w:val="single"/>
                <w:lang w:eastAsia="es-BO"/>
              </w:rPr>
              <w:t>ITEM 1 TUBERÍA DE ACERO NEGRO 3”</w:t>
            </w:r>
          </w:p>
        </w:tc>
      </w:tr>
      <w:tr w:rsidR="001F7E61" w:rsidRPr="00380F5D" w14:paraId="7742EFA9" w14:textId="77777777" w:rsidTr="001F7E61">
        <w:trPr>
          <w:trHeight w:val="376"/>
        </w:trPr>
        <w:tc>
          <w:tcPr>
            <w:tcW w:w="9209" w:type="dxa"/>
            <w:shd w:val="clear" w:color="auto" w:fill="auto"/>
            <w:vAlign w:val="center"/>
          </w:tcPr>
          <w:p w14:paraId="6812D743"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Diámetro exterior 3.5” (3 NPS).</w:t>
            </w:r>
          </w:p>
          <w:p w14:paraId="35D913EF"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xml:space="preserve">- Espesor de pared 0.216” (SCH-40), ASME B36.10M. </w:t>
            </w:r>
          </w:p>
          <w:p w14:paraId="63DE958F"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Longitud de tubería 12 metros.</w:t>
            </w:r>
          </w:p>
          <w:p w14:paraId="6D1C71B4" w14:textId="77777777" w:rsidR="001F7E61" w:rsidRPr="00380F5D" w:rsidRDefault="001F7E61" w:rsidP="00F158F7">
            <w:pPr>
              <w:ind w:left="426"/>
              <w:jc w:val="both"/>
              <w:rPr>
                <w:rFonts w:ascii="Calibri" w:hAnsi="Calibri" w:cs="Calibri"/>
                <w:i/>
                <w:u w:val="single"/>
                <w:lang w:eastAsia="es-BO"/>
              </w:rPr>
            </w:pPr>
            <w:r w:rsidRPr="00380F5D">
              <w:rPr>
                <w:rFonts w:ascii="Calibri" w:hAnsi="Calibri" w:cs="Calibri"/>
                <w:i/>
                <w:lang w:eastAsia="es-BO"/>
              </w:rPr>
              <w:t>- Presión de prueba hidrostática 2470 psi.</w:t>
            </w:r>
          </w:p>
        </w:tc>
      </w:tr>
      <w:tr w:rsidR="001F7E61" w:rsidRPr="00380F5D" w14:paraId="08933FA0" w14:textId="77777777" w:rsidTr="001F7E61">
        <w:trPr>
          <w:trHeight w:val="376"/>
        </w:trPr>
        <w:tc>
          <w:tcPr>
            <w:tcW w:w="9209" w:type="dxa"/>
            <w:shd w:val="clear" w:color="auto" w:fill="DBE5F1" w:themeFill="accent1" w:themeFillTint="33"/>
            <w:vAlign w:val="center"/>
          </w:tcPr>
          <w:p w14:paraId="5DF12E8A" w14:textId="77777777" w:rsidR="001F7E61" w:rsidRPr="00380F5D" w:rsidRDefault="001F7E61" w:rsidP="00F158F7">
            <w:pPr>
              <w:jc w:val="both"/>
              <w:rPr>
                <w:rFonts w:ascii="Calibri" w:hAnsi="Calibri" w:cs="Calibri"/>
                <w:i/>
                <w:lang w:eastAsia="es-BO"/>
              </w:rPr>
            </w:pPr>
            <w:r w:rsidRPr="00380F5D">
              <w:rPr>
                <w:rFonts w:ascii="Calibri" w:hAnsi="Calibri" w:cs="Calibri"/>
                <w:b/>
                <w:i/>
                <w:u w:val="single"/>
                <w:lang w:eastAsia="es-BO"/>
              </w:rPr>
              <w:t>ITEM 2 TUBERÍA DE ACERO NEGRO 4”</w:t>
            </w:r>
          </w:p>
        </w:tc>
      </w:tr>
      <w:tr w:rsidR="001F7E61" w:rsidRPr="00380F5D" w14:paraId="0036F078" w14:textId="77777777" w:rsidTr="001F7E61">
        <w:trPr>
          <w:trHeight w:val="376"/>
        </w:trPr>
        <w:tc>
          <w:tcPr>
            <w:tcW w:w="9209" w:type="dxa"/>
            <w:shd w:val="clear" w:color="auto" w:fill="auto"/>
            <w:vAlign w:val="center"/>
          </w:tcPr>
          <w:p w14:paraId="13FC8849"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Diámetro exterior 4.5” (4 NPS).</w:t>
            </w:r>
          </w:p>
          <w:p w14:paraId="5A0523F9"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xml:space="preserve">- Espesor de pared 0.216” (SCH-40), ASME B36.10M. </w:t>
            </w:r>
          </w:p>
          <w:p w14:paraId="1241DDED"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Longitud de tubería 12 metros.</w:t>
            </w:r>
          </w:p>
          <w:p w14:paraId="03EB981B"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Presión de prueba hidrostática 2250  psi.</w:t>
            </w:r>
          </w:p>
        </w:tc>
      </w:tr>
      <w:tr w:rsidR="001F7E61" w:rsidRPr="00380F5D" w14:paraId="4EFCF624" w14:textId="77777777" w:rsidTr="001F7E61">
        <w:trPr>
          <w:trHeight w:val="376"/>
        </w:trPr>
        <w:tc>
          <w:tcPr>
            <w:tcW w:w="9209" w:type="dxa"/>
            <w:shd w:val="clear" w:color="auto" w:fill="DBE5F1" w:themeFill="accent1" w:themeFillTint="33"/>
            <w:vAlign w:val="center"/>
          </w:tcPr>
          <w:p w14:paraId="56B3E8F5" w14:textId="77777777" w:rsidR="001F7E61" w:rsidRPr="00380F5D" w:rsidRDefault="001F7E61" w:rsidP="00F158F7">
            <w:pPr>
              <w:jc w:val="both"/>
              <w:rPr>
                <w:rFonts w:ascii="Calibri" w:hAnsi="Calibri" w:cs="Calibri"/>
                <w:i/>
                <w:lang w:eastAsia="es-BO"/>
              </w:rPr>
            </w:pPr>
            <w:r w:rsidRPr="00380F5D">
              <w:rPr>
                <w:rFonts w:ascii="Calibri" w:hAnsi="Calibri" w:cs="Calibri"/>
                <w:b/>
                <w:i/>
                <w:u w:val="single"/>
                <w:lang w:eastAsia="es-BO"/>
              </w:rPr>
              <w:t>ITEM 3 TUBERÍA DE ACERO NEGRO 8”</w:t>
            </w:r>
          </w:p>
        </w:tc>
      </w:tr>
      <w:tr w:rsidR="001F7E61" w:rsidRPr="00380F5D" w14:paraId="7453EC1C" w14:textId="77777777" w:rsidTr="001F7E61">
        <w:trPr>
          <w:trHeight w:val="376"/>
        </w:trPr>
        <w:tc>
          <w:tcPr>
            <w:tcW w:w="9209" w:type="dxa"/>
            <w:shd w:val="clear" w:color="auto" w:fill="auto"/>
            <w:vAlign w:val="center"/>
          </w:tcPr>
          <w:p w14:paraId="597BA3F6"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Diámetro exterior 8.625” (8 NPS).</w:t>
            </w:r>
          </w:p>
          <w:p w14:paraId="774DE8E2"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xml:space="preserve">- Espesor de pared 0.322” (SCH-40), ASME B36.10M. </w:t>
            </w:r>
          </w:p>
          <w:p w14:paraId="02EC221D"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Longitud de tubería 12 metros.</w:t>
            </w:r>
          </w:p>
          <w:p w14:paraId="37E55753" w14:textId="77777777" w:rsidR="001F7E61" w:rsidRPr="00380F5D" w:rsidRDefault="001F7E61" w:rsidP="00F158F7">
            <w:pPr>
              <w:ind w:left="426"/>
              <w:jc w:val="both"/>
              <w:rPr>
                <w:rFonts w:ascii="Calibri" w:hAnsi="Calibri" w:cs="Calibri"/>
                <w:i/>
                <w:lang w:eastAsia="es-BO"/>
              </w:rPr>
            </w:pPr>
            <w:r w:rsidRPr="00380F5D">
              <w:rPr>
                <w:rFonts w:ascii="Calibri" w:hAnsi="Calibri" w:cs="Calibri"/>
                <w:i/>
                <w:lang w:eastAsia="es-BO"/>
              </w:rPr>
              <w:t>- Presión de prueba hidrostática 1600 psi.</w:t>
            </w:r>
          </w:p>
        </w:tc>
      </w:tr>
      <w:tr w:rsidR="001F7E61" w:rsidRPr="00380F5D" w14:paraId="5AD8A236" w14:textId="77777777" w:rsidTr="001F7E61">
        <w:trPr>
          <w:trHeight w:val="376"/>
        </w:trPr>
        <w:tc>
          <w:tcPr>
            <w:tcW w:w="9209" w:type="dxa"/>
            <w:shd w:val="clear" w:color="auto" w:fill="95B3D7" w:themeFill="accent1" w:themeFillTint="99"/>
            <w:vAlign w:val="center"/>
          </w:tcPr>
          <w:p w14:paraId="5295E0A9" w14:textId="77777777" w:rsidR="001F7E61" w:rsidRPr="00380F5D" w:rsidRDefault="001F7E61" w:rsidP="00C574B9">
            <w:pPr>
              <w:numPr>
                <w:ilvl w:val="0"/>
                <w:numId w:val="33"/>
              </w:numPr>
              <w:jc w:val="both"/>
              <w:rPr>
                <w:rFonts w:ascii="Calibri" w:hAnsi="Calibri" w:cs="Calibri"/>
                <w:b/>
                <w:i/>
                <w:lang w:eastAsia="es-BO"/>
              </w:rPr>
            </w:pPr>
            <w:r w:rsidRPr="00380F5D">
              <w:rPr>
                <w:rFonts w:ascii="Calibri" w:hAnsi="Calibri" w:cs="Calibri"/>
                <w:b/>
                <w:i/>
                <w:lang w:eastAsia="es-BO"/>
              </w:rPr>
              <w:t>CARACTERISTICAS TECNICAS PARA TODOS LOS ITEMS</w:t>
            </w:r>
          </w:p>
        </w:tc>
      </w:tr>
      <w:tr w:rsidR="001F7E61" w:rsidRPr="00380F5D" w14:paraId="32E88E5F" w14:textId="77777777" w:rsidTr="001F7E61">
        <w:trPr>
          <w:trHeight w:val="376"/>
        </w:trPr>
        <w:tc>
          <w:tcPr>
            <w:tcW w:w="9209" w:type="dxa"/>
            <w:shd w:val="clear" w:color="auto" w:fill="DBE5F1" w:themeFill="accent1" w:themeFillTint="33"/>
            <w:vAlign w:val="center"/>
          </w:tcPr>
          <w:p w14:paraId="43D3E442" w14:textId="77777777" w:rsidR="001F7E61" w:rsidRPr="00380F5D" w:rsidRDefault="001F7E61" w:rsidP="00C574B9">
            <w:pPr>
              <w:numPr>
                <w:ilvl w:val="1"/>
                <w:numId w:val="33"/>
              </w:numPr>
              <w:suppressAutoHyphens/>
              <w:rPr>
                <w:rFonts w:ascii="Calibri" w:hAnsi="Calibri" w:cs="Arial"/>
                <w:b/>
                <w:i/>
                <w:lang w:eastAsia="es-ES"/>
              </w:rPr>
            </w:pPr>
            <w:r w:rsidRPr="00380F5D">
              <w:rPr>
                <w:rFonts w:ascii="Calibri" w:hAnsi="Calibri" w:cs="Arial"/>
                <w:b/>
                <w:i/>
              </w:rPr>
              <w:t>NORMATIVA APLICABLE EN LA FABRICACIÓN DE LA TUBERÍA</w:t>
            </w:r>
          </w:p>
        </w:tc>
      </w:tr>
      <w:tr w:rsidR="001F7E61" w:rsidRPr="00380F5D" w14:paraId="115E5001" w14:textId="77777777" w:rsidTr="001F7E61">
        <w:trPr>
          <w:trHeight w:val="376"/>
        </w:trPr>
        <w:tc>
          <w:tcPr>
            <w:tcW w:w="9209" w:type="dxa"/>
            <w:shd w:val="clear" w:color="auto" w:fill="auto"/>
            <w:vAlign w:val="center"/>
          </w:tcPr>
          <w:p w14:paraId="1EAA968D" w14:textId="77777777" w:rsidR="001F7E61" w:rsidRPr="00380F5D" w:rsidRDefault="001F7E61" w:rsidP="00F158F7">
            <w:pPr>
              <w:suppressAutoHyphens/>
              <w:jc w:val="both"/>
              <w:rPr>
                <w:rFonts w:ascii="Calibri" w:hAnsi="Calibri" w:cs="Calibri"/>
                <w:i/>
                <w:lang w:eastAsia="es-ES"/>
              </w:rPr>
            </w:pPr>
            <w:r w:rsidRPr="00380F5D">
              <w:rPr>
                <w:rFonts w:ascii="Calibri" w:hAnsi="Calibri" w:cs="Arial"/>
                <w:i/>
              </w:rPr>
              <w:t xml:space="preserve">La normativa aplicable para la fabricación de la tubería es la API </w:t>
            </w:r>
            <w:proofErr w:type="spellStart"/>
            <w:r w:rsidRPr="00380F5D">
              <w:rPr>
                <w:rFonts w:ascii="Calibri" w:hAnsi="Calibri" w:cs="Arial"/>
                <w:i/>
              </w:rPr>
              <w:t>Spec</w:t>
            </w:r>
            <w:proofErr w:type="spellEnd"/>
            <w:r w:rsidRPr="00380F5D">
              <w:rPr>
                <w:rFonts w:ascii="Calibri" w:hAnsi="Calibri" w:cs="Arial"/>
                <w:i/>
              </w:rPr>
              <w:t xml:space="preserve"> 5L 45th Ed, por lo que la fabricación de los bienes debe cumplir con la mencionada norma. Asimismo, el </w:t>
            </w:r>
            <w:r w:rsidRPr="00380F5D">
              <w:rPr>
                <w:rFonts w:ascii="Calibri" w:hAnsi="Calibri" w:cs="Arial"/>
                <w:i/>
                <w:color w:val="000000"/>
              </w:rPr>
              <w:t>fabricante debe contar con el “</w:t>
            </w:r>
            <w:proofErr w:type="spellStart"/>
            <w:r w:rsidRPr="00380F5D">
              <w:rPr>
                <w:rFonts w:ascii="Calibri" w:hAnsi="Calibri" w:cs="Arial"/>
                <w:i/>
                <w:color w:val="000000"/>
              </w:rPr>
              <w:t>Certificate</w:t>
            </w:r>
            <w:proofErr w:type="spellEnd"/>
            <w:r w:rsidRPr="00380F5D">
              <w:rPr>
                <w:rFonts w:ascii="Calibri" w:hAnsi="Calibri" w:cs="Arial"/>
                <w:i/>
                <w:color w:val="000000"/>
              </w:rPr>
              <w:t xml:space="preserve"> of </w:t>
            </w:r>
            <w:proofErr w:type="spellStart"/>
            <w:r w:rsidRPr="00380F5D">
              <w:rPr>
                <w:rFonts w:ascii="Calibri" w:hAnsi="Calibri" w:cs="Arial"/>
                <w:i/>
                <w:color w:val="000000"/>
              </w:rPr>
              <w:t>Authority</w:t>
            </w:r>
            <w:proofErr w:type="spellEnd"/>
            <w:r w:rsidRPr="00380F5D">
              <w:rPr>
                <w:rFonts w:ascii="Calibri" w:hAnsi="Calibri" w:cs="Arial"/>
                <w:i/>
                <w:color w:val="000000"/>
              </w:rPr>
              <w:t xml:space="preserve"> </w:t>
            </w:r>
            <w:proofErr w:type="spellStart"/>
            <w:r w:rsidRPr="00380F5D">
              <w:rPr>
                <w:rFonts w:ascii="Calibri" w:hAnsi="Calibri" w:cs="Arial"/>
                <w:i/>
                <w:color w:val="000000"/>
              </w:rPr>
              <w:t>to</w:t>
            </w:r>
            <w:proofErr w:type="spellEnd"/>
            <w:r w:rsidRPr="00380F5D">
              <w:rPr>
                <w:rFonts w:ascii="Calibri" w:hAnsi="Calibri" w:cs="Arial"/>
                <w:i/>
                <w:color w:val="000000"/>
              </w:rPr>
              <w:t xml:space="preserve"> use </w:t>
            </w:r>
            <w:proofErr w:type="spellStart"/>
            <w:r w:rsidRPr="00380F5D">
              <w:rPr>
                <w:rFonts w:ascii="Calibri" w:hAnsi="Calibri" w:cs="Arial"/>
                <w:i/>
                <w:color w:val="000000"/>
              </w:rPr>
              <w:t>the</w:t>
            </w:r>
            <w:proofErr w:type="spellEnd"/>
            <w:r w:rsidRPr="00380F5D">
              <w:rPr>
                <w:rFonts w:ascii="Calibri" w:hAnsi="Calibri" w:cs="Arial"/>
                <w:i/>
                <w:color w:val="000000"/>
              </w:rPr>
              <w:t xml:space="preserve"> </w:t>
            </w:r>
            <w:proofErr w:type="spellStart"/>
            <w:r w:rsidRPr="00380F5D">
              <w:rPr>
                <w:rFonts w:ascii="Calibri" w:hAnsi="Calibri" w:cs="Arial"/>
                <w:i/>
                <w:color w:val="000000"/>
              </w:rPr>
              <w:t>Official</w:t>
            </w:r>
            <w:proofErr w:type="spellEnd"/>
            <w:r w:rsidRPr="00380F5D">
              <w:rPr>
                <w:rFonts w:ascii="Calibri" w:hAnsi="Calibri" w:cs="Arial"/>
                <w:i/>
                <w:color w:val="000000"/>
              </w:rPr>
              <w:t xml:space="preserve"> API </w:t>
            </w:r>
            <w:proofErr w:type="spellStart"/>
            <w:r w:rsidRPr="00380F5D">
              <w:rPr>
                <w:rFonts w:ascii="Calibri" w:hAnsi="Calibri" w:cs="Arial"/>
                <w:i/>
                <w:color w:val="000000"/>
              </w:rPr>
              <w:t>Monogram</w:t>
            </w:r>
            <w:proofErr w:type="spellEnd"/>
            <w:r w:rsidRPr="00380F5D">
              <w:rPr>
                <w:rFonts w:ascii="Calibri" w:hAnsi="Calibri" w:cs="Arial"/>
                <w:i/>
                <w:color w:val="000000"/>
              </w:rPr>
              <w:t>” emitido por el Instituto Americano de Petróleo-API. Dicho certificado debe</w:t>
            </w:r>
            <w:r w:rsidRPr="00380F5D">
              <w:rPr>
                <w:rFonts w:ascii="Calibri" w:hAnsi="Calibri" w:cs="Calibri"/>
                <w:i/>
              </w:rPr>
              <w:t xml:space="preserve"> estar vigente (no se aceptarán cartas de extensión de vigencia) durante el proceso de contratación y debe permanecer vigente durante la entrega del bien.</w:t>
            </w:r>
          </w:p>
        </w:tc>
      </w:tr>
      <w:tr w:rsidR="001F7E61" w:rsidRPr="00380F5D" w14:paraId="4C97BE5A" w14:textId="77777777" w:rsidTr="001F7E61">
        <w:trPr>
          <w:trHeight w:val="376"/>
        </w:trPr>
        <w:tc>
          <w:tcPr>
            <w:tcW w:w="9209" w:type="dxa"/>
            <w:shd w:val="clear" w:color="auto" w:fill="DBE5F1" w:themeFill="accent1" w:themeFillTint="33"/>
            <w:vAlign w:val="center"/>
          </w:tcPr>
          <w:p w14:paraId="6A2FF35A" w14:textId="77777777" w:rsidR="001F7E61" w:rsidRPr="00380F5D" w:rsidRDefault="001F7E61" w:rsidP="00C574B9">
            <w:pPr>
              <w:numPr>
                <w:ilvl w:val="1"/>
                <w:numId w:val="33"/>
              </w:numPr>
              <w:suppressAutoHyphens/>
              <w:rPr>
                <w:rFonts w:ascii="Calibri" w:hAnsi="Calibri" w:cs="Arial"/>
                <w:b/>
                <w:i/>
              </w:rPr>
            </w:pPr>
            <w:r w:rsidRPr="00380F5D">
              <w:rPr>
                <w:rFonts w:ascii="Calibri" w:hAnsi="Calibri" w:cs="Arial"/>
                <w:b/>
                <w:i/>
              </w:rPr>
              <w:t>NIVEL DE ESPECIFICACIÓN DE LA TUBERÍA, GRADO DE MATERIAL Y PROCESO DE FABRICACION</w:t>
            </w:r>
          </w:p>
        </w:tc>
      </w:tr>
      <w:tr w:rsidR="001F7E61" w:rsidRPr="00380F5D" w14:paraId="4ADD8E8D" w14:textId="77777777" w:rsidTr="001F7E61">
        <w:trPr>
          <w:trHeight w:val="376"/>
        </w:trPr>
        <w:tc>
          <w:tcPr>
            <w:tcW w:w="9209" w:type="dxa"/>
            <w:shd w:val="clear" w:color="auto" w:fill="auto"/>
            <w:vAlign w:val="center"/>
          </w:tcPr>
          <w:p w14:paraId="746E69CB" w14:textId="77777777" w:rsidR="001F7E61" w:rsidRPr="00380F5D" w:rsidRDefault="001F7E61" w:rsidP="00F158F7">
            <w:pPr>
              <w:suppressAutoHyphens/>
              <w:jc w:val="both"/>
              <w:rPr>
                <w:rFonts w:ascii="Calibri" w:hAnsi="Calibri" w:cs="Calibri"/>
                <w:b/>
                <w:i/>
                <w:lang w:eastAsia="es-BO"/>
              </w:rPr>
            </w:pPr>
            <w:r w:rsidRPr="00380F5D">
              <w:rPr>
                <w:rFonts w:ascii="Calibri" w:hAnsi="Calibri" w:cs="Arial"/>
                <w:i/>
              </w:rPr>
              <w:t xml:space="preserve">La fabricación de la tubería debe ser con costura (High </w:t>
            </w:r>
            <w:proofErr w:type="spellStart"/>
            <w:r w:rsidRPr="00380F5D">
              <w:rPr>
                <w:rFonts w:ascii="Calibri" w:hAnsi="Calibri" w:cs="Arial"/>
                <w:i/>
              </w:rPr>
              <w:t>Frequency</w:t>
            </w:r>
            <w:proofErr w:type="spellEnd"/>
            <w:r w:rsidRPr="00380F5D">
              <w:rPr>
                <w:rFonts w:ascii="Calibri" w:hAnsi="Calibri" w:cs="Arial"/>
                <w:i/>
              </w:rPr>
              <w:t xml:space="preserve"> Electric </w:t>
            </w:r>
            <w:proofErr w:type="spellStart"/>
            <w:r w:rsidRPr="00380F5D">
              <w:rPr>
                <w:rFonts w:ascii="Calibri" w:hAnsi="Calibri" w:cs="Arial"/>
                <w:i/>
              </w:rPr>
              <w:t>Welding</w:t>
            </w:r>
            <w:proofErr w:type="spellEnd"/>
            <w:r w:rsidRPr="00380F5D">
              <w:rPr>
                <w:rFonts w:ascii="Calibri" w:hAnsi="Calibri" w:cs="Arial"/>
                <w:i/>
              </w:rPr>
              <w:t>-HFW) o sin costura (</w:t>
            </w:r>
            <w:proofErr w:type="spellStart"/>
            <w:r w:rsidRPr="00380F5D">
              <w:rPr>
                <w:rFonts w:ascii="Calibri" w:hAnsi="Calibri" w:cs="Arial"/>
                <w:i/>
              </w:rPr>
              <w:t>Seamless</w:t>
            </w:r>
            <w:proofErr w:type="spellEnd"/>
            <w:r w:rsidRPr="00380F5D">
              <w:rPr>
                <w:rFonts w:ascii="Calibri" w:hAnsi="Calibri" w:cs="Arial"/>
                <w:i/>
              </w:rPr>
              <w:t>-SMLS), el nivel de especificación debe ser PSL-1, Grado B. El proponente adjudicado para cada ítem deberá considerar un solo tipo de fabricación es decir 100% con costura o 100% sin costura de acuerdo a su propuesta, en ningún caso se aceptaran ambos.</w:t>
            </w:r>
          </w:p>
        </w:tc>
      </w:tr>
      <w:tr w:rsidR="001F7E61" w:rsidRPr="00380F5D" w14:paraId="4D516609" w14:textId="77777777" w:rsidTr="001F7E61">
        <w:trPr>
          <w:trHeight w:val="376"/>
        </w:trPr>
        <w:tc>
          <w:tcPr>
            <w:tcW w:w="9209" w:type="dxa"/>
            <w:shd w:val="clear" w:color="auto" w:fill="DBE5F1" w:themeFill="accent1" w:themeFillTint="33"/>
            <w:vAlign w:val="center"/>
          </w:tcPr>
          <w:p w14:paraId="30B2902A" w14:textId="77777777" w:rsidR="001F7E61" w:rsidRPr="00380F5D" w:rsidRDefault="001F7E61" w:rsidP="00C574B9">
            <w:pPr>
              <w:numPr>
                <w:ilvl w:val="1"/>
                <w:numId w:val="33"/>
              </w:numPr>
              <w:suppressAutoHyphens/>
              <w:jc w:val="both"/>
              <w:rPr>
                <w:rFonts w:ascii="Calibri" w:hAnsi="Calibri" w:cs="Arial"/>
                <w:b/>
                <w:i/>
              </w:rPr>
            </w:pPr>
            <w:r w:rsidRPr="00380F5D">
              <w:rPr>
                <w:rFonts w:ascii="Calibri" w:hAnsi="Calibri" w:cs="Arial"/>
                <w:b/>
                <w:i/>
              </w:rPr>
              <w:t>MATERIA PRIMA</w:t>
            </w:r>
          </w:p>
        </w:tc>
      </w:tr>
      <w:tr w:rsidR="001F7E61" w:rsidRPr="00380F5D" w14:paraId="739ACE7A" w14:textId="77777777" w:rsidTr="001F7E61">
        <w:trPr>
          <w:trHeight w:val="376"/>
        </w:trPr>
        <w:tc>
          <w:tcPr>
            <w:tcW w:w="9209" w:type="dxa"/>
            <w:shd w:val="clear" w:color="auto" w:fill="auto"/>
            <w:vAlign w:val="center"/>
          </w:tcPr>
          <w:p w14:paraId="46C44BC0" w14:textId="77777777" w:rsidR="001F7E61" w:rsidRPr="00380F5D" w:rsidRDefault="001F7E61" w:rsidP="00F158F7">
            <w:pPr>
              <w:suppressAutoHyphens/>
              <w:jc w:val="both"/>
              <w:rPr>
                <w:rFonts w:ascii="Calibri" w:hAnsi="Calibri" w:cs="Arial"/>
                <w:i/>
                <w:lang w:eastAsia="es-ES"/>
              </w:rPr>
            </w:pPr>
            <w:r w:rsidRPr="00380F5D">
              <w:rPr>
                <w:rFonts w:ascii="Calibri" w:hAnsi="Calibri" w:cs="Arial"/>
                <w:i/>
              </w:rPr>
              <w:lastRenderedPageBreak/>
              <w:t xml:space="preserve">Los certificados de calidad de la materia prima, deben contener la composición química (integra) de cada colada que se utilizará en la producción de la tubería. Los certificados de calidad deben ser presentados al Comité de Recepción </w:t>
            </w:r>
            <w:r w:rsidRPr="00380F5D">
              <w:rPr>
                <w:rFonts w:ascii="Calibri" w:hAnsi="Calibri" w:cs="Arial"/>
                <w:i/>
                <w:u w:val="single"/>
              </w:rPr>
              <w:t>conjuntamente con</w:t>
            </w:r>
            <w:r w:rsidRPr="00380F5D">
              <w:rPr>
                <w:rFonts w:ascii="Calibri" w:hAnsi="Calibri" w:cs="Arial"/>
                <w:i/>
              </w:rPr>
              <w:t xml:space="preserve"> toda la documentación generada durante </w:t>
            </w:r>
            <w:r w:rsidRPr="00380F5D">
              <w:rPr>
                <w:rFonts w:ascii="Calibri" w:hAnsi="Calibri" w:cs="Arial"/>
                <w:i/>
                <w:u w:val="single"/>
              </w:rPr>
              <w:t>la recepción de los bienes</w:t>
            </w:r>
            <w:r w:rsidRPr="00380F5D">
              <w:rPr>
                <w:rFonts w:ascii="Calibri" w:hAnsi="Calibri" w:cs="Arial"/>
                <w:i/>
              </w:rPr>
              <w:t>.</w:t>
            </w:r>
          </w:p>
        </w:tc>
      </w:tr>
      <w:tr w:rsidR="001F7E61" w:rsidRPr="00380F5D" w14:paraId="5948DE03" w14:textId="77777777" w:rsidTr="001F7E61">
        <w:trPr>
          <w:trHeight w:val="376"/>
        </w:trPr>
        <w:tc>
          <w:tcPr>
            <w:tcW w:w="9209" w:type="dxa"/>
            <w:shd w:val="clear" w:color="auto" w:fill="DBE5F1" w:themeFill="accent1" w:themeFillTint="33"/>
            <w:vAlign w:val="center"/>
          </w:tcPr>
          <w:p w14:paraId="14F01456" w14:textId="77777777" w:rsidR="001F7E61" w:rsidRPr="00A65AF9" w:rsidRDefault="001F7E61" w:rsidP="00C574B9">
            <w:pPr>
              <w:numPr>
                <w:ilvl w:val="1"/>
                <w:numId w:val="33"/>
              </w:numPr>
              <w:suppressAutoHyphens/>
              <w:jc w:val="both"/>
              <w:rPr>
                <w:rFonts w:ascii="Calibri" w:hAnsi="Calibri" w:cs="Arial"/>
                <w:b/>
                <w:i/>
              </w:rPr>
            </w:pPr>
            <w:r w:rsidRPr="00380F5D">
              <w:rPr>
                <w:rFonts w:ascii="Calibri" w:hAnsi="Calibri" w:cs="Arial"/>
                <w:b/>
                <w:i/>
              </w:rPr>
              <w:t>TOLERANCIA DE DIMENSIONES</w:t>
            </w:r>
          </w:p>
        </w:tc>
      </w:tr>
      <w:tr w:rsidR="001F7E61" w:rsidRPr="00380F5D" w14:paraId="6B73EB26" w14:textId="77777777" w:rsidTr="001F7E61">
        <w:trPr>
          <w:trHeight w:val="376"/>
        </w:trPr>
        <w:tc>
          <w:tcPr>
            <w:tcW w:w="9209" w:type="dxa"/>
            <w:shd w:val="clear" w:color="auto" w:fill="auto"/>
            <w:vAlign w:val="center"/>
          </w:tcPr>
          <w:p w14:paraId="5B7A10D3" w14:textId="77777777" w:rsidR="001F7E61" w:rsidRPr="00380F5D" w:rsidRDefault="001F7E61" w:rsidP="00F158F7">
            <w:pPr>
              <w:suppressAutoHyphens/>
              <w:jc w:val="both"/>
              <w:rPr>
                <w:rFonts w:ascii="Calibri" w:hAnsi="Calibri" w:cs="Arial"/>
                <w:i/>
              </w:rPr>
            </w:pPr>
            <w:r w:rsidRPr="00380F5D">
              <w:rPr>
                <w:rFonts w:ascii="Calibri" w:hAnsi="Calibri" w:cs="Arial"/>
                <w:i/>
              </w:rPr>
              <w:t>La tolerancia de fabricación aplicable al espesor nominal de pared de la tubería será de acuerdo al punto 9.11.3.2 de la norma API 5L.</w:t>
            </w:r>
          </w:p>
          <w:p w14:paraId="74E45287" w14:textId="77777777" w:rsidR="001F7E61" w:rsidRPr="00380F5D" w:rsidRDefault="001F7E61" w:rsidP="00F158F7">
            <w:pPr>
              <w:suppressAutoHyphens/>
              <w:jc w:val="both"/>
              <w:rPr>
                <w:rFonts w:ascii="Calibri" w:hAnsi="Calibri" w:cs="Arial"/>
                <w:i/>
              </w:rPr>
            </w:pPr>
            <w:r w:rsidRPr="00380F5D">
              <w:rPr>
                <w:rFonts w:ascii="Calibri" w:hAnsi="Calibri" w:cs="Arial"/>
                <w:i/>
              </w:rPr>
              <w:t>La tolerancia de fabricación aplicable al diámetro exterior nominal de la tubería será de acuerdo al punto 9.11.3.1 de la norma API 5L.</w:t>
            </w:r>
          </w:p>
          <w:p w14:paraId="763F0A1D" w14:textId="77777777" w:rsidR="001F7E61" w:rsidRPr="00380F5D" w:rsidRDefault="001F7E61" w:rsidP="00F158F7">
            <w:pPr>
              <w:suppressAutoHyphens/>
              <w:jc w:val="both"/>
              <w:rPr>
                <w:rFonts w:ascii="Calibri" w:hAnsi="Calibri" w:cs="Arial"/>
                <w:i/>
                <w:lang w:eastAsia="es-ES"/>
              </w:rPr>
            </w:pPr>
            <w:r w:rsidRPr="00380F5D">
              <w:rPr>
                <w:rFonts w:ascii="Calibri" w:hAnsi="Calibri" w:cs="Arial"/>
                <w:i/>
              </w:rPr>
              <w:t>La tolerancia de fabricación aplicable a la longitud de tubería será entre 11.58 y 12.19 metros.</w:t>
            </w:r>
          </w:p>
        </w:tc>
      </w:tr>
      <w:tr w:rsidR="001F7E61" w:rsidRPr="00380F5D" w14:paraId="7ED1CAF4" w14:textId="77777777" w:rsidTr="001F7E61">
        <w:trPr>
          <w:trHeight w:val="376"/>
        </w:trPr>
        <w:tc>
          <w:tcPr>
            <w:tcW w:w="9209" w:type="dxa"/>
            <w:shd w:val="clear" w:color="auto" w:fill="DBE5F1" w:themeFill="accent1" w:themeFillTint="33"/>
            <w:vAlign w:val="center"/>
          </w:tcPr>
          <w:p w14:paraId="5911114E" w14:textId="77777777" w:rsidR="001F7E61" w:rsidRPr="00A65AF9" w:rsidRDefault="001F7E61" w:rsidP="00F158F7">
            <w:pPr>
              <w:suppressAutoHyphens/>
              <w:ind w:left="360"/>
              <w:jc w:val="both"/>
              <w:rPr>
                <w:rFonts w:ascii="Calibri" w:hAnsi="Calibri" w:cs="Arial"/>
                <w:b/>
                <w:i/>
                <w:lang w:val="es-BO"/>
              </w:rPr>
            </w:pPr>
            <w:r w:rsidRPr="00380F5D">
              <w:rPr>
                <w:rFonts w:ascii="Calibri" w:hAnsi="Calibri" w:cs="Arial"/>
                <w:b/>
                <w:i/>
                <w:lang w:val="es-BO"/>
              </w:rPr>
              <w:t>2.5. FABRICACIÓN</w:t>
            </w:r>
          </w:p>
        </w:tc>
      </w:tr>
      <w:tr w:rsidR="001F7E61" w:rsidRPr="00380F5D" w14:paraId="00E9CB7F" w14:textId="77777777" w:rsidTr="001F7E61">
        <w:trPr>
          <w:trHeight w:val="376"/>
        </w:trPr>
        <w:tc>
          <w:tcPr>
            <w:tcW w:w="9209" w:type="dxa"/>
            <w:shd w:val="clear" w:color="auto" w:fill="auto"/>
            <w:vAlign w:val="center"/>
          </w:tcPr>
          <w:p w14:paraId="5163E8E0" w14:textId="77777777" w:rsidR="001F7E61" w:rsidRPr="00380F5D" w:rsidRDefault="001F7E61" w:rsidP="00F158F7">
            <w:pPr>
              <w:suppressAutoHyphens/>
              <w:jc w:val="both"/>
              <w:rPr>
                <w:rFonts w:ascii="Calibri" w:hAnsi="Calibri" w:cs="Calibri"/>
                <w:b/>
                <w:i/>
                <w:lang w:val="es-BO" w:eastAsia="es-BO"/>
              </w:rPr>
            </w:pPr>
            <w:r w:rsidRPr="00380F5D">
              <w:rPr>
                <w:rFonts w:ascii="Calibri" w:hAnsi="Calibri" w:cs="Arial"/>
                <w:i/>
                <w:lang w:val="es-BO"/>
              </w:rPr>
              <w:t>Los “</w:t>
            </w:r>
            <w:proofErr w:type="spellStart"/>
            <w:r w:rsidRPr="00380F5D">
              <w:rPr>
                <w:rFonts w:ascii="Calibri" w:hAnsi="Calibri" w:cs="Arial"/>
                <w:i/>
                <w:lang w:val="es-BO"/>
              </w:rPr>
              <w:t>jointer</w:t>
            </w:r>
            <w:proofErr w:type="spellEnd"/>
            <w:r w:rsidRPr="00380F5D">
              <w:rPr>
                <w:rFonts w:ascii="Calibri" w:hAnsi="Calibri" w:cs="Arial"/>
                <w:i/>
                <w:lang w:val="es-BO"/>
              </w:rPr>
              <w:t>” deben ser desechados de la producción útil de tuberías y no se permitirá la toma de muestras para ensayos destructivos provenientes de estos. Se define “</w:t>
            </w:r>
            <w:proofErr w:type="spellStart"/>
            <w:r w:rsidRPr="00380F5D">
              <w:rPr>
                <w:rFonts w:ascii="Calibri" w:hAnsi="Calibri" w:cs="Arial"/>
                <w:i/>
                <w:lang w:val="es-BO"/>
              </w:rPr>
              <w:t>jointer</w:t>
            </w:r>
            <w:proofErr w:type="spellEnd"/>
            <w:r w:rsidRPr="00380F5D">
              <w:rPr>
                <w:rFonts w:ascii="Calibri" w:hAnsi="Calibri" w:cs="Arial"/>
                <w:i/>
                <w:lang w:val="es-BO"/>
              </w:rPr>
              <w:t>” a una tubería que contiene la unión de dos bobinas de 1.52 metros antes y después. Esta unión será considerada como una tubería no apta para la producción.</w:t>
            </w:r>
          </w:p>
        </w:tc>
      </w:tr>
      <w:tr w:rsidR="001F7E61" w:rsidRPr="00380F5D" w14:paraId="70C8E2A1" w14:textId="77777777" w:rsidTr="001F7E61">
        <w:trPr>
          <w:trHeight w:val="376"/>
        </w:trPr>
        <w:tc>
          <w:tcPr>
            <w:tcW w:w="9209" w:type="dxa"/>
            <w:shd w:val="clear" w:color="auto" w:fill="F2F2F2" w:themeFill="background1" w:themeFillShade="F2"/>
            <w:vAlign w:val="center"/>
          </w:tcPr>
          <w:p w14:paraId="24306CC1" w14:textId="77777777" w:rsidR="001F7E61" w:rsidRPr="00A65AF9" w:rsidRDefault="001F7E61" w:rsidP="00F158F7">
            <w:pPr>
              <w:suppressAutoHyphens/>
              <w:ind w:left="360"/>
              <w:jc w:val="both"/>
              <w:rPr>
                <w:rFonts w:ascii="Calibri" w:hAnsi="Calibri" w:cs="Arial"/>
                <w:b/>
                <w:i/>
                <w:u w:val="single"/>
                <w:lang w:val="es-BO"/>
              </w:rPr>
            </w:pPr>
            <w:r w:rsidRPr="00380F5D">
              <w:rPr>
                <w:rFonts w:ascii="Calibri" w:hAnsi="Calibri" w:cs="Arial"/>
                <w:b/>
                <w:i/>
                <w:u w:val="single"/>
                <w:lang w:val="es-BO"/>
              </w:rPr>
              <w:t>2.5.1. Tratamiento de soldadura (aplicable a tubería con costura - HFW)</w:t>
            </w:r>
          </w:p>
        </w:tc>
      </w:tr>
      <w:tr w:rsidR="001F7E61" w:rsidRPr="00380F5D" w14:paraId="75E48F56" w14:textId="77777777" w:rsidTr="001F7E61">
        <w:trPr>
          <w:trHeight w:val="376"/>
        </w:trPr>
        <w:tc>
          <w:tcPr>
            <w:tcW w:w="9209" w:type="dxa"/>
            <w:shd w:val="clear" w:color="auto" w:fill="auto"/>
            <w:vAlign w:val="center"/>
          </w:tcPr>
          <w:p w14:paraId="65AB40DF"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No serán permitidas reparaciones con aporte de soldadura sobre la soldadura longitudinal de la fabricación de</w:t>
            </w:r>
            <w:r>
              <w:rPr>
                <w:rFonts w:ascii="Calibri" w:hAnsi="Calibri" w:cs="Arial"/>
                <w:i/>
                <w:lang w:val="es-BO"/>
              </w:rPr>
              <w:t xml:space="preserve"> </w:t>
            </w:r>
            <w:r w:rsidRPr="00380F5D">
              <w:rPr>
                <w:rFonts w:ascii="Calibri" w:hAnsi="Calibri" w:cs="Arial"/>
                <w:i/>
                <w:lang w:val="es-BO"/>
              </w:rPr>
              <w:t xml:space="preserve">las tuberías. El cordón de soldadura, de acuerdo al punto 8.8.1 del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debe ser tratada térmicamente</w:t>
            </w:r>
            <w:r>
              <w:rPr>
                <w:rFonts w:ascii="Calibri" w:hAnsi="Calibri" w:cs="Arial"/>
                <w:i/>
                <w:lang w:val="es-BO"/>
              </w:rPr>
              <w:t xml:space="preserve"> </w:t>
            </w:r>
            <w:r w:rsidRPr="00380F5D">
              <w:rPr>
                <w:rFonts w:ascii="Calibri" w:hAnsi="Calibri" w:cs="Arial"/>
                <w:i/>
                <w:lang w:val="es-BO"/>
              </w:rPr>
              <w:t>por medio de un “normalizado” luego de efectuada la soldadura.</w:t>
            </w:r>
          </w:p>
        </w:tc>
      </w:tr>
      <w:tr w:rsidR="001F7E61" w:rsidRPr="00380F5D" w14:paraId="4B7DB6E1" w14:textId="77777777" w:rsidTr="001F7E61">
        <w:trPr>
          <w:trHeight w:val="376"/>
        </w:trPr>
        <w:tc>
          <w:tcPr>
            <w:tcW w:w="9209" w:type="dxa"/>
            <w:shd w:val="clear" w:color="auto" w:fill="F2F2F2" w:themeFill="background1" w:themeFillShade="F2"/>
            <w:vAlign w:val="center"/>
          </w:tcPr>
          <w:p w14:paraId="5C5BDEC3" w14:textId="77777777" w:rsidR="001F7E61" w:rsidRPr="00A65AF9" w:rsidRDefault="001F7E61" w:rsidP="00F158F7">
            <w:pPr>
              <w:suppressAutoHyphens/>
              <w:ind w:left="360"/>
              <w:jc w:val="both"/>
              <w:rPr>
                <w:rFonts w:ascii="Calibri" w:hAnsi="Calibri" w:cs="Arial"/>
                <w:b/>
                <w:i/>
                <w:u w:val="single"/>
                <w:lang w:val="es-BO"/>
              </w:rPr>
            </w:pPr>
            <w:r w:rsidRPr="00380F5D">
              <w:rPr>
                <w:rFonts w:ascii="Calibri" w:hAnsi="Calibri" w:cs="Arial"/>
                <w:b/>
                <w:i/>
                <w:u w:val="single"/>
                <w:lang w:val="es-BO"/>
              </w:rPr>
              <w:t>2.5.2. Calibración en frío (aplicable a tubería con costura – HFW y tubería sin costura que sea calibrado en frío)</w:t>
            </w:r>
          </w:p>
        </w:tc>
      </w:tr>
      <w:tr w:rsidR="001F7E61" w:rsidRPr="00380F5D" w14:paraId="461B161D" w14:textId="77777777" w:rsidTr="001F7E61">
        <w:trPr>
          <w:trHeight w:val="376"/>
        </w:trPr>
        <w:tc>
          <w:tcPr>
            <w:tcW w:w="9209" w:type="dxa"/>
            <w:shd w:val="clear" w:color="auto" w:fill="auto"/>
            <w:vAlign w:val="center"/>
          </w:tcPr>
          <w:p w14:paraId="30DDBFFD"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 xml:space="preserve">Se efectuará el calibrado de la tubería, para llevarla a los límites aceptables de </w:t>
            </w:r>
            <w:proofErr w:type="spellStart"/>
            <w:r w:rsidRPr="00380F5D">
              <w:rPr>
                <w:rFonts w:ascii="Calibri" w:hAnsi="Calibri" w:cs="Arial"/>
                <w:i/>
                <w:lang w:val="es-BO"/>
              </w:rPr>
              <w:t>ovalización</w:t>
            </w:r>
            <w:proofErr w:type="spellEnd"/>
            <w:r w:rsidRPr="00380F5D">
              <w:rPr>
                <w:rFonts w:ascii="Calibri" w:hAnsi="Calibri" w:cs="Arial"/>
                <w:i/>
                <w:lang w:val="es-BO"/>
              </w:rPr>
              <w:t xml:space="preserve">, esta será una operación en frío realizada en forma continua por los cilindros calibradores. Las desviaciones geométricas que pueden verificarse en el proceso de fabricación se analizarán aplicando el criterio del punto 8.9.1 y 9.10.5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w:t>
            </w:r>
          </w:p>
        </w:tc>
      </w:tr>
      <w:tr w:rsidR="001F7E61" w:rsidRPr="00380F5D" w14:paraId="74F1E5E5" w14:textId="77777777" w:rsidTr="001F7E61">
        <w:trPr>
          <w:trHeight w:val="376"/>
        </w:trPr>
        <w:tc>
          <w:tcPr>
            <w:tcW w:w="9209" w:type="dxa"/>
            <w:shd w:val="clear" w:color="auto" w:fill="DBE5F1" w:themeFill="accent1" w:themeFillTint="33"/>
            <w:vAlign w:val="center"/>
          </w:tcPr>
          <w:p w14:paraId="182C4223" w14:textId="77777777" w:rsidR="001F7E61" w:rsidRPr="00380F5D" w:rsidRDefault="001F7E61" w:rsidP="00C574B9">
            <w:pPr>
              <w:numPr>
                <w:ilvl w:val="1"/>
                <w:numId w:val="34"/>
              </w:numPr>
              <w:suppressAutoHyphens/>
              <w:jc w:val="both"/>
              <w:rPr>
                <w:rFonts w:ascii="Calibri" w:hAnsi="Calibri" w:cs="Arial"/>
                <w:b/>
                <w:i/>
                <w:lang w:val="es-BO" w:eastAsia="es-ES"/>
              </w:rPr>
            </w:pPr>
            <w:r w:rsidRPr="00380F5D">
              <w:rPr>
                <w:rFonts w:ascii="Calibri" w:hAnsi="Calibri" w:cs="Arial"/>
                <w:b/>
                <w:i/>
                <w:lang w:val="es-BO"/>
              </w:rPr>
              <w:t>PRUEBAS DE LA TUBERÍA</w:t>
            </w:r>
          </w:p>
        </w:tc>
      </w:tr>
      <w:tr w:rsidR="001F7E61" w:rsidRPr="00380F5D" w14:paraId="419B6DAE" w14:textId="77777777" w:rsidTr="001F7E61">
        <w:trPr>
          <w:trHeight w:val="376"/>
        </w:trPr>
        <w:tc>
          <w:tcPr>
            <w:tcW w:w="9209" w:type="dxa"/>
            <w:shd w:val="clear" w:color="auto" w:fill="F2F2F2" w:themeFill="background1" w:themeFillShade="F2"/>
            <w:vAlign w:val="center"/>
          </w:tcPr>
          <w:p w14:paraId="7F0D7055" w14:textId="77777777" w:rsidR="001F7E61" w:rsidRPr="00A65AF9" w:rsidRDefault="001F7E61" w:rsidP="00C574B9">
            <w:pPr>
              <w:numPr>
                <w:ilvl w:val="2"/>
                <w:numId w:val="34"/>
              </w:numPr>
              <w:suppressAutoHyphens/>
              <w:jc w:val="both"/>
              <w:rPr>
                <w:rFonts w:ascii="Calibri" w:hAnsi="Calibri" w:cs="Arial"/>
                <w:b/>
                <w:i/>
                <w:u w:val="single"/>
                <w:lang w:val="es-BO"/>
              </w:rPr>
            </w:pPr>
            <w:r w:rsidRPr="00380F5D">
              <w:rPr>
                <w:rFonts w:ascii="Calibri" w:hAnsi="Calibri" w:cs="Arial"/>
                <w:b/>
                <w:i/>
                <w:u w:val="single"/>
                <w:lang w:val="es-BO"/>
              </w:rPr>
              <w:t>Frecuencia de Inspección</w:t>
            </w:r>
          </w:p>
        </w:tc>
      </w:tr>
      <w:tr w:rsidR="001F7E61" w:rsidRPr="00A65AF9" w14:paraId="5646E25B" w14:textId="77777777" w:rsidTr="001F7E61">
        <w:trPr>
          <w:trHeight w:val="376"/>
        </w:trPr>
        <w:tc>
          <w:tcPr>
            <w:tcW w:w="9209" w:type="dxa"/>
            <w:shd w:val="clear" w:color="auto" w:fill="auto"/>
            <w:vAlign w:val="center"/>
          </w:tcPr>
          <w:p w14:paraId="02CB8F58" w14:textId="77777777" w:rsidR="001F7E61" w:rsidRPr="00380F5D" w:rsidRDefault="001F7E61" w:rsidP="00F158F7">
            <w:pPr>
              <w:suppressAutoHyphens/>
              <w:jc w:val="both"/>
              <w:rPr>
                <w:rFonts w:ascii="Calibri" w:hAnsi="Calibri" w:cs="Arial"/>
                <w:b/>
                <w:i/>
                <w:lang w:val="es-BO" w:eastAsia="es-ES"/>
              </w:rPr>
            </w:pPr>
            <w:r w:rsidRPr="00380F5D">
              <w:rPr>
                <w:rFonts w:ascii="Calibri" w:hAnsi="Calibri" w:cs="Arial"/>
                <w:i/>
                <w:lang w:val="es-BO"/>
              </w:rPr>
              <w:t xml:space="preserve">Las frecuencias de inspección y tipo de inspección deberán realizarse de acuerdo con el punto 10.2.1.1 y la Tabla 17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para la calidad PSL-1.</w:t>
            </w:r>
          </w:p>
        </w:tc>
      </w:tr>
      <w:tr w:rsidR="001F7E61" w:rsidRPr="00A65AF9" w14:paraId="168EF201" w14:textId="77777777" w:rsidTr="001F7E61">
        <w:trPr>
          <w:trHeight w:val="376"/>
        </w:trPr>
        <w:tc>
          <w:tcPr>
            <w:tcW w:w="9209" w:type="dxa"/>
            <w:shd w:val="clear" w:color="auto" w:fill="F2F2F2" w:themeFill="background1" w:themeFillShade="F2"/>
            <w:vAlign w:val="center"/>
          </w:tcPr>
          <w:p w14:paraId="7866B086" w14:textId="77777777" w:rsidR="001F7E61" w:rsidRPr="00A65AF9" w:rsidRDefault="001F7E61" w:rsidP="00C574B9">
            <w:pPr>
              <w:numPr>
                <w:ilvl w:val="2"/>
                <w:numId w:val="34"/>
              </w:numPr>
              <w:suppressAutoHyphens/>
              <w:jc w:val="both"/>
              <w:rPr>
                <w:rFonts w:ascii="Calibri" w:hAnsi="Calibri" w:cs="Arial"/>
                <w:b/>
                <w:i/>
                <w:u w:val="single"/>
                <w:lang w:val="es-BO"/>
              </w:rPr>
            </w:pPr>
            <w:r w:rsidRPr="00380F5D">
              <w:rPr>
                <w:rFonts w:ascii="Calibri" w:hAnsi="Calibri" w:cs="Arial"/>
                <w:b/>
                <w:i/>
                <w:u w:val="single"/>
                <w:lang w:val="es-BO"/>
              </w:rPr>
              <w:t>Análisis químico</w:t>
            </w:r>
          </w:p>
        </w:tc>
      </w:tr>
      <w:tr w:rsidR="001F7E61" w:rsidRPr="00380F5D" w14:paraId="240ADFBF" w14:textId="77777777" w:rsidTr="001F7E61">
        <w:trPr>
          <w:trHeight w:val="376"/>
        </w:trPr>
        <w:tc>
          <w:tcPr>
            <w:tcW w:w="9209" w:type="dxa"/>
            <w:shd w:val="clear" w:color="auto" w:fill="auto"/>
            <w:vAlign w:val="center"/>
          </w:tcPr>
          <w:p w14:paraId="04E6C471" w14:textId="77777777" w:rsidR="001F7E61" w:rsidRPr="00380F5D" w:rsidRDefault="001F7E61" w:rsidP="00F158F7">
            <w:pPr>
              <w:suppressAutoHyphens/>
              <w:jc w:val="both"/>
              <w:rPr>
                <w:rFonts w:ascii="Calibri" w:hAnsi="Calibri" w:cs="Arial"/>
                <w:i/>
                <w:lang w:eastAsia="es-ES"/>
              </w:rPr>
            </w:pPr>
            <w:r w:rsidRPr="00380F5D">
              <w:rPr>
                <w:rFonts w:ascii="Calibri" w:hAnsi="Calibri" w:cs="Arial"/>
                <w:i/>
                <w:lang w:val="es-BO"/>
              </w:rPr>
              <w:t xml:space="preserve">Se deberán cumplir con los </w:t>
            </w:r>
            <w:r w:rsidRPr="00380F5D">
              <w:rPr>
                <w:rFonts w:ascii="Calibri" w:hAnsi="Calibri" w:cs="Arial"/>
                <w:i/>
              </w:rPr>
              <w:t xml:space="preserve">requisitos que se encuentran en la Tabla 4 para PSL-1 Grado B de la norma API </w:t>
            </w:r>
            <w:proofErr w:type="spellStart"/>
            <w:r w:rsidRPr="00380F5D">
              <w:rPr>
                <w:rFonts w:ascii="Calibri" w:hAnsi="Calibri" w:cs="Arial"/>
                <w:i/>
              </w:rPr>
              <w:t>Spec</w:t>
            </w:r>
            <w:proofErr w:type="spellEnd"/>
            <w:r w:rsidRPr="00380F5D">
              <w:rPr>
                <w:rFonts w:ascii="Calibri" w:hAnsi="Calibri" w:cs="Arial"/>
                <w:i/>
              </w:rPr>
              <w:t xml:space="preserve"> 5L. Según el punto 10.2.2 las probetas serán tomadas y las pruebas llevadas a cabo de acuerdo a la norma ASTM E1806.</w:t>
            </w:r>
          </w:p>
        </w:tc>
      </w:tr>
      <w:tr w:rsidR="001F7E61" w:rsidRPr="00380F5D" w14:paraId="5046886C" w14:textId="77777777" w:rsidTr="001F7E61">
        <w:trPr>
          <w:trHeight w:val="376"/>
        </w:trPr>
        <w:tc>
          <w:tcPr>
            <w:tcW w:w="9209" w:type="dxa"/>
            <w:shd w:val="clear" w:color="auto" w:fill="F2F2F2" w:themeFill="background1" w:themeFillShade="F2"/>
            <w:vAlign w:val="center"/>
          </w:tcPr>
          <w:p w14:paraId="50365ACF" w14:textId="77777777" w:rsidR="001F7E61" w:rsidRPr="00380F5D" w:rsidRDefault="001F7E61" w:rsidP="00C574B9">
            <w:pPr>
              <w:numPr>
                <w:ilvl w:val="2"/>
                <w:numId w:val="34"/>
              </w:numPr>
              <w:suppressAutoHyphens/>
              <w:jc w:val="both"/>
              <w:rPr>
                <w:rFonts w:ascii="Calibri" w:hAnsi="Calibri" w:cs="Arial"/>
                <w:i/>
                <w:lang w:val="es-BO"/>
              </w:rPr>
            </w:pPr>
            <w:r w:rsidRPr="00380F5D">
              <w:rPr>
                <w:rFonts w:ascii="Calibri" w:hAnsi="Calibri" w:cs="Arial"/>
                <w:b/>
                <w:i/>
                <w:u w:val="single"/>
                <w:lang w:val="es-BO"/>
              </w:rPr>
              <w:t>Prueba de Tracción</w:t>
            </w:r>
          </w:p>
        </w:tc>
      </w:tr>
      <w:tr w:rsidR="001F7E61" w:rsidRPr="00380F5D" w14:paraId="55253E4C" w14:textId="77777777" w:rsidTr="001F7E61">
        <w:trPr>
          <w:trHeight w:val="376"/>
        </w:trPr>
        <w:tc>
          <w:tcPr>
            <w:tcW w:w="9209" w:type="dxa"/>
            <w:shd w:val="clear" w:color="auto" w:fill="auto"/>
            <w:vAlign w:val="center"/>
          </w:tcPr>
          <w:p w14:paraId="3CEC6D2D"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 xml:space="preserve">Se deberán cumplir con los requerimientos que se encuentran en la Tabla 6,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El número, orientación y localización de las muestras para ensayo será de acuerdo a la Tabla 19 y la Figura 5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Según los puntos 10.2.3.2 y 10.2.4.2 las probetas serán tomadas y las pruebas llevadas a cabo de acuerdo a la norma ASTM A370.</w:t>
            </w:r>
          </w:p>
        </w:tc>
      </w:tr>
      <w:tr w:rsidR="001F7E61" w:rsidRPr="00380F5D" w14:paraId="2A4AFE6E" w14:textId="77777777" w:rsidTr="001F7E61">
        <w:trPr>
          <w:trHeight w:val="376"/>
        </w:trPr>
        <w:tc>
          <w:tcPr>
            <w:tcW w:w="9209" w:type="dxa"/>
            <w:shd w:val="clear" w:color="auto" w:fill="F2F2F2" w:themeFill="background1" w:themeFillShade="F2"/>
            <w:vAlign w:val="center"/>
          </w:tcPr>
          <w:p w14:paraId="10D3D97B" w14:textId="77777777" w:rsidR="001F7E61" w:rsidRPr="00A65AF9" w:rsidRDefault="001F7E61" w:rsidP="00C574B9">
            <w:pPr>
              <w:numPr>
                <w:ilvl w:val="2"/>
                <w:numId w:val="34"/>
              </w:numPr>
              <w:suppressAutoHyphens/>
              <w:jc w:val="both"/>
              <w:rPr>
                <w:rFonts w:ascii="Calibri" w:hAnsi="Calibri" w:cs="Arial"/>
                <w:b/>
                <w:i/>
                <w:u w:val="single"/>
                <w:lang w:val="es-BO"/>
              </w:rPr>
            </w:pPr>
            <w:r w:rsidRPr="00380F5D">
              <w:rPr>
                <w:rFonts w:ascii="Calibri" w:hAnsi="Calibri" w:cs="Arial"/>
                <w:b/>
                <w:i/>
                <w:u w:val="single"/>
                <w:lang w:val="es-BO"/>
              </w:rPr>
              <w:t>Prueba de aplastamiento (aplicable a tubería con costura-HFW)</w:t>
            </w:r>
          </w:p>
        </w:tc>
      </w:tr>
      <w:tr w:rsidR="001F7E61" w:rsidRPr="00380F5D" w14:paraId="606F0075" w14:textId="77777777" w:rsidTr="001F7E61">
        <w:trPr>
          <w:trHeight w:val="376"/>
        </w:trPr>
        <w:tc>
          <w:tcPr>
            <w:tcW w:w="9209" w:type="dxa"/>
            <w:shd w:val="clear" w:color="auto" w:fill="auto"/>
            <w:vAlign w:val="center"/>
          </w:tcPr>
          <w:p w14:paraId="1A0F8506"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 xml:space="preserve">El criterio de aceptación y rechazo para este ensayo de aplastamiento será el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parágrafo 9.6 (</w:t>
            </w:r>
            <w:proofErr w:type="spellStart"/>
            <w:r w:rsidRPr="00380F5D">
              <w:rPr>
                <w:rFonts w:ascii="Calibri" w:hAnsi="Calibri" w:cs="Arial"/>
                <w:i/>
                <w:lang w:val="es-BO"/>
              </w:rPr>
              <w:t>Flattening</w:t>
            </w:r>
            <w:proofErr w:type="spellEnd"/>
            <w:r w:rsidRPr="00380F5D">
              <w:rPr>
                <w:rFonts w:ascii="Calibri" w:hAnsi="Calibri" w:cs="Arial"/>
                <w:i/>
                <w:lang w:val="es-BO"/>
              </w:rPr>
              <w:t xml:space="preserve"> Test). El número, orientación y localización de las muestras para ensayo será de acuerdo a la Tabla 19, Figura 5 y la Figura 6 de la norma API 5L. Según los puntos 10.2.3.7 y 10.2.4.7 las probetas serán tomadas y las pruebas llevadas a cabo de acuerdo a la norma ASTM A370.</w:t>
            </w:r>
          </w:p>
        </w:tc>
      </w:tr>
      <w:tr w:rsidR="001F7E61" w:rsidRPr="00380F5D" w14:paraId="258B30F7" w14:textId="77777777" w:rsidTr="001F7E61">
        <w:trPr>
          <w:trHeight w:val="376"/>
        </w:trPr>
        <w:tc>
          <w:tcPr>
            <w:tcW w:w="9209" w:type="dxa"/>
            <w:shd w:val="clear" w:color="auto" w:fill="F2F2F2" w:themeFill="background1" w:themeFillShade="F2"/>
            <w:vAlign w:val="center"/>
          </w:tcPr>
          <w:p w14:paraId="1D717B12" w14:textId="77777777" w:rsidR="001F7E61" w:rsidRPr="00A65AF9" w:rsidRDefault="001F7E61" w:rsidP="00C574B9">
            <w:pPr>
              <w:numPr>
                <w:ilvl w:val="2"/>
                <w:numId w:val="34"/>
              </w:numPr>
              <w:suppressAutoHyphens/>
              <w:jc w:val="both"/>
              <w:rPr>
                <w:rFonts w:ascii="Calibri" w:hAnsi="Calibri" w:cs="Arial"/>
                <w:b/>
                <w:i/>
                <w:u w:val="single"/>
                <w:lang w:val="es-BO"/>
              </w:rPr>
            </w:pPr>
            <w:r w:rsidRPr="00380F5D">
              <w:rPr>
                <w:rFonts w:ascii="Calibri" w:hAnsi="Calibri" w:cs="Arial"/>
                <w:b/>
                <w:i/>
                <w:u w:val="single"/>
                <w:lang w:val="es-BO"/>
              </w:rPr>
              <w:t>Prueba hidrostática</w:t>
            </w:r>
          </w:p>
        </w:tc>
      </w:tr>
      <w:tr w:rsidR="001F7E61" w:rsidRPr="00380F5D" w14:paraId="6D204A3B" w14:textId="77777777" w:rsidTr="001F7E61">
        <w:trPr>
          <w:trHeight w:val="376"/>
        </w:trPr>
        <w:tc>
          <w:tcPr>
            <w:tcW w:w="9209" w:type="dxa"/>
            <w:shd w:val="clear" w:color="auto" w:fill="auto"/>
            <w:vAlign w:val="center"/>
          </w:tcPr>
          <w:p w14:paraId="67E23BE2"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 xml:space="preserve">De acuerdo al punto 10.2.6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el 100% de la tubería nueva a ser fabricada deberá ser sometida a la prueba hidrostática por al menos 5 segundos.</w:t>
            </w:r>
          </w:p>
        </w:tc>
      </w:tr>
      <w:tr w:rsidR="001F7E61" w:rsidRPr="00380F5D" w14:paraId="672EDFAC" w14:textId="77777777" w:rsidTr="001F7E61">
        <w:trPr>
          <w:trHeight w:val="376"/>
        </w:trPr>
        <w:tc>
          <w:tcPr>
            <w:tcW w:w="9209" w:type="dxa"/>
            <w:shd w:val="clear" w:color="auto" w:fill="F2F2F2" w:themeFill="background1" w:themeFillShade="F2"/>
            <w:vAlign w:val="center"/>
          </w:tcPr>
          <w:p w14:paraId="0ACCA050" w14:textId="77777777" w:rsidR="001F7E61" w:rsidRPr="00A65AF9" w:rsidRDefault="001F7E61" w:rsidP="00C574B9">
            <w:pPr>
              <w:numPr>
                <w:ilvl w:val="2"/>
                <w:numId w:val="34"/>
              </w:numPr>
              <w:suppressAutoHyphens/>
              <w:jc w:val="both"/>
              <w:rPr>
                <w:rFonts w:ascii="Calibri" w:hAnsi="Calibri" w:cs="Arial"/>
                <w:b/>
                <w:i/>
                <w:u w:val="single"/>
                <w:lang w:val="es-BO"/>
              </w:rPr>
            </w:pPr>
            <w:r w:rsidRPr="00380F5D">
              <w:rPr>
                <w:rFonts w:ascii="Calibri" w:hAnsi="Calibri" w:cs="Arial"/>
                <w:b/>
                <w:i/>
                <w:u w:val="single"/>
                <w:lang w:val="es-BO"/>
              </w:rPr>
              <w:t>Prueba de ultrasonido (aplicable a tubería con costura-HFW)</w:t>
            </w:r>
          </w:p>
        </w:tc>
      </w:tr>
      <w:tr w:rsidR="001F7E61" w:rsidRPr="00380F5D" w14:paraId="3611B924" w14:textId="77777777" w:rsidTr="001F7E61">
        <w:trPr>
          <w:trHeight w:val="376"/>
        </w:trPr>
        <w:tc>
          <w:tcPr>
            <w:tcW w:w="9209" w:type="dxa"/>
            <w:shd w:val="clear" w:color="auto" w:fill="auto"/>
            <w:vAlign w:val="center"/>
          </w:tcPr>
          <w:p w14:paraId="0C47B5AF"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lastRenderedPageBreak/>
              <w:t>Se debe utilizar un equipo de ultrasonido automático tanto para la inspección de la soldadura longitudinal en línea de producción posterior a la soldadura H.F.W., como también se debe utilizar ultrasonido automático al 100% de inspección de la soldadura longitudinal posterior a la ejecución de la prueba hidrostática en fábrica.</w:t>
            </w:r>
          </w:p>
        </w:tc>
      </w:tr>
      <w:tr w:rsidR="001F7E61" w:rsidRPr="00380F5D" w14:paraId="349E05E6" w14:textId="77777777" w:rsidTr="001F7E61">
        <w:trPr>
          <w:trHeight w:val="376"/>
        </w:trPr>
        <w:tc>
          <w:tcPr>
            <w:tcW w:w="9209" w:type="dxa"/>
            <w:shd w:val="clear" w:color="auto" w:fill="F2F2F2" w:themeFill="background1" w:themeFillShade="F2"/>
            <w:vAlign w:val="center"/>
          </w:tcPr>
          <w:p w14:paraId="60F86741" w14:textId="77777777" w:rsidR="001F7E61" w:rsidRPr="00A65AF9" w:rsidRDefault="001F7E61" w:rsidP="00C574B9">
            <w:pPr>
              <w:numPr>
                <w:ilvl w:val="2"/>
                <w:numId w:val="34"/>
              </w:numPr>
              <w:suppressAutoHyphens/>
              <w:jc w:val="both"/>
              <w:rPr>
                <w:rFonts w:ascii="Calibri" w:hAnsi="Calibri" w:cs="Arial"/>
                <w:b/>
                <w:i/>
                <w:u w:val="single"/>
                <w:lang w:val="es-BO"/>
              </w:rPr>
            </w:pPr>
            <w:r w:rsidRPr="00380F5D">
              <w:rPr>
                <w:rFonts w:ascii="Calibri" w:hAnsi="Calibri" w:cs="Arial"/>
                <w:b/>
                <w:i/>
                <w:u w:val="single"/>
                <w:lang w:val="es-BO"/>
              </w:rPr>
              <w:t>Otros</w:t>
            </w:r>
          </w:p>
        </w:tc>
      </w:tr>
      <w:tr w:rsidR="001F7E61" w:rsidRPr="00380F5D" w14:paraId="41B7AE60" w14:textId="77777777" w:rsidTr="001F7E61">
        <w:trPr>
          <w:trHeight w:val="376"/>
        </w:trPr>
        <w:tc>
          <w:tcPr>
            <w:tcW w:w="9209" w:type="dxa"/>
            <w:shd w:val="clear" w:color="auto" w:fill="auto"/>
            <w:vAlign w:val="center"/>
          </w:tcPr>
          <w:p w14:paraId="2D5527DD" w14:textId="77777777" w:rsidR="001F7E61" w:rsidRPr="00380F5D" w:rsidRDefault="001F7E61" w:rsidP="00F158F7">
            <w:pPr>
              <w:suppressAutoHyphens/>
              <w:jc w:val="both"/>
              <w:rPr>
                <w:rFonts w:ascii="Calibri" w:hAnsi="Calibri" w:cs="Arial"/>
                <w:b/>
                <w:i/>
                <w:lang w:val="es-BO"/>
              </w:rPr>
            </w:pPr>
            <w:r w:rsidRPr="00380F5D">
              <w:rPr>
                <w:rFonts w:ascii="Calibri" w:hAnsi="Calibri" w:cs="Arial"/>
                <w:i/>
                <w:lang w:val="es-BO"/>
              </w:rPr>
              <w:t xml:space="preserve">De acuerdo con la Tabla 17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para la calidad PSL-1, también se deben realizarse todas las inspecciones (ensayos no destructivos, pesaje, pruebas dimensionales, etc.) que apliquen para la tubería contratada.</w:t>
            </w:r>
          </w:p>
          <w:p w14:paraId="36E724EC" w14:textId="77777777" w:rsidR="001F7E61" w:rsidRPr="00380F5D" w:rsidRDefault="001F7E61" w:rsidP="00F158F7">
            <w:pPr>
              <w:suppressAutoHyphens/>
              <w:ind w:left="360"/>
              <w:jc w:val="both"/>
              <w:rPr>
                <w:rFonts w:ascii="Calibri" w:hAnsi="Calibri" w:cs="Arial"/>
                <w:i/>
                <w:lang w:val="es-BO"/>
              </w:rPr>
            </w:pPr>
          </w:p>
          <w:p w14:paraId="5C805131"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 xml:space="preserve">La empresa adjudicada deberá prever la cantidad necesaria de tuberías empleadas (no reembolsables por YPFB) en las diferentes pruebas como ser; de análisis químico, tracción, aplastamiento (aplicable a tubería con costura), </w:t>
            </w:r>
            <w:proofErr w:type="spellStart"/>
            <w:r w:rsidRPr="00380F5D">
              <w:rPr>
                <w:rFonts w:ascii="Calibri" w:hAnsi="Calibri" w:cs="Arial"/>
                <w:i/>
                <w:lang w:val="es-BO"/>
              </w:rPr>
              <w:t>etc</w:t>
            </w:r>
            <w:proofErr w:type="spellEnd"/>
            <w:r w:rsidRPr="00380F5D">
              <w:rPr>
                <w:rFonts w:ascii="Calibri" w:hAnsi="Calibri" w:cs="Arial"/>
                <w:i/>
                <w:lang w:val="es-BO"/>
              </w:rPr>
              <w:t>, por lo que la empresa adjudicada deberá proveer la totalidad del metraje adjudicado bajo la presente especificación técnica.</w:t>
            </w:r>
          </w:p>
        </w:tc>
      </w:tr>
      <w:tr w:rsidR="001F7E61" w:rsidRPr="00380F5D" w14:paraId="053E0CAF" w14:textId="77777777" w:rsidTr="001F7E61">
        <w:trPr>
          <w:trHeight w:val="376"/>
        </w:trPr>
        <w:tc>
          <w:tcPr>
            <w:tcW w:w="9209" w:type="dxa"/>
            <w:shd w:val="clear" w:color="auto" w:fill="DBE5F1" w:themeFill="accent1" w:themeFillTint="33"/>
            <w:vAlign w:val="center"/>
          </w:tcPr>
          <w:p w14:paraId="3EA97018" w14:textId="77777777" w:rsidR="001F7E61" w:rsidRPr="00A65AF9" w:rsidRDefault="001F7E61" w:rsidP="00C574B9">
            <w:pPr>
              <w:numPr>
                <w:ilvl w:val="1"/>
                <w:numId w:val="34"/>
              </w:numPr>
              <w:suppressAutoHyphens/>
              <w:jc w:val="both"/>
              <w:rPr>
                <w:rFonts w:ascii="Calibri" w:hAnsi="Calibri" w:cs="Arial"/>
                <w:i/>
                <w:lang w:val="es-BO"/>
              </w:rPr>
            </w:pPr>
            <w:r w:rsidRPr="00380F5D">
              <w:rPr>
                <w:rFonts w:ascii="Calibri" w:hAnsi="Calibri" w:cs="Arial"/>
                <w:b/>
                <w:i/>
                <w:lang w:val="es-BO"/>
              </w:rPr>
              <w:t>REVESTIMIENTO EXTERNO Y MARCADO DE LA TUBERÍA</w:t>
            </w:r>
          </w:p>
        </w:tc>
      </w:tr>
      <w:tr w:rsidR="001F7E61" w:rsidRPr="00380F5D" w14:paraId="6E57C4DB" w14:textId="77777777" w:rsidTr="001F7E61">
        <w:trPr>
          <w:trHeight w:val="376"/>
        </w:trPr>
        <w:tc>
          <w:tcPr>
            <w:tcW w:w="9209" w:type="dxa"/>
            <w:shd w:val="clear" w:color="auto" w:fill="auto"/>
            <w:vAlign w:val="center"/>
          </w:tcPr>
          <w:p w14:paraId="38793F63" w14:textId="77777777" w:rsidR="001F7E61" w:rsidRPr="00380F5D" w:rsidRDefault="001F7E61" w:rsidP="00F158F7">
            <w:pPr>
              <w:suppressAutoHyphens/>
              <w:jc w:val="both"/>
              <w:rPr>
                <w:rFonts w:ascii="Calibri" w:hAnsi="Calibri" w:cs="Arial"/>
                <w:i/>
                <w:lang w:val="es-BO"/>
              </w:rPr>
            </w:pPr>
            <w:r w:rsidRPr="00380F5D">
              <w:rPr>
                <w:rFonts w:ascii="Calibri" w:hAnsi="Calibri" w:cs="Arial"/>
                <w:i/>
                <w:lang w:val="es-BO"/>
              </w:rPr>
              <w:t xml:space="preserve">El revestimiento externo de la tubería nueva fabricada será </w:t>
            </w:r>
            <w:proofErr w:type="spellStart"/>
            <w:r w:rsidRPr="00380F5D">
              <w:rPr>
                <w:rFonts w:ascii="Calibri" w:hAnsi="Calibri" w:cs="Arial"/>
                <w:i/>
                <w:lang w:val="es-BO"/>
              </w:rPr>
              <w:t>tricapa</w:t>
            </w:r>
            <w:proofErr w:type="spellEnd"/>
            <w:r w:rsidRPr="00380F5D">
              <w:rPr>
                <w:rFonts w:ascii="Calibri" w:hAnsi="Calibri" w:cs="Arial"/>
                <w:i/>
                <w:lang w:val="es-BO"/>
              </w:rPr>
              <w:t xml:space="preserve"> de acuerdo a la norma </w:t>
            </w:r>
            <w:r w:rsidRPr="00380F5D">
              <w:rPr>
                <w:rFonts w:ascii="Calibri" w:hAnsi="Calibri" w:cs="Arial"/>
                <w:i/>
                <w:color w:val="000000"/>
              </w:rPr>
              <w:t xml:space="preserve">CAN Z245.21-02 </w:t>
            </w:r>
            <w:proofErr w:type="spellStart"/>
            <w:r w:rsidRPr="00380F5D">
              <w:rPr>
                <w:rFonts w:ascii="Calibri" w:hAnsi="Calibri" w:cs="Arial"/>
                <w:i/>
                <w:color w:val="000000"/>
              </w:rPr>
              <w:t>System</w:t>
            </w:r>
            <w:proofErr w:type="spellEnd"/>
            <w:r w:rsidRPr="00380F5D">
              <w:rPr>
                <w:rFonts w:ascii="Calibri" w:hAnsi="Calibri" w:cs="Arial"/>
                <w:i/>
                <w:color w:val="000000"/>
              </w:rPr>
              <w:t xml:space="preserve"> B1/High </w:t>
            </w:r>
            <w:proofErr w:type="spellStart"/>
            <w:r w:rsidRPr="00380F5D">
              <w:rPr>
                <w:rFonts w:ascii="Calibri" w:hAnsi="Calibri" w:cs="Arial"/>
                <w:i/>
                <w:color w:val="000000"/>
              </w:rPr>
              <w:t>Density</w:t>
            </w:r>
            <w:proofErr w:type="spellEnd"/>
            <w:r w:rsidRPr="00380F5D">
              <w:rPr>
                <w:rFonts w:ascii="Calibri" w:hAnsi="Calibri" w:cs="Arial"/>
                <w:i/>
                <w:color w:val="000000"/>
              </w:rPr>
              <w:t xml:space="preserve"> (Sistema B1/Alta Densidad).</w:t>
            </w:r>
          </w:p>
          <w:p w14:paraId="1E817A14" w14:textId="77777777" w:rsidR="001F7E61" w:rsidRPr="00380F5D" w:rsidRDefault="001F7E61" w:rsidP="00F158F7">
            <w:pPr>
              <w:suppressAutoHyphens/>
              <w:ind w:left="360"/>
              <w:jc w:val="both"/>
              <w:rPr>
                <w:rFonts w:ascii="Calibri" w:hAnsi="Calibri" w:cs="Arial"/>
                <w:i/>
                <w:lang w:val="es-BO"/>
              </w:rPr>
            </w:pPr>
          </w:p>
          <w:p w14:paraId="6835252F" w14:textId="77777777" w:rsidR="001F7E61" w:rsidRPr="00380F5D" w:rsidRDefault="001F7E61" w:rsidP="00F158F7">
            <w:pPr>
              <w:suppressAutoHyphens/>
              <w:jc w:val="both"/>
              <w:rPr>
                <w:rFonts w:ascii="Calibri" w:hAnsi="Calibri" w:cs="Arial"/>
                <w:i/>
                <w:lang w:val="es-BO"/>
              </w:rPr>
            </w:pPr>
            <w:r w:rsidRPr="00380F5D">
              <w:rPr>
                <w:rFonts w:ascii="Calibri" w:hAnsi="Calibri" w:cs="Arial"/>
                <w:i/>
                <w:lang w:val="es-BO"/>
              </w:rPr>
              <w:t xml:space="preserve">El marcado de cada tubería será conforme al Anexo O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Dicho marcado deberá iniciar en un punto entre 45 a 76 centímetros del extremo de cada tubería, y deberá ser marcada con tinta/pintura de manera legible (no se permitirá marcado hecho a mano), de acuerdo como se indica a continuación:</w:t>
            </w:r>
          </w:p>
          <w:p w14:paraId="59E066B2" w14:textId="4B266BF6" w:rsidR="001F7E61" w:rsidRPr="00380F5D" w:rsidRDefault="001F7E61" w:rsidP="00F158F7">
            <w:pPr>
              <w:ind w:left="720"/>
              <w:jc w:val="both"/>
              <w:rPr>
                <w:rFonts w:ascii="Calibri" w:hAnsi="Calibri" w:cs="Calibri"/>
                <w:b/>
                <w:i/>
                <w:lang w:val="es-BO" w:eastAsia="es-BO"/>
              </w:rPr>
            </w:pPr>
            <w:r w:rsidRPr="00380F5D">
              <w:rPr>
                <w:rFonts w:ascii="Calibri" w:hAnsi="Calibri" w:cs="Arial"/>
                <w:b/>
                <w:i/>
                <w:noProof/>
                <w:lang w:val="es-BO" w:eastAsia="es-BO"/>
              </w:rPr>
              <w:drawing>
                <wp:anchor distT="0" distB="0" distL="114300" distR="114300" simplePos="0" relativeHeight="251669504" behindDoc="0" locked="0" layoutInCell="1" allowOverlap="1" wp14:anchorId="2CC520E6" wp14:editId="5AA6C6D3">
                  <wp:simplePos x="0" y="0"/>
                  <wp:positionH relativeFrom="column">
                    <wp:posOffset>636905</wp:posOffset>
                  </wp:positionH>
                  <wp:positionV relativeFrom="paragraph">
                    <wp:posOffset>21590</wp:posOffset>
                  </wp:positionV>
                  <wp:extent cx="4680585" cy="1668145"/>
                  <wp:effectExtent l="0" t="0" r="5715"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58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0A6B7" w14:textId="77777777" w:rsidR="001F7E61" w:rsidRPr="00380F5D" w:rsidRDefault="001F7E61" w:rsidP="00F158F7">
            <w:pPr>
              <w:ind w:left="720"/>
              <w:jc w:val="both"/>
              <w:rPr>
                <w:rFonts w:ascii="Calibri" w:hAnsi="Calibri" w:cs="Calibri"/>
                <w:b/>
                <w:i/>
                <w:lang w:val="es-BO" w:eastAsia="es-BO"/>
              </w:rPr>
            </w:pPr>
          </w:p>
          <w:p w14:paraId="2F986B1C" w14:textId="77777777" w:rsidR="001F7E61" w:rsidRPr="00380F5D" w:rsidRDefault="001F7E61" w:rsidP="00F158F7">
            <w:pPr>
              <w:ind w:left="720"/>
              <w:jc w:val="both"/>
              <w:rPr>
                <w:rFonts w:ascii="Calibri" w:hAnsi="Calibri" w:cs="Calibri"/>
                <w:b/>
                <w:i/>
                <w:lang w:val="es-BO" w:eastAsia="es-BO"/>
              </w:rPr>
            </w:pPr>
          </w:p>
          <w:p w14:paraId="0551E698" w14:textId="77777777" w:rsidR="001F7E61" w:rsidRPr="00380F5D" w:rsidRDefault="001F7E61" w:rsidP="00F158F7">
            <w:pPr>
              <w:ind w:left="720"/>
              <w:jc w:val="both"/>
              <w:rPr>
                <w:rFonts w:ascii="Calibri" w:hAnsi="Calibri" w:cs="Calibri"/>
                <w:b/>
                <w:i/>
                <w:lang w:val="es-BO" w:eastAsia="es-BO"/>
              </w:rPr>
            </w:pPr>
          </w:p>
          <w:p w14:paraId="32080B65" w14:textId="77777777" w:rsidR="001F7E61" w:rsidRPr="00380F5D" w:rsidRDefault="001F7E61" w:rsidP="00F158F7">
            <w:pPr>
              <w:ind w:left="720"/>
              <w:jc w:val="both"/>
              <w:rPr>
                <w:rFonts w:ascii="Calibri" w:hAnsi="Calibri" w:cs="Calibri"/>
                <w:b/>
                <w:i/>
                <w:lang w:val="es-BO" w:eastAsia="es-BO"/>
              </w:rPr>
            </w:pPr>
          </w:p>
          <w:p w14:paraId="79A9E1AD" w14:textId="77777777" w:rsidR="001F7E61" w:rsidRPr="00380F5D" w:rsidRDefault="001F7E61" w:rsidP="00F158F7">
            <w:pPr>
              <w:ind w:left="720"/>
              <w:jc w:val="both"/>
              <w:rPr>
                <w:rFonts w:ascii="Calibri" w:hAnsi="Calibri" w:cs="Calibri"/>
                <w:b/>
                <w:i/>
                <w:lang w:val="es-BO" w:eastAsia="es-BO"/>
              </w:rPr>
            </w:pPr>
          </w:p>
          <w:p w14:paraId="0543AEB3" w14:textId="77777777" w:rsidR="001F7E61" w:rsidRPr="00380F5D" w:rsidRDefault="001F7E61" w:rsidP="00F158F7">
            <w:pPr>
              <w:ind w:left="720"/>
              <w:jc w:val="both"/>
              <w:rPr>
                <w:rFonts w:ascii="Calibri" w:hAnsi="Calibri" w:cs="Calibri"/>
                <w:b/>
                <w:i/>
                <w:lang w:val="es-BO" w:eastAsia="es-BO"/>
              </w:rPr>
            </w:pPr>
          </w:p>
          <w:p w14:paraId="1091BE74" w14:textId="77777777" w:rsidR="001F7E61" w:rsidRPr="00380F5D" w:rsidRDefault="001F7E61" w:rsidP="00F158F7">
            <w:pPr>
              <w:ind w:left="720"/>
              <w:jc w:val="both"/>
              <w:rPr>
                <w:rFonts w:ascii="Calibri" w:hAnsi="Calibri" w:cs="Calibri"/>
                <w:b/>
                <w:i/>
                <w:lang w:val="es-BO" w:eastAsia="es-BO"/>
              </w:rPr>
            </w:pPr>
          </w:p>
          <w:p w14:paraId="42442F2C" w14:textId="77777777" w:rsidR="001F7E61" w:rsidRPr="00380F5D" w:rsidRDefault="001F7E61" w:rsidP="00F158F7">
            <w:pPr>
              <w:ind w:left="720"/>
              <w:jc w:val="both"/>
              <w:rPr>
                <w:rFonts w:ascii="Calibri" w:hAnsi="Calibri" w:cs="Calibri"/>
                <w:b/>
                <w:i/>
                <w:lang w:val="es-BO" w:eastAsia="es-BO"/>
              </w:rPr>
            </w:pPr>
          </w:p>
          <w:p w14:paraId="4CD28C51" w14:textId="77777777" w:rsidR="001F7E61" w:rsidRPr="00380F5D" w:rsidRDefault="001F7E61" w:rsidP="00F158F7">
            <w:pPr>
              <w:ind w:left="720"/>
              <w:jc w:val="both"/>
              <w:rPr>
                <w:rFonts w:ascii="Calibri" w:hAnsi="Calibri" w:cs="Calibri"/>
                <w:b/>
                <w:i/>
                <w:lang w:val="es-BO" w:eastAsia="es-BO"/>
              </w:rPr>
            </w:pPr>
          </w:p>
          <w:p w14:paraId="445DD764" w14:textId="77777777" w:rsidR="001F7E61" w:rsidRPr="00380F5D" w:rsidRDefault="001F7E61" w:rsidP="00F158F7">
            <w:pPr>
              <w:ind w:left="720"/>
              <w:jc w:val="both"/>
              <w:rPr>
                <w:rFonts w:ascii="Calibri" w:hAnsi="Calibri" w:cs="Calibri"/>
                <w:b/>
                <w:i/>
                <w:lang w:val="es-BO" w:eastAsia="es-BO"/>
              </w:rPr>
            </w:pPr>
          </w:p>
          <w:p w14:paraId="75C6FFFF" w14:textId="77777777" w:rsidR="001F7E61" w:rsidRPr="00380F5D" w:rsidRDefault="001F7E61" w:rsidP="00F158F7">
            <w:pPr>
              <w:jc w:val="both"/>
              <w:rPr>
                <w:rFonts w:ascii="Calibri" w:hAnsi="Calibri" w:cs="Calibri"/>
                <w:b/>
                <w:i/>
                <w:lang w:val="es-BO" w:eastAsia="es-BO"/>
              </w:rPr>
            </w:pPr>
            <w:r w:rsidRPr="00380F5D">
              <w:rPr>
                <w:rFonts w:ascii="Calibri" w:hAnsi="Calibri" w:cs="Arial"/>
                <w:i/>
                <w:lang w:val="es-BO"/>
              </w:rPr>
              <w:t>El fabricante considerando la manipulación y transporte, deberá asumir todas las medidas necesarias para que las tuberías no pierdan su trazabilidad.</w:t>
            </w:r>
          </w:p>
        </w:tc>
      </w:tr>
      <w:tr w:rsidR="001F7E61" w:rsidRPr="00380F5D" w14:paraId="720A603D" w14:textId="77777777" w:rsidTr="001F7E61">
        <w:trPr>
          <w:trHeight w:val="376"/>
        </w:trPr>
        <w:tc>
          <w:tcPr>
            <w:tcW w:w="9209" w:type="dxa"/>
            <w:shd w:val="clear" w:color="auto" w:fill="DBE5F1" w:themeFill="accent1" w:themeFillTint="33"/>
            <w:vAlign w:val="center"/>
          </w:tcPr>
          <w:p w14:paraId="38280310" w14:textId="77777777" w:rsidR="001F7E61" w:rsidRPr="00380F5D" w:rsidRDefault="001F7E61" w:rsidP="00C574B9">
            <w:pPr>
              <w:numPr>
                <w:ilvl w:val="1"/>
                <w:numId w:val="34"/>
              </w:numPr>
              <w:suppressAutoHyphens/>
              <w:jc w:val="both"/>
              <w:rPr>
                <w:rFonts w:ascii="Calibri" w:hAnsi="Calibri" w:cs="Arial"/>
                <w:i/>
                <w:lang w:val="es-BO"/>
              </w:rPr>
            </w:pPr>
            <w:r w:rsidRPr="00380F5D">
              <w:rPr>
                <w:rFonts w:ascii="Calibri" w:hAnsi="Calibri" w:cs="Arial"/>
                <w:b/>
                <w:i/>
                <w:lang w:val="es-BO"/>
              </w:rPr>
              <w:t>EXTREMOS DE TUBERÍAS Y SU PROTECCIÓN</w:t>
            </w:r>
          </w:p>
        </w:tc>
      </w:tr>
      <w:tr w:rsidR="001F7E61" w:rsidRPr="00380F5D" w14:paraId="00DB1186" w14:textId="77777777" w:rsidTr="001F7E61">
        <w:trPr>
          <w:trHeight w:val="376"/>
        </w:trPr>
        <w:tc>
          <w:tcPr>
            <w:tcW w:w="9209" w:type="dxa"/>
            <w:shd w:val="clear" w:color="auto" w:fill="auto"/>
            <w:vAlign w:val="center"/>
          </w:tcPr>
          <w:p w14:paraId="131B05CA" w14:textId="77777777" w:rsidR="001F7E61" w:rsidRPr="00380F5D" w:rsidRDefault="001F7E61" w:rsidP="00F158F7">
            <w:pPr>
              <w:suppressAutoHyphens/>
              <w:jc w:val="both"/>
              <w:rPr>
                <w:rFonts w:ascii="Calibri" w:hAnsi="Calibri" w:cs="Arial"/>
                <w:i/>
                <w:lang w:val="es-BO"/>
              </w:rPr>
            </w:pPr>
            <w:r w:rsidRPr="00380F5D">
              <w:rPr>
                <w:rFonts w:ascii="Calibri" w:hAnsi="Calibri" w:cs="Arial"/>
                <w:i/>
                <w:lang w:val="es-BO"/>
              </w:rPr>
              <w:t xml:space="preserve">Los extremos de las tuberías serán biseladas de acuerdo al punto 9.12.5.2 de la norma API </w:t>
            </w:r>
            <w:proofErr w:type="spellStart"/>
            <w:r w:rsidRPr="00380F5D">
              <w:rPr>
                <w:rFonts w:ascii="Calibri" w:hAnsi="Calibri" w:cs="Arial"/>
                <w:i/>
                <w:lang w:val="es-BO"/>
              </w:rPr>
              <w:t>Spec</w:t>
            </w:r>
            <w:proofErr w:type="spellEnd"/>
            <w:r w:rsidRPr="00380F5D">
              <w:rPr>
                <w:rFonts w:ascii="Calibri" w:hAnsi="Calibri" w:cs="Arial"/>
                <w:i/>
                <w:lang w:val="es-BO"/>
              </w:rPr>
              <w:t xml:space="preserve"> 5L, y sus extremos deberán ser protegidos con tapas plásticas (ver figura 1).</w:t>
            </w:r>
          </w:p>
          <w:p w14:paraId="0EB9D327" w14:textId="77777777" w:rsidR="001F7E61" w:rsidRPr="00380F5D" w:rsidRDefault="001F7E61" w:rsidP="00F158F7">
            <w:pPr>
              <w:suppressAutoHyphens/>
              <w:ind w:left="360"/>
              <w:rPr>
                <w:rFonts w:ascii="Calibri" w:hAnsi="Calibri" w:cs="Arial"/>
                <w:i/>
                <w:lang w:val="es-BO"/>
              </w:rPr>
            </w:pPr>
          </w:p>
          <w:p w14:paraId="09E63E90" w14:textId="77777777" w:rsidR="001F7E61" w:rsidRPr="00380F5D" w:rsidRDefault="001F7E61" w:rsidP="00F158F7">
            <w:pPr>
              <w:suppressAutoHyphens/>
              <w:rPr>
                <w:rFonts w:ascii="Calibri" w:hAnsi="Calibri" w:cs="Arial"/>
                <w:i/>
                <w:lang w:val="es-BO"/>
              </w:rPr>
            </w:pPr>
            <w:r w:rsidRPr="00380F5D">
              <w:rPr>
                <w:rFonts w:ascii="Calibri" w:hAnsi="Calibri" w:cs="Arial"/>
                <w:i/>
                <w:lang w:val="es-BO"/>
              </w:rPr>
              <w:t>Además, el proveedor de los bienes debe tomar las siguientes consideraciones para el diseño de las tapas plásticas:</w:t>
            </w:r>
          </w:p>
          <w:p w14:paraId="0ECCE60B" w14:textId="77777777" w:rsidR="001F7E61" w:rsidRPr="00380F5D" w:rsidRDefault="001F7E61" w:rsidP="00F158F7">
            <w:pPr>
              <w:suppressAutoHyphens/>
              <w:ind w:left="284"/>
              <w:rPr>
                <w:rFonts w:ascii="Calibri" w:hAnsi="Calibri" w:cs="Arial"/>
                <w:i/>
                <w:lang w:val="es-BO"/>
              </w:rPr>
            </w:pPr>
            <w:r w:rsidRPr="00380F5D">
              <w:rPr>
                <w:rFonts w:ascii="Calibri" w:hAnsi="Calibri" w:cs="Arial"/>
                <w:i/>
                <w:lang w:val="es-BO"/>
              </w:rPr>
              <w:t>- Las tapas deben ser de las dimensiones adecuadas de modo que estas no sufran daños debido al manipuleo en transporte y descarga.</w:t>
            </w:r>
          </w:p>
          <w:p w14:paraId="65A1F110" w14:textId="77777777" w:rsidR="001F7E61" w:rsidRPr="00380F5D" w:rsidRDefault="001F7E61" w:rsidP="00F158F7">
            <w:pPr>
              <w:suppressAutoHyphens/>
              <w:ind w:left="284"/>
              <w:rPr>
                <w:rFonts w:ascii="Calibri" w:hAnsi="Calibri" w:cs="Arial"/>
                <w:i/>
                <w:lang w:val="es-BO"/>
              </w:rPr>
            </w:pPr>
            <w:r w:rsidRPr="00380F5D">
              <w:rPr>
                <w:rFonts w:ascii="Calibri" w:hAnsi="Calibri" w:cs="Arial"/>
                <w:i/>
                <w:lang w:val="es-BO"/>
              </w:rPr>
              <w:t xml:space="preserve">- Tener la adecuada resistencia para soportar el esfuerzo creado por los elementos de </w:t>
            </w:r>
            <w:proofErr w:type="spellStart"/>
            <w:r w:rsidRPr="00380F5D">
              <w:rPr>
                <w:rFonts w:ascii="Calibri" w:hAnsi="Calibri" w:cs="Arial"/>
                <w:i/>
                <w:lang w:val="es-BO"/>
              </w:rPr>
              <w:t>izaje</w:t>
            </w:r>
            <w:proofErr w:type="spellEnd"/>
            <w:r w:rsidRPr="00380F5D">
              <w:rPr>
                <w:rFonts w:ascii="Calibri" w:hAnsi="Calibri" w:cs="Arial"/>
                <w:i/>
                <w:lang w:val="es-BO"/>
              </w:rPr>
              <w:t>.</w:t>
            </w:r>
          </w:p>
          <w:p w14:paraId="10A9CE14" w14:textId="77777777" w:rsidR="001F7E61" w:rsidRPr="00380F5D" w:rsidRDefault="001F7E61" w:rsidP="00F158F7">
            <w:pPr>
              <w:suppressAutoHyphens/>
              <w:ind w:left="284"/>
              <w:rPr>
                <w:rFonts w:ascii="Calibri" w:hAnsi="Calibri" w:cs="Arial"/>
                <w:i/>
                <w:lang w:val="es-BO"/>
              </w:rPr>
            </w:pPr>
            <w:r w:rsidRPr="00380F5D">
              <w:rPr>
                <w:rFonts w:ascii="Calibri" w:hAnsi="Calibri" w:cs="Arial"/>
                <w:i/>
                <w:lang w:val="es-BO"/>
              </w:rPr>
              <w:t>- Cada tapa debe tener un pequeño orificio en el centro para permitir la circulación de aire.</w:t>
            </w:r>
          </w:p>
          <w:p w14:paraId="5D5391E2" w14:textId="0C99644C" w:rsidR="001F7E61" w:rsidRPr="00380F5D" w:rsidRDefault="001F7E61" w:rsidP="00F158F7">
            <w:pPr>
              <w:suppressAutoHyphens/>
              <w:ind w:left="284"/>
              <w:rPr>
                <w:rFonts w:ascii="Calibri" w:hAnsi="Calibri" w:cs="Arial"/>
                <w:i/>
                <w:lang w:val="es-BO"/>
              </w:rPr>
            </w:pPr>
            <w:r w:rsidRPr="00380F5D">
              <w:rPr>
                <w:rFonts w:ascii="Calibri" w:hAnsi="Calibri" w:cs="Arial"/>
                <w:i/>
                <w:lang w:val="es-BO"/>
              </w:rPr>
              <w:t>- La empresa contratista debe prever tapas de reemplazo ante posibles roturas.</w:t>
            </w:r>
          </w:p>
          <w:p w14:paraId="6A1062EA" w14:textId="73A973B3" w:rsidR="001F7E61" w:rsidRPr="00380F5D" w:rsidRDefault="009B1BF4" w:rsidP="00F158F7">
            <w:pPr>
              <w:ind w:left="426"/>
              <w:jc w:val="center"/>
              <w:rPr>
                <w:rFonts w:ascii="Verdana" w:hAnsi="Verdana" w:cs="Calibri"/>
                <w:lang w:eastAsia="es-BO"/>
              </w:rPr>
            </w:pPr>
            <w:r w:rsidRPr="00380F5D">
              <w:rPr>
                <w:noProof/>
                <w:lang w:val="es-BO" w:eastAsia="es-BO"/>
              </w:rPr>
              <w:drawing>
                <wp:anchor distT="0" distB="0" distL="114300" distR="114300" simplePos="0" relativeHeight="251670528" behindDoc="0" locked="0" layoutInCell="1" allowOverlap="1" wp14:anchorId="218BF451" wp14:editId="3A926A38">
                  <wp:simplePos x="0" y="0"/>
                  <wp:positionH relativeFrom="column">
                    <wp:posOffset>1996440</wp:posOffset>
                  </wp:positionH>
                  <wp:positionV relativeFrom="paragraph">
                    <wp:posOffset>10160</wp:posOffset>
                  </wp:positionV>
                  <wp:extent cx="1504315" cy="1105535"/>
                  <wp:effectExtent l="0" t="0" r="63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t="45837" r="7561" b="6882"/>
                          <a:stretch>
                            <a:fillRect/>
                          </a:stretch>
                        </pic:blipFill>
                        <pic:spPr bwMode="auto">
                          <a:xfrm>
                            <a:off x="0" y="0"/>
                            <a:ext cx="150431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FA6B8" w14:textId="656C0512" w:rsidR="001F7E61" w:rsidRPr="00380F5D" w:rsidRDefault="001F7E61" w:rsidP="00F158F7">
            <w:pPr>
              <w:ind w:left="426"/>
              <w:jc w:val="center"/>
              <w:rPr>
                <w:rFonts w:ascii="Verdana" w:hAnsi="Verdana" w:cs="Calibri"/>
                <w:lang w:eastAsia="es-BO"/>
              </w:rPr>
            </w:pPr>
          </w:p>
          <w:p w14:paraId="1A9B900D" w14:textId="77777777" w:rsidR="001F7E61" w:rsidRPr="00380F5D" w:rsidRDefault="001F7E61" w:rsidP="00F158F7">
            <w:pPr>
              <w:ind w:left="426"/>
              <w:jc w:val="center"/>
              <w:rPr>
                <w:rFonts w:ascii="Verdana" w:hAnsi="Verdana" w:cs="Calibri"/>
                <w:lang w:eastAsia="es-BO"/>
              </w:rPr>
            </w:pPr>
          </w:p>
          <w:p w14:paraId="5CF206D5" w14:textId="77777777" w:rsidR="001F7E61" w:rsidRPr="00380F5D" w:rsidRDefault="001F7E61" w:rsidP="00F158F7">
            <w:pPr>
              <w:ind w:left="426"/>
              <w:jc w:val="center"/>
              <w:rPr>
                <w:rFonts w:ascii="Verdana" w:hAnsi="Verdana" w:cs="Calibri"/>
                <w:lang w:eastAsia="es-BO"/>
              </w:rPr>
            </w:pPr>
          </w:p>
          <w:p w14:paraId="4BFCF77D" w14:textId="77777777" w:rsidR="001F7E61" w:rsidRPr="00380F5D" w:rsidRDefault="001F7E61" w:rsidP="00F158F7">
            <w:pPr>
              <w:ind w:left="426"/>
              <w:jc w:val="center"/>
              <w:rPr>
                <w:rFonts w:ascii="Verdana" w:hAnsi="Verdana" w:cs="Calibri"/>
                <w:lang w:eastAsia="es-BO"/>
              </w:rPr>
            </w:pPr>
          </w:p>
          <w:p w14:paraId="42AF55A5" w14:textId="77777777" w:rsidR="001F7E61" w:rsidRPr="00380F5D" w:rsidRDefault="001F7E61" w:rsidP="00F158F7">
            <w:pPr>
              <w:ind w:left="426"/>
              <w:jc w:val="center"/>
              <w:rPr>
                <w:rFonts w:ascii="Verdana" w:hAnsi="Verdana" w:cs="Calibri"/>
                <w:lang w:eastAsia="es-BO"/>
              </w:rPr>
            </w:pPr>
          </w:p>
          <w:p w14:paraId="5B756F9C" w14:textId="77777777" w:rsidR="001F7E61" w:rsidRPr="00380F5D" w:rsidRDefault="001F7E61" w:rsidP="00F158F7">
            <w:pPr>
              <w:ind w:left="426"/>
              <w:jc w:val="center"/>
              <w:rPr>
                <w:rFonts w:ascii="Verdana" w:hAnsi="Verdana" w:cs="Calibri"/>
                <w:lang w:eastAsia="es-BO"/>
              </w:rPr>
            </w:pPr>
          </w:p>
          <w:p w14:paraId="43479740" w14:textId="77777777" w:rsidR="001F7E61" w:rsidRPr="00380F5D" w:rsidRDefault="001F7E61" w:rsidP="00F158F7">
            <w:pPr>
              <w:ind w:left="426"/>
              <w:jc w:val="center"/>
              <w:rPr>
                <w:rFonts w:ascii="Verdana" w:hAnsi="Verdana" w:cs="Calibri"/>
                <w:lang w:eastAsia="es-BO"/>
              </w:rPr>
            </w:pPr>
          </w:p>
          <w:p w14:paraId="1FFB2585" w14:textId="77777777" w:rsidR="001F7E61" w:rsidRPr="00A65AF9" w:rsidRDefault="001F7E61" w:rsidP="00F158F7">
            <w:pPr>
              <w:suppressAutoHyphens/>
              <w:ind w:left="360"/>
              <w:jc w:val="center"/>
              <w:rPr>
                <w:rFonts w:ascii="Calibri" w:hAnsi="Calibri" w:cs="Arial"/>
                <w:b/>
                <w:i/>
                <w:lang w:val="es-BO" w:eastAsia="es-ES"/>
              </w:rPr>
            </w:pPr>
            <w:r w:rsidRPr="00380F5D">
              <w:rPr>
                <w:rFonts w:ascii="Calibri" w:hAnsi="Calibri" w:cs="Arial"/>
                <w:i/>
                <w:lang w:val="es-BO"/>
              </w:rPr>
              <w:lastRenderedPageBreak/>
              <w:t>Figura 1</w:t>
            </w:r>
          </w:p>
        </w:tc>
      </w:tr>
      <w:tr w:rsidR="001F7E61" w:rsidRPr="00380F5D" w14:paraId="687E251E" w14:textId="77777777" w:rsidTr="001F7E61">
        <w:trPr>
          <w:trHeight w:val="376"/>
        </w:trPr>
        <w:tc>
          <w:tcPr>
            <w:tcW w:w="9209" w:type="dxa"/>
            <w:shd w:val="clear" w:color="auto" w:fill="DBE5F1" w:themeFill="accent1" w:themeFillTint="33"/>
            <w:vAlign w:val="center"/>
          </w:tcPr>
          <w:p w14:paraId="6F3BE99D" w14:textId="77777777" w:rsidR="001F7E61" w:rsidRPr="00380F5D" w:rsidRDefault="001F7E61" w:rsidP="00C574B9">
            <w:pPr>
              <w:numPr>
                <w:ilvl w:val="1"/>
                <w:numId w:val="34"/>
              </w:numPr>
              <w:suppressAutoHyphens/>
              <w:jc w:val="both"/>
              <w:rPr>
                <w:rFonts w:ascii="Calibri" w:hAnsi="Calibri" w:cs="Arial"/>
                <w:b/>
                <w:i/>
                <w:lang w:val="es-BO" w:eastAsia="es-ES"/>
              </w:rPr>
            </w:pPr>
            <w:r w:rsidRPr="00380F5D">
              <w:rPr>
                <w:rFonts w:ascii="Calibri" w:hAnsi="Calibri" w:cs="Arial"/>
                <w:b/>
                <w:i/>
                <w:lang w:val="es-BO"/>
              </w:rPr>
              <w:lastRenderedPageBreak/>
              <w:t>CERTIFICACIONES</w:t>
            </w:r>
          </w:p>
        </w:tc>
      </w:tr>
      <w:tr w:rsidR="001F7E61" w:rsidRPr="00380F5D" w14:paraId="4FAAB23D" w14:textId="77777777" w:rsidTr="001F7E61">
        <w:trPr>
          <w:trHeight w:val="376"/>
        </w:trPr>
        <w:tc>
          <w:tcPr>
            <w:tcW w:w="9209" w:type="dxa"/>
            <w:shd w:val="clear" w:color="auto" w:fill="F2F2F2" w:themeFill="background1" w:themeFillShade="F2"/>
            <w:vAlign w:val="center"/>
          </w:tcPr>
          <w:p w14:paraId="4A62E9A8" w14:textId="77777777" w:rsidR="001F7E61" w:rsidRPr="00380F5D" w:rsidRDefault="001F7E61" w:rsidP="00C574B9">
            <w:pPr>
              <w:numPr>
                <w:ilvl w:val="2"/>
                <w:numId w:val="34"/>
              </w:numPr>
              <w:suppressAutoHyphens/>
              <w:rPr>
                <w:rFonts w:ascii="Calibri" w:hAnsi="Calibri" w:cs="Arial"/>
                <w:b/>
                <w:i/>
                <w:lang w:val="es-BO"/>
              </w:rPr>
            </w:pPr>
            <w:r w:rsidRPr="00380F5D">
              <w:rPr>
                <w:rFonts w:ascii="Calibri" w:hAnsi="Calibri" w:cs="Arial"/>
                <w:b/>
                <w:i/>
                <w:u w:val="single"/>
                <w:lang w:val="es-BO"/>
              </w:rPr>
              <w:t>Certificación de inspección</w:t>
            </w:r>
          </w:p>
        </w:tc>
      </w:tr>
      <w:tr w:rsidR="001F7E61" w:rsidRPr="00A65AF9" w14:paraId="61CA104D" w14:textId="77777777" w:rsidTr="001F7E61">
        <w:trPr>
          <w:trHeight w:val="376"/>
        </w:trPr>
        <w:tc>
          <w:tcPr>
            <w:tcW w:w="9209" w:type="dxa"/>
            <w:shd w:val="clear" w:color="auto" w:fill="auto"/>
            <w:vAlign w:val="center"/>
          </w:tcPr>
          <w:p w14:paraId="6284B0B0" w14:textId="77777777" w:rsidR="001F7E61" w:rsidRPr="00380F5D" w:rsidRDefault="001F7E61" w:rsidP="00F158F7">
            <w:pPr>
              <w:suppressAutoHyphens/>
              <w:jc w:val="both"/>
              <w:rPr>
                <w:rFonts w:ascii="Calibri" w:hAnsi="Calibri" w:cs="Arial"/>
                <w:i/>
                <w:lang w:val="es-BO"/>
              </w:rPr>
            </w:pPr>
            <w:r w:rsidRPr="00380F5D">
              <w:rPr>
                <w:rFonts w:ascii="Calibri" w:hAnsi="Calibri" w:cs="Arial"/>
                <w:i/>
                <w:lang w:val="es-BO"/>
              </w:rPr>
              <w:t>La tubería fabricada (bienes nuevos) deberá contar con el “PIPE MILL TEST CERTIFICATE/INSPECTION CERTIFICATE 3.1.B” de acuerdo con la norma ISO 10474 o su equivalente “PIPE MILL TEST CERTIFICATE/INSPECTION CERTIFICATE 3.1” de acuerdo con la norma EN 10204. La empresa adjudicada deberá entregar al Comité de Recepción el Certificado de Inspección.</w:t>
            </w:r>
          </w:p>
          <w:p w14:paraId="177B4AAC" w14:textId="77777777" w:rsidR="001F7E61" w:rsidRPr="00380F5D" w:rsidRDefault="001F7E61" w:rsidP="00F158F7">
            <w:pPr>
              <w:suppressAutoHyphens/>
              <w:ind w:left="360"/>
              <w:jc w:val="both"/>
              <w:rPr>
                <w:rFonts w:ascii="Calibri" w:hAnsi="Calibri" w:cs="Arial"/>
                <w:i/>
                <w:lang w:val="es-BO"/>
              </w:rPr>
            </w:pPr>
          </w:p>
          <w:p w14:paraId="6FEC7030" w14:textId="77777777" w:rsidR="001F7E61" w:rsidRPr="00380F5D" w:rsidRDefault="001F7E61" w:rsidP="00F158F7">
            <w:pPr>
              <w:suppressAutoHyphens/>
              <w:jc w:val="both"/>
              <w:rPr>
                <w:rFonts w:ascii="Calibri" w:hAnsi="Calibri" w:cs="Arial"/>
                <w:i/>
                <w:lang w:val="es-BO"/>
              </w:rPr>
            </w:pPr>
            <w:r w:rsidRPr="00380F5D">
              <w:rPr>
                <w:rFonts w:ascii="Calibri" w:hAnsi="Calibri" w:cs="Arial"/>
                <w:i/>
                <w:lang w:val="es-BO"/>
              </w:rPr>
              <w:t>El PIPE MILL TEST CERTIFICATE (PMTC), de los bienes nuevos fabricados deberá contener mínimamente la siguiente información; total de amarros (</w:t>
            </w:r>
            <w:proofErr w:type="spellStart"/>
            <w:r w:rsidRPr="00380F5D">
              <w:rPr>
                <w:rFonts w:ascii="Calibri" w:hAnsi="Calibri" w:cs="Arial"/>
                <w:i/>
                <w:lang w:val="es-BO"/>
              </w:rPr>
              <w:t>bundles</w:t>
            </w:r>
            <w:proofErr w:type="spellEnd"/>
            <w:r w:rsidRPr="00380F5D">
              <w:rPr>
                <w:rFonts w:ascii="Calibri" w:hAnsi="Calibri" w:cs="Arial"/>
                <w:i/>
                <w:lang w:val="es-BO"/>
              </w:rPr>
              <w:t>), total de tuberías, total de metros, total de peso, fecha, producto, normas que cumplen la tubería, material (grado) de la tubería, número de colada(s) (</w:t>
            </w:r>
            <w:proofErr w:type="spellStart"/>
            <w:r w:rsidRPr="00380F5D">
              <w:rPr>
                <w:rFonts w:ascii="Calibri" w:hAnsi="Calibri" w:cs="Arial"/>
                <w:i/>
                <w:lang w:val="es-BO"/>
              </w:rPr>
              <w:t>heat</w:t>
            </w:r>
            <w:proofErr w:type="spellEnd"/>
            <w:r w:rsidRPr="00380F5D">
              <w:rPr>
                <w:rFonts w:ascii="Calibri" w:hAnsi="Calibri" w:cs="Arial"/>
                <w:i/>
                <w:lang w:val="es-BO"/>
              </w:rPr>
              <w:t xml:space="preserve"> </w:t>
            </w:r>
            <w:proofErr w:type="spellStart"/>
            <w:r w:rsidRPr="00380F5D">
              <w:rPr>
                <w:rFonts w:ascii="Calibri" w:hAnsi="Calibri" w:cs="Arial"/>
                <w:i/>
                <w:lang w:val="es-BO"/>
              </w:rPr>
              <w:t>number</w:t>
            </w:r>
            <w:proofErr w:type="spellEnd"/>
            <w:r w:rsidRPr="00380F5D">
              <w:rPr>
                <w:rFonts w:ascii="Calibri" w:hAnsi="Calibri" w:cs="Arial"/>
                <w:i/>
                <w:lang w:val="es-BO"/>
              </w:rPr>
              <w:t>),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14:paraId="5C98DB1F" w14:textId="77777777" w:rsidR="001F7E61" w:rsidRPr="00380F5D" w:rsidRDefault="001F7E61" w:rsidP="00F158F7">
            <w:pPr>
              <w:suppressAutoHyphens/>
              <w:ind w:left="360"/>
              <w:jc w:val="both"/>
              <w:rPr>
                <w:rFonts w:ascii="Calibri" w:hAnsi="Calibri" w:cs="Arial"/>
                <w:i/>
                <w:lang w:val="es-BO"/>
              </w:rPr>
            </w:pPr>
          </w:p>
          <w:p w14:paraId="6F1B0D80" w14:textId="77777777" w:rsidR="001F7E61" w:rsidRPr="00380F5D" w:rsidRDefault="001F7E61" w:rsidP="00F158F7">
            <w:pPr>
              <w:suppressAutoHyphens/>
              <w:jc w:val="both"/>
              <w:rPr>
                <w:rFonts w:ascii="Calibri" w:hAnsi="Calibri" w:cs="Arial"/>
                <w:i/>
              </w:rPr>
            </w:pPr>
            <w:r w:rsidRPr="00380F5D">
              <w:rPr>
                <w:rFonts w:ascii="Calibri" w:hAnsi="Calibri" w:cs="Arial"/>
                <w:i/>
              </w:rPr>
              <w:t>Los valores reportados en el PMTC para la composición química, prueba hidrostática, prueba de tracción y otros datos donde corresponda valores numéricos, no deberán ser resultados ambiguos como “OK”, “BIEN”, “CUMPLE”, “SATISFACTORIO”, “BAJO NORMA”, “EN CONFORMIDAD”, ”</w:t>
            </w:r>
            <w:r w:rsidRPr="00380F5D">
              <w:rPr>
                <w:rFonts w:ascii="Calibri" w:hAnsi="Calibri" w:cs="Calibri"/>
                <w:i/>
              </w:rPr>
              <w:t>≥</w:t>
            </w:r>
            <w:r w:rsidRPr="00380F5D">
              <w:rPr>
                <w:rFonts w:ascii="Calibri" w:hAnsi="Calibri" w:cs="Arial"/>
                <w:i/>
              </w:rPr>
              <w:t>”, “</w:t>
            </w:r>
            <w:r w:rsidRPr="00380F5D">
              <w:rPr>
                <w:rFonts w:ascii="Calibri" w:hAnsi="Calibri" w:cs="Calibri"/>
                <w:i/>
              </w:rPr>
              <w:t>≤</w:t>
            </w:r>
            <w:r w:rsidRPr="00380F5D">
              <w:rPr>
                <w:rFonts w:ascii="Calibri" w:hAnsi="Calibri" w:cs="Arial"/>
                <w:i/>
              </w:rPr>
              <w:t>”, etc. Los valores deberán ser resultados numéricos por los cuales se pueda  emitir algún criterio técnico.</w:t>
            </w:r>
          </w:p>
          <w:p w14:paraId="7BE1CE26" w14:textId="77777777" w:rsidR="001F7E61" w:rsidRPr="00380F5D" w:rsidRDefault="001F7E61" w:rsidP="00F158F7">
            <w:pPr>
              <w:suppressAutoHyphens/>
              <w:ind w:left="360"/>
              <w:jc w:val="both"/>
              <w:rPr>
                <w:rFonts w:ascii="Calibri" w:hAnsi="Calibri" w:cs="Arial"/>
                <w:i/>
                <w:lang w:val="es-BO"/>
              </w:rPr>
            </w:pPr>
          </w:p>
          <w:p w14:paraId="20AE8251" w14:textId="77777777" w:rsidR="001F7E61" w:rsidRPr="00380F5D" w:rsidRDefault="001F7E61" w:rsidP="00F158F7">
            <w:pPr>
              <w:suppressAutoHyphens/>
              <w:jc w:val="both"/>
              <w:rPr>
                <w:rFonts w:ascii="Calibri" w:hAnsi="Calibri" w:cs="Arial"/>
                <w:i/>
                <w:lang w:val="es-BO" w:eastAsia="es-ES"/>
              </w:rPr>
            </w:pPr>
            <w:r w:rsidRPr="00380F5D">
              <w:rPr>
                <w:rFonts w:ascii="Calibri" w:hAnsi="Calibri" w:cs="Arial"/>
                <w:i/>
                <w:lang w:val="es-BO"/>
              </w:rPr>
              <w:t>Adicionalmente, en el PMTC deberán figurar las firmas del Gerente de Calidad (</w:t>
            </w:r>
            <w:proofErr w:type="spellStart"/>
            <w:r w:rsidRPr="00380F5D">
              <w:rPr>
                <w:rFonts w:ascii="Calibri" w:hAnsi="Calibri" w:cs="Arial"/>
                <w:i/>
                <w:lang w:val="es-BO"/>
              </w:rPr>
              <w:t>Quality</w:t>
            </w:r>
            <w:proofErr w:type="spellEnd"/>
            <w:r w:rsidRPr="00380F5D">
              <w:rPr>
                <w:rFonts w:ascii="Calibri" w:hAnsi="Calibri" w:cs="Arial"/>
                <w:i/>
                <w:lang w:val="es-BO"/>
              </w:rPr>
              <w:t xml:space="preserve"> Manager) de la Fábrica o equivalente, Auditor Interno de la Fábrica, Gerente General (General Manager) de la Fábrica o equivalente, y otra firma que considere adecuado la fábrica.</w:t>
            </w:r>
          </w:p>
        </w:tc>
      </w:tr>
      <w:tr w:rsidR="001F7E61" w:rsidRPr="00A65AF9" w14:paraId="791C0E1E" w14:textId="77777777" w:rsidTr="001F7E61">
        <w:trPr>
          <w:trHeight w:val="376"/>
        </w:trPr>
        <w:tc>
          <w:tcPr>
            <w:tcW w:w="9209" w:type="dxa"/>
            <w:shd w:val="clear" w:color="auto" w:fill="F2F2F2" w:themeFill="background1" w:themeFillShade="F2"/>
            <w:vAlign w:val="center"/>
          </w:tcPr>
          <w:p w14:paraId="1FE040A0" w14:textId="77777777" w:rsidR="001F7E61" w:rsidRPr="00380F5D" w:rsidRDefault="001F7E61" w:rsidP="00C574B9">
            <w:pPr>
              <w:numPr>
                <w:ilvl w:val="2"/>
                <w:numId w:val="34"/>
              </w:numPr>
              <w:suppressAutoHyphens/>
              <w:rPr>
                <w:rFonts w:ascii="Calibri" w:hAnsi="Calibri" w:cs="Arial"/>
                <w:i/>
                <w:lang w:val="es-BO"/>
              </w:rPr>
            </w:pPr>
            <w:r w:rsidRPr="00380F5D">
              <w:rPr>
                <w:rFonts w:ascii="Calibri" w:hAnsi="Calibri" w:cs="Arial"/>
                <w:b/>
                <w:i/>
                <w:u w:val="single"/>
                <w:lang w:val="es-BO"/>
              </w:rPr>
              <w:t>Certificación/Informe de verificación</w:t>
            </w:r>
          </w:p>
        </w:tc>
      </w:tr>
      <w:tr w:rsidR="001F7E61" w:rsidRPr="00380F5D" w14:paraId="371CB689" w14:textId="77777777" w:rsidTr="001F7E61">
        <w:trPr>
          <w:trHeight w:val="376"/>
        </w:trPr>
        <w:tc>
          <w:tcPr>
            <w:tcW w:w="9209" w:type="dxa"/>
            <w:shd w:val="clear" w:color="auto" w:fill="auto"/>
            <w:vAlign w:val="center"/>
          </w:tcPr>
          <w:p w14:paraId="4456867D" w14:textId="77777777" w:rsidR="001F7E61" w:rsidRPr="00380F5D" w:rsidRDefault="001F7E61" w:rsidP="00F158F7">
            <w:pPr>
              <w:suppressAutoHyphens/>
              <w:jc w:val="both"/>
              <w:rPr>
                <w:rFonts w:ascii="Calibri" w:hAnsi="Calibri" w:cs="Arial"/>
                <w:i/>
              </w:rPr>
            </w:pPr>
            <w:r w:rsidRPr="00380F5D">
              <w:rPr>
                <w:rFonts w:ascii="Calibri" w:hAnsi="Calibri" w:cs="Arial"/>
                <w:i/>
              </w:rPr>
              <w:t xml:space="preserve">La empresa adjudicada deberá remitir al Comité de Recepción, dos Certificados/Informes de verificación </w:t>
            </w:r>
            <w:r w:rsidRPr="00380F5D">
              <w:rPr>
                <w:rFonts w:ascii="Calibri" w:hAnsi="Calibri" w:cs="Arial"/>
                <w:b/>
                <w:i/>
                <w:u w:val="single"/>
              </w:rPr>
              <w:t>en idioma español</w:t>
            </w:r>
            <w:r w:rsidRPr="00380F5D">
              <w:rPr>
                <w:rFonts w:ascii="Calibri" w:hAnsi="Calibri" w:cs="Arial"/>
                <w:i/>
              </w:rPr>
              <w:t xml:space="preserve"> de la tubería fabricada (bienes nuevos). Un Certificado/Informe de verificación en fábrica antes del  despacho y otro en puerto de tránsito (si corresponde, es decir si existiese transporte marítimo), que garantice la </w:t>
            </w:r>
            <w:r w:rsidRPr="00380F5D">
              <w:rPr>
                <w:rFonts w:ascii="Calibri" w:hAnsi="Calibri" w:cs="Arial"/>
                <w:i/>
                <w:u w:val="single"/>
              </w:rPr>
              <w:t>cantidad, calidad y cumplimiento de normas</w:t>
            </w:r>
            <w:r w:rsidRPr="00380F5D">
              <w:rPr>
                <w:rFonts w:ascii="Calibri" w:hAnsi="Calibri" w:cs="Arial"/>
                <w:i/>
              </w:rPr>
              <w:t xml:space="preserve"> bajo detalle según lista de empaque, emitido por una empresa de verificación de comercio exterior de reconocido prestigio internacional legalmente establecida (ej. BUREAU VERITAS, SGS, INSPECTORATE u otros equivalentes). Los dos Certificados/Informes de verificación serán elaborados y emitidos por la misma verificadora.</w:t>
            </w:r>
          </w:p>
          <w:p w14:paraId="46725156" w14:textId="77777777" w:rsidR="001F7E61" w:rsidRPr="00380F5D" w:rsidRDefault="001F7E61" w:rsidP="00F158F7">
            <w:pPr>
              <w:suppressAutoHyphens/>
              <w:ind w:left="360"/>
              <w:jc w:val="both"/>
              <w:rPr>
                <w:rFonts w:ascii="Calibri" w:hAnsi="Calibri" w:cs="Arial"/>
                <w:i/>
              </w:rPr>
            </w:pPr>
          </w:p>
          <w:p w14:paraId="2AA7279C" w14:textId="77777777" w:rsidR="001F7E61" w:rsidRDefault="001F7E61" w:rsidP="00F158F7">
            <w:pPr>
              <w:suppressAutoHyphens/>
              <w:jc w:val="both"/>
              <w:rPr>
                <w:rFonts w:ascii="Calibri" w:hAnsi="Calibri" w:cs="Arial"/>
                <w:i/>
                <w:lang w:val="es-BO"/>
              </w:rPr>
            </w:pPr>
            <w:r w:rsidRPr="00380F5D">
              <w:rPr>
                <w:rFonts w:ascii="Calibri" w:hAnsi="Calibri" w:cs="Arial"/>
                <w:i/>
                <w:lang w:val="es-BO"/>
              </w:rPr>
              <w:t xml:space="preserve">El alcance mínimo de la verificación en fábrica antes del despacho será; inspección visual, inspección de dimensiones, inspección de bisel, inspección de marcado, inspección de empaquetado, revisión y análisis de todos los registros/documentación de los análisis de composición química del acero, pruebas de aplastamiento (aplicable a tubería con costura), pruebas de tracción, pruebas hidrostática, etc., esto </w:t>
            </w:r>
            <w:r w:rsidRPr="00380F5D">
              <w:rPr>
                <w:rFonts w:ascii="Calibri" w:hAnsi="Calibri" w:cs="Arial"/>
                <w:i/>
              </w:rPr>
              <w:t xml:space="preserve">a objeto de verificar que todas las pruebas hayan sido realizadas conforme a normas aplicables correspondientes y que la tubería de acero negro al carbono cumpla con la norma API </w:t>
            </w:r>
            <w:proofErr w:type="spellStart"/>
            <w:r w:rsidRPr="00380F5D">
              <w:rPr>
                <w:rFonts w:ascii="Calibri" w:hAnsi="Calibri" w:cs="Arial"/>
                <w:i/>
              </w:rPr>
              <w:t>Spec</w:t>
            </w:r>
            <w:proofErr w:type="spellEnd"/>
            <w:r w:rsidRPr="00380F5D">
              <w:rPr>
                <w:rFonts w:ascii="Calibri" w:hAnsi="Calibri" w:cs="Arial"/>
                <w:i/>
              </w:rPr>
              <w:t xml:space="preserve"> 5L. Adicionalmente la verificadora</w:t>
            </w:r>
            <w:r w:rsidRPr="00380F5D">
              <w:rPr>
                <w:rFonts w:ascii="Calibri" w:hAnsi="Calibri" w:cs="Arial"/>
                <w:i/>
                <w:lang w:val="es-BO"/>
              </w:rPr>
              <w:t xml:space="preserve"> también revisará el(los) Pipe </w:t>
            </w:r>
            <w:proofErr w:type="spellStart"/>
            <w:r w:rsidRPr="00380F5D">
              <w:rPr>
                <w:rFonts w:ascii="Calibri" w:hAnsi="Calibri" w:cs="Arial"/>
                <w:i/>
                <w:lang w:val="es-BO"/>
              </w:rPr>
              <w:t>Mill</w:t>
            </w:r>
            <w:proofErr w:type="spellEnd"/>
            <w:r w:rsidRPr="00380F5D">
              <w:rPr>
                <w:rFonts w:ascii="Calibri" w:hAnsi="Calibri" w:cs="Arial"/>
                <w:i/>
                <w:lang w:val="es-BO"/>
              </w:rPr>
              <w:t xml:space="preserve"> Test </w:t>
            </w:r>
            <w:proofErr w:type="spellStart"/>
            <w:r w:rsidRPr="00380F5D">
              <w:rPr>
                <w:rFonts w:ascii="Calibri" w:hAnsi="Calibri" w:cs="Arial"/>
                <w:i/>
                <w:lang w:val="es-BO"/>
              </w:rPr>
              <w:t>Certificate</w:t>
            </w:r>
            <w:proofErr w:type="spellEnd"/>
            <w:r w:rsidRPr="00380F5D">
              <w:rPr>
                <w:rFonts w:ascii="Calibri" w:hAnsi="Calibri" w:cs="Arial"/>
                <w:i/>
                <w:lang w:val="es-BO"/>
              </w:rPr>
              <w:t xml:space="preserve"> (PMTC). El informe de la verificadora deberá contener una memoria fotográfica.</w:t>
            </w:r>
          </w:p>
          <w:p w14:paraId="69A75D91" w14:textId="77777777" w:rsidR="001F7E61" w:rsidRPr="00380F5D" w:rsidRDefault="001F7E61" w:rsidP="00F158F7">
            <w:pPr>
              <w:suppressAutoHyphens/>
              <w:jc w:val="both"/>
              <w:rPr>
                <w:rFonts w:ascii="Calibri" w:hAnsi="Calibri" w:cs="Arial"/>
                <w:i/>
                <w:lang w:val="es-BO"/>
              </w:rPr>
            </w:pPr>
          </w:p>
          <w:p w14:paraId="54BD71F8" w14:textId="77777777" w:rsidR="001F7E61" w:rsidRPr="00380F5D" w:rsidRDefault="001F7E61" w:rsidP="00F158F7">
            <w:pPr>
              <w:suppressAutoHyphens/>
              <w:jc w:val="both"/>
              <w:rPr>
                <w:rFonts w:ascii="Calibri" w:hAnsi="Calibri" w:cs="Arial"/>
                <w:i/>
                <w:lang w:val="es-BO"/>
              </w:rPr>
            </w:pPr>
            <w:r w:rsidRPr="00380F5D">
              <w:rPr>
                <w:rFonts w:ascii="Calibri" w:hAnsi="Calibri" w:cs="Arial"/>
                <w:i/>
              </w:rPr>
              <w:t xml:space="preserve">Finalmente, la empresa de verificación incluirá en su informe las conclusiones producto de la revisión documental antes descrita. Si el </w:t>
            </w:r>
            <w:r w:rsidRPr="00380F5D">
              <w:rPr>
                <w:rFonts w:ascii="Calibri" w:hAnsi="Calibri" w:cs="Arial"/>
                <w:i/>
                <w:lang w:val="es-BO"/>
              </w:rPr>
              <w:t>inspector de la verificadora de comercio exterior encuentra que el PMTC cumple con todo lo establecido, el PMTC deberá ser firmado por el inspector y deberá colocar el sello de la empresa verificadora.</w:t>
            </w:r>
          </w:p>
          <w:p w14:paraId="02CA1F53" w14:textId="77777777" w:rsidR="001F7E61" w:rsidRPr="00380F5D" w:rsidRDefault="001F7E61" w:rsidP="00F158F7">
            <w:pPr>
              <w:suppressAutoHyphens/>
              <w:ind w:left="360"/>
              <w:jc w:val="both"/>
              <w:rPr>
                <w:rFonts w:ascii="Calibri" w:hAnsi="Calibri" w:cs="Arial"/>
                <w:i/>
                <w:lang w:val="es-BO"/>
              </w:rPr>
            </w:pPr>
          </w:p>
          <w:p w14:paraId="1F2059AB" w14:textId="77777777" w:rsidR="001F7E61" w:rsidRPr="00380F5D" w:rsidRDefault="001F7E61" w:rsidP="00F158F7">
            <w:pPr>
              <w:jc w:val="both"/>
              <w:rPr>
                <w:rFonts w:ascii="Calibri" w:hAnsi="Calibri" w:cs="Calibri"/>
                <w:b/>
                <w:i/>
                <w:lang w:eastAsia="es-BO"/>
              </w:rPr>
            </w:pPr>
            <w:r w:rsidRPr="00380F5D">
              <w:rPr>
                <w:rFonts w:ascii="Calibri" w:hAnsi="Calibri" w:cs="Arial"/>
                <w:i/>
                <w:lang w:val="es-BO"/>
              </w:rPr>
              <w:t>Respecto a la verificación en puerto de tránsito (</w:t>
            </w:r>
            <w:r w:rsidRPr="00380F5D">
              <w:rPr>
                <w:rFonts w:ascii="Calibri" w:hAnsi="Calibri" w:cs="Arial"/>
                <w:i/>
              </w:rPr>
              <w:t>si corresponde, es decir si existiese transporte marítimo</w:t>
            </w:r>
            <w:r w:rsidRPr="00380F5D">
              <w:rPr>
                <w:rFonts w:ascii="Calibri" w:hAnsi="Calibri" w:cs="Arial"/>
                <w:i/>
                <w:lang w:val="es-BO"/>
              </w:rPr>
              <w:t xml:space="preserve">), el alcance mínimo será; inspección visual, inspección de dimensiones, inspección de protección de extremos de tubería, inspección de marcado, inspección de empaquetado. El informe de la verificadora deberá contener una memoria fotográfica. </w:t>
            </w:r>
            <w:r w:rsidRPr="00380F5D">
              <w:rPr>
                <w:rFonts w:ascii="Calibri" w:hAnsi="Calibri" w:cs="Arial"/>
                <w:i/>
              </w:rPr>
              <w:t>Finalmente, la empresa de verificación incluirá en su informe las conclusiones producto de la inspección en puerto de tránsito.</w:t>
            </w:r>
          </w:p>
        </w:tc>
      </w:tr>
      <w:tr w:rsidR="001F7E61" w:rsidRPr="00380F5D" w14:paraId="2D9049F7" w14:textId="77777777" w:rsidTr="001F7E61">
        <w:trPr>
          <w:trHeight w:val="390"/>
        </w:trPr>
        <w:tc>
          <w:tcPr>
            <w:tcW w:w="9209" w:type="dxa"/>
            <w:shd w:val="clear" w:color="auto" w:fill="365F91" w:themeFill="accent1" w:themeFillShade="BF"/>
            <w:vAlign w:val="center"/>
          </w:tcPr>
          <w:p w14:paraId="63938633" w14:textId="77777777" w:rsidR="001F7E61" w:rsidRPr="00380F5D" w:rsidRDefault="001F7E61" w:rsidP="00C574B9">
            <w:pPr>
              <w:numPr>
                <w:ilvl w:val="0"/>
                <w:numId w:val="35"/>
              </w:numPr>
              <w:rPr>
                <w:rFonts w:ascii="Verdana" w:hAnsi="Verdana" w:cs="Calibri"/>
                <w:lang w:eastAsia="es-BO"/>
              </w:rPr>
            </w:pPr>
            <w:r w:rsidRPr="00380F5D">
              <w:rPr>
                <w:rFonts w:ascii="Verdana" w:hAnsi="Verdana" w:cs="Calibri"/>
                <w:b/>
                <w:bCs/>
              </w:rPr>
              <w:t>PLAZO DE ENTREGA</w:t>
            </w:r>
          </w:p>
        </w:tc>
      </w:tr>
      <w:tr w:rsidR="001F7E61" w:rsidRPr="00380F5D" w14:paraId="19CEA832" w14:textId="77777777" w:rsidTr="001F7E61">
        <w:trPr>
          <w:trHeight w:val="730"/>
        </w:trPr>
        <w:tc>
          <w:tcPr>
            <w:tcW w:w="9209" w:type="dxa"/>
            <w:shd w:val="clear" w:color="auto" w:fill="auto"/>
            <w:vAlign w:val="center"/>
          </w:tcPr>
          <w:p w14:paraId="137250BD" w14:textId="77777777" w:rsidR="001F7E61" w:rsidRPr="00380F5D" w:rsidRDefault="001F7E61" w:rsidP="00F158F7">
            <w:pPr>
              <w:jc w:val="both"/>
              <w:rPr>
                <w:rFonts w:ascii="Calibri" w:hAnsi="Calibri" w:cs="Arial"/>
                <w:i/>
              </w:rPr>
            </w:pPr>
            <w:r w:rsidRPr="00380F5D">
              <w:rPr>
                <w:rFonts w:ascii="Calibri" w:hAnsi="Calibri" w:cs="Arial"/>
                <w:i/>
              </w:rPr>
              <w:lastRenderedPageBreak/>
              <w:t xml:space="preserve">El plazo de entrega de cada ítem es de </w:t>
            </w:r>
            <w:r w:rsidRPr="00380F5D">
              <w:rPr>
                <w:rFonts w:ascii="Calibri" w:hAnsi="Calibri" w:cs="Arial"/>
                <w:b/>
                <w:i/>
              </w:rPr>
              <w:t>150 (ciento cincuenta) días calendario</w:t>
            </w:r>
            <w:r w:rsidRPr="00380F5D">
              <w:rPr>
                <w:rFonts w:ascii="Calibri" w:hAnsi="Calibri" w:cs="Arial"/>
                <w:i/>
              </w:rPr>
              <w:t>. Asimismo se requiere se efectúe la entrega de los bienes de la siguiente manera:</w:t>
            </w:r>
          </w:p>
          <w:p w14:paraId="23902B7E" w14:textId="77777777" w:rsidR="001F7E61" w:rsidRPr="00380F5D" w:rsidRDefault="001F7E61" w:rsidP="00F158F7">
            <w:pPr>
              <w:ind w:left="426"/>
              <w:jc w:val="both"/>
              <w:rPr>
                <w:rFonts w:ascii="Calibri" w:hAnsi="Calibri" w:cs="Arial"/>
                <w:i/>
              </w:rPr>
            </w:pPr>
          </w:p>
          <w:p w14:paraId="6CE14987" w14:textId="77777777" w:rsidR="001F7E61" w:rsidRPr="00380F5D" w:rsidRDefault="001F7E61" w:rsidP="00C574B9">
            <w:pPr>
              <w:numPr>
                <w:ilvl w:val="0"/>
                <w:numId w:val="31"/>
              </w:numPr>
              <w:ind w:left="640" w:hanging="284"/>
              <w:jc w:val="both"/>
              <w:rPr>
                <w:rFonts w:ascii="Verdana" w:hAnsi="Verdana" w:cs="Calibri"/>
                <w:b/>
                <w:bCs/>
                <w:lang w:eastAsia="es-BO"/>
              </w:rPr>
            </w:pPr>
            <w:r w:rsidRPr="00380F5D">
              <w:rPr>
                <w:rFonts w:ascii="Calibri" w:hAnsi="Calibri" w:cs="Arial"/>
                <w:b/>
                <w:i/>
              </w:rPr>
              <w:t>Única Entrega.-</w:t>
            </w:r>
            <w:r w:rsidRPr="00380F5D">
              <w:rPr>
                <w:rFonts w:ascii="Calibri" w:hAnsi="Calibri" w:cs="Arial"/>
                <w:i/>
              </w:rPr>
              <w:t xml:space="preserve"> Corresponde al 100 % de cada ítem, la entrega será máximo hasta los 150 (ciento cincuenta) días calendario a partir del día siguiente de la recepción de la orden de inicio de contrato.</w:t>
            </w:r>
          </w:p>
        </w:tc>
      </w:tr>
      <w:tr w:rsidR="001F7E61" w:rsidRPr="00380F5D" w14:paraId="20D3FA2E" w14:textId="77777777" w:rsidTr="001F7E61">
        <w:trPr>
          <w:trHeight w:val="402"/>
        </w:trPr>
        <w:tc>
          <w:tcPr>
            <w:tcW w:w="9209" w:type="dxa"/>
            <w:shd w:val="clear" w:color="auto" w:fill="365F91" w:themeFill="accent1" w:themeFillShade="BF"/>
            <w:vAlign w:val="center"/>
          </w:tcPr>
          <w:p w14:paraId="28174C39" w14:textId="77777777" w:rsidR="001F7E61" w:rsidRPr="00380F5D" w:rsidRDefault="001F7E61" w:rsidP="00C574B9">
            <w:pPr>
              <w:numPr>
                <w:ilvl w:val="0"/>
                <w:numId w:val="35"/>
              </w:numPr>
              <w:jc w:val="both"/>
              <w:rPr>
                <w:rFonts w:ascii="Verdana" w:hAnsi="Verdana" w:cs="Calibri"/>
                <w:b/>
                <w:bCs/>
                <w:lang w:eastAsia="es-BO"/>
              </w:rPr>
            </w:pPr>
            <w:r w:rsidRPr="00380F5D">
              <w:rPr>
                <w:rFonts w:ascii="Verdana" w:hAnsi="Verdana" w:cs="Calibri"/>
                <w:b/>
                <w:bCs/>
              </w:rPr>
              <w:t>TRANSPORTE Y EMBALAJE</w:t>
            </w:r>
          </w:p>
        </w:tc>
      </w:tr>
      <w:tr w:rsidR="001F7E61" w:rsidRPr="00380F5D" w14:paraId="1BD108DE" w14:textId="77777777" w:rsidTr="001F7E61">
        <w:trPr>
          <w:trHeight w:val="2181"/>
        </w:trPr>
        <w:tc>
          <w:tcPr>
            <w:tcW w:w="9209" w:type="dxa"/>
            <w:shd w:val="clear" w:color="auto" w:fill="auto"/>
            <w:vAlign w:val="center"/>
          </w:tcPr>
          <w:p w14:paraId="7F317785" w14:textId="77777777" w:rsidR="001F7E61" w:rsidRPr="00380F5D" w:rsidRDefault="001F7E61" w:rsidP="00F158F7">
            <w:pPr>
              <w:autoSpaceDE w:val="0"/>
              <w:autoSpaceDN w:val="0"/>
              <w:adjustRightInd w:val="0"/>
              <w:jc w:val="both"/>
              <w:rPr>
                <w:rFonts w:ascii="Calibri" w:hAnsi="Calibri" w:cs="Arial"/>
                <w:i/>
              </w:rPr>
            </w:pPr>
            <w:r w:rsidRPr="00380F5D">
              <w:rPr>
                <w:rFonts w:ascii="Calibri" w:hAnsi="Calibri" w:cs="Arial"/>
                <w:i/>
              </w:rPr>
              <w:t xml:space="preserve">La tubería debe ser manipulada en todo momento desde la fábrica hasta el punto de entrega, de una manera que no cause abolladuras, borrado del marcaje de identificación, dobladuras, desprendimiento del revestimiento, daño a los biseles, u otros daños a la tubería. </w:t>
            </w:r>
          </w:p>
          <w:p w14:paraId="27C32E17" w14:textId="77777777" w:rsidR="001F7E61" w:rsidRPr="00380F5D" w:rsidRDefault="001F7E61" w:rsidP="00F158F7">
            <w:pPr>
              <w:autoSpaceDE w:val="0"/>
              <w:autoSpaceDN w:val="0"/>
              <w:adjustRightInd w:val="0"/>
              <w:jc w:val="both"/>
              <w:rPr>
                <w:rFonts w:ascii="Calibri" w:hAnsi="Calibri" w:cs="Arial"/>
                <w:i/>
              </w:rPr>
            </w:pPr>
          </w:p>
          <w:p w14:paraId="05CBFD1A" w14:textId="77777777" w:rsidR="001F7E61" w:rsidRPr="00380F5D" w:rsidRDefault="001F7E61" w:rsidP="00F158F7">
            <w:pPr>
              <w:autoSpaceDE w:val="0"/>
              <w:autoSpaceDN w:val="0"/>
              <w:adjustRightInd w:val="0"/>
              <w:jc w:val="both"/>
              <w:rPr>
                <w:rFonts w:ascii="Calibri" w:hAnsi="Calibri" w:cs="Arial"/>
                <w:i/>
              </w:rPr>
            </w:pPr>
            <w:r w:rsidRPr="00380F5D">
              <w:rPr>
                <w:rFonts w:ascii="Calibri" w:hAnsi="Calibri" w:cs="Arial"/>
                <w:i/>
              </w:rPr>
              <w:t>Para el transporte marítimo (si es el caso), la tubería deberá ser cargada en conformidad con API-RP-5LW y para el transporte terrestre la norma de referencia a seguir es el API-RP-5LT.</w:t>
            </w:r>
          </w:p>
          <w:p w14:paraId="7DB992A0" w14:textId="77777777" w:rsidR="001F7E61" w:rsidRPr="00380F5D" w:rsidRDefault="001F7E61" w:rsidP="00F158F7">
            <w:pPr>
              <w:autoSpaceDE w:val="0"/>
              <w:autoSpaceDN w:val="0"/>
              <w:adjustRightInd w:val="0"/>
              <w:jc w:val="both"/>
              <w:rPr>
                <w:rFonts w:ascii="Calibri" w:hAnsi="Calibri" w:cs="Arial"/>
                <w:i/>
              </w:rPr>
            </w:pPr>
          </w:p>
          <w:p w14:paraId="533B0F91" w14:textId="77777777" w:rsidR="001F7E61" w:rsidRPr="00380F5D" w:rsidRDefault="001F7E61" w:rsidP="00F158F7">
            <w:pPr>
              <w:autoSpaceDE w:val="0"/>
              <w:autoSpaceDN w:val="0"/>
              <w:adjustRightInd w:val="0"/>
              <w:jc w:val="both"/>
              <w:rPr>
                <w:rFonts w:ascii="Verdana" w:hAnsi="Verdana" w:cs="Calibri"/>
                <w:lang w:eastAsia="es-BO"/>
              </w:rPr>
            </w:pPr>
            <w:r w:rsidRPr="00380F5D">
              <w:rPr>
                <w:rFonts w:ascii="Calibri" w:hAnsi="Calibri" w:cs="Arial"/>
                <w:i/>
              </w:rPr>
              <w:t>Se aclara que la aplicación y seguimiento de API-RP-5LW y API-RP-5LT no libera de ninguna manera a la empresa adjudica de la responsabilidad por daños en las tuberías o durante la manipulación y transporte de las mismas.</w:t>
            </w:r>
          </w:p>
        </w:tc>
      </w:tr>
      <w:tr w:rsidR="001F7E61" w:rsidRPr="00380F5D" w14:paraId="6FEF598B" w14:textId="77777777" w:rsidTr="001F7E61">
        <w:trPr>
          <w:trHeight w:val="428"/>
        </w:trPr>
        <w:tc>
          <w:tcPr>
            <w:tcW w:w="9209" w:type="dxa"/>
            <w:shd w:val="clear" w:color="auto" w:fill="365F91" w:themeFill="accent1" w:themeFillShade="BF"/>
            <w:vAlign w:val="center"/>
          </w:tcPr>
          <w:p w14:paraId="3D4DE24C" w14:textId="77777777" w:rsidR="001F7E61" w:rsidRPr="00380F5D" w:rsidRDefault="001F7E61" w:rsidP="00C574B9">
            <w:pPr>
              <w:numPr>
                <w:ilvl w:val="0"/>
                <w:numId w:val="35"/>
              </w:numPr>
              <w:jc w:val="both"/>
              <w:rPr>
                <w:rFonts w:ascii="Verdana" w:hAnsi="Verdana" w:cs="Calibri"/>
                <w:b/>
                <w:bCs/>
                <w:lang w:eastAsia="es-BO"/>
              </w:rPr>
            </w:pPr>
            <w:r w:rsidRPr="00380F5D">
              <w:rPr>
                <w:rFonts w:ascii="Verdana" w:hAnsi="Verdana" w:cs="Calibri"/>
                <w:b/>
                <w:bCs/>
              </w:rPr>
              <w:t>DOCUMENTACIÓN A ENTREGAR CON LA PROPUESTA</w:t>
            </w:r>
          </w:p>
        </w:tc>
      </w:tr>
      <w:tr w:rsidR="001F7E61" w:rsidRPr="00380F5D" w14:paraId="1B892701" w14:textId="77777777" w:rsidTr="001F7E61">
        <w:trPr>
          <w:trHeight w:val="693"/>
        </w:trPr>
        <w:tc>
          <w:tcPr>
            <w:tcW w:w="9209" w:type="dxa"/>
            <w:shd w:val="clear" w:color="auto" w:fill="auto"/>
            <w:vAlign w:val="center"/>
          </w:tcPr>
          <w:p w14:paraId="4C4B24D4"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Conjuntamente con la propuesta económica y técnica, el proponente entregará la siguiente información (en caso que la documentación requerida sea presentada en otro idioma diferente al español, se deberá adjuntar su traducción simple al idioma español.)</w:t>
            </w:r>
          </w:p>
          <w:p w14:paraId="79D0B241" w14:textId="77777777" w:rsidR="001F7E61" w:rsidRPr="00380F5D" w:rsidRDefault="001F7E61" w:rsidP="00F158F7">
            <w:pPr>
              <w:autoSpaceDE w:val="0"/>
              <w:autoSpaceDN w:val="0"/>
              <w:adjustRightInd w:val="0"/>
              <w:jc w:val="both"/>
              <w:rPr>
                <w:rFonts w:ascii="Calibri" w:hAnsi="Calibri" w:cs="Calibri"/>
                <w:i/>
              </w:rPr>
            </w:pPr>
          </w:p>
          <w:p w14:paraId="56534E44" w14:textId="77777777" w:rsidR="001F7E61" w:rsidRPr="00380F5D" w:rsidRDefault="001F7E61" w:rsidP="00F158F7">
            <w:pPr>
              <w:autoSpaceDE w:val="0"/>
              <w:autoSpaceDN w:val="0"/>
              <w:adjustRightInd w:val="0"/>
              <w:jc w:val="both"/>
              <w:rPr>
                <w:rFonts w:ascii="Calibri" w:hAnsi="Calibri" w:cs="Calibri"/>
                <w:i/>
                <w:u w:val="single"/>
              </w:rPr>
            </w:pPr>
            <w:r w:rsidRPr="00380F5D">
              <w:rPr>
                <w:rFonts w:ascii="Calibri" w:hAnsi="Calibri" w:cs="Calibri"/>
                <w:b/>
                <w:i/>
              </w:rPr>
              <w:t>a)</w:t>
            </w:r>
            <w:r w:rsidRPr="00380F5D">
              <w:rPr>
                <w:rFonts w:ascii="Calibri" w:hAnsi="Calibri" w:cs="Calibri"/>
                <w:i/>
              </w:rPr>
              <w:t xml:space="preserve"> El </w:t>
            </w:r>
            <w:r w:rsidRPr="00380F5D">
              <w:rPr>
                <w:rFonts w:ascii="Calibri" w:hAnsi="Calibri" w:cs="Calibri"/>
                <w:i/>
                <w:u w:val="single"/>
              </w:rPr>
              <w:t>proponente</w:t>
            </w:r>
            <w:r w:rsidRPr="00380F5D">
              <w:rPr>
                <w:rFonts w:ascii="Calibri" w:hAnsi="Calibri" w:cs="Calibri"/>
                <w:i/>
              </w:rPr>
              <w:t xml:space="preserve"> deberá acreditar el cumplimiento de los estándares de ingeniería y códigos internacionales de calidad, detallándose a continuación, sin ser limitativas y vigentes durante el proceso de contratación, mismos que deben permanecer vigente durante la entrega del bien al comprador. </w:t>
            </w:r>
            <w:r w:rsidRPr="00380F5D">
              <w:rPr>
                <w:rFonts w:ascii="Calibri" w:hAnsi="Calibri" w:cs="Calibri"/>
                <w:i/>
                <w:u w:val="single"/>
              </w:rPr>
              <w:t>Todas las certificaciones requeridas deberán ser presentadas en su propuesta en copia simple, para la firma de contrato, se exigirá original o copia legalizada cuyo contenido debe ser el mismo que el presentado en fotocopia simple.</w:t>
            </w:r>
          </w:p>
          <w:p w14:paraId="54EE5AD9" w14:textId="77777777" w:rsidR="001F7E61" w:rsidRPr="00380F5D" w:rsidRDefault="001F7E61" w:rsidP="00F158F7">
            <w:pPr>
              <w:autoSpaceDE w:val="0"/>
              <w:autoSpaceDN w:val="0"/>
              <w:adjustRightInd w:val="0"/>
              <w:ind w:left="356"/>
              <w:jc w:val="both"/>
              <w:rPr>
                <w:rFonts w:ascii="Calibri" w:hAnsi="Calibri" w:cs="Calibri"/>
                <w:i/>
              </w:rPr>
            </w:pPr>
          </w:p>
          <w:p w14:paraId="57200FFF" w14:textId="77777777" w:rsidR="001F7E61" w:rsidRPr="00380F5D" w:rsidRDefault="001F7E61" w:rsidP="00F158F7">
            <w:pPr>
              <w:autoSpaceDE w:val="0"/>
              <w:autoSpaceDN w:val="0"/>
              <w:adjustRightInd w:val="0"/>
              <w:ind w:left="356"/>
              <w:jc w:val="both"/>
              <w:rPr>
                <w:rFonts w:ascii="Calibri" w:hAnsi="Calibri" w:cs="Calibri"/>
                <w:i/>
              </w:rPr>
            </w:pPr>
            <w:r w:rsidRPr="00380F5D">
              <w:rPr>
                <w:rFonts w:ascii="Calibri" w:hAnsi="Calibri" w:cs="Calibri"/>
                <w:i/>
              </w:rPr>
              <w:t xml:space="preserve">- ISO 9001 y/o ISO/TS 29001 y/o API </w:t>
            </w:r>
            <w:proofErr w:type="spellStart"/>
            <w:r w:rsidRPr="00380F5D">
              <w:rPr>
                <w:rFonts w:ascii="Calibri" w:hAnsi="Calibri" w:cs="Calibri"/>
                <w:i/>
              </w:rPr>
              <w:t>Spec</w:t>
            </w:r>
            <w:proofErr w:type="spellEnd"/>
            <w:r w:rsidRPr="00380F5D">
              <w:rPr>
                <w:rFonts w:ascii="Calibri" w:hAnsi="Calibri" w:cs="Calibri"/>
                <w:i/>
              </w:rPr>
              <w:t xml:space="preserve"> Q1 de la fábrica (obligatorio)</w:t>
            </w:r>
          </w:p>
          <w:p w14:paraId="04128953" w14:textId="77777777" w:rsidR="001F7E61" w:rsidRPr="00380F5D" w:rsidRDefault="001F7E61" w:rsidP="00F158F7">
            <w:pPr>
              <w:autoSpaceDE w:val="0"/>
              <w:autoSpaceDN w:val="0"/>
              <w:adjustRightInd w:val="0"/>
              <w:ind w:left="356"/>
              <w:jc w:val="both"/>
              <w:rPr>
                <w:rFonts w:ascii="Calibri" w:hAnsi="Calibri" w:cs="Calibri"/>
                <w:i/>
                <w:lang w:val="en-US"/>
              </w:rPr>
            </w:pPr>
            <w:r w:rsidRPr="00380F5D">
              <w:rPr>
                <w:rFonts w:ascii="Calibri" w:hAnsi="Calibri" w:cs="Calibri"/>
                <w:i/>
                <w:lang w:val="en-US"/>
              </w:rPr>
              <w:t xml:space="preserve">- API 5L </w:t>
            </w:r>
            <w:r w:rsidRPr="00380F5D">
              <w:rPr>
                <w:rFonts w:ascii="Calibri" w:hAnsi="Calibri" w:cs="Arial"/>
                <w:i/>
                <w:color w:val="000000"/>
                <w:lang w:val="en-US"/>
              </w:rPr>
              <w:t xml:space="preserve">“Certificate of Authority to use the Official API Monogram” de la </w:t>
            </w:r>
            <w:proofErr w:type="spellStart"/>
            <w:r w:rsidRPr="00380F5D">
              <w:rPr>
                <w:rFonts w:ascii="Calibri" w:hAnsi="Calibri" w:cs="Arial"/>
                <w:i/>
                <w:color w:val="000000"/>
                <w:lang w:val="en-US"/>
              </w:rPr>
              <w:t>fábrica</w:t>
            </w:r>
            <w:proofErr w:type="spellEnd"/>
            <w:r w:rsidRPr="00380F5D">
              <w:rPr>
                <w:rFonts w:ascii="Calibri" w:hAnsi="Calibri" w:cs="Arial"/>
                <w:i/>
                <w:color w:val="000000"/>
                <w:lang w:val="en-US"/>
              </w:rPr>
              <w:t xml:space="preserve"> </w:t>
            </w:r>
            <w:r w:rsidRPr="00380F5D">
              <w:rPr>
                <w:rFonts w:ascii="Calibri" w:hAnsi="Calibri" w:cs="Calibri"/>
                <w:i/>
                <w:lang w:val="en-US"/>
              </w:rPr>
              <w:t>(</w:t>
            </w:r>
            <w:proofErr w:type="spellStart"/>
            <w:r w:rsidRPr="00380F5D">
              <w:rPr>
                <w:rFonts w:ascii="Calibri" w:hAnsi="Calibri" w:cs="Calibri"/>
                <w:i/>
                <w:lang w:val="en-US"/>
              </w:rPr>
              <w:t>obligatorio</w:t>
            </w:r>
            <w:proofErr w:type="spellEnd"/>
            <w:r w:rsidRPr="00380F5D">
              <w:rPr>
                <w:rFonts w:ascii="Calibri" w:hAnsi="Calibri" w:cs="Calibri"/>
                <w:i/>
                <w:lang w:val="en-US"/>
              </w:rPr>
              <w:t>)</w:t>
            </w:r>
          </w:p>
          <w:p w14:paraId="562AE6E7" w14:textId="77777777" w:rsidR="001F7E61" w:rsidRPr="00380F5D" w:rsidRDefault="001F7E61" w:rsidP="00F158F7">
            <w:pPr>
              <w:autoSpaceDE w:val="0"/>
              <w:autoSpaceDN w:val="0"/>
              <w:adjustRightInd w:val="0"/>
              <w:ind w:left="356"/>
              <w:jc w:val="both"/>
              <w:rPr>
                <w:rFonts w:ascii="Calibri" w:hAnsi="Calibri" w:cs="Calibri"/>
                <w:i/>
                <w:lang w:val="es-BO"/>
              </w:rPr>
            </w:pPr>
            <w:r w:rsidRPr="00380F5D">
              <w:rPr>
                <w:rFonts w:ascii="Calibri" w:hAnsi="Calibri" w:cs="Calibri"/>
                <w:i/>
                <w:lang w:val="es-BO"/>
              </w:rPr>
              <w:t xml:space="preserve">- ASME B36.10M-2000 </w:t>
            </w:r>
            <w:r w:rsidRPr="00380F5D">
              <w:rPr>
                <w:rFonts w:ascii="Calibri" w:hAnsi="Calibri" w:cs="Calibri"/>
                <w:i/>
              </w:rPr>
              <w:t>(opcional)</w:t>
            </w:r>
          </w:p>
          <w:p w14:paraId="46E91D22" w14:textId="77777777" w:rsidR="001F7E61" w:rsidRPr="00380F5D" w:rsidRDefault="001F7E61" w:rsidP="00F158F7">
            <w:pPr>
              <w:autoSpaceDE w:val="0"/>
              <w:autoSpaceDN w:val="0"/>
              <w:adjustRightInd w:val="0"/>
              <w:ind w:left="356"/>
              <w:jc w:val="both"/>
              <w:rPr>
                <w:rFonts w:ascii="Calibri" w:hAnsi="Calibri" w:cs="Calibri"/>
                <w:b/>
                <w:i/>
              </w:rPr>
            </w:pPr>
          </w:p>
          <w:p w14:paraId="780F8CCC"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b)</w:t>
            </w:r>
            <w:r w:rsidRPr="00380F5D">
              <w:rPr>
                <w:rFonts w:ascii="Calibri" w:hAnsi="Calibri" w:cs="Calibri"/>
                <w:i/>
              </w:rPr>
              <w:t xml:space="preserve"> El </w:t>
            </w:r>
            <w:r w:rsidRPr="00380F5D">
              <w:rPr>
                <w:rFonts w:ascii="Calibri" w:hAnsi="Calibri" w:cs="Calibri"/>
                <w:i/>
                <w:u w:val="single"/>
              </w:rPr>
              <w:t>proponente</w:t>
            </w:r>
            <w:r w:rsidRPr="00380F5D">
              <w:rPr>
                <w:rFonts w:ascii="Calibri" w:hAnsi="Calibri" w:cs="Calibri"/>
                <w:i/>
              </w:rPr>
              <w:t xml:space="preserve"> deberá presentar el certificado de prueba de fábrica (PIPE MILL TEST CERTIFICATE) de </w:t>
            </w:r>
            <w:r w:rsidRPr="00380F5D">
              <w:rPr>
                <w:rFonts w:ascii="Calibri" w:hAnsi="Calibri" w:cs="Calibri"/>
                <w:i/>
                <w:u w:val="single"/>
              </w:rPr>
              <w:t>anteriores producciones del bien a proponer</w:t>
            </w:r>
            <w:r w:rsidRPr="00380F5D">
              <w:rPr>
                <w:rFonts w:ascii="Calibri" w:hAnsi="Calibri" w:cs="Calibri"/>
                <w:i/>
              </w:rPr>
              <w:t xml:space="preserve"> correspondientes a los diámetros de la presente contratación, en la que indique la(s) norma(s) aplicable(s), composición química, pruebas/ensayos realizadas, así como otras propiedades/características de la tubería.</w:t>
            </w:r>
          </w:p>
          <w:p w14:paraId="07995A16" w14:textId="77777777" w:rsidR="001F7E61" w:rsidRPr="00380F5D" w:rsidRDefault="001F7E61" w:rsidP="00F158F7">
            <w:pPr>
              <w:autoSpaceDE w:val="0"/>
              <w:autoSpaceDN w:val="0"/>
              <w:adjustRightInd w:val="0"/>
              <w:ind w:left="356" w:hanging="284"/>
              <w:jc w:val="both"/>
              <w:rPr>
                <w:rFonts w:ascii="Calibri" w:hAnsi="Calibri" w:cs="Calibri"/>
                <w:i/>
              </w:rPr>
            </w:pPr>
          </w:p>
          <w:p w14:paraId="2121A7BB"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c)</w:t>
            </w:r>
            <w:r w:rsidRPr="00380F5D">
              <w:rPr>
                <w:rFonts w:ascii="Calibri" w:hAnsi="Calibri" w:cs="Calibri"/>
                <w:i/>
              </w:rPr>
              <w:t xml:space="preserve"> La empresa proponente (</w:t>
            </w:r>
            <w:r w:rsidRPr="00380F5D">
              <w:rPr>
                <w:rFonts w:ascii="Calibri" w:hAnsi="Calibri" w:cs="Calibri"/>
                <w:i/>
                <w:u w:val="single"/>
              </w:rPr>
              <w:t>en caso no sea el fabricante</w:t>
            </w:r>
            <w:r w:rsidRPr="00380F5D">
              <w:rPr>
                <w:rFonts w:ascii="Calibri" w:hAnsi="Calibri" w:cs="Calibri"/>
                <w:i/>
              </w:rPr>
              <w:t xml:space="preserve">) deberá presentar un documento extendido por la fábrica, donde se indique que el proponente está autorizado para comercializar los bienes propuestos para el presente proceso de contratación, dicho documento debe estar vigente durante el proceso de contratación, el mismo debe permanecer vigente durante la entrega del bien al comprador. </w:t>
            </w:r>
            <w:r w:rsidRPr="00380F5D">
              <w:rPr>
                <w:rFonts w:ascii="Calibri" w:hAnsi="Calibri" w:cs="Calibri"/>
                <w:i/>
                <w:u w:val="single"/>
              </w:rPr>
              <w:t>El documento deberá ser presentado en su propuesta en copia simple, para la firma de contrato, se exigirá original o copia legalizada cuyo contenido deber ser el mismo que el presentado en fotocopia simple.</w:t>
            </w:r>
          </w:p>
          <w:p w14:paraId="232C6B14" w14:textId="77777777" w:rsidR="001F7E61" w:rsidRPr="00380F5D" w:rsidRDefault="001F7E61" w:rsidP="00F158F7">
            <w:pPr>
              <w:autoSpaceDE w:val="0"/>
              <w:autoSpaceDN w:val="0"/>
              <w:adjustRightInd w:val="0"/>
              <w:ind w:left="356" w:hanging="284"/>
              <w:jc w:val="both"/>
              <w:rPr>
                <w:rFonts w:ascii="Calibri" w:hAnsi="Calibri" w:cs="Calibri"/>
                <w:i/>
              </w:rPr>
            </w:pPr>
          </w:p>
          <w:p w14:paraId="7A14B64E"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d)</w:t>
            </w:r>
            <w:r w:rsidRPr="00380F5D">
              <w:rPr>
                <w:rFonts w:ascii="Calibri" w:hAnsi="Calibri" w:cs="Calibri"/>
                <w:i/>
              </w:rPr>
              <w:t xml:space="preserve"> Documentos (</w:t>
            </w:r>
            <w:r w:rsidRPr="00380F5D">
              <w:rPr>
                <w:rFonts w:ascii="Calibri" w:hAnsi="Calibri" w:cs="Calibri"/>
                <w:b/>
                <w:i/>
                <w:u w:val="single"/>
              </w:rPr>
              <w:t>CONTRATOS O FACTURAS</w:t>
            </w:r>
            <w:r w:rsidRPr="00380F5D">
              <w:rPr>
                <w:rFonts w:ascii="Calibri" w:hAnsi="Calibri" w:cs="Calibri"/>
                <w:i/>
              </w:rPr>
              <w:t xml:space="preserve">) que avalen la experiencia de la </w:t>
            </w:r>
            <w:r w:rsidRPr="00380F5D">
              <w:rPr>
                <w:rFonts w:ascii="Calibri" w:hAnsi="Calibri" w:cs="Calibri"/>
                <w:b/>
                <w:i/>
                <w:u w:val="single"/>
              </w:rPr>
              <w:t xml:space="preserve">empresa proponente </w:t>
            </w:r>
            <w:r w:rsidRPr="00380F5D">
              <w:rPr>
                <w:rFonts w:ascii="Calibri" w:hAnsi="Calibri" w:cs="Calibri"/>
                <w:b/>
                <w:i/>
              </w:rPr>
              <w:t>en venta de bienes similares (tubería para conducción y flujo de fluidos)</w:t>
            </w:r>
            <w:r w:rsidRPr="00380F5D">
              <w:rPr>
                <w:rFonts w:ascii="Calibri" w:hAnsi="Calibri" w:cs="Calibri"/>
                <w:i/>
              </w:rPr>
              <w:t>, y que sumados los montos de procesos similares sean igual o superior al 50% del monto de su propuesta económica.</w:t>
            </w:r>
          </w:p>
          <w:p w14:paraId="07A2B897" w14:textId="77777777" w:rsidR="001F7E61" w:rsidRPr="00380F5D" w:rsidRDefault="001F7E61" w:rsidP="00F158F7">
            <w:pPr>
              <w:autoSpaceDE w:val="0"/>
              <w:autoSpaceDN w:val="0"/>
              <w:adjustRightInd w:val="0"/>
              <w:ind w:left="356" w:hanging="284"/>
              <w:jc w:val="both"/>
              <w:rPr>
                <w:rFonts w:ascii="Calibri" w:hAnsi="Calibri" w:cs="Calibri"/>
                <w:i/>
              </w:rPr>
            </w:pPr>
          </w:p>
          <w:p w14:paraId="08901BDA" w14:textId="77777777" w:rsidR="001F7E61" w:rsidRPr="00380F5D" w:rsidRDefault="001F7E61" w:rsidP="00F158F7">
            <w:pPr>
              <w:autoSpaceDE w:val="0"/>
              <w:autoSpaceDN w:val="0"/>
              <w:adjustRightInd w:val="0"/>
              <w:jc w:val="both"/>
              <w:rPr>
                <w:rFonts w:ascii="Verdana" w:hAnsi="Verdana" w:cs="Calibri"/>
                <w:b/>
                <w:bCs/>
                <w:lang w:eastAsia="es-BO"/>
              </w:rPr>
            </w:pPr>
            <w:r w:rsidRPr="00380F5D">
              <w:rPr>
                <w:rFonts w:ascii="Calibri" w:hAnsi="Calibri" w:cs="Calibri"/>
                <w:b/>
                <w:i/>
              </w:rPr>
              <w:t>e)</w:t>
            </w:r>
            <w:r w:rsidRPr="00380F5D">
              <w:rPr>
                <w:rFonts w:ascii="Calibri" w:hAnsi="Calibri" w:cs="Calibri"/>
                <w:i/>
              </w:rPr>
              <w:t xml:space="preserve"> Fichas técnicas o catálogos del bien solicitado (las fichas técnicas o los catálogos a presentar en la propuesta deberá guardar relación con el bien a proponer).</w:t>
            </w:r>
          </w:p>
        </w:tc>
      </w:tr>
    </w:tbl>
    <w:p w14:paraId="77AA1CAA" w14:textId="77777777" w:rsidR="001F7E61" w:rsidRDefault="001F7E61" w:rsidP="001F7E61">
      <w:pPr>
        <w:rPr>
          <w:rFonts w:ascii="Verdana" w:hAnsi="Verdana" w:cs="Calibri"/>
          <w:b/>
        </w:rPr>
      </w:pPr>
    </w:p>
    <w:p w14:paraId="1E01BEFC" w14:textId="77777777" w:rsidR="009B1BF4" w:rsidRDefault="009B1BF4" w:rsidP="001F7E61">
      <w:pPr>
        <w:rPr>
          <w:rFonts w:ascii="Verdana" w:hAnsi="Verdana" w:cs="Calibri"/>
          <w:b/>
        </w:rPr>
      </w:pPr>
    </w:p>
    <w:p w14:paraId="44089ED1" w14:textId="77777777" w:rsidR="009B1BF4" w:rsidRPr="00380F5D" w:rsidRDefault="009B1BF4" w:rsidP="001F7E61">
      <w:pPr>
        <w:rPr>
          <w:rFonts w:ascii="Verdana" w:hAnsi="Verdana" w:cs="Calibri"/>
          <w:b/>
        </w:rPr>
      </w:pPr>
    </w:p>
    <w:p w14:paraId="541A94A7" w14:textId="77777777" w:rsidR="001F7E61" w:rsidRPr="00380F5D" w:rsidRDefault="001F7E61" w:rsidP="00C574B9">
      <w:pPr>
        <w:pStyle w:val="Prrafodelista"/>
        <w:numPr>
          <w:ilvl w:val="0"/>
          <w:numId w:val="30"/>
        </w:numPr>
        <w:ind w:left="567" w:hanging="567"/>
        <w:contextualSpacing/>
        <w:jc w:val="both"/>
        <w:rPr>
          <w:rFonts w:ascii="Verdana" w:hAnsi="Verdana" w:cs="Calibri"/>
          <w:b/>
          <w:bCs/>
          <w:lang w:eastAsia="es-BO"/>
        </w:rPr>
      </w:pPr>
      <w:r w:rsidRPr="00380F5D">
        <w:rPr>
          <w:rFonts w:ascii="Verdana" w:hAnsi="Verdana" w:cs="Calibri"/>
          <w:b/>
          <w:bCs/>
          <w:lang w:eastAsia="es-BO"/>
        </w:rPr>
        <w:lastRenderedPageBreak/>
        <w:t>CONDICIONES REQUERIDAS PARA EL BIEN (De cumplimiento obligatorio por el proponente)</w:t>
      </w:r>
    </w:p>
    <w:p w14:paraId="1AC59DEA" w14:textId="77777777" w:rsidR="001F7E61" w:rsidRPr="00380F5D" w:rsidRDefault="001F7E61" w:rsidP="001F7E61">
      <w:pPr>
        <w:pStyle w:val="Prrafodelista"/>
        <w:jc w:val="both"/>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F7E61" w:rsidRPr="00380F5D" w14:paraId="24404A91" w14:textId="77777777" w:rsidTr="00F158F7">
        <w:trPr>
          <w:trHeight w:val="397"/>
        </w:trPr>
        <w:tc>
          <w:tcPr>
            <w:tcW w:w="9640" w:type="dxa"/>
            <w:shd w:val="clear" w:color="auto" w:fill="365F91" w:themeFill="accent1" w:themeFillShade="BF"/>
            <w:vAlign w:val="center"/>
          </w:tcPr>
          <w:p w14:paraId="2A47EC48" w14:textId="77777777" w:rsidR="001F7E61" w:rsidRPr="00380F5D" w:rsidRDefault="001F7E61" w:rsidP="00C574B9">
            <w:pPr>
              <w:numPr>
                <w:ilvl w:val="0"/>
                <w:numId w:val="36"/>
              </w:numPr>
              <w:jc w:val="both"/>
              <w:rPr>
                <w:rFonts w:ascii="Calibri" w:hAnsi="Calibri" w:cs="Arial"/>
                <w:b/>
                <w:i/>
              </w:rPr>
            </w:pPr>
            <w:r w:rsidRPr="00380F5D">
              <w:rPr>
                <w:rFonts w:ascii="Verdana" w:hAnsi="Verdana" w:cs="Calibri"/>
                <w:b/>
                <w:bCs/>
              </w:rPr>
              <w:t>GESTIÓN ADUANERA DE IMPORTACIÓN</w:t>
            </w:r>
          </w:p>
        </w:tc>
      </w:tr>
      <w:tr w:rsidR="001F7E61" w:rsidRPr="00380F5D" w14:paraId="61D9A01B" w14:textId="77777777" w:rsidTr="00F158F7">
        <w:trPr>
          <w:trHeight w:val="397"/>
        </w:trPr>
        <w:tc>
          <w:tcPr>
            <w:tcW w:w="9640" w:type="dxa"/>
            <w:shd w:val="clear" w:color="auto" w:fill="auto"/>
            <w:vAlign w:val="center"/>
          </w:tcPr>
          <w:p w14:paraId="5179704C"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Los trámites de gestión administrativa y operativa del despacho aduanero de los bienes hasta la obtención de la Declaración Única de Importación deberán ser realizados por funcionarios de importaciones de la Gerencia de Redes de Gas y Ductos GRGD-YPFB.</w:t>
            </w:r>
          </w:p>
          <w:p w14:paraId="3AD5E25C" w14:textId="77777777" w:rsidR="001F7E61" w:rsidRPr="00380F5D" w:rsidRDefault="001F7E61" w:rsidP="00F158F7">
            <w:pPr>
              <w:autoSpaceDE w:val="0"/>
              <w:autoSpaceDN w:val="0"/>
              <w:adjustRightInd w:val="0"/>
              <w:jc w:val="both"/>
              <w:rPr>
                <w:rFonts w:ascii="Calibri" w:hAnsi="Calibri" w:cs="Calibri"/>
                <w:b/>
                <w:i/>
                <w:u w:val="single"/>
              </w:rPr>
            </w:pPr>
          </w:p>
          <w:p w14:paraId="3A59B997" w14:textId="77777777" w:rsidR="001F7E61" w:rsidRPr="00380F5D" w:rsidRDefault="001F7E61" w:rsidP="00F158F7">
            <w:pPr>
              <w:autoSpaceDE w:val="0"/>
              <w:autoSpaceDN w:val="0"/>
              <w:adjustRightInd w:val="0"/>
              <w:jc w:val="both"/>
              <w:rPr>
                <w:rFonts w:ascii="Calibri" w:hAnsi="Calibri" w:cs="Calibri"/>
                <w:b/>
                <w:i/>
                <w:u w:val="single"/>
              </w:rPr>
            </w:pPr>
            <w:r w:rsidRPr="00380F5D">
              <w:rPr>
                <w:rFonts w:ascii="Calibri" w:hAnsi="Calibri" w:cs="Calibri"/>
                <w:b/>
                <w:i/>
                <w:u w:val="single"/>
              </w:rPr>
              <w:t>MODALIDAD DE DESPACHO INMEDIATO/ANTICIPADO</w:t>
            </w:r>
          </w:p>
          <w:p w14:paraId="1F31AB5A"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A objeto de gestionar los trámites aduaneros de importación bajo la modalidad de Despacho Inmediato y/o Anticipado, el PROVEEDOR deberá remitir al Contratante, vía electrónica (escaneado de los originales) los siguientes documentos soporte, inmediatamente después del embarque en origen:</w:t>
            </w:r>
          </w:p>
          <w:p w14:paraId="4F8758D6" w14:textId="77777777" w:rsidR="001F7E61" w:rsidRPr="00380F5D" w:rsidRDefault="001F7E61" w:rsidP="00F158F7">
            <w:pPr>
              <w:autoSpaceDE w:val="0"/>
              <w:autoSpaceDN w:val="0"/>
              <w:adjustRightInd w:val="0"/>
              <w:jc w:val="both"/>
              <w:rPr>
                <w:rFonts w:ascii="Calibri" w:hAnsi="Calibri" w:cs="Calibri"/>
                <w:i/>
              </w:rPr>
            </w:pPr>
          </w:p>
          <w:p w14:paraId="1667EBFA"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a)</w:t>
            </w:r>
            <w:r w:rsidRPr="00380F5D">
              <w:rPr>
                <w:rFonts w:ascii="Calibri" w:hAnsi="Calibri" w:cs="Calibri"/>
                <w:i/>
              </w:rPr>
              <w:t xml:space="preserve"> Factura Comercial (de origen),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Lugar Convenido en las Especificaciones Técnicas en “LUGAR DE ENTREGA DE LOS BIENES”.</w:t>
            </w:r>
          </w:p>
          <w:p w14:paraId="2BD48E51" w14:textId="77777777" w:rsidR="001F7E61" w:rsidRPr="00380F5D" w:rsidRDefault="001F7E61" w:rsidP="00F158F7">
            <w:pPr>
              <w:autoSpaceDE w:val="0"/>
              <w:autoSpaceDN w:val="0"/>
              <w:adjustRightInd w:val="0"/>
              <w:jc w:val="both"/>
              <w:rPr>
                <w:rFonts w:ascii="Calibri" w:hAnsi="Calibri" w:cs="Calibri"/>
                <w:i/>
              </w:rPr>
            </w:pPr>
          </w:p>
          <w:p w14:paraId="1464919F"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b)</w:t>
            </w:r>
            <w:r w:rsidRPr="00380F5D">
              <w:rPr>
                <w:rFonts w:ascii="Calibri" w:hAnsi="Calibri" w:cs="Calibri"/>
                <w:i/>
              </w:rPr>
              <w:t xml:space="preserve"> Lista de empaque (</w:t>
            </w:r>
            <w:proofErr w:type="spellStart"/>
            <w:r w:rsidRPr="00380F5D">
              <w:rPr>
                <w:rFonts w:ascii="Calibri" w:hAnsi="Calibri" w:cs="Calibri"/>
                <w:i/>
              </w:rPr>
              <w:t>Packing</w:t>
            </w:r>
            <w:proofErr w:type="spellEnd"/>
            <w:r w:rsidRPr="00380F5D">
              <w:rPr>
                <w:rFonts w:ascii="Calibri" w:hAnsi="Calibri" w:cs="Calibri"/>
                <w:i/>
              </w:rPr>
              <w:t xml:space="preserve"> </w:t>
            </w:r>
            <w:proofErr w:type="spellStart"/>
            <w:r w:rsidRPr="00380F5D">
              <w:rPr>
                <w:rFonts w:ascii="Calibri" w:hAnsi="Calibri" w:cs="Calibri"/>
                <w:i/>
              </w:rPr>
              <w:t>list</w:t>
            </w:r>
            <w:proofErr w:type="spellEnd"/>
            <w:r w:rsidRPr="00380F5D">
              <w:rPr>
                <w:rFonts w:ascii="Calibri" w:hAnsi="Calibri" w:cs="Calibri"/>
                <w:i/>
              </w:rPr>
              <w:t>)</w:t>
            </w:r>
          </w:p>
          <w:p w14:paraId="71332C38" w14:textId="77777777" w:rsidR="001F7E61" w:rsidRPr="00380F5D" w:rsidRDefault="001F7E61" w:rsidP="00F158F7">
            <w:pPr>
              <w:autoSpaceDE w:val="0"/>
              <w:autoSpaceDN w:val="0"/>
              <w:adjustRightInd w:val="0"/>
              <w:jc w:val="both"/>
              <w:rPr>
                <w:rFonts w:ascii="Calibri" w:hAnsi="Calibri" w:cs="Calibri"/>
                <w:i/>
              </w:rPr>
            </w:pPr>
          </w:p>
          <w:p w14:paraId="533447AB"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c)</w:t>
            </w:r>
            <w:r w:rsidRPr="00380F5D">
              <w:rPr>
                <w:rFonts w:ascii="Calibri" w:hAnsi="Calibri" w:cs="Calibri"/>
                <w:i/>
              </w:rPr>
              <w:t xml:space="preserve"> Certificado de verificación de calidad, cantidad y cumplimiento de normas emitida en origen (antes del despacho) por una empresa de verificación de comercio exterior de reconocido prestigio internacional legalmente establecida.</w:t>
            </w:r>
          </w:p>
          <w:p w14:paraId="17AE578C" w14:textId="77777777" w:rsidR="001F7E61" w:rsidRPr="00380F5D" w:rsidRDefault="001F7E61" w:rsidP="00F158F7">
            <w:pPr>
              <w:autoSpaceDE w:val="0"/>
              <w:autoSpaceDN w:val="0"/>
              <w:adjustRightInd w:val="0"/>
              <w:jc w:val="both"/>
              <w:rPr>
                <w:rFonts w:ascii="Calibri" w:hAnsi="Calibri" w:cs="Calibri"/>
                <w:i/>
              </w:rPr>
            </w:pPr>
          </w:p>
          <w:p w14:paraId="166142F8"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d)</w:t>
            </w:r>
            <w:r w:rsidRPr="00380F5D">
              <w:rPr>
                <w:rFonts w:ascii="Calibri" w:hAnsi="Calibri" w:cs="Calibri"/>
                <w:i/>
              </w:rPr>
              <w:t xml:space="preserve"> Conocimiento de Embarque Marítimo (B/L - Bill of </w:t>
            </w:r>
            <w:proofErr w:type="spellStart"/>
            <w:r w:rsidRPr="00380F5D">
              <w:rPr>
                <w:rFonts w:ascii="Calibri" w:hAnsi="Calibri" w:cs="Calibri"/>
                <w:i/>
              </w:rPr>
              <w:t>Lading</w:t>
            </w:r>
            <w:proofErr w:type="spellEnd"/>
            <w:r w:rsidRPr="00380F5D">
              <w:rPr>
                <w:rFonts w:ascii="Calibri" w:hAnsi="Calibri" w:cs="Calibri"/>
                <w:i/>
              </w:rPr>
              <w:t>), consignando el flete efectivamente pagado, concordante o coincidente con el registrado en la Factura Comercial (sólo para bienes provenientes de Ultramar – Transporte Multimodal)</w:t>
            </w:r>
          </w:p>
          <w:p w14:paraId="2C52E4E9" w14:textId="77777777" w:rsidR="001F7E61" w:rsidRPr="00380F5D" w:rsidRDefault="001F7E61" w:rsidP="00F158F7">
            <w:pPr>
              <w:autoSpaceDE w:val="0"/>
              <w:autoSpaceDN w:val="0"/>
              <w:adjustRightInd w:val="0"/>
              <w:jc w:val="both"/>
              <w:rPr>
                <w:rFonts w:ascii="Calibri" w:hAnsi="Calibri" w:cs="Calibri"/>
                <w:i/>
              </w:rPr>
            </w:pPr>
          </w:p>
          <w:p w14:paraId="032476B2"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e)</w:t>
            </w:r>
            <w:r w:rsidRPr="00380F5D">
              <w:rPr>
                <w:rFonts w:ascii="Calibri" w:hAnsi="Calibri" w:cs="Calibri"/>
                <w:i/>
              </w:rPr>
              <w:t xml:space="preserve"> Póliza y/o Certificado de Seguro Multimodal o terrestre (según corresponda a los medios de transporte), por el 110% del importe total de la factura comercial, con cobertura desde fábrica hasta destino final, consignado la prima de seguro pagada concordante con el monto registrado en la factura comercial.</w:t>
            </w:r>
          </w:p>
          <w:p w14:paraId="28EA390C" w14:textId="77777777" w:rsidR="001F7E61" w:rsidRPr="00380F5D" w:rsidRDefault="001F7E61" w:rsidP="00F158F7">
            <w:pPr>
              <w:autoSpaceDE w:val="0"/>
              <w:autoSpaceDN w:val="0"/>
              <w:adjustRightInd w:val="0"/>
              <w:jc w:val="both"/>
              <w:rPr>
                <w:rFonts w:ascii="Calibri" w:hAnsi="Calibri" w:cs="Calibri"/>
                <w:i/>
              </w:rPr>
            </w:pPr>
          </w:p>
          <w:p w14:paraId="3C9B458C" w14:textId="77777777" w:rsidR="001F7E61" w:rsidRPr="00380F5D" w:rsidRDefault="001F7E61" w:rsidP="00F158F7">
            <w:pPr>
              <w:autoSpaceDE w:val="0"/>
              <w:autoSpaceDN w:val="0"/>
              <w:adjustRightInd w:val="0"/>
              <w:rPr>
                <w:rFonts w:ascii="Calibri" w:hAnsi="Calibri" w:cs="Calibri"/>
                <w:i/>
              </w:rPr>
            </w:pPr>
            <w:r w:rsidRPr="00380F5D">
              <w:rPr>
                <w:rFonts w:ascii="Calibri" w:hAnsi="Calibri" w:cs="Calibri"/>
                <w:b/>
                <w:i/>
              </w:rPr>
              <w:t>f)</w:t>
            </w:r>
            <w:r w:rsidRPr="00380F5D">
              <w:rPr>
                <w:rFonts w:ascii="Calibri" w:hAnsi="Calibri" w:cs="Calibri"/>
                <w:i/>
              </w:rPr>
              <w:t xml:space="preserve"> Carta de Porte Internacional por Carretera (CRT), (sólo para bienes provenientes vía terrestre) consignando el flete efectivamente pagado, coincidente con el registrado en la factura comercial de origen.</w:t>
            </w:r>
          </w:p>
          <w:p w14:paraId="2BC7E194" w14:textId="77777777" w:rsidR="001F7E61" w:rsidRPr="00380F5D" w:rsidRDefault="001F7E61" w:rsidP="00F158F7">
            <w:pPr>
              <w:autoSpaceDE w:val="0"/>
              <w:autoSpaceDN w:val="0"/>
              <w:adjustRightInd w:val="0"/>
              <w:jc w:val="both"/>
              <w:rPr>
                <w:rFonts w:ascii="Calibri" w:hAnsi="Calibri" w:cs="Arial"/>
                <w:i/>
              </w:rPr>
            </w:pPr>
          </w:p>
          <w:p w14:paraId="2E25BCD0" w14:textId="77777777" w:rsidR="001F7E61" w:rsidRPr="00380F5D" w:rsidRDefault="001F7E61" w:rsidP="00F158F7">
            <w:pPr>
              <w:autoSpaceDE w:val="0"/>
              <w:autoSpaceDN w:val="0"/>
              <w:adjustRightInd w:val="0"/>
              <w:jc w:val="both"/>
              <w:rPr>
                <w:rFonts w:ascii="Calibri" w:hAnsi="Calibri" w:cs="Calibri"/>
                <w:b/>
                <w:i/>
                <w:u w:val="single"/>
              </w:rPr>
            </w:pPr>
            <w:r w:rsidRPr="00380F5D">
              <w:rPr>
                <w:rFonts w:ascii="Calibri" w:hAnsi="Calibri" w:cs="Calibri"/>
                <w:b/>
                <w:i/>
                <w:u w:val="single"/>
              </w:rPr>
              <w:t>REFERENTE A LA REGULARIZACIÓN DE LA MODALIDAD DE DESPACHO INMEDIATO Y/O ANTICIPADO</w:t>
            </w:r>
          </w:p>
          <w:p w14:paraId="78C94D6D"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Para la Regularización del Despacho Inmediato, el proveedor deberá proporcionar al contratante, los documentos indicados precedentemente -incisos a) al e) o a) b) c) y e) según corresponda, además de los detallados a continuación en ejemplar Original, en un plazo máximo de cinco (5) días hábiles posteriores al arribo el último medio de transporte:</w:t>
            </w:r>
          </w:p>
          <w:p w14:paraId="5DAC54F1" w14:textId="77777777" w:rsidR="001F7E61" w:rsidRPr="00380F5D" w:rsidRDefault="001F7E61" w:rsidP="00F158F7">
            <w:pPr>
              <w:autoSpaceDE w:val="0"/>
              <w:autoSpaceDN w:val="0"/>
              <w:adjustRightInd w:val="0"/>
              <w:jc w:val="both"/>
              <w:rPr>
                <w:rFonts w:ascii="Calibri" w:hAnsi="Calibri" w:cs="Calibri"/>
                <w:i/>
              </w:rPr>
            </w:pPr>
          </w:p>
          <w:p w14:paraId="3743959E"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a)</w:t>
            </w:r>
            <w:r w:rsidRPr="00380F5D">
              <w:rPr>
                <w:rFonts w:ascii="Calibri" w:hAnsi="Calibri" w:cs="Calibri"/>
                <w:i/>
              </w:rPr>
              <w:t xml:space="preserve"> Certificado de Flete marítimo emitido por la empresa naviera –Original- (sólo en caso que el B/L no especifique el monto de flete efectivamente pagado, solo para bienes provenientes de Ultramar)</w:t>
            </w:r>
          </w:p>
          <w:p w14:paraId="36CF8FBD" w14:textId="77777777" w:rsidR="001F7E61" w:rsidRPr="00380F5D" w:rsidRDefault="001F7E61" w:rsidP="00F158F7">
            <w:pPr>
              <w:autoSpaceDE w:val="0"/>
              <w:autoSpaceDN w:val="0"/>
              <w:adjustRightInd w:val="0"/>
              <w:jc w:val="both"/>
              <w:rPr>
                <w:rFonts w:ascii="Calibri" w:hAnsi="Calibri" w:cs="Calibri"/>
                <w:i/>
              </w:rPr>
            </w:pPr>
          </w:p>
          <w:p w14:paraId="53CA081F"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b)</w:t>
            </w:r>
            <w:r w:rsidRPr="00380F5D">
              <w:rPr>
                <w:rFonts w:ascii="Calibri" w:hAnsi="Calibri" w:cs="Calibri"/>
                <w:i/>
              </w:rPr>
              <w:t xml:space="preserve"> Certificado de flete de transporte terrestre o en su defecto Factura de pago por concepto de flete terrestre –Original- (sólo en caso de no registro del flete en el CRT).</w:t>
            </w:r>
          </w:p>
          <w:p w14:paraId="08A66B86" w14:textId="77777777" w:rsidR="001F7E61" w:rsidRPr="00380F5D" w:rsidRDefault="001F7E61" w:rsidP="00F158F7">
            <w:pPr>
              <w:autoSpaceDE w:val="0"/>
              <w:autoSpaceDN w:val="0"/>
              <w:adjustRightInd w:val="0"/>
              <w:jc w:val="both"/>
              <w:rPr>
                <w:rFonts w:ascii="Calibri" w:hAnsi="Calibri" w:cs="Calibri"/>
                <w:i/>
              </w:rPr>
            </w:pPr>
          </w:p>
          <w:p w14:paraId="7377BA7C"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c)</w:t>
            </w:r>
            <w:r w:rsidRPr="00380F5D">
              <w:rPr>
                <w:rFonts w:ascii="Calibri" w:hAnsi="Calibri" w:cs="Calibri"/>
                <w:i/>
              </w:rPr>
              <w:t xml:space="preserve"> Contrato de Transporte, cuando corresponda;</w:t>
            </w:r>
          </w:p>
          <w:p w14:paraId="533A19D6" w14:textId="77777777" w:rsidR="001F7E61" w:rsidRPr="00380F5D" w:rsidRDefault="001F7E61" w:rsidP="00F158F7">
            <w:pPr>
              <w:autoSpaceDE w:val="0"/>
              <w:autoSpaceDN w:val="0"/>
              <w:adjustRightInd w:val="0"/>
              <w:jc w:val="both"/>
              <w:rPr>
                <w:rFonts w:ascii="Calibri" w:hAnsi="Calibri" w:cs="Calibri"/>
                <w:i/>
              </w:rPr>
            </w:pPr>
          </w:p>
          <w:p w14:paraId="76FE0B11"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d)</w:t>
            </w:r>
            <w:r w:rsidRPr="00380F5D">
              <w:rPr>
                <w:rFonts w:ascii="Calibri" w:hAnsi="Calibri" w:cs="Calibri"/>
                <w:i/>
              </w:rPr>
              <w:t xml:space="preserve"> Póliza de seguro Multimodal o terrestre (según corresponda a los medios de transporte) –Original-, consignando la prima de seguro pagada concordante con el monto registrado en la factura comercial;</w:t>
            </w:r>
          </w:p>
          <w:p w14:paraId="0AFB93B3" w14:textId="77777777" w:rsidR="001F7E61" w:rsidRPr="00380F5D" w:rsidRDefault="001F7E61" w:rsidP="00F158F7">
            <w:pPr>
              <w:autoSpaceDE w:val="0"/>
              <w:autoSpaceDN w:val="0"/>
              <w:adjustRightInd w:val="0"/>
              <w:jc w:val="both"/>
              <w:rPr>
                <w:rFonts w:ascii="Calibri" w:hAnsi="Calibri" w:cs="Calibri"/>
                <w:i/>
              </w:rPr>
            </w:pPr>
          </w:p>
          <w:p w14:paraId="705DEBB4"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e)</w:t>
            </w:r>
            <w:r w:rsidRPr="00380F5D">
              <w:rPr>
                <w:rFonts w:ascii="Calibri" w:hAnsi="Calibri" w:cs="Calibri"/>
                <w:i/>
              </w:rPr>
              <w:t xml:space="preserve"> Certificado de origen de la mercancía –cuando corresponda;</w:t>
            </w:r>
          </w:p>
          <w:p w14:paraId="5E2842A3" w14:textId="77777777" w:rsidR="001F7E61" w:rsidRPr="00380F5D" w:rsidRDefault="001F7E61" w:rsidP="00F158F7">
            <w:pPr>
              <w:autoSpaceDE w:val="0"/>
              <w:autoSpaceDN w:val="0"/>
              <w:adjustRightInd w:val="0"/>
              <w:jc w:val="both"/>
              <w:rPr>
                <w:rFonts w:ascii="Calibri" w:hAnsi="Calibri" w:cs="Calibri"/>
                <w:i/>
              </w:rPr>
            </w:pPr>
          </w:p>
          <w:p w14:paraId="499156EF"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lastRenderedPageBreak/>
              <w:t>f)</w:t>
            </w:r>
            <w:r w:rsidRPr="00380F5D">
              <w:rPr>
                <w:rFonts w:ascii="Calibri" w:hAnsi="Calibri" w:cs="Calibri"/>
                <w:i/>
              </w:rPr>
              <w:t xml:space="preserve"> Certificado de verificación de calidad, cantidad y cumplimiento de normas emitida en origen (antes del despacho) por una empresa de verificación de comercio exterior de reconocido prestigio internacional legalmente establecida.</w:t>
            </w:r>
          </w:p>
          <w:p w14:paraId="67C0E1FE" w14:textId="77777777" w:rsidR="001F7E61" w:rsidRPr="00380F5D" w:rsidRDefault="001F7E61" w:rsidP="00F158F7">
            <w:pPr>
              <w:autoSpaceDE w:val="0"/>
              <w:autoSpaceDN w:val="0"/>
              <w:adjustRightInd w:val="0"/>
              <w:jc w:val="both"/>
              <w:rPr>
                <w:rFonts w:ascii="Calibri" w:hAnsi="Calibri" w:cs="Calibri"/>
                <w:i/>
              </w:rPr>
            </w:pPr>
          </w:p>
          <w:p w14:paraId="6DAABEF0"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 xml:space="preserve">g) </w:t>
            </w:r>
            <w:r w:rsidRPr="00380F5D">
              <w:rPr>
                <w:rFonts w:ascii="Calibri" w:hAnsi="Calibri" w:cs="Calibri"/>
                <w:i/>
              </w:rPr>
              <w:t>Certificado de verificación de calidad, cantidad y cumplimiento de normas emitida en puerto de tránsito (si corresponde, es decir si existiese transporte marítimo) por una empresa de verificación de comercio exterior de reconocido prestigio internacional legalmente establecida.</w:t>
            </w:r>
          </w:p>
          <w:p w14:paraId="4A6BEC15" w14:textId="77777777" w:rsidR="001F7E61" w:rsidRPr="00380F5D" w:rsidRDefault="001F7E61" w:rsidP="00F158F7">
            <w:pPr>
              <w:autoSpaceDE w:val="0"/>
              <w:autoSpaceDN w:val="0"/>
              <w:adjustRightInd w:val="0"/>
              <w:jc w:val="both"/>
              <w:rPr>
                <w:rFonts w:ascii="Calibri" w:hAnsi="Calibri" w:cs="Calibri"/>
                <w:i/>
              </w:rPr>
            </w:pPr>
          </w:p>
          <w:p w14:paraId="294CB4E0"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h)</w:t>
            </w:r>
            <w:r w:rsidRPr="00380F5D">
              <w:rPr>
                <w:rFonts w:ascii="Calibri" w:hAnsi="Calibri" w:cs="Calibri"/>
                <w:i/>
              </w:rPr>
              <w:t xml:space="preserve"> Planilla de Gastos Portuarios (cuando corresponda) –Copia Valida para Despacho Aduanero- (solo para bienes provenientes de Ultramar).</w:t>
            </w:r>
          </w:p>
          <w:p w14:paraId="7EC3C7A5" w14:textId="77777777" w:rsidR="001F7E61" w:rsidRPr="00380F5D" w:rsidRDefault="001F7E61" w:rsidP="00F158F7">
            <w:pPr>
              <w:autoSpaceDE w:val="0"/>
              <w:autoSpaceDN w:val="0"/>
              <w:adjustRightInd w:val="0"/>
              <w:jc w:val="both"/>
              <w:rPr>
                <w:rFonts w:ascii="Calibri" w:hAnsi="Calibri" w:cs="Calibri"/>
                <w:i/>
              </w:rPr>
            </w:pPr>
          </w:p>
          <w:p w14:paraId="37CEEFB7"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i)</w:t>
            </w:r>
            <w:r w:rsidRPr="00380F5D">
              <w:rPr>
                <w:rFonts w:ascii="Calibri" w:hAnsi="Calibri" w:cs="Calibri"/>
                <w:i/>
              </w:rPr>
              <w:t xml:space="preserve"> Manifiesto Internacional de carga (MIC/DTA) (anverso y reverso con sello de cierre de tránsito en aduana boliviana) –Original- . Copia o fotocopia simple-;</w:t>
            </w:r>
          </w:p>
          <w:p w14:paraId="18CF132E" w14:textId="77777777" w:rsidR="001F7E61" w:rsidRPr="00380F5D" w:rsidRDefault="001F7E61" w:rsidP="00F158F7">
            <w:pPr>
              <w:autoSpaceDE w:val="0"/>
              <w:autoSpaceDN w:val="0"/>
              <w:adjustRightInd w:val="0"/>
              <w:jc w:val="both"/>
              <w:rPr>
                <w:rFonts w:ascii="Calibri" w:hAnsi="Calibri" w:cs="Calibri"/>
                <w:i/>
              </w:rPr>
            </w:pPr>
          </w:p>
          <w:p w14:paraId="5B1F7B10"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b/>
                <w:i/>
              </w:rPr>
              <w:t>j)</w:t>
            </w:r>
            <w:r w:rsidRPr="00380F5D">
              <w:rPr>
                <w:rFonts w:ascii="Calibri" w:hAnsi="Calibri" w:cs="Calibri"/>
                <w:i/>
              </w:rPr>
              <w:t xml:space="preserve"> Parte de Recepción -–Original -. </w:t>
            </w:r>
          </w:p>
          <w:p w14:paraId="61C10D38" w14:textId="77777777" w:rsidR="001F7E61" w:rsidRPr="00380F5D" w:rsidRDefault="001F7E61" w:rsidP="00F158F7">
            <w:pPr>
              <w:autoSpaceDE w:val="0"/>
              <w:autoSpaceDN w:val="0"/>
              <w:adjustRightInd w:val="0"/>
              <w:jc w:val="both"/>
              <w:rPr>
                <w:rFonts w:ascii="Calibri" w:hAnsi="Calibri" w:cs="Calibri"/>
                <w:i/>
              </w:rPr>
            </w:pPr>
          </w:p>
          <w:p w14:paraId="46251993"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Para la Modalidad de Despacho (Inmediato y/o Anticipado) el Contratista debe considerar las siguientes condiciones:</w:t>
            </w:r>
          </w:p>
          <w:p w14:paraId="1852FC63" w14:textId="77777777" w:rsidR="001F7E61" w:rsidRPr="00380F5D" w:rsidRDefault="001F7E61" w:rsidP="00F158F7">
            <w:pPr>
              <w:autoSpaceDE w:val="0"/>
              <w:autoSpaceDN w:val="0"/>
              <w:adjustRightInd w:val="0"/>
              <w:jc w:val="both"/>
              <w:rPr>
                <w:rFonts w:ascii="Calibri" w:hAnsi="Calibri" w:cs="Calibri"/>
                <w:i/>
              </w:rPr>
            </w:pPr>
          </w:p>
          <w:p w14:paraId="42A92F97"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Para el cumplimiento de las formalidades aduaneras, correrá por cuenta del PROVEEDOR/CONTRATISTA, los costos referidos a los servicios del Concesionario de Deposito Aduanero a efectos de gestionar la emisión del Parte de Recepción, documento que también servirá para cumplir los trámites de extracción o retiro de las mercancías.</w:t>
            </w:r>
          </w:p>
          <w:p w14:paraId="6F939496" w14:textId="77777777" w:rsidR="001F7E61" w:rsidRPr="00380F5D" w:rsidRDefault="001F7E61" w:rsidP="00F158F7">
            <w:pPr>
              <w:autoSpaceDE w:val="0"/>
              <w:autoSpaceDN w:val="0"/>
              <w:adjustRightInd w:val="0"/>
              <w:jc w:val="both"/>
              <w:rPr>
                <w:rFonts w:ascii="Calibri" w:hAnsi="Calibri" w:cs="Calibri"/>
                <w:i/>
              </w:rPr>
            </w:pPr>
          </w:p>
          <w:p w14:paraId="0BB82B71"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La documentación aduanera deberá ser completa, correcta y exacta y coincidente entre sí, y en caso de observaciones de la Aduana Nacional a los documentos de soporte entregados por el proveedor/contratista, éste deberá remitir certificaciones, notas aclaratorias, complementarias o de justificación que se requieran para la subsanación de las observaciones en un plazo máximo de cinco (5) días hábiles de efectuado el requerimiento.</w:t>
            </w:r>
          </w:p>
          <w:p w14:paraId="336745B9"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 </w:t>
            </w:r>
          </w:p>
          <w:p w14:paraId="1BEAA27A"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14:paraId="1367D4C0"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 </w:t>
            </w:r>
          </w:p>
          <w:p w14:paraId="11598698"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El Proveedor/Contratista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14:paraId="328D3B94" w14:textId="77777777" w:rsidR="001F7E61" w:rsidRPr="00380F5D" w:rsidRDefault="001F7E61" w:rsidP="00F158F7">
            <w:pPr>
              <w:autoSpaceDE w:val="0"/>
              <w:autoSpaceDN w:val="0"/>
              <w:adjustRightInd w:val="0"/>
              <w:jc w:val="both"/>
              <w:rPr>
                <w:rFonts w:ascii="Calibri" w:hAnsi="Calibri" w:cs="Calibri"/>
                <w:i/>
              </w:rPr>
            </w:pPr>
          </w:p>
          <w:p w14:paraId="6F3365BE"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El Proveedor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w:t>
            </w:r>
            <w:proofErr w:type="spellStart"/>
            <w:r w:rsidRPr="00380F5D">
              <w:rPr>
                <w:rFonts w:ascii="Calibri" w:hAnsi="Calibri" w:cs="Calibri"/>
                <w:i/>
              </w:rPr>
              <w:t>Despach</w:t>
            </w:r>
            <w:proofErr w:type="spellEnd"/>
            <w:r w:rsidRPr="00380F5D">
              <w:rPr>
                <w:rFonts w:ascii="Calibri" w:hAnsi="Calibri" w:cs="Calibri"/>
                <w:i/>
              </w:rPr>
              <w:t xml:space="preserve"> Inmediato/Anticipado.</w:t>
            </w:r>
          </w:p>
          <w:p w14:paraId="21D32715" w14:textId="77777777" w:rsidR="001F7E61" w:rsidRPr="00380F5D" w:rsidRDefault="001F7E61" w:rsidP="00F158F7">
            <w:pPr>
              <w:autoSpaceDE w:val="0"/>
              <w:autoSpaceDN w:val="0"/>
              <w:adjustRightInd w:val="0"/>
              <w:jc w:val="both"/>
              <w:rPr>
                <w:rFonts w:ascii="Calibri" w:hAnsi="Calibri" w:cs="Calibri"/>
                <w:i/>
              </w:rPr>
            </w:pPr>
          </w:p>
          <w:p w14:paraId="3C8F0A40" w14:textId="77777777" w:rsidR="001F7E61" w:rsidRPr="00380F5D" w:rsidRDefault="001F7E61" w:rsidP="00F158F7">
            <w:pPr>
              <w:autoSpaceDE w:val="0"/>
              <w:autoSpaceDN w:val="0"/>
              <w:adjustRightInd w:val="0"/>
              <w:rPr>
                <w:rFonts w:ascii="Calibri" w:hAnsi="Calibri" w:cs="Calibri"/>
                <w:b/>
                <w:i/>
              </w:rPr>
            </w:pPr>
            <w:r w:rsidRPr="00380F5D">
              <w:rPr>
                <w:rFonts w:ascii="Calibri" w:hAnsi="Calibri" w:cs="Calibri"/>
                <w:b/>
                <w:i/>
              </w:rPr>
              <w:t>REFERENTE A LOS TRIBUTOS ADUANEROS DE IMPORTACIÓN</w:t>
            </w:r>
          </w:p>
          <w:p w14:paraId="568906E0" w14:textId="77777777" w:rsidR="001F7E61" w:rsidRPr="00380F5D" w:rsidRDefault="001F7E61" w:rsidP="00F158F7">
            <w:pPr>
              <w:autoSpaceDE w:val="0"/>
              <w:autoSpaceDN w:val="0"/>
              <w:adjustRightInd w:val="0"/>
              <w:jc w:val="both"/>
              <w:rPr>
                <w:rFonts w:ascii="Calibri" w:hAnsi="Calibri" w:cs="Arial"/>
                <w:i/>
              </w:rPr>
            </w:pPr>
            <w:r w:rsidRPr="00380F5D">
              <w:rPr>
                <w:rFonts w:ascii="Calibri" w:hAnsi="Calibri" w:cs="Calibri"/>
                <w:i/>
              </w:rPr>
              <w:t>El tratamiento de los Tributos Aduaneros de Importación GA (Gravamen Arancelario), IVA (Impuesto al Valor Agregado) y cualquier otro impuesto relacionado con la importación objeto del presente proceso de contratación, serán gestionados por el Contratante, excepto el pago de los Tributos Aduaneros de Importación de contenedores bajo clausula SOC (</w:t>
            </w:r>
            <w:proofErr w:type="spellStart"/>
            <w:r w:rsidRPr="00380F5D">
              <w:rPr>
                <w:rFonts w:ascii="Calibri" w:hAnsi="Calibri" w:cs="Calibri"/>
                <w:i/>
              </w:rPr>
              <w:t>Shipper</w:t>
            </w:r>
            <w:proofErr w:type="spellEnd"/>
            <w:r w:rsidRPr="00380F5D">
              <w:rPr>
                <w:rFonts w:ascii="Calibri" w:hAnsi="Calibri" w:cs="Calibri"/>
                <w:i/>
              </w:rPr>
              <w:t xml:space="preserve"> </w:t>
            </w:r>
            <w:proofErr w:type="spellStart"/>
            <w:r w:rsidRPr="00380F5D">
              <w:rPr>
                <w:rFonts w:ascii="Calibri" w:hAnsi="Calibri" w:cs="Calibri"/>
                <w:i/>
              </w:rPr>
              <w:t>Owned</w:t>
            </w:r>
            <w:proofErr w:type="spellEnd"/>
            <w:r w:rsidRPr="00380F5D">
              <w:rPr>
                <w:rFonts w:ascii="Calibri" w:hAnsi="Calibri" w:cs="Calibri"/>
                <w:i/>
              </w:rPr>
              <w:t xml:space="preserve"> </w:t>
            </w:r>
            <w:proofErr w:type="spellStart"/>
            <w:r w:rsidRPr="00380F5D">
              <w:rPr>
                <w:rFonts w:ascii="Calibri" w:hAnsi="Calibri" w:cs="Calibri"/>
                <w:i/>
              </w:rPr>
              <w:t>Containers</w:t>
            </w:r>
            <w:proofErr w:type="spellEnd"/>
            <w:r w:rsidRPr="00380F5D">
              <w:rPr>
                <w:rFonts w:ascii="Calibri" w:hAnsi="Calibri" w:cs="Calibri"/>
                <w:i/>
              </w:rPr>
              <w:t>) en caso de utilizarse éstos como embalaje de los equipos.</w:t>
            </w:r>
          </w:p>
        </w:tc>
      </w:tr>
      <w:tr w:rsidR="001F7E61" w:rsidRPr="00380F5D" w14:paraId="542281FF" w14:textId="77777777" w:rsidTr="00F158F7">
        <w:trPr>
          <w:trHeight w:val="397"/>
        </w:trPr>
        <w:tc>
          <w:tcPr>
            <w:tcW w:w="9640" w:type="dxa"/>
            <w:shd w:val="clear" w:color="auto" w:fill="365F91" w:themeFill="accent1" w:themeFillShade="BF"/>
            <w:vAlign w:val="center"/>
          </w:tcPr>
          <w:p w14:paraId="74E018C0" w14:textId="77777777" w:rsidR="001F7E61" w:rsidRPr="00380F5D" w:rsidRDefault="001F7E61" w:rsidP="00C574B9">
            <w:pPr>
              <w:numPr>
                <w:ilvl w:val="0"/>
                <w:numId w:val="36"/>
              </w:numPr>
              <w:autoSpaceDE w:val="0"/>
              <w:autoSpaceDN w:val="0"/>
              <w:adjustRightInd w:val="0"/>
              <w:rPr>
                <w:rFonts w:ascii="Verdana" w:hAnsi="Verdana" w:cs="Calibri"/>
                <w:b/>
                <w:bCs/>
              </w:rPr>
            </w:pPr>
            <w:r w:rsidRPr="00380F5D">
              <w:rPr>
                <w:rFonts w:ascii="Verdana" w:hAnsi="Verdana" w:cs="Calibri"/>
                <w:b/>
                <w:bCs/>
              </w:rPr>
              <w:lastRenderedPageBreak/>
              <w:t>LUGAR DE ENTREGA DE LOS BIENES</w:t>
            </w:r>
          </w:p>
        </w:tc>
      </w:tr>
      <w:tr w:rsidR="001F7E61" w:rsidRPr="00380F5D" w14:paraId="5BCFCB6B" w14:textId="77777777" w:rsidTr="00F158F7">
        <w:trPr>
          <w:trHeight w:val="397"/>
        </w:trPr>
        <w:tc>
          <w:tcPr>
            <w:tcW w:w="9640" w:type="dxa"/>
            <w:shd w:val="clear" w:color="auto" w:fill="95B3D7" w:themeFill="accent1" w:themeFillTint="99"/>
            <w:vAlign w:val="center"/>
          </w:tcPr>
          <w:p w14:paraId="4AE20467" w14:textId="77777777" w:rsidR="001F7E61" w:rsidRPr="009D6AAA" w:rsidRDefault="001F7E61" w:rsidP="00C574B9">
            <w:pPr>
              <w:numPr>
                <w:ilvl w:val="0"/>
                <w:numId w:val="37"/>
              </w:numPr>
              <w:autoSpaceDE w:val="0"/>
              <w:autoSpaceDN w:val="0"/>
              <w:adjustRightInd w:val="0"/>
              <w:jc w:val="both"/>
              <w:rPr>
                <w:rFonts w:ascii="Calibri" w:hAnsi="Calibri" w:cs="Calibri"/>
                <w:b/>
                <w:i/>
                <w:u w:val="single"/>
              </w:rPr>
            </w:pPr>
            <w:r w:rsidRPr="00380F5D">
              <w:rPr>
                <w:rFonts w:ascii="Calibri" w:hAnsi="Calibri" w:cs="Calibri"/>
                <w:b/>
                <w:i/>
                <w:u w:val="single"/>
              </w:rPr>
              <w:t>LUGAR DE ENTREGA DE LOS BIENES</w:t>
            </w:r>
          </w:p>
        </w:tc>
      </w:tr>
      <w:tr w:rsidR="001F7E61" w:rsidRPr="00380F5D" w14:paraId="62843DB2" w14:textId="77777777" w:rsidTr="00F158F7">
        <w:trPr>
          <w:trHeight w:val="397"/>
        </w:trPr>
        <w:tc>
          <w:tcPr>
            <w:tcW w:w="9640" w:type="dxa"/>
            <w:shd w:val="clear" w:color="auto" w:fill="auto"/>
            <w:vAlign w:val="center"/>
          </w:tcPr>
          <w:p w14:paraId="4DBBA635"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lastRenderedPageBreak/>
              <w:t xml:space="preserve">El total de </w:t>
            </w:r>
            <w:r w:rsidRPr="00380F5D">
              <w:rPr>
                <w:rFonts w:ascii="Calibri" w:hAnsi="Calibri" w:cs="Calibri"/>
                <w:i/>
                <w:u w:val="single"/>
              </w:rPr>
              <w:t>cada uno</w:t>
            </w:r>
            <w:r w:rsidRPr="00380F5D">
              <w:rPr>
                <w:rFonts w:ascii="Calibri" w:hAnsi="Calibri" w:cs="Calibri"/>
                <w:i/>
              </w:rPr>
              <w:t xml:space="preserve"> de los ítems ofertados, objeto de la presente contratación, deberá ser entregado en una sola entrega total (Cuadro Nº 1).</w:t>
            </w:r>
          </w:p>
          <w:p w14:paraId="32E40D08" w14:textId="77777777" w:rsidR="001F7E61" w:rsidRPr="00380F5D" w:rsidRDefault="001F7E61" w:rsidP="00F158F7">
            <w:pPr>
              <w:autoSpaceDE w:val="0"/>
              <w:autoSpaceDN w:val="0"/>
              <w:adjustRightInd w:val="0"/>
              <w:jc w:val="both"/>
              <w:rPr>
                <w:rFonts w:ascii="Calibri" w:hAnsi="Calibri" w:cs="Calibri"/>
                <w:i/>
              </w:rPr>
            </w:pPr>
          </w:p>
          <w:p w14:paraId="71D4B436"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La empresa adjudicada deberá entregar los bienes nuevos bajo el INCOTERM 2010 DAT (</w:t>
            </w:r>
            <w:proofErr w:type="spellStart"/>
            <w:r w:rsidRPr="00380F5D">
              <w:rPr>
                <w:rFonts w:ascii="Calibri" w:hAnsi="Calibri" w:cs="Calibri"/>
                <w:i/>
              </w:rPr>
              <w:t>Delivery</w:t>
            </w:r>
            <w:proofErr w:type="spellEnd"/>
            <w:r w:rsidRPr="00380F5D">
              <w:rPr>
                <w:rFonts w:ascii="Calibri" w:hAnsi="Calibri" w:cs="Calibri"/>
                <w:i/>
              </w:rPr>
              <w:t xml:space="preserve"> At Terminal) Almacenes de YPFB del departamento de La Paz (*), definiéndose como terminal los almacenes de YPFB</w:t>
            </w:r>
          </w:p>
          <w:p w14:paraId="08126053" w14:textId="77777777" w:rsidR="001F7E61" w:rsidRPr="00380F5D" w:rsidRDefault="001F7E61" w:rsidP="00F158F7">
            <w:pPr>
              <w:autoSpaceDE w:val="0"/>
              <w:autoSpaceDN w:val="0"/>
              <w:adjustRightInd w:val="0"/>
              <w:jc w:val="both"/>
              <w:rPr>
                <w:rFonts w:ascii="Calibri" w:hAnsi="Calibri" w:cs="Calibri"/>
                <w:i/>
              </w:rPr>
            </w:pPr>
          </w:p>
          <w:p w14:paraId="4406086C" w14:textId="77777777" w:rsidR="001F7E61" w:rsidRPr="00380F5D" w:rsidRDefault="001F7E61" w:rsidP="009B1BF4">
            <w:pPr>
              <w:jc w:val="center"/>
              <w:rPr>
                <w:rFonts w:ascii="Calibri" w:hAnsi="Calibri" w:cs="Arial"/>
                <w:b/>
              </w:rPr>
            </w:pPr>
            <w:r w:rsidRPr="00380F5D">
              <w:rPr>
                <w:rFonts w:ascii="Calibri" w:hAnsi="Calibri" w:cs="Calibri"/>
                <w:b/>
                <w:color w:val="000000"/>
              </w:rPr>
              <w:t>Cuadro No. 1</w:t>
            </w:r>
          </w:p>
          <w:tbl>
            <w:tblPr>
              <w:tblW w:w="6800" w:type="dxa"/>
              <w:tblInd w:w="1327" w:type="dxa"/>
              <w:tblLayout w:type="fixed"/>
              <w:tblCellMar>
                <w:left w:w="70" w:type="dxa"/>
                <w:right w:w="70" w:type="dxa"/>
              </w:tblCellMar>
              <w:tblLook w:val="04A0" w:firstRow="1" w:lastRow="0" w:firstColumn="1" w:lastColumn="0" w:noHBand="0" w:noVBand="1"/>
            </w:tblPr>
            <w:tblGrid>
              <w:gridCol w:w="580"/>
              <w:gridCol w:w="4120"/>
              <w:gridCol w:w="1140"/>
              <w:gridCol w:w="960"/>
            </w:tblGrid>
            <w:tr w:rsidR="001F7E61" w:rsidRPr="00380F5D" w14:paraId="33964712" w14:textId="77777777" w:rsidTr="00F158F7">
              <w:trPr>
                <w:trHeight w:val="270"/>
              </w:trPr>
              <w:tc>
                <w:tcPr>
                  <w:tcW w:w="580"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67E00E2" w14:textId="77777777" w:rsidR="001F7E61" w:rsidRPr="00380F5D" w:rsidRDefault="001F7E61" w:rsidP="00F158F7">
                  <w:pPr>
                    <w:jc w:val="center"/>
                    <w:rPr>
                      <w:rFonts w:ascii="Calibri" w:hAnsi="Calibri" w:cs="Calibri"/>
                      <w:b/>
                      <w:bCs/>
                      <w:color w:val="000000"/>
                      <w:lang w:val="es-BO" w:eastAsia="es-BO"/>
                    </w:rPr>
                  </w:pPr>
                  <w:r w:rsidRPr="00380F5D">
                    <w:rPr>
                      <w:rFonts w:ascii="Calibri" w:hAnsi="Calibri" w:cs="Calibri"/>
                      <w:b/>
                      <w:bCs/>
                      <w:color w:val="000000"/>
                    </w:rPr>
                    <w:t>ITEM</w:t>
                  </w:r>
                </w:p>
              </w:tc>
              <w:tc>
                <w:tcPr>
                  <w:tcW w:w="4120" w:type="dxa"/>
                  <w:tcBorders>
                    <w:top w:val="single" w:sz="4" w:space="0" w:color="auto"/>
                    <w:left w:val="nil"/>
                    <w:bottom w:val="single" w:sz="4" w:space="0" w:color="auto"/>
                    <w:right w:val="single" w:sz="4" w:space="0" w:color="auto"/>
                  </w:tcBorders>
                  <w:shd w:val="clear" w:color="auto" w:fill="9CC2E5"/>
                  <w:noWrap/>
                  <w:vAlign w:val="center"/>
                  <w:hideMark/>
                </w:tcPr>
                <w:p w14:paraId="1AF4BC4A" w14:textId="77777777" w:rsidR="001F7E61" w:rsidRPr="00380F5D" w:rsidRDefault="001F7E61" w:rsidP="00F158F7">
                  <w:pPr>
                    <w:jc w:val="center"/>
                    <w:rPr>
                      <w:rFonts w:ascii="Calibri" w:hAnsi="Calibri" w:cs="Calibri"/>
                      <w:b/>
                      <w:bCs/>
                      <w:color w:val="000000"/>
                    </w:rPr>
                  </w:pPr>
                  <w:r w:rsidRPr="00380F5D">
                    <w:rPr>
                      <w:rFonts w:ascii="Calibri" w:hAnsi="Calibri" w:cs="Calibri"/>
                      <w:b/>
                      <w:bCs/>
                      <w:color w:val="000000"/>
                    </w:rPr>
                    <w:t>DESCRIPCIÓN</w:t>
                  </w:r>
                </w:p>
              </w:tc>
              <w:tc>
                <w:tcPr>
                  <w:tcW w:w="1140" w:type="dxa"/>
                  <w:tcBorders>
                    <w:top w:val="single" w:sz="4" w:space="0" w:color="auto"/>
                    <w:left w:val="nil"/>
                    <w:bottom w:val="single" w:sz="4" w:space="0" w:color="auto"/>
                    <w:right w:val="single" w:sz="4" w:space="0" w:color="auto"/>
                  </w:tcBorders>
                  <w:shd w:val="clear" w:color="auto" w:fill="9CC2E5"/>
                  <w:noWrap/>
                  <w:vAlign w:val="center"/>
                  <w:hideMark/>
                </w:tcPr>
                <w:p w14:paraId="39E822B9" w14:textId="77777777" w:rsidR="001F7E61" w:rsidRPr="00380F5D" w:rsidRDefault="001F7E61" w:rsidP="00F158F7">
                  <w:pPr>
                    <w:jc w:val="center"/>
                    <w:rPr>
                      <w:rFonts w:ascii="Calibri" w:hAnsi="Calibri" w:cs="Calibri"/>
                      <w:b/>
                      <w:bCs/>
                      <w:color w:val="000000"/>
                    </w:rPr>
                  </w:pPr>
                  <w:r w:rsidRPr="00380F5D">
                    <w:rPr>
                      <w:rFonts w:ascii="Calibri" w:hAnsi="Calibri" w:cs="Calibri"/>
                      <w:b/>
                      <w:bCs/>
                      <w:color w:val="000000"/>
                    </w:rPr>
                    <w:t>CANTIDAD</w:t>
                  </w:r>
                </w:p>
              </w:tc>
              <w:tc>
                <w:tcPr>
                  <w:tcW w:w="960" w:type="dxa"/>
                  <w:tcBorders>
                    <w:top w:val="single" w:sz="4" w:space="0" w:color="auto"/>
                    <w:left w:val="nil"/>
                    <w:bottom w:val="single" w:sz="4" w:space="0" w:color="auto"/>
                    <w:right w:val="single" w:sz="4" w:space="0" w:color="auto"/>
                  </w:tcBorders>
                  <w:shd w:val="clear" w:color="auto" w:fill="9CC2E5"/>
                  <w:noWrap/>
                  <w:vAlign w:val="center"/>
                  <w:hideMark/>
                </w:tcPr>
                <w:p w14:paraId="1988E3C2" w14:textId="77777777" w:rsidR="001F7E61" w:rsidRPr="00380F5D" w:rsidRDefault="001F7E61" w:rsidP="00F158F7">
                  <w:pPr>
                    <w:jc w:val="center"/>
                    <w:rPr>
                      <w:rFonts w:ascii="Calibri" w:hAnsi="Calibri" w:cs="Calibri"/>
                      <w:b/>
                      <w:bCs/>
                      <w:color w:val="000000"/>
                    </w:rPr>
                  </w:pPr>
                  <w:r w:rsidRPr="00380F5D">
                    <w:rPr>
                      <w:rFonts w:ascii="Calibri" w:hAnsi="Calibri" w:cs="Calibri"/>
                      <w:b/>
                      <w:bCs/>
                      <w:color w:val="000000"/>
                    </w:rPr>
                    <w:t>UNIDAD</w:t>
                  </w:r>
                </w:p>
              </w:tc>
            </w:tr>
            <w:tr w:rsidR="001F7E61" w:rsidRPr="00380F5D" w14:paraId="03FADB45" w14:textId="77777777" w:rsidTr="00F158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7313CDB"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1</w:t>
                  </w:r>
                </w:p>
              </w:tc>
              <w:tc>
                <w:tcPr>
                  <w:tcW w:w="4120" w:type="dxa"/>
                  <w:tcBorders>
                    <w:top w:val="nil"/>
                    <w:left w:val="nil"/>
                    <w:bottom w:val="single" w:sz="4" w:space="0" w:color="auto"/>
                    <w:right w:val="single" w:sz="4" w:space="0" w:color="auto"/>
                  </w:tcBorders>
                  <w:shd w:val="clear" w:color="auto" w:fill="auto"/>
                  <w:noWrap/>
                  <w:vAlign w:val="bottom"/>
                  <w:hideMark/>
                </w:tcPr>
                <w:p w14:paraId="26F863B1" w14:textId="77777777" w:rsidR="001F7E61" w:rsidRPr="00380F5D" w:rsidRDefault="001F7E61" w:rsidP="00F158F7">
                  <w:pPr>
                    <w:rPr>
                      <w:rFonts w:ascii="Calibri" w:hAnsi="Calibri" w:cs="Calibri"/>
                      <w:color w:val="000000"/>
                    </w:rPr>
                  </w:pPr>
                  <w:r>
                    <w:rPr>
                      <w:rFonts w:ascii="Calibri" w:hAnsi="Calibri" w:cs="Calibri"/>
                      <w:color w:val="000000"/>
                    </w:rPr>
                    <w:t>TUBERÍA DE ACERO NEGRO 3”</w:t>
                  </w:r>
                </w:p>
              </w:tc>
              <w:tc>
                <w:tcPr>
                  <w:tcW w:w="1140" w:type="dxa"/>
                  <w:tcBorders>
                    <w:top w:val="nil"/>
                    <w:left w:val="nil"/>
                    <w:bottom w:val="single" w:sz="4" w:space="0" w:color="auto"/>
                    <w:right w:val="single" w:sz="4" w:space="0" w:color="auto"/>
                  </w:tcBorders>
                  <w:shd w:val="clear" w:color="auto" w:fill="auto"/>
                  <w:noWrap/>
                  <w:vAlign w:val="center"/>
                  <w:hideMark/>
                </w:tcPr>
                <w:p w14:paraId="221557BE"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48.000</w:t>
                  </w:r>
                </w:p>
              </w:tc>
              <w:tc>
                <w:tcPr>
                  <w:tcW w:w="960" w:type="dxa"/>
                  <w:tcBorders>
                    <w:top w:val="nil"/>
                    <w:left w:val="nil"/>
                    <w:bottom w:val="single" w:sz="4" w:space="0" w:color="auto"/>
                    <w:right w:val="single" w:sz="4" w:space="0" w:color="auto"/>
                  </w:tcBorders>
                  <w:shd w:val="clear" w:color="auto" w:fill="auto"/>
                  <w:noWrap/>
                  <w:vAlign w:val="center"/>
                  <w:hideMark/>
                </w:tcPr>
                <w:p w14:paraId="27D3D0B8"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METROS</w:t>
                  </w:r>
                </w:p>
              </w:tc>
            </w:tr>
            <w:tr w:rsidR="001F7E61" w:rsidRPr="00380F5D" w14:paraId="6A11D6BE" w14:textId="77777777" w:rsidTr="00F158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9BA90ED"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2</w:t>
                  </w:r>
                </w:p>
              </w:tc>
              <w:tc>
                <w:tcPr>
                  <w:tcW w:w="4120" w:type="dxa"/>
                  <w:tcBorders>
                    <w:top w:val="nil"/>
                    <w:left w:val="nil"/>
                    <w:bottom w:val="single" w:sz="4" w:space="0" w:color="auto"/>
                    <w:right w:val="single" w:sz="4" w:space="0" w:color="auto"/>
                  </w:tcBorders>
                  <w:shd w:val="clear" w:color="auto" w:fill="auto"/>
                  <w:noWrap/>
                  <w:vAlign w:val="bottom"/>
                  <w:hideMark/>
                </w:tcPr>
                <w:p w14:paraId="1556AA0B" w14:textId="77777777" w:rsidR="001F7E61" w:rsidRPr="00380F5D" w:rsidRDefault="001F7E61" w:rsidP="00F158F7">
                  <w:pPr>
                    <w:rPr>
                      <w:rFonts w:ascii="Calibri" w:hAnsi="Calibri" w:cs="Calibri"/>
                      <w:color w:val="000000"/>
                    </w:rPr>
                  </w:pPr>
                  <w:r>
                    <w:rPr>
                      <w:rFonts w:ascii="Calibri" w:hAnsi="Calibri" w:cs="Calibri"/>
                      <w:color w:val="000000"/>
                    </w:rPr>
                    <w:t>TUBERÍA DE ACERO NEGRO 4”</w:t>
                  </w:r>
                </w:p>
              </w:tc>
              <w:tc>
                <w:tcPr>
                  <w:tcW w:w="1140" w:type="dxa"/>
                  <w:tcBorders>
                    <w:top w:val="nil"/>
                    <w:left w:val="nil"/>
                    <w:bottom w:val="single" w:sz="4" w:space="0" w:color="auto"/>
                    <w:right w:val="single" w:sz="4" w:space="0" w:color="auto"/>
                  </w:tcBorders>
                  <w:shd w:val="clear" w:color="auto" w:fill="auto"/>
                  <w:noWrap/>
                  <w:vAlign w:val="center"/>
                  <w:hideMark/>
                </w:tcPr>
                <w:p w14:paraId="38C62896"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48.000</w:t>
                  </w:r>
                </w:p>
              </w:tc>
              <w:tc>
                <w:tcPr>
                  <w:tcW w:w="960" w:type="dxa"/>
                  <w:tcBorders>
                    <w:top w:val="nil"/>
                    <w:left w:val="nil"/>
                    <w:bottom w:val="single" w:sz="4" w:space="0" w:color="auto"/>
                    <w:right w:val="single" w:sz="4" w:space="0" w:color="auto"/>
                  </w:tcBorders>
                  <w:shd w:val="clear" w:color="auto" w:fill="auto"/>
                  <w:noWrap/>
                  <w:vAlign w:val="center"/>
                  <w:hideMark/>
                </w:tcPr>
                <w:p w14:paraId="250FCC00"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METROS</w:t>
                  </w:r>
                </w:p>
              </w:tc>
            </w:tr>
            <w:tr w:rsidR="001F7E61" w:rsidRPr="00380F5D" w14:paraId="11E1FAE1" w14:textId="77777777" w:rsidTr="00F158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9682073"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3</w:t>
                  </w:r>
                </w:p>
              </w:tc>
              <w:tc>
                <w:tcPr>
                  <w:tcW w:w="4120" w:type="dxa"/>
                  <w:tcBorders>
                    <w:top w:val="nil"/>
                    <w:left w:val="nil"/>
                    <w:bottom w:val="single" w:sz="4" w:space="0" w:color="auto"/>
                    <w:right w:val="single" w:sz="4" w:space="0" w:color="auto"/>
                  </w:tcBorders>
                  <w:shd w:val="clear" w:color="auto" w:fill="auto"/>
                  <w:noWrap/>
                  <w:vAlign w:val="bottom"/>
                  <w:hideMark/>
                </w:tcPr>
                <w:p w14:paraId="3AB1A50F" w14:textId="77777777" w:rsidR="001F7E61" w:rsidRPr="00380F5D" w:rsidRDefault="001F7E61" w:rsidP="00F158F7">
                  <w:pPr>
                    <w:rPr>
                      <w:rFonts w:ascii="Calibri" w:hAnsi="Calibri" w:cs="Calibri"/>
                      <w:color w:val="000000"/>
                    </w:rPr>
                  </w:pPr>
                  <w:r w:rsidRPr="00380F5D">
                    <w:rPr>
                      <w:rFonts w:ascii="Calibri" w:hAnsi="Calibri" w:cs="Calibri"/>
                      <w:color w:val="000000"/>
                    </w:rPr>
                    <w:t>TUB</w:t>
                  </w:r>
                  <w:r>
                    <w:rPr>
                      <w:rFonts w:ascii="Calibri" w:hAnsi="Calibri" w:cs="Calibri"/>
                      <w:color w:val="000000"/>
                    </w:rPr>
                    <w:t>ERÍA DE ACERO NEGRO 8”</w:t>
                  </w:r>
                </w:p>
              </w:tc>
              <w:tc>
                <w:tcPr>
                  <w:tcW w:w="1140" w:type="dxa"/>
                  <w:tcBorders>
                    <w:top w:val="nil"/>
                    <w:left w:val="nil"/>
                    <w:bottom w:val="single" w:sz="4" w:space="0" w:color="auto"/>
                    <w:right w:val="single" w:sz="4" w:space="0" w:color="auto"/>
                  </w:tcBorders>
                  <w:shd w:val="clear" w:color="auto" w:fill="auto"/>
                  <w:noWrap/>
                  <w:vAlign w:val="center"/>
                  <w:hideMark/>
                </w:tcPr>
                <w:p w14:paraId="4C15FCA7"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15.000</w:t>
                  </w:r>
                </w:p>
              </w:tc>
              <w:tc>
                <w:tcPr>
                  <w:tcW w:w="960" w:type="dxa"/>
                  <w:tcBorders>
                    <w:top w:val="nil"/>
                    <w:left w:val="nil"/>
                    <w:bottom w:val="single" w:sz="4" w:space="0" w:color="auto"/>
                    <w:right w:val="single" w:sz="4" w:space="0" w:color="auto"/>
                  </w:tcBorders>
                  <w:shd w:val="clear" w:color="auto" w:fill="auto"/>
                  <w:noWrap/>
                  <w:vAlign w:val="center"/>
                  <w:hideMark/>
                </w:tcPr>
                <w:p w14:paraId="028A6219" w14:textId="77777777" w:rsidR="001F7E61" w:rsidRPr="00380F5D" w:rsidRDefault="001F7E61" w:rsidP="00F158F7">
                  <w:pPr>
                    <w:jc w:val="center"/>
                    <w:rPr>
                      <w:rFonts w:ascii="Calibri" w:hAnsi="Calibri" w:cs="Calibri"/>
                      <w:color w:val="000000"/>
                    </w:rPr>
                  </w:pPr>
                  <w:r w:rsidRPr="00380F5D">
                    <w:rPr>
                      <w:rFonts w:ascii="Calibri" w:hAnsi="Calibri" w:cs="Calibri"/>
                      <w:color w:val="000000"/>
                    </w:rPr>
                    <w:t>METROS</w:t>
                  </w:r>
                </w:p>
              </w:tc>
            </w:tr>
            <w:tr w:rsidR="001F7E61" w:rsidRPr="00380F5D" w14:paraId="107889CC" w14:textId="77777777" w:rsidTr="00F158F7">
              <w:trPr>
                <w:trHeight w:val="300"/>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3A25" w14:textId="77777777" w:rsidR="001F7E61" w:rsidRPr="00380F5D" w:rsidRDefault="001F7E61" w:rsidP="00F158F7">
                  <w:pPr>
                    <w:jc w:val="right"/>
                    <w:rPr>
                      <w:rFonts w:ascii="Calibri" w:hAnsi="Calibri" w:cs="Calibri"/>
                      <w:b/>
                      <w:bCs/>
                      <w:color w:val="000000"/>
                    </w:rPr>
                  </w:pPr>
                  <w:r w:rsidRPr="00380F5D">
                    <w:rPr>
                      <w:rFonts w:ascii="Calibri" w:hAnsi="Calibri" w:cs="Calibri"/>
                      <w:b/>
                      <w:bCs/>
                      <w:color w:val="000000"/>
                    </w:rPr>
                    <w:t>TOTAL</w:t>
                  </w:r>
                </w:p>
              </w:tc>
              <w:tc>
                <w:tcPr>
                  <w:tcW w:w="1140" w:type="dxa"/>
                  <w:tcBorders>
                    <w:top w:val="nil"/>
                    <w:left w:val="nil"/>
                    <w:bottom w:val="single" w:sz="4" w:space="0" w:color="auto"/>
                    <w:right w:val="single" w:sz="4" w:space="0" w:color="auto"/>
                  </w:tcBorders>
                  <w:shd w:val="clear" w:color="auto" w:fill="auto"/>
                  <w:noWrap/>
                  <w:vAlign w:val="center"/>
                  <w:hideMark/>
                </w:tcPr>
                <w:p w14:paraId="445D74F5" w14:textId="77777777" w:rsidR="001F7E61" w:rsidRPr="00380F5D" w:rsidRDefault="001F7E61" w:rsidP="00F158F7">
                  <w:pPr>
                    <w:jc w:val="center"/>
                    <w:rPr>
                      <w:rFonts w:ascii="Calibri" w:hAnsi="Calibri" w:cs="Calibri"/>
                      <w:b/>
                      <w:bCs/>
                      <w:color w:val="000000"/>
                    </w:rPr>
                  </w:pPr>
                  <w:r w:rsidRPr="00380F5D">
                    <w:rPr>
                      <w:rFonts w:ascii="Calibri" w:hAnsi="Calibri" w:cs="Calibri"/>
                      <w:b/>
                      <w:bCs/>
                      <w:color w:val="000000"/>
                    </w:rPr>
                    <w:t>111.000</w:t>
                  </w:r>
                </w:p>
              </w:tc>
              <w:tc>
                <w:tcPr>
                  <w:tcW w:w="960" w:type="dxa"/>
                  <w:tcBorders>
                    <w:top w:val="nil"/>
                    <w:left w:val="nil"/>
                    <w:bottom w:val="single" w:sz="4" w:space="0" w:color="auto"/>
                    <w:right w:val="single" w:sz="4" w:space="0" w:color="auto"/>
                  </w:tcBorders>
                  <w:shd w:val="clear" w:color="auto" w:fill="auto"/>
                  <w:noWrap/>
                  <w:vAlign w:val="center"/>
                  <w:hideMark/>
                </w:tcPr>
                <w:p w14:paraId="505CBAD6" w14:textId="77777777" w:rsidR="001F7E61" w:rsidRPr="00380F5D" w:rsidRDefault="001F7E61" w:rsidP="00F158F7">
                  <w:pPr>
                    <w:jc w:val="center"/>
                    <w:rPr>
                      <w:rFonts w:ascii="Calibri" w:hAnsi="Calibri" w:cs="Calibri"/>
                      <w:b/>
                      <w:bCs/>
                      <w:color w:val="000000"/>
                    </w:rPr>
                  </w:pPr>
                  <w:r w:rsidRPr="00380F5D">
                    <w:rPr>
                      <w:rFonts w:ascii="Calibri" w:hAnsi="Calibri" w:cs="Calibri"/>
                      <w:b/>
                      <w:bCs/>
                      <w:color w:val="000000"/>
                    </w:rPr>
                    <w:t>METROS</w:t>
                  </w:r>
                </w:p>
              </w:tc>
            </w:tr>
          </w:tbl>
          <w:p w14:paraId="7B4B19B8"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Los almacenes de YPFB son los siguientes:</w:t>
            </w:r>
          </w:p>
          <w:p w14:paraId="0B26940B" w14:textId="77777777" w:rsidR="001F7E61" w:rsidRPr="00380F5D" w:rsidRDefault="001F7E61" w:rsidP="00F158F7">
            <w:pPr>
              <w:autoSpaceDE w:val="0"/>
              <w:autoSpaceDN w:val="0"/>
              <w:adjustRightInd w:val="0"/>
              <w:jc w:val="both"/>
              <w:rPr>
                <w:rFonts w:ascii="Calibri" w:hAnsi="Calibri" w:cs="Calibri"/>
                <w:i/>
              </w:rPr>
            </w:pPr>
          </w:p>
          <w:p w14:paraId="620A288F" w14:textId="77777777" w:rsidR="001F7E61" w:rsidRPr="00380F5D" w:rsidRDefault="001F7E61" w:rsidP="00C574B9">
            <w:pPr>
              <w:numPr>
                <w:ilvl w:val="0"/>
                <w:numId w:val="32"/>
              </w:numPr>
              <w:tabs>
                <w:tab w:val="num" w:pos="214"/>
              </w:tabs>
              <w:autoSpaceDE w:val="0"/>
              <w:autoSpaceDN w:val="0"/>
              <w:adjustRightInd w:val="0"/>
              <w:ind w:left="214" w:hanging="214"/>
              <w:jc w:val="both"/>
              <w:rPr>
                <w:rFonts w:ascii="Calibri" w:hAnsi="Calibri" w:cs="Calibri"/>
                <w:i/>
              </w:rPr>
            </w:pPr>
            <w:r w:rsidRPr="00380F5D">
              <w:rPr>
                <w:rFonts w:ascii="Calibri" w:hAnsi="Calibri" w:cs="Calibri"/>
                <w:i/>
              </w:rPr>
              <w:t>Almacenes YPFB PLEA ubicado en la Av. Juan Pablo II a lado del SEGIP Ciudad de El Alto.</w:t>
            </w:r>
          </w:p>
          <w:p w14:paraId="3AC2E97D" w14:textId="77777777" w:rsidR="001F7E61" w:rsidRPr="00380F5D" w:rsidRDefault="001F7E61" w:rsidP="00C574B9">
            <w:pPr>
              <w:numPr>
                <w:ilvl w:val="0"/>
                <w:numId w:val="32"/>
              </w:numPr>
              <w:tabs>
                <w:tab w:val="num" w:pos="214"/>
              </w:tabs>
              <w:autoSpaceDE w:val="0"/>
              <w:autoSpaceDN w:val="0"/>
              <w:adjustRightInd w:val="0"/>
              <w:ind w:left="214" w:hanging="214"/>
              <w:jc w:val="both"/>
              <w:rPr>
                <w:rFonts w:ascii="Calibri" w:hAnsi="Calibri" w:cs="Calibri"/>
                <w:b/>
                <w:i/>
                <w:u w:val="single"/>
              </w:rPr>
            </w:pPr>
            <w:r w:rsidRPr="00380F5D">
              <w:rPr>
                <w:rFonts w:ascii="Calibri" w:hAnsi="Calibri" w:cs="Calibri"/>
                <w:i/>
              </w:rPr>
              <w:t xml:space="preserve">Almacenes YPFB SENKATA ubicado en la Av. Circunvalación N° 1000 Urb. San Cristóbal Zona </w:t>
            </w:r>
            <w:proofErr w:type="spellStart"/>
            <w:r w:rsidRPr="00380F5D">
              <w:rPr>
                <w:rFonts w:ascii="Calibri" w:hAnsi="Calibri" w:cs="Calibri"/>
                <w:i/>
              </w:rPr>
              <w:t>Senkata</w:t>
            </w:r>
            <w:proofErr w:type="spellEnd"/>
            <w:r w:rsidRPr="00380F5D">
              <w:rPr>
                <w:rFonts w:ascii="Calibri" w:hAnsi="Calibri" w:cs="Calibri"/>
                <w:i/>
              </w:rPr>
              <w:t xml:space="preserve"> Ciudad de El Alto.</w:t>
            </w:r>
          </w:p>
        </w:tc>
      </w:tr>
      <w:tr w:rsidR="001F7E61" w:rsidRPr="00380F5D" w14:paraId="550E9018" w14:textId="77777777" w:rsidTr="00F158F7">
        <w:trPr>
          <w:trHeight w:val="397"/>
        </w:trPr>
        <w:tc>
          <w:tcPr>
            <w:tcW w:w="9640" w:type="dxa"/>
            <w:shd w:val="clear" w:color="auto" w:fill="95B3D7" w:themeFill="accent1" w:themeFillTint="99"/>
            <w:vAlign w:val="center"/>
          </w:tcPr>
          <w:p w14:paraId="063FB4FA" w14:textId="77777777" w:rsidR="001F7E61" w:rsidRPr="00380F5D" w:rsidRDefault="001F7E61" w:rsidP="00C574B9">
            <w:pPr>
              <w:numPr>
                <w:ilvl w:val="0"/>
                <w:numId w:val="37"/>
              </w:numPr>
              <w:autoSpaceDE w:val="0"/>
              <w:autoSpaceDN w:val="0"/>
              <w:adjustRightInd w:val="0"/>
              <w:jc w:val="both"/>
              <w:rPr>
                <w:rFonts w:ascii="Calibri" w:hAnsi="Calibri" w:cs="Calibri"/>
                <w:b/>
                <w:i/>
                <w:u w:val="single"/>
              </w:rPr>
            </w:pPr>
            <w:r w:rsidRPr="00380F5D">
              <w:rPr>
                <w:rFonts w:ascii="Calibri" w:hAnsi="Calibri" w:cs="Calibri"/>
                <w:b/>
                <w:i/>
                <w:u w:val="single"/>
              </w:rPr>
              <w:t>CONDICIONES DE ENTREGA DE LOS BIENES</w:t>
            </w:r>
          </w:p>
        </w:tc>
      </w:tr>
      <w:tr w:rsidR="001F7E61" w:rsidRPr="00380F5D" w14:paraId="1B4E2649" w14:textId="77777777" w:rsidTr="00F158F7">
        <w:trPr>
          <w:trHeight w:val="965"/>
        </w:trPr>
        <w:tc>
          <w:tcPr>
            <w:tcW w:w="9640" w:type="dxa"/>
            <w:shd w:val="clear" w:color="auto" w:fill="auto"/>
            <w:vAlign w:val="center"/>
          </w:tcPr>
          <w:p w14:paraId="2ABAC82E"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Se aclara que una vez la empresa adjudicada remita toda la documentación (misma que no debe presentar observación alguna) establecida en “Gestión Aduanera de Importación”, el funcionario de importaciones de la GRGD-YPFB solicitará de manera inmediata la </w:t>
            </w:r>
            <w:proofErr w:type="spellStart"/>
            <w:r w:rsidRPr="00380F5D">
              <w:rPr>
                <w:rFonts w:ascii="Calibri" w:hAnsi="Calibri" w:cs="Calibri"/>
                <w:i/>
              </w:rPr>
              <w:t>desaduanización</w:t>
            </w:r>
            <w:proofErr w:type="spellEnd"/>
            <w:r w:rsidRPr="00380F5D">
              <w:rPr>
                <w:rFonts w:ascii="Calibri" w:hAnsi="Calibri" w:cs="Calibri"/>
                <w:i/>
              </w:rPr>
              <w:t xml:space="preserve"> de las mercancías ante la Aduana Nacional de Bolivia. </w:t>
            </w:r>
          </w:p>
          <w:p w14:paraId="5A9E4FEC" w14:textId="77777777" w:rsidR="001F7E61" w:rsidRPr="00380F5D" w:rsidRDefault="001F7E61" w:rsidP="00F158F7">
            <w:pPr>
              <w:autoSpaceDE w:val="0"/>
              <w:autoSpaceDN w:val="0"/>
              <w:adjustRightInd w:val="0"/>
              <w:jc w:val="both"/>
              <w:rPr>
                <w:rFonts w:ascii="Calibri" w:hAnsi="Calibri" w:cs="Calibri"/>
                <w:i/>
              </w:rPr>
            </w:pPr>
          </w:p>
          <w:p w14:paraId="066CE7F4"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Previa entrega de los bienes, la empresa adjudicada deberá presentar un procedimiento de transporte, </w:t>
            </w:r>
            <w:proofErr w:type="spellStart"/>
            <w:r w:rsidRPr="00380F5D">
              <w:rPr>
                <w:rFonts w:ascii="Calibri" w:hAnsi="Calibri" w:cs="Calibri"/>
                <w:i/>
              </w:rPr>
              <w:t>descarguío</w:t>
            </w:r>
            <w:proofErr w:type="spellEnd"/>
            <w:r w:rsidRPr="00380F5D">
              <w:rPr>
                <w:rFonts w:ascii="Calibri" w:hAnsi="Calibri" w:cs="Calibri"/>
                <w:i/>
              </w:rPr>
              <w:t xml:space="preserve"> y almacenaje de la tubería, dicho documento deberá ser aprobado por el Comité de Recepción, asimismo todos los gastos que incidan en la ejecución del procedimiento incluyendo materiales y elementos de almacenamiento deberán ser provistos por la empresa contratada sin que YPFB incurra en algún costo adicional.</w:t>
            </w:r>
          </w:p>
          <w:p w14:paraId="1B0B3F9A" w14:textId="77777777" w:rsidR="001F7E61" w:rsidRPr="00380F5D" w:rsidRDefault="001F7E61" w:rsidP="00F158F7">
            <w:pPr>
              <w:autoSpaceDE w:val="0"/>
              <w:autoSpaceDN w:val="0"/>
              <w:adjustRightInd w:val="0"/>
              <w:jc w:val="both"/>
              <w:rPr>
                <w:rFonts w:ascii="Calibri" w:hAnsi="Calibri" w:cs="Calibri"/>
                <w:b/>
                <w:i/>
              </w:rPr>
            </w:pPr>
          </w:p>
          <w:p w14:paraId="1993C71F" w14:textId="209B9147" w:rsidR="001F7E61" w:rsidRPr="00380F5D" w:rsidRDefault="001F7E61" w:rsidP="00F158F7">
            <w:pPr>
              <w:autoSpaceDE w:val="0"/>
              <w:autoSpaceDN w:val="0"/>
              <w:adjustRightInd w:val="0"/>
              <w:jc w:val="both"/>
              <w:rPr>
                <w:rFonts w:ascii="Calibri" w:hAnsi="Calibri" w:cs="Calibri"/>
                <w:b/>
                <w:i/>
              </w:rPr>
            </w:pPr>
            <w:r w:rsidRPr="00380F5D">
              <w:rPr>
                <w:rFonts w:ascii="Calibri" w:hAnsi="Calibri" w:cs="Calibri"/>
                <w:b/>
                <w:i/>
              </w:rPr>
              <w:t xml:space="preserve">Toda la logística, trabajos, materiales (como ser; separadores de madera base, separadores de madera intermedia, etc.), maquinarias/equipos (como ser; grúas certificadas, eslingas certificadas, etc.) y operadores (certificados) necesarios para el </w:t>
            </w:r>
            <w:proofErr w:type="spellStart"/>
            <w:r w:rsidRPr="00380F5D">
              <w:rPr>
                <w:rFonts w:ascii="Calibri" w:hAnsi="Calibri" w:cs="Calibri"/>
                <w:b/>
                <w:i/>
              </w:rPr>
              <w:t>estibaje</w:t>
            </w:r>
            <w:proofErr w:type="spellEnd"/>
            <w:r w:rsidRPr="00380F5D">
              <w:rPr>
                <w:rFonts w:ascii="Calibri" w:hAnsi="Calibri" w:cs="Calibri"/>
                <w:b/>
                <w:i/>
              </w:rPr>
              <w:t xml:space="preserve"> en el </w:t>
            </w:r>
            <w:proofErr w:type="spellStart"/>
            <w:r w:rsidRPr="00380F5D">
              <w:rPr>
                <w:rFonts w:ascii="Calibri" w:hAnsi="Calibri" w:cs="Calibri"/>
                <w:b/>
                <w:i/>
              </w:rPr>
              <w:t>descarguío</w:t>
            </w:r>
            <w:proofErr w:type="spellEnd"/>
            <w:r w:rsidRPr="00380F5D">
              <w:rPr>
                <w:rFonts w:ascii="Calibri" w:hAnsi="Calibri" w:cs="Calibri"/>
                <w:b/>
                <w:i/>
              </w:rPr>
              <w:t xml:space="preserve"> de los bienes al almacén de YPFB correrán por cuenta y responsabilidad de la empresa adjudicada; en el caso de ocurrir algún daño personal y/o material en este procedimiento será responsabilidad única de la empresa contratada.</w:t>
            </w:r>
          </w:p>
          <w:p w14:paraId="554AB160" w14:textId="77777777" w:rsidR="001F7E61" w:rsidRPr="00380F5D" w:rsidRDefault="001F7E61" w:rsidP="00F158F7">
            <w:pPr>
              <w:autoSpaceDE w:val="0"/>
              <w:autoSpaceDN w:val="0"/>
              <w:adjustRightInd w:val="0"/>
              <w:jc w:val="both"/>
              <w:rPr>
                <w:rFonts w:ascii="Calibri" w:hAnsi="Calibri" w:cs="Calibri"/>
                <w:b/>
                <w:i/>
              </w:rPr>
            </w:pPr>
          </w:p>
          <w:p w14:paraId="2D8383CC"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La empresa adjudicada, deberá proveer el número suficiente de separadores de madera con cuñas. Estos separadores de madera debe ser de una sección transversal de 3 pulgadas por 3 pulgadas (figura 2). </w:t>
            </w:r>
          </w:p>
          <w:p w14:paraId="2963ED5F" w14:textId="6D4ED91A" w:rsidR="001F7E61" w:rsidRPr="00380F5D" w:rsidRDefault="001F7E61" w:rsidP="00F158F7">
            <w:pPr>
              <w:autoSpaceDE w:val="0"/>
              <w:autoSpaceDN w:val="0"/>
              <w:adjustRightInd w:val="0"/>
              <w:jc w:val="center"/>
            </w:pPr>
            <w:r w:rsidRPr="00380F5D">
              <w:object w:dxaOrig="6090" w:dyaOrig="795" w14:anchorId="5E01C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3pt;height:39.35pt" o:ole="">
                  <v:imagedata r:id="rId18" o:title=""/>
                </v:shape>
                <o:OLEObject Type="Embed" ProgID="PBrush" ShapeID="_x0000_i1025" DrawAspect="Content" ObjectID="_1552414902" r:id="rId19"/>
              </w:object>
            </w:r>
          </w:p>
          <w:p w14:paraId="79961B31" w14:textId="77777777" w:rsidR="001F7E61" w:rsidRPr="00380F5D" w:rsidRDefault="001F7E61" w:rsidP="00F158F7">
            <w:pPr>
              <w:suppressAutoHyphens/>
              <w:ind w:left="360"/>
              <w:jc w:val="center"/>
              <w:rPr>
                <w:rFonts w:ascii="Calibri" w:hAnsi="Calibri" w:cs="Arial"/>
                <w:i/>
                <w:lang w:val="es-BO"/>
              </w:rPr>
            </w:pPr>
            <w:r w:rsidRPr="00380F5D">
              <w:rPr>
                <w:rFonts w:ascii="Calibri" w:hAnsi="Calibri" w:cs="Arial"/>
                <w:i/>
                <w:lang w:val="es-BO"/>
              </w:rPr>
              <w:t>Figura 2</w:t>
            </w:r>
          </w:p>
          <w:p w14:paraId="0E9E2429" w14:textId="77777777" w:rsidR="001F7E61" w:rsidRPr="00380F5D" w:rsidRDefault="001F7E61" w:rsidP="00F158F7">
            <w:pPr>
              <w:autoSpaceDE w:val="0"/>
              <w:autoSpaceDN w:val="0"/>
              <w:adjustRightInd w:val="0"/>
              <w:jc w:val="both"/>
              <w:rPr>
                <w:rFonts w:ascii="Calibri" w:hAnsi="Calibri" w:cs="Calibri"/>
                <w:i/>
              </w:rPr>
            </w:pPr>
          </w:p>
          <w:p w14:paraId="63DDE806"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Es de responsabilidad de la empresa contratada, que la madera empleada sea la adecuada en cuanto a su resistencia y que las cuñas no presenten clavos sobresalidos a fin de no dañar el revestimiento de la tubería. Se aclara, que bajo ningún motivo se aceptará tubería cuyo revestimiento pudiera ser dañada en el </w:t>
            </w:r>
            <w:proofErr w:type="spellStart"/>
            <w:r w:rsidRPr="00380F5D">
              <w:rPr>
                <w:rFonts w:ascii="Calibri" w:hAnsi="Calibri" w:cs="Calibri"/>
                <w:i/>
              </w:rPr>
              <w:t>estibaje</w:t>
            </w:r>
            <w:proofErr w:type="spellEnd"/>
            <w:r w:rsidRPr="00380F5D">
              <w:rPr>
                <w:rFonts w:ascii="Calibri" w:hAnsi="Calibri" w:cs="Calibri"/>
                <w:i/>
              </w:rPr>
              <w:t xml:space="preserve"> de los bienes.</w:t>
            </w:r>
          </w:p>
          <w:p w14:paraId="531B11AF" w14:textId="5E13A384" w:rsidR="001F7E61" w:rsidRPr="00380F5D" w:rsidRDefault="001F7E61" w:rsidP="00F158F7">
            <w:pPr>
              <w:autoSpaceDE w:val="0"/>
              <w:autoSpaceDN w:val="0"/>
              <w:adjustRightInd w:val="0"/>
              <w:jc w:val="both"/>
              <w:rPr>
                <w:rFonts w:ascii="Calibri" w:hAnsi="Calibri" w:cs="Calibri"/>
                <w:i/>
              </w:rPr>
            </w:pPr>
          </w:p>
          <w:p w14:paraId="508248CE" w14:textId="1F64A0DF"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Se dispondrá de 3 (tres) separadores de madera por hilera de tubería, además que el arreglo de cada apilado no debe exceder la altura de 2.5 metros. El </w:t>
            </w:r>
            <w:proofErr w:type="spellStart"/>
            <w:r w:rsidRPr="00380F5D">
              <w:rPr>
                <w:rFonts w:ascii="Calibri" w:hAnsi="Calibri" w:cs="Calibri"/>
                <w:i/>
              </w:rPr>
              <w:t>descarguío</w:t>
            </w:r>
            <w:proofErr w:type="spellEnd"/>
            <w:r w:rsidRPr="00380F5D">
              <w:rPr>
                <w:rFonts w:ascii="Calibri" w:hAnsi="Calibri" w:cs="Calibri"/>
                <w:i/>
              </w:rPr>
              <w:t xml:space="preserve"> y apilado de la tubería deberá ser realizada como se ven en las figura 3 (apilamiento en torre).</w:t>
            </w:r>
          </w:p>
          <w:p w14:paraId="312FE5B2" w14:textId="77777777" w:rsidR="001F7E61" w:rsidRPr="00380F5D" w:rsidRDefault="001F7E61" w:rsidP="00F158F7">
            <w:pPr>
              <w:autoSpaceDE w:val="0"/>
              <w:autoSpaceDN w:val="0"/>
              <w:adjustRightInd w:val="0"/>
              <w:jc w:val="both"/>
              <w:rPr>
                <w:rFonts w:ascii="Calibri" w:hAnsi="Calibri" w:cs="Calibri"/>
                <w:b/>
                <w:i/>
              </w:rPr>
            </w:pPr>
          </w:p>
          <w:p w14:paraId="158BB5DC" w14:textId="77777777" w:rsidR="001F7E61" w:rsidRPr="00380F5D" w:rsidRDefault="001F7E61" w:rsidP="00F158F7">
            <w:pPr>
              <w:autoSpaceDE w:val="0"/>
              <w:autoSpaceDN w:val="0"/>
              <w:adjustRightInd w:val="0"/>
              <w:jc w:val="both"/>
              <w:rPr>
                <w:rFonts w:ascii="Calibri" w:hAnsi="Calibri" w:cs="Calibri"/>
                <w:b/>
                <w:i/>
              </w:rPr>
            </w:pPr>
          </w:p>
          <w:p w14:paraId="2BCC6462" w14:textId="77777777" w:rsidR="001F7E61" w:rsidRPr="00380F5D" w:rsidRDefault="001F7E61" w:rsidP="00F158F7">
            <w:pPr>
              <w:autoSpaceDE w:val="0"/>
              <w:autoSpaceDN w:val="0"/>
              <w:adjustRightInd w:val="0"/>
              <w:jc w:val="both"/>
              <w:rPr>
                <w:rFonts w:ascii="Calibri" w:hAnsi="Calibri" w:cs="Calibri"/>
                <w:b/>
                <w:i/>
              </w:rPr>
            </w:pPr>
          </w:p>
          <w:p w14:paraId="5B33C490" w14:textId="77777777" w:rsidR="001F7E61" w:rsidRPr="00380F5D" w:rsidRDefault="001F7E61" w:rsidP="00F158F7">
            <w:pPr>
              <w:autoSpaceDE w:val="0"/>
              <w:autoSpaceDN w:val="0"/>
              <w:adjustRightInd w:val="0"/>
              <w:jc w:val="both"/>
              <w:rPr>
                <w:rFonts w:ascii="Calibri" w:hAnsi="Calibri" w:cs="Calibri"/>
                <w:b/>
                <w:i/>
              </w:rPr>
            </w:pPr>
          </w:p>
          <w:p w14:paraId="6C08B4A8" w14:textId="5813B441" w:rsidR="001F7E61" w:rsidRPr="00380F5D" w:rsidRDefault="001F7E61" w:rsidP="00F158F7">
            <w:pPr>
              <w:autoSpaceDE w:val="0"/>
              <w:autoSpaceDN w:val="0"/>
              <w:adjustRightInd w:val="0"/>
              <w:jc w:val="both"/>
              <w:rPr>
                <w:rFonts w:ascii="Calibri" w:hAnsi="Calibri" w:cs="Calibri"/>
                <w:b/>
                <w:i/>
              </w:rPr>
            </w:pPr>
          </w:p>
          <w:p w14:paraId="250783E6" w14:textId="06F6FFF4" w:rsidR="001F7E61" w:rsidRPr="00380F5D" w:rsidRDefault="009B1BF4" w:rsidP="00F158F7">
            <w:pPr>
              <w:autoSpaceDE w:val="0"/>
              <w:autoSpaceDN w:val="0"/>
              <w:adjustRightInd w:val="0"/>
              <w:jc w:val="both"/>
              <w:rPr>
                <w:rFonts w:ascii="Calibri" w:hAnsi="Calibri" w:cs="Calibri"/>
                <w:b/>
                <w:i/>
              </w:rPr>
            </w:pPr>
            <w:r w:rsidRPr="00380F5D">
              <w:rPr>
                <w:noProof/>
                <w:lang w:val="es-BO" w:eastAsia="es-BO"/>
              </w:rPr>
              <mc:AlternateContent>
                <mc:Choice Requires="wpg">
                  <w:drawing>
                    <wp:anchor distT="0" distB="0" distL="114300" distR="114300" simplePos="0" relativeHeight="251668480" behindDoc="0" locked="0" layoutInCell="1" allowOverlap="1" wp14:anchorId="11289C53" wp14:editId="7260DFD7">
                      <wp:simplePos x="0" y="0"/>
                      <wp:positionH relativeFrom="column">
                        <wp:posOffset>697230</wp:posOffset>
                      </wp:positionH>
                      <wp:positionV relativeFrom="paragraph">
                        <wp:posOffset>120015</wp:posOffset>
                      </wp:positionV>
                      <wp:extent cx="4707890" cy="3448685"/>
                      <wp:effectExtent l="0" t="3175" r="635"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3448685"/>
                                <a:chOff x="1671" y="7835"/>
                                <a:chExt cx="8827" cy="6466"/>
                              </a:xfrm>
                            </wpg:grpSpPr>
                            <wpg:grpSp>
                              <wpg:cNvPr id="7" name="Group 3"/>
                              <wpg:cNvGrpSpPr>
                                <a:grpSpLocks/>
                              </wpg:cNvGrpSpPr>
                              <wpg:grpSpPr bwMode="auto">
                                <a:xfrm>
                                  <a:off x="1671" y="7835"/>
                                  <a:ext cx="8827" cy="2909"/>
                                  <a:chOff x="1640" y="7689"/>
                                  <a:chExt cx="8827" cy="2909"/>
                                </a:xfrm>
                              </wpg:grpSpPr>
                              <pic:pic xmlns:pic="http://schemas.openxmlformats.org/drawingml/2006/picture">
                                <pic:nvPicPr>
                                  <pic:cNvPr id="8" name="Imagen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n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 name="Imagen 3"/>
                                <pic:cNvPicPr>
                                  <a:picLocks noChangeAspect="1"/>
                                </pic:cNvPicPr>
                              </pic:nvPicPr>
                              <pic:blipFill>
                                <a:blip r:embed="rId22"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48C2D" id="Grupo 6" o:spid="_x0000_s1026" style="position:absolute;margin-left:54.9pt;margin-top:9.45pt;width:370.7pt;height:271.55pt;z-index:251668480"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">
                      <v:group id="Group 3" o:spid="_x0000_s1027" style="position:absolute;left:1671;top:7835;width:8827;height:2909" coordorigin="1640,7689" coordsize="8827,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Imagen 1" o:spid="_x0000_s1028" type="#_x0000_t75" style="position:absolute;left:1640;top:7889;width:2480;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XVX7CAAAA2gAAAA8AAABkcnMvZG93bnJldi54bWxET8uKwjAU3QvzD+EOuBFNFZShGmVQBBXE&#10;x4jo7tLcaTvT3JQmavXrzUJweTjv0aQ2hbhS5XLLCrqdCARxYnXOqYLDz7z9BcJ5ZI2FZVJwJweT&#10;8UdjhLG2N97Rde9TEULYxagg876MpXRJRgZdx5bEgfu1lUEfYJVKXeEthJtC9qJoIA3mHBoyLGma&#10;UfK/vxgFW3oc/uhctzbr8+y0XF2W6bHXV6r5WX8PQXiq/Vv8ci+0grA1XAk3QI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l1V+wgAAANoAAAAPAAAAAAAAAAAAAAAAAJ8C&#10;AABkcnMvZG93bnJldi54bWxQSwUGAAAAAAQABAD3AAAAjgMAAAAA&#10;">
                          <v:imagedata r:id="rId23" o:title=""/>
                          <v:path arrowok="t"/>
                        </v:shape>
                        <v:shape id="Imagen 2" o:spid="_x0000_s1029" type="#_x0000_t75" style="position:absolute;left:4207;top:7689;width:6260;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0kW7DAAAA2wAAAA8AAABkcnMvZG93bnJldi54bWxEj0FrAkEMhe+C/2GI4E1nLVZk6yiitfVS&#10;QVvoNezE3cWZzLIz6vrvm4PQW8J7ee/LYtV5p27Uxjqwgck4A0VcBFtzaeDnezeag4oJ2aILTAYe&#10;FGG17PcWmNtw5yPdTqlUEsIxRwNVSk2udSwq8hjHoSEW7Rxaj0nWttS2xbuEe6dfsmymPdYsDRU2&#10;tKmouJyu3sDHWdfZYfbQX9t1+TnlV/f+m5wxw0G3fgOVqEv/5uf13gq+0MsvM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SRbsMAAADbAAAADwAAAAAAAAAAAAAAAACf&#10;AgAAZHJzL2Rvd25yZXYueG1sUEsFBgAAAAAEAAQA9wAAAI8DAAAAAA==&#10;">
                          <v:imagedata r:id="rId24" o:title=""/>
                          <v:path arrowok="t"/>
                        </v:shape>
                      </v:group>
                      <v:shape id="Imagen 3" o:spid="_x0000_s1030" type="#_x0000_t75" style="position:absolute;left:3773;top:10713;width:4795;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9+/AAAAA2wAAAA8AAABkcnMvZG93bnJldi54bWxET01rwkAQvQv9D8sUetONQtuQuooUBa+m&#10;OXgcstMkmp0Ju1uT9te7hUJv83ifs95Orlc38qETNrBcZKCIa7EdNwaqj8M8BxUissVemAx8U4Dt&#10;5mG2xsLKyCe6lbFRKYRDgQbaGIdC61C35DAsZCBO3Kd4hzFB32jrcUzhrterLHvRDjtODS0O9N5S&#10;fS2/nIHLz84Slc+Vl30ly7E8vx5zMebpcdq9gYo0xX/xn/to0/wV/P6SDtC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4j378AAAADbAAAADwAAAAAAAAAAAAAAAACfAgAA&#10;ZHJzL2Rvd25yZXYueG1sUEsFBgAAAAAEAAQA9wAAAIwDAAAAAA==&#10;">
                        <v:imagedata r:id="rId25" o:title="" croptop="1740f"/>
                        <v:path arrowok="t"/>
                      </v:shape>
                    </v:group>
                  </w:pict>
                </mc:Fallback>
              </mc:AlternateContent>
            </w:r>
          </w:p>
          <w:p w14:paraId="2C5BD391" w14:textId="0C0F4123" w:rsidR="001F7E61" w:rsidRPr="00380F5D" w:rsidRDefault="001F7E61" w:rsidP="00F158F7">
            <w:pPr>
              <w:autoSpaceDE w:val="0"/>
              <w:autoSpaceDN w:val="0"/>
              <w:adjustRightInd w:val="0"/>
              <w:jc w:val="both"/>
              <w:rPr>
                <w:rFonts w:ascii="Calibri" w:hAnsi="Calibri" w:cs="Calibri"/>
                <w:b/>
                <w:i/>
              </w:rPr>
            </w:pPr>
          </w:p>
          <w:p w14:paraId="59D02051" w14:textId="3D2DE04D" w:rsidR="001F7E61" w:rsidRPr="00380F5D" w:rsidRDefault="001F7E61" w:rsidP="00F158F7">
            <w:pPr>
              <w:autoSpaceDE w:val="0"/>
              <w:autoSpaceDN w:val="0"/>
              <w:adjustRightInd w:val="0"/>
              <w:jc w:val="both"/>
              <w:rPr>
                <w:rFonts w:ascii="Calibri" w:hAnsi="Calibri" w:cs="Calibri"/>
                <w:b/>
                <w:i/>
              </w:rPr>
            </w:pPr>
          </w:p>
          <w:p w14:paraId="20749793" w14:textId="133547D5" w:rsidR="001F7E61" w:rsidRPr="00380F5D" w:rsidRDefault="001F7E61" w:rsidP="00F158F7">
            <w:pPr>
              <w:autoSpaceDE w:val="0"/>
              <w:autoSpaceDN w:val="0"/>
              <w:adjustRightInd w:val="0"/>
              <w:jc w:val="both"/>
              <w:rPr>
                <w:rFonts w:ascii="Calibri" w:hAnsi="Calibri" w:cs="Calibri"/>
                <w:b/>
                <w:i/>
              </w:rPr>
            </w:pPr>
          </w:p>
          <w:p w14:paraId="33E79534" w14:textId="55CCA08A" w:rsidR="001F7E61" w:rsidRPr="00380F5D" w:rsidRDefault="001F7E61" w:rsidP="00F158F7">
            <w:pPr>
              <w:autoSpaceDE w:val="0"/>
              <w:autoSpaceDN w:val="0"/>
              <w:adjustRightInd w:val="0"/>
              <w:jc w:val="both"/>
              <w:rPr>
                <w:rFonts w:ascii="Calibri" w:hAnsi="Calibri" w:cs="Calibri"/>
                <w:b/>
                <w:i/>
              </w:rPr>
            </w:pPr>
          </w:p>
          <w:p w14:paraId="5653CB93" w14:textId="0CA02A6B" w:rsidR="001F7E61" w:rsidRPr="00380F5D" w:rsidRDefault="001F7E61" w:rsidP="00F158F7">
            <w:pPr>
              <w:autoSpaceDE w:val="0"/>
              <w:autoSpaceDN w:val="0"/>
              <w:adjustRightInd w:val="0"/>
              <w:jc w:val="both"/>
              <w:rPr>
                <w:rFonts w:ascii="Calibri" w:hAnsi="Calibri" w:cs="Calibri"/>
                <w:b/>
                <w:i/>
              </w:rPr>
            </w:pPr>
          </w:p>
          <w:p w14:paraId="67B59E84" w14:textId="7CBDFD33" w:rsidR="001F7E61" w:rsidRPr="00380F5D" w:rsidRDefault="001F7E61" w:rsidP="00F158F7">
            <w:pPr>
              <w:autoSpaceDE w:val="0"/>
              <w:autoSpaceDN w:val="0"/>
              <w:adjustRightInd w:val="0"/>
              <w:jc w:val="both"/>
              <w:rPr>
                <w:rFonts w:ascii="Calibri" w:hAnsi="Calibri" w:cs="Calibri"/>
                <w:b/>
                <w:i/>
              </w:rPr>
            </w:pPr>
          </w:p>
          <w:p w14:paraId="3D8F1F2C" w14:textId="1BC59F1A" w:rsidR="001F7E61" w:rsidRPr="00380F5D" w:rsidRDefault="001F7E61" w:rsidP="00F158F7">
            <w:pPr>
              <w:autoSpaceDE w:val="0"/>
              <w:autoSpaceDN w:val="0"/>
              <w:adjustRightInd w:val="0"/>
              <w:jc w:val="both"/>
              <w:rPr>
                <w:rFonts w:ascii="Calibri" w:hAnsi="Calibri" w:cs="Calibri"/>
                <w:b/>
                <w:i/>
              </w:rPr>
            </w:pPr>
          </w:p>
          <w:p w14:paraId="36ABA012" w14:textId="0AFFF4FB" w:rsidR="001F7E61" w:rsidRPr="00380F5D" w:rsidRDefault="001F7E61" w:rsidP="00F158F7">
            <w:pPr>
              <w:autoSpaceDE w:val="0"/>
              <w:autoSpaceDN w:val="0"/>
              <w:adjustRightInd w:val="0"/>
              <w:jc w:val="both"/>
              <w:rPr>
                <w:rFonts w:ascii="Calibri" w:hAnsi="Calibri" w:cs="Calibri"/>
                <w:b/>
                <w:i/>
              </w:rPr>
            </w:pPr>
          </w:p>
          <w:p w14:paraId="71289825" w14:textId="7BEE8E10" w:rsidR="001F7E61" w:rsidRPr="00380F5D" w:rsidRDefault="001F7E61" w:rsidP="00F158F7">
            <w:pPr>
              <w:autoSpaceDE w:val="0"/>
              <w:autoSpaceDN w:val="0"/>
              <w:adjustRightInd w:val="0"/>
              <w:jc w:val="both"/>
              <w:rPr>
                <w:rFonts w:ascii="Calibri" w:hAnsi="Calibri" w:cs="Calibri"/>
                <w:b/>
                <w:i/>
              </w:rPr>
            </w:pPr>
          </w:p>
          <w:p w14:paraId="3D61B9D4" w14:textId="77777777" w:rsidR="001F7E61" w:rsidRPr="00380F5D" w:rsidRDefault="001F7E61" w:rsidP="00F158F7">
            <w:pPr>
              <w:autoSpaceDE w:val="0"/>
              <w:autoSpaceDN w:val="0"/>
              <w:adjustRightInd w:val="0"/>
              <w:jc w:val="both"/>
              <w:rPr>
                <w:rFonts w:ascii="Calibri" w:hAnsi="Calibri" w:cs="Calibri"/>
                <w:b/>
                <w:i/>
              </w:rPr>
            </w:pPr>
          </w:p>
          <w:p w14:paraId="6922D38E" w14:textId="7B0625F1" w:rsidR="001F7E61" w:rsidRPr="00380F5D" w:rsidRDefault="001F7E61" w:rsidP="00F158F7">
            <w:pPr>
              <w:autoSpaceDE w:val="0"/>
              <w:autoSpaceDN w:val="0"/>
              <w:adjustRightInd w:val="0"/>
              <w:jc w:val="both"/>
              <w:rPr>
                <w:rFonts w:ascii="Calibri" w:hAnsi="Calibri" w:cs="Calibri"/>
                <w:b/>
                <w:i/>
              </w:rPr>
            </w:pPr>
          </w:p>
          <w:p w14:paraId="781ACABF" w14:textId="58902CA6" w:rsidR="001F7E61" w:rsidRPr="00380F5D" w:rsidRDefault="001F7E61" w:rsidP="00F158F7">
            <w:pPr>
              <w:autoSpaceDE w:val="0"/>
              <w:autoSpaceDN w:val="0"/>
              <w:adjustRightInd w:val="0"/>
              <w:jc w:val="both"/>
              <w:rPr>
                <w:rFonts w:ascii="Calibri" w:hAnsi="Calibri" w:cs="Calibri"/>
                <w:b/>
                <w:i/>
              </w:rPr>
            </w:pPr>
          </w:p>
          <w:p w14:paraId="36E0EB43" w14:textId="765AA17E" w:rsidR="001F7E61" w:rsidRDefault="001F7E61" w:rsidP="00F158F7">
            <w:pPr>
              <w:autoSpaceDE w:val="0"/>
              <w:autoSpaceDN w:val="0"/>
              <w:adjustRightInd w:val="0"/>
              <w:jc w:val="both"/>
              <w:rPr>
                <w:rFonts w:ascii="Calibri" w:hAnsi="Calibri" w:cs="Calibri"/>
                <w:b/>
                <w:i/>
              </w:rPr>
            </w:pPr>
          </w:p>
          <w:p w14:paraId="7136C283" w14:textId="77777777" w:rsidR="009B1BF4" w:rsidRDefault="009B1BF4" w:rsidP="00F158F7">
            <w:pPr>
              <w:autoSpaceDE w:val="0"/>
              <w:autoSpaceDN w:val="0"/>
              <w:adjustRightInd w:val="0"/>
              <w:jc w:val="both"/>
              <w:rPr>
                <w:rFonts w:ascii="Calibri" w:hAnsi="Calibri" w:cs="Calibri"/>
                <w:b/>
                <w:i/>
              </w:rPr>
            </w:pPr>
          </w:p>
          <w:p w14:paraId="3753775A" w14:textId="77777777" w:rsidR="009B1BF4" w:rsidRDefault="009B1BF4" w:rsidP="00F158F7">
            <w:pPr>
              <w:autoSpaceDE w:val="0"/>
              <w:autoSpaceDN w:val="0"/>
              <w:adjustRightInd w:val="0"/>
              <w:jc w:val="both"/>
              <w:rPr>
                <w:rFonts w:ascii="Calibri" w:hAnsi="Calibri" w:cs="Calibri"/>
                <w:b/>
                <w:i/>
              </w:rPr>
            </w:pPr>
          </w:p>
          <w:p w14:paraId="1816791C" w14:textId="77777777" w:rsidR="009B1BF4" w:rsidRDefault="009B1BF4" w:rsidP="00F158F7">
            <w:pPr>
              <w:autoSpaceDE w:val="0"/>
              <w:autoSpaceDN w:val="0"/>
              <w:adjustRightInd w:val="0"/>
              <w:jc w:val="both"/>
              <w:rPr>
                <w:rFonts w:ascii="Calibri" w:hAnsi="Calibri" w:cs="Calibri"/>
                <w:b/>
                <w:i/>
              </w:rPr>
            </w:pPr>
          </w:p>
          <w:p w14:paraId="3130F09A" w14:textId="74AAC45D" w:rsidR="009B1BF4" w:rsidRDefault="009B1BF4" w:rsidP="00F158F7">
            <w:pPr>
              <w:autoSpaceDE w:val="0"/>
              <w:autoSpaceDN w:val="0"/>
              <w:adjustRightInd w:val="0"/>
              <w:jc w:val="both"/>
              <w:rPr>
                <w:rFonts w:ascii="Calibri" w:hAnsi="Calibri" w:cs="Calibri"/>
                <w:b/>
                <w:i/>
              </w:rPr>
            </w:pPr>
          </w:p>
          <w:p w14:paraId="3D8B1E16" w14:textId="77777777" w:rsidR="009B1BF4" w:rsidRPr="00380F5D" w:rsidRDefault="009B1BF4" w:rsidP="00F158F7">
            <w:pPr>
              <w:autoSpaceDE w:val="0"/>
              <w:autoSpaceDN w:val="0"/>
              <w:adjustRightInd w:val="0"/>
              <w:jc w:val="both"/>
              <w:rPr>
                <w:rFonts w:ascii="Calibri" w:hAnsi="Calibri" w:cs="Calibri"/>
                <w:b/>
                <w:i/>
              </w:rPr>
            </w:pPr>
          </w:p>
          <w:p w14:paraId="6DAE3624" w14:textId="5E81F4B6" w:rsidR="001F7E61" w:rsidRPr="00380F5D" w:rsidRDefault="001F7E61" w:rsidP="00F158F7">
            <w:pPr>
              <w:autoSpaceDE w:val="0"/>
              <w:autoSpaceDN w:val="0"/>
              <w:adjustRightInd w:val="0"/>
              <w:jc w:val="both"/>
              <w:rPr>
                <w:rFonts w:ascii="Calibri" w:hAnsi="Calibri" w:cs="Calibri"/>
                <w:b/>
                <w:i/>
              </w:rPr>
            </w:pPr>
          </w:p>
          <w:p w14:paraId="4F5FE3E3" w14:textId="230CC959" w:rsidR="001F7E61" w:rsidRPr="00380F5D" w:rsidRDefault="001F7E61" w:rsidP="00F158F7">
            <w:pPr>
              <w:autoSpaceDE w:val="0"/>
              <w:autoSpaceDN w:val="0"/>
              <w:adjustRightInd w:val="0"/>
              <w:jc w:val="both"/>
              <w:rPr>
                <w:rFonts w:ascii="Calibri" w:hAnsi="Calibri" w:cs="Calibri"/>
                <w:b/>
                <w:i/>
              </w:rPr>
            </w:pPr>
          </w:p>
          <w:p w14:paraId="2CB64904" w14:textId="77777777" w:rsidR="001F7E61" w:rsidRPr="00380F5D" w:rsidRDefault="001F7E61" w:rsidP="00F158F7">
            <w:pPr>
              <w:autoSpaceDE w:val="0"/>
              <w:autoSpaceDN w:val="0"/>
              <w:adjustRightInd w:val="0"/>
              <w:jc w:val="both"/>
              <w:rPr>
                <w:rFonts w:ascii="Calibri" w:hAnsi="Calibri" w:cs="Calibri"/>
                <w:b/>
                <w:i/>
              </w:rPr>
            </w:pPr>
          </w:p>
          <w:p w14:paraId="681BF837" w14:textId="71AF62CC" w:rsidR="001F7E61" w:rsidRPr="00380F5D" w:rsidRDefault="001F7E61" w:rsidP="00F158F7">
            <w:pPr>
              <w:autoSpaceDE w:val="0"/>
              <w:autoSpaceDN w:val="0"/>
              <w:adjustRightInd w:val="0"/>
              <w:jc w:val="both"/>
              <w:rPr>
                <w:rFonts w:ascii="Calibri" w:hAnsi="Calibri" w:cs="Calibri"/>
                <w:b/>
                <w:i/>
              </w:rPr>
            </w:pPr>
          </w:p>
          <w:p w14:paraId="64A2757B" w14:textId="77777777" w:rsidR="009B1BF4" w:rsidRDefault="009B1BF4" w:rsidP="00F158F7">
            <w:pPr>
              <w:autoSpaceDE w:val="0"/>
              <w:autoSpaceDN w:val="0"/>
              <w:adjustRightInd w:val="0"/>
              <w:jc w:val="center"/>
              <w:rPr>
                <w:rFonts w:ascii="Calibri" w:hAnsi="Calibri" w:cs="Arial"/>
                <w:i/>
                <w:lang w:val="es-BO"/>
              </w:rPr>
            </w:pPr>
          </w:p>
          <w:p w14:paraId="140E470D" w14:textId="77777777" w:rsidR="001F7E61" w:rsidRPr="00380F5D" w:rsidRDefault="001F7E61" w:rsidP="00F158F7">
            <w:pPr>
              <w:autoSpaceDE w:val="0"/>
              <w:autoSpaceDN w:val="0"/>
              <w:adjustRightInd w:val="0"/>
              <w:jc w:val="center"/>
              <w:rPr>
                <w:rFonts w:ascii="Calibri" w:hAnsi="Calibri" w:cs="Arial"/>
                <w:i/>
                <w:lang w:val="es-BO"/>
              </w:rPr>
            </w:pPr>
            <w:r w:rsidRPr="00380F5D">
              <w:rPr>
                <w:rFonts w:ascii="Calibri" w:hAnsi="Calibri" w:cs="Arial"/>
                <w:i/>
                <w:lang w:val="es-BO"/>
              </w:rPr>
              <w:t>Figura 3</w:t>
            </w:r>
          </w:p>
          <w:p w14:paraId="02C874E0" w14:textId="0F87ADA3" w:rsidR="001F7E61" w:rsidRPr="00380F5D" w:rsidRDefault="001F7E61" w:rsidP="00F158F7">
            <w:pPr>
              <w:autoSpaceDE w:val="0"/>
              <w:autoSpaceDN w:val="0"/>
              <w:adjustRightInd w:val="0"/>
              <w:jc w:val="center"/>
              <w:rPr>
                <w:rFonts w:ascii="Calibri" w:hAnsi="Calibri" w:cs="Arial"/>
                <w:i/>
                <w:lang w:val="es-BO"/>
              </w:rPr>
            </w:pPr>
          </w:p>
          <w:p w14:paraId="5F385CDC" w14:textId="15A7AB3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Para fines de la entrega, los bienes en su totalidad deberán ser colocados dentro el almacén dispuesto para el efecto. </w:t>
            </w:r>
            <w:r w:rsidRPr="00380F5D">
              <w:rPr>
                <w:rFonts w:ascii="Calibri" w:hAnsi="Calibri" w:cs="Calibri"/>
                <w:b/>
                <w:i/>
              </w:rPr>
              <w:t xml:space="preserve">Asimismo, es de carácter obligatorio que la Empresa a través de su representante acreditado realice la inspección conjunta con el personal responsable de almacenes a objeto de solicitar a YPFB el área requerida para el </w:t>
            </w:r>
            <w:proofErr w:type="spellStart"/>
            <w:r w:rsidRPr="00380F5D">
              <w:rPr>
                <w:rFonts w:ascii="Calibri" w:hAnsi="Calibri" w:cs="Calibri"/>
                <w:b/>
                <w:i/>
              </w:rPr>
              <w:t>descarguío</w:t>
            </w:r>
            <w:proofErr w:type="spellEnd"/>
            <w:r w:rsidRPr="00380F5D">
              <w:rPr>
                <w:rFonts w:ascii="Calibri" w:hAnsi="Calibri" w:cs="Calibri"/>
                <w:b/>
                <w:i/>
              </w:rPr>
              <w:t xml:space="preserve"> y almacenaje de los bienes, con una anticipación de 30 días calendario</w:t>
            </w:r>
            <w:r w:rsidRPr="00380F5D">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25 días calendario antes del arribo del primer medio de transporte su planificación con fechas tentativas de arribo, para realizar la asignación de almacén de YPFB.</w:t>
            </w:r>
          </w:p>
          <w:p w14:paraId="104F5991" w14:textId="77777777" w:rsidR="001F7E61" w:rsidRPr="00380F5D" w:rsidRDefault="001F7E61" w:rsidP="00F158F7">
            <w:pPr>
              <w:autoSpaceDE w:val="0"/>
              <w:autoSpaceDN w:val="0"/>
              <w:adjustRightInd w:val="0"/>
              <w:jc w:val="both"/>
              <w:rPr>
                <w:rFonts w:ascii="Calibri" w:hAnsi="Calibri" w:cs="Calibri"/>
                <w:i/>
              </w:rPr>
            </w:pPr>
          </w:p>
          <w:p w14:paraId="4F2BBA89"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La omisión a la responsabilidad del párrafo anterior por parte de la contratista, no será causal de ampliación de plazos u otros requerimientos a favor de la empresa contratista.</w:t>
            </w:r>
          </w:p>
          <w:p w14:paraId="5B9FEFB6" w14:textId="77777777" w:rsidR="001F7E61" w:rsidRPr="00380F5D" w:rsidRDefault="001F7E61" w:rsidP="00F158F7">
            <w:pPr>
              <w:autoSpaceDE w:val="0"/>
              <w:autoSpaceDN w:val="0"/>
              <w:adjustRightInd w:val="0"/>
              <w:jc w:val="both"/>
              <w:rPr>
                <w:rFonts w:ascii="Calibri" w:hAnsi="Calibri" w:cs="Calibri"/>
                <w:i/>
              </w:rPr>
            </w:pPr>
          </w:p>
          <w:p w14:paraId="21BC0012"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La entrega de los bienes será en coordinación con funcionarios de la Gerencia de Redes de Gas y Ductos (GRGD), el Comité de Recepción, y representantes acreditados de la empresa proveedora, mismos que realizan las siguientes actividades:</w:t>
            </w:r>
          </w:p>
          <w:p w14:paraId="445B7C0B" w14:textId="77777777" w:rsidR="001F7E61" w:rsidRPr="00380F5D" w:rsidRDefault="001F7E61" w:rsidP="00F158F7">
            <w:pPr>
              <w:autoSpaceDE w:val="0"/>
              <w:autoSpaceDN w:val="0"/>
              <w:adjustRightInd w:val="0"/>
              <w:jc w:val="both"/>
              <w:rPr>
                <w:rFonts w:ascii="Calibri" w:hAnsi="Calibri" w:cs="Calibri"/>
                <w:i/>
              </w:rPr>
            </w:pPr>
          </w:p>
          <w:p w14:paraId="04B2931B"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rPr>
              <w:t>a)</w:t>
            </w:r>
            <w:r w:rsidRPr="00380F5D">
              <w:rPr>
                <w:rFonts w:ascii="Calibri" w:hAnsi="Calibri" w:cs="Calibri"/>
                <w:i/>
              </w:rPr>
              <w:t xml:space="preserve"> </w:t>
            </w:r>
            <w:r w:rsidRPr="00380F5D">
              <w:rPr>
                <w:rFonts w:ascii="Calibri" w:hAnsi="Calibri" w:cs="Calibri"/>
                <w:i/>
                <w:lang w:val="es-BO"/>
              </w:rPr>
              <w:t xml:space="preserve">Efectuar la cuantificación de los bienes entregados a YPFB en un plazo máximo de 45 días calendario siguientes a la fecha de entrega (entiéndase como fecha de entrega el día en el cual la empresa proveedora cumple con la entrega del total del (los) ítem(s) adjudicado(s) en almacenes de YPFB, elaborándose al término de esta cuantificación, un acta de recepción preliminar en la cual se indique la cantidad </w:t>
            </w:r>
            <w:proofErr w:type="spellStart"/>
            <w:r w:rsidRPr="00380F5D">
              <w:rPr>
                <w:rFonts w:ascii="Calibri" w:hAnsi="Calibri" w:cs="Calibri"/>
                <w:i/>
                <w:lang w:val="es-BO"/>
              </w:rPr>
              <w:t>recepcionada</w:t>
            </w:r>
            <w:proofErr w:type="spellEnd"/>
            <w:r w:rsidRPr="00380F5D">
              <w:rPr>
                <w:rFonts w:ascii="Calibri" w:hAnsi="Calibri" w:cs="Calibri"/>
                <w:i/>
                <w:lang w:val="es-BO"/>
              </w:rPr>
              <w:t xml:space="preserve"> preliminarmente y las observaciones de las tuberías defectuosas (en caso de que la empresa adjudicada ya hubiese incurrido en multas, durante el plazo máximo establecido de los 45 días para la revisión de los bienes entregados, no corresponde la aplicación de multas, por tratarse de un plazo necesario asignado al Comité de Recepción para la evaluación correspondiente de los bienes).</w:t>
            </w:r>
          </w:p>
          <w:p w14:paraId="51C235DE" w14:textId="77777777" w:rsidR="001F7E61" w:rsidRPr="00380F5D" w:rsidRDefault="001F7E61" w:rsidP="00F158F7">
            <w:pPr>
              <w:autoSpaceDE w:val="0"/>
              <w:autoSpaceDN w:val="0"/>
              <w:adjustRightInd w:val="0"/>
              <w:jc w:val="both"/>
              <w:rPr>
                <w:rFonts w:ascii="Calibri" w:hAnsi="Calibri" w:cs="Calibri"/>
                <w:i/>
                <w:lang w:val="es-BO"/>
              </w:rPr>
            </w:pPr>
          </w:p>
          <w:p w14:paraId="2299754B"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b)</w:t>
            </w:r>
            <w:r w:rsidRPr="00380F5D">
              <w:rPr>
                <w:rFonts w:ascii="Calibri" w:hAnsi="Calibri" w:cs="Calibri"/>
                <w:i/>
                <w:lang w:val="es-BO"/>
              </w:rPr>
              <w:t xml:space="preserve"> Producto de la verificación (acta de recepción preliminar) del párrafo anterior, YPFB rechazará el material en mal estado por daños en el traslado, carguío o </w:t>
            </w:r>
            <w:proofErr w:type="spellStart"/>
            <w:r w:rsidRPr="00380F5D">
              <w:rPr>
                <w:rFonts w:ascii="Calibri" w:hAnsi="Calibri" w:cs="Calibri"/>
                <w:i/>
                <w:lang w:val="es-BO"/>
              </w:rPr>
              <w:t>descarguío</w:t>
            </w:r>
            <w:proofErr w:type="spellEnd"/>
            <w:r w:rsidRPr="00380F5D">
              <w:rPr>
                <w:rFonts w:ascii="Calibri" w:hAnsi="Calibri" w:cs="Calibri"/>
                <w:i/>
                <w:lang w:val="es-BO"/>
              </w:rPr>
              <w:t xml:space="preserve">, defectos de fabricación o cualquier otra situación que afecte la </w:t>
            </w:r>
            <w:r w:rsidRPr="00380F5D">
              <w:rPr>
                <w:rFonts w:ascii="Calibri" w:hAnsi="Calibri" w:cs="Calibri"/>
                <w:i/>
                <w:lang w:val="es-BO"/>
              </w:rPr>
              <w:lastRenderedPageBreak/>
              <w:t>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de reposición deberán tener como condición de entrega DDP INCOTERM 2010, en el almacén determinado. Asimismo, se aclara que para toda tubería rechazada, el Proveedor deberá a su cuenta y costo proceder al borrado de todo el marcado, así como correr con todos los gastos que generé esta actividad hasta el retiro de la tubería rechazada de almacenes YPFB; de igual manera, se procederá a suscribir un Acta Notariada de Devolución de tubería rechazada y de compromiso de parte del Proveedor de no comercializar la tubería rechazada con destino al uso en redes primarias.</w:t>
            </w:r>
          </w:p>
          <w:p w14:paraId="74358A72" w14:textId="77777777" w:rsidR="001F7E61" w:rsidRPr="00380F5D" w:rsidRDefault="001F7E61" w:rsidP="00F158F7">
            <w:pPr>
              <w:autoSpaceDE w:val="0"/>
              <w:autoSpaceDN w:val="0"/>
              <w:adjustRightInd w:val="0"/>
              <w:jc w:val="both"/>
              <w:rPr>
                <w:rFonts w:ascii="Calibri" w:hAnsi="Calibri" w:cs="Calibri"/>
                <w:i/>
                <w:lang w:val="es-BO"/>
              </w:rPr>
            </w:pPr>
          </w:p>
          <w:p w14:paraId="450D2D34"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c)</w:t>
            </w:r>
            <w:r w:rsidRPr="00380F5D">
              <w:rPr>
                <w:rFonts w:ascii="Calibri" w:hAnsi="Calibri" w:cs="Calibri"/>
                <w:i/>
                <w:lang w:val="es-BO"/>
              </w:rPr>
              <w:t xml:space="preserve"> Una vez subsanados las observaciones descritas en los incisos a) y b) se procederá a la emisión del acta de recepción definitiva de la entrega total.</w:t>
            </w:r>
          </w:p>
          <w:p w14:paraId="258BEC0C" w14:textId="77777777" w:rsidR="001F7E61" w:rsidRPr="00380F5D" w:rsidRDefault="001F7E61" w:rsidP="00F158F7">
            <w:pPr>
              <w:autoSpaceDE w:val="0"/>
              <w:autoSpaceDN w:val="0"/>
              <w:adjustRightInd w:val="0"/>
              <w:jc w:val="both"/>
              <w:rPr>
                <w:rFonts w:ascii="Calibri" w:hAnsi="Calibri" w:cs="Calibri"/>
                <w:i/>
                <w:lang w:val="es-BO"/>
              </w:rPr>
            </w:pPr>
          </w:p>
          <w:p w14:paraId="03EB5F21"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d)</w:t>
            </w:r>
            <w:r w:rsidRPr="00380F5D">
              <w:rPr>
                <w:rFonts w:ascii="Calibri" w:hAnsi="Calibri" w:cs="Calibri"/>
                <w:i/>
                <w:lang w:val="es-BO"/>
              </w:rPr>
              <w:t xml:space="preserve"> En caso de resolución de contrato y rechazo total de la tubería por el Comité de Recepción por no cumplir las especificaciones técnicas, el Proveedor deberá a su cuenta y costo proceder al borrado de todo el marcado, así como correr con todos los gastos que generé esta actividad. Posteriormente el Proveedor en coordinación con personal de YPFB se procederá al retiro de la tubería del territorio boliviano de acuerdo a la normativa aduanero vigente, debiendo el Proveedor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unidades correspondientes. Del mismo modo, en caso de resolución de contrato  por causal atribuible al proveedor este  deberá correr con todos los gastos administrativos que se generen producto de su incumplimiento al contrato. </w:t>
            </w:r>
          </w:p>
          <w:p w14:paraId="77AD3580" w14:textId="77777777" w:rsidR="001F7E61" w:rsidRPr="00380F5D" w:rsidRDefault="001F7E61" w:rsidP="00F158F7">
            <w:pPr>
              <w:autoSpaceDE w:val="0"/>
              <w:autoSpaceDN w:val="0"/>
              <w:adjustRightInd w:val="0"/>
              <w:ind w:left="498"/>
              <w:jc w:val="both"/>
              <w:rPr>
                <w:rFonts w:ascii="Calibri" w:hAnsi="Calibri" w:cs="Calibri"/>
                <w:i/>
                <w:lang w:val="es-BO"/>
              </w:rPr>
            </w:pPr>
          </w:p>
          <w:p w14:paraId="4AEA5866" w14:textId="77777777" w:rsidR="001F7E61" w:rsidRPr="00380F5D" w:rsidRDefault="001F7E61" w:rsidP="00F158F7">
            <w:pPr>
              <w:autoSpaceDE w:val="0"/>
              <w:autoSpaceDN w:val="0"/>
              <w:adjustRightInd w:val="0"/>
              <w:jc w:val="both"/>
              <w:rPr>
                <w:rFonts w:ascii="Verdana" w:hAnsi="Verdana" w:cs="Calibri"/>
                <w:lang w:val="es-BO" w:eastAsia="es-BO"/>
              </w:rPr>
            </w:pPr>
            <w:r w:rsidRPr="00380F5D">
              <w:rPr>
                <w:rFonts w:ascii="Calibri" w:hAnsi="Calibri" w:cs="Calibri"/>
                <w:b/>
                <w:i/>
                <w:lang w:val="es-BO"/>
              </w:rPr>
              <w:t>e)</w:t>
            </w:r>
            <w:r w:rsidRPr="00380F5D">
              <w:rPr>
                <w:rFonts w:ascii="Calibri" w:hAnsi="Calibri" w:cs="Calibri"/>
                <w:i/>
                <w:lang w:val="es-BO"/>
              </w:rPr>
              <w:t xml:space="preserve"> La empresa contratada deberá cumplir estrictamente el procedimiento de transporte, </w:t>
            </w:r>
            <w:proofErr w:type="spellStart"/>
            <w:r w:rsidRPr="00380F5D">
              <w:rPr>
                <w:rFonts w:ascii="Calibri" w:hAnsi="Calibri" w:cs="Calibri"/>
                <w:i/>
                <w:lang w:val="es-BO"/>
              </w:rPr>
              <w:t>descarguío</w:t>
            </w:r>
            <w:proofErr w:type="spellEnd"/>
            <w:r w:rsidRPr="00380F5D">
              <w:rPr>
                <w:rFonts w:ascii="Calibri" w:hAnsi="Calibri" w:cs="Calibri"/>
                <w:i/>
                <w:lang w:val="es-BO"/>
              </w:rPr>
              <w:t xml:space="preserve">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tc>
      </w:tr>
      <w:tr w:rsidR="001F7E61" w:rsidRPr="00380F5D" w14:paraId="73AC9B0D" w14:textId="77777777" w:rsidTr="00F158F7">
        <w:trPr>
          <w:trHeight w:val="392"/>
        </w:trPr>
        <w:tc>
          <w:tcPr>
            <w:tcW w:w="9640" w:type="dxa"/>
            <w:shd w:val="clear" w:color="auto" w:fill="365F91" w:themeFill="accent1" w:themeFillShade="BF"/>
            <w:vAlign w:val="center"/>
          </w:tcPr>
          <w:p w14:paraId="201F8135" w14:textId="77777777" w:rsidR="001F7E61" w:rsidRPr="00380F5D" w:rsidRDefault="001F7E61" w:rsidP="00C574B9">
            <w:pPr>
              <w:numPr>
                <w:ilvl w:val="0"/>
                <w:numId w:val="36"/>
              </w:numPr>
              <w:autoSpaceDE w:val="0"/>
              <w:autoSpaceDN w:val="0"/>
              <w:adjustRightInd w:val="0"/>
              <w:rPr>
                <w:rFonts w:cs="Calibri"/>
                <w:b/>
                <w:bCs/>
              </w:rPr>
            </w:pPr>
            <w:r w:rsidRPr="009D6AAA">
              <w:rPr>
                <w:rFonts w:ascii="Verdana" w:hAnsi="Verdana" w:cs="Calibri"/>
                <w:b/>
                <w:bCs/>
              </w:rPr>
              <w:lastRenderedPageBreak/>
              <w:t>FORMA DE PAGO</w:t>
            </w:r>
          </w:p>
        </w:tc>
      </w:tr>
      <w:tr w:rsidR="001F7E61" w:rsidRPr="00380F5D" w14:paraId="2578FD01" w14:textId="77777777" w:rsidTr="00F158F7">
        <w:trPr>
          <w:trHeight w:val="1107"/>
        </w:trPr>
        <w:tc>
          <w:tcPr>
            <w:tcW w:w="9640" w:type="dxa"/>
            <w:tcBorders>
              <w:bottom w:val="single" w:sz="4" w:space="0" w:color="auto"/>
            </w:tcBorders>
            <w:shd w:val="clear" w:color="auto" w:fill="auto"/>
            <w:vAlign w:val="center"/>
          </w:tcPr>
          <w:p w14:paraId="3FC548E5"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 xml:space="preserve">El adjudicado deberá presentar una o varias facturas comerciales que sumadas sean por el total de un ítem tanto en cantidad y monto. La modalidad de pago será mediante carta de crédito, misma que será tramitada ante el Banco Central de Bolivia, con las características de </w:t>
            </w:r>
            <w:r w:rsidRPr="00380F5D">
              <w:rPr>
                <w:rFonts w:ascii="Calibri" w:hAnsi="Calibri" w:cs="Calibri"/>
                <w:b/>
                <w:i/>
                <w:lang w:val="es-BO"/>
              </w:rPr>
              <w:t>irrevocable, intransferible, sin confirmación y con pago a la vista</w:t>
            </w:r>
            <w:r w:rsidRPr="00380F5D">
              <w:rPr>
                <w:rFonts w:ascii="Calibri" w:hAnsi="Calibri" w:cs="Calibri"/>
                <w:i/>
                <w:lang w:val="es-BO"/>
              </w:rPr>
              <w:t xml:space="preserve"> emitida a favor del proveedor por el equivalente al monto total del contrato, y cuyo porcentaje de pago será del 100% contra entrega total del (los) ítem(s) contratados y de los siguientes documentos:</w:t>
            </w:r>
          </w:p>
          <w:p w14:paraId="0E8A46BF" w14:textId="77777777" w:rsidR="001F7E61" w:rsidRPr="00380F5D" w:rsidRDefault="001F7E61" w:rsidP="00F158F7">
            <w:pPr>
              <w:autoSpaceDE w:val="0"/>
              <w:autoSpaceDN w:val="0"/>
              <w:adjustRightInd w:val="0"/>
              <w:jc w:val="both"/>
              <w:rPr>
                <w:rFonts w:ascii="Calibri" w:hAnsi="Calibri" w:cs="Calibri"/>
                <w:i/>
                <w:lang w:val="es-BO"/>
              </w:rPr>
            </w:pPr>
          </w:p>
          <w:p w14:paraId="69C8C0C9"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a)</w:t>
            </w:r>
            <w:r w:rsidRPr="00380F5D">
              <w:rPr>
                <w:rFonts w:ascii="Calibri" w:hAnsi="Calibri" w:cs="Calibri"/>
                <w:i/>
                <w:lang w:val="es-BO"/>
              </w:rPr>
              <w:t xml:space="preserve"> Factura Comercial emitida por el proveedor (1 original y 2 copias) </w:t>
            </w:r>
            <w:r w:rsidRPr="00380F5D">
              <w:rPr>
                <w:rFonts w:ascii="Calibri" w:hAnsi="Calibri" w:cs="Calibri"/>
                <w:i/>
              </w:rPr>
              <w:t>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Lugar Convenido en las Especificaciones Técnicas en “LUGAR DE ENTREGA DE LOS BIENES”.</w:t>
            </w:r>
          </w:p>
          <w:p w14:paraId="5598D016" w14:textId="77777777" w:rsidR="001F7E61" w:rsidRPr="00380F5D" w:rsidRDefault="001F7E61" w:rsidP="00F158F7">
            <w:pPr>
              <w:autoSpaceDE w:val="0"/>
              <w:autoSpaceDN w:val="0"/>
              <w:adjustRightInd w:val="0"/>
              <w:jc w:val="both"/>
              <w:rPr>
                <w:rFonts w:ascii="Calibri" w:hAnsi="Calibri" w:cs="Calibri"/>
                <w:i/>
                <w:lang w:val="es-ES_tradnl"/>
              </w:rPr>
            </w:pPr>
          </w:p>
          <w:p w14:paraId="6273B980"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b)</w:t>
            </w:r>
            <w:r w:rsidRPr="00380F5D">
              <w:rPr>
                <w:rFonts w:ascii="Calibri" w:hAnsi="Calibri" w:cs="Calibri"/>
                <w:i/>
                <w:lang w:val="es-BO"/>
              </w:rPr>
              <w:t xml:space="preserve"> Lista de Empaque (1 original y 2 copias).</w:t>
            </w:r>
          </w:p>
          <w:p w14:paraId="0CA057B8" w14:textId="77777777" w:rsidR="001F7E61" w:rsidRPr="00380F5D" w:rsidRDefault="001F7E61" w:rsidP="00F158F7">
            <w:pPr>
              <w:autoSpaceDE w:val="0"/>
              <w:autoSpaceDN w:val="0"/>
              <w:adjustRightInd w:val="0"/>
              <w:jc w:val="both"/>
              <w:rPr>
                <w:rFonts w:ascii="Calibri" w:hAnsi="Calibri" w:cs="Calibri"/>
                <w:i/>
                <w:lang w:val="es-BO"/>
              </w:rPr>
            </w:pPr>
          </w:p>
          <w:p w14:paraId="7E51D6C0"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c)</w:t>
            </w:r>
            <w:r w:rsidRPr="00380F5D">
              <w:rPr>
                <w:rFonts w:ascii="Calibri" w:hAnsi="Calibri" w:cs="Calibri"/>
                <w:i/>
                <w:lang w:val="es-BO"/>
              </w:rPr>
              <w:t xml:space="preserve"> </w:t>
            </w:r>
            <w:r w:rsidRPr="00380F5D">
              <w:rPr>
                <w:rFonts w:ascii="Calibri" w:hAnsi="Calibri" w:cs="Calibri"/>
                <w:i/>
              </w:rPr>
              <w:t xml:space="preserve">Conocimiento de Embarque Marítimo (B/L - Bill of </w:t>
            </w:r>
            <w:proofErr w:type="spellStart"/>
            <w:r w:rsidRPr="00380F5D">
              <w:rPr>
                <w:rFonts w:ascii="Calibri" w:hAnsi="Calibri" w:cs="Calibri"/>
                <w:i/>
              </w:rPr>
              <w:t>Lading</w:t>
            </w:r>
            <w:proofErr w:type="spellEnd"/>
            <w:r w:rsidRPr="00380F5D">
              <w:rPr>
                <w:rFonts w:ascii="Calibri" w:hAnsi="Calibri" w:cs="Calibri"/>
                <w:i/>
              </w:rPr>
              <w:t>),</w:t>
            </w:r>
            <w:r w:rsidRPr="00380F5D">
              <w:rPr>
                <w:rFonts w:ascii="Calibri" w:hAnsi="Calibri" w:cs="Calibri"/>
                <w:i/>
                <w:lang w:val="es-BO"/>
              </w:rPr>
              <w:t xml:space="preserve"> (1 original y 2 copias) </w:t>
            </w:r>
            <w:r w:rsidRPr="00380F5D">
              <w:rPr>
                <w:rFonts w:ascii="Calibri" w:hAnsi="Calibri" w:cs="Calibri"/>
                <w:i/>
              </w:rPr>
              <w:t>consignando el flete efectivamente pagado, concordante o coincidente con el registrado en la Factura Comercial (sólo para bienes provenientes de Ultramar – Transporte Multimodal)</w:t>
            </w:r>
          </w:p>
          <w:p w14:paraId="24A88AB3" w14:textId="77777777" w:rsidR="001F7E61" w:rsidRPr="00380F5D" w:rsidRDefault="001F7E61" w:rsidP="00F158F7">
            <w:pPr>
              <w:autoSpaceDE w:val="0"/>
              <w:autoSpaceDN w:val="0"/>
              <w:adjustRightInd w:val="0"/>
              <w:jc w:val="both"/>
              <w:rPr>
                <w:rFonts w:ascii="Calibri" w:hAnsi="Calibri" w:cs="Calibri"/>
                <w:i/>
                <w:lang w:val="es-BO"/>
              </w:rPr>
            </w:pPr>
          </w:p>
          <w:p w14:paraId="70DDADBF"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d)</w:t>
            </w:r>
            <w:r w:rsidRPr="00380F5D">
              <w:rPr>
                <w:rFonts w:ascii="Calibri" w:hAnsi="Calibri" w:cs="Calibri"/>
                <w:i/>
                <w:lang w:val="es-BO"/>
              </w:rPr>
              <w:t xml:space="preserve"> Certificado de Origen (1 original y 2 copias).</w:t>
            </w:r>
          </w:p>
          <w:p w14:paraId="035F657D" w14:textId="77777777" w:rsidR="001F7E61" w:rsidRPr="00380F5D" w:rsidRDefault="001F7E61" w:rsidP="00F158F7">
            <w:pPr>
              <w:autoSpaceDE w:val="0"/>
              <w:autoSpaceDN w:val="0"/>
              <w:adjustRightInd w:val="0"/>
              <w:jc w:val="both"/>
              <w:rPr>
                <w:rFonts w:ascii="Calibri" w:hAnsi="Calibri" w:cs="Calibri"/>
                <w:i/>
                <w:lang w:val="es-BO"/>
              </w:rPr>
            </w:pPr>
          </w:p>
          <w:p w14:paraId="7DC50B81"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e)</w:t>
            </w:r>
            <w:r w:rsidRPr="00380F5D">
              <w:rPr>
                <w:rFonts w:ascii="Calibri" w:hAnsi="Calibri" w:cs="Calibri"/>
                <w:i/>
                <w:lang w:val="es-BO"/>
              </w:rPr>
              <w:t xml:space="preserve"> Certificado de verificación de Calidad, Cantidad y Cumplimiento de normas bajo detalle según lista de empaque, emitida en país de origen (antes del despacho) por una empresa de verificación de comercio exterior de reconocido prestigio internacional legalmente establecida (1 original y 2 copias).</w:t>
            </w:r>
          </w:p>
          <w:p w14:paraId="0B573C51" w14:textId="77777777" w:rsidR="001F7E61" w:rsidRPr="00380F5D" w:rsidRDefault="001F7E61" w:rsidP="00F158F7">
            <w:pPr>
              <w:autoSpaceDE w:val="0"/>
              <w:autoSpaceDN w:val="0"/>
              <w:adjustRightInd w:val="0"/>
              <w:jc w:val="both"/>
              <w:rPr>
                <w:rFonts w:ascii="Calibri" w:hAnsi="Calibri" w:cs="Calibri"/>
                <w:i/>
                <w:lang w:val="es-BO"/>
              </w:rPr>
            </w:pPr>
          </w:p>
          <w:p w14:paraId="2CB1AAFF"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f)</w:t>
            </w:r>
            <w:r w:rsidRPr="00380F5D">
              <w:rPr>
                <w:rFonts w:ascii="Calibri" w:hAnsi="Calibri" w:cs="Calibri"/>
                <w:i/>
                <w:lang w:val="es-BO"/>
              </w:rPr>
              <w:t xml:space="preserve"> Certificado de verificación de Calidad, Cantidad y Cumplimiento de normas bajo detalle según lista de empaque, emitida en puerto de tránsito (si existiese transporte marítimo) por una empresa de verificación de comercio exterior de reconocido prestigio internacional legalmente establecida (1 original y 2 copias).</w:t>
            </w:r>
          </w:p>
          <w:p w14:paraId="36F9BBA0" w14:textId="77777777" w:rsidR="001F7E61" w:rsidRPr="00380F5D" w:rsidRDefault="001F7E61" w:rsidP="00F158F7">
            <w:pPr>
              <w:autoSpaceDE w:val="0"/>
              <w:autoSpaceDN w:val="0"/>
              <w:adjustRightInd w:val="0"/>
              <w:jc w:val="both"/>
              <w:rPr>
                <w:rFonts w:ascii="Calibri" w:hAnsi="Calibri" w:cs="Calibri"/>
                <w:i/>
                <w:lang w:val="es-BO"/>
              </w:rPr>
            </w:pPr>
          </w:p>
          <w:p w14:paraId="259FAB70"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g)</w:t>
            </w:r>
            <w:r w:rsidRPr="00380F5D">
              <w:rPr>
                <w:rFonts w:ascii="Calibri" w:hAnsi="Calibri" w:cs="Calibri"/>
                <w:i/>
                <w:lang w:val="es-BO"/>
              </w:rPr>
              <w:t xml:space="preserve"> Póliza de Seguro Multimodal o terrestre (según corresponda a los medios de transporte) </w:t>
            </w:r>
            <w:r w:rsidRPr="00380F5D">
              <w:rPr>
                <w:rFonts w:ascii="Calibri" w:hAnsi="Calibri" w:cs="Calibri"/>
                <w:i/>
              </w:rPr>
              <w:t>por el 110% del importe total de la factura comercial, con cobertura desde fábrica hasta destino final, consignado la prima de seguro pagada concordante con el monto registrado en la factura comercial</w:t>
            </w:r>
            <w:r w:rsidRPr="00380F5D">
              <w:rPr>
                <w:rFonts w:ascii="Calibri" w:hAnsi="Calibri" w:cs="Calibri"/>
                <w:i/>
                <w:lang w:val="es-BO"/>
              </w:rPr>
              <w:t xml:space="preserve"> (1 original y 2 copias).</w:t>
            </w:r>
          </w:p>
          <w:p w14:paraId="7980B802" w14:textId="77777777" w:rsidR="001F7E61" w:rsidRPr="00380F5D" w:rsidRDefault="001F7E61" w:rsidP="00F158F7">
            <w:pPr>
              <w:autoSpaceDE w:val="0"/>
              <w:autoSpaceDN w:val="0"/>
              <w:adjustRightInd w:val="0"/>
              <w:jc w:val="both"/>
              <w:rPr>
                <w:rFonts w:ascii="Calibri" w:hAnsi="Calibri" w:cs="Calibri"/>
                <w:i/>
                <w:lang w:val="es-BO"/>
              </w:rPr>
            </w:pPr>
          </w:p>
          <w:p w14:paraId="5A201A23" w14:textId="77777777" w:rsidR="001F7E61" w:rsidRPr="00380F5D" w:rsidRDefault="001F7E61" w:rsidP="00F158F7">
            <w:pPr>
              <w:autoSpaceDE w:val="0"/>
              <w:autoSpaceDN w:val="0"/>
              <w:adjustRightInd w:val="0"/>
              <w:jc w:val="both"/>
              <w:rPr>
                <w:rFonts w:ascii="Calibri" w:hAnsi="Calibri" w:cs="Calibri"/>
                <w:b/>
                <w:i/>
                <w:lang w:val="es-BO"/>
              </w:rPr>
            </w:pPr>
            <w:r w:rsidRPr="00380F5D">
              <w:rPr>
                <w:rFonts w:ascii="Calibri" w:hAnsi="Calibri" w:cs="Calibri"/>
                <w:b/>
                <w:i/>
                <w:lang w:val="es-BO"/>
              </w:rPr>
              <w:t xml:space="preserve">h) </w:t>
            </w:r>
            <w:r w:rsidRPr="00380F5D">
              <w:rPr>
                <w:rFonts w:ascii="Calibri" w:hAnsi="Calibri" w:cs="Calibri"/>
                <w:i/>
              </w:rPr>
              <w:t>Carta de Porte Internacional por Carretera (CRT), (sólo para bienes provenientes vía terrestre) consignando el flete efectivamente pagado, coincidente con el registrado en la factura comercial de origen.</w:t>
            </w:r>
          </w:p>
          <w:p w14:paraId="1C97A2D5" w14:textId="77777777" w:rsidR="001F7E61" w:rsidRPr="00380F5D" w:rsidRDefault="001F7E61" w:rsidP="00F158F7">
            <w:pPr>
              <w:autoSpaceDE w:val="0"/>
              <w:autoSpaceDN w:val="0"/>
              <w:adjustRightInd w:val="0"/>
              <w:jc w:val="both"/>
              <w:rPr>
                <w:rFonts w:ascii="Calibri" w:hAnsi="Calibri" w:cs="Calibri"/>
                <w:b/>
                <w:i/>
                <w:lang w:val="es-BO"/>
              </w:rPr>
            </w:pPr>
          </w:p>
          <w:p w14:paraId="004E915C"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b/>
                <w:i/>
                <w:lang w:val="es-BO"/>
              </w:rPr>
              <w:t>i)</w:t>
            </w:r>
            <w:r w:rsidRPr="00380F5D">
              <w:rPr>
                <w:rFonts w:ascii="Calibri" w:hAnsi="Calibri" w:cs="Calibri"/>
                <w:i/>
                <w:lang w:val="es-BO"/>
              </w:rPr>
              <w:t xml:space="preserve"> Informe de Conformidad emitido por el Comité de Recepción de la Entidad (1 original y 2 copias)</w:t>
            </w:r>
          </w:p>
          <w:p w14:paraId="612B30F0" w14:textId="77777777" w:rsidR="001F7E61" w:rsidRPr="00380F5D" w:rsidRDefault="001F7E61" w:rsidP="00F158F7">
            <w:pPr>
              <w:autoSpaceDE w:val="0"/>
              <w:autoSpaceDN w:val="0"/>
              <w:adjustRightInd w:val="0"/>
              <w:jc w:val="both"/>
              <w:rPr>
                <w:rFonts w:ascii="Calibri" w:hAnsi="Calibri" w:cs="Calibri"/>
                <w:i/>
                <w:lang w:val="es-BO"/>
              </w:rPr>
            </w:pPr>
          </w:p>
          <w:p w14:paraId="51016212"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El Comité de Recepción emitirá el Informe de Conformidad una vez que haya efectuado la verificación física versus documental de la Adquisición.</w:t>
            </w:r>
          </w:p>
          <w:p w14:paraId="3D1C3092" w14:textId="77777777" w:rsidR="001F7E61" w:rsidRPr="00380F5D" w:rsidRDefault="001F7E61" w:rsidP="00F158F7">
            <w:pPr>
              <w:autoSpaceDE w:val="0"/>
              <w:autoSpaceDN w:val="0"/>
              <w:adjustRightInd w:val="0"/>
              <w:jc w:val="both"/>
              <w:rPr>
                <w:rFonts w:ascii="Calibri" w:hAnsi="Calibri" w:cs="Calibri"/>
                <w:i/>
                <w:lang w:val="es-ES_tradnl"/>
              </w:rPr>
            </w:pPr>
          </w:p>
          <w:p w14:paraId="7D801752" w14:textId="77777777" w:rsidR="001F7E61" w:rsidRPr="00380F5D" w:rsidRDefault="001F7E61" w:rsidP="00F158F7">
            <w:pPr>
              <w:autoSpaceDE w:val="0"/>
              <w:autoSpaceDN w:val="0"/>
              <w:adjustRightInd w:val="0"/>
              <w:jc w:val="both"/>
              <w:rPr>
                <w:rFonts w:ascii="Calibri" w:hAnsi="Calibri" w:cs="Calibri"/>
                <w:i/>
                <w:lang w:val="es-BO"/>
              </w:rPr>
            </w:pPr>
            <w:r w:rsidRPr="009D6AAA">
              <w:rPr>
                <w:rFonts w:ascii="Calibri" w:hAnsi="Calibri" w:cs="Calibri"/>
                <w:b/>
                <w:i/>
                <w:lang w:val="es-BO"/>
              </w:rPr>
              <w:t>Nota.-</w:t>
            </w:r>
            <w:r w:rsidRPr="00380F5D">
              <w:rPr>
                <w:rFonts w:ascii="Calibri" w:hAnsi="Calibri" w:cs="Calibri"/>
                <w:i/>
                <w:lang w:val="es-BO"/>
              </w:rPr>
              <w:t xml:space="preserve"> Se aclara que para el pago mediante la Carta de Crédito se exigirá la documentación señalada precedentemente, sin embargo, el proveedor deberá presentar de manera obligatoria a YPFB toda la documentación establecida en el acápite “Gestión Aduanera de Importación” de las Especificaciones Técnicas, previo a la emisión del Informe de Conformidad. </w:t>
            </w:r>
          </w:p>
          <w:p w14:paraId="360B8D2A" w14:textId="77777777" w:rsidR="001F7E61" w:rsidRPr="00380F5D" w:rsidRDefault="001F7E61" w:rsidP="00F158F7">
            <w:pPr>
              <w:autoSpaceDE w:val="0"/>
              <w:autoSpaceDN w:val="0"/>
              <w:adjustRightInd w:val="0"/>
              <w:jc w:val="both"/>
              <w:rPr>
                <w:rFonts w:ascii="Calibri" w:hAnsi="Calibri" w:cs="Calibri"/>
                <w:i/>
                <w:lang w:val="es-BO"/>
              </w:rPr>
            </w:pPr>
          </w:p>
          <w:p w14:paraId="74335F25"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Todos los gastos generados en el exterior y hasta que el material adquirido ingrese a los Almacenes de YPFB establecido en el acápite “Lugar de Entrega de los Bienes”, emergentes de la Carta de Crédito, serán de exclusiva responsabilidad de la empresa adjudicada.</w:t>
            </w:r>
          </w:p>
          <w:p w14:paraId="71D5F4F1" w14:textId="77777777" w:rsidR="001F7E61" w:rsidRPr="00380F5D" w:rsidRDefault="001F7E61" w:rsidP="00F158F7">
            <w:pPr>
              <w:autoSpaceDE w:val="0"/>
              <w:autoSpaceDN w:val="0"/>
              <w:adjustRightInd w:val="0"/>
              <w:jc w:val="both"/>
              <w:rPr>
                <w:rFonts w:ascii="Calibri" w:hAnsi="Calibri" w:cs="Calibri"/>
                <w:i/>
                <w:lang w:val="es-BO"/>
              </w:rPr>
            </w:pPr>
          </w:p>
          <w:p w14:paraId="3822ADF9"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Todos los costos, comisiones y gastos bancarios vinculados a las ampliaciones de vigencia y/o enmiendas adicionales posteriores a la emisión de la Carta de Crédito serán asumidos por el beneficiario cuando las razones sean atribuibles a este.</w:t>
            </w:r>
          </w:p>
        </w:tc>
      </w:tr>
      <w:tr w:rsidR="001F7E61" w:rsidRPr="00380F5D" w14:paraId="5BE080BB" w14:textId="77777777" w:rsidTr="00F158F7">
        <w:trPr>
          <w:trHeight w:val="422"/>
        </w:trPr>
        <w:tc>
          <w:tcPr>
            <w:tcW w:w="9640" w:type="dxa"/>
            <w:shd w:val="clear" w:color="auto" w:fill="365F91" w:themeFill="accent1" w:themeFillShade="BF"/>
            <w:vAlign w:val="center"/>
          </w:tcPr>
          <w:p w14:paraId="2D8ED725" w14:textId="77777777" w:rsidR="001F7E61" w:rsidRPr="00380F5D" w:rsidRDefault="001F7E61" w:rsidP="00C574B9">
            <w:pPr>
              <w:numPr>
                <w:ilvl w:val="0"/>
                <w:numId w:val="36"/>
              </w:numPr>
              <w:autoSpaceDE w:val="0"/>
              <w:autoSpaceDN w:val="0"/>
              <w:adjustRightInd w:val="0"/>
              <w:rPr>
                <w:rFonts w:ascii="Verdana" w:hAnsi="Verdana" w:cs="Calibri"/>
                <w:b/>
              </w:rPr>
            </w:pPr>
            <w:r w:rsidRPr="00380F5D">
              <w:rPr>
                <w:rFonts w:ascii="Verdana" w:hAnsi="Verdana" w:cs="Calibri"/>
                <w:b/>
              </w:rPr>
              <w:lastRenderedPageBreak/>
              <w:t>MULTAS</w:t>
            </w:r>
          </w:p>
        </w:tc>
      </w:tr>
      <w:tr w:rsidR="001F7E61" w:rsidRPr="00380F5D" w14:paraId="03C5F724" w14:textId="77777777" w:rsidTr="00F158F7">
        <w:trPr>
          <w:trHeight w:val="555"/>
        </w:trPr>
        <w:tc>
          <w:tcPr>
            <w:tcW w:w="9640" w:type="dxa"/>
            <w:shd w:val="clear" w:color="auto" w:fill="auto"/>
            <w:vAlign w:val="center"/>
          </w:tcPr>
          <w:p w14:paraId="4EB75B0D"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A objeto de que la Empresa Contratista cumpla con la esencia del Contrato con relación a la calidad, cantidad, lugar y plazos de entregas establecidos en las especificaciones técnicas, si se presentase incumplimiento por parte de la Empresa Adjudicada en la entrega de dichos bienes, se debe tomar en cuenta las siguientes penalidades y morosidades a aplicar por parte de YPFB a través del Comité de Recepción designado, bajo los siguientes argumentos: </w:t>
            </w:r>
          </w:p>
          <w:p w14:paraId="6B2CE8BF" w14:textId="77777777" w:rsidR="001F7E61" w:rsidRPr="00380F5D" w:rsidRDefault="001F7E61" w:rsidP="00F158F7">
            <w:pPr>
              <w:autoSpaceDE w:val="0"/>
              <w:autoSpaceDN w:val="0"/>
              <w:adjustRightInd w:val="0"/>
              <w:jc w:val="both"/>
              <w:rPr>
                <w:rFonts w:ascii="Calibri" w:hAnsi="Calibri" w:cs="Calibri"/>
                <w:i/>
              </w:rPr>
            </w:pPr>
          </w:p>
          <w:p w14:paraId="34E9DE39"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“Queda convenido entre las partes contratantes, que salvo caso de fuerza mayor o caso fortuito, debidamente comprobados por el COMPRADOR (YPFB), se aplicará, las siguientes multas:</w:t>
            </w:r>
          </w:p>
          <w:p w14:paraId="0AFF0DD9" w14:textId="77777777" w:rsidR="001F7E61" w:rsidRPr="00380F5D" w:rsidRDefault="001F7E61" w:rsidP="00F158F7">
            <w:pPr>
              <w:autoSpaceDE w:val="0"/>
              <w:autoSpaceDN w:val="0"/>
              <w:adjustRightInd w:val="0"/>
              <w:jc w:val="both"/>
              <w:rPr>
                <w:rFonts w:ascii="Calibri" w:hAnsi="Calibri" w:cs="Calibri"/>
                <w:i/>
              </w:rPr>
            </w:pPr>
          </w:p>
          <w:p w14:paraId="75C2E8D7"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1.- A la conclusión del Plazo de Entrega , se establecerán las siguientes multas:</w:t>
            </w:r>
          </w:p>
          <w:p w14:paraId="516B63FC" w14:textId="77777777" w:rsidR="001F7E61" w:rsidRPr="00380F5D" w:rsidRDefault="001F7E61" w:rsidP="00F158F7">
            <w:pPr>
              <w:autoSpaceDE w:val="0"/>
              <w:autoSpaceDN w:val="0"/>
              <w:adjustRightInd w:val="0"/>
              <w:jc w:val="both"/>
              <w:rPr>
                <w:rFonts w:ascii="Calibri" w:hAnsi="Calibri" w:cs="Calibri"/>
                <w:i/>
              </w:rPr>
            </w:pPr>
          </w:p>
          <w:p w14:paraId="1FE79955" w14:textId="77777777" w:rsidR="001F7E61" w:rsidRPr="00380F5D" w:rsidRDefault="001F7E61" w:rsidP="00F158F7">
            <w:pPr>
              <w:autoSpaceDE w:val="0"/>
              <w:autoSpaceDN w:val="0"/>
              <w:adjustRightInd w:val="0"/>
              <w:ind w:left="214"/>
              <w:jc w:val="both"/>
              <w:rPr>
                <w:rFonts w:ascii="Calibri" w:hAnsi="Calibri" w:cs="Calibri"/>
                <w:i/>
              </w:rPr>
            </w:pPr>
            <w:r w:rsidRPr="00380F5D">
              <w:rPr>
                <w:rFonts w:ascii="Calibri" w:hAnsi="Calibri" w:cs="Calibri"/>
                <w:i/>
              </w:rPr>
              <w:t>a)</w:t>
            </w:r>
            <w:r w:rsidRPr="00380F5D">
              <w:rPr>
                <w:rFonts w:ascii="Calibri" w:hAnsi="Calibri" w:cs="Calibri"/>
                <w:i/>
              </w:rPr>
              <w:tab/>
              <w:t>Equivalente al 2 por 1.000 por cada día calendario de atraso desde el día 1 hasta el día 30.</w:t>
            </w:r>
          </w:p>
          <w:p w14:paraId="12F2231B" w14:textId="77777777" w:rsidR="001F7E61" w:rsidRPr="00380F5D" w:rsidRDefault="001F7E61" w:rsidP="00F158F7">
            <w:pPr>
              <w:autoSpaceDE w:val="0"/>
              <w:autoSpaceDN w:val="0"/>
              <w:adjustRightInd w:val="0"/>
              <w:ind w:left="214"/>
              <w:jc w:val="both"/>
              <w:rPr>
                <w:rFonts w:ascii="Calibri" w:hAnsi="Calibri" w:cs="Calibri"/>
                <w:i/>
              </w:rPr>
            </w:pPr>
            <w:r w:rsidRPr="00380F5D">
              <w:rPr>
                <w:rFonts w:ascii="Calibri" w:hAnsi="Calibri" w:cs="Calibri"/>
                <w:i/>
              </w:rPr>
              <w:t>b)</w:t>
            </w:r>
            <w:r w:rsidRPr="00380F5D">
              <w:rPr>
                <w:rFonts w:ascii="Calibri" w:hAnsi="Calibri" w:cs="Calibri"/>
                <w:i/>
              </w:rPr>
              <w:tab/>
              <w:t>Equivalente al 4 por 1.000 por cada día calendario de atraso desde el día 31 en adelante.</w:t>
            </w:r>
          </w:p>
          <w:p w14:paraId="6E397263" w14:textId="77777777" w:rsidR="001F7E61" w:rsidRPr="00380F5D" w:rsidRDefault="001F7E61" w:rsidP="00F158F7">
            <w:pPr>
              <w:autoSpaceDE w:val="0"/>
              <w:autoSpaceDN w:val="0"/>
              <w:adjustRightInd w:val="0"/>
              <w:jc w:val="both"/>
              <w:rPr>
                <w:rFonts w:ascii="Calibri" w:hAnsi="Calibri" w:cs="Calibri"/>
                <w:i/>
              </w:rPr>
            </w:pPr>
          </w:p>
          <w:p w14:paraId="2CE626EB"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El monto de la multa será calculado respecto del monto correspondiente del SALDO NO ENTREGADO, cuya entrega hubiese sufrido retraso, de acuerdo al plazo de entrega establecido.</w:t>
            </w:r>
          </w:p>
          <w:p w14:paraId="146FCF07" w14:textId="77777777" w:rsidR="001F7E61" w:rsidRPr="00380F5D" w:rsidRDefault="001F7E61" w:rsidP="00F158F7">
            <w:pPr>
              <w:autoSpaceDE w:val="0"/>
              <w:autoSpaceDN w:val="0"/>
              <w:adjustRightInd w:val="0"/>
              <w:jc w:val="both"/>
              <w:rPr>
                <w:rFonts w:ascii="Calibri" w:hAnsi="Calibri" w:cs="Calibri"/>
                <w:i/>
              </w:rPr>
            </w:pPr>
          </w:p>
          <w:p w14:paraId="2066083A"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2.- Multa por retraso de entrega de material de reposición: En el caso de que los bienes defectuosos a ser reemplazados no fuesen entregados en el plazo de 30 (treinta) días calendario, se aplicará la multa correspondiente al saldo NO entregado.</w:t>
            </w:r>
          </w:p>
          <w:p w14:paraId="055653E5" w14:textId="77777777" w:rsidR="001F7E61" w:rsidRPr="00380F5D" w:rsidRDefault="001F7E61" w:rsidP="00F158F7">
            <w:pPr>
              <w:autoSpaceDE w:val="0"/>
              <w:autoSpaceDN w:val="0"/>
              <w:adjustRightInd w:val="0"/>
              <w:jc w:val="both"/>
              <w:rPr>
                <w:rFonts w:ascii="Calibri" w:hAnsi="Calibri" w:cs="Calibri"/>
                <w:i/>
              </w:rPr>
            </w:pPr>
          </w:p>
          <w:p w14:paraId="5BDD1BDB"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lastRenderedPageBreak/>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4C828C15" w14:textId="77777777" w:rsidR="001F7E61" w:rsidRPr="00380F5D" w:rsidRDefault="001F7E61" w:rsidP="00F158F7">
            <w:pPr>
              <w:autoSpaceDE w:val="0"/>
              <w:autoSpaceDN w:val="0"/>
              <w:adjustRightInd w:val="0"/>
              <w:jc w:val="both"/>
              <w:rPr>
                <w:rFonts w:ascii="Calibri" w:hAnsi="Calibri" w:cs="Calibri"/>
                <w:i/>
              </w:rPr>
            </w:pPr>
          </w:p>
          <w:p w14:paraId="4744CE35"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De establecer el COMPRADOR (YPFB) que por la aplicación de multas por mora se hubiese llegado al límite del 10% del monto del Contrato, </w:t>
            </w:r>
            <w:r w:rsidRPr="00380F5D">
              <w:rPr>
                <w:rFonts w:ascii="Calibri" w:hAnsi="Calibri" w:cs="Calibri"/>
                <w:b/>
                <w:i/>
                <w:u w:val="single"/>
              </w:rPr>
              <w:t>podrá</w:t>
            </w:r>
            <w:r w:rsidRPr="00380F5D">
              <w:rPr>
                <w:rFonts w:ascii="Calibri" w:hAnsi="Calibri" w:cs="Calibri"/>
                <w:i/>
              </w:rPr>
              <w:t xml:space="preserve"> iniciar el proceso de resolución del contrato conforme lo estipulado en el contrato suscrito entre YPFB y el proveedor.</w:t>
            </w:r>
          </w:p>
          <w:p w14:paraId="35A79328" w14:textId="77777777" w:rsidR="001F7E61" w:rsidRPr="00380F5D" w:rsidRDefault="001F7E61" w:rsidP="00F158F7">
            <w:pPr>
              <w:autoSpaceDE w:val="0"/>
              <w:autoSpaceDN w:val="0"/>
              <w:adjustRightInd w:val="0"/>
              <w:jc w:val="both"/>
              <w:rPr>
                <w:rFonts w:ascii="Calibri" w:hAnsi="Calibri" w:cs="Calibri"/>
                <w:i/>
              </w:rPr>
            </w:pPr>
          </w:p>
          <w:p w14:paraId="78C53F71"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De establecer el COMPRADOR (YPFB) que por la aplicación de multas por mora se hubiese llegado al límite del 20% del monto del Contrato, </w:t>
            </w:r>
            <w:r w:rsidRPr="00380F5D">
              <w:rPr>
                <w:rFonts w:ascii="Calibri" w:hAnsi="Calibri" w:cs="Calibri"/>
                <w:b/>
                <w:i/>
                <w:u w:val="single"/>
              </w:rPr>
              <w:t>deberá</w:t>
            </w:r>
            <w:r w:rsidRPr="00380F5D">
              <w:rPr>
                <w:rFonts w:ascii="Calibri" w:hAnsi="Calibri" w:cs="Calibri"/>
                <w:i/>
              </w:rPr>
              <w:t xml:space="preserve"> iniciar el proceso de resolución del contrato conforme lo estipulado al contrato entre YPFB y el proveedor.</w:t>
            </w:r>
          </w:p>
          <w:p w14:paraId="421FD10E" w14:textId="77777777" w:rsidR="001F7E61" w:rsidRPr="00380F5D" w:rsidRDefault="001F7E61" w:rsidP="00F158F7">
            <w:pPr>
              <w:autoSpaceDE w:val="0"/>
              <w:autoSpaceDN w:val="0"/>
              <w:adjustRightInd w:val="0"/>
              <w:jc w:val="both"/>
              <w:rPr>
                <w:rFonts w:ascii="Calibri" w:hAnsi="Calibri" w:cs="Calibri"/>
                <w:i/>
              </w:rPr>
            </w:pPr>
          </w:p>
          <w:p w14:paraId="59A3DB6E"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14:paraId="7E25E087" w14:textId="77777777" w:rsidR="001F7E61" w:rsidRPr="00380F5D" w:rsidRDefault="001F7E61" w:rsidP="00F158F7">
            <w:pPr>
              <w:autoSpaceDE w:val="0"/>
              <w:autoSpaceDN w:val="0"/>
              <w:adjustRightInd w:val="0"/>
              <w:jc w:val="both"/>
              <w:rPr>
                <w:rFonts w:ascii="Calibri" w:hAnsi="Calibri" w:cs="Calibri"/>
                <w:i/>
              </w:rPr>
            </w:pPr>
          </w:p>
          <w:p w14:paraId="0E238585" w14:textId="77777777" w:rsidR="001F7E61" w:rsidRPr="00380F5D" w:rsidRDefault="001F7E61" w:rsidP="00F158F7">
            <w:pPr>
              <w:autoSpaceDE w:val="0"/>
              <w:autoSpaceDN w:val="0"/>
              <w:adjustRightInd w:val="0"/>
              <w:jc w:val="both"/>
              <w:rPr>
                <w:rFonts w:ascii="Verdana" w:hAnsi="Verdana" w:cs="Calibri"/>
              </w:rPr>
            </w:pPr>
            <w:r w:rsidRPr="00380F5D">
              <w:rPr>
                <w:rFonts w:ascii="Calibri" w:hAnsi="Calibri" w:cs="Calibri"/>
                <w:i/>
              </w:rPr>
              <w:t>En el caso de existir un monto correspondiente a multas, el proveedor tendrá que depositar dicho monto a una cuenta (que será descrita y detallada en su momento) a ser indicado por el Comité de Recepción de YPFB.</w:t>
            </w:r>
          </w:p>
        </w:tc>
      </w:tr>
      <w:tr w:rsidR="001F7E61" w:rsidRPr="00380F5D" w14:paraId="08E90AEC" w14:textId="77777777" w:rsidTr="00F158F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CA6DFEA" w14:textId="77777777" w:rsidR="001F7E61" w:rsidRPr="00380F5D" w:rsidRDefault="001F7E61" w:rsidP="00C574B9">
            <w:pPr>
              <w:numPr>
                <w:ilvl w:val="0"/>
                <w:numId w:val="36"/>
              </w:numPr>
              <w:autoSpaceDE w:val="0"/>
              <w:autoSpaceDN w:val="0"/>
              <w:adjustRightInd w:val="0"/>
              <w:rPr>
                <w:rFonts w:ascii="Verdana" w:hAnsi="Verdana" w:cs="Calibri"/>
                <w:b/>
              </w:rPr>
            </w:pPr>
            <w:r w:rsidRPr="00380F5D">
              <w:rPr>
                <w:rFonts w:ascii="Verdana" w:hAnsi="Verdana" w:cs="Calibri"/>
                <w:b/>
              </w:rPr>
              <w:lastRenderedPageBreak/>
              <w:t>GARANTÍA TÉCNICA</w:t>
            </w:r>
          </w:p>
        </w:tc>
      </w:tr>
      <w:tr w:rsidR="001F7E61" w:rsidRPr="00380F5D" w14:paraId="20EFFED5" w14:textId="77777777" w:rsidTr="00F158F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F54BD53" w14:textId="77777777" w:rsidR="001F7E61" w:rsidRPr="00380F5D" w:rsidRDefault="001F7E61" w:rsidP="00C574B9">
            <w:pPr>
              <w:numPr>
                <w:ilvl w:val="0"/>
                <w:numId w:val="38"/>
              </w:numPr>
              <w:autoSpaceDE w:val="0"/>
              <w:autoSpaceDN w:val="0"/>
              <w:adjustRightInd w:val="0"/>
              <w:jc w:val="both"/>
              <w:rPr>
                <w:rFonts w:ascii="Verdana" w:hAnsi="Verdana" w:cs="Calibri"/>
                <w:b/>
              </w:rPr>
            </w:pPr>
            <w:r w:rsidRPr="00380F5D">
              <w:rPr>
                <w:rFonts w:ascii="Calibri" w:hAnsi="Calibri" w:cs="Calibri"/>
                <w:b/>
                <w:i/>
                <w:u w:val="single"/>
                <w:lang w:val="es-BO"/>
              </w:rPr>
              <w:t>GARANTÍA DE REPOSICIÓN</w:t>
            </w:r>
          </w:p>
        </w:tc>
      </w:tr>
      <w:tr w:rsidR="001F7E61" w:rsidRPr="00380F5D" w14:paraId="2AAC6726" w14:textId="77777777" w:rsidTr="00F158F7">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20FF797"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 xml:space="preserve">Por las condiciones del producto adquirido se requiere que la empresa proveedora del mismo otorgue a YPFB la correspondiente garantía (certificado/documento de garantía </w:t>
            </w:r>
            <w:r w:rsidRPr="00380F5D">
              <w:rPr>
                <w:rFonts w:ascii="Calibri" w:hAnsi="Calibri" w:cs="Calibri"/>
                <w:b/>
                <w:i/>
                <w:u w:val="single"/>
                <w:lang w:val="es-BO"/>
              </w:rPr>
              <w:t>Notariado</w:t>
            </w:r>
            <w:r w:rsidRPr="00380F5D">
              <w:rPr>
                <w:rFonts w:ascii="Calibri" w:hAnsi="Calibri" w:cs="Calibri"/>
                <w:i/>
                <w:lang w:val="es-BO"/>
              </w:rPr>
              <w:t>) de reposición de tuberías defectuosas o no operables por el lapso de 2 años como mínimo, desde la entrega de los bienes. En caso de incumplimiento, podrá ser elevado a instrumento público con fines legales.</w:t>
            </w:r>
          </w:p>
          <w:p w14:paraId="299A16E7" w14:textId="77777777" w:rsidR="001F7E61" w:rsidRPr="00380F5D" w:rsidRDefault="001F7E61" w:rsidP="00F158F7">
            <w:pPr>
              <w:autoSpaceDE w:val="0"/>
              <w:autoSpaceDN w:val="0"/>
              <w:adjustRightInd w:val="0"/>
              <w:ind w:left="356"/>
              <w:jc w:val="both"/>
              <w:rPr>
                <w:rFonts w:ascii="Calibri" w:hAnsi="Calibri" w:cs="Calibri"/>
                <w:i/>
                <w:lang w:val="es-BO"/>
              </w:rPr>
            </w:pPr>
          </w:p>
          <w:p w14:paraId="176D547E"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dichos bienes de reemplazo.</w:t>
            </w:r>
          </w:p>
          <w:p w14:paraId="584F1E91" w14:textId="77777777" w:rsidR="001F7E61" w:rsidRPr="00380F5D" w:rsidRDefault="001F7E61" w:rsidP="00F158F7">
            <w:pPr>
              <w:autoSpaceDE w:val="0"/>
              <w:autoSpaceDN w:val="0"/>
              <w:adjustRightInd w:val="0"/>
              <w:jc w:val="both"/>
              <w:rPr>
                <w:rFonts w:ascii="Calibri" w:hAnsi="Calibri" w:cs="Calibri"/>
                <w:i/>
                <w:lang w:val="es-BO"/>
              </w:rPr>
            </w:pPr>
          </w:p>
          <w:p w14:paraId="6E5494BD"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El plazo para la entrega del material de reposición será notificado por YPFB, y dichos bienes de reposición deberá tener como condición de entrega DDP INCOTERM 2010, en los almacenes mencionados en el punto II (</w:t>
            </w:r>
            <w:r w:rsidRPr="00380F5D">
              <w:rPr>
                <w:rFonts w:ascii="Calibri" w:hAnsi="Calibri" w:cs="Calibri"/>
                <w:b/>
                <w:bCs/>
                <w:i/>
              </w:rPr>
              <w:t>LUGAR DE ENTREGA DE LOS BIENES Y CONDICIONES DE ENTREGA DE LOS BIENES</w:t>
            </w:r>
            <w:r w:rsidRPr="00380F5D">
              <w:rPr>
                <w:rFonts w:ascii="Calibri" w:hAnsi="Calibri" w:cs="Calibri"/>
                <w:i/>
                <w:lang w:val="es-BO"/>
              </w:rPr>
              <w:t>).</w:t>
            </w:r>
          </w:p>
          <w:p w14:paraId="3DDAFE5D" w14:textId="77777777" w:rsidR="001F7E61" w:rsidRPr="00380F5D" w:rsidRDefault="001F7E61" w:rsidP="00F158F7">
            <w:pPr>
              <w:autoSpaceDE w:val="0"/>
              <w:autoSpaceDN w:val="0"/>
              <w:adjustRightInd w:val="0"/>
              <w:ind w:left="356"/>
              <w:jc w:val="both"/>
              <w:rPr>
                <w:rFonts w:ascii="Calibri" w:hAnsi="Calibri" w:cs="Calibri"/>
                <w:i/>
                <w:lang w:val="es-BO"/>
              </w:rPr>
            </w:pPr>
          </w:p>
          <w:p w14:paraId="155CF840" w14:textId="77777777" w:rsidR="001F7E61" w:rsidRPr="00380F5D" w:rsidRDefault="001F7E61" w:rsidP="00F158F7">
            <w:pPr>
              <w:autoSpaceDE w:val="0"/>
              <w:autoSpaceDN w:val="0"/>
              <w:adjustRightInd w:val="0"/>
              <w:jc w:val="both"/>
              <w:rPr>
                <w:rFonts w:ascii="Verdana" w:hAnsi="Verdana" w:cs="Calibri"/>
              </w:rPr>
            </w:pPr>
            <w:r w:rsidRPr="00380F5D">
              <w:rPr>
                <w:rFonts w:ascii="Calibri" w:hAnsi="Calibri" w:cs="Calibri"/>
                <w:i/>
                <w:lang w:val="es-BO"/>
              </w:rPr>
              <w:t>El bien reemplazado tendrá la misma garantía de producto y de reemplazo.</w:t>
            </w:r>
          </w:p>
        </w:tc>
      </w:tr>
      <w:tr w:rsidR="001F7E61" w:rsidRPr="00380F5D" w14:paraId="5111CA76" w14:textId="77777777" w:rsidTr="00F158F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2FDE39D" w14:textId="77777777" w:rsidR="001F7E61" w:rsidRPr="009D6AAA" w:rsidRDefault="001F7E61" w:rsidP="00C574B9">
            <w:pPr>
              <w:numPr>
                <w:ilvl w:val="0"/>
                <w:numId w:val="36"/>
              </w:numPr>
              <w:autoSpaceDE w:val="0"/>
              <w:autoSpaceDN w:val="0"/>
              <w:adjustRightInd w:val="0"/>
              <w:rPr>
                <w:rFonts w:ascii="Verdana" w:hAnsi="Verdana" w:cs="Calibri"/>
                <w:b/>
              </w:rPr>
            </w:pPr>
            <w:r w:rsidRPr="00380F5D">
              <w:rPr>
                <w:rFonts w:ascii="Verdana" w:hAnsi="Verdana" w:cs="Calibri"/>
                <w:b/>
              </w:rPr>
              <w:t>ANEXOS</w:t>
            </w:r>
          </w:p>
        </w:tc>
      </w:tr>
      <w:tr w:rsidR="001F7E61" w:rsidRPr="00380F5D" w14:paraId="7E1B6151" w14:textId="77777777" w:rsidTr="00F158F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290F533" w14:textId="77777777" w:rsidR="001F7E61" w:rsidRPr="00380F5D" w:rsidRDefault="001F7E61" w:rsidP="00C574B9">
            <w:pPr>
              <w:numPr>
                <w:ilvl w:val="0"/>
                <w:numId w:val="39"/>
              </w:numPr>
              <w:autoSpaceDE w:val="0"/>
              <w:autoSpaceDN w:val="0"/>
              <w:adjustRightInd w:val="0"/>
              <w:jc w:val="both"/>
              <w:rPr>
                <w:rFonts w:ascii="Verdana" w:hAnsi="Verdana" w:cs="Calibri"/>
                <w:b/>
              </w:rPr>
            </w:pPr>
            <w:r w:rsidRPr="00380F5D">
              <w:rPr>
                <w:rFonts w:ascii="Verdana" w:hAnsi="Verdana" w:cs="Calibri"/>
                <w:b/>
                <w:bCs/>
              </w:rPr>
              <w:t>SEGURIDAD Y SALUD OCUPACIONAL</w:t>
            </w:r>
          </w:p>
        </w:tc>
      </w:tr>
      <w:tr w:rsidR="001F7E61" w:rsidRPr="00380F5D" w14:paraId="6EB386EA" w14:textId="77777777" w:rsidTr="00F158F7">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B715EAD" w14:textId="77777777" w:rsidR="001F7E61" w:rsidRPr="00380F5D" w:rsidRDefault="001F7E61" w:rsidP="00F158F7">
            <w:pPr>
              <w:autoSpaceDE w:val="0"/>
              <w:autoSpaceDN w:val="0"/>
              <w:adjustRightInd w:val="0"/>
              <w:jc w:val="center"/>
              <w:rPr>
                <w:rFonts w:ascii="Calibri" w:hAnsi="Calibri" w:cs="Calibri"/>
                <w:b/>
                <w:bCs/>
                <w:color w:val="000000"/>
                <w:lang w:val="es-BO" w:eastAsia="es-BO"/>
              </w:rPr>
            </w:pPr>
            <w:r w:rsidRPr="00380F5D">
              <w:rPr>
                <w:rFonts w:ascii="Calibri" w:hAnsi="Calibri" w:cs="Calibri"/>
                <w:b/>
                <w:bCs/>
                <w:color w:val="000000"/>
                <w:lang w:val="es-BO" w:eastAsia="es-BO"/>
              </w:rPr>
              <w:t>ASPECTOS NORMATIVOS DE SEGURIDAD INDUSTRIAL Y SALUD OCUPACIONAL PARA EMPRESAS CONTRATISTAS DE YPFB</w:t>
            </w:r>
          </w:p>
          <w:p w14:paraId="474A1599" w14:textId="77777777" w:rsidR="001F7E61" w:rsidRPr="00380F5D" w:rsidRDefault="001F7E61" w:rsidP="00F158F7">
            <w:pPr>
              <w:autoSpaceDE w:val="0"/>
              <w:autoSpaceDN w:val="0"/>
              <w:adjustRightInd w:val="0"/>
              <w:jc w:val="center"/>
              <w:rPr>
                <w:rFonts w:ascii="Calibri" w:hAnsi="Calibri" w:cs="Calibri"/>
                <w:i/>
                <w:color w:val="000000"/>
                <w:lang w:val="es-BO" w:eastAsia="es-BO"/>
              </w:rPr>
            </w:pPr>
          </w:p>
          <w:p w14:paraId="002B6714" w14:textId="77777777" w:rsidR="001F7E61" w:rsidRPr="00380F5D" w:rsidRDefault="001F7E61" w:rsidP="00F158F7">
            <w:pPr>
              <w:autoSpaceDE w:val="0"/>
              <w:autoSpaceDN w:val="0"/>
              <w:adjustRightInd w:val="0"/>
              <w:rPr>
                <w:rFonts w:ascii="Calibri" w:hAnsi="Calibri" w:cs="Calibri"/>
                <w:i/>
                <w:color w:val="000000"/>
                <w:lang w:val="es-BO" w:eastAsia="es-BO"/>
              </w:rPr>
            </w:pPr>
            <w:r w:rsidRPr="00380F5D">
              <w:rPr>
                <w:rFonts w:ascii="Calibri" w:hAnsi="Calibri" w:cs="Calibri"/>
                <w:i/>
                <w:color w:val="000000"/>
                <w:lang w:val="es-BO" w:eastAsia="es-BO"/>
              </w:rPr>
              <w:t>La Empresa adjudicada de la provisión de “</w:t>
            </w:r>
            <w:r w:rsidRPr="00380F5D">
              <w:rPr>
                <w:rFonts w:ascii="Calibri" w:hAnsi="Calibri" w:cs="Calibri"/>
                <w:b/>
                <w:i/>
                <w:color w:val="000000"/>
                <w:lang w:val="es-BO" w:eastAsia="es-BO"/>
              </w:rPr>
              <w:t>BIENES</w:t>
            </w:r>
            <w:r w:rsidRPr="00380F5D">
              <w:rPr>
                <w:rFonts w:ascii="Calibri" w:hAnsi="Calibri" w:cs="Calibri"/>
                <w:i/>
                <w:color w:val="000000"/>
                <w:lang w:val="es-BO" w:eastAsia="es-BO"/>
              </w:rPr>
              <w:t>” deberá cumplir con los estándares de Seguridad Industrial y Salud Ocupacional de YPFB.</w:t>
            </w:r>
          </w:p>
          <w:p w14:paraId="1C1E0B3D"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47A1D3A4" w14:textId="77777777" w:rsidR="001F7E61" w:rsidRPr="00380F5D" w:rsidRDefault="001F7E61" w:rsidP="00F158F7">
            <w:pPr>
              <w:autoSpaceDE w:val="0"/>
              <w:autoSpaceDN w:val="0"/>
              <w:adjustRightInd w:val="0"/>
              <w:rPr>
                <w:rFonts w:ascii="Calibri" w:hAnsi="Calibri" w:cs="Calibri"/>
                <w:b/>
                <w:i/>
                <w:color w:val="000000"/>
                <w:lang w:val="es-BO" w:eastAsia="es-BO"/>
              </w:rPr>
            </w:pPr>
            <w:r w:rsidRPr="00380F5D">
              <w:rPr>
                <w:rFonts w:ascii="Calibri" w:hAnsi="Calibri" w:cs="Calibri"/>
                <w:b/>
                <w:i/>
                <w:color w:val="000000"/>
                <w:lang w:val="es-BO" w:eastAsia="es-BO"/>
              </w:rPr>
              <w:t xml:space="preserve">1. </w:t>
            </w:r>
            <w:r w:rsidRPr="00380F5D">
              <w:rPr>
                <w:rFonts w:ascii="Calibri" w:hAnsi="Calibri" w:cs="Calibri"/>
                <w:b/>
                <w:bCs/>
                <w:i/>
                <w:color w:val="000000"/>
                <w:lang w:val="es-BO" w:eastAsia="es-BO"/>
              </w:rPr>
              <w:t xml:space="preserve">ASPECTOS GENERALES: </w:t>
            </w:r>
          </w:p>
          <w:p w14:paraId="26411073"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2920C566" w14:textId="77777777" w:rsidR="001F7E61" w:rsidRPr="00380F5D" w:rsidRDefault="001F7E61" w:rsidP="00F158F7">
            <w:pPr>
              <w:autoSpaceDE w:val="0"/>
              <w:autoSpaceDN w:val="0"/>
              <w:adjustRightInd w:val="0"/>
              <w:rPr>
                <w:rFonts w:ascii="Calibri" w:hAnsi="Calibri" w:cs="Calibri"/>
                <w:i/>
                <w:color w:val="000000"/>
                <w:lang w:val="es-BO" w:eastAsia="es-BO"/>
              </w:rPr>
            </w:pPr>
            <w:r w:rsidRPr="00380F5D">
              <w:rPr>
                <w:rFonts w:ascii="Calibri" w:hAnsi="Calibri" w:cs="Calibri"/>
                <w:i/>
                <w:color w:val="000000"/>
                <w:lang w:val="es-BO" w:eastAsia="es-BO"/>
              </w:rPr>
              <w:t xml:space="preserve">Para los procesos de contratación de bienes; en caso de que los mismos sean recibidos directamente en los almacenes de YPFB; no aplica una cláusula específica de SMS. </w:t>
            </w:r>
          </w:p>
          <w:p w14:paraId="6941A7AE"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16CA9EF2" w14:textId="77777777" w:rsidR="001F7E61" w:rsidRPr="00380F5D" w:rsidRDefault="001F7E61" w:rsidP="00F158F7">
            <w:pPr>
              <w:autoSpaceDE w:val="0"/>
              <w:autoSpaceDN w:val="0"/>
              <w:adjustRightInd w:val="0"/>
              <w:rPr>
                <w:rFonts w:ascii="Calibri" w:hAnsi="Calibri" w:cs="Calibri"/>
                <w:i/>
                <w:color w:val="000000"/>
                <w:lang w:val="es-BO" w:eastAsia="es-BO"/>
              </w:rPr>
            </w:pPr>
            <w:r w:rsidRPr="00380F5D">
              <w:rPr>
                <w:rFonts w:ascii="Calibri" w:hAnsi="Calibri" w:cs="Calibri"/>
                <w:b/>
                <w:bCs/>
                <w:i/>
                <w:color w:val="000000"/>
                <w:lang w:val="es-BO" w:eastAsia="es-BO"/>
              </w:rPr>
              <w:t xml:space="preserve">2. RECOMENDACIONES: </w:t>
            </w:r>
          </w:p>
          <w:p w14:paraId="7640707E"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21289606" w14:textId="77777777" w:rsidR="001F7E61" w:rsidRPr="00380F5D" w:rsidRDefault="001F7E61" w:rsidP="00F158F7">
            <w:pPr>
              <w:autoSpaceDE w:val="0"/>
              <w:autoSpaceDN w:val="0"/>
              <w:adjustRightInd w:val="0"/>
              <w:rPr>
                <w:rFonts w:ascii="Calibri" w:hAnsi="Calibri" w:cs="Calibri"/>
                <w:i/>
                <w:color w:val="000000"/>
                <w:lang w:val="es-BO" w:eastAsia="es-BO"/>
              </w:rPr>
            </w:pPr>
            <w:r w:rsidRPr="00380F5D">
              <w:rPr>
                <w:rFonts w:ascii="Calibri" w:hAnsi="Calibri" w:cs="Calibri"/>
                <w:i/>
                <w:color w:val="000000"/>
                <w:lang w:val="es-BO" w:eastAsia="es-BO"/>
              </w:rPr>
              <w:lastRenderedPageBreak/>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14:paraId="2D102E96"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60D7F221" w14:textId="77777777" w:rsidR="001F7E61" w:rsidRPr="00380F5D" w:rsidRDefault="001F7E61" w:rsidP="00F158F7">
            <w:pPr>
              <w:autoSpaceDE w:val="0"/>
              <w:autoSpaceDN w:val="0"/>
              <w:adjustRightInd w:val="0"/>
              <w:rPr>
                <w:rFonts w:ascii="Calibri" w:hAnsi="Calibri" w:cs="Calibri"/>
                <w:i/>
                <w:color w:val="000000"/>
                <w:lang w:val="es-BO" w:eastAsia="es-BO"/>
              </w:rPr>
            </w:pPr>
            <w:r w:rsidRPr="00380F5D">
              <w:rPr>
                <w:rFonts w:ascii="Calibri" w:hAnsi="Calibri" w:cs="Calibri"/>
                <w:b/>
                <w:bCs/>
                <w:i/>
                <w:color w:val="000000"/>
                <w:lang w:val="es-BO" w:eastAsia="es-BO"/>
              </w:rPr>
              <w:t xml:space="preserve">2.1 </w:t>
            </w:r>
            <w:r w:rsidRPr="00380F5D">
              <w:rPr>
                <w:rFonts w:ascii="Calibri" w:hAnsi="Calibri" w:cs="Calibri"/>
                <w:i/>
                <w:color w:val="000000"/>
                <w:lang w:val="es-BO" w:eastAsia="es-BO"/>
              </w:rPr>
              <w:t xml:space="preserve">En caso de manipulación de bienes y materiales dentro de las instalaciones de YPFB; se deberán verificar las condiciones del sistema de </w:t>
            </w:r>
            <w:proofErr w:type="spellStart"/>
            <w:r w:rsidRPr="00380F5D">
              <w:rPr>
                <w:rFonts w:ascii="Calibri" w:hAnsi="Calibri" w:cs="Calibri"/>
                <w:i/>
                <w:color w:val="000000"/>
                <w:lang w:val="es-BO" w:eastAsia="es-BO"/>
              </w:rPr>
              <w:t>izaje</w:t>
            </w:r>
            <w:proofErr w:type="spellEnd"/>
            <w:r w:rsidRPr="00380F5D">
              <w:rPr>
                <w:rFonts w:ascii="Calibri" w:hAnsi="Calibri" w:cs="Calibri"/>
                <w:i/>
                <w:color w:val="000000"/>
                <w:lang w:val="es-BO" w:eastAsia="es-BO"/>
              </w:rPr>
              <w:t xml:space="preserve"> de cargas (cables, eslingas, estrobos, y otros elementos necesarios para este fin). </w:t>
            </w:r>
          </w:p>
          <w:p w14:paraId="5770BA52"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1AA8CFEE" w14:textId="77777777" w:rsidR="001F7E61" w:rsidRPr="00380F5D" w:rsidRDefault="001F7E61" w:rsidP="00F158F7">
            <w:pPr>
              <w:autoSpaceDE w:val="0"/>
              <w:autoSpaceDN w:val="0"/>
              <w:adjustRightInd w:val="0"/>
              <w:rPr>
                <w:rFonts w:ascii="Calibri" w:hAnsi="Calibri" w:cs="Calibri"/>
                <w:i/>
                <w:color w:val="000000"/>
                <w:lang w:val="es-BO" w:eastAsia="es-BO"/>
              </w:rPr>
            </w:pPr>
            <w:r w:rsidRPr="00380F5D">
              <w:rPr>
                <w:rFonts w:ascii="Calibri" w:hAnsi="Calibri" w:cs="Calibri"/>
                <w:b/>
                <w:bCs/>
                <w:i/>
                <w:color w:val="000000"/>
                <w:lang w:val="es-BO" w:eastAsia="es-BO"/>
              </w:rPr>
              <w:t xml:space="preserve">2.2 </w:t>
            </w:r>
            <w:r w:rsidRPr="00380F5D">
              <w:rPr>
                <w:rFonts w:ascii="Calibri" w:hAnsi="Calibri" w:cs="Calibri"/>
                <w:i/>
                <w:color w:val="000000"/>
                <w:lang w:val="es-BO" w:eastAsia="es-BO"/>
              </w:rPr>
              <w:t xml:space="preserve">En caso de la entrega de equipos eléctricos/electrónicos,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593DA5C4" w14:textId="77777777" w:rsidR="001F7E61" w:rsidRPr="00380F5D" w:rsidRDefault="001F7E61" w:rsidP="00F158F7">
            <w:pPr>
              <w:autoSpaceDE w:val="0"/>
              <w:autoSpaceDN w:val="0"/>
              <w:adjustRightInd w:val="0"/>
              <w:rPr>
                <w:rFonts w:ascii="Calibri" w:hAnsi="Calibri" w:cs="Calibri"/>
                <w:i/>
                <w:color w:val="000000"/>
                <w:lang w:val="es-BO" w:eastAsia="es-BO"/>
              </w:rPr>
            </w:pPr>
          </w:p>
          <w:p w14:paraId="2D0D34E9" w14:textId="77777777" w:rsidR="001F7E61" w:rsidRPr="00380F5D" w:rsidRDefault="001F7E61" w:rsidP="00F158F7">
            <w:pPr>
              <w:autoSpaceDE w:val="0"/>
              <w:autoSpaceDN w:val="0"/>
              <w:adjustRightInd w:val="0"/>
              <w:rPr>
                <w:rFonts w:ascii="Calibri" w:hAnsi="Calibri" w:cs="Calibri"/>
                <w:b/>
                <w:i/>
                <w:u w:val="single"/>
                <w:lang w:val="es-BO"/>
              </w:rPr>
            </w:pPr>
            <w:r w:rsidRPr="00380F5D">
              <w:rPr>
                <w:rFonts w:ascii="Calibri" w:hAnsi="Calibri" w:cs="Calibri"/>
                <w:b/>
                <w:bCs/>
                <w:i/>
                <w:color w:val="000000"/>
                <w:lang w:val="es-BO" w:eastAsia="es-BO"/>
              </w:rPr>
              <w:t xml:space="preserve">2.3 </w:t>
            </w:r>
            <w:r w:rsidRPr="00380F5D">
              <w:rPr>
                <w:rFonts w:ascii="Calibri" w:hAnsi="Calibri" w:cs="Calibri"/>
                <w:i/>
                <w:color w:val="000000"/>
                <w:lang w:val="es-BO" w:eastAsia="es-BO"/>
              </w:rPr>
              <w:t>Las tareas complementarias para la entrega de bienes/equipos/materiales/montaje, deberán ser coordinas con el personal de SMS de la Unidad Solicitante, en estricto cumplimiento de la normativa vigente y las políticas de Seguridad Industrial de YPFB.</w:t>
            </w:r>
          </w:p>
        </w:tc>
      </w:tr>
      <w:tr w:rsidR="001F7E61" w:rsidRPr="00380F5D" w14:paraId="0992135F" w14:textId="77777777" w:rsidTr="00F158F7">
        <w:trPr>
          <w:trHeight w:val="401"/>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84BA8A7" w14:textId="77777777" w:rsidR="001F7E61" w:rsidRPr="00380F5D" w:rsidRDefault="001F7E61" w:rsidP="00C574B9">
            <w:pPr>
              <w:numPr>
                <w:ilvl w:val="0"/>
                <w:numId w:val="39"/>
              </w:numPr>
              <w:autoSpaceDE w:val="0"/>
              <w:autoSpaceDN w:val="0"/>
              <w:adjustRightInd w:val="0"/>
              <w:jc w:val="both"/>
              <w:rPr>
                <w:rFonts w:ascii="Verdana" w:hAnsi="Verdana" w:cs="Calibri"/>
                <w:lang w:val="es-BO"/>
              </w:rPr>
            </w:pPr>
            <w:r w:rsidRPr="00380F5D">
              <w:rPr>
                <w:rFonts w:ascii="Verdana" w:hAnsi="Verdana" w:cs="Calibri"/>
                <w:b/>
              </w:rPr>
              <w:lastRenderedPageBreak/>
              <w:t>FACTURACIÓN Y TRIBUTOS</w:t>
            </w:r>
          </w:p>
        </w:tc>
      </w:tr>
      <w:tr w:rsidR="001F7E61" w:rsidRPr="00380F5D" w14:paraId="44906216" w14:textId="77777777" w:rsidTr="00F158F7">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3FDCB00"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La factura comercial (</w:t>
            </w:r>
            <w:proofErr w:type="spellStart"/>
            <w:r w:rsidRPr="00380F5D">
              <w:rPr>
                <w:rFonts w:ascii="Calibri" w:hAnsi="Calibri" w:cs="Calibri"/>
                <w:i/>
                <w:lang w:val="es-BO"/>
              </w:rPr>
              <w:t>invoice</w:t>
            </w:r>
            <w:proofErr w:type="spellEnd"/>
            <w:r w:rsidRPr="00380F5D">
              <w:rPr>
                <w:rFonts w:ascii="Calibri" w:hAnsi="Calibri" w:cs="Calibri"/>
                <w:i/>
                <w:lang w:val="es-BO"/>
              </w:rPr>
              <w:t>) debe ser emitida a nombre de Yacimientos Petrolíferos Fiscales Bolivianos, consignando el Número de Identificación Tributaria (NIT) 1020269020.</w:t>
            </w:r>
          </w:p>
          <w:p w14:paraId="7A618E45" w14:textId="77777777" w:rsidR="001F7E61" w:rsidRPr="00380F5D" w:rsidRDefault="001F7E61" w:rsidP="00F158F7">
            <w:pPr>
              <w:autoSpaceDE w:val="0"/>
              <w:autoSpaceDN w:val="0"/>
              <w:adjustRightInd w:val="0"/>
              <w:jc w:val="both"/>
              <w:rPr>
                <w:rFonts w:ascii="Calibri" w:hAnsi="Calibri" w:cs="Calibri"/>
                <w:i/>
                <w:lang w:val="es-BO"/>
              </w:rPr>
            </w:pPr>
          </w:p>
          <w:p w14:paraId="0B9BF404" w14:textId="77777777" w:rsidR="001F7E61" w:rsidRPr="00380F5D" w:rsidRDefault="001F7E61" w:rsidP="00F158F7">
            <w:pPr>
              <w:autoSpaceDE w:val="0"/>
              <w:autoSpaceDN w:val="0"/>
              <w:adjustRightInd w:val="0"/>
              <w:jc w:val="both"/>
              <w:rPr>
                <w:rFonts w:ascii="Calibri" w:hAnsi="Calibri" w:cs="Calibri"/>
                <w:i/>
                <w:lang w:val="es-BO"/>
              </w:rPr>
            </w:pPr>
            <w:r w:rsidRPr="00380F5D">
              <w:rPr>
                <w:rFonts w:ascii="Calibri" w:hAnsi="Calibri" w:cs="Calibri"/>
                <w:i/>
                <w:lang w:val="es-BO"/>
              </w:rPr>
              <w:t>La factura comercial (</w:t>
            </w:r>
            <w:proofErr w:type="spellStart"/>
            <w:r w:rsidRPr="00380F5D">
              <w:rPr>
                <w:rFonts w:ascii="Calibri" w:hAnsi="Calibri" w:cs="Calibri"/>
                <w:i/>
                <w:lang w:val="es-BO"/>
              </w:rPr>
              <w:t>invoice</w:t>
            </w:r>
            <w:proofErr w:type="spellEnd"/>
            <w:r w:rsidRPr="00380F5D">
              <w:rPr>
                <w:rFonts w:ascii="Calibri" w:hAnsi="Calibri" w:cs="Calibri"/>
                <w:i/>
                <w:lang w:val="es-BO"/>
              </w:rPr>
              <w:t>) si fuera emitida en un idioma distinto al español deberá venir acompañada de su correspondiente traducción.</w:t>
            </w:r>
          </w:p>
          <w:p w14:paraId="78ECF62C" w14:textId="77777777" w:rsidR="001F7E61" w:rsidRPr="00380F5D" w:rsidRDefault="001F7E61" w:rsidP="00F158F7">
            <w:pPr>
              <w:autoSpaceDE w:val="0"/>
              <w:autoSpaceDN w:val="0"/>
              <w:adjustRightInd w:val="0"/>
              <w:jc w:val="both"/>
              <w:rPr>
                <w:rFonts w:ascii="Calibri" w:hAnsi="Calibri" w:cs="Calibri"/>
                <w:i/>
                <w:lang w:val="es-BO"/>
              </w:rPr>
            </w:pPr>
          </w:p>
          <w:p w14:paraId="35ACE315" w14:textId="77777777" w:rsidR="001F7E61" w:rsidRPr="00380F5D" w:rsidRDefault="001F7E61" w:rsidP="00F158F7">
            <w:pPr>
              <w:autoSpaceDE w:val="0"/>
              <w:autoSpaceDN w:val="0"/>
              <w:adjustRightInd w:val="0"/>
              <w:jc w:val="both"/>
              <w:rPr>
                <w:rFonts w:ascii="Verdana" w:hAnsi="Verdana" w:cs="Calibri"/>
                <w:lang w:val="es-BO"/>
              </w:rPr>
            </w:pPr>
            <w:r w:rsidRPr="00380F5D">
              <w:rPr>
                <w:rFonts w:ascii="Calibri" w:hAnsi="Calibri" w:cs="Calibri"/>
                <w:i/>
                <w:lang w:val="es-BO"/>
              </w:rPr>
              <w:t>El adjudicado declara que todos los tributos vigentes a la fecha y que puedan originarse directa o indirectamente en aplicación del contrato, son de su responsabilidad, no correspondiendo ningún reclamo posterior.</w:t>
            </w:r>
          </w:p>
        </w:tc>
      </w:tr>
      <w:tr w:rsidR="001F7E61" w:rsidRPr="00380F5D" w14:paraId="636FA6D5" w14:textId="77777777" w:rsidTr="00F158F7">
        <w:trPr>
          <w:trHeight w:val="36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20FCE71" w14:textId="77777777" w:rsidR="001F7E61" w:rsidRPr="00380F5D" w:rsidRDefault="001F7E61" w:rsidP="00C574B9">
            <w:pPr>
              <w:numPr>
                <w:ilvl w:val="0"/>
                <w:numId w:val="39"/>
              </w:numPr>
              <w:autoSpaceDE w:val="0"/>
              <w:autoSpaceDN w:val="0"/>
              <w:adjustRightInd w:val="0"/>
              <w:jc w:val="both"/>
              <w:rPr>
                <w:rFonts w:ascii="Verdana" w:hAnsi="Verdana" w:cs="Calibri"/>
                <w:lang w:val="es-BO"/>
              </w:rPr>
            </w:pPr>
            <w:r w:rsidRPr="00380F5D">
              <w:rPr>
                <w:rFonts w:ascii="Verdana" w:hAnsi="Verdana" w:cs="Calibri"/>
                <w:b/>
              </w:rPr>
              <w:t>GARANTÍAS FINANCIERAS</w:t>
            </w:r>
          </w:p>
        </w:tc>
      </w:tr>
      <w:tr w:rsidR="001F7E61" w:rsidRPr="00380F5D" w14:paraId="669F55C5" w14:textId="77777777" w:rsidTr="00F158F7">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D6014DE" w14:textId="77777777" w:rsidR="001F7E61" w:rsidRPr="00380F5D" w:rsidRDefault="001F7E61" w:rsidP="00F158F7">
            <w:pPr>
              <w:autoSpaceDE w:val="0"/>
              <w:autoSpaceDN w:val="0"/>
              <w:jc w:val="both"/>
              <w:rPr>
                <w:rFonts w:ascii="Calibri" w:hAnsi="Calibri" w:cs="Calibri"/>
                <w:i/>
              </w:rPr>
            </w:pPr>
            <w:r w:rsidRPr="00380F5D">
              <w:rPr>
                <w:rFonts w:ascii="Calibri" w:hAnsi="Calibri" w:cs="Calibri"/>
                <w:i/>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14:paraId="7A0D5A2B" w14:textId="77777777" w:rsidR="001F7E61" w:rsidRPr="00380F5D" w:rsidRDefault="001F7E61" w:rsidP="00F158F7">
            <w:pPr>
              <w:autoSpaceDE w:val="0"/>
              <w:autoSpaceDN w:val="0"/>
              <w:jc w:val="both"/>
              <w:rPr>
                <w:rFonts w:ascii="Calibri" w:hAnsi="Calibri" w:cs="Calibri"/>
                <w:i/>
              </w:rPr>
            </w:pPr>
          </w:p>
          <w:p w14:paraId="6D49156F" w14:textId="77777777" w:rsidR="001F7E61" w:rsidRPr="00380F5D" w:rsidRDefault="001F7E61" w:rsidP="00F158F7">
            <w:pPr>
              <w:autoSpaceDE w:val="0"/>
              <w:autoSpaceDN w:val="0"/>
              <w:jc w:val="both"/>
              <w:rPr>
                <w:rFonts w:ascii="Calibri" w:hAnsi="Calibri" w:cs="Calibri"/>
                <w:i/>
              </w:rPr>
            </w:pPr>
            <w:r w:rsidRPr="00380F5D">
              <w:rPr>
                <w:rFonts w:ascii="Calibri" w:hAnsi="Calibri" w:cs="Calibri"/>
                <w:i/>
              </w:rPr>
              <w:t xml:space="preserve">Adicionalmente, para la opción de Boleta de Garantía Contra Garantizada (por una Carta de Crédito Stand </w:t>
            </w:r>
            <w:proofErr w:type="spellStart"/>
            <w:r w:rsidRPr="00380F5D">
              <w:rPr>
                <w:rFonts w:ascii="Calibri" w:hAnsi="Calibri" w:cs="Calibri"/>
                <w:i/>
              </w:rPr>
              <w:t>By</w:t>
            </w:r>
            <w:proofErr w:type="spellEnd"/>
            <w:r w:rsidRPr="00380F5D">
              <w:rPr>
                <w:rFonts w:ascii="Calibri" w:hAnsi="Calibri" w:cs="Calibri"/>
                <w:i/>
              </w:rPr>
              <w:t>) se aclara que, ésta será admitida o válida únicamente cuando la empresa proponente o adjudicada, según corresponda, adjunte al instrumento financiero una de las siguientes alternativas:</w:t>
            </w:r>
          </w:p>
          <w:p w14:paraId="27C8403B" w14:textId="77777777" w:rsidR="001F7E61" w:rsidRPr="00380F5D" w:rsidRDefault="001F7E61" w:rsidP="00F158F7">
            <w:pPr>
              <w:autoSpaceDE w:val="0"/>
              <w:autoSpaceDN w:val="0"/>
              <w:jc w:val="both"/>
              <w:rPr>
                <w:rFonts w:ascii="Calibri" w:hAnsi="Calibri" w:cs="Calibri"/>
                <w:i/>
              </w:rPr>
            </w:pPr>
          </w:p>
          <w:p w14:paraId="4854E97B" w14:textId="77777777" w:rsidR="001F7E61" w:rsidRPr="00380F5D" w:rsidRDefault="001F7E61" w:rsidP="00F158F7">
            <w:pPr>
              <w:autoSpaceDE w:val="0"/>
              <w:autoSpaceDN w:val="0"/>
              <w:jc w:val="both"/>
              <w:rPr>
                <w:rFonts w:ascii="Calibri" w:hAnsi="Calibri" w:cs="Calibri"/>
                <w:i/>
              </w:rPr>
            </w:pPr>
            <w:r w:rsidRPr="00380F5D">
              <w:rPr>
                <w:rFonts w:ascii="Calibri" w:hAnsi="Calibri" w:cs="Calibri"/>
                <w:i/>
              </w:rPr>
              <w:t xml:space="preserve">a). Certificación emitida por la Entidad de Intermediación Financiera Bancaria Local (Boliviana) estableciendo que la contragarantía corresponde a una Carta de Crédito Stand </w:t>
            </w:r>
            <w:proofErr w:type="spellStart"/>
            <w:r w:rsidRPr="00380F5D">
              <w:rPr>
                <w:rFonts w:ascii="Calibri" w:hAnsi="Calibri" w:cs="Calibri"/>
                <w:i/>
              </w:rPr>
              <w:t>By</w:t>
            </w:r>
            <w:proofErr w:type="spellEnd"/>
            <w:r w:rsidRPr="00380F5D">
              <w:rPr>
                <w:rFonts w:ascii="Calibri" w:hAnsi="Calibri" w:cs="Calibri"/>
                <w:i/>
              </w:rPr>
              <w:t>.</w:t>
            </w:r>
          </w:p>
          <w:p w14:paraId="7C8DE98C" w14:textId="77777777" w:rsidR="001F7E61" w:rsidRPr="00380F5D" w:rsidRDefault="001F7E61" w:rsidP="00F158F7">
            <w:pPr>
              <w:autoSpaceDE w:val="0"/>
              <w:autoSpaceDN w:val="0"/>
              <w:jc w:val="both"/>
              <w:rPr>
                <w:rFonts w:ascii="Calibri" w:hAnsi="Calibri" w:cs="Calibri"/>
                <w:i/>
              </w:rPr>
            </w:pPr>
          </w:p>
          <w:p w14:paraId="6B45A634"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b). Copia del Swift de instrucción de emisión o apertura del instrumento financiero, emitido por el Banco Emisor en el país de origen, con base al cual se emite la Boleta de Garantía contra garantizada, que perfecciona la garantía requerida.</w:t>
            </w:r>
          </w:p>
          <w:p w14:paraId="6A060CF4" w14:textId="77777777" w:rsidR="001F7E61" w:rsidRPr="00380F5D" w:rsidRDefault="001F7E61" w:rsidP="00F158F7">
            <w:pPr>
              <w:autoSpaceDE w:val="0"/>
              <w:autoSpaceDN w:val="0"/>
              <w:adjustRightInd w:val="0"/>
              <w:jc w:val="both"/>
              <w:rPr>
                <w:rFonts w:ascii="Calibri" w:hAnsi="Calibri" w:cs="Calibri"/>
                <w:b/>
                <w:i/>
              </w:rPr>
            </w:pPr>
          </w:p>
          <w:p w14:paraId="052BD46C" w14:textId="77777777" w:rsidR="001F7E61" w:rsidRPr="00380F5D" w:rsidRDefault="001F7E61" w:rsidP="00F158F7">
            <w:pPr>
              <w:autoSpaceDE w:val="0"/>
              <w:autoSpaceDN w:val="0"/>
              <w:adjustRightInd w:val="0"/>
              <w:jc w:val="both"/>
              <w:rPr>
                <w:rFonts w:ascii="Calibri" w:hAnsi="Calibri" w:cs="Calibri"/>
                <w:b/>
                <w:i/>
                <w:u w:val="single"/>
              </w:rPr>
            </w:pPr>
            <w:r w:rsidRPr="00380F5D">
              <w:rPr>
                <w:rFonts w:ascii="Calibri" w:hAnsi="Calibri" w:cs="Calibri"/>
                <w:b/>
                <w:i/>
                <w:u w:val="single"/>
              </w:rPr>
              <w:t>GARANTIA DE SERIEDAD DE PROPUESTA</w:t>
            </w:r>
          </w:p>
          <w:p w14:paraId="7D80D64C" w14:textId="77777777" w:rsidR="001F7E61" w:rsidRPr="00380F5D" w:rsidRDefault="001F7E61" w:rsidP="00F158F7">
            <w:pPr>
              <w:autoSpaceDE w:val="0"/>
              <w:autoSpaceDN w:val="0"/>
              <w:adjustRightInd w:val="0"/>
              <w:jc w:val="both"/>
              <w:rPr>
                <w:rFonts w:ascii="Calibri" w:hAnsi="Calibri" w:cs="Calibri"/>
                <w:b/>
                <w:i/>
                <w:u w:val="single"/>
              </w:rPr>
            </w:pPr>
          </w:p>
          <w:p w14:paraId="52AA221C"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A elección de la empresa proponente, ésta podrá optar por uno de los siguientes instrumentos financieros.</w:t>
            </w:r>
          </w:p>
          <w:p w14:paraId="63EB79CA" w14:textId="77777777" w:rsidR="001F7E61" w:rsidRPr="00380F5D" w:rsidRDefault="001F7E61" w:rsidP="00F158F7">
            <w:pPr>
              <w:autoSpaceDE w:val="0"/>
              <w:autoSpaceDN w:val="0"/>
              <w:adjustRightInd w:val="0"/>
              <w:jc w:val="both"/>
              <w:rPr>
                <w:rFonts w:ascii="Calibri" w:hAnsi="Calibri" w:cs="Calibri"/>
                <w:b/>
                <w:i/>
                <w:u w:val="single"/>
              </w:rPr>
            </w:pPr>
          </w:p>
          <w:p w14:paraId="5BAC309E" w14:textId="77777777" w:rsidR="001F7E61" w:rsidRPr="00380F5D" w:rsidRDefault="001F7E61" w:rsidP="00C574B9">
            <w:pPr>
              <w:numPr>
                <w:ilvl w:val="0"/>
                <w:numId w:val="29"/>
              </w:numPr>
              <w:autoSpaceDE w:val="0"/>
              <w:autoSpaceDN w:val="0"/>
              <w:adjustRightInd w:val="0"/>
              <w:ind w:left="142" w:hanging="142"/>
              <w:jc w:val="both"/>
              <w:rPr>
                <w:rFonts w:ascii="Calibri" w:hAnsi="Calibri" w:cs="Calibri"/>
                <w:i/>
              </w:rPr>
            </w:pPr>
            <w:r w:rsidRPr="00380F5D">
              <w:rPr>
                <w:rFonts w:ascii="Calibri" w:hAnsi="Calibri" w:cs="Calibri"/>
                <w:i/>
              </w:rPr>
              <w:t xml:space="preserve">(1) </w:t>
            </w:r>
            <w:r w:rsidRPr="00380F5D">
              <w:rPr>
                <w:rFonts w:ascii="Calibri" w:hAnsi="Calibri" w:cs="Calibri"/>
                <w:b/>
                <w:i/>
              </w:rPr>
              <w:t xml:space="preserve">Carta de Crédito Stand </w:t>
            </w:r>
            <w:proofErr w:type="spellStart"/>
            <w:r w:rsidRPr="00380F5D">
              <w:rPr>
                <w:rFonts w:ascii="Calibri" w:hAnsi="Calibri" w:cs="Calibri"/>
                <w:b/>
                <w:i/>
              </w:rPr>
              <w:t>By</w:t>
            </w:r>
            <w:proofErr w:type="spellEnd"/>
            <w:r w:rsidRPr="00380F5D">
              <w:rPr>
                <w:rFonts w:ascii="Calibri" w:hAnsi="Calibri" w:cs="Calibri"/>
                <w:b/>
                <w:i/>
              </w:rPr>
              <w:t xml:space="preserve"> (SBLC)</w:t>
            </w:r>
            <w:r w:rsidRPr="00380F5D">
              <w:rPr>
                <w:rFonts w:ascii="Calibri" w:hAnsi="Calibri" w:cs="Calibri"/>
                <w:i/>
              </w:rPr>
              <w:t xml:space="preserve"> emitida por una Entidad Financiera Internacional y </w:t>
            </w:r>
            <w:r w:rsidRPr="00380F5D">
              <w:rPr>
                <w:rFonts w:ascii="Calibri" w:hAnsi="Calibri" w:cs="Calibri"/>
                <w:b/>
                <w:i/>
              </w:rPr>
              <w:t>notificada</w:t>
            </w:r>
            <w:r w:rsidRPr="00380F5D">
              <w:rPr>
                <w:rFonts w:ascii="Calibri" w:hAnsi="Calibri" w:cs="Calibri"/>
                <w: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a primer requerimient</w:t>
            </w:r>
            <w:r w:rsidRPr="00380F5D">
              <w:rPr>
                <w:rFonts w:ascii="Calibri" w:hAnsi="Calibri" w:cs="Calibri"/>
                <w:i/>
              </w:rPr>
              <w:t>o, con vigencia de 90 días calendario computables a partir de la fecha de presentación de propuesta, por un monto equivalente de al menos uno 1% del valor de la propuesta económica.</w:t>
            </w:r>
          </w:p>
          <w:p w14:paraId="77D20F5C" w14:textId="77777777" w:rsidR="001F7E61" w:rsidRPr="00380F5D" w:rsidRDefault="001F7E61" w:rsidP="00F158F7">
            <w:pPr>
              <w:autoSpaceDE w:val="0"/>
              <w:autoSpaceDN w:val="0"/>
              <w:adjustRightInd w:val="0"/>
              <w:ind w:left="142"/>
              <w:jc w:val="both"/>
              <w:rPr>
                <w:rFonts w:ascii="Calibri" w:hAnsi="Calibri" w:cs="Calibri"/>
                <w:i/>
              </w:rPr>
            </w:pPr>
          </w:p>
          <w:p w14:paraId="50A44730" w14:textId="77777777" w:rsidR="001F7E61" w:rsidRPr="00380F5D" w:rsidRDefault="001F7E61" w:rsidP="00C574B9">
            <w:pPr>
              <w:numPr>
                <w:ilvl w:val="0"/>
                <w:numId w:val="29"/>
              </w:numPr>
              <w:autoSpaceDE w:val="0"/>
              <w:autoSpaceDN w:val="0"/>
              <w:adjustRightInd w:val="0"/>
              <w:ind w:left="142" w:hanging="142"/>
              <w:jc w:val="both"/>
              <w:rPr>
                <w:rFonts w:ascii="Calibri" w:hAnsi="Calibri" w:cs="Calibri"/>
                <w:i/>
              </w:rPr>
            </w:pPr>
            <w:r w:rsidRPr="00380F5D">
              <w:rPr>
                <w:rFonts w:ascii="Calibri" w:hAnsi="Calibri" w:cs="Calibri"/>
                <w:b/>
                <w:i/>
              </w:rPr>
              <w:lastRenderedPageBreak/>
              <w:t xml:space="preserve">Boleta de Garantía contra garantizada (por una carta de crédito Stand </w:t>
            </w:r>
            <w:proofErr w:type="spellStart"/>
            <w:r w:rsidRPr="00380F5D">
              <w:rPr>
                <w:rFonts w:ascii="Calibri" w:hAnsi="Calibri" w:cs="Calibri"/>
                <w:b/>
                <w:i/>
              </w:rPr>
              <w:t>By</w:t>
            </w:r>
            <w:proofErr w:type="spellEnd"/>
            <w:r w:rsidRPr="00380F5D">
              <w:rPr>
                <w:rFonts w:ascii="Calibri" w:hAnsi="Calibri" w:cs="Calibri"/>
                <w:b/>
                <w:i/>
              </w:rPr>
              <w:t>)</w:t>
            </w:r>
            <w:r w:rsidRPr="00380F5D">
              <w:rPr>
                <w:rFonts w:ascii="Calibri" w:hAnsi="Calibri" w:cs="Calibri"/>
                <w: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w:t>
            </w:r>
            <w:r w:rsidRPr="00380F5D">
              <w:rPr>
                <w:rFonts w:ascii="Calibri" w:hAnsi="Calibri" w:cs="Calibri"/>
                <w:b/>
                <w:i/>
              </w:rPr>
              <w:t>de renovable, irrevocable y de ejecución inmediata</w:t>
            </w:r>
            <w:r w:rsidRPr="00380F5D">
              <w:rPr>
                <w:rFonts w:ascii="Calibri" w:hAnsi="Calibri" w:cs="Calibri"/>
                <w:i/>
              </w:rPr>
              <w:t>, con vigencia de 90 días calendario computables a partir de la fecha de presentación de propuesta, por un monto equivalente de al menos uno 1% del valor de la propuesta económica.</w:t>
            </w:r>
          </w:p>
          <w:p w14:paraId="494BE590" w14:textId="77777777" w:rsidR="001F7E61" w:rsidRPr="00380F5D" w:rsidRDefault="001F7E61" w:rsidP="00F158F7">
            <w:pPr>
              <w:autoSpaceDE w:val="0"/>
              <w:autoSpaceDN w:val="0"/>
              <w:adjustRightInd w:val="0"/>
              <w:ind w:left="142"/>
              <w:jc w:val="both"/>
              <w:rPr>
                <w:rFonts w:ascii="Calibri" w:hAnsi="Calibri" w:cs="Calibri"/>
                <w:i/>
              </w:rPr>
            </w:pPr>
          </w:p>
          <w:p w14:paraId="7FB29914" w14:textId="77777777" w:rsidR="001F7E61" w:rsidRPr="00380F5D" w:rsidRDefault="001F7E61" w:rsidP="00C574B9">
            <w:pPr>
              <w:numPr>
                <w:ilvl w:val="0"/>
                <w:numId w:val="29"/>
              </w:numPr>
              <w:autoSpaceDE w:val="0"/>
              <w:autoSpaceDN w:val="0"/>
              <w:adjustRightInd w:val="0"/>
              <w:ind w:left="142" w:hanging="142"/>
              <w:jc w:val="both"/>
              <w:rPr>
                <w:rFonts w:ascii="Calibri" w:hAnsi="Calibri" w:cs="Calibri"/>
                <w:i/>
              </w:rPr>
            </w:pPr>
            <w:r w:rsidRPr="00380F5D">
              <w:rPr>
                <w:rFonts w:ascii="Calibri" w:hAnsi="Calibri" w:cs="Calibri"/>
                <w:b/>
                <w:i/>
              </w:rPr>
              <w:t xml:space="preserve">Garantía a Primer Requerimiento contra garantizada (por una carta de crédito Stand </w:t>
            </w:r>
            <w:proofErr w:type="spellStart"/>
            <w:r w:rsidRPr="00380F5D">
              <w:rPr>
                <w:rFonts w:ascii="Calibri" w:hAnsi="Calibri" w:cs="Calibri"/>
                <w:b/>
                <w:i/>
              </w:rPr>
              <w:t>By</w:t>
            </w:r>
            <w:proofErr w:type="spellEnd"/>
            <w:r w:rsidRPr="00380F5D">
              <w:rPr>
                <w:rFonts w:ascii="Calibri" w:hAnsi="Calibri" w:cs="Calibri"/>
                <w:b/>
                <w:i/>
              </w:rPr>
              <w:t>)</w:t>
            </w:r>
            <w:r w:rsidRPr="00380F5D">
              <w:rPr>
                <w:rFonts w:ascii="Calibri" w:hAnsi="Calibri" w:cs="Calibri"/>
                <w:i/>
              </w:rPr>
              <w:t xml:space="preserve"> emitida por una Entidad de Intermediación Financiera Local establecida en el Estado Plurinacional de Bolivia con estructura de alcance a nivel nacional, registrada, autorizada y bajo el control de la Autoridad de Supervisión del Sistema Financiero - </w:t>
            </w:r>
            <w:r w:rsidRPr="00380F5D">
              <w:rPr>
                <w:rFonts w:ascii="Calibri" w:hAnsi="Calibri" w:cs="Calibri"/>
                <w:b/>
                <w:i/>
              </w:rPr>
              <w:t>ASFI</w:t>
            </w:r>
            <w:r w:rsidRPr="00380F5D">
              <w:rPr>
                <w:rFonts w:ascii="Calibri" w:hAnsi="Calibri" w:cs="Calibri"/>
                <w:i/>
              </w:rPr>
              <w:t xml:space="preserve">, a la orden/a favor de Yacimientos Petrolíferos Fiscales Bolivianos YPFB, con las características expresas de </w:t>
            </w:r>
            <w:r w:rsidRPr="00380F5D">
              <w:rPr>
                <w:rFonts w:ascii="Calibri" w:hAnsi="Calibri" w:cs="Calibri"/>
                <w:b/>
                <w:i/>
              </w:rPr>
              <w:t>renovable, irrevocable y de ejecución a primer requerimiento</w:t>
            </w:r>
            <w:r w:rsidRPr="00380F5D">
              <w:rPr>
                <w:rFonts w:ascii="Calibri" w:hAnsi="Calibri" w:cs="Calibri"/>
                <w:i/>
              </w:rPr>
              <w:t>, con vigencia de 90 días calendario computables a partir de la fecha de presentación de propuesta, por un monto equivalente de al menos uno 1% del valor de la propuesta económica.</w:t>
            </w:r>
          </w:p>
          <w:p w14:paraId="01A79752" w14:textId="77777777" w:rsidR="001F7E61" w:rsidRPr="00380F5D" w:rsidRDefault="001F7E61" w:rsidP="00F158F7">
            <w:pPr>
              <w:autoSpaceDE w:val="0"/>
              <w:autoSpaceDN w:val="0"/>
              <w:adjustRightInd w:val="0"/>
              <w:ind w:left="142"/>
              <w:jc w:val="both"/>
              <w:rPr>
                <w:rFonts w:ascii="Calibri" w:hAnsi="Calibri" w:cs="Calibri"/>
                <w:i/>
              </w:rPr>
            </w:pPr>
          </w:p>
          <w:p w14:paraId="1564CC6E" w14:textId="77777777" w:rsidR="001F7E61" w:rsidRPr="00380F5D" w:rsidRDefault="001F7E61" w:rsidP="00F158F7">
            <w:pPr>
              <w:autoSpaceDE w:val="0"/>
              <w:autoSpaceDN w:val="0"/>
              <w:adjustRightInd w:val="0"/>
              <w:jc w:val="both"/>
              <w:rPr>
                <w:color w:val="604A7B"/>
              </w:rPr>
            </w:pPr>
            <w:r w:rsidRPr="00380F5D">
              <w:rPr>
                <w:rFonts w:ascii="Calibri" w:hAnsi="Calibri" w:cs="Calibri"/>
                <w:b/>
                <w:i/>
              </w:rPr>
              <w:t>(2) Boleta de Garantía,</w:t>
            </w:r>
            <w:r w:rsidRPr="00380F5D">
              <w:rPr>
                <w:rFonts w:ascii="Calibri" w:hAnsi="Calibri" w:cs="Calibri"/>
                <w: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inmediata</w:t>
            </w:r>
            <w:r w:rsidRPr="00380F5D">
              <w:rPr>
                <w:rFonts w:ascii="Calibri" w:hAnsi="Calibri" w:cs="Calibri"/>
                <w:i/>
              </w:rPr>
              <w:t>, con vigencia de 90 días calendario computables a partir de la fecha de presentación de propuesta, por un monto equivalente de al menos uno 1% del valor de la propuesta económica.</w:t>
            </w:r>
          </w:p>
          <w:p w14:paraId="57034ECF" w14:textId="77777777" w:rsidR="001F7E61" w:rsidRPr="00380F5D" w:rsidRDefault="001F7E61" w:rsidP="00F158F7">
            <w:pPr>
              <w:autoSpaceDE w:val="0"/>
              <w:autoSpaceDN w:val="0"/>
              <w:adjustRightInd w:val="0"/>
              <w:jc w:val="both"/>
              <w:rPr>
                <w:rFonts w:ascii="Calibri" w:hAnsi="Calibri" w:cs="Calibri"/>
                <w:i/>
              </w:rPr>
            </w:pPr>
          </w:p>
          <w:p w14:paraId="34F33F0B" w14:textId="77777777" w:rsidR="001F7E61" w:rsidRPr="00380F5D" w:rsidRDefault="001F7E61" w:rsidP="00F158F7">
            <w:pPr>
              <w:jc w:val="both"/>
              <w:rPr>
                <w:rFonts w:ascii="Calibri" w:hAnsi="Calibri" w:cs="Calibri"/>
                <w:i/>
              </w:rPr>
            </w:pPr>
            <w:r w:rsidRPr="00380F5D">
              <w:rPr>
                <w:rFonts w:ascii="Calibri" w:hAnsi="Calibri" w:cs="Calibri"/>
                <w:b/>
                <w:i/>
              </w:rPr>
              <w:t>- (2) Garantía a Primer Requerimiento,</w:t>
            </w:r>
            <w:r w:rsidRPr="00380F5D">
              <w:rPr>
                <w:rFonts w:ascii="Calibri" w:hAnsi="Calibri" w:cs="Calibri"/>
                <w: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a primer requerimiento</w:t>
            </w:r>
            <w:r w:rsidRPr="00380F5D">
              <w:rPr>
                <w:rFonts w:ascii="Calibri" w:hAnsi="Calibri" w:cs="Calibri"/>
                <w:i/>
              </w:rPr>
              <w:t>, con vigencia de 90 días calendario computables a partir de la fecha de presentación de propuesta, por un monto equivalente uno 1% del valor de la propuesta económica.</w:t>
            </w:r>
          </w:p>
          <w:p w14:paraId="72C65113" w14:textId="77777777" w:rsidR="001F7E61" w:rsidRPr="00380F5D" w:rsidRDefault="001F7E61" w:rsidP="00F158F7">
            <w:pPr>
              <w:jc w:val="both"/>
              <w:rPr>
                <w:rFonts w:ascii="Calibri" w:hAnsi="Calibri"/>
              </w:rPr>
            </w:pPr>
          </w:p>
          <w:p w14:paraId="3D213C11" w14:textId="77777777" w:rsidR="001F7E61" w:rsidRPr="00380F5D" w:rsidRDefault="001F7E61" w:rsidP="00F158F7">
            <w:pPr>
              <w:autoSpaceDE w:val="0"/>
              <w:autoSpaceDN w:val="0"/>
              <w:adjustRightInd w:val="0"/>
              <w:jc w:val="both"/>
              <w:rPr>
                <w:rFonts w:ascii="Calibri" w:hAnsi="Calibri" w:cs="Calibri"/>
                <w:b/>
                <w:vertAlign w:val="superscript"/>
              </w:rPr>
            </w:pPr>
            <w:r w:rsidRPr="00380F5D">
              <w:rPr>
                <w:rFonts w:ascii="Calibri" w:hAnsi="Calibri" w:cs="Calibri"/>
                <w:b/>
              </w:rPr>
              <w:t>(1</w:t>
            </w:r>
            <w:r w:rsidRPr="00380F5D">
              <w:rPr>
                <w:rFonts w:ascii="Calibri" w:hAnsi="Calibri" w:cs="Calibri"/>
              </w:rPr>
              <w:t>)</w:t>
            </w:r>
            <w:r w:rsidRPr="00380F5D">
              <w:rPr>
                <w:rFonts w:ascii="Calibri" w:hAnsi="Calibri" w:cs="Calibri"/>
                <w:vertAlign w:val="superscript"/>
              </w:rPr>
              <w:t xml:space="preserve"> </w:t>
            </w:r>
            <w:r w:rsidRPr="00380F5D">
              <w:rPr>
                <w:rFonts w:ascii="Calibri" w:hAnsi="Calibri" w:cs="Calibri"/>
              </w:rPr>
              <w:t>Para todo Instrumento Financiero de Garantía que fuere requerido notificado el Proponente deberá adjuntar al instrumento de garantía, copia de la notificación del Banco corresponsal/notificador.</w:t>
            </w:r>
          </w:p>
          <w:p w14:paraId="3F0A1CE3" w14:textId="77777777" w:rsidR="001F7E61" w:rsidRPr="00380F5D" w:rsidRDefault="001F7E61" w:rsidP="00F158F7">
            <w:pPr>
              <w:autoSpaceDE w:val="0"/>
              <w:autoSpaceDN w:val="0"/>
              <w:adjustRightInd w:val="0"/>
              <w:jc w:val="both"/>
              <w:rPr>
                <w:rFonts w:ascii="Calibri" w:hAnsi="Calibri" w:cs="Calibri"/>
                <w:b/>
              </w:rPr>
            </w:pPr>
          </w:p>
          <w:p w14:paraId="0202F999" w14:textId="77777777" w:rsidR="001F7E61" w:rsidRPr="00380F5D" w:rsidRDefault="001F7E61" w:rsidP="00F158F7">
            <w:pPr>
              <w:autoSpaceDE w:val="0"/>
              <w:autoSpaceDN w:val="0"/>
              <w:adjustRightInd w:val="0"/>
              <w:jc w:val="both"/>
              <w:rPr>
                <w:rFonts w:ascii="Calibri" w:hAnsi="Calibri" w:cs="Calibri"/>
              </w:rPr>
            </w:pPr>
            <w:r w:rsidRPr="00380F5D">
              <w:rPr>
                <w:rFonts w:ascii="Calibri" w:hAnsi="Calibri" w:cs="Calibri"/>
                <w:b/>
              </w:rPr>
              <w:t xml:space="preserve">(2) </w:t>
            </w:r>
            <w:r w:rsidRPr="00380F5D">
              <w:rPr>
                <w:rFonts w:ascii="Calibri" w:hAnsi="Calibri" w:cs="Calibri"/>
              </w:rPr>
              <w:t>Este Instrumento Financiero será válido únicamente cuando la empresa Proponente demuestre su calidad de Sociedad Constituida en el Extranjero, mediante la presentación de Documento de Constitución de la Empresa, Registro Tributario, Registro de Comercio o sus equivalentes en el país de origen."</w:t>
            </w:r>
          </w:p>
          <w:p w14:paraId="472E20D9" w14:textId="77777777" w:rsidR="001F7E61" w:rsidRPr="00380F5D" w:rsidRDefault="001F7E61" w:rsidP="00F158F7">
            <w:pPr>
              <w:autoSpaceDE w:val="0"/>
              <w:autoSpaceDN w:val="0"/>
              <w:adjustRightInd w:val="0"/>
              <w:rPr>
                <w:rFonts w:ascii="Calibri" w:hAnsi="Calibri" w:cs="Calibri"/>
              </w:rPr>
            </w:pPr>
          </w:p>
          <w:p w14:paraId="4FAEFC80" w14:textId="77777777" w:rsidR="001F7E61" w:rsidRPr="00380F5D" w:rsidRDefault="001F7E61" w:rsidP="00F158F7">
            <w:pPr>
              <w:pStyle w:val="Prrafodelista"/>
              <w:ind w:left="0"/>
              <w:rPr>
                <w:rFonts w:ascii="Calibri" w:hAnsi="Calibri" w:cs="Calibri"/>
                <w:b/>
                <w:i/>
                <w:u w:val="single"/>
              </w:rPr>
            </w:pPr>
            <w:r w:rsidRPr="00380F5D">
              <w:rPr>
                <w:rFonts w:ascii="Calibri" w:hAnsi="Calibri" w:cs="Calibri"/>
                <w:b/>
                <w:i/>
                <w:u w:val="single"/>
              </w:rPr>
              <w:t>GARANTIA DE CUMPLIMIENTO DE CONTRATO</w:t>
            </w:r>
          </w:p>
          <w:p w14:paraId="071998EA" w14:textId="77777777" w:rsidR="001F7E61" w:rsidRPr="00380F5D" w:rsidRDefault="001F7E61" w:rsidP="00F158F7">
            <w:pPr>
              <w:pStyle w:val="Prrafodelista"/>
              <w:ind w:left="0"/>
              <w:rPr>
                <w:rFonts w:ascii="Calibri" w:hAnsi="Calibri" w:cs="Calibri"/>
                <w:i/>
              </w:rPr>
            </w:pPr>
          </w:p>
          <w:p w14:paraId="7C0BF763" w14:textId="77777777" w:rsidR="001F7E61" w:rsidRPr="00380F5D" w:rsidRDefault="001F7E61" w:rsidP="00F158F7">
            <w:pPr>
              <w:autoSpaceDE w:val="0"/>
              <w:autoSpaceDN w:val="0"/>
              <w:adjustRightInd w:val="0"/>
              <w:jc w:val="both"/>
              <w:rPr>
                <w:rFonts w:ascii="Calibri" w:hAnsi="Calibri" w:cs="Calibri"/>
                <w:i/>
              </w:rPr>
            </w:pPr>
            <w:r w:rsidRPr="00380F5D">
              <w:rPr>
                <w:rFonts w:ascii="Calibri" w:hAnsi="Calibri" w:cs="Calibri"/>
                <w:i/>
              </w:rPr>
              <w:t>A elección de la empresa adjudicada, ésta podrá optar por uno de los siguientes instrumentos financieros.</w:t>
            </w:r>
          </w:p>
          <w:p w14:paraId="721E7B83" w14:textId="77777777" w:rsidR="001F7E61" w:rsidRPr="00380F5D" w:rsidRDefault="001F7E61" w:rsidP="00F158F7">
            <w:pPr>
              <w:pStyle w:val="Prrafodelista"/>
              <w:ind w:left="0"/>
              <w:rPr>
                <w:rFonts w:ascii="Calibri" w:hAnsi="Calibri" w:cs="Calibri"/>
                <w:i/>
              </w:rPr>
            </w:pPr>
          </w:p>
          <w:p w14:paraId="167535D2" w14:textId="77777777" w:rsidR="001F7E61" w:rsidRPr="00380F5D" w:rsidRDefault="001F7E61" w:rsidP="00C574B9">
            <w:pPr>
              <w:pStyle w:val="Prrafodelista"/>
              <w:numPr>
                <w:ilvl w:val="0"/>
                <w:numId w:val="29"/>
              </w:numPr>
              <w:ind w:left="142" w:hanging="142"/>
              <w:jc w:val="both"/>
              <w:rPr>
                <w:rFonts w:ascii="Calibri" w:hAnsi="Calibri" w:cs="Calibri"/>
                <w:i/>
              </w:rPr>
            </w:pPr>
            <w:r w:rsidRPr="00380F5D">
              <w:rPr>
                <w:rFonts w:ascii="Calibri" w:hAnsi="Calibri" w:cs="Calibri"/>
                <w:i/>
              </w:rPr>
              <w:t xml:space="preserve">(1) </w:t>
            </w:r>
            <w:r w:rsidRPr="00380F5D">
              <w:rPr>
                <w:rFonts w:ascii="Calibri" w:hAnsi="Calibri" w:cs="Calibri"/>
                <w:b/>
                <w:i/>
              </w:rPr>
              <w:t xml:space="preserve">Carta de Crédito Stand </w:t>
            </w:r>
            <w:proofErr w:type="spellStart"/>
            <w:r w:rsidRPr="00380F5D">
              <w:rPr>
                <w:rFonts w:ascii="Calibri" w:hAnsi="Calibri" w:cs="Calibri"/>
                <w:b/>
                <w:i/>
              </w:rPr>
              <w:t>By</w:t>
            </w:r>
            <w:proofErr w:type="spellEnd"/>
            <w:r w:rsidRPr="00380F5D">
              <w:rPr>
                <w:rFonts w:ascii="Calibri" w:hAnsi="Calibri" w:cs="Calibri"/>
                <w:b/>
                <w:i/>
              </w:rPr>
              <w:t xml:space="preserve"> (SBLC)</w:t>
            </w:r>
            <w:r w:rsidRPr="00380F5D">
              <w:rPr>
                <w:rFonts w:ascii="Calibri" w:hAnsi="Calibri" w:cs="Calibri"/>
                <w:i/>
              </w:rPr>
              <w:t xml:space="preserve"> emitida por una Entidad Financiera Internacional y </w:t>
            </w:r>
            <w:r w:rsidRPr="00380F5D">
              <w:rPr>
                <w:rFonts w:ascii="Calibri" w:hAnsi="Calibri" w:cs="Calibri"/>
                <w:b/>
                <w:i/>
              </w:rPr>
              <w:t>confirmada</w:t>
            </w:r>
            <w:r w:rsidRPr="00380F5D">
              <w:rPr>
                <w:rFonts w:ascii="Calibri" w:hAnsi="Calibri" w:cs="Calibri"/>
                <w: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a primer requerimiento</w:t>
            </w:r>
            <w:r w:rsidRPr="00380F5D">
              <w:rPr>
                <w:rFonts w:ascii="Calibri" w:hAnsi="Calibri" w:cs="Calibri"/>
                <w:i/>
              </w:rPr>
              <w:t>, con vigencia de 60 días calendario adicionales a la vigencia del contrato, por un monto equivalente de al menos 7% del valor del monto total del contrato.</w:t>
            </w:r>
          </w:p>
          <w:p w14:paraId="299E7C0D" w14:textId="77777777" w:rsidR="001F7E61" w:rsidRPr="00380F5D" w:rsidRDefault="001F7E61" w:rsidP="00F158F7">
            <w:pPr>
              <w:pStyle w:val="Prrafodelista"/>
              <w:ind w:left="142"/>
              <w:rPr>
                <w:rFonts w:ascii="Calibri" w:hAnsi="Calibri" w:cs="Calibri"/>
                <w:i/>
              </w:rPr>
            </w:pPr>
          </w:p>
          <w:p w14:paraId="4009D27E" w14:textId="77777777" w:rsidR="001F7E61" w:rsidRPr="00380F5D" w:rsidRDefault="001F7E61" w:rsidP="00C574B9">
            <w:pPr>
              <w:pStyle w:val="Prrafodelista"/>
              <w:numPr>
                <w:ilvl w:val="0"/>
                <w:numId w:val="29"/>
              </w:numPr>
              <w:autoSpaceDE w:val="0"/>
              <w:autoSpaceDN w:val="0"/>
              <w:adjustRightInd w:val="0"/>
              <w:ind w:left="142" w:hanging="142"/>
              <w:jc w:val="both"/>
              <w:rPr>
                <w:rFonts w:ascii="Verdana" w:hAnsi="Verdana" w:cs="Calibri"/>
              </w:rPr>
            </w:pPr>
            <w:r w:rsidRPr="00380F5D">
              <w:rPr>
                <w:rFonts w:ascii="Calibri" w:hAnsi="Calibri" w:cs="Calibri"/>
                <w:b/>
                <w:i/>
              </w:rPr>
              <w:t xml:space="preserve">Boleta de Garantía contra garantizada (por una carta de crédito Stand </w:t>
            </w:r>
            <w:proofErr w:type="spellStart"/>
            <w:r w:rsidRPr="00380F5D">
              <w:rPr>
                <w:rFonts w:ascii="Calibri" w:hAnsi="Calibri" w:cs="Calibri"/>
                <w:b/>
                <w:i/>
              </w:rPr>
              <w:t>By</w:t>
            </w:r>
            <w:proofErr w:type="spellEnd"/>
            <w:r w:rsidRPr="00380F5D">
              <w:rPr>
                <w:rFonts w:ascii="Calibri" w:hAnsi="Calibri" w:cs="Calibri"/>
                <w:b/>
                <w:i/>
              </w:rPr>
              <w:t>)</w:t>
            </w:r>
            <w:r w:rsidRPr="00380F5D">
              <w:rPr>
                <w:rFonts w:ascii="Calibri" w:hAnsi="Calibri" w:cs="Calibri"/>
                <w: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inmediata</w:t>
            </w:r>
            <w:r w:rsidRPr="00380F5D">
              <w:rPr>
                <w:rFonts w:ascii="Calibri" w:hAnsi="Calibri" w:cs="Calibri"/>
                <w:i/>
              </w:rPr>
              <w:t>, con vigencia de 60 días calendario adicionales a la vigencia del contrato, por un monto equivalente de al menos 7% del valor del monto total del contrato.</w:t>
            </w:r>
          </w:p>
          <w:p w14:paraId="53DD0875" w14:textId="77777777" w:rsidR="001F7E61" w:rsidRPr="00380F5D" w:rsidRDefault="001F7E61" w:rsidP="00F158F7">
            <w:pPr>
              <w:pStyle w:val="Prrafodelista"/>
              <w:autoSpaceDE w:val="0"/>
              <w:autoSpaceDN w:val="0"/>
              <w:adjustRightInd w:val="0"/>
              <w:ind w:left="142"/>
              <w:jc w:val="both"/>
              <w:rPr>
                <w:rFonts w:ascii="Verdana" w:hAnsi="Verdana" w:cs="Calibri"/>
              </w:rPr>
            </w:pPr>
          </w:p>
          <w:p w14:paraId="619A64CA" w14:textId="77777777" w:rsidR="001F7E61" w:rsidRPr="00380F5D" w:rsidRDefault="001F7E61" w:rsidP="00C574B9">
            <w:pPr>
              <w:pStyle w:val="Prrafodelista"/>
              <w:numPr>
                <w:ilvl w:val="0"/>
                <w:numId w:val="29"/>
              </w:numPr>
              <w:autoSpaceDE w:val="0"/>
              <w:autoSpaceDN w:val="0"/>
              <w:adjustRightInd w:val="0"/>
              <w:ind w:left="142" w:hanging="142"/>
              <w:jc w:val="both"/>
              <w:rPr>
                <w:rFonts w:ascii="Verdana" w:hAnsi="Verdana" w:cs="Calibri"/>
              </w:rPr>
            </w:pPr>
            <w:r w:rsidRPr="00380F5D">
              <w:rPr>
                <w:rFonts w:ascii="Calibri" w:hAnsi="Calibri" w:cs="Calibri"/>
                <w:b/>
                <w:i/>
              </w:rPr>
              <w:t xml:space="preserve">Garantía a Primer Requerimiento contra garantizada (por una carta de crédito Stand </w:t>
            </w:r>
            <w:proofErr w:type="spellStart"/>
            <w:r w:rsidRPr="00380F5D">
              <w:rPr>
                <w:rFonts w:ascii="Calibri" w:hAnsi="Calibri" w:cs="Calibri"/>
                <w:b/>
                <w:i/>
              </w:rPr>
              <w:t>By</w:t>
            </w:r>
            <w:proofErr w:type="spellEnd"/>
            <w:r w:rsidRPr="00380F5D">
              <w:rPr>
                <w:rFonts w:ascii="Calibri" w:hAnsi="Calibri" w:cs="Calibri"/>
                <w:b/>
                <w:i/>
              </w:rPr>
              <w:t xml:space="preserve">) </w:t>
            </w:r>
            <w:r w:rsidRPr="00380F5D">
              <w:rPr>
                <w:rFonts w:ascii="Calibri" w:hAnsi="Calibri" w:cs="Calibri"/>
                <w: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a primer requerimiento</w:t>
            </w:r>
            <w:r w:rsidRPr="00380F5D">
              <w:rPr>
                <w:rFonts w:ascii="Calibri" w:hAnsi="Calibri" w:cs="Calibri"/>
                <w:i/>
              </w:rPr>
              <w:t>, con vigencia de 60 días calendario adicionales a la vigencia del contrato, por un monto equivalente de al menos 7% del valor del monto total del contrato.</w:t>
            </w:r>
          </w:p>
          <w:p w14:paraId="7B1995FC" w14:textId="77777777" w:rsidR="001F7E61" w:rsidRPr="00380F5D" w:rsidRDefault="001F7E61" w:rsidP="00F158F7">
            <w:pPr>
              <w:pStyle w:val="Prrafodelista"/>
              <w:autoSpaceDE w:val="0"/>
              <w:autoSpaceDN w:val="0"/>
              <w:adjustRightInd w:val="0"/>
              <w:ind w:left="142"/>
              <w:jc w:val="both"/>
              <w:rPr>
                <w:rFonts w:ascii="Verdana" w:hAnsi="Verdana" w:cs="Calibri"/>
              </w:rPr>
            </w:pPr>
          </w:p>
          <w:p w14:paraId="1F9BE760" w14:textId="77777777" w:rsidR="001F7E61" w:rsidRPr="00380F5D" w:rsidRDefault="001F7E61" w:rsidP="00C574B9">
            <w:pPr>
              <w:pStyle w:val="Prrafodelista"/>
              <w:numPr>
                <w:ilvl w:val="0"/>
                <w:numId w:val="29"/>
              </w:numPr>
              <w:autoSpaceDE w:val="0"/>
              <w:autoSpaceDN w:val="0"/>
              <w:adjustRightInd w:val="0"/>
              <w:ind w:left="142" w:hanging="142"/>
              <w:jc w:val="both"/>
              <w:rPr>
                <w:rFonts w:ascii="Verdana" w:hAnsi="Verdana" w:cs="Calibri"/>
              </w:rPr>
            </w:pPr>
            <w:r w:rsidRPr="00380F5D">
              <w:rPr>
                <w:rFonts w:ascii="Calibri" w:hAnsi="Calibri" w:cs="Calibri"/>
                <w:b/>
                <w:i/>
              </w:rPr>
              <w:t xml:space="preserve">(2) Boleta de Garantía, </w:t>
            </w:r>
            <w:r w:rsidRPr="00380F5D">
              <w:rPr>
                <w:rFonts w:ascii="Calibri" w:hAnsi="Calibri" w:cs="Calibri"/>
                <w: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inmediata</w:t>
            </w:r>
            <w:r w:rsidRPr="00380F5D">
              <w:rPr>
                <w:rFonts w:ascii="Calibri" w:hAnsi="Calibri" w:cs="Calibri"/>
                <w:i/>
              </w:rPr>
              <w:t>, con vigencia de 60 días calendario adicionales a la vigencia del contrato, por un monto equivalente de al menos 7% del valor del monto total del contrato.</w:t>
            </w:r>
          </w:p>
          <w:p w14:paraId="3B08070C" w14:textId="77777777" w:rsidR="001F7E61" w:rsidRPr="00380F5D" w:rsidRDefault="001F7E61" w:rsidP="00F158F7">
            <w:pPr>
              <w:pStyle w:val="Prrafodelista"/>
              <w:autoSpaceDE w:val="0"/>
              <w:autoSpaceDN w:val="0"/>
              <w:adjustRightInd w:val="0"/>
              <w:ind w:left="142"/>
              <w:jc w:val="both"/>
              <w:rPr>
                <w:rFonts w:ascii="Verdana" w:hAnsi="Verdana" w:cs="Calibri"/>
              </w:rPr>
            </w:pPr>
          </w:p>
          <w:p w14:paraId="3E03218A" w14:textId="77777777" w:rsidR="001F7E61" w:rsidRPr="00380F5D" w:rsidRDefault="001F7E61" w:rsidP="00C574B9">
            <w:pPr>
              <w:pStyle w:val="Prrafodelista"/>
              <w:numPr>
                <w:ilvl w:val="0"/>
                <w:numId w:val="29"/>
              </w:numPr>
              <w:autoSpaceDE w:val="0"/>
              <w:autoSpaceDN w:val="0"/>
              <w:adjustRightInd w:val="0"/>
              <w:ind w:left="142" w:hanging="142"/>
              <w:jc w:val="both"/>
              <w:rPr>
                <w:rFonts w:ascii="Verdana" w:hAnsi="Verdana" w:cs="Calibri"/>
              </w:rPr>
            </w:pPr>
            <w:r w:rsidRPr="00380F5D">
              <w:rPr>
                <w:rFonts w:ascii="Calibri" w:hAnsi="Calibri" w:cs="Calibri"/>
                <w:b/>
                <w:i/>
              </w:rPr>
              <w:t xml:space="preserve">(2) Garantía a Primer Requerimiento, </w:t>
            </w:r>
            <w:r w:rsidRPr="00380F5D">
              <w:rPr>
                <w:rFonts w:ascii="Calibri" w:hAnsi="Calibri" w:cs="Calibri"/>
                <w: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380F5D">
              <w:rPr>
                <w:rFonts w:ascii="Calibri" w:hAnsi="Calibri" w:cs="Calibri"/>
                <w:b/>
                <w:i/>
              </w:rPr>
              <w:t>renovable, irrevocable y de ejecución a primer requerimiento</w:t>
            </w:r>
            <w:r w:rsidRPr="00380F5D">
              <w:rPr>
                <w:rFonts w:ascii="Calibri" w:hAnsi="Calibri" w:cs="Calibri"/>
                <w:i/>
              </w:rPr>
              <w:t>, con vigencia de 60 días calendario adicionales a la vigencia del contrato, por un monto equivalente de al menos 7% del valor del monto total del contrato.</w:t>
            </w:r>
          </w:p>
          <w:p w14:paraId="192A7E3B" w14:textId="77777777" w:rsidR="001F7E61" w:rsidRPr="00380F5D" w:rsidRDefault="001F7E61" w:rsidP="00F158F7">
            <w:pPr>
              <w:pStyle w:val="Prrafodelista"/>
              <w:autoSpaceDE w:val="0"/>
              <w:autoSpaceDN w:val="0"/>
              <w:adjustRightInd w:val="0"/>
              <w:ind w:left="142"/>
              <w:jc w:val="both"/>
              <w:rPr>
                <w:rFonts w:ascii="Verdana" w:hAnsi="Verdana" w:cs="Calibri"/>
              </w:rPr>
            </w:pPr>
          </w:p>
          <w:p w14:paraId="0E3961C6" w14:textId="77777777" w:rsidR="001F7E61" w:rsidRPr="00380F5D" w:rsidRDefault="001F7E61" w:rsidP="00F158F7">
            <w:pPr>
              <w:autoSpaceDE w:val="0"/>
              <w:autoSpaceDN w:val="0"/>
              <w:adjustRightInd w:val="0"/>
              <w:jc w:val="both"/>
              <w:rPr>
                <w:rFonts w:ascii="Calibri" w:hAnsi="Calibri" w:cs="Calibri"/>
                <w:b/>
                <w:vertAlign w:val="superscript"/>
              </w:rPr>
            </w:pPr>
            <w:r w:rsidRPr="00380F5D">
              <w:rPr>
                <w:rFonts w:ascii="Calibri" w:hAnsi="Calibri" w:cs="Calibri"/>
                <w:b/>
              </w:rPr>
              <w:t>(1</w:t>
            </w:r>
            <w:r w:rsidRPr="00380F5D">
              <w:rPr>
                <w:rFonts w:ascii="Calibri" w:hAnsi="Calibri" w:cs="Calibri"/>
              </w:rPr>
              <w:t>)</w:t>
            </w:r>
            <w:r w:rsidRPr="00380F5D">
              <w:rPr>
                <w:rFonts w:ascii="Calibri" w:hAnsi="Calibri" w:cs="Calibri"/>
                <w:vertAlign w:val="superscript"/>
              </w:rPr>
              <w:t xml:space="preserve"> </w:t>
            </w:r>
            <w:r w:rsidRPr="00380F5D">
              <w:rPr>
                <w:rFonts w:ascii="Calibri" w:hAnsi="Calibri" w:cs="Calibri"/>
              </w:rPr>
              <w:t>Para todo Instrumento Financiero de Garantía que fuere requerido confirmado el Adjudicado deberá adjuntar al instrumento de garantía, copia de la notificación del Banco confirmador.</w:t>
            </w:r>
          </w:p>
          <w:p w14:paraId="4A688F38" w14:textId="77777777" w:rsidR="001F7E61" w:rsidRPr="00380F5D" w:rsidRDefault="001F7E61" w:rsidP="00F158F7">
            <w:pPr>
              <w:pStyle w:val="Prrafodelista"/>
              <w:autoSpaceDE w:val="0"/>
              <w:autoSpaceDN w:val="0"/>
              <w:adjustRightInd w:val="0"/>
              <w:ind w:left="142"/>
              <w:jc w:val="both"/>
              <w:rPr>
                <w:rFonts w:ascii="Verdana" w:hAnsi="Verdana" w:cs="Calibri"/>
              </w:rPr>
            </w:pPr>
          </w:p>
          <w:p w14:paraId="284B2A37" w14:textId="77777777" w:rsidR="001F7E61" w:rsidRPr="00380F5D" w:rsidRDefault="001F7E61" w:rsidP="00F158F7">
            <w:pPr>
              <w:autoSpaceDE w:val="0"/>
              <w:autoSpaceDN w:val="0"/>
              <w:adjustRightInd w:val="0"/>
              <w:jc w:val="both"/>
              <w:rPr>
                <w:rFonts w:ascii="Verdana" w:hAnsi="Verdana" w:cs="Calibri"/>
              </w:rPr>
            </w:pPr>
            <w:r w:rsidRPr="00380F5D">
              <w:rPr>
                <w:rFonts w:ascii="Calibri" w:hAnsi="Calibri" w:cs="Calibri"/>
                <w:b/>
              </w:rPr>
              <w:t>(2)</w:t>
            </w:r>
            <w:r w:rsidRPr="00380F5D">
              <w:rPr>
                <w:rFonts w:ascii="Calibri" w:hAnsi="Calibri" w:cs="Calibri"/>
              </w:rPr>
              <w:t xml:space="preserve"> 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p>
        </w:tc>
      </w:tr>
    </w:tbl>
    <w:p w14:paraId="09AA65F3" w14:textId="77777777" w:rsidR="001F7E61" w:rsidRPr="00380F5D" w:rsidRDefault="001F7E61" w:rsidP="001F7E61">
      <w:pPr>
        <w:pStyle w:val="Prrafodelista"/>
        <w:ind w:left="0"/>
        <w:contextualSpacing/>
        <w:jc w:val="both"/>
        <w:rPr>
          <w:rFonts w:ascii="Verdana" w:hAnsi="Verdana" w:cs="Calibri"/>
          <w:b/>
        </w:rPr>
      </w:pPr>
    </w:p>
    <w:p w14:paraId="28BAFA1A" w14:textId="77777777" w:rsidR="001F7E61" w:rsidRPr="00380F5D" w:rsidRDefault="001F7E61" w:rsidP="001F7E61">
      <w:pPr>
        <w:jc w:val="both"/>
        <w:rPr>
          <w:rFonts w:ascii="Verdana" w:hAnsi="Verdana" w:cs="Verdana"/>
          <w:b/>
          <w:bCs/>
          <w:color w:val="000000"/>
        </w:rPr>
      </w:pPr>
    </w:p>
    <w:p w14:paraId="685B4EE2" w14:textId="77777777" w:rsidR="001F7E61" w:rsidRDefault="001F7E61" w:rsidP="00B37050">
      <w:pPr>
        <w:jc w:val="both"/>
        <w:rPr>
          <w:rFonts w:asciiTheme="minorHAnsi" w:hAnsiTheme="minorHAnsi" w:cstheme="minorHAnsi"/>
          <w:i/>
          <w:snapToGrid w:val="0"/>
          <w:color w:val="FF0000"/>
          <w:sz w:val="22"/>
          <w:szCs w:val="22"/>
        </w:rPr>
      </w:pPr>
    </w:p>
    <w:p w14:paraId="11EE3428" w14:textId="77777777" w:rsidR="001F7E61" w:rsidRDefault="001F7E61" w:rsidP="00B37050">
      <w:pPr>
        <w:jc w:val="both"/>
        <w:rPr>
          <w:rFonts w:asciiTheme="minorHAnsi" w:hAnsiTheme="minorHAnsi" w:cstheme="minorHAnsi"/>
          <w:i/>
          <w:snapToGrid w:val="0"/>
          <w:color w:val="FF0000"/>
          <w:sz w:val="22"/>
          <w:szCs w:val="22"/>
        </w:rPr>
      </w:pPr>
    </w:p>
    <w:p w14:paraId="7A53A643" w14:textId="77777777" w:rsidR="001F7E61" w:rsidRDefault="001F7E61" w:rsidP="00B37050">
      <w:pPr>
        <w:jc w:val="both"/>
        <w:rPr>
          <w:rFonts w:asciiTheme="minorHAnsi" w:hAnsiTheme="minorHAnsi" w:cstheme="minorHAnsi"/>
          <w:i/>
          <w:snapToGrid w:val="0"/>
          <w:color w:val="FF0000"/>
          <w:sz w:val="22"/>
          <w:szCs w:val="22"/>
        </w:rPr>
      </w:pPr>
    </w:p>
    <w:p w14:paraId="761E6055" w14:textId="77777777" w:rsidR="001F7E61" w:rsidRDefault="001F7E61" w:rsidP="00B37050">
      <w:pPr>
        <w:jc w:val="both"/>
        <w:rPr>
          <w:rFonts w:asciiTheme="minorHAnsi" w:hAnsiTheme="minorHAnsi" w:cstheme="minorHAnsi"/>
          <w:i/>
          <w:snapToGrid w:val="0"/>
          <w:color w:val="FF0000"/>
          <w:sz w:val="22"/>
          <w:szCs w:val="22"/>
        </w:rPr>
      </w:pPr>
    </w:p>
    <w:p w14:paraId="066290CC" w14:textId="77777777" w:rsidR="001F7E61" w:rsidRDefault="001F7E61" w:rsidP="00B37050">
      <w:pPr>
        <w:jc w:val="both"/>
        <w:rPr>
          <w:rFonts w:asciiTheme="minorHAnsi" w:hAnsiTheme="minorHAnsi" w:cstheme="minorHAnsi"/>
          <w:i/>
          <w:snapToGrid w:val="0"/>
          <w:color w:val="FF0000"/>
          <w:sz w:val="22"/>
          <w:szCs w:val="22"/>
        </w:rPr>
      </w:pPr>
    </w:p>
    <w:p w14:paraId="0E599597" w14:textId="77777777" w:rsidR="001F7E61" w:rsidRDefault="001F7E61" w:rsidP="00B37050">
      <w:pPr>
        <w:jc w:val="both"/>
        <w:rPr>
          <w:rFonts w:asciiTheme="minorHAnsi" w:hAnsiTheme="minorHAnsi" w:cstheme="minorHAnsi"/>
          <w:i/>
          <w:snapToGrid w:val="0"/>
          <w:color w:val="FF0000"/>
          <w:sz w:val="22"/>
          <w:szCs w:val="22"/>
        </w:rPr>
      </w:pPr>
    </w:p>
    <w:p w14:paraId="1DCC6D2B" w14:textId="77777777" w:rsidR="001F7E61" w:rsidRDefault="001F7E61" w:rsidP="00B37050">
      <w:pPr>
        <w:jc w:val="both"/>
        <w:rPr>
          <w:rFonts w:asciiTheme="minorHAnsi" w:hAnsiTheme="minorHAnsi" w:cstheme="minorHAnsi"/>
          <w:i/>
          <w:snapToGrid w:val="0"/>
          <w:color w:val="FF0000"/>
          <w:sz w:val="22"/>
          <w:szCs w:val="22"/>
        </w:rPr>
      </w:pPr>
    </w:p>
    <w:p w14:paraId="4684BDA6" w14:textId="77777777" w:rsidR="001F7E61" w:rsidRDefault="001F7E61" w:rsidP="00B37050">
      <w:pPr>
        <w:jc w:val="both"/>
        <w:rPr>
          <w:rFonts w:asciiTheme="minorHAnsi" w:hAnsiTheme="minorHAnsi" w:cstheme="minorHAnsi"/>
          <w:i/>
          <w:snapToGrid w:val="0"/>
          <w:color w:val="FF0000"/>
          <w:sz w:val="22"/>
          <w:szCs w:val="22"/>
        </w:rPr>
      </w:pPr>
    </w:p>
    <w:p w14:paraId="6D6C5787" w14:textId="77777777" w:rsidR="001F7E61" w:rsidRDefault="001F7E61" w:rsidP="00B37050">
      <w:pPr>
        <w:jc w:val="both"/>
        <w:rPr>
          <w:rFonts w:asciiTheme="minorHAnsi" w:hAnsiTheme="minorHAnsi" w:cstheme="minorHAnsi"/>
          <w:i/>
          <w:snapToGrid w:val="0"/>
          <w:color w:val="FF0000"/>
          <w:sz w:val="22"/>
          <w:szCs w:val="22"/>
        </w:rPr>
      </w:pPr>
    </w:p>
    <w:p w14:paraId="7066C828" w14:textId="77777777" w:rsidR="001F7E61" w:rsidRDefault="001F7E61" w:rsidP="00B37050">
      <w:pPr>
        <w:jc w:val="both"/>
        <w:rPr>
          <w:rFonts w:asciiTheme="minorHAnsi" w:hAnsiTheme="minorHAnsi" w:cstheme="minorHAnsi"/>
          <w:i/>
          <w:snapToGrid w:val="0"/>
          <w:color w:val="FF0000"/>
          <w:sz w:val="22"/>
          <w:szCs w:val="22"/>
        </w:rPr>
      </w:pPr>
    </w:p>
    <w:p w14:paraId="321998F3" w14:textId="77777777" w:rsidR="001F7E61" w:rsidRDefault="001F7E61" w:rsidP="00B37050">
      <w:pPr>
        <w:jc w:val="both"/>
        <w:rPr>
          <w:rFonts w:asciiTheme="minorHAnsi" w:hAnsiTheme="minorHAnsi" w:cstheme="minorHAnsi"/>
          <w:i/>
          <w:snapToGrid w:val="0"/>
          <w:color w:val="FF0000"/>
          <w:sz w:val="22"/>
          <w:szCs w:val="22"/>
        </w:rPr>
      </w:pPr>
    </w:p>
    <w:p w14:paraId="1B0D63D8" w14:textId="77777777" w:rsidR="001F7E61" w:rsidRDefault="001F7E61" w:rsidP="00B37050">
      <w:pPr>
        <w:jc w:val="both"/>
        <w:rPr>
          <w:rFonts w:asciiTheme="minorHAnsi" w:hAnsiTheme="minorHAnsi" w:cstheme="minorHAnsi"/>
          <w:i/>
          <w:snapToGrid w:val="0"/>
          <w:color w:val="FF0000"/>
          <w:sz w:val="22"/>
          <w:szCs w:val="22"/>
        </w:rPr>
      </w:pPr>
    </w:p>
    <w:p w14:paraId="6BBC0678" w14:textId="77777777" w:rsidR="001F7E61" w:rsidRDefault="001F7E61" w:rsidP="00B37050">
      <w:pPr>
        <w:jc w:val="both"/>
        <w:rPr>
          <w:rFonts w:asciiTheme="minorHAnsi" w:hAnsiTheme="minorHAnsi" w:cstheme="minorHAnsi"/>
          <w:i/>
          <w:snapToGrid w:val="0"/>
          <w:color w:val="FF0000"/>
          <w:sz w:val="22"/>
          <w:szCs w:val="22"/>
        </w:rPr>
      </w:pPr>
    </w:p>
    <w:p w14:paraId="275121DB" w14:textId="77777777" w:rsidR="001F7E61" w:rsidRDefault="001F7E61" w:rsidP="00B37050">
      <w:pPr>
        <w:jc w:val="both"/>
        <w:rPr>
          <w:rFonts w:asciiTheme="minorHAnsi" w:hAnsiTheme="minorHAnsi" w:cstheme="minorHAnsi"/>
          <w:i/>
          <w:snapToGrid w:val="0"/>
          <w:color w:val="FF0000"/>
          <w:sz w:val="22"/>
          <w:szCs w:val="22"/>
        </w:rPr>
      </w:pPr>
    </w:p>
    <w:p w14:paraId="6E8C9690" w14:textId="77777777" w:rsidR="001F7E61" w:rsidRDefault="001F7E61" w:rsidP="00B37050">
      <w:pPr>
        <w:jc w:val="both"/>
        <w:rPr>
          <w:rFonts w:asciiTheme="minorHAnsi" w:hAnsiTheme="minorHAnsi" w:cstheme="minorHAnsi"/>
          <w:i/>
          <w:snapToGrid w:val="0"/>
          <w:color w:val="FF0000"/>
          <w:sz w:val="22"/>
          <w:szCs w:val="22"/>
        </w:rPr>
      </w:pPr>
    </w:p>
    <w:p w14:paraId="22790182" w14:textId="77777777" w:rsidR="001F7E61" w:rsidRDefault="001F7E61" w:rsidP="00B37050">
      <w:pPr>
        <w:jc w:val="both"/>
        <w:rPr>
          <w:rFonts w:asciiTheme="minorHAnsi" w:hAnsiTheme="minorHAnsi" w:cstheme="minorHAnsi"/>
          <w:i/>
          <w:snapToGrid w:val="0"/>
          <w:color w:val="FF0000"/>
          <w:sz w:val="22"/>
          <w:szCs w:val="22"/>
        </w:rPr>
      </w:pPr>
    </w:p>
    <w:p w14:paraId="173BA0FC" w14:textId="77777777" w:rsidR="001F7E61" w:rsidRDefault="001F7E61" w:rsidP="00B37050">
      <w:pPr>
        <w:jc w:val="both"/>
        <w:rPr>
          <w:rFonts w:asciiTheme="minorHAnsi" w:hAnsiTheme="minorHAnsi" w:cstheme="minorHAnsi"/>
          <w:i/>
          <w:snapToGrid w:val="0"/>
          <w:color w:val="FF0000"/>
          <w:sz w:val="22"/>
          <w:szCs w:val="22"/>
        </w:rPr>
      </w:pPr>
    </w:p>
    <w:p w14:paraId="659BA555" w14:textId="77777777" w:rsidR="001F7E61" w:rsidRDefault="001F7E61" w:rsidP="00B37050">
      <w:pPr>
        <w:jc w:val="both"/>
        <w:rPr>
          <w:rFonts w:asciiTheme="minorHAnsi" w:hAnsiTheme="minorHAnsi" w:cstheme="minorHAnsi"/>
          <w:i/>
          <w:snapToGrid w:val="0"/>
          <w:color w:val="FF0000"/>
          <w:sz w:val="22"/>
          <w:szCs w:val="22"/>
        </w:rPr>
      </w:pPr>
    </w:p>
    <w:p w14:paraId="1F229A27" w14:textId="77777777" w:rsidR="001F7E61" w:rsidRDefault="001F7E61" w:rsidP="00B37050">
      <w:pPr>
        <w:jc w:val="both"/>
        <w:rPr>
          <w:rFonts w:asciiTheme="minorHAnsi" w:hAnsiTheme="minorHAnsi" w:cstheme="minorHAnsi"/>
          <w:i/>
          <w:snapToGrid w:val="0"/>
          <w:color w:val="FF0000"/>
          <w:sz w:val="22"/>
          <w:szCs w:val="22"/>
        </w:rPr>
      </w:pPr>
    </w:p>
    <w:p w14:paraId="0D808FB4" w14:textId="77777777" w:rsidR="001F7E61" w:rsidRDefault="001F7E61" w:rsidP="00B37050">
      <w:pPr>
        <w:jc w:val="both"/>
        <w:rPr>
          <w:rFonts w:asciiTheme="minorHAnsi" w:hAnsiTheme="minorHAnsi" w:cstheme="minorHAnsi"/>
          <w:i/>
          <w:snapToGrid w:val="0"/>
          <w:color w:val="FF0000"/>
          <w:sz w:val="22"/>
          <w:szCs w:val="22"/>
        </w:rPr>
      </w:pPr>
    </w:p>
    <w:p w14:paraId="1815B573" w14:textId="77777777" w:rsidR="001F7E61" w:rsidRDefault="001F7E61"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574B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574B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C574B9">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67B37EE0" w:rsidR="000A2BD2" w:rsidRPr="00AB0118" w:rsidRDefault="000A2BD2" w:rsidP="00C574B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E72A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390BC94" w:rsidR="004A11B1" w:rsidRPr="00AB0118" w:rsidRDefault="000A2BD2" w:rsidP="00C574B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DE72A5">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111BFD">
      <w:pPr>
        <w:shd w:val="clear" w:color="auto" w:fill="FFFFFF" w:themeFill="background1"/>
        <w:jc w:val="both"/>
        <w:rPr>
          <w:rFonts w:asciiTheme="minorHAnsi" w:hAnsiTheme="minorHAnsi" w:cstheme="minorHAnsi"/>
          <w:sz w:val="22"/>
          <w:szCs w:val="22"/>
        </w:rPr>
      </w:pPr>
    </w:p>
    <w:p w14:paraId="686DB7AA" w14:textId="77777777" w:rsidR="00566530" w:rsidRPr="00111BFD" w:rsidRDefault="00566530" w:rsidP="00C574B9">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documento de Constitución de la Empresa o su equivalente en el país de origen.</w:t>
      </w:r>
    </w:p>
    <w:p w14:paraId="542BDBC9" w14:textId="77777777" w:rsidR="00566530" w:rsidRPr="00111BFD" w:rsidRDefault="00566530" w:rsidP="00C574B9">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poder de representación legal o el equivalente en el país de origen.</w:t>
      </w:r>
    </w:p>
    <w:p w14:paraId="319B7E7E" w14:textId="77777777" w:rsidR="00566530" w:rsidRPr="00111BFD" w:rsidRDefault="00566530" w:rsidP="00C574B9">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documento de Registro de Comercio o su equivalente en el país de origen.</w:t>
      </w:r>
    </w:p>
    <w:p w14:paraId="355084C3" w14:textId="77777777" w:rsidR="00566530" w:rsidRPr="00111BFD" w:rsidRDefault="00566530" w:rsidP="00C574B9">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documento de identificación personal del representante legal.</w:t>
      </w:r>
    </w:p>
    <w:p w14:paraId="6D01F046" w14:textId="77777777" w:rsidR="00566530" w:rsidRPr="00111BFD" w:rsidRDefault="00566530" w:rsidP="00111BFD">
      <w:pPr>
        <w:pStyle w:val="Prrafodelista"/>
        <w:shd w:val="clear" w:color="auto" w:fill="FFFFFF" w:themeFill="background1"/>
        <w:tabs>
          <w:tab w:val="left" w:pos="6761"/>
        </w:tabs>
        <w:ind w:left="1080"/>
        <w:jc w:val="both"/>
        <w:rPr>
          <w:rFonts w:asciiTheme="minorHAnsi" w:hAnsiTheme="minorHAnsi" w:cstheme="minorHAnsi"/>
          <w:b/>
          <w:sz w:val="22"/>
          <w:szCs w:val="22"/>
        </w:rPr>
      </w:pPr>
    </w:p>
    <w:p w14:paraId="7E6B998C" w14:textId="77777777" w:rsidR="00566530" w:rsidRPr="00566530" w:rsidRDefault="00566530" w:rsidP="00111BFD">
      <w:pPr>
        <w:pStyle w:val="Prrafodelista"/>
        <w:shd w:val="clear" w:color="auto" w:fill="FFFFFF" w:themeFill="background1"/>
        <w:tabs>
          <w:tab w:val="left" w:pos="6761"/>
        </w:tabs>
        <w:ind w:left="1080"/>
        <w:jc w:val="both"/>
        <w:rPr>
          <w:rFonts w:asciiTheme="minorHAnsi" w:hAnsiTheme="minorHAnsi" w:cstheme="minorHAnsi"/>
          <w:b/>
          <w:sz w:val="22"/>
          <w:szCs w:val="22"/>
        </w:rPr>
      </w:pPr>
      <w:r w:rsidRPr="00111BFD">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sidRPr="00566530">
        <w:rPr>
          <w:rFonts w:asciiTheme="minorHAnsi" w:hAnsiTheme="minorHAnsi" w:cstheme="minorHAnsi"/>
          <w:sz w:val="22"/>
          <w:szCs w:val="22"/>
        </w:rPr>
        <w:t xml:space="preserve"> </w:t>
      </w:r>
    </w:p>
    <w:p w14:paraId="6ECDE7CE" w14:textId="77777777" w:rsidR="00C85851" w:rsidRPr="00C85851" w:rsidRDefault="00C85851" w:rsidP="00111BFD">
      <w:pPr>
        <w:pStyle w:val="Prrafodelista"/>
        <w:shd w:val="clear" w:color="auto" w:fill="FFFFFF" w:themeFill="background1"/>
        <w:tabs>
          <w:tab w:val="left" w:pos="6761"/>
        </w:tabs>
        <w:ind w:left="1080"/>
        <w:jc w:val="both"/>
        <w:rPr>
          <w:rFonts w:asciiTheme="minorHAnsi" w:hAnsiTheme="minorHAnsi" w:cstheme="minorHAnsi"/>
          <w:sz w:val="22"/>
          <w:szCs w:val="22"/>
        </w:rPr>
      </w:pPr>
    </w:p>
    <w:p w14:paraId="53BD7BF2" w14:textId="5B19A2D7" w:rsidR="00141D35" w:rsidRPr="00552079" w:rsidRDefault="00141D35" w:rsidP="00C574B9">
      <w:pPr>
        <w:pStyle w:val="Prrafodelista"/>
        <w:numPr>
          <w:ilvl w:val="0"/>
          <w:numId w:val="11"/>
        </w:numPr>
        <w:shd w:val="clear" w:color="auto" w:fill="FFFFFF" w:themeFill="background1"/>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574B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18A3480" w:rsidR="00097B8A" w:rsidRDefault="000A2BD2" w:rsidP="00C574B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w:t>
      </w:r>
      <w:r w:rsidR="00DE72A5">
        <w:rPr>
          <w:rFonts w:asciiTheme="minorHAnsi" w:hAnsiTheme="minorHAnsi" w:cstheme="minorHAnsi"/>
          <w:sz w:val="22"/>
          <w:szCs w:val="22"/>
        </w:rPr>
        <w:t>Propuesta</w:t>
      </w:r>
      <w:r w:rsidRPr="00552079">
        <w:rPr>
          <w:rFonts w:asciiTheme="minorHAnsi" w:hAnsiTheme="minorHAnsi" w:cstheme="minorHAnsi"/>
          <w:sz w:val="22"/>
          <w:szCs w:val="22"/>
        </w:rPr>
        <w:t>;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5B2169" w14:textId="77777777" w:rsidR="00566530" w:rsidRPr="00566530" w:rsidRDefault="00566530" w:rsidP="00C574B9">
      <w:pPr>
        <w:numPr>
          <w:ilvl w:val="0"/>
          <w:numId w:val="24"/>
        </w:numPr>
        <w:shd w:val="clear" w:color="auto" w:fill="FFFFFF" w:themeFill="background1"/>
        <w:ind w:left="1276"/>
        <w:jc w:val="both"/>
        <w:rPr>
          <w:rFonts w:asciiTheme="minorHAnsi" w:eastAsia="Calibri" w:hAnsiTheme="minorHAnsi" w:cstheme="minorHAnsi"/>
          <w:sz w:val="22"/>
          <w:szCs w:val="22"/>
        </w:rPr>
      </w:pPr>
      <w:r w:rsidRPr="00566530">
        <w:rPr>
          <w:rFonts w:asciiTheme="minorHAnsi" w:eastAsia="Calibri" w:hAnsiTheme="minorHAnsi" w:cstheme="minorHAnsi"/>
          <w:sz w:val="22"/>
          <w:szCs w:val="22"/>
          <w:lang w:val="es-BO"/>
        </w:rPr>
        <w:t>Fotocopia simple del documento de Constitución de la Asociación Accidental o su equivalente en el país de origen, determinando: objeto, porcentaje de participación, domicilio y responsabilidades.</w:t>
      </w:r>
    </w:p>
    <w:p w14:paraId="511D9E72" w14:textId="77777777" w:rsidR="00566530" w:rsidRPr="00566530" w:rsidRDefault="00566530" w:rsidP="00C574B9">
      <w:pPr>
        <w:numPr>
          <w:ilvl w:val="0"/>
          <w:numId w:val="24"/>
        </w:numPr>
        <w:shd w:val="clear" w:color="auto" w:fill="FFFFFF" w:themeFill="background1"/>
        <w:ind w:left="1276"/>
        <w:jc w:val="both"/>
        <w:rPr>
          <w:rFonts w:asciiTheme="minorHAnsi" w:eastAsia="Calibri" w:hAnsiTheme="minorHAnsi" w:cstheme="minorHAnsi"/>
          <w:sz w:val="22"/>
          <w:szCs w:val="22"/>
        </w:rPr>
      </w:pPr>
      <w:r w:rsidRPr="00566530">
        <w:rPr>
          <w:rFonts w:asciiTheme="minorHAnsi" w:eastAsia="Calibri" w:hAnsiTheme="minorHAnsi" w:cstheme="minorHAnsi"/>
          <w:sz w:val="22"/>
          <w:szCs w:val="22"/>
        </w:rPr>
        <w:t>Fotocopia simple del Poder de representación legal o el equivalente en el país de origen.</w:t>
      </w:r>
    </w:p>
    <w:p w14:paraId="78546B6E" w14:textId="77777777" w:rsidR="00566530" w:rsidRPr="00566530" w:rsidRDefault="00566530" w:rsidP="00C574B9">
      <w:pPr>
        <w:numPr>
          <w:ilvl w:val="0"/>
          <w:numId w:val="24"/>
        </w:numPr>
        <w:shd w:val="clear" w:color="auto" w:fill="FFFFFF" w:themeFill="background1"/>
        <w:ind w:left="1276"/>
        <w:jc w:val="both"/>
        <w:rPr>
          <w:rFonts w:asciiTheme="minorHAnsi" w:eastAsia="Calibri" w:hAnsiTheme="minorHAnsi" w:cstheme="minorHAnsi"/>
          <w:sz w:val="22"/>
          <w:szCs w:val="22"/>
        </w:rPr>
      </w:pPr>
      <w:r w:rsidRPr="00566530">
        <w:rPr>
          <w:rFonts w:asciiTheme="minorHAnsi" w:eastAsia="Calibri" w:hAnsiTheme="minorHAnsi" w:cstheme="minorHAnsi"/>
          <w:sz w:val="22"/>
          <w:szCs w:val="22"/>
        </w:rPr>
        <w:t>Fotocopia simple del documento de identificación personal del representante legal.</w:t>
      </w:r>
    </w:p>
    <w:p w14:paraId="59AA4A01" w14:textId="77777777" w:rsidR="00566530" w:rsidRPr="00566530" w:rsidRDefault="00566530" w:rsidP="00BF6DEE">
      <w:pPr>
        <w:shd w:val="clear" w:color="auto" w:fill="FFFFFF" w:themeFill="background1"/>
        <w:ind w:left="1276"/>
        <w:jc w:val="both"/>
        <w:rPr>
          <w:rFonts w:asciiTheme="minorHAnsi" w:eastAsia="Calibri" w:hAnsiTheme="minorHAnsi" w:cstheme="minorHAnsi"/>
          <w:sz w:val="22"/>
          <w:szCs w:val="22"/>
        </w:rPr>
      </w:pPr>
    </w:p>
    <w:p w14:paraId="74E5E9B1" w14:textId="77777777" w:rsidR="00566530" w:rsidRPr="00566530" w:rsidRDefault="00566530" w:rsidP="00BF6DEE">
      <w:pPr>
        <w:shd w:val="clear" w:color="auto" w:fill="FFFFFF" w:themeFill="background1"/>
        <w:ind w:left="1276"/>
        <w:jc w:val="both"/>
        <w:rPr>
          <w:rFonts w:asciiTheme="minorHAnsi" w:eastAsia="Calibri" w:hAnsiTheme="minorHAnsi" w:cstheme="minorHAnsi"/>
          <w:b/>
          <w:sz w:val="22"/>
          <w:szCs w:val="22"/>
        </w:rPr>
      </w:pPr>
      <w:r w:rsidRPr="00566530">
        <w:rPr>
          <w:rFonts w:asciiTheme="minorHAnsi" w:eastAsia="Calibri" w:hAnsiTheme="minorHAnsi" w:cstheme="minorHAnsi"/>
          <w:sz w:val="22"/>
          <w:szCs w:val="22"/>
        </w:rPr>
        <w:t xml:space="preserve">En caso que el documento de constitución y documento de representación legal se encuentre en otro idioma que no sea el castellano, debe adjuntarse la traducción </w:t>
      </w:r>
      <w:r w:rsidRPr="00566530">
        <w:rPr>
          <w:rFonts w:asciiTheme="minorHAnsi" w:eastAsia="Calibri" w:hAnsiTheme="minorHAnsi" w:cstheme="minorHAnsi"/>
          <w:sz w:val="22"/>
          <w:szCs w:val="22"/>
        </w:rPr>
        <w:lastRenderedPageBreak/>
        <w:t xml:space="preserve">correspondiente validada por Notario, Escribano o autoridad pública similar en el país de origen. </w:t>
      </w:r>
    </w:p>
    <w:p w14:paraId="79407299" w14:textId="77777777" w:rsidR="00C85851" w:rsidRPr="00552079" w:rsidRDefault="00C85851" w:rsidP="00BF6DEE">
      <w:pPr>
        <w:shd w:val="clear" w:color="auto" w:fill="FFFFFF" w:themeFill="background1"/>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C574B9">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BF6DEE">
      <w:pPr>
        <w:shd w:val="clear" w:color="auto" w:fill="FFFFFF" w:themeFill="background1"/>
        <w:ind w:left="927"/>
        <w:jc w:val="both"/>
        <w:rPr>
          <w:rFonts w:asciiTheme="minorHAnsi" w:hAnsiTheme="minorHAnsi" w:cstheme="minorHAnsi"/>
          <w:sz w:val="22"/>
          <w:szCs w:val="22"/>
          <w:highlight w:val="yellow"/>
        </w:rPr>
      </w:pPr>
    </w:p>
    <w:p w14:paraId="70584D2B" w14:textId="77777777" w:rsidR="00566530" w:rsidRPr="00566530" w:rsidRDefault="00566530" w:rsidP="00C574B9">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documento de Constitución de la Empresa o su equivalente en el país de origen.</w:t>
      </w:r>
    </w:p>
    <w:p w14:paraId="06955493" w14:textId="77777777" w:rsidR="00566530" w:rsidRPr="00566530" w:rsidRDefault="00566530" w:rsidP="00C574B9">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poder de representación legal o su equivalente en el país de origen.</w:t>
      </w:r>
    </w:p>
    <w:p w14:paraId="29DA38E3" w14:textId="77777777" w:rsidR="00566530" w:rsidRPr="00566530" w:rsidRDefault="00566530" w:rsidP="00C574B9">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documento de Registro de Comercio o su equivalente en el país de origen.</w:t>
      </w:r>
    </w:p>
    <w:p w14:paraId="33C519C2" w14:textId="77777777" w:rsidR="00566530" w:rsidRPr="00566530" w:rsidRDefault="00566530" w:rsidP="00C574B9">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documento de identificación personal del representante legal.</w:t>
      </w:r>
    </w:p>
    <w:p w14:paraId="2B79F148" w14:textId="77777777" w:rsidR="00566530" w:rsidRPr="00566530" w:rsidRDefault="00566530" w:rsidP="00BF6DEE">
      <w:pPr>
        <w:pStyle w:val="Prrafodelista"/>
        <w:shd w:val="clear" w:color="auto" w:fill="FFFFFF" w:themeFill="background1"/>
        <w:ind w:left="993"/>
        <w:jc w:val="both"/>
        <w:rPr>
          <w:rFonts w:asciiTheme="minorHAnsi" w:hAnsiTheme="minorHAnsi" w:cstheme="minorHAnsi"/>
          <w:sz w:val="22"/>
          <w:szCs w:val="22"/>
        </w:rPr>
      </w:pPr>
    </w:p>
    <w:p w14:paraId="002A2DC7" w14:textId="77777777" w:rsidR="00566530" w:rsidRPr="00566530" w:rsidRDefault="00566530" w:rsidP="00BF6DEE">
      <w:pPr>
        <w:pStyle w:val="Prrafodelista"/>
        <w:shd w:val="clear" w:color="auto" w:fill="FFFFFF" w:themeFill="background1"/>
        <w:ind w:left="993"/>
        <w:jc w:val="both"/>
        <w:rPr>
          <w:rFonts w:asciiTheme="minorHAnsi" w:hAnsiTheme="minorHAnsi" w:cstheme="minorHAnsi"/>
          <w:b/>
          <w:sz w:val="22"/>
          <w:szCs w:val="22"/>
        </w:rPr>
      </w:pPr>
      <w:r w:rsidRPr="00566530">
        <w:rPr>
          <w:rFonts w:asciiTheme="minorHAnsi" w:hAnsiTheme="minorHAnsi" w:cstheme="minorHAnsi"/>
          <w:sz w:val="22"/>
          <w:szCs w:val="22"/>
        </w:rPr>
        <w:t xml:space="preserve">En caso que el documento de constitución y documento de representación legal se encuentre en otro idioma que no sea el castellano, debe adjuntarse la traducción correspondiente validada por Notario, Escribano o autoridad pública similar en el país de origen. </w:t>
      </w:r>
    </w:p>
    <w:p w14:paraId="1BD867E9" w14:textId="77777777" w:rsidR="00C85851" w:rsidRPr="00C85851" w:rsidRDefault="00C85851" w:rsidP="00BF6DEE">
      <w:pPr>
        <w:pStyle w:val="Prrafodelista"/>
        <w:shd w:val="clear" w:color="auto" w:fill="FFFFFF" w:themeFill="background1"/>
        <w:ind w:left="1276"/>
        <w:jc w:val="both"/>
        <w:rPr>
          <w:rFonts w:asciiTheme="minorHAnsi" w:hAnsiTheme="minorHAnsi" w:cstheme="minorHAnsi"/>
          <w:sz w:val="22"/>
          <w:szCs w:val="22"/>
        </w:rPr>
      </w:pPr>
    </w:p>
    <w:p w14:paraId="28896F0C" w14:textId="77777777" w:rsidR="000F3E7E" w:rsidRPr="009A5338" w:rsidRDefault="009A5338" w:rsidP="00C574B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C574B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CADF1E7"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DE72A5">
        <w:rPr>
          <w:rFonts w:asciiTheme="minorHAnsi" w:hAnsiTheme="minorHAnsi" w:cstheme="minorHAnsi"/>
          <w:sz w:val="22"/>
          <w:szCs w:val="22"/>
          <w:lang w:val="es-BO"/>
        </w:rPr>
        <w:t>.</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4B73D21" w14:textId="2825EBCF"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756DC2EB" w14:textId="77777777" w:rsidR="00DE72A5" w:rsidRPr="00111E2E" w:rsidRDefault="00DE72A5" w:rsidP="009B1BF4">
      <w:pPr>
        <w:tabs>
          <w:tab w:val="left" w:pos="1134"/>
        </w:tabs>
        <w:autoSpaceDE w:val="0"/>
        <w:autoSpaceDN w:val="0"/>
        <w:adjustRightInd w:val="0"/>
        <w:ind w:left="993"/>
        <w:jc w:val="both"/>
        <w:rPr>
          <w:rFonts w:ascii="Calibri" w:hAnsi="Calibri" w:cs="Calibri"/>
          <w:i/>
          <w:u w:val="single"/>
        </w:rPr>
      </w:pPr>
      <w:r w:rsidRPr="00D07EC1">
        <w:rPr>
          <w:rFonts w:ascii="Calibri" w:hAnsi="Calibri" w:cs="Calibri"/>
          <w:b/>
          <w:i/>
        </w:rPr>
        <w:t>a)</w:t>
      </w:r>
      <w:r>
        <w:rPr>
          <w:rFonts w:ascii="Calibri" w:hAnsi="Calibri" w:cs="Calibri"/>
          <w:i/>
        </w:rPr>
        <w:t xml:space="preserve"> </w:t>
      </w:r>
      <w:r w:rsidRPr="00F535B6">
        <w:rPr>
          <w:rFonts w:ascii="Calibri" w:hAnsi="Calibri" w:cs="Calibri"/>
          <w:i/>
        </w:rPr>
        <w:t xml:space="preserve">El </w:t>
      </w:r>
      <w:r w:rsidRPr="001D21B7">
        <w:rPr>
          <w:rFonts w:ascii="Calibri" w:hAnsi="Calibri" w:cs="Calibri"/>
          <w:i/>
          <w:u w:val="single"/>
        </w:rPr>
        <w:t>proponente</w:t>
      </w:r>
      <w:r w:rsidRPr="00F535B6">
        <w:rPr>
          <w:rFonts w:ascii="Calibri" w:hAnsi="Calibri" w:cs="Calibri"/>
          <w:i/>
        </w:rPr>
        <w:t xml:space="preserve"> deberá acreditar el cumplimiento de los estándares de ingeniería y códigos internacionales de calidad, detallándose a continuación, sin ser limitativas y vigentes</w:t>
      </w:r>
      <w:r>
        <w:rPr>
          <w:rFonts w:ascii="Calibri" w:hAnsi="Calibri" w:cs="Calibri"/>
          <w:i/>
        </w:rPr>
        <w:t xml:space="preserve"> </w:t>
      </w:r>
      <w:r w:rsidRPr="00580E9C">
        <w:rPr>
          <w:rFonts w:ascii="Calibri" w:hAnsi="Calibri" w:cs="Calibri"/>
          <w:i/>
        </w:rPr>
        <w:t>durante el proceso de contratación, mismo</w:t>
      </w:r>
      <w:r>
        <w:rPr>
          <w:rFonts w:ascii="Calibri" w:hAnsi="Calibri" w:cs="Calibri"/>
          <w:i/>
        </w:rPr>
        <w:t>s que</w:t>
      </w:r>
      <w:r w:rsidRPr="00580E9C">
        <w:rPr>
          <w:rFonts w:ascii="Calibri" w:hAnsi="Calibri" w:cs="Calibri"/>
          <w:i/>
        </w:rPr>
        <w:t xml:space="preserve"> debe</w:t>
      </w:r>
      <w:r>
        <w:rPr>
          <w:rFonts w:ascii="Calibri" w:hAnsi="Calibri" w:cs="Calibri"/>
          <w:i/>
        </w:rPr>
        <w:t>n</w:t>
      </w:r>
      <w:r w:rsidRPr="00580E9C">
        <w:rPr>
          <w:rFonts w:ascii="Calibri" w:hAnsi="Calibri" w:cs="Calibri"/>
          <w:i/>
        </w:rPr>
        <w:t xml:space="preserve"> permanecer vigente durante la entrega del bien al comprador</w:t>
      </w:r>
      <w:r>
        <w:rPr>
          <w:rFonts w:ascii="Calibri" w:hAnsi="Calibri" w:cs="Calibri"/>
          <w:i/>
        </w:rPr>
        <w:t xml:space="preserve">. </w:t>
      </w:r>
      <w:r w:rsidRPr="00111E2E">
        <w:rPr>
          <w:rFonts w:ascii="Calibri" w:hAnsi="Calibri" w:cs="Calibri"/>
          <w:i/>
          <w:u w:val="single"/>
        </w:rPr>
        <w:t>Todas las certificaciones requeridas deberán ser presentadas en su propuesta en copia simple, para la firma de contrato, se exig</w:t>
      </w:r>
      <w:r>
        <w:rPr>
          <w:rFonts w:ascii="Calibri" w:hAnsi="Calibri" w:cs="Calibri"/>
          <w:i/>
          <w:u w:val="single"/>
        </w:rPr>
        <w:t>irá original o copia legalizada cuyo contenido debe ser el mismo que el presentado en fotocopia simple.</w:t>
      </w:r>
    </w:p>
    <w:p w14:paraId="0EDBAD3B" w14:textId="77777777" w:rsidR="00DE72A5" w:rsidRPr="00F535B6" w:rsidRDefault="00DE72A5" w:rsidP="009B1BF4">
      <w:pPr>
        <w:tabs>
          <w:tab w:val="left" w:pos="1134"/>
        </w:tabs>
        <w:autoSpaceDE w:val="0"/>
        <w:autoSpaceDN w:val="0"/>
        <w:adjustRightInd w:val="0"/>
        <w:ind w:left="993"/>
        <w:jc w:val="both"/>
        <w:rPr>
          <w:rFonts w:ascii="Calibri" w:hAnsi="Calibri" w:cs="Calibri"/>
          <w:i/>
        </w:rPr>
      </w:pPr>
    </w:p>
    <w:p w14:paraId="1C916DA7" w14:textId="77777777" w:rsidR="00DE72A5" w:rsidRPr="00F535B6" w:rsidRDefault="00DE72A5" w:rsidP="009B1BF4">
      <w:pPr>
        <w:tabs>
          <w:tab w:val="left" w:pos="1134"/>
        </w:tabs>
        <w:autoSpaceDE w:val="0"/>
        <w:autoSpaceDN w:val="0"/>
        <w:adjustRightInd w:val="0"/>
        <w:ind w:left="993"/>
        <w:jc w:val="both"/>
        <w:rPr>
          <w:rFonts w:ascii="Calibri" w:hAnsi="Calibri" w:cs="Calibri"/>
          <w:i/>
        </w:rPr>
      </w:pPr>
      <w:r w:rsidRPr="00F535B6">
        <w:rPr>
          <w:rFonts w:ascii="Calibri" w:hAnsi="Calibri" w:cs="Calibri"/>
          <w:i/>
        </w:rPr>
        <w:t xml:space="preserve">- ISO 9001 y/o ISO/TS 29001 y/o API </w:t>
      </w:r>
      <w:proofErr w:type="spellStart"/>
      <w:r w:rsidRPr="00F535B6">
        <w:rPr>
          <w:rFonts w:ascii="Calibri" w:hAnsi="Calibri" w:cs="Calibri"/>
          <w:i/>
        </w:rPr>
        <w:t>Spec</w:t>
      </w:r>
      <w:proofErr w:type="spellEnd"/>
      <w:r w:rsidRPr="00F535B6">
        <w:rPr>
          <w:rFonts w:ascii="Calibri" w:hAnsi="Calibri" w:cs="Calibri"/>
          <w:i/>
        </w:rPr>
        <w:t xml:space="preserve"> Q1</w:t>
      </w:r>
      <w:r>
        <w:rPr>
          <w:rFonts w:ascii="Calibri" w:hAnsi="Calibri" w:cs="Calibri"/>
          <w:i/>
        </w:rPr>
        <w:t xml:space="preserve"> de la fábrica</w:t>
      </w:r>
      <w:r w:rsidRPr="00F535B6">
        <w:rPr>
          <w:rFonts w:ascii="Calibri" w:hAnsi="Calibri" w:cs="Calibri"/>
          <w:i/>
        </w:rPr>
        <w:t xml:space="preserve"> (obligatorio)</w:t>
      </w:r>
    </w:p>
    <w:p w14:paraId="12286282" w14:textId="77777777" w:rsidR="00DE72A5" w:rsidRPr="00F535B6" w:rsidRDefault="00DE72A5" w:rsidP="009B1BF4">
      <w:pPr>
        <w:tabs>
          <w:tab w:val="left" w:pos="1134"/>
        </w:tabs>
        <w:autoSpaceDE w:val="0"/>
        <w:autoSpaceDN w:val="0"/>
        <w:adjustRightInd w:val="0"/>
        <w:ind w:left="993"/>
        <w:jc w:val="both"/>
        <w:rPr>
          <w:rFonts w:ascii="Calibri" w:hAnsi="Calibri" w:cs="Calibri"/>
          <w:i/>
          <w:lang w:val="en-US"/>
        </w:rPr>
      </w:pPr>
      <w:r w:rsidRPr="00F535B6">
        <w:rPr>
          <w:rFonts w:ascii="Calibri" w:hAnsi="Calibri" w:cs="Calibri"/>
          <w:i/>
          <w:lang w:val="en-US"/>
        </w:rPr>
        <w:t xml:space="preserve">- API 5L </w:t>
      </w:r>
      <w:r w:rsidRPr="00F535B6">
        <w:rPr>
          <w:rFonts w:ascii="Calibri" w:hAnsi="Calibri" w:cs="Arial"/>
          <w:i/>
          <w:color w:val="000000"/>
          <w:lang w:val="en-US"/>
        </w:rPr>
        <w:t xml:space="preserve">“Certificate of Authority to use the Official API Monogram” </w:t>
      </w:r>
      <w:r>
        <w:rPr>
          <w:rFonts w:ascii="Calibri" w:hAnsi="Calibri" w:cs="Arial"/>
          <w:i/>
          <w:color w:val="000000"/>
          <w:lang w:val="en-US"/>
        </w:rPr>
        <w:t xml:space="preserve">de la </w:t>
      </w:r>
      <w:proofErr w:type="spellStart"/>
      <w:r>
        <w:rPr>
          <w:rFonts w:ascii="Calibri" w:hAnsi="Calibri" w:cs="Arial"/>
          <w:i/>
          <w:color w:val="000000"/>
          <w:lang w:val="en-US"/>
        </w:rPr>
        <w:t>fábrica</w:t>
      </w:r>
      <w:proofErr w:type="spellEnd"/>
      <w:r>
        <w:rPr>
          <w:rFonts w:ascii="Calibri" w:hAnsi="Calibri" w:cs="Arial"/>
          <w:i/>
          <w:color w:val="000000"/>
          <w:lang w:val="en-US"/>
        </w:rPr>
        <w:t xml:space="preserve"> </w:t>
      </w:r>
      <w:r w:rsidRPr="00F535B6">
        <w:rPr>
          <w:rFonts w:ascii="Calibri" w:hAnsi="Calibri" w:cs="Calibri"/>
          <w:i/>
          <w:lang w:val="en-US"/>
        </w:rPr>
        <w:t>(</w:t>
      </w:r>
      <w:proofErr w:type="spellStart"/>
      <w:r w:rsidRPr="00F535B6">
        <w:rPr>
          <w:rFonts w:ascii="Calibri" w:hAnsi="Calibri" w:cs="Calibri"/>
          <w:i/>
          <w:lang w:val="en-US"/>
        </w:rPr>
        <w:t>obligatorio</w:t>
      </w:r>
      <w:proofErr w:type="spellEnd"/>
      <w:r w:rsidRPr="00F535B6">
        <w:rPr>
          <w:rFonts w:ascii="Calibri" w:hAnsi="Calibri" w:cs="Calibri"/>
          <w:i/>
          <w:lang w:val="en-US"/>
        </w:rPr>
        <w:t>)</w:t>
      </w:r>
    </w:p>
    <w:p w14:paraId="3257C99A" w14:textId="77777777" w:rsidR="00DE72A5" w:rsidRPr="008640F4" w:rsidRDefault="00DE72A5" w:rsidP="009B1BF4">
      <w:pPr>
        <w:tabs>
          <w:tab w:val="left" w:pos="1134"/>
        </w:tabs>
        <w:autoSpaceDE w:val="0"/>
        <w:autoSpaceDN w:val="0"/>
        <w:adjustRightInd w:val="0"/>
        <w:ind w:left="993"/>
        <w:jc w:val="both"/>
        <w:rPr>
          <w:rFonts w:ascii="Calibri" w:hAnsi="Calibri" w:cs="Calibri"/>
          <w:i/>
          <w:lang w:val="es-BO"/>
        </w:rPr>
      </w:pPr>
      <w:r w:rsidRPr="00F535B6">
        <w:rPr>
          <w:rFonts w:ascii="Calibri" w:hAnsi="Calibri" w:cs="Calibri"/>
          <w:i/>
          <w:lang w:val="es-BO"/>
        </w:rPr>
        <w:t>- ASME B36.</w:t>
      </w:r>
      <w:r w:rsidRPr="008640F4">
        <w:rPr>
          <w:rFonts w:ascii="Calibri" w:hAnsi="Calibri" w:cs="Calibri"/>
          <w:i/>
          <w:lang w:val="es-BO"/>
        </w:rPr>
        <w:t xml:space="preserve">10M-2000 </w:t>
      </w:r>
      <w:r w:rsidRPr="008640F4">
        <w:rPr>
          <w:rFonts w:ascii="Calibri" w:hAnsi="Calibri" w:cs="Calibri"/>
          <w:i/>
        </w:rPr>
        <w:t>(opcional)</w:t>
      </w:r>
    </w:p>
    <w:p w14:paraId="6CDDF182" w14:textId="77777777" w:rsidR="00DE72A5" w:rsidRPr="00D07EC1" w:rsidRDefault="00DE72A5" w:rsidP="009B1BF4">
      <w:pPr>
        <w:tabs>
          <w:tab w:val="left" w:pos="1134"/>
        </w:tabs>
        <w:autoSpaceDE w:val="0"/>
        <w:autoSpaceDN w:val="0"/>
        <w:adjustRightInd w:val="0"/>
        <w:ind w:left="993"/>
        <w:jc w:val="both"/>
        <w:rPr>
          <w:rFonts w:ascii="Calibri" w:hAnsi="Calibri" w:cs="Calibri"/>
          <w:b/>
          <w:i/>
        </w:rPr>
      </w:pPr>
    </w:p>
    <w:p w14:paraId="1986FCE5" w14:textId="77777777" w:rsidR="00DE72A5" w:rsidRPr="001C6D8D" w:rsidRDefault="00DE72A5" w:rsidP="009B1BF4">
      <w:pPr>
        <w:tabs>
          <w:tab w:val="left" w:pos="1134"/>
        </w:tabs>
        <w:autoSpaceDE w:val="0"/>
        <w:autoSpaceDN w:val="0"/>
        <w:adjustRightInd w:val="0"/>
        <w:ind w:left="993"/>
        <w:jc w:val="both"/>
        <w:rPr>
          <w:rFonts w:ascii="Calibri" w:hAnsi="Calibri" w:cs="Calibri"/>
          <w:i/>
        </w:rPr>
      </w:pPr>
      <w:r w:rsidRPr="00D07EC1">
        <w:rPr>
          <w:rFonts w:ascii="Calibri" w:hAnsi="Calibri" w:cs="Calibri"/>
          <w:b/>
          <w:i/>
        </w:rPr>
        <w:t>b)</w:t>
      </w:r>
      <w:r w:rsidRPr="008640F4">
        <w:rPr>
          <w:rFonts w:ascii="Calibri" w:hAnsi="Calibri" w:cs="Calibri"/>
          <w:i/>
        </w:rPr>
        <w:t xml:space="preserve"> </w:t>
      </w:r>
      <w:r w:rsidRPr="001938CA">
        <w:rPr>
          <w:rFonts w:ascii="Calibri" w:hAnsi="Calibri" w:cs="Calibri"/>
          <w:i/>
        </w:rPr>
        <w:t xml:space="preserve">El </w:t>
      </w:r>
      <w:r w:rsidRPr="00AE097F">
        <w:rPr>
          <w:rFonts w:ascii="Calibri" w:hAnsi="Calibri" w:cs="Calibri"/>
          <w:i/>
          <w:u w:val="single"/>
        </w:rPr>
        <w:t>proponente</w:t>
      </w:r>
      <w:r w:rsidRPr="001938CA">
        <w:rPr>
          <w:rFonts w:ascii="Calibri" w:hAnsi="Calibri" w:cs="Calibri"/>
          <w:i/>
        </w:rPr>
        <w:t xml:space="preserve"> deberá presentar el certificado de prueba de fábrica (PIPE MILL TEST CERTIFICATE) de </w:t>
      </w:r>
      <w:r w:rsidRPr="00387634">
        <w:rPr>
          <w:rFonts w:ascii="Calibri" w:hAnsi="Calibri" w:cs="Calibri"/>
          <w:i/>
          <w:u w:val="single"/>
        </w:rPr>
        <w:t>anteriores producciones del bien</w:t>
      </w:r>
      <w:r w:rsidRPr="00AE097F">
        <w:rPr>
          <w:rFonts w:ascii="Calibri" w:hAnsi="Calibri" w:cs="Calibri"/>
          <w:i/>
          <w:u w:val="single"/>
        </w:rPr>
        <w:t xml:space="preserve"> </w:t>
      </w:r>
      <w:r>
        <w:rPr>
          <w:rFonts w:ascii="Calibri" w:hAnsi="Calibri" w:cs="Calibri"/>
          <w:i/>
          <w:u w:val="single"/>
        </w:rPr>
        <w:t xml:space="preserve">a </w:t>
      </w:r>
      <w:r w:rsidRPr="00AE097F">
        <w:rPr>
          <w:rFonts w:ascii="Calibri" w:hAnsi="Calibri" w:cs="Calibri"/>
          <w:i/>
          <w:u w:val="single"/>
        </w:rPr>
        <w:t>pro</w:t>
      </w:r>
      <w:r>
        <w:rPr>
          <w:rFonts w:ascii="Calibri" w:hAnsi="Calibri" w:cs="Calibri"/>
          <w:i/>
          <w:u w:val="single"/>
        </w:rPr>
        <w:t>poner</w:t>
      </w:r>
      <w:r w:rsidRPr="001938CA">
        <w:rPr>
          <w:rFonts w:ascii="Calibri" w:hAnsi="Calibri" w:cs="Calibri"/>
          <w:i/>
        </w:rPr>
        <w:t xml:space="preserve"> </w:t>
      </w:r>
      <w:r w:rsidRPr="00ED175B">
        <w:rPr>
          <w:rFonts w:ascii="Calibri" w:hAnsi="Calibri" w:cs="Calibri"/>
          <w:i/>
        </w:rPr>
        <w:t xml:space="preserve">correspondientes a los diámetros </w:t>
      </w:r>
      <w:r w:rsidRPr="001938CA">
        <w:rPr>
          <w:rFonts w:ascii="Calibri" w:hAnsi="Calibri" w:cs="Calibri"/>
          <w:i/>
        </w:rPr>
        <w:t xml:space="preserve">de la presente </w:t>
      </w:r>
      <w:r w:rsidRPr="001938CA">
        <w:rPr>
          <w:rFonts w:ascii="Calibri" w:hAnsi="Calibri" w:cs="Calibri"/>
          <w:i/>
        </w:rPr>
        <w:lastRenderedPageBreak/>
        <w:t xml:space="preserve">contratación, en la que indique la(s) norma(s) aplicable(s), </w:t>
      </w:r>
      <w:r>
        <w:rPr>
          <w:rFonts w:ascii="Calibri" w:hAnsi="Calibri" w:cs="Calibri"/>
          <w:i/>
        </w:rPr>
        <w:t>composición</w:t>
      </w:r>
      <w:r w:rsidRPr="001938CA">
        <w:rPr>
          <w:rFonts w:ascii="Calibri" w:hAnsi="Calibri" w:cs="Calibri"/>
          <w:i/>
        </w:rPr>
        <w:t xml:space="preserve"> química, pruebas/ensayos realizadas, así como otras propiedades/características de la tubería.</w:t>
      </w:r>
    </w:p>
    <w:p w14:paraId="6AA0899F" w14:textId="77777777" w:rsidR="00DE72A5" w:rsidRPr="0023728C" w:rsidRDefault="00DE72A5" w:rsidP="009B1BF4">
      <w:pPr>
        <w:tabs>
          <w:tab w:val="left" w:pos="1134"/>
        </w:tabs>
        <w:autoSpaceDE w:val="0"/>
        <w:autoSpaceDN w:val="0"/>
        <w:adjustRightInd w:val="0"/>
        <w:ind w:left="993" w:hanging="284"/>
        <w:jc w:val="both"/>
        <w:rPr>
          <w:rFonts w:ascii="Calibri" w:hAnsi="Calibri" w:cs="Calibri"/>
          <w:i/>
        </w:rPr>
      </w:pPr>
    </w:p>
    <w:p w14:paraId="2BCC8DF3" w14:textId="77777777" w:rsidR="00DE72A5" w:rsidRPr="00580E9C" w:rsidRDefault="00DE72A5" w:rsidP="009B1BF4">
      <w:pPr>
        <w:tabs>
          <w:tab w:val="left" w:pos="1134"/>
        </w:tabs>
        <w:autoSpaceDE w:val="0"/>
        <w:autoSpaceDN w:val="0"/>
        <w:adjustRightInd w:val="0"/>
        <w:ind w:left="993"/>
        <w:jc w:val="both"/>
        <w:rPr>
          <w:rFonts w:ascii="Calibri" w:hAnsi="Calibri" w:cs="Calibri"/>
          <w:i/>
        </w:rPr>
      </w:pPr>
      <w:r w:rsidRPr="00D07EC1">
        <w:rPr>
          <w:rFonts w:ascii="Calibri" w:hAnsi="Calibri" w:cs="Calibri"/>
          <w:b/>
          <w:i/>
        </w:rPr>
        <w:t>c)</w:t>
      </w:r>
      <w:r>
        <w:rPr>
          <w:rFonts w:ascii="Calibri" w:hAnsi="Calibri" w:cs="Calibri"/>
          <w:i/>
        </w:rPr>
        <w:t xml:space="preserve"> La empresa proponente (</w:t>
      </w:r>
      <w:r w:rsidRPr="004F520B">
        <w:rPr>
          <w:rFonts w:ascii="Calibri" w:hAnsi="Calibri" w:cs="Calibri"/>
          <w:i/>
          <w:u w:val="single"/>
        </w:rPr>
        <w:t>en caso no sea el fabricante</w:t>
      </w:r>
      <w:r>
        <w:rPr>
          <w:rFonts w:ascii="Calibri" w:hAnsi="Calibri" w:cs="Calibri"/>
          <w:i/>
        </w:rPr>
        <w:t>) deberá presentar un documento extendido por la fábrica, donde se indique que el proponente está autorizado para comercializar los bienes propuestos para el presente proceso de contratación</w:t>
      </w:r>
      <w:r w:rsidRPr="002E5595">
        <w:rPr>
          <w:rFonts w:ascii="Calibri" w:hAnsi="Calibri" w:cs="Calibri"/>
          <w:i/>
        </w:rPr>
        <w:t>,</w:t>
      </w:r>
      <w:r w:rsidRPr="00580E9C">
        <w:rPr>
          <w:rFonts w:ascii="Calibri" w:hAnsi="Calibri" w:cs="Calibri"/>
          <w:i/>
        </w:rPr>
        <w:t xml:space="preserve"> dicho documento debe estar vigente durante el proceso de contratación, el mismo debe permanecer vigente </w:t>
      </w:r>
      <w:r>
        <w:rPr>
          <w:rFonts w:ascii="Calibri" w:hAnsi="Calibri" w:cs="Calibri"/>
          <w:i/>
        </w:rPr>
        <w:t>durante</w:t>
      </w:r>
      <w:r w:rsidRPr="00580E9C">
        <w:rPr>
          <w:rFonts w:ascii="Calibri" w:hAnsi="Calibri" w:cs="Calibri"/>
          <w:i/>
        </w:rPr>
        <w:t xml:space="preserve"> la entrega del bien al comprador.</w:t>
      </w:r>
      <w:r>
        <w:rPr>
          <w:rFonts w:ascii="Calibri" w:hAnsi="Calibri" w:cs="Calibri"/>
          <w:i/>
        </w:rPr>
        <w:t xml:space="preserve"> </w:t>
      </w:r>
      <w:r w:rsidRPr="004F520B">
        <w:rPr>
          <w:rFonts w:ascii="Calibri" w:hAnsi="Calibri" w:cs="Calibri"/>
          <w:i/>
          <w:u w:val="single"/>
        </w:rPr>
        <w:t>El documento deberá ser presentado en su propuesta en copia simple, para la firma de contrato, se exigirá original o copia legalizada cuyo contenido deber ser el mismo que el presentado en fotocopia simple.</w:t>
      </w:r>
    </w:p>
    <w:p w14:paraId="616E8069" w14:textId="77777777" w:rsidR="00DE72A5" w:rsidRPr="00580E9C" w:rsidRDefault="00DE72A5" w:rsidP="009B1BF4">
      <w:pPr>
        <w:tabs>
          <w:tab w:val="left" w:pos="1134"/>
        </w:tabs>
        <w:autoSpaceDE w:val="0"/>
        <w:autoSpaceDN w:val="0"/>
        <w:adjustRightInd w:val="0"/>
        <w:ind w:left="993" w:hanging="284"/>
        <w:jc w:val="both"/>
        <w:rPr>
          <w:rFonts w:ascii="Calibri" w:hAnsi="Calibri" w:cs="Calibri"/>
          <w:i/>
        </w:rPr>
      </w:pPr>
    </w:p>
    <w:p w14:paraId="674133E1" w14:textId="77777777" w:rsidR="00DE72A5" w:rsidRPr="00580E9C" w:rsidRDefault="00DE72A5" w:rsidP="009B1BF4">
      <w:pPr>
        <w:tabs>
          <w:tab w:val="left" w:pos="1134"/>
        </w:tabs>
        <w:autoSpaceDE w:val="0"/>
        <w:autoSpaceDN w:val="0"/>
        <w:adjustRightInd w:val="0"/>
        <w:ind w:left="993"/>
        <w:jc w:val="both"/>
        <w:rPr>
          <w:rFonts w:ascii="Calibri" w:hAnsi="Calibri" w:cs="Calibri"/>
          <w:i/>
        </w:rPr>
      </w:pPr>
      <w:r w:rsidRPr="00D07EC1">
        <w:rPr>
          <w:rFonts w:ascii="Calibri" w:hAnsi="Calibri" w:cs="Calibri"/>
          <w:b/>
          <w:i/>
        </w:rPr>
        <w:t>d)</w:t>
      </w:r>
      <w:r>
        <w:rPr>
          <w:rFonts w:ascii="Calibri" w:hAnsi="Calibri" w:cs="Calibri"/>
          <w:i/>
        </w:rPr>
        <w:t xml:space="preserve"> </w:t>
      </w:r>
      <w:r w:rsidRPr="00580E9C">
        <w:rPr>
          <w:rFonts w:ascii="Calibri" w:hAnsi="Calibri" w:cs="Calibri"/>
          <w:i/>
        </w:rPr>
        <w:t>Documentos (</w:t>
      </w:r>
      <w:r w:rsidRPr="006832EE">
        <w:rPr>
          <w:rFonts w:ascii="Calibri" w:hAnsi="Calibri" w:cs="Calibri"/>
          <w:b/>
          <w:i/>
          <w:u w:val="single"/>
        </w:rPr>
        <w:t>CONTRATOS O FACTURAS</w:t>
      </w:r>
      <w:r w:rsidRPr="00580E9C">
        <w:rPr>
          <w:rFonts w:ascii="Calibri" w:hAnsi="Calibri" w:cs="Calibri"/>
          <w:i/>
        </w:rPr>
        <w:t xml:space="preserve">) que avalen la experiencia de la </w:t>
      </w:r>
      <w:r w:rsidRPr="006832EE">
        <w:rPr>
          <w:rFonts w:ascii="Calibri" w:hAnsi="Calibri" w:cs="Calibri"/>
          <w:b/>
          <w:i/>
          <w:u w:val="single"/>
        </w:rPr>
        <w:t>empresa proponente</w:t>
      </w:r>
      <w:r>
        <w:rPr>
          <w:rFonts w:ascii="Calibri" w:hAnsi="Calibri" w:cs="Calibri"/>
          <w:b/>
          <w:i/>
          <w:u w:val="single"/>
        </w:rPr>
        <w:t xml:space="preserve"> </w:t>
      </w:r>
      <w:r w:rsidRPr="006832EE">
        <w:rPr>
          <w:rFonts w:ascii="Calibri" w:hAnsi="Calibri" w:cs="Calibri"/>
          <w:b/>
          <w:i/>
        </w:rPr>
        <w:t>en venta de bienes similares</w:t>
      </w:r>
      <w:r>
        <w:rPr>
          <w:rFonts w:ascii="Calibri" w:hAnsi="Calibri" w:cs="Calibri"/>
          <w:b/>
          <w:i/>
        </w:rPr>
        <w:t xml:space="preserve"> (material tubular para conducción y flujo de fluidos)</w:t>
      </w:r>
      <w:r w:rsidRPr="006832EE">
        <w:rPr>
          <w:rFonts w:ascii="Calibri" w:hAnsi="Calibri" w:cs="Calibri"/>
          <w:i/>
        </w:rPr>
        <w:t xml:space="preserve">, </w:t>
      </w:r>
      <w:r w:rsidRPr="00580E9C">
        <w:rPr>
          <w:rFonts w:ascii="Calibri" w:hAnsi="Calibri" w:cs="Calibri"/>
          <w:i/>
        </w:rPr>
        <w:t>y que sumados los montos de procesos similares sean igual o superior al 50% del monto de su propuesta económica.</w:t>
      </w:r>
    </w:p>
    <w:p w14:paraId="4B70229E" w14:textId="77777777" w:rsidR="00DE72A5" w:rsidRPr="00580E9C" w:rsidRDefault="00DE72A5" w:rsidP="009B1BF4">
      <w:pPr>
        <w:tabs>
          <w:tab w:val="left" w:pos="1134"/>
        </w:tabs>
        <w:autoSpaceDE w:val="0"/>
        <w:autoSpaceDN w:val="0"/>
        <w:adjustRightInd w:val="0"/>
        <w:ind w:left="993" w:hanging="284"/>
        <w:jc w:val="both"/>
        <w:rPr>
          <w:rFonts w:ascii="Calibri" w:hAnsi="Calibri" w:cs="Calibri"/>
          <w:i/>
        </w:rPr>
      </w:pPr>
    </w:p>
    <w:p w14:paraId="635505A5" w14:textId="27ECE61C" w:rsidR="00E34AB2" w:rsidRDefault="00DE72A5" w:rsidP="009B1BF4">
      <w:pPr>
        <w:tabs>
          <w:tab w:val="left" w:pos="1134"/>
        </w:tabs>
        <w:ind w:left="993"/>
        <w:jc w:val="both"/>
        <w:rPr>
          <w:rFonts w:asciiTheme="minorHAnsi" w:hAnsiTheme="minorHAnsi" w:cstheme="minorHAnsi"/>
          <w:b/>
          <w:sz w:val="22"/>
          <w:szCs w:val="22"/>
        </w:rPr>
      </w:pPr>
      <w:r w:rsidRPr="00D07EC1">
        <w:rPr>
          <w:rFonts w:ascii="Calibri" w:hAnsi="Calibri" w:cs="Calibri"/>
          <w:b/>
          <w:i/>
        </w:rPr>
        <w:t>e)</w:t>
      </w:r>
      <w:r>
        <w:rPr>
          <w:rFonts w:ascii="Calibri" w:hAnsi="Calibri" w:cs="Calibri"/>
          <w:i/>
        </w:rPr>
        <w:t xml:space="preserve"> </w:t>
      </w:r>
      <w:r w:rsidRPr="001C6D8D">
        <w:rPr>
          <w:rFonts w:ascii="Calibri" w:hAnsi="Calibri" w:cs="Calibri"/>
          <w:i/>
        </w:rPr>
        <w:t xml:space="preserve">Fichas técnicas </w:t>
      </w:r>
      <w:r>
        <w:rPr>
          <w:rFonts w:ascii="Calibri" w:hAnsi="Calibri" w:cs="Calibri"/>
          <w:i/>
        </w:rPr>
        <w:t xml:space="preserve">o catálogos del bien solicitado </w:t>
      </w:r>
      <w:r w:rsidRPr="001C6D8D">
        <w:rPr>
          <w:rFonts w:ascii="Calibri" w:hAnsi="Calibri" w:cs="Calibri"/>
          <w:i/>
        </w:rPr>
        <w:t>(las fichas técnicas o los catálogos a presentar en la propuesta deberá guardar relación con el bien a proponer).</w:t>
      </w: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42A63E03" w14:textId="77777777" w:rsidR="009B1BF4" w:rsidRDefault="009B1BF4" w:rsidP="00775867">
      <w:pPr>
        <w:jc w:val="center"/>
        <w:rPr>
          <w:rFonts w:asciiTheme="minorHAnsi" w:hAnsiTheme="minorHAnsi" w:cstheme="minorHAnsi"/>
          <w:b/>
          <w:sz w:val="22"/>
          <w:szCs w:val="22"/>
        </w:rPr>
      </w:pPr>
    </w:p>
    <w:p w14:paraId="7EA5D553" w14:textId="77777777" w:rsidR="009B1BF4" w:rsidRDefault="009B1BF4" w:rsidP="00775867">
      <w:pPr>
        <w:jc w:val="center"/>
        <w:rPr>
          <w:rFonts w:asciiTheme="minorHAnsi" w:hAnsiTheme="minorHAnsi" w:cstheme="minorHAnsi"/>
          <w:b/>
          <w:sz w:val="22"/>
          <w:szCs w:val="22"/>
        </w:rPr>
      </w:pPr>
    </w:p>
    <w:p w14:paraId="3AF5C1FF" w14:textId="77777777" w:rsidR="009B1BF4" w:rsidRDefault="009B1BF4" w:rsidP="00775867">
      <w:pPr>
        <w:jc w:val="center"/>
        <w:rPr>
          <w:rFonts w:asciiTheme="minorHAnsi" w:hAnsiTheme="minorHAnsi" w:cstheme="minorHAnsi"/>
          <w:b/>
          <w:sz w:val="22"/>
          <w:szCs w:val="22"/>
        </w:rPr>
      </w:pPr>
    </w:p>
    <w:p w14:paraId="01201C65" w14:textId="77777777" w:rsidR="009B1BF4" w:rsidRDefault="009B1BF4" w:rsidP="00775867">
      <w:pPr>
        <w:jc w:val="center"/>
        <w:rPr>
          <w:rFonts w:asciiTheme="minorHAnsi" w:hAnsiTheme="minorHAnsi" w:cstheme="minorHAnsi"/>
          <w:b/>
          <w:sz w:val="22"/>
          <w:szCs w:val="22"/>
        </w:rPr>
      </w:pPr>
    </w:p>
    <w:p w14:paraId="47EE107A" w14:textId="77777777" w:rsidR="009B1BF4" w:rsidRDefault="009B1BF4" w:rsidP="00775867">
      <w:pPr>
        <w:jc w:val="center"/>
        <w:rPr>
          <w:rFonts w:asciiTheme="minorHAnsi" w:hAnsiTheme="minorHAnsi" w:cstheme="minorHAnsi"/>
          <w:b/>
          <w:sz w:val="22"/>
          <w:szCs w:val="22"/>
        </w:rPr>
      </w:pPr>
    </w:p>
    <w:p w14:paraId="12FB0499" w14:textId="77777777" w:rsidR="009B1BF4" w:rsidRDefault="009B1BF4" w:rsidP="00775867">
      <w:pPr>
        <w:jc w:val="center"/>
        <w:rPr>
          <w:rFonts w:asciiTheme="minorHAnsi" w:hAnsiTheme="minorHAnsi" w:cstheme="minorHAnsi"/>
          <w:b/>
          <w:sz w:val="22"/>
          <w:szCs w:val="22"/>
        </w:rPr>
      </w:pPr>
    </w:p>
    <w:p w14:paraId="42EC0C37" w14:textId="77777777" w:rsidR="009B1BF4" w:rsidRDefault="009B1BF4" w:rsidP="00775867">
      <w:pPr>
        <w:jc w:val="center"/>
        <w:rPr>
          <w:rFonts w:asciiTheme="minorHAnsi" w:hAnsiTheme="minorHAnsi" w:cstheme="minorHAnsi"/>
          <w:b/>
          <w:sz w:val="22"/>
          <w:szCs w:val="22"/>
        </w:rPr>
      </w:pPr>
    </w:p>
    <w:p w14:paraId="749D8161" w14:textId="77777777" w:rsidR="009B1BF4" w:rsidRDefault="009B1BF4" w:rsidP="00775867">
      <w:pPr>
        <w:jc w:val="center"/>
        <w:rPr>
          <w:rFonts w:asciiTheme="minorHAnsi" w:hAnsiTheme="minorHAnsi" w:cstheme="minorHAnsi"/>
          <w:b/>
          <w:sz w:val="22"/>
          <w:szCs w:val="22"/>
        </w:rPr>
      </w:pPr>
    </w:p>
    <w:p w14:paraId="5979598D" w14:textId="77777777" w:rsidR="009B1BF4" w:rsidRDefault="009B1BF4" w:rsidP="00775867">
      <w:pPr>
        <w:jc w:val="center"/>
        <w:rPr>
          <w:rFonts w:asciiTheme="minorHAnsi" w:hAnsiTheme="minorHAnsi" w:cstheme="minorHAnsi"/>
          <w:b/>
          <w:sz w:val="22"/>
          <w:szCs w:val="22"/>
        </w:rPr>
      </w:pPr>
    </w:p>
    <w:p w14:paraId="1F6D650B" w14:textId="77777777" w:rsidR="009B1BF4" w:rsidRDefault="009B1BF4" w:rsidP="00775867">
      <w:pPr>
        <w:jc w:val="center"/>
        <w:rPr>
          <w:rFonts w:asciiTheme="minorHAnsi" w:hAnsiTheme="minorHAnsi" w:cstheme="minorHAnsi"/>
          <w:b/>
          <w:sz w:val="22"/>
          <w:szCs w:val="22"/>
        </w:rPr>
      </w:pPr>
    </w:p>
    <w:p w14:paraId="42CA2346" w14:textId="77777777" w:rsidR="009B1BF4" w:rsidRDefault="009B1BF4" w:rsidP="00775867">
      <w:pPr>
        <w:jc w:val="center"/>
        <w:rPr>
          <w:rFonts w:asciiTheme="minorHAnsi" w:hAnsiTheme="minorHAnsi" w:cstheme="minorHAnsi"/>
          <w:b/>
          <w:sz w:val="22"/>
          <w:szCs w:val="22"/>
        </w:rPr>
      </w:pPr>
    </w:p>
    <w:p w14:paraId="5FB80AD2" w14:textId="77777777" w:rsidR="009B1BF4" w:rsidRDefault="009B1BF4" w:rsidP="00775867">
      <w:pPr>
        <w:jc w:val="center"/>
        <w:rPr>
          <w:rFonts w:asciiTheme="minorHAnsi" w:hAnsiTheme="minorHAnsi" w:cstheme="minorHAnsi"/>
          <w:b/>
          <w:sz w:val="22"/>
          <w:szCs w:val="22"/>
        </w:rPr>
      </w:pPr>
    </w:p>
    <w:p w14:paraId="328404B0" w14:textId="77777777" w:rsidR="009B1BF4" w:rsidRDefault="009B1BF4" w:rsidP="00775867">
      <w:pPr>
        <w:jc w:val="center"/>
        <w:rPr>
          <w:rFonts w:asciiTheme="minorHAnsi" w:hAnsiTheme="minorHAnsi" w:cstheme="minorHAnsi"/>
          <w:b/>
          <w:sz w:val="22"/>
          <w:szCs w:val="22"/>
        </w:rPr>
      </w:pPr>
    </w:p>
    <w:p w14:paraId="0DB4AB15" w14:textId="77777777" w:rsidR="009B1BF4" w:rsidRDefault="009B1BF4" w:rsidP="00775867">
      <w:pPr>
        <w:jc w:val="center"/>
        <w:rPr>
          <w:rFonts w:asciiTheme="minorHAnsi" w:hAnsiTheme="minorHAnsi" w:cstheme="minorHAnsi"/>
          <w:b/>
          <w:sz w:val="22"/>
          <w:szCs w:val="22"/>
        </w:rPr>
      </w:pPr>
    </w:p>
    <w:p w14:paraId="6714019E" w14:textId="77777777" w:rsidR="009B1BF4" w:rsidRDefault="009B1BF4" w:rsidP="00775867">
      <w:pPr>
        <w:jc w:val="center"/>
        <w:rPr>
          <w:rFonts w:asciiTheme="minorHAnsi" w:hAnsiTheme="minorHAnsi" w:cstheme="minorHAnsi"/>
          <w:b/>
          <w:sz w:val="22"/>
          <w:szCs w:val="22"/>
        </w:rPr>
      </w:pPr>
    </w:p>
    <w:p w14:paraId="058F050F" w14:textId="77777777" w:rsidR="009B1BF4" w:rsidRDefault="009B1BF4" w:rsidP="00775867">
      <w:pPr>
        <w:jc w:val="center"/>
        <w:rPr>
          <w:rFonts w:asciiTheme="minorHAnsi" w:hAnsiTheme="minorHAnsi" w:cstheme="minorHAnsi"/>
          <w:b/>
          <w:sz w:val="22"/>
          <w:szCs w:val="22"/>
        </w:rPr>
      </w:pPr>
    </w:p>
    <w:p w14:paraId="5AC1D130" w14:textId="77777777" w:rsidR="009B1BF4" w:rsidRDefault="009B1BF4" w:rsidP="00775867">
      <w:pPr>
        <w:jc w:val="center"/>
        <w:rPr>
          <w:rFonts w:asciiTheme="minorHAnsi" w:hAnsiTheme="minorHAnsi" w:cstheme="minorHAnsi"/>
          <w:b/>
          <w:sz w:val="22"/>
          <w:szCs w:val="22"/>
        </w:rPr>
      </w:pPr>
    </w:p>
    <w:p w14:paraId="5882F5E1" w14:textId="77777777" w:rsidR="009B1BF4" w:rsidRDefault="009B1BF4" w:rsidP="00775867">
      <w:pPr>
        <w:jc w:val="center"/>
        <w:rPr>
          <w:rFonts w:asciiTheme="minorHAnsi" w:hAnsiTheme="minorHAnsi" w:cstheme="minorHAnsi"/>
          <w:b/>
          <w:sz w:val="22"/>
          <w:szCs w:val="22"/>
        </w:rPr>
      </w:pPr>
    </w:p>
    <w:p w14:paraId="331F919B" w14:textId="77777777" w:rsidR="009B1BF4" w:rsidRDefault="009B1BF4" w:rsidP="00775867">
      <w:pPr>
        <w:jc w:val="center"/>
        <w:rPr>
          <w:rFonts w:asciiTheme="minorHAnsi" w:hAnsiTheme="minorHAnsi" w:cstheme="minorHAnsi"/>
          <w:b/>
          <w:sz w:val="22"/>
          <w:szCs w:val="22"/>
        </w:rPr>
      </w:pPr>
    </w:p>
    <w:p w14:paraId="5D21AB1E" w14:textId="77777777" w:rsidR="009B1BF4" w:rsidRDefault="009B1BF4" w:rsidP="00775867">
      <w:pPr>
        <w:jc w:val="center"/>
        <w:rPr>
          <w:rFonts w:asciiTheme="minorHAnsi" w:hAnsiTheme="minorHAnsi" w:cstheme="minorHAnsi"/>
          <w:b/>
          <w:sz w:val="22"/>
          <w:szCs w:val="22"/>
        </w:rPr>
      </w:pPr>
    </w:p>
    <w:p w14:paraId="6FAE867F" w14:textId="77777777" w:rsidR="009B1BF4" w:rsidRDefault="009B1BF4" w:rsidP="00775867">
      <w:pPr>
        <w:jc w:val="center"/>
        <w:rPr>
          <w:rFonts w:asciiTheme="minorHAnsi" w:hAnsiTheme="minorHAnsi" w:cstheme="minorHAnsi"/>
          <w:b/>
          <w:sz w:val="22"/>
          <w:szCs w:val="22"/>
        </w:rPr>
      </w:pPr>
    </w:p>
    <w:p w14:paraId="156AA5DC" w14:textId="77777777" w:rsidR="009B1BF4" w:rsidRDefault="009B1BF4" w:rsidP="00775867">
      <w:pPr>
        <w:jc w:val="center"/>
        <w:rPr>
          <w:rFonts w:asciiTheme="minorHAnsi" w:hAnsiTheme="minorHAnsi" w:cstheme="minorHAnsi"/>
          <w:b/>
          <w:sz w:val="22"/>
          <w:szCs w:val="22"/>
        </w:rPr>
      </w:pPr>
    </w:p>
    <w:p w14:paraId="376995CE" w14:textId="77777777" w:rsidR="009B1BF4" w:rsidRDefault="009B1BF4" w:rsidP="00775867">
      <w:pPr>
        <w:jc w:val="center"/>
        <w:rPr>
          <w:rFonts w:asciiTheme="minorHAnsi" w:hAnsiTheme="minorHAnsi" w:cstheme="minorHAnsi"/>
          <w:b/>
          <w:sz w:val="22"/>
          <w:szCs w:val="22"/>
        </w:rPr>
      </w:pPr>
    </w:p>
    <w:p w14:paraId="68A4D21B" w14:textId="77777777" w:rsidR="009B1BF4" w:rsidRDefault="009B1BF4" w:rsidP="00775867">
      <w:pPr>
        <w:jc w:val="center"/>
        <w:rPr>
          <w:rFonts w:asciiTheme="minorHAnsi" w:hAnsiTheme="minorHAnsi" w:cstheme="minorHAnsi"/>
          <w:b/>
          <w:sz w:val="22"/>
          <w:szCs w:val="22"/>
        </w:rPr>
      </w:pPr>
    </w:p>
    <w:p w14:paraId="161D4096" w14:textId="77777777" w:rsidR="009B1BF4" w:rsidRDefault="009B1BF4" w:rsidP="00775867">
      <w:pPr>
        <w:jc w:val="center"/>
        <w:rPr>
          <w:rFonts w:asciiTheme="minorHAnsi" w:hAnsiTheme="minorHAnsi" w:cstheme="minorHAnsi"/>
          <w:b/>
          <w:sz w:val="22"/>
          <w:szCs w:val="22"/>
        </w:rPr>
      </w:pPr>
    </w:p>
    <w:p w14:paraId="7B4367BF" w14:textId="77777777" w:rsidR="009B1BF4" w:rsidRDefault="009B1BF4" w:rsidP="00775867">
      <w:pPr>
        <w:jc w:val="center"/>
        <w:rPr>
          <w:rFonts w:asciiTheme="minorHAnsi" w:hAnsiTheme="minorHAnsi" w:cstheme="minorHAnsi"/>
          <w:b/>
          <w:sz w:val="22"/>
          <w:szCs w:val="22"/>
        </w:rPr>
      </w:pPr>
    </w:p>
    <w:p w14:paraId="63EFFF7F" w14:textId="77777777" w:rsidR="009B1BF4" w:rsidRDefault="009B1BF4"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35467FE6" w14:textId="77777777" w:rsidR="00E635D9" w:rsidRDefault="00E635D9" w:rsidP="00A51AF6">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A56435" w14:textId="77777777" w:rsidR="00E635D9" w:rsidRDefault="00E635D9" w:rsidP="00A51AF6">
      <w:pPr>
        <w:jc w:val="both"/>
        <w:rPr>
          <w:rFonts w:asciiTheme="minorHAnsi" w:hAnsiTheme="minorHAnsi" w:cstheme="minorHAnsi"/>
          <w:sz w:val="22"/>
          <w:szCs w:val="22"/>
        </w:rPr>
      </w:pPr>
    </w:p>
    <w:p w14:paraId="2002344D" w14:textId="77777777" w:rsidR="00E635D9" w:rsidRPr="00747552" w:rsidRDefault="00E635D9" w:rsidP="00A51AF6">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w:t>
      </w:r>
      <w:r w:rsidRPr="00142C9C">
        <w:rPr>
          <w:rFonts w:asciiTheme="minorHAnsi" w:hAnsiTheme="minorHAnsi" w:cstheme="minorHAnsi"/>
          <w:sz w:val="22"/>
          <w:szCs w:val="22"/>
        </w:rPr>
        <w:t>, c), d), g) y h), que deberán</w:t>
      </w:r>
      <w:r w:rsidRPr="00A173CE">
        <w:rPr>
          <w:rFonts w:asciiTheme="minorHAnsi" w:hAnsiTheme="minorHAnsi" w:cstheme="minorHAnsi"/>
          <w:sz w:val="22"/>
          <w:szCs w:val="22"/>
        </w:rPr>
        <w:t xml:space="preserve"> ser presentados por la Asociación Accidental en f</w:t>
      </w:r>
      <w:r>
        <w:rPr>
          <w:rFonts w:asciiTheme="minorHAnsi" w:hAnsiTheme="minorHAnsi" w:cstheme="minorHAnsi"/>
          <w:sz w:val="22"/>
          <w:szCs w:val="22"/>
        </w:rPr>
        <w:t>orma conjunta:</w:t>
      </w:r>
    </w:p>
    <w:p w14:paraId="0F9D28F2" w14:textId="544E1861" w:rsidR="00E635D9" w:rsidRPr="0019673D" w:rsidRDefault="00E635D9" w:rsidP="00A51AF6">
      <w:pPr>
        <w:tabs>
          <w:tab w:val="left" w:pos="6681"/>
        </w:tabs>
        <w:contextualSpacing/>
        <w:jc w:val="both"/>
        <w:rPr>
          <w:rFonts w:asciiTheme="minorHAnsi" w:hAnsiTheme="minorHAnsi" w:cstheme="minorHAnsi"/>
          <w:sz w:val="22"/>
          <w:szCs w:val="22"/>
        </w:rPr>
      </w:pPr>
      <w:r>
        <w:rPr>
          <w:rFonts w:asciiTheme="minorHAnsi" w:hAnsiTheme="minorHAnsi" w:cstheme="minorHAnsi"/>
          <w:sz w:val="22"/>
          <w:szCs w:val="22"/>
        </w:rPr>
        <w:tab/>
      </w:r>
    </w:p>
    <w:p w14:paraId="1B387D85" w14:textId="77777777" w:rsidR="00E635D9" w:rsidRPr="001F513B" w:rsidRDefault="00E635D9" w:rsidP="00C574B9">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r>
        <w:rPr>
          <w:rFonts w:asciiTheme="minorHAnsi" w:hAnsiTheme="minorHAnsi" w:cstheme="minorHAnsi"/>
          <w:sz w:val="22"/>
          <w:szCs w:val="22"/>
        </w:rPr>
        <w:t xml:space="preserve"> (si corresponde)</w:t>
      </w:r>
    </w:p>
    <w:p w14:paraId="6134143B" w14:textId="77777777" w:rsidR="00E635D9" w:rsidRPr="001F513B" w:rsidRDefault="00E635D9" w:rsidP="00C574B9">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Poder de representación legal o su equivalente en el país de origen. (si corresponde)</w:t>
      </w:r>
    </w:p>
    <w:p w14:paraId="25F90F20" w14:textId="77777777" w:rsidR="00E635D9" w:rsidRDefault="00E635D9" w:rsidP="00C574B9">
      <w:pPr>
        <w:pStyle w:val="Prrafodelista"/>
        <w:numPr>
          <w:ilvl w:val="0"/>
          <w:numId w:val="25"/>
        </w:numPr>
        <w:contextualSpacing/>
        <w:jc w:val="both"/>
        <w:rPr>
          <w:rFonts w:asciiTheme="minorHAnsi" w:hAnsiTheme="minorHAnsi" w:cstheme="minorHAnsi"/>
          <w:color w:val="000000"/>
          <w:sz w:val="22"/>
          <w:szCs w:val="22"/>
        </w:rPr>
      </w:pPr>
      <w:r w:rsidRPr="006E79EC">
        <w:rPr>
          <w:rFonts w:asciiTheme="minorHAnsi" w:hAnsiTheme="minorHAnsi" w:cstheme="minorHAnsi"/>
          <w:color w:val="000000"/>
          <w:sz w:val="22"/>
          <w:szCs w:val="22"/>
        </w:rPr>
        <w:lastRenderedPageBreak/>
        <w:t>Original o fotocopia legalizada del documento de Constitución de la Asociación Accidental o su equivalente en el país de origen, determinando: objeto, porcentaje de participación, domicilio y responsabilidades</w:t>
      </w:r>
      <w:r w:rsidRPr="006E79EC" w:rsidDel="006E79EC">
        <w:rPr>
          <w:rFonts w:asciiTheme="minorHAnsi" w:hAnsiTheme="minorHAnsi" w:cstheme="minorHAnsi"/>
          <w:color w:val="000000"/>
          <w:sz w:val="22"/>
          <w:szCs w:val="22"/>
        </w:rPr>
        <w:t xml:space="preserve"> </w:t>
      </w:r>
      <w:r w:rsidRPr="006E79EC">
        <w:rPr>
          <w:rFonts w:asciiTheme="minorHAnsi" w:hAnsiTheme="minorHAnsi" w:cstheme="minorHAnsi"/>
          <w:color w:val="000000"/>
          <w:sz w:val="22"/>
          <w:szCs w:val="22"/>
        </w:rPr>
        <w:t>(si corresponde)</w:t>
      </w:r>
      <w:r>
        <w:rPr>
          <w:rFonts w:asciiTheme="minorHAnsi" w:hAnsiTheme="minorHAnsi" w:cstheme="minorHAnsi"/>
          <w:color w:val="000000"/>
          <w:sz w:val="22"/>
          <w:szCs w:val="22"/>
        </w:rPr>
        <w:t>.</w:t>
      </w:r>
    </w:p>
    <w:p w14:paraId="5EC6037C" w14:textId="77777777" w:rsidR="00E635D9" w:rsidRDefault="00E635D9" w:rsidP="00C574B9">
      <w:pPr>
        <w:pStyle w:val="Prrafodelista"/>
        <w:numPr>
          <w:ilvl w:val="0"/>
          <w:numId w:val="25"/>
        </w:numPr>
        <w:contextualSpacing/>
        <w:jc w:val="both"/>
        <w:rPr>
          <w:rFonts w:asciiTheme="minorHAnsi" w:hAnsiTheme="minorHAnsi" w:cstheme="minorHAnsi"/>
          <w:color w:val="000000"/>
          <w:sz w:val="22"/>
          <w:szCs w:val="22"/>
        </w:rPr>
      </w:pPr>
      <w:r w:rsidRPr="006E79EC">
        <w:rPr>
          <w:rFonts w:asciiTheme="minorHAnsi" w:hAnsiTheme="minorHAnsi" w:cstheme="minorHAnsi"/>
          <w:color w:val="000000"/>
          <w:sz w:val="22"/>
          <w:szCs w:val="22"/>
        </w:rPr>
        <w:t xml:space="preserve">Original o fotocopia legalizada </w:t>
      </w:r>
      <w:r w:rsidRPr="006E79EC">
        <w:rPr>
          <w:rFonts w:asciiTheme="minorHAnsi" w:hAnsiTheme="minorHAnsi" w:cstheme="minorHAnsi"/>
          <w:sz w:val="22"/>
          <w:szCs w:val="22"/>
        </w:rPr>
        <w:t xml:space="preserve">del </w:t>
      </w:r>
      <w:r>
        <w:rPr>
          <w:rFonts w:asciiTheme="minorHAnsi" w:hAnsiTheme="minorHAnsi" w:cstheme="minorHAnsi"/>
          <w:sz w:val="22"/>
          <w:szCs w:val="22"/>
        </w:rPr>
        <w:t xml:space="preserve">Poder de </w:t>
      </w:r>
      <w:r w:rsidRPr="006E79EC">
        <w:rPr>
          <w:rFonts w:asciiTheme="minorHAnsi" w:hAnsiTheme="minorHAnsi" w:cstheme="minorHAnsi"/>
          <w:sz w:val="22"/>
          <w:szCs w:val="22"/>
        </w:rPr>
        <w:t xml:space="preserve">representación legal </w:t>
      </w:r>
      <w:r w:rsidRPr="006E79EC">
        <w:rPr>
          <w:rFonts w:asciiTheme="minorHAnsi" w:hAnsiTheme="minorHAnsi" w:cstheme="minorHAnsi"/>
          <w:color w:val="000000"/>
          <w:sz w:val="22"/>
          <w:szCs w:val="22"/>
        </w:rPr>
        <w:t>de la Asociación Accidental</w:t>
      </w:r>
      <w:r>
        <w:rPr>
          <w:rFonts w:asciiTheme="minorHAnsi" w:hAnsiTheme="minorHAnsi" w:cstheme="minorHAnsi"/>
          <w:color w:val="000000"/>
          <w:sz w:val="22"/>
          <w:szCs w:val="22"/>
        </w:rPr>
        <w:t xml:space="preserve"> o su equivalente en el país de origen</w:t>
      </w:r>
      <w:r w:rsidRPr="006E79EC">
        <w:rPr>
          <w:rFonts w:asciiTheme="minorHAnsi" w:hAnsiTheme="minorHAnsi" w:cstheme="minorHAnsi"/>
          <w:color w:val="000000"/>
          <w:sz w:val="22"/>
          <w:szCs w:val="22"/>
        </w:rPr>
        <w:t xml:space="preserve"> (si corresponde).</w:t>
      </w:r>
    </w:p>
    <w:p w14:paraId="6D80831C" w14:textId="77777777" w:rsidR="00E635D9" w:rsidRPr="0019673D" w:rsidRDefault="00E635D9" w:rsidP="00C574B9">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32CBEB" w14:textId="77777777" w:rsidR="00E635D9" w:rsidRDefault="00E635D9" w:rsidP="00C574B9">
      <w:pPr>
        <w:numPr>
          <w:ilvl w:val="0"/>
          <w:numId w:val="25"/>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del documento de identificación personal del representante legal.</w:t>
      </w:r>
    </w:p>
    <w:p w14:paraId="2181DFD8" w14:textId="31524F59" w:rsidR="00F158F7" w:rsidRPr="00F158F7" w:rsidRDefault="00E635D9" w:rsidP="00C574B9">
      <w:pPr>
        <w:numPr>
          <w:ilvl w:val="0"/>
          <w:numId w:val="25"/>
        </w:numPr>
        <w:autoSpaceDE w:val="0"/>
        <w:autoSpaceDN w:val="0"/>
        <w:adjustRightInd w:val="0"/>
        <w:jc w:val="both"/>
        <w:rPr>
          <w:rFonts w:asciiTheme="minorHAnsi" w:hAnsiTheme="minorHAnsi" w:cstheme="minorHAnsi"/>
          <w:sz w:val="22"/>
          <w:szCs w:val="22"/>
        </w:rPr>
      </w:pPr>
      <w:r w:rsidRPr="00F158F7">
        <w:rPr>
          <w:rFonts w:asciiTheme="minorHAnsi" w:hAnsiTheme="minorHAnsi" w:cstheme="minorHAnsi"/>
          <w:color w:val="000000"/>
          <w:sz w:val="22"/>
          <w:szCs w:val="22"/>
        </w:rPr>
        <w:t>G</w:t>
      </w:r>
      <w:r w:rsidRPr="00F158F7">
        <w:rPr>
          <w:rFonts w:asciiTheme="minorHAnsi" w:hAnsiTheme="minorHAnsi" w:cstheme="minorHAnsi"/>
          <w:sz w:val="22"/>
          <w:szCs w:val="22"/>
        </w:rPr>
        <w:t>arantía de Cumplimiento de Contrato</w:t>
      </w:r>
      <w:r w:rsidR="00F158F7" w:rsidRPr="00F158F7">
        <w:rPr>
          <w:rFonts w:asciiTheme="minorHAnsi" w:hAnsiTheme="minorHAnsi" w:cstheme="minorHAnsi"/>
          <w:sz w:val="22"/>
          <w:szCs w:val="22"/>
        </w:rPr>
        <w:t xml:space="preserve">: </w:t>
      </w:r>
      <w:r w:rsidR="00F158F7">
        <w:rPr>
          <w:rFonts w:asciiTheme="minorHAnsi" w:hAnsiTheme="minorHAnsi" w:cstheme="minorHAnsi"/>
          <w:sz w:val="22"/>
          <w:szCs w:val="22"/>
        </w:rPr>
        <w:t>A</w:t>
      </w:r>
      <w:r w:rsidR="00F158F7" w:rsidRPr="00F158F7">
        <w:rPr>
          <w:rFonts w:asciiTheme="minorHAnsi" w:hAnsiTheme="minorHAnsi" w:cstheme="minorHAnsi"/>
          <w:sz w:val="22"/>
          <w:szCs w:val="22"/>
        </w:rPr>
        <w:t xml:space="preserve"> elección de la empresa adjudicada, ésta podrá optar por uno de los siguientes instrumentos financieros.</w:t>
      </w:r>
    </w:p>
    <w:p w14:paraId="0E751493" w14:textId="77777777" w:rsidR="00F158F7" w:rsidRPr="001F7E61" w:rsidRDefault="00F158F7" w:rsidP="00F158F7">
      <w:pPr>
        <w:pStyle w:val="Prrafodelista"/>
        <w:ind w:left="0"/>
        <w:rPr>
          <w:rFonts w:asciiTheme="minorHAnsi" w:hAnsiTheme="minorHAnsi" w:cstheme="minorHAnsi"/>
          <w:sz w:val="22"/>
          <w:szCs w:val="22"/>
        </w:rPr>
      </w:pPr>
    </w:p>
    <w:p w14:paraId="3CA2FA3C" w14:textId="77777777" w:rsidR="00F158F7" w:rsidRPr="001F7E61" w:rsidRDefault="00F158F7" w:rsidP="00C574B9">
      <w:pPr>
        <w:pStyle w:val="Prrafodelista"/>
        <w:numPr>
          <w:ilvl w:val="0"/>
          <w:numId w:val="29"/>
        </w:numPr>
        <w:ind w:left="993"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(1) </w:t>
      </w:r>
      <w:r w:rsidRPr="001F7E61">
        <w:rPr>
          <w:rFonts w:asciiTheme="minorHAnsi" w:hAnsiTheme="minorHAnsi" w:cstheme="minorHAnsi"/>
          <w:b/>
          <w:sz w:val="22"/>
          <w:szCs w:val="22"/>
        </w:rPr>
        <w:t xml:space="preserve">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 xml:space="preserve"> (SBLC)</w:t>
      </w:r>
      <w:r w:rsidRPr="001F7E61">
        <w:rPr>
          <w:rFonts w:asciiTheme="minorHAnsi" w:hAnsiTheme="minorHAnsi" w:cstheme="minorHAnsi"/>
          <w:sz w:val="22"/>
          <w:szCs w:val="22"/>
        </w:rPr>
        <w:t xml:space="preserve"> emitida por una Entidad Financiera Internacional y confirmada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5366976D" w14:textId="77777777" w:rsidR="00F158F7" w:rsidRPr="001F7E61" w:rsidRDefault="00F158F7" w:rsidP="00F158F7">
      <w:pPr>
        <w:pStyle w:val="Prrafodelista"/>
        <w:ind w:left="993"/>
        <w:rPr>
          <w:rFonts w:asciiTheme="minorHAnsi" w:hAnsiTheme="minorHAnsi" w:cstheme="minorHAnsi"/>
          <w:sz w:val="22"/>
          <w:szCs w:val="22"/>
        </w:rPr>
      </w:pPr>
    </w:p>
    <w:p w14:paraId="21CC2351" w14:textId="77777777" w:rsidR="00F158F7" w:rsidRPr="001F7E61" w:rsidRDefault="00F158F7" w:rsidP="00C574B9">
      <w:pPr>
        <w:pStyle w:val="Prrafodelista"/>
        <w:numPr>
          <w:ilvl w:val="0"/>
          <w:numId w:val="29"/>
        </w:numPr>
        <w:autoSpaceDE w:val="0"/>
        <w:autoSpaceDN w:val="0"/>
        <w:adjustRightInd w:val="0"/>
        <w:ind w:left="993" w:hanging="142"/>
        <w:jc w:val="both"/>
        <w:rPr>
          <w:rFonts w:asciiTheme="minorHAnsi" w:hAnsiTheme="minorHAnsi" w:cstheme="minorHAnsi"/>
          <w:sz w:val="22"/>
          <w:szCs w:val="22"/>
        </w:rPr>
      </w:pPr>
      <w:r w:rsidRPr="001F7E61">
        <w:rPr>
          <w:rFonts w:asciiTheme="minorHAnsi" w:hAnsiTheme="minorHAnsi" w:cstheme="minorHAnsi"/>
          <w:b/>
          <w:sz w:val="22"/>
          <w:szCs w:val="22"/>
        </w:rPr>
        <w:t xml:space="preserve">Boleta de Garantía contra garantizada (por una 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w:t>
      </w:r>
      <w:r w:rsidRPr="001F7E61">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14:paraId="2F73916D" w14:textId="77777777" w:rsidR="00F158F7" w:rsidRPr="001F7E61" w:rsidRDefault="00F158F7" w:rsidP="00F158F7">
      <w:pPr>
        <w:pStyle w:val="Prrafodelista"/>
        <w:autoSpaceDE w:val="0"/>
        <w:autoSpaceDN w:val="0"/>
        <w:adjustRightInd w:val="0"/>
        <w:ind w:left="993"/>
        <w:jc w:val="both"/>
        <w:rPr>
          <w:rFonts w:asciiTheme="minorHAnsi" w:hAnsiTheme="minorHAnsi" w:cstheme="minorHAnsi"/>
          <w:sz w:val="22"/>
          <w:szCs w:val="22"/>
        </w:rPr>
      </w:pPr>
    </w:p>
    <w:p w14:paraId="7F9EC282" w14:textId="77777777" w:rsidR="00F158F7" w:rsidRPr="001F7E61" w:rsidRDefault="00F158F7" w:rsidP="00C574B9">
      <w:pPr>
        <w:pStyle w:val="Prrafodelista"/>
        <w:numPr>
          <w:ilvl w:val="0"/>
          <w:numId w:val="29"/>
        </w:numPr>
        <w:autoSpaceDE w:val="0"/>
        <w:autoSpaceDN w:val="0"/>
        <w:adjustRightInd w:val="0"/>
        <w:ind w:left="993" w:hanging="142"/>
        <w:jc w:val="both"/>
        <w:rPr>
          <w:rFonts w:asciiTheme="minorHAnsi" w:hAnsiTheme="minorHAnsi" w:cstheme="minorHAnsi"/>
          <w:sz w:val="22"/>
          <w:szCs w:val="22"/>
        </w:rPr>
      </w:pPr>
      <w:r w:rsidRPr="001F7E61">
        <w:rPr>
          <w:rFonts w:asciiTheme="minorHAnsi" w:hAnsiTheme="minorHAnsi" w:cstheme="minorHAnsi"/>
          <w:b/>
          <w:sz w:val="22"/>
          <w:szCs w:val="22"/>
        </w:rPr>
        <w:t xml:space="preserve">Garantía a Primer Requerimiento contra garantizada (por una carta de crédito Stand </w:t>
      </w:r>
      <w:proofErr w:type="spellStart"/>
      <w:r w:rsidRPr="001F7E61">
        <w:rPr>
          <w:rFonts w:asciiTheme="minorHAnsi" w:hAnsiTheme="minorHAnsi" w:cstheme="minorHAnsi"/>
          <w:b/>
          <w:sz w:val="22"/>
          <w:szCs w:val="22"/>
        </w:rPr>
        <w:t>By</w:t>
      </w:r>
      <w:proofErr w:type="spellEnd"/>
      <w:r w:rsidRPr="001F7E61">
        <w:rPr>
          <w:rFonts w:asciiTheme="minorHAnsi" w:hAnsiTheme="minorHAnsi" w:cstheme="minorHAnsi"/>
          <w:b/>
          <w:sz w:val="22"/>
          <w:szCs w:val="22"/>
        </w:rPr>
        <w:t>)</w:t>
      </w:r>
      <w:r w:rsidRPr="001F7E61">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0898F31C" w14:textId="77777777" w:rsidR="00F158F7" w:rsidRPr="001F7E61" w:rsidRDefault="00F158F7" w:rsidP="00F158F7">
      <w:pPr>
        <w:pStyle w:val="Prrafodelista"/>
        <w:autoSpaceDE w:val="0"/>
        <w:autoSpaceDN w:val="0"/>
        <w:adjustRightInd w:val="0"/>
        <w:ind w:left="993"/>
        <w:jc w:val="both"/>
        <w:rPr>
          <w:rFonts w:asciiTheme="minorHAnsi" w:hAnsiTheme="minorHAnsi" w:cstheme="minorHAnsi"/>
          <w:sz w:val="22"/>
          <w:szCs w:val="22"/>
        </w:rPr>
      </w:pPr>
    </w:p>
    <w:p w14:paraId="6EB332A4" w14:textId="77777777" w:rsidR="00F158F7" w:rsidRPr="001F7E61" w:rsidRDefault="00F158F7" w:rsidP="00C574B9">
      <w:pPr>
        <w:pStyle w:val="Prrafodelista"/>
        <w:numPr>
          <w:ilvl w:val="0"/>
          <w:numId w:val="29"/>
        </w:numPr>
        <w:autoSpaceDE w:val="0"/>
        <w:autoSpaceDN w:val="0"/>
        <w:adjustRightInd w:val="0"/>
        <w:ind w:left="993"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(2) </w:t>
      </w:r>
      <w:r w:rsidRPr="001F7E61">
        <w:rPr>
          <w:rFonts w:asciiTheme="minorHAnsi" w:hAnsiTheme="minorHAnsi" w:cstheme="minorHAnsi"/>
          <w:b/>
          <w:sz w:val="22"/>
          <w:szCs w:val="22"/>
        </w:rPr>
        <w:t>Boleta de Garantía,</w:t>
      </w:r>
      <w:r w:rsidRPr="001F7E61">
        <w:rPr>
          <w:rFonts w:asciiTheme="minorHAnsi" w:hAnsiTheme="minorHAnsi" w:cstheme="minorHAns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14:paraId="6BAAA3A1" w14:textId="77777777" w:rsidR="00F158F7" w:rsidRPr="001F7E61" w:rsidRDefault="00F158F7" w:rsidP="00F158F7">
      <w:pPr>
        <w:pStyle w:val="Prrafodelista"/>
        <w:autoSpaceDE w:val="0"/>
        <w:autoSpaceDN w:val="0"/>
        <w:adjustRightInd w:val="0"/>
        <w:ind w:left="993"/>
        <w:jc w:val="both"/>
        <w:rPr>
          <w:rFonts w:asciiTheme="minorHAnsi" w:hAnsiTheme="minorHAnsi" w:cstheme="minorHAnsi"/>
          <w:sz w:val="22"/>
          <w:szCs w:val="22"/>
        </w:rPr>
      </w:pPr>
    </w:p>
    <w:p w14:paraId="0C54409E" w14:textId="77777777" w:rsidR="00F158F7" w:rsidRPr="001F7E61" w:rsidRDefault="00F158F7" w:rsidP="00C574B9">
      <w:pPr>
        <w:pStyle w:val="Prrafodelista"/>
        <w:numPr>
          <w:ilvl w:val="0"/>
          <w:numId w:val="29"/>
        </w:numPr>
        <w:autoSpaceDE w:val="0"/>
        <w:autoSpaceDN w:val="0"/>
        <w:adjustRightInd w:val="0"/>
        <w:ind w:left="993" w:hanging="142"/>
        <w:jc w:val="both"/>
        <w:rPr>
          <w:rFonts w:asciiTheme="minorHAnsi" w:hAnsiTheme="minorHAnsi" w:cstheme="minorHAnsi"/>
          <w:sz w:val="22"/>
          <w:szCs w:val="22"/>
        </w:rPr>
      </w:pPr>
      <w:r w:rsidRPr="001F7E61">
        <w:rPr>
          <w:rFonts w:asciiTheme="minorHAnsi" w:hAnsiTheme="minorHAnsi" w:cstheme="minorHAnsi"/>
          <w:sz w:val="22"/>
          <w:szCs w:val="22"/>
        </w:rPr>
        <w:t xml:space="preserve">(2) </w:t>
      </w:r>
      <w:r w:rsidRPr="001F7E61">
        <w:rPr>
          <w:rFonts w:asciiTheme="minorHAnsi" w:hAnsiTheme="minorHAnsi" w:cstheme="minorHAnsi"/>
          <w:b/>
          <w:sz w:val="22"/>
          <w:szCs w:val="22"/>
        </w:rPr>
        <w:t>Garantía a Primer Requerimiento</w:t>
      </w:r>
      <w:r w:rsidRPr="001F7E61">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w:t>
      </w:r>
      <w:r w:rsidRPr="001F7E61">
        <w:rPr>
          <w:rFonts w:asciiTheme="minorHAnsi" w:hAnsiTheme="minorHAnsi" w:cstheme="minorHAnsi"/>
          <w:sz w:val="22"/>
          <w:szCs w:val="22"/>
        </w:rPr>
        <w:lastRenderedPageBreak/>
        <w:t>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173F9AE2" w14:textId="77777777" w:rsidR="00F158F7" w:rsidRPr="001F7E61" w:rsidRDefault="00F158F7" w:rsidP="00F158F7">
      <w:pPr>
        <w:pStyle w:val="Prrafodelista"/>
        <w:autoSpaceDE w:val="0"/>
        <w:autoSpaceDN w:val="0"/>
        <w:adjustRightInd w:val="0"/>
        <w:ind w:left="993"/>
        <w:jc w:val="both"/>
        <w:rPr>
          <w:rFonts w:asciiTheme="minorHAnsi" w:hAnsiTheme="minorHAnsi" w:cstheme="minorHAnsi"/>
          <w:sz w:val="22"/>
          <w:szCs w:val="22"/>
        </w:rPr>
      </w:pPr>
    </w:p>
    <w:p w14:paraId="7E258D64" w14:textId="77777777" w:rsidR="00F158F7" w:rsidRPr="001F7E61" w:rsidRDefault="00F158F7" w:rsidP="00F158F7">
      <w:pPr>
        <w:autoSpaceDE w:val="0"/>
        <w:autoSpaceDN w:val="0"/>
        <w:adjustRightInd w:val="0"/>
        <w:ind w:left="993"/>
        <w:jc w:val="both"/>
        <w:rPr>
          <w:rFonts w:asciiTheme="minorHAnsi" w:hAnsiTheme="minorHAnsi" w:cstheme="minorHAnsi"/>
          <w:i/>
          <w:szCs w:val="22"/>
        </w:rPr>
      </w:pPr>
      <w:r w:rsidRPr="001F7E61">
        <w:rPr>
          <w:rFonts w:asciiTheme="minorHAnsi" w:hAnsiTheme="minorHAnsi" w:cstheme="minorHAnsi"/>
          <w:i/>
          <w:szCs w:val="22"/>
        </w:rPr>
        <w:t>(1) Para todo Instrumento Financiero de Garantía que fuere requerido confirmado el Adjudicado deberá adjuntar al instrumento de garantía, copia de la notificación del Banco confirmador.</w:t>
      </w:r>
    </w:p>
    <w:p w14:paraId="01AE2580" w14:textId="77777777" w:rsidR="00F158F7" w:rsidRPr="001F7E61" w:rsidRDefault="00F158F7" w:rsidP="00F158F7">
      <w:pPr>
        <w:autoSpaceDE w:val="0"/>
        <w:autoSpaceDN w:val="0"/>
        <w:adjustRightInd w:val="0"/>
        <w:ind w:left="993"/>
        <w:jc w:val="both"/>
        <w:rPr>
          <w:rFonts w:asciiTheme="minorHAnsi" w:hAnsiTheme="minorHAnsi" w:cstheme="minorHAnsi"/>
          <w:i/>
          <w:szCs w:val="22"/>
        </w:rPr>
      </w:pPr>
    </w:p>
    <w:p w14:paraId="10E14FD5" w14:textId="77777777" w:rsidR="00F158F7" w:rsidRPr="001F7E61" w:rsidRDefault="00F158F7" w:rsidP="00F158F7">
      <w:pPr>
        <w:autoSpaceDE w:val="0"/>
        <w:autoSpaceDN w:val="0"/>
        <w:adjustRightInd w:val="0"/>
        <w:ind w:left="993"/>
        <w:jc w:val="both"/>
        <w:rPr>
          <w:rFonts w:asciiTheme="minorHAnsi" w:hAnsiTheme="minorHAnsi" w:cstheme="minorHAnsi"/>
          <w:i/>
          <w:szCs w:val="22"/>
        </w:rPr>
      </w:pPr>
      <w:r w:rsidRPr="001F7E61">
        <w:rPr>
          <w:rFonts w:asciiTheme="minorHAnsi" w:hAnsiTheme="minorHAnsi" w:cstheme="minorHAnsi"/>
          <w:i/>
          <w:szCs w:val="22"/>
        </w:rPr>
        <w:t>(2) 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p>
    <w:p w14:paraId="44862BAE" w14:textId="77777777" w:rsidR="00F158F7" w:rsidRDefault="00F158F7" w:rsidP="00F158F7">
      <w:pPr>
        <w:ind w:left="720"/>
        <w:jc w:val="both"/>
        <w:rPr>
          <w:rFonts w:asciiTheme="minorHAnsi" w:hAnsiTheme="minorHAnsi" w:cstheme="minorHAnsi"/>
          <w:color w:val="000000"/>
          <w:sz w:val="22"/>
          <w:szCs w:val="22"/>
        </w:rPr>
      </w:pPr>
    </w:p>
    <w:p w14:paraId="665D797A" w14:textId="77777777" w:rsidR="00E635D9" w:rsidRPr="0013370D" w:rsidRDefault="00E635D9" w:rsidP="00C574B9">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2B0A1B22" w14:textId="77777777" w:rsidR="00E635D9" w:rsidRPr="00552079" w:rsidRDefault="00E635D9" w:rsidP="00C574B9">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DBFAAB6" w14:textId="77777777" w:rsidR="00E635D9" w:rsidRDefault="00E635D9" w:rsidP="00A51AF6">
      <w:pPr>
        <w:rPr>
          <w:rFonts w:asciiTheme="minorHAnsi" w:hAnsiTheme="minorHAnsi" w:cstheme="minorHAnsi"/>
          <w:sz w:val="22"/>
          <w:szCs w:val="22"/>
        </w:rPr>
      </w:pPr>
    </w:p>
    <w:p w14:paraId="7D04ED44" w14:textId="0196CA8A" w:rsidR="00E635D9" w:rsidRDefault="00E635D9" w:rsidP="00A51AF6">
      <w:pPr>
        <w:jc w:val="both"/>
        <w:rPr>
          <w:rFonts w:asciiTheme="minorHAnsi" w:hAnsiTheme="minorHAnsi" w:cstheme="minorHAnsi"/>
          <w:sz w:val="22"/>
          <w:szCs w:val="22"/>
        </w:rPr>
      </w:pPr>
      <w:r>
        <w:rPr>
          <w:rFonts w:asciiTheme="minorHAnsi" w:hAnsiTheme="minorHAnsi" w:cstheme="minorHAnsi"/>
          <w:sz w:val="22"/>
          <w:szCs w:val="22"/>
        </w:rPr>
        <w:t xml:space="preserve">En caso que  los documentos de constitución y documentos de representación legal se encuentren en otro idioma que </w:t>
      </w:r>
      <w:r w:rsidR="00A51AF6">
        <w:rPr>
          <w:rFonts w:asciiTheme="minorHAnsi" w:hAnsiTheme="minorHAnsi" w:cstheme="minorHAnsi"/>
          <w:sz w:val="22"/>
          <w:szCs w:val="22"/>
        </w:rPr>
        <w:t>n</w:t>
      </w:r>
      <w:r>
        <w:rPr>
          <w:rFonts w:asciiTheme="minorHAnsi" w:hAnsiTheme="minorHAnsi" w:cstheme="minorHAnsi"/>
          <w:sz w:val="22"/>
          <w:szCs w:val="22"/>
        </w:rPr>
        <w:t>o sea castellano, deben contar con la traducción oficial debidamente refrendada por el Consulado de Bolivia en el País de Origen o en el país más cercano al país de origen y posterior legalización en la Cancillería de Bolivia.</w:t>
      </w:r>
    </w:p>
    <w:p w14:paraId="410F5226" w14:textId="77777777" w:rsidR="00E635D9" w:rsidRDefault="00E635D9" w:rsidP="00A51AF6">
      <w:pPr>
        <w:jc w:val="both"/>
        <w:rPr>
          <w:rFonts w:asciiTheme="minorHAnsi" w:hAnsiTheme="minorHAnsi" w:cstheme="minorHAnsi"/>
          <w:sz w:val="22"/>
          <w:szCs w:val="22"/>
        </w:rPr>
      </w:pPr>
    </w:p>
    <w:p w14:paraId="03CF4CCE" w14:textId="285E337E" w:rsidR="00E635D9" w:rsidRPr="00D71120" w:rsidRDefault="00E635D9" w:rsidP="00A51AF6">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w:t>
      </w:r>
    </w:p>
    <w:p w14:paraId="4658746E" w14:textId="77777777" w:rsidR="00A53182" w:rsidRPr="00D71120" w:rsidRDefault="00A53182" w:rsidP="00A51AF6">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26"/>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8"/>
        <w:gridCol w:w="2040"/>
        <w:gridCol w:w="390"/>
        <w:gridCol w:w="377"/>
        <w:gridCol w:w="522"/>
      </w:tblGrid>
      <w:tr w:rsidR="0013510E" w:rsidRPr="00C75BEC" w14:paraId="57917591" w14:textId="77777777" w:rsidTr="00F158F7">
        <w:trPr>
          <w:tblHeader/>
          <w:jc w:val="center"/>
        </w:trPr>
        <w:tc>
          <w:tcPr>
            <w:tcW w:w="568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4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8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158F7">
        <w:trPr>
          <w:cantSplit/>
          <w:trHeight w:val="1448"/>
          <w:jc w:val="center"/>
        </w:trPr>
        <w:tc>
          <w:tcPr>
            <w:tcW w:w="5688"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204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37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52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F158F7">
        <w:trPr>
          <w:jc w:val="center"/>
        </w:trPr>
        <w:tc>
          <w:tcPr>
            <w:tcW w:w="5688" w:type="dxa"/>
            <w:vAlign w:val="center"/>
          </w:tcPr>
          <w:tbl>
            <w:tblPr>
              <w:tblW w:w="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2"/>
            </w:tblGrid>
            <w:tr w:rsidR="00F158F7" w:rsidRPr="00F158F7" w14:paraId="714846DB" w14:textId="77777777" w:rsidTr="00F158F7">
              <w:trPr>
                <w:trHeight w:val="376"/>
              </w:trPr>
              <w:tc>
                <w:tcPr>
                  <w:tcW w:w="5622" w:type="dxa"/>
                  <w:shd w:val="clear" w:color="auto" w:fill="365F91" w:themeFill="accent1" w:themeFillShade="BF"/>
                  <w:vAlign w:val="center"/>
                </w:tcPr>
                <w:p w14:paraId="717D5C3B" w14:textId="77777777" w:rsidR="00F158F7" w:rsidRPr="00F158F7" w:rsidRDefault="00F158F7" w:rsidP="00C574B9">
                  <w:pPr>
                    <w:numPr>
                      <w:ilvl w:val="0"/>
                      <w:numId w:val="40"/>
                    </w:numPr>
                    <w:autoSpaceDE w:val="0"/>
                    <w:autoSpaceDN w:val="0"/>
                    <w:adjustRightInd w:val="0"/>
                    <w:rPr>
                      <w:rFonts w:ascii="Verdana" w:hAnsi="Verdana" w:cs="Calibri"/>
                      <w:b/>
                      <w:bCs/>
                      <w:sz w:val="16"/>
                      <w:szCs w:val="16"/>
                      <w:lang w:eastAsia="es-BO"/>
                    </w:rPr>
                  </w:pPr>
                  <w:r w:rsidRPr="00F158F7">
                    <w:rPr>
                      <w:rFonts w:ascii="Verdana" w:hAnsi="Verdana" w:cs="Calibri"/>
                      <w:b/>
                      <w:bCs/>
                      <w:sz w:val="16"/>
                      <w:szCs w:val="16"/>
                    </w:rPr>
                    <w:t xml:space="preserve">CARACTERÍSTICAS TÉCNICAS DEL BIEN </w:t>
                  </w:r>
                </w:p>
              </w:tc>
            </w:tr>
            <w:tr w:rsidR="00F158F7" w:rsidRPr="00F158F7" w14:paraId="4CF787F8" w14:textId="77777777" w:rsidTr="00F158F7">
              <w:trPr>
                <w:trHeight w:val="376"/>
              </w:trPr>
              <w:tc>
                <w:tcPr>
                  <w:tcW w:w="5622" w:type="dxa"/>
                  <w:shd w:val="clear" w:color="auto" w:fill="auto"/>
                  <w:vAlign w:val="center"/>
                </w:tcPr>
                <w:p w14:paraId="7CD33079" w14:textId="77777777" w:rsidR="00F158F7" w:rsidRPr="00F158F7" w:rsidRDefault="00F158F7" w:rsidP="00F158F7">
                  <w:pPr>
                    <w:jc w:val="both"/>
                    <w:rPr>
                      <w:rFonts w:ascii="Verdana" w:hAnsi="Verdana" w:cs="Calibri"/>
                      <w:b/>
                      <w:bCs/>
                      <w:color w:val="FFFFFF"/>
                      <w:sz w:val="16"/>
                      <w:szCs w:val="16"/>
                    </w:rPr>
                  </w:pPr>
                  <w:r w:rsidRPr="00F158F7">
                    <w:rPr>
                      <w:rFonts w:ascii="Calibri" w:hAnsi="Calibri" w:cs="Calibri"/>
                      <w:i/>
                      <w:sz w:val="16"/>
                      <w:szCs w:val="16"/>
                      <w:lang w:eastAsia="es-BO"/>
                    </w:rPr>
                    <w:t>Las tuberías de acero negro deben cumplir las siguientes especificaciones técnicas:</w:t>
                  </w:r>
                </w:p>
              </w:tc>
            </w:tr>
            <w:tr w:rsidR="00F158F7" w:rsidRPr="00F158F7" w14:paraId="4F5032CE" w14:textId="77777777" w:rsidTr="00F158F7">
              <w:trPr>
                <w:trHeight w:val="376"/>
              </w:trPr>
              <w:tc>
                <w:tcPr>
                  <w:tcW w:w="5622" w:type="dxa"/>
                  <w:shd w:val="clear" w:color="auto" w:fill="95B3D7" w:themeFill="accent1" w:themeFillTint="99"/>
                  <w:vAlign w:val="center"/>
                </w:tcPr>
                <w:p w14:paraId="4F28123B" w14:textId="77777777" w:rsidR="00F158F7" w:rsidRPr="00F158F7" w:rsidRDefault="00F158F7" w:rsidP="00C574B9">
                  <w:pPr>
                    <w:numPr>
                      <w:ilvl w:val="0"/>
                      <w:numId w:val="41"/>
                    </w:numPr>
                    <w:jc w:val="both"/>
                    <w:rPr>
                      <w:rFonts w:ascii="Verdana" w:hAnsi="Verdana" w:cs="Calibri"/>
                      <w:b/>
                      <w:bCs/>
                      <w:color w:val="FFFFFF"/>
                      <w:sz w:val="16"/>
                      <w:szCs w:val="16"/>
                    </w:rPr>
                  </w:pPr>
                  <w:r w:rsidRPr="00F158F7">
                    <w:rPr>
                      <w:rFonts w:ascii="Calibri" w:hAnsi="Calibri" w:cs="Calibri"/>
                      <w:b/>
                      <w:i/>
                      <w:sz w:val="16"/>
                      <w:szCs w:val="16"/>
                      <w:lang w:eastAsia="es-BO"/>
                    </w:rPr>
                    <w:t>MEDIDAS DE LA TUBERÍA Y PRESIÓN DE PRUEBA HIDROSTÁTICA</w:t>
                  </w:r>
                </w:p>
              </w:tc>
            </w:tr>
            <w:tr w:rsidR="00F158F7" w:rsidRPr="00F158F7" w14:paraId="41BB0731" w14:textId="77777777" w:rsidTr="00F158F7">
              <w:trPr>
                <w:trHeight w:val="376"/>
              </w:trPr>
              <w:tc>
                <w:tcPr>
                  <w:tcW w:w="5622" w:type="dxa"/>
                  <w:shd w:val="clear" w:color="auto" w:fill="DBE5F1" w:themeFill="accent1" w:themeFillTint="33"/>
                  <w:vAlign w:val="center"/>
                </w:tcPr>
                <w:p w14:paraId="52B9ECB7" w14:textId="77777777" w:rsidR="00F158F7" w:rsidRPr="00F158F7" w:rsidRDefault="00F158F7" w:rsidP="00F158F7">
                  <w:pPr>
                    <w:jc w:val="both"/>
                    <w:rPr>
                      <w:rFonts w:ascii="Verdana" w:hAnsi="Verdana" w:cs="Calibri"/>
                      <w:b/>
                      <w:bCs/>
                      <w:color w:val="FFFFFF"/>
                      <w:sz w:val="16"/>
                      <w:szCs w:val="16"/>
                    </w:rPr>
                  </w:pPr>
                  <w:r w:rsidRPr="00F158F7">
                    <w:rPr>
                      <w:rFonts w:ascii="Calibri" w:hAnsi="Calibri" w:cs="Calibri"/>
                      <w:b/>
                      <w:i/>
                      <w:sz w:val="16"/>
                      <w:szCs w:val="16"/>
                      <w:u w:val="single"/>
                      <w:lang w:eastAsia="es-BO"/>
                    </w:rPr>
                    <w:t>ITEM 1 TUBERÍA DE ACERO NEGRO 3”</w:t>
                  </w:r>
                </w:p>
              </w:tc>
            </w:tr>
            <w:tr w:rsidR="00F158F7" w:rsidRPr="00F158F7" w14:paraId="54E44FD6" w14:textId="77777777" w:rsidTr="00F158F7">
              <w:trPr>
                <w:trHeight w:val="376"/>
              </w:trPr>
              <w:tc>
                <w:tcPr>
                  <w:tcW w:w="5622" w:type="dxa"/>
                  <w:shd w:val="clear" w:color="auto" w:fill="auto"/>
                  <w:vAlign w:val="center"/>
                </w:tcPr>
                <w:p w14:paraId="3F0FAD0E"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Diámetro exterior 3.5” (3 NPS).</w:t>
                  </w:r>
                </w:p>
                <w:p w14:paraId="576ECC26"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xml:space="preserve">- Espesor de pared 0.216” (SCH-40), ASME B36.10M. </w:t>
                  </w:r>
                </w:p>
                <w:p w14:paraId="509AB461"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Longitud de tubería 12 metros.</w:t>
                  </w:r>
                </w:p>
                <w:p w14:paraId="5A06E0A0" w14:textId="77777777" w:rsidR="00F158F7" w:rsidRPr="00F158F7" w:rsidRDefault="00F158F7" w:rsidP="00F158F7">
                  <w:pPr>
                    <w:ind w:left="426"/>
                    <w:jc w:val="both"/>
                    <w:rPr>
                      <w:rFonts w:ascii="Calibri" w:hAnsi="Calibri" w:cs="Calibri"/>
                      <w:i/>
                      <w:sz w:val="16"/>
                      <w:szCs w:val="16"/>
                      <w:u w:val="single"/>
                      <w:lang w:eastAsia="es-BO"/>
                    </w:rPr>
                  </w:pPr>
                  <w:r w:rsidRPr="00F158F7">
                    <w:rPr>
                      <w:rFonts w:ascii="Calibri" w:hAnsi="Calibri" w:cs="Calibri"/>
                      <w:i/>
                      <w:sz w:val="16"/>
                      <w:szCs w:val="16"/>
                      <w:lang w:eastAsia="es-BO"/>
                    </w:rPr>
                    <w:t>- Presión de prueba hidrostática 2470 psi.</w:t>
                  </w:r>
                </w:p>
              </w:tc>
            </w:tr>
            <w:tr w:rsidR="00F158F7" w:rsidRPr="00F158F7" w14:paraId="4DF99422" w14:textId="77777777" w:rsidTr="00F158F7">
              <w:trPr>
                <w:trHeight w:val="376"/>
              </w:trPr>
              <w:tc>
                <w:tcPr>
                  <w:tcW w:w="5622" w:type="dxa"/>
                  <w:shd w:val="clear" w:color="auto" w:fill="DBE5F1" w:themeFill="accent1" w:themeFillTint="33"/>
                  <w:vAlign w:val="center"/>
                </w:tcPr>
                <w:p w14:paraId="55D7AC4B" w14:textId="77777777" w:rsidR="00F158F7" w:rsidRPr="00F158F7" w:rsidRDefault="00F158F7" w:rsidP="00F158F7">
                  <w:pPr>
                    <w:jc w:val="both"/>
                    <w:rPr>
                      <w:rFonts w:ascii="Calibri" w:hAnsi="Calibri" w:cs="Calibri"/>
                      <w:i/>
                      <w:sz w:val="16"/>
                      <w:szCs w:val="16"/>
                      <w:lang w:eastAsia="es-BO"/>
                    </w:rPr>
                  </w:pPr>
                  <w:r w:rsidRPr="00F158F7">
                    <w:rPr>
                      <w:rFonts w:ascii="Calibri" w:hAnsi="Calibri" w:cs="Calibri"/>
                      <w:b/>
                      <w:i/>
                      <w:sz w:val="16"/>
                      <w:szCs w:val="16"/>
                      <w:u w:val="single"/>
                      <w:lang w:eastAsia="es-BO"/>
                    </w:rPr>
                    <w:t>ITEM 2 TUBERÍA DE ACERO NEGRO 4”</w:t>
                  </w:r>
                </w:p>
              </w:tc>
            </w:tr>
            <w:tr w:rsidR="00F158F7" w:rsidRPr="00F158F7" w14:paraId="483F5AF4" w14:textId="77777777" w:rsidTr="00F158F7">
              <w:trPr>
                <w:trHeight w:val="376"/>
              </w:trPr>
              <w:tc>
                <w:tcPr>
                  <w:tcW w:w="5622" w:type="dxa"/>
                  <w:shd w:val="clear" w:color="auto" w:fill="auto"/>
                  <w:vAlign w:val="center"/>
                </w:tcPr>
                <w:p w14:paraId="7AB4C2DA"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Diámetro exterior 4.5” (4 NPS).</w:t>
                  </w:r>
                </w:p>
                <w:p w14:paraId="03A4119F"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xml:space="preserve">- Espesor de pared 0.216” (SCH-40), ASME B36.10M. </w:t>
                  </w:r>
                </w:p>
                <w:p w14:paraId="4844ADF1"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Longitud de tubería 12 metros.</w:t>
                  </w:r>
                </w:p>
                <w:p w14:paraId="0DD1E4B3"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Presión de prueba hidrostática 2250  psi.</w:t>
                  </w:r>
                </w:p>
              </w:tc>
            </w:tr>
            <w:tr w:rsidR="00F158F7" w:rsidRPr="00F158F7" w14:paraId="76495480" w14:textId="77777777" w:rsidTr="00F158F7">
              <w:trPr>
                <w:trHeight w:val="376"/>
              </w:trPr>
              <w:tc>
                <w:tcPr>
                  <w:tcW w:w="5622" w:type="dxa"/>
                  <w:shd w:val="clear" w:color="auto" w:fill="DBE5F1" w:themeFill="accent1" w:themeFillTint="33"/>
                  <w:vAlign w:val="center"/>
                </w:tcPr>
                <w:p w14:paraId="419117C2" w14:textId="77777777" w:rsidR="00F158F7" w:rsidRPr="00F158F7" w:rsidRDefault="00F158F7" w:rsidP="00F158F7">
                  <w:pPr>
                    <w:jc w:val="both"/>
                    <w:rPr>
                      <w:rFonts w:ascii="Calibri" w:hAnsi="Calibri" w:cs="Calibri"/>
                      <w:i/>
                      <w:sz w:val="16"/>
                      <w:szCs w:val="16"/>
                      <w:lang w:eastAsia="es-BO"/>
                    </w:rPr>
                  </w:pPr>
                  <w:r w:rsidRPr="00F158F7">
                    <w:rPr>
                      <w:rFonts w:ascii="Calibri" w:hAnsi="Calibri" w:cs="Calibri"/>
                      <w:b/>
                      <w:i/>
                      <w:sz w:val="16"/>
                      <w:szCs w:val="16"/>
                      <w:u w:val="single"/>
                      <w:lang w:eastAsia="es-BO"/>
                    </w:rPr>
                    <w:t>ITEM 3 TUBERÍA DE ACERO NEGRO 8”</w:t>
                  </w:r>
                </w:p>
              </w:tc>
            </w:tr>
            <w:tr w:rsidR="00F158F7" w:rsidRPr="00F158F7" w14:paraId="74CD80D2" w14:textId="77777777" w:rsidTr="00F158F7">
              <w:trPr>
                <w:trHeight w:val="376"/>
              </w:trPr>
              <w:tc>
                <w:tcPr>
                  <w:tcW w:w="5622" w:type="dxa"/>
                  <w:shd w:val="clear" w:color="auto" w:fill="auto"/>
                  <w:vAlign w:val="center"/>
                </w:tcPr>
                <w:p w14:paraId="763BA955"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Diámetro exterior 8.625” (8 NPS).</w:t>
                  </w:r>
                </w:p>
                <w:p w14:paraId="69DC2560"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xml:space="preserve">- Espesor de pared 0.322” (SCH-40), ASME B36.10M. </w:t>
                  </w:r>
                </w:p>
                <w:p w14:paraId="3D92CBB0"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Longitud de tubería 12 metros.</w:t>
                  </w:r>
                </w:p>
                <w:p w14:paraId="439CE36C" w14:textId="77777777" w:rsidR="00F158F7" w:rsidRPr="00F158F7" w:rsidRDefault="00F158F7" w:rsidP="00F158F7">
                  <w:pPr>
                    <w:ind w:left="426"/>
                    <w:jc w:val="both"/>
                    <w:rPr>
                      <w:rFonts w:ascii="Calibri" w:hAnsi="Calibri" w:cs="Calibri"/>
                      <w:i/>
                      <w:sz w:val="16"/>
                      <w:szCs w:val="16"/>
                      <w:lang w:eastAsia="es-BO"/>
                    </w:rPr>
                  </w:pPr>
                  <w:r w:rsidRPr="00F158F7">
                    <w:rPr>
                      <w:rFonts w:ascii="Calibri" w:hAnsi="Calibri" w:cs="Calibri"/>
                      <w:i/>
                      <w:sz w:val="16"/>
                      <w:szCs w:val="16"/>
                      <w:lang w:eastAsia="es-BO"/>
                    </w:rPr>
                    <w:t>- Presión de prueba hidrostática 1600 psi.</w:t>
                  </w:r>
                </w:p>
              </w:tc>
            </w:tr>
            <w:tr w:rsidR="00F158F7" w:rsidRPr="00F158F7" w14:paraId="7EA945B2" w14:textId="77777777" w:rsidTr="00F158F7">
              <w:trPr>
                <w:trHeight w:val="376"/>
              </w:trPr>
              <w:tc>
                <w:tcPr>
                  <w:tcW w:w="5622" w:type="dxa"/>
                  <w:shd w:val="clear" w:color="auto" w:fill="95B3D7" w:themeFill="accent1" w:themeFillTint="99"/>
                  <w:vAlign w:val="center"/>
                </w:tcPr>
                <w:p w14:paraId="0AD3E949" w14:textId="77777777" w:rsidR="00F158F7" w:rsidRPr="00F158F7" w:rsidRDefault="00F158F7" w:rsidP="00C574B9">
                  <w:pPr>
                    <w:numPr>
                      <w:ilvl w:val="0"/>
                      <w:numId w:val="41"/>
                    </w:numPr>
                    <w:jc w:val="both"/>
                    <w:rPr>
                      <w:rFonts w:ascii="Calibri" w:hAnsi="Calibri" w:cs="Calibri"/>
                      <w:b/>
                      <w:i/>
                      <w:sz w:val="16"/>
                      <w:szCs w:val="16"/>
                      <w:lang w:eastAsia="es-BO"/>
                    </w:rPr>
                  </w:pPr>
                  <w:r w:rsidRPr="00F158F7">
                    <w:rPr>
                      <w:rFonts w:ascii="Calibri" w:hAnsi="Calibri" w:cs="Calibri"/>
                      <w:b/>
                      <w:i/>
                      <w:sz w:val="16"/>
                      <w:szCs w:val="16"/>
                      <w:lang w:eastAsia="es-BO"/>
                    </w:rPr>
                    <w:t>CARACTERISTICAS TECNICAS PARA TODOS LOS ITEMS</w:t>
                  </w:r>
                </w:p>
              </w:tc>
            </w:tr>
            <w:tr w:rsidR="00F158F7" w:rsidRPr="00F158F7" w14:paraId="40C9ED0D" w14:textId="77777777" w:rsidTr="00F158F7">
              <w:trPr>
                <w:trHeight w:val="376"/>
              </w:trPr>
              <w:tc>
                <w:tcPr>
                  <w:tcW w:w="5622" w:type="dxa"/>
                  <w:shd w:val="clear" w:color="auto" w:fill="DBE5F1" w:themeFill="accent1" w:themeFillTint="33"/>
                  <w:vAlign w:val="center"/>
                </w:tcPr>
                <w:p w14:paraId="3EE3B600" w14:textId="77777777" w:rsidR="00F158F7" w:rsidRPr="00F158F7" w:rsidRDefault="00F158F7" w:rsidP="00C574B9">
                  <w:pPr>
                    <w:numPr>
                      <w:ilvl w:val="1"/>
                      <w:numId w:val="41"/>
                    </w:numPr>
                    <w:suppressAutoHyphens/>
                    <w:rPr>
                      <w:rFonts w:ascii="Calibri" w:hAnsi="Calibri" w:cs="Arial"/>
                      <w:b/>
                      <w:i/>
                      <w:sz w:val="16"/>
                      <w:szCs w:val="16"/>
                      <w:lang w:eastAsia="es-ES"/>
                    </w:rPr>
                  </w:pPr>
                  <w:r w:rsidRPr="00F158F7">
                    <w:rPr>
                      <w:rFonts w:ascii="Calibri" w:hAnsi="Calibri" w:cs="Arial"/>
                      <w:b/>
                      <w:i/>
                      <w:sz w:val="16"/>
                      <w:szCs w:val="16"/>
                    </w:rPr>
                    <w:t>NORMATIVA APLICABLE EN LA FABRICACIÓN DE LA TUBERÍA</w:t>
                  </w:r>
                </w:p>
              </w:tc>
            </w:tr>
            <w:tr w:rsidR="00F158F7" w:rsidRPr="00F158F7" w14:paraId="652F4F6D" w14:textId="77777777" w:rsidTr="00F158F7">
              <w:trPr>
                <w:trHeight w:val="376"/>
              </w:trPr>
              <w:tc>
                <w:tcPr>
                  <w:tcW w:w="5622" w:type="dxa"/>
                  <w:shd w:val="clear" w:color="auto" w:fill="auto"/>
                  <w:vAlign w:val="center"/>
                </w:tcPr>
                <w:p w14:paraId="1D97D767" w14:textId="77777777" w:rsidR="00F158F7" w:rsidRPr="00F158F7" w:rsidRDefault="00F158F7" w:rsidP="00F158F7">
                  <w:pPr>
                    <w:suppressAutoHyphens/>
                    <w:jc w:val="both"/>
                    <w:rPr>
                      <w:rFonts w:ascii="Calibri" w:hAnsi="Calibri" w:cs="Calibri"/>
                      <w:i/>
                      <w:sz w:val="16"/>
                      <w:szCs w:val="16"/>
                      <w:lang w:eastAsia="es-ES"/>
                    </w:rPr>
                  </w:pPr>
                  <w:r w:rsidRPr="00F158F7">
                    <w:rPr>
                      <w:rFonts w:ascii="Calibri" w:hAnsi="Calibri" w:cs="Arial"/>
                      <w:i/>
                      <w:sz w:val="16"/>
                      <w:szCs w:val="16"/>
                    </w:rPr>
                    <w:t xml:space="preserve">La normativa aplicable para la fabricación de la tubería es la API </w:t>
                  </w:r>
                  <w:proofErr w:type="spellStart"/>
                  <w:r w:rsidRPr="00F158F7">
                    <w:rPr>
                      <w:rFonts w:ascii="Calibri" w:hAnsi="Calibri" w:cs="Arial"/>
                      <w:i/>
                      <w:sz w:val="16"/>
                      <w:szCs w:val="16"/>
                    </w:rPr>
                    <w:t>Spec</w:t>
                  </w:r>
                  <w:proofErr w:type="spellEnd"/>
                  <w:r w:rsidRPr="00F158F7">
                    <w:rPr>
                      <w:rFonts w:ascii="Calibri" w:hAnsi="Calibri" w:cs="Arial"/>
                      <w:i/>
                      <w:sz w:val="16"/>
                      <w:szCs w:val="16"/>
                    </w:rPr>
                    <w:t xml:space="preserve"> 5L 45th Ed, por lo que la fabricación de los bienes debe cumplir con la mencionada norma. Asimismo, el </w:t>
                  </w:r>
                  <w:r w:rsidRPr="00F158F7">
                    <w:rPr>
                      <w:rFonts w:ascii="Calibri" w:hAnsi="Calibri" w:cs="Arial"/>
                      <w:i/>
                      <w:color w:val="000000"/>
                      <w:sz w:val="16"/>
                      <w:szCs w:val="16"/>
                    </w:rPr>
                    <w:t>fabricante debe contar con el “</w:t>
                  </w:r>
                  <w:proofErr w:type="spellStart"/>
                  <w:r w:rsidRPr="00F158F7">
                    <w:rPr>
                      <w:rFonts w:ascii="Calibri" w:hAnsi="Calibri" w:cs="Arial"/>
                      <w:i/>
                      <w:color w:val="000000"/>
                      <w:sz w:val="16"/>
                      <w:szCs w:val="16"/>
                    </w:rPr>
                    <w:t>Certificate</w:t>
                  </w:r>
                  <w:proofErr w:type="spellEnd"/>
                  <w:r w:rsidRPr="00F158F7">
                    <w:rPr>
                      <w:rFonts w:ascii="Calibri" w:hAnsi="Calibri" w:cs="Arial"/>
                      <w:i/>
                      <w:color w:val="000000"/>
                      <w:sz w:val="16"/>
                      <w:szCs w:val="16"/>
                    </w:rPr>
                    <w:t xml:space="preserve"> of </w:t>
                  </w:r>
                  <w:proofErr w:type="spellStart"/>
                  <w:r w:rsidRPr="00F158F7">
                    <w:rPr>
                      <w:rFonts w:ascii="Calibri" w:hAnsi="Calibri" w:cs="Arial"/>
                      <w:i/>
                      <w:color w:val="000000"/>
                      <w:sz w:val="16"/>
                      <w:szCs w:val="16"/>
                    </w:rPr>
                    <w:t>Authority</w:t>
                  </w:r>
                  <w:proofErr w:type="spellEnd"/>
                  <w:r w:rsidRPr="00F158F7">
                    <w:rPr>
                      <w:rFonts w:ascii="Calibri" w:hAnsi="Calibri" w:cs="Arial"/>
                      <w:i/>
                      <w:color w:val="000000"/>
                      <w:sz w:val="16"/>
                      <w:szCs w:val="16"/>
                    </w:rPr>
                    <w:t xml:space="preserve"> </w:t>
                  </w:r>
                  <w:proofErr w:type="spellStart"/>
                  <w:r w:rsidRPr="00F158F7">
                    <w:rPr>
                      <w:rFonts w:ascii="Calibri" w:hAnsi="Calibri" w:cs="Arial"/>
                      <w:i/>
                      <w:color w:val="000000"/>
                      <w:sz w:val="16"/>
                      <w:szCs w:val="16"/>
                    </w:rPr>
                    <w:t>to</w:t>
                  </w:r>
                  <w:proofErr w:type="spellEnd"/>
                  <w:r w:rsidRPr="00F158F7">
                    <w:rPr>
                      <w:rFonts w:ascii="Calibri" w:hAnsi="Calibri" w:cs="Arial"/>
                      <w:i/>
                      <w:color w:val="000000"/>
                      <w:sz w:val="16"/>
                      <w:szCs w:val="16"/>
                    </w:rPr>
                    <w:t xml:space="preserve"> use </w:t>
                  </w:r>
                  <w:proofErr w:type="spellStart"/>
                  <w:r w:rsidRPr="00F158F7">
                    <w:rPr>
                      <w:rFonts w:ascii="Calibri" w:hAnsi="Calibri" w:cs="Arial"/>
                      <w:i/>
                      <w:color w:val="000000"/>
                      <w:sz w:val="16"/>
                      <w:szCs w:val="16"/>
                    </w:rPr>
                    <w:t>the</w:t>
                  </w:r>
                  <w:proofErr w:type="spellEnd"/>
                  <w:r w:rsidRPr="00F158F7">
                    <w:rPr>
                      <w:rFonts w:ascii="Calibri" w:hAnsi="Calibri" w:cs="Arial"/>
                      <w:i/>
                      <w:color w:val="000000"/>
                      <w:sz w:val="16"/>
                      <w:szCs w:val="16"/>
                    </w:rPr>
                    <w:t xml:space="preserve"> </w:t>
                  </w:r>
                  <w:proofErr w:type="spellStart"/>
                  <w:r w:rsidRPr="00F158F7">
                    <w:rPr>
                      <w:rFonts w:ascii="Calibri" w:hAnsi="Calibri" w:cs="Arial"/>
                      <w:i/>
                      <w:color w:val="000000"/>
                      <w:sz w:val="16"/>
                      <w:szCs w:val="16"/>
                    </w:rPr>
                    <w:t>Official</w:t>
                  </w:r>
                  <w:proofErr w:type="spellEnd"/>
                  <w:r w:rsidRPr="00F158F7">
                    <w:rPr>
                      <w:rFonts w:ascii="Calibri" w:hAnsi="Calibri" w:cs="Arial"/>
                      <w:i/>
                      <w:color w:val="000000"/>
                      <w:sz w:val="16"/>
                      <w:szCs w:val="16"/>
                    </w:rPr>
                    <w:t xml:space="preserve"> API </w:t>
                  </w:r>
                  <w:proofErr w:type="spellStart"/>
                  <w:r w:rsidRPr="00F158F7">
                    <w:rPr>
                      <w:rFonts w:ascii="Calibri" w:hAnsi="Calibri" w:cs="Arial"/>
                      <w:i/>
                      <w:color w:val="000000"/>
                      <w:sz w:val="16"/>
                      <w:szCs w:val="16"/>
                    </w:rPr>
                    <w:t>Monogram</w:t>
                  </w:r>
                  <w:proofErr w:type="spellEnd"/>
                  <w:r w:rsidRPr="00F158F7">
                    <w:rPr>
                      <w:rFonts w:ascii="Calibri" w:hAnsi="Calibri" w:cs="Arial"/>
                      <w:i/>
                      <w:color w:val="000000"/>
                      <w:sz w:val="16"/>
                      <w:szCs w:val="16"/>
                    </w:rPr>
                    <w:t>” emitido por el Instituto Americano de Petróleo-API. Dicho certificado debe</w:t>
                  </w:r>
                  <w:r w:rsidRPr="00F158F7">
                    <w:rPr>
                      <w:rFonts w:ascii="Calibri" w:hAnsi="Calibri" w:cs="Calibri"/>
                      <w:i/>
                      <w:sz w:val="16"/>
                      <w:szCs w:val="16"/>
                    </w:rPr>
                    <w:t xml:space="preserve"> estar vigente (no se aceptarán cartas de extensión de vigencia) durante el proceso de contratación y debe permanecer vigente durante la entrega del bien.</w:t>
                  </w:r>
                </w:p>
              </w:tc>
            </w:tr>
            <w:tr w:rsidR="00F158F7" w:rsidRPr="00F158F7" w14:paraId="1BD60118" w14:textId="77777777" w:rsidTr="00F158F7">
              <w:trPr>
                <w:trHeight w:val="376"/>
              </w:trPr>
              <w:tc>
                <w:tcPr>
                  <w:tcW w:w="5622" w:type="dxa"/>
                  <w:shd w:val="clear" w:color="auto" w:fill="DBE5F1" w:themeFill="accent1" w:themeFillTint="33"/>
                  <w:vAlign w:val="center"/>
                </w:tcPr>
                <w:p w14:paraId="6306ED99" w14:textId="77777777" w:rsidR="00F158F7" w:rsidRPr="00F158F7" w:rsidRDefault="00F158F7" w:rsidP="00C574B9">
                  <w:pPr>
                    <w:numPr>
                      <w:ilvl w:val="1"/>
                      <w:numId w:val="41"/>
                    </w:numPr>
                    <w:suppressAutoHyphens/>
                    <w:rPr>
                      <w:rFonts w:ascii="Calibri" w:hAnsi="Calibri" w:cs="Arial"/>
                      <w:b/>
                      <w:i/>
                      <w:sz w:val="16"/>
                      <w:szCs w:val="16"/>
                    </w:rPr>
                  </w:pPr>
                  <w:r w:rsidRPr="00F158F7">
                    <w:rPr>
                      <w:rFonts w:ascii="Calibri" w:hAnsi="Calibri" w:cs="Arial"/>
                      <w:b/>
                      <w:i/>
                      <w:sz w:val="16"/>
                      <w:szCs w:val="16"/>
                    </w:rPr>
                    <w:t>NIVEL DE ESPECIFICACIÓN DE LA TUBERÍA, GRADO DE MATERIAL Y PROCESO DE FABRICACION</w:t>
                  </w:r>
                </w:p>
              </w:tc>
            </w:tr>
            <w:tr w:rsidR="00F158F7" w:rsidRPr="00F158F7" w14:paraId="73F1D5FF" w14:textId="77777777" w:rsidTr="00F158F7">
              <w:trPr>
                <w:trHeight w:val="376"/>
              </w:trPr>
              <w:tc>
                <w:tcPr>
                  <w:tcW w:w="5622" w:type="dxa"/>
                  <w:shd w:val="clear" w:color="auto" w:fill="auto"/>
                  <w:vAlign w:val="center"/>
                </w:tcPr>
                <w:p w14:paraId="7BF4A884" w14:textId="77777777" w:rsidR="00F158F7" w:rsidRPr="00F158F7" w:rsidRDefault="00F158F7" w:rsidP="00F158F7">
                  <w:pPr>
                    <w:suppressAutoHyphens/>
                    <w:jc w:val="both"/>
                    <w:rPr>
                      <w:rFonts w:ascii="Calibri" w:hAnsi="Calibri" w:cs="Calibri"/>
                      <w:b/>
                      <w:i/>
                      <w:sz w:val="16"/>
                      <w:szCs w:val="16"/>
                      <w:lang w:eastAsia="es-BO"/>
                    </w:rPr>
                  </w:pPr>
                  <w:r w:rsidRPr="00F158F7">
                    <w:rPr>
                      <w:rFonts w:ascii="Calibri" w:hAnsi="Calibri" w:cs="Arial"/>
                      <w:i/>
                      <w:sz w:val="16"/>
                      <w:szCs w:val="16"/>
                    </w:rPr>
                    <w:t xml:space="preserve">La fabricación de la tubería debe ser con costura (High </w:t>
                  </w:r>
                  <w:proofErr w:type="spellStart"/>
                  <w:r w:rsidRPr="00F158F7">
                    <w:rPr>
                      <w:rFonts w:ascii="Calibri" w:hAnsi="Calibri" w:cs="Arial"/>
                      <w:i/>
                      <w:sz w:val="16"/>
                      <w:szCs w:val="16"/>
                    </w:rPr>
                    <w:t>Frequency</w:t>
                  </w:r>
                  <w:proofErr w:type="spellEnd"/>
                  <w:r w:rsidRPr="00F158F7">
                    <w:rPr>
                      <w:rFonts w:ascii="Calibri" w:hAnsi="Calibri" w:cs="Arial"/>
                      <w:i/>
                      <w:sz w:val="16"/>
                      <w:szCs w:val="16"/>
                    </w:rPr>
                    <w:t xml:space="preserve"> Electric </w:t>
                  </w:r>
                  <w:proofErr w:type="spellStart"/>
                  <w:r w:rsidRPr="00F158F7">
                    <w:rPr>
                      <w:rFonts w:ascii="Calibri" w:hAnsi="Calibri" w:cs="Arial"/>
                      <w:i/>
                      <w:sz w:val="16"/>
                      <w:szCs w:val="16"/>
                    </w:rPr>
                    <w:t>Welding</w:t>
                  </w:r>
                  <w:proofErr w:type="spellEnd"/>
                  <w:r w:rsidRPr="00F158F7">
                    <w:rPr>
                      <w:rFonts w:ascii="Calibri" w:hAnsi="Calibri" w:cs="Arial"/>
                      <w:i/>
                      <w:sz w:val="16"/>
                      <w:szCs w:val="16"/>
                    </w:rPr>
                    <w:t>-HFW) o sin costura (</w:t>
                  </w:r>
                  <w:proofErr w:type="spellStart"/>
                  <w:r w:rsidRPr="00F158F7">
                    <w:rPr>
                      <w:rFonts w:ascii="Calibri" w:hAnsi="Calibri" w:cs="Arial"/>
                      <w:i/>
                      <w:sz w:val="16"/>
                      <w:szCs w:val="16"/>
                    </w:rPr>
                    <w:t>Seamless</w:t>
                  </w:r>
                  <w:proofErr w:type="spellEnd"/>
                  <w:r w:rsidRPr="00F158F7">
                    <w:rPr>
                      <w:rFonts w:ascii="Calibri" w:hAnsi="Calibri" w:cs="Arial"/>
                      <w:i/>
                      <w:sz w:val="16"/>
                      <w:szCs w:val="16"/>
                    </w:rPr>
                    <w:t>-SMLS), el nivel de especificación debe ser PSL-1, Grado B. El proponente adjudicado para cada ítem deberá considerar un solo tipo de fabricación es decir 100% con costura o 100% sin costura de acuerdo a su propuesta, en ningún caso se aceptaran ambos.</w:t>
                  </w:r>
                </w:p>
              </w:tc>
            </w:tr>
            <w:tr w:rsidR="00F158F7" w:rsidRPr="00F158F7" w14:paraId="14ADA7B3" w14:textId="77777777" w:rsidTr="00F158F7">
              <w:trPr>
                <w:trHeight w:val="376"/>
              </w:trPr>
              <w:tc>
                <w:tcPr>
                  <w:tcW w:w="5622" w:type="dxa"/>
                  <w:shd w:val="clear" w:color="auto" w:fill="DBE5F1" w:themeFill="accent1" w:themeFillTint="33"/>
                  <w:vAlign w:val="center"/>
                </w:tcPr>
                <w:p w14:paraId="1FAB9631" w14:textId="77777777" w:rsidR="00F158F7" w:rsidRPr="00F158F7" w:rsidRDefault="00F158F7" w:rsidP="00C574B9">
                  <w:pPr>
                    <w:numPr>
                      <w:ilvl w:val="1"/>
                      <w:numId w:val="41"/>
                    </w:numPr>
                    <w:suppressAutoHyphens/>
                    <w:jc w:val="both"/>
                    <w:rPr>
                      <w:rFonts w:ascii="Calibri" w:hAnsi="Calibri" w:cs="Arial"/>
                      <w:b/>
                      <w:i/>
                      <w:sz w:val="16"/>
                      <w:szCs w:val="16"/>
                    </w:rPr>
                  </w:pPr>
                  <w:r w:rsidRPr="00F158F7">
                    <w:rPr>
                      <w:rFonts w:ascii="Calibri" w:hAnsi="Calibri" w:cs="Arial"/>
                      <w:b/>
                      <w:i/>
                      <w:sz w:val="16"/>
                      <w:szCs w:val="16"/>
                    </w:rPr>
                    <w:t>MATERIA PRIMA</w:t>
                  </w:r>
                </w:p>
              </w:tc>
            </w:tr>
            <w:tr w:rsidR="00F158F7" w:rsidRPr="00F158F7" w14:paraId="6313B03A" w14:textId="77777777" w:rsidTr="00F158F7">
              <w:trPr>
                <w:trHeight w:val="376"/>
              </w:trPr>
              <w:tc>
                <w:tcPr>
                  <w:tcW w:w="5622" w:type="dxa"/>
                  <w:shd w:val="clear" w:color="auto" w:fill="auto"/>
                  <w:vAlign w:val="center"/>
                </w:tcPr>
                <w:p w14:paraId="650745F5" w14:textId="77777777" w:rsidR="00F158F7" w:rsidRPr="00F158F7" w:rsidRDefault="00F158F7" w:rsidP="00F158F7">
                  <w:pPr>
                    <w:suppressAutoHyphens/>
                    <w:jc w:val="both"/>
                    <w:rPr>
                      <w:rFonts w:ascii="Calibri" w:hAnsi="Calibri" w:cs="Arial"/>
                      <w:i/>
                      <w:sz w:val="16"/>
                      <w:szCs w:val="16"/>
                      <w:lang w:eastAsia="es-ES"/>
                    </w:rPr>
                  </w:pPr>
                  <w:r w:rsidRPr="00F158F7">
                    <w:rPr>
                      <w:rFonts w:ascii="Calibri" w:hAnsi="Calibri" w:cs="Arial"/>
                      <w:i/>
                      <w:sz w:val="16"/>
                      <w:szCs w:val="16"/>
                    </w:rPr>
                    <w:t xml:space="preserve">Los certificados de calidad de la materia prima, deben contener la composición química (integra) de cada colada que se utilizará en la producción de la tubería. Los certificados de calidad deben ser presentados al Comité de Recepción </w:t>
                  </w:r>
                  <w:r w:rsidRPr="00F158F7">
                    <w:rPr>
                      <w:rFonts w:ascii="Calibri" w:hAnsi="Calibri" w:cs="Arial"/>
                      <w:i/>
                      <w:sz w:val="16"/>
                      <w:szCs w:val="16"/>
                      <w:u w:val="single"/>
                    </w:rPr>
                    <w:t>conjuntamente con</w:t>
                  </w:r>
                  <w:r w:rsidRPr="00F158F7">
                    <w:rPr>
                      <w:rFonts w:ascii="Calibri" w:hAnsi="Calibri" w:cs="Arial"/>
                      <w:i/>
                      <w:sz w:val="16"/>
                      <w:szCs w:val="16"/>
                    </w:rPr>
                    <w:t xml:space="preserve"> toda la documentación generada durante </w:t>
                  </w:r>
                  <w:r w:rsidRPr="00F158F7">
                    <w:rPr>
                      <w:rFonts w:ascii="Calibri" w:hAnsi="Calibri" w:cs="Arial"/>
                      <w:i/>
                      <w:sz w:val="16"/>
                      <w:szCs w:val="16"/>
                      <w:u w:val="single"/>
                    </w:rPr>
                    <w:t>la recepción de los bienes</w:t>
                  </w:r>
                  <w:r w:rsidRPr="00F158F7">
                    <w:rPr>
                      <w:rFonts w:ascii="Calibri" w:hAnsi="Calibri" w:cs="Arial"/>
                      <w:i/>
                      <w:sz w:val="16"/>
                      <w:szCs w:val="16"/>
                    </w:rPr>
                    <w:t>.</w:t>
                  </w:r>
                </w:p>
              </w:tc>
            </w:tr>
            <w:tr w:rsidR="00F158F7" w:rsidRPr="00F158F7" w14:paraId="4BB28279" w14:textId="77777777" w:rsidTr="00F158F7">
              <w:trPr>
                <w:trHeight w:val="376"/>
              </w:trPr>
              <w:tc>
                <w:tcPr>
                  <w:tcW w:w="5622" w:type="dxa"/>
                  <w:shd w:val="clear" w:color="auto" w:fill="DBE5F1" w:themeFill="accent1" w:themeFillTint="33"/>
                  <w:vAlign w:val="center"/>
                </w:tcPr>
                <w:p w14:paraId="055C9450" w14:textId="77777777" w:rsidR="00F158F7" w:rsidRPr="00F158F7" w:rsidRDefault="00F158F7" w:rsidP="00C574B9">
                  <w:pPr>
                    <w:numPr>
                      <w:ilvl w:val="1"/>
                      <w:numId w:val="41"/>
                    </w:numPr>
                    <w:suppressAutoHyphens/>
                    <w:jc w:val="both"/>
                    <w:rPr>
                      <w:rFonts w:ascii="Calibri" w:hAnsi="Calibri" w:cs="Arial"/>
                      <w:b/>
                      <w:i/>
                      <w:sz w:val="16"/>
                      <w:szCs w:val="16"/>
                    </w:rPr>
                  </w:pPr>
                  <w:r w:rsidRPr="00F158F7">
                    <w:rPr>
                      <w:rFonts w:ascii="Calibri" w:hAnsi="Calibri" w:cs="Arial"/>
                      <w:b/>
                      <w:i/>
                      <w:sz w:val="16"/>
                      <w:szCs w:val="16"/>
                    </w:rPr>
                    <w:t>TOLERANCIA DE DIMENSIONES</w:t>
                  </w:r>
                </w:p>
              </w:tc>
            </w:tr>
            <w:tr w:rsidR="00F158F7" w:rsidRPr="00F158F7" w14:paraId="510573FF" w14:textId="77777777" w:rsidTr="00F158F7">
              <w:trPr>
                <w:trHeight w:val="376"/>
              </w:trPr>
              <w:tc>
                <w:tcPr>
                  <w:tcW w:w="5622" w:type="dxa"/>
                  <w:shd w:val="clear" w:color="auto" w:fill="auto"/>
                  <w:vAlign w:val="center"/>
                </w:tcPr>
                <w:p w14:paraId="1A444BC1" w14:textId="77777777" w:rsidR="00F158F7" w:rsidRPr="00F158F7" w:rsidRDefault="00F158F7" w:rsidP="00F158F7">
                  <w:pPr>
                    <w:suppressAutoHyphens/>
                    <w:jc w:val="both"/>
                    <w:rPr>
                      <w:rFonts w:ascii="Calibri" w:hAnsi="Calibri" w:cs="Arial"/>
                      <w:i/>
                      <w:sz w:val="16"/>
                      <w:szCs w:val="16"/>
                    </w:rPr>
                  </w:pPr>
                  <w:r w:rsidRPr="00F158F7">
                    <w:rPr>
                      <w:rFonts w:ascii="Calibri" w:hAnsi="Calibri" w:cs="Arial"/>
                      <w:i/>
                      <w:sz w:val="16"/>
                      <w:szCs w:val="16"/>
                    </w:rPr>
                    <w:t>La tolerancia de fabricación aplicable al espesor nominal de pared de la tubería será de acuerdo al punto 9.11.3.2 de la norma API 5L.</w:t>
                  </w:r>
                </w:p>
                <w:p w14:paraId="491ADEE3" w14:textId="77777777" w:rsidR="00F158F7" w:rsidRPr="00F158F7" w:rsidRDefault="00F158F7" w:rsidP="00F158F7">
                  <w:pPr>
                    <w:suppressAutoHyphens/>
                    <w:jc w:val="both"/>
                    <w:rPr>
                      <w:rFonts w:ascii="Calibri" w:hAnsi="Calibri" w:cs="Arial"/>
                      <w:i/>
                      <w:sz w:val="16"/>
                      <w:szCs w:val="16"/>
                    </w:rPr>
                  </w:pPr>
                  <w:r w:rsidRPr="00F158F7">
                    <w:rPr>
                      <w:rFonts w:ascii="Calibri" w:hAnsi="Calibri" w:cs="Arial"/>
                      <w:i/>
                      <w:sz w:val="16"/>
                      <w:szCs w:val="16"/>
                    </w:rPr>
                    <w:lastRenderedPageBreak/>
                    <w:t>La tolerancia de fabricación aplicable al diámetro exterior nominal de la tubería será de acuerdo al punto 9.11.3.1 de la norma API 5L.</w:t>
                  </w:r>
                </w:p>
                <w:p w14:paraId="26E59803" w14:textId="77777777" w:rsidR="00F158F7" w:rsidRPr="00F158F7" w:rsidRDefault="00F158F7" w:rsidP="00F158F7">
                  <w:pPr>
                    <w:suppressAutoHyphens/>
                    <w:jc w:val="both"/>
                    <w:rPr>
                      <w:rFonts w:ascii="Calibri" w:hAnsi="Calibri" w:cs="Arial"/>
                      <w:i/>
                      <w:sz w:val="16"/>
                      <w:szCs w:val="16"/>
                      <w:lang w:eastAsia="es-ES"/>
                    </w:rPr>
                  </w:pPr>
                  <w:r w:rsidRPr="00F158F7">
                    <w:rPr>
                      <w:rFonts w:ascii="Calibri" w:hAnsi="Calibri" w:cs="Arial"/>
                      <w:i/>
                      <w:sz w:val="16"/>
                      <w:szCs w:val="16"/>
                    </w:rPr>
                    <w:t>La tolerancia de fabricación aplicable a la longitud de tubería será entre 11.58 y 12.19 metros.</w:t>
                  </w:r>
                </w:p>
              </w:tc>
            </w:tr>
            <w:tr w:rsidR="00F158F7" w:rsidRPr="00F158F7" w14:paraId="7FB62673" w14:textId="77777777" w:rsidTr="00F158F7">
              <w:trPr>
                <w:trHeight w:val="376"/>
              </w:trPr>
              <w:tc>
                <w:tcPr>
                  <w:tcW w:w="5622" w:type="dxa"/>
                  <w:shd w:val="clear" w:color="auto" w:fill="DBE5F1" w:themeFill="accent1" w:themeFillTint="33"/>
                  <w:vAlign w:val="center"/>
                </w:tcPr>
                <w:p w14:paraId="593FCD5C" w14:textId="77777777" w:rsidR="00F158F7" w:rsidRPr="00F158F7" w:rsidRDefault="00F158F7" w:rsidP="00F158F7">
                  <w:pPr>
                    <w:suppressAutoHyphens/>
                    <w:ind w:left="360"/>
                    <w:jc w:val="both"/>
                    <w:rPr>
                      <w:rFonts w:ascii="Calibri" w:hAnsi="Calibri" w:cs="Arial"/>
                      <w:b/>
                      <w:i/>
                      <w:sz w:val="16"/>
                      <w:szCs w:val="16"/>
                      <w:lang w:val="es-BO"/>
                    </w:rPr>
                  </w:pPr>
                  <w:r w:rsidRPr="00F158F7">
                    <w:rPr>
                      <w:rFonts w:ascii="Calibri" w:hAnsi="Calibri" w:cs="Arial"/>
                      <w:b/>
                      <w:i/>
                      <w:sz w:val="16"/>
                      <w:szCs w:val="16"/>
                      <w:lang w:val="es-BO"/>
                    </w:rPr>
                    <w:lastRenderedPageBreak/>
                    <w:t>2.5. FABRICACIÓN</w:t>
                  </w:r>
                </w:p>
              </w:tc>
            </w:tr>
            <w:tr w:rsidR="00F158F7" w:rsidRPr="00F158F7" w14:paraId="091375C3" w14:textId="77777777" w:rsidTr="00F158F7">
              <w:trPr>
                <w:trHeight w:val="376"/>
              </w:trPr>
              <w:tc>
                <w:tcPr>
                  <w:tcW w:w="5622" w:type="dxa"/>
                  <w:shd w:val="clear" w:color="auto" w:fill="auto"/>
                  <w:vAlign w:val="center"/>
                </w:tcPr>
                <w:p w14:paraId="09EDF66D" w14:textId="77777777" w:rsidR="00F158F7" w:rsidRPr="00F158F7" w:rsidRDefault="00F158F7" w:rsidP="00F158F7">
                  <w:pPr>
                    <w:suppressAutoHyphens/>
                    <w:jc w:val="both"/>
                    <w:rPr>
                      <w:rFonts w:ascii="Calibri" w:hAnsi="Calibri" w:cs="Calibri"/>
                      <w:b/>
                      <w:i/>
                      <w:sz w:val="16"/>
                      <w:szCs w:val="16"/>
                      <w:lang w:val="es-BO" w:eastAsia="es-BO"/>
                    </w:rPr>
                  </w:pPr>
                  <w:r w:rsidRPr="00F158F7">
                    <w:rPr>
                      <w:rFonts w:ascii="Calibri" w:hAnsi="Calibri" w:cs="Arial"/>
                      <w:i/>
                      <w:sz w:val="16"/>
                      <w:szCs w:val="16"/>
                      <w:lang w:val="es-BO"/>
                    </w:rPr>
                    <w:t>Los “</w:t>
                  </w:r>
                  <w:proofErr w:type="spellStart"/>
                  <w:r w:rsidRPr="00F158F7">
                    <w:rPr>
                      <w:rFonts w:ascii="Calibri" w:hAnsi="Calibri" w:cs="Arial"/>
                      <w:i/>
                      <w:sz w:val="16"/>
                      <w:szCs w:val="16"/>
                      <w:lang w:val="es-BO"/>
                    </w:rPr>
                    <w:t>jointer</w:t>
                  </w:r>
                  <w:proofErr w:type="spellEnd"/>
                  <w:r w:rsidRPr="00F158F7">
                    <w:rPr>
                      <w:rFonts w:ascii="Calibri" w:hAnsi="Calibri" w:cs="Arial"/>
                      <w:i/>
                      <w:sz w:val="16"/>
                      <w:szCs w:val="16"/>
                      <w:lang w:val="es-BO"/>
                    </w:rPr>
                    <w:t>” deben ser desechados de la producción útil de tuberías y no se permitirá la toma de muestras para ensayos destructivos provenientes de estos. Se define “</w:t>
                  </w:r>
                  <w:proofErr w:type="spellStart"/>
                  <w:r w:rsidRPr="00F158F7">
                    <w:rPr>
                      <w:rFonts w:ascii="Calibri" w:hAnsi="Calibri" w:cs="Arial"/>
                      <w:i/>
                      <w:sz w:val="16"/>
                      <w:szCs w:val="16"/>
                      <w:lang w:val="es-BO"/>
                    </w:rPr>
                    <w:t>jointer</w:t>
                  </w:r>
                  <w:proofErr w:type="spellEnd"/>
                  <w:r w:rsidRPr="00F158F7">
                    <w:rPr>
                      <w:rFonts w:ascii="Calibri" w:hAnsi="Calibri" w:cs="Arial"/>
                      <w:i/>
                      <w:sz w:val="16"/>
                      <w:szCs w:val="16"/>
                      <w:lang w:val="es-BO"/>
                    </w:rPr>
                    <w:t>” a una tubería que contiene la unión de dos bobinas de 1.52 metros antes y después. Esta unión será considerada como una tubería no apta para la producción.</w:t>
                  </w:r>
                </w:p>
              </w:tc>
            </w:tr>
            <w:tr w:rsidR="00F158F7" w:rsidRPr="00F158F7" w14:paraId="7D3F945C" w14:textId="77777777" w:rsidTr="00F158F7">
              <w:trPr>
                <w:trHeight w:val="376"/>
              </w:trPr>
              <w:tc>
                <w:tcPr>
                  <w:tcW w:w="5622" w:type="dxa"/>
                  <w:shd w:val="clear" w:color="auto" w:fill="F2F2F2" w:themeFill="background1" w:themeFillShade="F2"/>
                  <w:vAlign w:val="center"/>
                </w:tcPr>
                <w:p w14:paraId="4A997C3A" w14:textId="77777777" w:rsidR="00F158F7" w:rsidRPr="00F158F7" w:rsidRDefault="00F158F7" w:rsidP="00F158F7">
                  <w:pPr>
                    <w:suppressAutoHyphens/>
                    <w:ind w:left="360"/>
                    <w:jc w:val="both"/>
                    <w:rPr>
                      <w:rFonts w:ascii="Calibri" w:hAnsi="Calibri" w:cs="Arial"/>
                      <w:b/>
                      <w:i/>
                      <w:sz w:val="16"/>
                      <w:szCs w:val="16"/>
                      <w:u w:val="single"/>
                      <w:lang w:val="es-BO"/>
                    </w:rPr>
                  </w:pPr>
                  <w:r w:rsidRPr="00F158F7">
                    <w:rPr>
                      <w:rFonts w:ascii="Calibri" w:hAnsi="Calibri" w:cs="Arial"/>
                      <w:b/>
                      <w:i/>
                      <w:sz w:val="16"/>
                      <w:szCs w:val="16"/>
                      <w:u w:val="single"/>
                      <w:lang w:val="es-BO"/>
                    </w:rPr>
                    <w:t>2.5.1. Tratamiento de soldadura (aplicable a tubería con costura - HFW)</w:t>
                  </w:r>
                </w:p>
              </w:tc>
            </w:tr>
            <w:tr w:rsidR="00F158F7" w:rsidRPr="00F158F7" w14:paraId="1EA8FE89" w14:textId="77777777" w:rsidTr="00F158F7">
              <w:trPr>
                <w:trHeight w:val="376"/>
              </w:trPr>
              <w:tc>
                <w:tcPr>
                  <w:tcW w:w="5622" w:type="dxa"/>
                  <w:shd w:val="clear" w:color="auto" w:fill="auto"/>
                  <w:vAlign w:val="center"/>
                </w:tcPr>
                <w:p w14:paraId="0B2B7EB8"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 xml:space="preserve">No serán permitidas reparaciones con aporte de soldadura sobre la soldadura longitudinal de la fabricación de las tuberías. El cordón de soldadura, de acuerdo al punto 8.8.1 del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debe ser tratada térmicamente por medio de un “normalizado” luego de efectuada la soldadura.</w:t>
                  </w:r>
                </w:p>
              </w:tc>
            </w:tr>
            <w:tr w:rsidR="00F158F7" w:rsidRPr="00F158F7" w14:paraId="3F39A760" w14:textId="77777777" w:rsidTr="00F158F7">
              <w:trPr>
                <w:trHeight w:val="376"/>
              </w:trPr>
              <w:tc>
                <w:tcPr>
                  <w:tcW w:w="5622" w:type="dxa"/>
                  <w:shd w:val="clear" w:color="auto" w:fill="F2F2F2" w:themeFill="background1" w:themeFillShade="F2"/>
                  <w:vAlign w:val="center"/>
                </w:tcPr>
                <w:p w14:paraId="54398F42" w14:textId="77777777" w:rsidR="00F158F7" w:rsidRPr="00F158F7" w:rsidRDefault="00F158F7" w:rsidP="00F158F7">
                  <w:pPr>
                    <w:suppressAutoHyphens/>
                    <w:ind w:left="360"/>
                    <w:jc w:val="both"/>
                    <w:rPr>
                      <w:rFonts w:ascii="Calibri" w:hAnsi="Calibri" w:cs="Arial"/>
                      <w:b/>
                      <w:i/>
                      <w:sz w:val="16"/>
                      <w:szCs w:val="16"/>
                      <w:u w:val="single"/>
                      <w:lang w:val="es-BO"/>
                    </w:rPr>
                  </w:pPr>
                  <w:r w:rsidRPr="00F158F7">
                    <w:rPr>
                      <w:rFonts w:ascii="Calibri" w:hAnsi="Calibri" w:cs="Arial"/>
                      <w:b/>
                      <w:i/>
                      <w:sz w:val="16"/>
                      <w:szCs w:val="16"/>
                      <w:u w:val="single"/>
                      <w:lang w:val="es-BO"/>
                    </w:rPr>
                    <w:t>2.5.2. Calibración en frío (aplicable a tubería con costura – HFW y tubería sin costura que sea calibrado en frío)</w:t>
                  </w:r>
                </w:p>
              </w:tc>
            </w:tr>
            <w:tr w:rsidR="00F158F7" w:rsidRPr="00F158F7" w14:paraId="4BF18FBF" w14:textId="77777777" w:rsidTr="00F158F7">
              <w:trPr>
                <w:trHeight w:val="376"/>
              </w:trPr>
              <w:tc>
                <w:tcPr>
                  <w:tcW w:w="5622" w:type="dxa"/>
                  <w:shd w:val="clear" w:color="auto" w:fill="auto"/>
                  <w:vAlign w:val="center"/>
                </w:tcPr>
                <w:p w14:paraId="21D6E3E5"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 xml:space="preserve">Se efectuará el calibrado de la tubería, para llevarla a los límites aceptables de </w:t>
                  </w:r>
                  <w:proofErr w:type="spellStart"/>
                  <w:r w:rsidRPr="00F158F7">
                    <w:rPr>
                      <w:rFonts w:ascii="Calibri" w:hAnsi="Calibri" w:cs="Arial"/>
                      <w:i/>
                      <w:sz w:val="16"/>
                      <w:szCs w:val="16"/>
                      <w:lang w:val="es-BO"/>
                    </w:rPr>
                    <w:t>ovalización</w:t>
                  </w:r>
                  <w:proofErr w:type="spellEnd"/>
                  <w:r w:rsidRPr="00F158F7">
                    <w:rPr>
                      <w:rFonts w:ascii="Calibri" w:hAnsi="Calibri" w:cs="Arial"/>
                      <w:i/>
                      <w:sz w:val="16"/>
                      <w:szCs w:val="16"/>
                      <w:lang w:val="es-BO"/>
                    </w:rPr>
                    <w:t xml:space="preserve">, esta será una operación en frío realizada en forma continua por los cilindros calibradores. Las desviaciones geométricas que pueden verificarse en el proceso de fabricación se analizarán aplicando el criterio del punto 8.9.1 y 9.10.5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w:t>
                  </w:r>
                </w:p>
              </w:tc>
            </w:tr>
            <w:tr w:rsidR="00F158F7" w:rsidRPr="00F158F7" w14:paraId="4C07BFD5" w14:textId="77777777" w:rsidTr="00F158F7">
              <w:trPr>
                <w:trHeight w:val="376"/>
              </w:trPr>
              <w:tc>
                <w:tcPr>
                  <w:tcW w:w="5622" w:type="dxa"/>
                  <w:shd w:val="clear" w:color="auto" w:fill="DBE5F1" w:themeFill="accent1" w:themeFillTint="33"/>
                  <w:vAlign w:val="center"/>
                </w:tcPr>
                <w:p w14:paraId="0D247E23" w14:textId="77777777" w:rsidR="00F158F7" w:rsidRPr="00F158F7" w:rsidRDefault="00F158F7" w:rsidP="00C574B9">
                  <w:pPr>
                    <w:numPr>
                      <w:ilvl w:val="1"/>
                      <w:numId w:val="42"/>
                    </w:numPr>
                    <w:suppressAutoHyphens/>
                    <w:jc w:val="both"/>
                    <w:rPr>
                      <w:rFonts w:ascii="Calibri" w:hAnsi="Calibri" w:cs="Arial"/>
                      <w:b/>
                      <w:i/>
                      <w:sz w:val="16"/>
                      <w:szCs w:val="16"/>
                      <w:lang w:val="es-BO" w:eastAsia="es-ES"/>
                    </w:rPr>
                  </w:pPr>
                  <w:r w:rsidRPr="00F158F7">
                    <w:rPr>
                      <w:rFonts w:ascii="Calibri" w:hAnsi="Calibri" w:cs="Arial"/>
                      <w:b/>
                      <w:i/>
                      <w:sz w:val="16"/>
                      <w:szCs w:val="16"/>
                      <w:lang w:val="es-BO"/>
                    </w:rPr>
                    <w:t>PRUEBAS DE LA TUBERÍA</w:t>
                  </w:r>
                </w:p>
              </w:tc>
            </w:tr>
            <w:tr w:rsidR="00F158F7" w:rsidRPr="00F158F7" w14:paraId="0C7D8933" w14:textId="77777777" w:rsidTr="00F158F7">
              <w:trPr>
                <w:trHeight w:val="376"/>
              </w:trPr>
              <w:tc>
                <w:tcPr>
                  <w:tcW w:w="5622" w:type="dxa"/>
                  <w:shd w:val="clear" w:color="auto" w:fill="F2F2F2" w:themeFill="background1" w:themeFillShade="F2"/>
                  <w:vAlign w:val="center"/>
                </w:tcPr>
                <w:p w14:paraId="60573448" w14:textId="77777777" w:rsidR="00F158F7" w:rsidRPr="00F158F7" w:rsidRDefault="00F158F7" w:rsidP="00C574B9">
                  <w:pPr>
                    <w:numPr>
                      <w:ilvl w:val="2"/>
                      <w:numId w:val="42"/>
                    </w:numPr>
                    <w:suppressAutoHyphens/>
                    <w:jc w:val="both"/>
                    <w:rPr>
                      <w:rFonts w:ascii="Calibri" w:hAnsi="Calibri" w:cs="Arial"/>
                      <w:b/>
                      <w:i/>
                      <w:sz w:val="16"/>
                      <w:szCs w:val="16"/>
                      <w:u w:val="single"/>
                      <w:lang w:val="es-BO"/>
                    </w:rPr>
                  </w:pPr>
                  <w:r w:rsidRPr="00F158F7">
                    <w:rPr>
                      <w:rFonts w:ascii="Calibri" w:hAnsi="Calibri" w:cs="Arial"/>
                      <w:b/>
                      <w:i/>
                      <w:sz w:val="16"/>
                      <w:szCs w:val="16"/>
                      <w:u w:val="single"/>
                      <w:lang w:val="es-BO"/>
                    </w:rPr>
                    <w:t>Frecuencia de Inspección</w:t>
                  </w:r>
                </w:p>
              </w:tc>
            </w:tr>
            <w:tr w:rsidR="00F158F7" w:rsidRPr="00F158F7" w14:paraId="28733557" w14:textId="77777777" w:rsidTr="00F158F7">
              <w:trPr>
                <w:trHeight w:val="376"/>
              </w:trPr>
              <w:tc>
                <w:tcPr>
                  <w:tcW w:w="5622" w:type="dxa"/>
                  <w:shd w:val="clear" w:color="auto" w:fill="auto"/>
                  <w:vAlign w:val="center"/>
                </w:tcPr>
                <w:p w14:paraId="4705113D" w14:textId="77777777" w:rsidR="00F158F7" w:rsidRPr="00F158F7" w:rsidRDefault="00F158F7" w:rsidP="00F158F7">
                  <w:pPr>
                    <w:suppressAutoHyphens/>
                    <w:jc w:val="both"/>
                    <w:rPr>
                      <w:rFonts w:ascii="Calibri" w:hAnsi="Calibri" w:cs="Arial"/>
                      <w:b/>
                      <w:i/>
                      <w:sz w:val="16"/>
                      <w:szCs w:val="16"/>
                      <w:lang w:val="es-BO" w:eastAsia="es-ES"/>
                    </w:rPr>
                  </w:pPr>
                  <w:r w:rsidRPr="00F158F7">
                    <w:rPr>
                      <w:rFonts w:ascii="Calibri" w:hAnsi="Calibri" w:cs="Arial"/>
                      <w:i/>
                      <w:sz w:val="16"/>
                      <w:szCs w:val="16"/>
                      <w:lang w:val="es-BO"/>
                    </w:rPr>
                    <w:t xml:space="preserve">Las frecuencias de inspección y tipo de inspección deberán realizarse de acuerdo con el punto 10.2.1.1 y la Tabla 17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para la calidad PSL-1.</w:t>
                  </w:r>
                </w:p>
              </w:tc>
            </w:tr>
            <w:tr w:rsidR="00F158F7" w:rsidRPr="00F158F7" w14:paraId="25F564CA" w14:textId="77777777" w:rsidTr="00F158F7">
              <w:trPr>
                <w:trHeight w:val="376"/>
              </w:trPr>
              <w:tc>
                <w:tcPr>
                  <w:tcW w:w="5622" w:type="dxa"/>
                  <w:shd w:val="clear" w:color="auto" w:fill="F2F2F2" w:themeFill="background1" w:themeFillShade="F2"/>
                  <w:vAlign w:val="center"/>
                </w:tcPr>
                <w:p w14:paraId="66D21ED3" w14:textId="77777777" w:rsidR="00F158F7" w:rsidRPr="00F158F7" w:rsidRDefault="00F158F7" w:rsidP="00C574B9">
                  <w:pPr>
                    <w:numPr>
                      <w:ilvl w:val="2"/>
                      <w:numId w:val="42"/>
                    </w:numPr>
                    <w:suppressAutoHyphens/>
                    <w:jc w:val="both"/>
                    <w:rPr>
                      <w:rFonts w:ascii="Calibri" w:hAnsi="Calibri" w:cs="Arial"/>
                      <w:b/>
                      <w:i/>
                      <w:sz w:val="16"/>
                      <w:szCs w:val="16"/>
                      <w:u w:val="single"/>
                      <w:lang w:val="es-BO"/>
                    </w:rPr>
                  </w:pPr>
                  <w:r w:rsidRPr="00F158F7">
                    <w:rPr>
                      <w:rFonts w:ascii="Calibri" w:hAnsi="Calibri" w:cs="Arial"/>
                      <w:b/>
                      <w:i/>
                      <w:sz w:val="16"/>
                      <w:szCs w:val="16"/>
                      <w:u w:val="single"/>
                      <w:lang w:val="es-BO"/>
                    </w:rPr>
                    <w:t>Análisis químico</w:t>
                  </w:r>
                </w:p>
              </w:tc>
            </w:tr>
            <w:tr w:rsidR="00F158F7" w:rsidRPr="00F158F7" w14:paraId="6F5B829E" w14:textId="77777777" w:rsidTr="00F158F7">
              <w:trPr>
                <w:trHeight w:val="376"/>
              </w:trPr>
              <w:tc>
                <w:tcPr>
                  <w:tcW w:w="5622" w:type="dxa"/>
                  <w:shd w:val="clear" w:color="auto" w:fill="auto"/>
                  <w:vAlign w:val="center"/>
                </w:tcPr>
                <w:p w14:paraId="52284E95" w14:textId="77777777" w:rsidR="00F158F7" w:rsidRPr="00F158F7" w:rsidRDefault="00F158F7" w:rsidP="00F158F7">
                  <w:pPr>
                    <w:suppressAutoHyphens/>
                    <w:jc w:val="both"/>
                    <w:rPr>
                      <w:rFonts w:ascii="Calibri" w:hAnsi="Calibri" w:cs="Arial"/>
                      <w:i/>
                      <w:sz w:val="16"/>
                      <w:szCs w:val="16"/>
                      <w:lang w:eastAsia="es-ES"/>
                    </w:rPr>
                  </w:pPr>
                  <w:r w:rsidRPr="00F158F7">
                    <w:rPr>
                      <w:rFonts w:ascii="Calibri" w:hAnsi="Calibri" w:cs="Arial"/>
                      <w:i/>
                      <w:sz w:val="16"/>
                      <w:szCs w:val="16"/>
                      <w:lang w:val="es-BO"/>
                    </w:rPr>
                    <w:t xml:space="preserve">Se deberán cumplir con los </w:t>
                  </w:r>
                  <w:r w:rsidRPr="00F158F7">
                    <w:rPr>
                      <w:rFonts w:ascii="Calibri" w:hAnsi="Calibri" w:cs="Arial"/>
                      <w:i/>
                      <w:sz w:val="16"/>
                      <w:szCs w:val="16"/>
                    </w:rPr>
                    <w:t xml:space="preserve">requisitos que se encuentran en la Tabla 4 para PSL-1 Grado B de la norma API </w:t>
                  </w:r>
                  <w:proofErr w:type="spellStart"/>
                  <w:r w:rsidRPr="00F158F7">
                    <w:rPr>
                      <w:rFonts w:ascii="Calibri" w:hAnsi="Calibri" w:cs="Arial"/>
                      <w:i/>
                      <w:sz w:val="16"/>
                      <w:szCs w:val="16"/>
                    </w:rPr>
                    <w:t>Spec</w:t>
                  </w:r>
                  <w:proofErr w:type="spellEnd"/>
                  <w:r w:rsidRPr="00F158F7">
                    <w:rPr>
                      <w:rFonts w:ascii="Calibri" w:hAnsi="Calibri" w:cs="Arial"/>
                      <w:i/>
                      <w:sz w:val="16"/>
                      <w:szCs w:val="16"/>
                    </w:rPr>
                    <w:t xml:space="preserve"> 5L. Según el punto 10.2.2 las probetas serán tomadas y las pruebas llevadas a cabo de acuerdo a la norma ASTM E1806.</w:t>
                  </w:r>
                </w:p>
              </w:tc>
            </w:tr>
            <w:tr w:rsidR="00F158F7" w:rsidRPr="00F158F7" w14:paraId="6231D08F" w14:textId="77777777" w:rsidTr="00F158F7">
              <w:trPr>
                <w:trHeight w:val="376"/>
              </w:trPr>
              <w:tc>
                <w:tcPr>
                  <w:tcW w:w="5622" w:type="dxa"/>
                  <w:shd w:val="clear" w:color="auto" w:fill="F2F2F2" w:themeFill="background1" w:themeFillShade="F2"/>
                  <w:vAlign w:val="center"/>
                </w:tcPr>
                <w:p w14:paraId="24AED518" w14:textId="77777777" w:rsidR="00F158F7" w:rsidRPr="00F158F7" w:rsidRDefault="00F158F7" w:rsidP="00C574B9">
                  <w:pPr>
                    <w:numPr>
                      <w:ilvl w:val="2"/>
                      <w:numId w:val="42"/>
                    </w:numPr>
                    <w:suppressAutoHyphens/>
                    <w:jc w:val="both"/>
                    <w:rPr>
                      <w:rFonts w:ascii="Calibri" w:hAnsi="Calibri" w:cs="Arial"/>
                      <w:i/>
                      <w:sz w:val="16"/>
                      <w:szCs w:val="16"/>
                      <w:lang w:val="es-BO"/>
                    </w:rPr>
                  </w:pPr>
                  <w:r w:rsidRPr="00F158F7">
                    <w:rPr>
                      <w:rFonts w:ascii="Calibri" w:hAnsi="Calibri" w:cs="Arial"/>
                      <w:b/>
                      <w:i/>
                      <w:sz w:val="16"/>
                      <w:szCs w:val="16"/>
                      <w:u w:val="single"/>
                      <w:lang w:val="es-BO"/>
                    </w:rPr>
                    <w:t>Prueba de Tracción</w:t>
                  </w:r>
                </w:p>
              </w:tc>
            </w:tr>
            <w:tr w:rsidR="00F158F7" w:rsidRPr="00F158F7" w14:paraId="1FD4AF87" w14:textId="77777777" w:rsidTr="00F158F7">
              <w:trPr>
                <w:trHeight w:val="376"/>
              </w:trPr>
              <w:tc>
                <w:tcPr>
                  <w:tcW w:w="5622" w:type="dxa"/>
                  <w:shd w:val="clear" w:color="auto" w:fill="auto"/>
                  <w:vAlign w:val="center"/>
                </w:tcPr>
                <w:p w14:paraId="2C1AEBCC"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 xml:space="preserve">Se deberán cumplir con los requerimientos que se encuentran en la Tabla 6,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El número, orientación y localización de las muestras para ensayo será de acuerdo a la Tabla 19 y la Figura 5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Según los puntos 10.2.3.2 y 10.2.4.2 las probetas serán tomadas y las pruebas llevadas a cabo de acuerdo a la norma ASTM A370.</w:t>
                  </w:r>
                </w:p>
              </w:tc>
            </w:tr>
            <w:tr w:rsidR="00F158F7" w:rsidRPr="00F158F7" w14:paraId="6F5EE8AE" w14:textId="77777777" w:rsidTr="00F158F7">
              <w:trPr>
                <w:trHeight w:val="376"/>
              </w:trPr>
              <w:tc>
                <w:tcPr>
                  <w:tcW w:w="5622" w:type="dxa"/>
                  <w:shd w:val="clear" w:color="auto" w:fill="F2F2F2" w:themeFill="background1" w:themeFillShade="F2"/>
                  <w:vAlign w:val="center"/>
                </w:tcPr>
                <w:p w14:paraId="3D5E8D48" w14:textId="77777777" w:rsidR="00F158F7" w:rsidRPr="00F158F7" w:rsidRDefault="00F158F7" w:rsidP="00C574B9">
                  <w:pPr>
                    <w:numPr>
                      <w:ilvl w:val="2"/>
                      <w:numId w:val="42"/>
                    </w:numPr>
                    <w:suppressAutoHyphens/>
                    <w:jc w:val="both"/>
                    <w:rPr>
                      <w:rFonts w:ascii="Calibri" w:hAnsi="Calibri" w:cs="Arial"/>
                      <w:b/>
                      <w:i/>
                      <w:sz w:val="16"/>
                      <w:szCs w:val="16"/>
                      <w:u w:val="single"/>
                      <w:lang w:val="es-BO"/>
                    </w:rPr>
                  </w:pPr>
                  <w:r w:rsidRPr="00F158F7">
                    <w:rPr>
                      <w:rFonts w:ascii="Calibri" w:hAnsi="Calibri" w:cs="Arial"/>
                      <w:b/>
                      <w:i/>
                      <w:sz w:val="16"/>
                      <w:szCs w:val="16"/>
                      <w:u w:val="single"/>
                      <w:lang w:val="es-BO"/>
                    </w:rPr>
                    <w:t>Prueba de aplastamiento (aplicable a tubería con costura-HFW)</w:t>
                  </w:r>
                </w:p>
              </w:tc>
            </w:tr>
            <w:tr w:rsidR="00F158F7" w:rsidRPr="00F158F7" w14:paraId="60A1DB2E" w14:textId="77777777" w:rsidTr="00F158F7">
              <w:trPr>
                <w:trHeight w:val="376"/>
              </w:trPr>
              <w:tc>
                <w:tcPr>
                  <w:tcW w:w="5622" w:type="dxa"/>
                  <w:shd w:val="clear" w:color="auto" w:fill="auto"/>
                  <w:vAlign w:val="center"/>
                </w:tcPr>
                <w:p w14:paraId="27116023"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 xml:space="preserve">El criterio de aceptación y rechazo para este ensayo de aplastamiento será el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parágrafo 9.6 (</w:t>
                  </w:r>
                  <w:proofErr w:type="spellStart"/>
                  <w:r w:rsidRPr="00F158F7">
                    <w:rPr>
                      <w:rFonts w:ascii="Calibri" w:hAnsi="Calibri" w:cs="Arial"/>
                      <w:i/>
                      <w:sz w:val="16"/>
                      <w:szCs w:val="16"/>
                      <w:lang w:val="es-BO"/>
                    </w:rPr>
                    <w:t>Flattening</w:t>
                  </w:r>
                  <w:proofErr w:type="spellEnd"/>
                  <w:r w:rsidRPr="00F158F7">
                    <w:rPr>
                      <w:rFonts w:ascii="Calibri" w:hAnsi="Calibri" w:cs="Arial"/>
                      <w:i/>
                      <w:sz w:val="16"/>
                      <w:szCs w:val="16"/>
                      <w:lang w:val="es-BO"/>
                    </w:rPr>
                    <w:t xml:space="preserve"> Test). El número, orientación y localización de las muestras para ensayo será de acuerdo a la Tabla 19, Figura 5 y la Figura 6 de la norma API 5L. Según los puntos 10.2.3.7 y 10.2.4.7 las probetas serán tomadas y las pruebas llevadas a cabo de acuerdo a la norma ASTM A370.</w:t>
                  </w:r>
                </w:p>
              </w:tc>
            </w:tr>
            <w:tr w:rsidR="00F158F7" w:rsidRPr="00F158F7" w14:paraId="25A1653A" w14:textId="77777777" w:rsidTr="00F158F7">
              <w:trPr>
                <w:trHeight w:val="376"/>
              </w:trPr>
              <w:tc>
                <w:tcPr>
                  <w:tcW w:w="5622" w:type="dxa"/>
                  <w:shd w:val="clear" w:color="auto" w:fill="F2F2F2" w:themeFill="background1" w:themeFillShade="F2"/>
                  <w:vAlign w:val="center"/>
                </w:tcPr>
                <w:p w14:paraId="3C6263F4" w14:textId="77777777" w:rsidR="00F158F7" w:rsidRPr="00F158F7" w:rsidRDefault="00F158F7" w:rsidP="00C574B9">
                  <w:pPr>
                    <w:numPr>
                      <w:ilvl w:val="2"/>
                      <w:numId w:val="42"/>
                    </w:numPr>
                    <w:suppressAutoHyphens/>
                    <w:jc w:val="both"/>
                    <w:rPr>
                      <w:rFonts w:ascii="Calibri" w:hAnsi="Calibri" w:cs="Arial"/>
                      <w:b/>
                      <w:i/>
                      <w:sz w:val="16"/>
                      <w:szCs w:val="16"/>
                      <w:u w:val="single"/>
                      <w:lang w:val="es-BO"/>
                    </w:rPr>
                  </w:pPr>
                  <w:r w:rsidRPr="00F158F7">
                    <w:rPr>
                      <w:rFonts w:ascii="Calibri" w:hAnsi="Calibri" w:cs="Arial"/>
                      <w:b/>
                      <w:i/>
                      <w:sz w:val="16"/>
                      <w:szCs w:val="16"/>
                      <w:u w:val="single"/>
                      <w:lang w:val="es-BO"/>
                    </w:rPr>
                    <w:t>Prueba hidrostática</w:t>
                  </w:r>
                </w:p>
              </w:tc>
            </w:tr>
            <w:tr w:rsidR="00F158F7" w:rsidRPr="00F158F7" w14:paraId="320793FB" w14:textId="77777777" w:rsidTr="00F158F7">
              <w:trPr>
                <w:trHeight w:val="376"/>
              </w:trPr>
              <w:tc>
                <w:tcPr>
                  <w:tcW w:w="5622" w:type="dxa"/>
                  <w:shd w:val="clear" w:color="auto" w:fill="auto"/>
                  <w:vAlign w:val="center"/>
                </w:tcPr>
                <w:p w14:paraId="3BB536E4"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 xml:space="preserve">De acuerdo al punto 10.2.6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el 100% de la tubería nueva a ser fabricada deberá ser sometida a la prueba hidrostática por al menos 5 segundos.</w:t>
                  </w:r>
                </w:p>
              </w:tc>
            </w:tr>
            <w:tr w:rsidR="00F158F7" w:rsidRPr="00F158F7" w14:paraId="07977192" w14:textId="77777777" w:rsidTr="00F158F7">
              <w:trPr>
                <w:trHeight w:val="376"/>
              </w:trPr>
              <w:tc>
                <w:tcPr>
                  <w:tcW w:w="5622" w:type="dxa"/>
                  <w:shd w:val="clear" w:color="auto" w:fill="F2F2F2" w:themeFill="background1" w:themeFillShade="F2"/>
                  <w:vAlign w:val="center"/>
                </w:tcPr>
                <w:p w14:paraId="67C4E524" w14:textId="77777777" w:rsidR="00F158F7" w:rsidRPr="00F158F7" w:rsidRDefault="00F158F7" w:rsidP="00C574B9">
                  <w:pPr>
                    <w:numPr>
                      <w:ilvl w:val="2"/>
                      <w:numId w:val="42"/>
                    </w:numPr>
                    <w:suppressAutoHyphens/>
                    <w:jc w:val="both"/>
                    <w:rPr>
                      <w:rFonts w:ascii="Calibri" w:hAnsi="Calibri" w:cs="Arial"/>
                      <w:b/>
                      <w:i/>
                      <w:sz w:val="16"/>
                      <w:szCs w:val="16"/>
                      <w:u w:val="single"/>
                      <w:lang w:val="es-BO"/>
                    </w:rPr>
                  </w:pPr>
                  <w:r w:rsidRPr="00F158F7">
                    <w:rPr>
                      <w:rFonts w:ascii="Calibri" w:hAnsi="Calibri" w:cs="Arial"/>
                      <w:b/>
                      <w:i/>
                      <w:sz w:val="16"/>
                      <w:szCs w:val="16"/>
                      <w:u w:val="single"/>
                      <w:lang w:val="es-BO"/>
                    </w:rPr>
                    <w:t>Prueba de ultrasonido (aplicable a tubería con costura-HFW)</w:t>
                  </w:r>
                </w:p>
              </w:tc>
            </w:tr>
            <w:tr w:rsidR="00F158F7" w:rsidRPr="00F158F7" w14:paraId="2ABE04FB" w14:textId="77777777" w:rsidTr="00F158F7">
              <w:trPr>
                <w:trHeight w:val="376"/>
              </w:trPr>
              <w:tc>
                <w:tcPr>
                  <w:tcW w:w="5622" w:type="dxa"/>
                  <w:shd w:val="clear" w:color="auto" w:fill="auto"/>
                  <w:vAlign w:val="center"/>
                </w:tcPr>
                <w:p w14:paraId="57EC9932"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Se debe utilizar un equipo de ultrasonido automático tanto para la inspección de la soldadura longitudinal en línea de producción posterior a la soldadura H.F.W., como también se debe utilizar ultrasonido automático al 100% de inspección de la soldadura longitudinal posterior a la ejecución de la prueba hidrostática en fábrica.</w:t>
                  </w:r>
                </w:p>
              </w:tc>
            </w:tr>
            <w:tr w:rsidR="00F158F7" w:rsidRPr="00F158F7" w14:paraId="4DB0BCAC" w14:textId="77777777" w:rsidTr="00F158F7">
              <w:trPr>
                <w:trHeight w:val="376"/>
              </w:trPr>
              <w:tc>
                <w:tcPr>
                  <w:tcW w:w="5622" w:type="dxa"/>
                  <w:shd w:val="clear" w:color="auto" w:fill="F2F2F2" w:themeFill="background1" w:themeFillShade="F2"/>
                  <w:vAlign w:val="center"/>
                </w:tcPr>
                <w:p w14:paraId="56D1E7A6" w14:textId="77777777" w:rsidR="00F158F7" w:rsidRPr="00F158F7" w:rsidRDefault="00F158F7" w:rsidP="00C574B9">
                  <w:pPr>
                    <w:numPr>
                      <w:ilvl w:val="2"/>
                      <w:numId w:val="42"/>
                    </w:numPr>
                    <w:suppressAutoHyphens/>
                    <w:jc w:val="both"/>
                    <w:rPr>
                      <w:rFonts w:ascii="Calibri" w:hAnsi="Calibri" w:cs="Arial"/>
                      <w:b/>
                      <w:i/>
                      <w:sz w:val="16"/>
                      <w:szCs w:val="16"/>
                      <w:u w:val="single"/>
                      <w:lang w:val="es-BO"/>
                    </w:rPr>
                  </w:pPr>
                  <w:r w:rsidRPr="00F158F7">
                    <w:rPr>
                      <w:rFonts w:ascii="Calibri" w:hAnsi="Calibri" w:cs="Arial"/>
                      <w:b/>
                      <w:i/>
                      <w:sz w:val="16"/>
                      <w:szCs w:val="16"/>
                      <w:u w:val="single"/>
                      <w:lang w:val="es-BO"/>
                    </w:rPr>
                    <w:lastRenderedPageBreak/>
                    <w:t>Otros</w:t>
                  </w:r>
                </w:p>
              </w:tc>
            </w:tr>
            <w:tr w:rsidR="00F158F7" w:rsidRPr="00F158F7" w14:paraId="70652EEB" w14:textId="77777777" w:rsidTr="00F158F7">
              <w:trPr>
                <w:trHeight w:val="376"/>
              </w:trPr>
              <w:tc>
                <w:tcPr>
                  <w:tcW w:w="5622" w:type="dxa"/>
                  <w:shd w:val="clear" w:color="auto" w:fill="auto"/>
                  <w:vAlign w:val="center"/>
                </w:tcPr>
                <w:p w14:paraId="1042E582" w14:textId="77777777" w:rsidR="00F158F7" w:rsidRPr="00F158F7" w:rsidRDefault="00F158F7" w:rsidP="00F158F7">
                  <w:pPr>
                    <w:suppressAutoHyphens/>
                    <w:jc w:val="both"/>
                    <w:rPr>
                      <w:rFonts w:ascii="Calibri" w:hAnsi="Calibri" w:cs="Arial"/>
                      <w:b/>
                      <w:i/>
                      <w:sz w:val="16"/>
                      <w:szCs w:val="16"/>
                      <w:lang w:val="es-BO"/>
                    </w:rPr>
                  </w:pPr>
                  <w:r w:rsidRPr="00F158F7">
                    <w:rPr>
                      <w:rFonts w:ascii="Calibri" w:hAnsi="Calibri" w:cs="Arial"/>
                      <w:i/>
                      <w:sz w:val="16"/>
                      <w:szCs w:val="16"/>
                      <w:lang w:val="es-BO"/>
                    </w:rPr>
                    <w:t xml:space="preserve">De acuerdo con la Tabla 17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para la calidad PSL-1, también se deben realizarse todas las inspecciones (ensayos no destructivos, pesaje, pruebas dimensionales, etc.) que apliquen para la tubería contratada.</w:t>
                  </w:r>
                </w:p>
                <w:p w14:paraId="716B6997" w14:textId="77777777" w:rsidR="00F158F7" w:rsidRPr="00F158F7" w:rsidRDefault="00F158F7" w:rsidP="00F158F7">
                  <w:pPr>
                    <w:suppressAutoHyphens/>
                    <w:ind w:left="360"/>
                    <w:jc w:val="both"/>
                    <w:rPr>
                      <w:rFonts w:ascii="Calibri" w:hAnsi="Calibri" w:cs="Arial"/>
                      <w:i/>
                      <w:sz w:val="16"/>
                      <w:szCs w:val="16"/>
                      <w:lang w:val="es-BO"/>
                    </w:rPr>
                  </w:pPr>
                </w:p>
                <w:p w14:paraId="40BEBCFE"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 xml:space="preserve">La empresa adjudicada deberá prever la cantidad necesaria de tuberías empleadas (no reembolsables por YPFB) en las diferentes pruebas como ser; de análisis químico, tracción, aplastamiento (aplicable a tubería con costura), </w:t>
                  </w:r>
                  <w:proofErr w:type="spellStart"/>
                  <w:r w:rsidRPr="00F158F7">
                    <w:rPr>
                      <w:rFonts w:ascii="Calibri" w:hAnsi="Calibri" w:cs="Arial"/>
                      <w:i/>
                      <w:sz w:val="16"/>
                      <w:szCs w:val="16"/>
                      <w:lang w:val="es-BO"/>
                    </w:rPr>
                    <w:t>etc</w:t>
                  </w:r>
                  <w:proofErr w:type="spellEnd"/>
                  <w:r w:rsidRPr="00F158F7">
                    <w:rPr>
                      <w:rFonts w:ascii="Calibri" w:hAnsi="Calibri" w:cs="Arial"/>
                      <w:i/>
                      <w:sz w:val="16"/>
                      <w:szCs w:val="16"/>
                      <w:lang w:val="es-BO"/>
                    </w:rPr>
                    <w:t>, por lo que la empresa adjudicada deberá proveer la totalidad del metraje adjudicado bajo la presente especificación técnica.</w:t>
                  </w:r>
                </w:p>
              </w:tc>
            </w:tr>
            <w:tr w:rsidR="00F158F7" w:rsidRPr="00F158F7" w14:paraId="647ABD4A" w14:textId="77777777" w:rsidTr="00F158F7">
              <w:trPr>
                <w:trHeight w:val="376"/>
              </w:trPr>
              <w:tc>
                <w:tcPr>
                  <w:tcW w:w="5622" w:type="dxa"/>
                  <w:shd w:val="clear" w:color="auto" w:fill="DBE5F1" w:themeFill="accent1" w:themeFillTint="33"/>
                  <w:vAlign w:val="center"/>
                </w:tcPr>
                <w:p w14:paraId="74C5D49F" w14:textId="77777777" w:rsidR="00F158F7" w:rsidRPr="00F158F7" w:rsidRDefault="00F158F7" w:rsidP="00C574B9">
                  <w:pPr>
                    <w:numPr>
                      <w:ilvl w:val="1"/>
                      <w:numId w:val="42"/>
                    </w:numPr>
                    <w:suppressAutoHyphens/>
                    <w:jc w:val="both"/>
                    <w:rPr>
                      <w:rFonts w:ascii="Calibri" w:hAnsi="Calibri" w:cs="Arial"/>
                      <w:i/>
                      <w:sz w:val="16"/>
                      <w:szCs w:val="16"/>
                      <w:lang w:val="es-BO"/>
                    </w:rPr>
                  </w:pPr>
                  <w:r w:rsidRPr="00F158F7">
                    <w:rPr>
                      <w:rFonts w:ascii="Calibri" w:hAnsi="Calibri" w:cs="Arial"/>
                      <w:b/>
                      <w:i/>
                      <w:sz w:val="16"/>
                      <w:szCs w:val="16"/>
                      <w:lang w:val="es-BO"/>
                    </w:rPr>
                    <w:t>REVESTIMIENTO EXTERNO Y MARCADO DE LA TUBERÍA</w:t>
                  </w:r>
                </w:p>
              </w:tc>
            </w:tr>
            <w:tr w:rsidR="00F158F7" w:rsidRPr="00F158F7" w14:paraId="5D86B307" w14:textId="77777777" w:rsidTr="00F158F7">
              <w:trPr>
                <w:trHeight w:val="376"/>
              </w:trPr>
              <w:tc>
                <w:tcPr>
                  <w:tcW w:w="5622" w:type="dxa"/>
                  <w:shd w:val="clear" w:color="auto" w:fill="auto"/>
                  <w:vAlign w:val="center"/>
                </w:tcPr>
                <w:p w14:paraId="53BC9E84" w14:textId="77777777"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lang w:val="es-BO"/>
                    </w:rPr>
                    <w:t xml:space="preserve">El revestimiento externo de la tubería nueva fabricada será </w:t>
                  </w:r>
                  <w:proofErr w:type="spellStart"/>
                  <w:r w:rsidRPr="00F158F7">
                    <w:rPr>
                      <w:rFonts w:ascii="Calibri" w:hAnsi="Calibri" w:cs="Arial"/>
                      <w:i/>
                      <w:sz w:val="16"/>
                      <w:szCs w:val="16"/>
                      <w:lang w:val="es-BO"/>
                    </w:rPr>
                    <w:t>tricapa</w:t>
                  </w:r>
                  <w:proofErr w:type="spellEnd"/>
                  <w:r w:rsidRPr="00F158F7">
                    <w:rPr>
                      <w:rFonts w:ascii="Calibri" w:hAnsi="Calibri" w:cs="Arial"/>
                      <w:i/>
                      <w:sz w:val="16"/>
                      <w:szCs w:val="16"/>
                      <w:lang w:val="es-BO"/>
                    </w:rPr>
                    <w:t xml:space="preserve"> de acuerdo a la norma </w:t>
                  </w:r>
                  <w:r w:rsidRPr="00F158F7">
                    <w:rPr>
                      <w:rFonts w:ascii="Calibri" w:hAnsi="Calibri" w:cs="Arial"/>
                      <w:i/>
                      <w:color w:val="000000"/>
                      <w:sz w:val="16"/>
                      <w:szCs w:val="16"/>
                    </w:rPr>
                    <w:t xml:space="preserve">CAN Z245.21-02 </w:t>
                  </w:r>
                  <w:proofErr w:type="spellStart"/>
                  <w:r w:rsidRPr="00F158F7">
                    <w:rPr>
                      <w:rFonts w:ascii="Calibri" w:hAnsi="Calibri" w:cs="Arial"/>
                      <w:i/>
                      <w:color w:val="000000"/>
                      <w:sz w:val="16"/>
                      <w:szCs w:val="16"/>
                    </w:rPr>
                    <w:t>System</w:t>
                  </w:r>
                  <w:proofErr w:type="spellEnd"/>
                  <w:r w:rsidRPr="00F158F7">
                    <w:rPr>
                      <w:rFonts w:ascii="Calibri" w:hAnsi="Calibri" w:cs="Arial"/>
                      <w:i/>
                      <w:color w:val="000000"/>
                      <w:sz w:val="16"/>
                      <w:szCs w:val="16"/>
                    </w:rPr>
                    <w:t xml:space="preserve"> B1/High </w:t>
                  </w:r>
                  <w:proofErr w:type="spellStart"/>
                  <w:r w:rsidRPr="00F158F7">
                    <w:rPr>
                      <w:rFonts w:ascii="Calibri" w:hAnsi="Calibri" w:cs="Arial"/>
                      <w:i/>
                      <w:color w:val="000000"/>
                      <w:sz w:val="16"/>
                      <w:szCs w:val="16"/>
                    </w:rPr>
                    <w:t>Density</w:t>
                  </w:r>
                  <w:proofErr w:type="spellEnd"/>
                  <w:r w:rsidRPr="00F158F7">
                    <w:rPr>
                      <w:rFonts w:ascii="Calibri" w:hAnsi="Calibri" w:cs="Arial"/>
                      <w:i/>
                      <w:color w:val="000000"/>
                      <w:sz w:val="16"/>
                      <w:szCs w:val="16"/>
                    </w:rPr>
                    <w:t xml:space="preserve"> (Sistema B1/Alta Densidad).</w:t>
                  </w:r>
                </w:p>
                <w:p w14:paraId="061A179B" w14:textId="77777777" w:rsidR="00F158F7" w:rsidRPr="00F158F7" w:rsidRDefault="00F158F7" w:rsidP="00F158F7">
                  <w:pPr>
                    <w:suppressAutoHyphens/>
                    <w:ind w:left="360"/>
                    <w:jc w:val="both"/>
                    <w:rPr>
                      <w:rFonts w:ascii="Calibri" w:hAnsi="Calibri" w:cs="Arial"/>
                      <w:i/>
                      <w:sz w:val="16"/>
                      <w:szCs w:val="16"/>
                      <w:lang w:val="es-BO"/>
                    </w:rPr>
                  </w:pPr>
                </w:p>
                <w:p w14:paraId="32084D22" w14:textId="7742CC21"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lang w:val="es-BO"/>
                    </w:rPr>
                    <w:t xml:space="preserve">El marcado de cada tubería será conforme al Anexo O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Dicho marcado deberá iniciar en un punto entre 45 a 76 centímetros del extremo de cada tubería, y deberá ser marcada con tinta/pintura de manera legible (no se permitirá marcado hecho a mano), de acuerdo como se indica a continuación:</w:t>
                  </w:r>
                </w:p>
                <w:p w14:paraId="0383D132" w14:textId="589DFBD5" w:rsidR="00F158F7" w:rsidRPr="00F158F7" w:rsidRDefault="00F158F7" w:rsidP="00F158F7">
                  <w:pPr>
                    <w:ind w:left="720"/>
                    <w:jc w:val="both"/>
                    <w:rPr>
                      <w:rFonts w:ascii="Calibri" w:hAnsi="Calibri" w:cs="Calibri"/>
                      <w:b/>
                      <w:i/>
                      <w:sz w:val="16"/>
                      <w:szCs w:val="16"/>
                      <w:lang w:val="es-BO" w:eastAsia="es-BO"/>
                    </w:rPr>
                  </w:pPr>
                  <w:r w:rsidRPr="00F158F7">
                    <w:rPr>
                      <w:rFonts w:ascii="Calibri" w:hAnsi="Calibri" w:cs="Arial"/>
                      <w:b/>
                      <w:i/>
                      <w:noProof/>
                      <w:sz w:val="16"/>
                      <w:szCs w:val="16"/>
                      <w:lang w:val="es-BO" w:eastAsia="es-BO"/>
                    </w:rPr>
                    <w:drawing>
                      <wp:anchor distT="0" distB="0" distL="114300" distR="114300" simplePos="0" relativeHeight="251672576" behindDoc="0" locked="0" layoutInCell="1" allowOverlap="1" wp14:anchorId="7F204AFF" wp14:editId="2F0DD421">
                        <wp:simplePos x="0" y="0"/>
                        <wp:positionH relativeFrom="column">
                          <wp:posOffset>165100</wp:posOffset>
                        </wp:positionH>
                        <wp:positionV relativeFrom="paragraph">
                          <wp:posOffset>-2540</wp:posOffset>
                        </wp:positionV>
                        <wp:extent cx="3155315" cy="1123950"/>
                        <wp:effectExtent l="0" t="0" r="698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53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D1559" w14:textId="77777777" w:rsidR="00F158F7" w:rsidRPr="00F158F7" w:rsidRDefault="00F158F7" w:rsidP="00F158F7">
                  <w:pPr>
                    <w:ind w:left="720"/>
                    <w:jc w:val="both"/>
                    <w:rPr>
                      <w:rFonts w:ascii="Calibri" w:hAnsi="Calibri" w:cs="Calibri"/>
                      <w:b/>
                      <w:i/>
                      <w:sz w:val="16"/>
                      <w:szCs w:val="16"/>
                      <w:lang w:val="es-BO" w:eastAsia="es-BO"/>
                    </w:rPr>
                  </w:pPr>
                </w:p>
                <w:p w14:paraId="7228DB49" w14:textId="77777777" w:rsidR="00F158F7" w:rsidRPr="00F158F7" w:rsidRDefault="00F158F7" w:rsidP="00F158F7">
                  <w:pPr>
                    <w:ind w:left="720"/>
                    <w:jc w:val="both"/>
                    <w:rPr>
                      <w:rFonts w:ascii="Calibri" w:hAnsi="Calibri" w:cs="Calibri"/>
                      <w:b/>
                      <w:i/>
                      <w:sz w:val="16"/>
                      <w:szCs w:val="16"/>
                      <w:lang w:val="es-BO" w:eastAsia="es-BO"/>
                    </w:rPr>
                  </w:pPr>
                </w:p>
                <w:p w14:paraId="24716559" w14:textId="77777777" w:rsidR="00F158F7" w:rsidRPr="00F158F7" w:rsidRDefault="00F158F7" w:rsidP="00F158F7">
                  <w:pPr>
                    <w:ind w:left="720"/>
                    <w:jc w:val="both"/>
                    <w:rPr>
                      <w:rFonts w:ascii="Calibri" w:hAnsi="Calibri" w:cs="Calibri"/>
                      <w:b/>
                      <w:i/>
                      <w:sz w:val="16"/>
                      <w:szCs w:val="16"/>
                      <w:lang w:val="es-BO" w:eastAsia="es-BO"/>
                    </w:rPr>
                  </w:pPr>
                </w:p>
                <w:p w14:paraId="2D49DB7A" w14:textId="77777777" w:rsidR="00F158F7" w:rsidRPr="00F158F7" w:rsidRDefault="00F158F7" w:rsidP="00F158F7">
                  <w:pPr>
                    <w:ind w:left="720"/>
                    <w:jc w:val="both"/>
                    <w:rPr>
                      <w:rFonts w:ascii="Calibri" w:hAnsi="Calibri" w:cs="Calibri"/>
                      <w:b/>
                      <w:i/>
                      <w:sz w:val="16"/>
                      <w:szCs w:val="16"/>
                      <w:lang w:val="es-BO" w:eastAsia="es-BO"/>
                    </w:rPr>
                  </w:pPr>
                </w:p>
                <w:p w14:paraId="0575B07D" w14:textId="77777777" w:rsidR="00F158F7" w:rsidRPr="00F158F7" w:rsidRDefault="00F158F7" w:rsidP="00F158F7">
                  <w:pPr>
                    <w:ind w:left="720"/>
                    <w:jc w:val="both"/>
                    <w:rPr>
                      <w:rFonts w:ascii="Calibri" w:hAnsi="Calibri" w:cs="Calibri"/>
                      <w:b/>
                      <w:i/>
                      <w:sz w:val="16"/>
                      <w:szCs w:val="16"/>
                      <w:lang w:val="es-BO" w:eastAsia="es-BO"/>
                    </w:rPr>
                  </w:pPr>
                </w:p>
                <w:p w14:paraId="0F0064BC" w14:textId="77777777" w:rsidR="00F158F7" w:rsidRPr="00F158F7" w:rsidRDefault="00F158F7" w:rsidP="00F158F7">
                  <w:pPr>
                    <w:ind w:left="720"/>
                    <w:jc w:val="both"/>
                    <w:rPr>
                      <w:rFonts w:ascii="Calibri" w:hAnsi="Calibri" w:cs="Calibri"/>
                      <w:b/>
                      <w:i/>
                      <w:sz w:val="16"/>
                      <w:szCs w:val="16"/>
                      <w:lang w:val="es-BO" w:eastAsia="es-BO"/>
                    </w:rPr>
                  </w:pPr>
                </w:p>
                <w:p w14:paraId="1D25320D" w14:textId="77777777" w:rsidR="00F158F7" w:rsidRPr="00F158F7" w:rsidRDefault="00F158F7" w:rsidP="00F158F7">
                  <w:pPr>
                    <w:ind w:left="720"/>
                    <w:jc w:val="both"/>
                    <w:rPr>
                      <w:rFonts w:ascii="Calibri" w:hAnsi="Calibri" w:cs="Calibri"/>
                      <w:b/>
                      <w:i/>
                      <w:sz w:val="16"/>
                      <w:szCs w:val="16"/>
                      <w:lang w:val="es-BO" w:eastAsia="es-BO"/>
                    </w:rPr>
                  </w:pPr>
                </w:p>
                <w:p w14:paraId="36FDE794" w14:textId="77777777" w:rsidR="00F158F7" w:rsidRPr="00F158F7" w:rsidRDefault="00F158F7" w:rsidP="00F158F7">
                  <w:pPr>
                    <w:ind w:left="720"/>
                    <w:jc w:val="both"/>
                    <w:rPr>
                      <w:rFonts w:ascii="Calibri" w:hAnsi="Calibri" w:cs="Calibri"/>
                      <w:b/>
                      <w:i/>
                      <w:sz w:val="16"/>
                      <w:szCs w:val="16"/>
                      <w:lang w:val="es-BO" w:eastAsia="es-BO"/>
                    </w:rPr>
                  </w:pPr>
                </w:p>
                <w:p w14:paraId="20364877" w14:textId="77777777" w:rsidR="00F158F7" w:rsidRPr="00F158F7" w:rsidRDefault="00F158F7" w:rsidP="00F158F7">
                  <w:pPr>
                    <w:jc w:val="both"/>
                    <w:rPr>
                      <w:rFonts w:ascii="Calibri" w:hAnsi="Calibri" w:cs="Calibri"/>
                      <w:b/>
                      <w:i/>
                      <w:sz w:val="16"/>
                      <w:szCs w:val="16"/>
                      <w:lang w:val="es-BO" w:eastAsia="es-BO"/>
                    </w:rPr>
                  </w:pPr>
                  <w:r w:rsidRPr="00F158F7">
                    <w:rPr>
                      <w:rFonts w:ascii="Calibri" w:hAnsi="Calibri" w:cs="Arial"/>
                      <w:i/>
                      <w:sz w:val="16"/>
                      <w:szCs w:val="16"/>
                      <w:lang w:val="es-BO"/>
                    </w:rPr>
                    <w:t>El fabricante considerando la manipulación y transporte, deberá asumir todas las medidas necesarias para que las tuberías no pierdan su trazabilidad.</w:t>
                  </w:r>
                </w:p>
              </w:tc>
            </w:tr>
            <w:tr w:rsidR="00F158F7" w:rsidRPr="00F158F7" w14:paraId="6F9CBE98" w14:textId="77777777" w:rsidTr="00F158F7">
              <w:trPr>
                <w:trHeight w:val="376"/>
              </w:trPr>
              <w:tc>
                <w:tcPr>
                  <w:tcW w:w="5622" w:type="dxa"/>
                  <w:shd w:val="clear" w:color="auto" w:fill="DBE5F1" w:themeFill="accent1" w:themeFillTint="33"/>
                  <w:vAlign w:val="center"/>
                </w:tcPr>
                <w:p w14:paraId="138EFD6B" w14:textId="77777777" w:rsidR="00F158F7" w:rsidRPr="00F158F7" w:rsidRDefault="00F158F7" w:rsidP="00C574B9">
                  <w:pPr>
                    <w:numPr>
                      <w:ilvl w:val="1"/>
                      <w:numId w:val="42"/>
                    </w:numPr>
                    <w:suppressAutoHyphens/>
                    <w:jc w:val="both"/>
                    <w:rPr>
                      <w:rFonts w:ascii="Calibri" w:hAnsi="Calibri" w:cs="Arial"/>
                      <w:i/>
                      <w:sz w:val="16"/>
                      <w:szCs w:val="16"/>
                      <w:lang w:val="es-BO"/>
                    </w:rPr>
                  </w:pPr>
                  <w:r w:rsidRPr="00F158F7">
                    <w:rPr>
                      <w:rFonts w:ascii="Calibri" w:hAnsi="Calibri" w:cs="Arial"/>
                      <w:b/>
                      <w:i/>
                      <w:sz w:val="16"/>
                      <w:szCs w:val="16"/>
                      <w:lang w:val="es-BO"/>
                    </w:rPr>
                    <w:t>EXTREMOS DE TUBERÍAS Y SU PROTECCIÓN</w:t>
                  </w:r>
                </w:p>
              </w:tc>
            </w:tr>
            <w:tr w:rsidR="00F158F7" w:rsidRPr="00F158F7" w14:paraId="4A2F17B6" w14:textId="77777777" w:rsidTr="00F158F7">
              <w:trPr>
                <w:trHeight w:val="376"/>
              </w:trPr>
              <w:tc>
                <w:tcPr>
                  <w:tcW w:w="5622" w:type="dxa"/>
                  <w:shd w:val="clear" w:color="auto" w:fill="auto"/>
                  <w:vAlign w:val="center"/>
                </w:tcPr>
                <w:p w14:paraId="6B48CD6B" w14:textId="77777777"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lang w:val="es-BO"/>
                    </w:rPr>
                    <w:t xml:space="preserve">Los extremos de las tuberías serán biseladas de acuerdo al punto 9.12.5.2 de la norma API </w:t>
                  </w:r>
                  <w:proofErr w:type="spellStart"/>
                  <w:r w:rsidRPr="00F158F7">
                    <w:rPr>
                      <w:rFonts w:ascii="Calibri" w:hAnsi="Calibri" w:cs="Arial"/>
                      <w:i/>
                      <w:sz w:val="16"/>
                      <w:szCs w:val="16"/>
                      <w:lang w:val="es-BO"/>
                    </w:rPr>
                    <w:t>Spec</w:t>
                  </w:r>
                  <w:proofErr w:type="spellEnd"/>
                  <w:r w:rsidRPr="00F158F7">
                    <w:rPr>
                      <w:rFonts w:ascii="Calibri" w:hAnsi="Calibri" w:cs="Arial"/>
                      <w:i/>
                      <w:sz w:val="16"/>
                      <w:szCs w:val="16"/>
                      <w:lang w:val="es-BO"/>
                    </w:rPr>
                    <w:t xml:space="preserve"> 5L, y sus extremos deberán ser protegidos con tapas plásticas (ver figura 1).</w:t>
                  </w:r>
                </w:p>
                <w:p w14:paraId="62FD79FB" w14:textId="77777777" w:rsidR="00F158F7" w:rsidRPr="00F158F7" w:rsidRDefault="00F158F7" w:rsidP="00F158F7">
                  <w:pPr>
                    <w:suppressAutoHyphens/>
                    <w:ind w:left="360"/>
                    <w:rPr>
                      <w:rFonts w:ascii="Calibri" w:hAnsi="Calibri" w:cs="Arial"/>
                      <w:i/>
                      <w:sz w:val="16"/>
                      <w:szCs w:val="16"/>
                      <w:lang w:val="es-BO"/>
                    </w:rPr>
                  </w:pPr>
                </w:p>
                <w:p w14:paraId="313D729E" w14:textId="77777777" w:rsidR="00F158F7" w:rsidRPr="00F158F7" w:rsidRDefault="00F158F7" w:rsidP="00F158F7">
                  <w:pPr>
                    <w:suppressAutoHyphens/>
                    <w:rPr>
                      <w:rFonts w:ascii="Calibri" w:hAnsi="Calibri" w:cs="Arial"/>
                      <w:i/>
                      <w:sz w:val="16"/>
                      <w:szCs w:val="16"/>
                      <w:lang w:val="es-BO"/>
                    </w:rPr>
                  </w:pPr>
                  <w:r w:rsidRPr="00F158F7">
                    <w:rPr>
                      <w:rFonts w:ascii="Calibri" w:hAnsi="Calibri" w:cs="Arial"/>
                      <w:i/>
                      <w:sz w:val="16"/>
                      <w:szCs w:val="16"/>
                      <w:lang w:val="es-BO"/>
                    </w:rPr>
                    <w:t>Además, el proveedor de los bienes debe tomar las siguientes consideraciones para el diseño de las tapas plásticas:</w:t>
                  </w:r>
                </w:p>
                <w:p w14:paraId="1D62E879" w14:textId="77777777" w:rsidR="00F158F7" w:rsidRPr="00F158F7" w:rsidRDefault="00F158F7" w:rsidP="00F158F7">
                  <w:pPr>
                    <w:suppressAutoHyphens/>
                    <w:ind w:left="360"/>
                    <w:rPr>
                      <w:rFonts w:ascii="Calibri" w:hAnsi="Calibri" w:cs="Arial"/>
                      <w:i/>
                      <w:sz w:val="16"/>
                      <w:szCs w:val="16"/>
                      <w:lang w:val="es-BO"/>
                    </w:rPr>
                  </w:pPr>
                </w:p>
                <w:p w14:paraId="767D31F6" w14:textId="77777777" w:rsidR="00F158F7" w:rsidRPr="00F158F7" w:rsidRDefault="00F158F7" w:rsidP="00F158F7">
                  <w:pPr>
                    <w:suppressAutoHyphens/>
                    <w:ind w:left="284"/>
                    <w:rPr>
                      <w:rFonts w:ascii="Calibri" w:hAnsi="Calibri" w:cs="Arial"/>
                      <w:i/>
                      <w:sz w:val="16"/>
                      <w:szCs w:val="16"/>
                      <w:lang w:val="es-BO"/>
                    </w:rPr>
                  </w:pPr>
                  <w:r w:rsidRPr="00F158F7">
                    <w:rPr>
                      <w:rFonts w:ascii="Calibri" w:hAnsi="Calibri" w:cs="Arial"/>
                      <w:i/>
                      <w:sz w:val="16"/>
                      <w:szCs w:val="16"/>
                      <w:lang w:val="es-BO"/>
                    </w:rPr>
                    <w:t>- Las tapas deben ser de las dimensiones adecuadas de modo que estas no sufran daños debido al manipuleo en transporte y descarga.</w:t>
                  </w:r>
                </w:p>
                <w:p w14:paraId="3BF29990" w14:textId="77777777" w:rsidR="00F158F7" w:rsidRPr="00F158F7" w:rsidRDefault="00F158F7" w:rsidP="00F158F7">
                  <w:pPr>
                    <w:suppressAutoHyphens/>
                    <w:ind w:left="284"/>
                    <w:rPr>
                      <w:rFonts w:ascii="Calibri" w:hAnsi="Calibri" w:cs="Arial"/>
                      <w:i/>
                      <w:sz w:val="16"/>
                      <w:szCs w:val="16"/>
                      <w:lang w:val="es-BO"/>
                    </w:rPr>
                  </w:pPr>
                  <w:r w:rsidRPr="00F158F7">
                    <w:rPr>
                      <w:rFonts w:ascii="Calibri" w:hAnsi="Calibri" w:cs="Arial"/>
                      <w:i/>
                      <w:sz w:val="16"/>
                      <w:szCs w:val="16"/>
                      <w:lang w:val="es-BO"/>
                    </w:rPr>
                    <w:t xml:space="preserve">- Tener la adecuada resistencia para soportar el esfuerzo creado por los elementos de </w:t>
                  </w:r>
                  <w:proofErr w:type="spellStart"/>
                  <w:r w:rsidRPr="00F158F7">
                    <w:rPr>
                      <w:rFonts w:ascii="Calibri" w:hAnsi="Calibri" w:cs="Arial"/>
                      <w:i/>
                      <w:sz w:val="16"/>
                      <w:szCs w:val="16"/>
                      <w:lang w:val="es-BO"/>
                    </w:rPr>
                    <w:t>izaje</w:t>
                  </w:r>
                  <w:proofErr w:type="spellEnd"/>
                  <w:r w:rsidRPr="00F158F7">
                    <w:rPr>
                      <w:rFonts w:ascii="Calibri" w:hAnsi="Calibri" w:cs="Arial"/>
                      <w:i/>
                      <w:sz w:val="16"/>
                      <w:szCs w:val="16"/>
                      <w:lang w:val="es-BO"/>
                    </w:rPr>
                    <w:t>.</w:t>
                  </w:r>
                </w:p>
                <w:p w14:paraId="64F9F211" w14:textId="77777777" w:rsidR="00F158F7" w:rsidRPr="00F158F7" w:rsidRDefault="00F158F7" w:rsidP="00F158F7">
                  <w:pPr>
                    <w:suppressAutoHyphens/>
                    <w:ind w:left="284"/>
                    <w:rPr>
                      <w:rFonts w:ascii="Calibri" w:hAnsi="Calibri" w:cs="Arial"/>
                      <w:i/>
                      <w:sz w:val="16"/>
                      <w:szCs w:val="16"/>
                      <w:lang w:val="es-BO"/>
                    </w:rPr>
                  </w:pPr>
                  <w:r w:rsidRPr="00F158F7">
                    <w:rPr>
                      <w:rFonts w:ascii="Calibri" w:hAnsi="Calibri" w:cs="Arial"/>
                      <w:i/>
                      <w:sz w:val="16"/>
                      <w:szCs w:val="16"/>
                      <w:lang w:val="es-BO"/>
                    </w:rPr>
                    <w:t>- Cada tapa debe tener un pequeño orificio en el centro para permitir la circulación de aire.</w:t>
                  </w:r>
                </w:p>
                <w:p w14:paraId="63C85E53" w14:textId="77777777" w:rsidR="00F158F7" w:rsidRPr="00F158F7" w:rsidRDefault="00F158F7" w:rsidP="00F158F7">
                  <w:pPr>
                    <w:suppressAutoHyphens/>
                    <w:ind w:left="284"/>
                    <w:rPr>
                      <w:rFonts w:ascii="Calibri" w:hAnsi="Calibri" w:cs="Arial"/>
                      <w:i/>
                      <w:sz w:val="16"/>
                      <w:szCs w:val="16"/>
                      <w:lang w:val="es-BO"/>
                    </w:rPr>
                  </w:pPr>
                  <w:r w:rsidRPr="00F158F7">
                    <w:rPr>
                      <w:rFonts w:ascii="Calibri" w:hAnsi="Calibri" w:cs="Arial"/>
                      <w:i/>
                      <w:sz w:val="16"/>
                      <w:szCs w:val="16"/>
                      <w:lang w:val="es-BO"/>
                    </w:rPr>
                    <w:t>- La empresa contratista debe prever tapas de reemplazo ante posibles roturas.</w:t>
                  </w:r>
                </w:p>
                <w:p w14:paraId="18D7826D" w14:textId="6972CA23" w:rsidR="00F158F7" w:rsidRPr="00F158F7" w:rsidRDefault="00F158F7" w:rsidP="00F158F7">
                  <w:pPr>
                    <w:ind w:left="426"/>
                    <w:jc w:val="center"/>
                    <w:rPr>
                      <w:rFonts w:ascii="Verdana" w:hAnsi="Verdana" w:cs="Calibri"/>
                      <w:sz w:val="16"/>
                      <w:szCs w:val="16"/>
                      <w:lang w:eastAsia="es-BO"/>
                    </w:rPr>
                  </w:pPr>
                  <w:r w:rsidRPr="00F158F7">
                    <w:rPr>
                      <w:noProof/>
                      <w:sz w:val="16"/>
                      <w:szCs w:val="16"/>
                      <w:lang w:val="es-BO" w:eastAsia="es-BO"/>
                    </w:rPr>
                    <w:drawing>
                      <wp:anchor distT="0" distB="0" distL="114300" distR="114300" simplePos="0" relativeHeight="251673600" behindDoc="0" locked="0" layoutInCell="1" allowOverlap="1" wp14:anchorId="14EA098E" wp14:editId="425CB01E">
                        <wp:simplePos x="0" y="0"/>
                        <wp:positionH relativeFrom="column">
                          <wp:posOffset>1226185</wp:posOffset>
                        </wp:positionH>
                        <wp:positionV relativeFrom="paragraph">
                          <wp:posOffset>33655</wp:posOffset>
                        </wp:positionV>
                        <wp:extent cx="1078865" cy="792480"/>
                        <wp:effectExtent l="0" t="0" r="6985"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t="45837" r="7561" b="6882"/>
                                <a:stretch>
                                  <a:fillRect/>
                                </a:stretch>
                              </pic:blipFill>
                              <pic:spPr bwMode="auto">
                                <a:xfrm>
                                  <a:off x="0" y="0"/>
                                  <a:ext cx="107886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35522" w14:textId="16A8EC02" w:rsidR="00F158F7" w:rsidRPr="00F158F7" w:rsidRDefault="00F158F7" w:rsidP="00F158F7">
                  <w:pPr>
                    <w:ind w:left="426"/>
                    <w:jc w:val="center"/>
                    <w:rPr>
                      <w:rFonts w:ascii="Verdana" w:hAnsi="Verdana" w:cs="Calibri"/>
                      <w:sz w:val="16"/>
                      <w:szCs w:val="16"/>
                      <w:lang w:eastAsia="es-BO"/>
                    </w:rPr>
                  </w:pPr>
                </w:p>
                <w:p w14:paraId="60D5C268" w14:textId="77777777" w:rsidR="00F158F7" w:rsidRPr="00F158F7" w:rsidRDefault="00F158F7" w:rsidP="00F158F7">
                  <w:pPr>
                    <w:ind w:left="426"/>
                    <w:jc w:val="center"/>
                    <w:rPr>
                      <w:rFonts w:ascii="Verdana" w:hAnsi="Verdana" w:cs="Calibri"/>
                      <w:sz w:val="16"/>
                      <w:szCs w:val="16"/>
                      <w:lang w:eastAsia="es-BO"/>
                    </w:rPr>
                  </w:pPr>
                </w:p>
                <w:p w14:paraId="038FED72" w14:textId="77777777" w:rsidR="00F158F7" w:rsidRPr="00F158F7" w:rsidRDefault="00F158F7" w:rsidP="00F158F7">
                  <w:pPr>
                    <w:ind w:left="426"/>
                    <w:jc w:val="center"/>
                    <w:rPr>
                      <w:rFonts w:ascii="Verdana" w:hAnsi="Verdana" w:cs="Calibri"/>
                      <w:sz w:val="16"/>
                      <w:szCs w:val="16"/>
                      <w:lang w:eastAsia="es-BO"/>
                    </w:rPr>
                  </w:pPr>
                </w:p>
                <w:p w14:paraId="4394E3D7" w14:textId="77777777" w:rsidR="00F158F7" w:rsidRPr="00F158F7" w:rsidRDefault="00F158F7" w:rsidP="00F158F7">
                  <w:pPr>
                    <w:ind w:left="426"/>
                    <w:jc w:val="center"/>
                    <w:rPr>
                      <w:rFonts w:ascii="Verdana" w:hAnsi="Verdana" w:cs="Calibri"/>
                      <w:sz w:val="16"/>
                      <w:szCs w:val="16"/>
                      <w:lang w:eastAsia="es-BO"/>
                    </w:rPr>
                  </w:pPr>
                </w:p>
                <w:p w14:paraId="41F57623" w14:textId="77777777" w:rsidR="00F158F7" w:rsidRPr="00F158F7" w:rsidRDefault="00F158F7" w:rsidP="00F158F7">
                  <w:pPr>
                    <w:ind w:left="426"/>
                    <w:jc w:val="center"/>
                    <w:rPr>
                      <w:rFonts w:ascii="Verdana" w:hAnsi="Verdana" w:cs="Calibri"/>
                      <w:sz w:val="16"/>
                      <w:szCs w:val="16"/>
                      <w:lang w:eastAsia="es-BO"/>
                    </w:rPr>
                  </w:pPr>
                </w:p>
                <w:p w14:paraId="00C1FE0D" w14:textId="77777777" w:rsidR="00F158F7" w:rsidRPr="00F158F7" w:rsidRDefault="00F158F7" w:rsidP="00F158F7">
                  <w:pPr>
                    <w:ind w:left="426"/>
                    <w:jc w:val="center"/>
                    <w:rPr>
                      <w:rFonts w:ascii="Verdana" w:hAnsi="Verdana" w:cs="Calibri"/>
                      <w:sz w:val="16"/>
                      <w:szCs w:val="16"/>
                      <w:lang w:eastAsia="es-BO"/>
                    </w:rPr>
                  </w:pPr>
                </w:p>
                <w:p w14:paraId="0B6F5C28" w14:textId="77777777" w:rsidR="00F158F7" w:rsidRPr="00F158F7" w:rsidRDefault="00F158F7" w:rsidP="00F158F7">
                  <w:pPr>
                    <w:suppressAutoHyphens/>
                    <w:ind w:left="360"/>
                    <w:jc w:val="center"/>
                    <w:rPr>
                      <w:rFonts w:ascii="Calibri" w:hAnsi="Calibri" w:cs="Arial"/>
                      <w:b/>
                      <w:i/>
                      <w:sz w:val="16"/>
                      <w:szCs w:val="16"/>
                      <w:lang w:val="es-BO" w:eastAsia="es-ES"/>
                    </w:rPr>
                  </w:pPr>
                  <w:r w:rsidRPr="00F158F7">
                    <w:rPr>
                      <w:rFonts w:ascii="Calibri" w:hAnsi="Calibri" w:cs="Arial"/>
                      <w:i/>
                      <w:sz w:val="16"/>
                      <w:szCs w:val="16"/>
                      <w:lang w:val="es-BO"/>
                    </w:rPr>
                    <w:t>Figura 1</w:t>
                  </w:r>
                </w:p>
              </w:tc>
            </w:tr>
            <w:tr w:rsidR="00F158F7" w:rsidRPr="00F158F7" w14:paraId="1C5DD7A2" w14:textId="77777777" w:rsidTr="00F158F7">
              <w:trPr>
                <w:trHeight w:val="376"/>
              </w:trPr>
              <w:tc>
                <w:tcPr>
                  <w:tcW w:w="5622" w:type="dxa"/>
                  <w:shd w:val="clear" w:color="auto" w:fill="DBE5F1" w:themeFill="accent1" w:themeFillTint="33"/>
                  <w:vAlign w:val="center"/>
                </w:tcPr>
                <w:p w14:paraId="0BAD8F44" w14:textId="77777777" w:rsidR="00F158F7" w:rsidRPr="00F158F7" w:rsidRDefault="00F158F7" w:rsidP="00C574B9">
                  <w:pPr>
                    <w:numPr>
                      <w:ilvl w:val="1"/>
                      <w:numId w:val="42"/>
                    </w:numPr>
                    <w:suppressAutoHyphens/>
                    <w:jc w:val="both"/>
                    <w:rPr>
                      <w:rFonts w:ascii="Calibri" w:hAnsi="Calibri" w:cs="Arial"/>
                      <w:b/>
                      <w:i/>
                      <w:sz w:val="16"/>
                      <w:szCs w:val="16"/>
                      <w:lang w:val="es-BO" w:eastAsia="es-ES"/>
                    </w:rPr>
                  </w:pPr>
                  <w:r w:rsidRPr="00F158F7">
                    <w:rPr>
                      <w:rFonts w:ascii="Calibri" w:hAnsi="Calibri" w:cs="Arial"/>
                      <w:b/>
                      <w:i/>
                      <w:sz w:val="16"/>
                      <w:szCs w:val="16"/>
                      <w:lang w:val="es-BO"/>
                    </w:rPr>
                    <w:t>CERTIFICACIONES</w:t>
                  </w:r>
                </w:p>
              </w:tc>
            </w:tr>
            <w:tr w:rsidR="00F158F7" w:rsidRPr="00F158F7" w14:paraId="6A57F155" w14:textId="77777777" w:rsidTr="00F158F7">
              <w:trPr>
                <w:trHeight w:val="376"/>
              </w:trPr>
              <w:tc>
                <w:tcPr>
                  <w:tcW w:w="5622" w:type="dxa"/>
                  <w:shd w:val="clear" w:color="auto" w:fill="F2F2F2" w:themeFill="background1" w:themeFillShade="F2"/>
                  <w:vAlign w:val="center"/>
                </w:tcPr>
                <w:p w14:paraId="5726109B" w14:textId="77777777" w:rsidR="00F158F7" w:rsidRPr="00F158F7" w:rsidRDefault="00F158F7" w:rsidP="00C574B9">
                  <w:pPr>
                    <w:numPr>
                      <w:ilvl w:val="2"/>
                      <w:numId w:val="42"/>
                    </w:numPr>
                    <w:suppressAutoHyphens/>
                    <w:rPr>
                      <w:rFonts w:ascii="Calibri" w:hAnsi="Calibri" w:cs="Arial"/>
                      <w:b/>
                      <w:i/>
                      <w:sz w:val="16"/>
                      <w:szCs w:val="16"/>
                      <w:lang w:val="es-BO"/>
                    </w:rPr>
                  </w:pPr>
                  <w:r w:rsidRPr="00F158F7">
                    <w:rPr>
                      <w:rFonts w:ascii="Calibri" w:hAnsi="Calibri" w:cs="Arial"/>
                      <w:b/>
                      <w:i/>
                      <w:sz w:val="16"/>
                      <w:szCs w:val="16"/>
                      <w:u w:val="single"/>
                      <w:lang w:val="es-BO"/>
                    </w:rPr>
                    <w:t>Certificación de inspección</w:t>
                  </w:r>
                </w:p>
              </w:tc>
            </w:tr>
            <w:tr w:rsidR="00F158F7" w:rsidRPr="00F158F7" w14:paraId="22E54CBE" w14:textId="77777777" w:rsidTr="00F158F7">
              <w:trPr>
                <w:trHeight w:val="376"/>
              </w:trPr>
              <w:tc>
                <w:tcPr>
                  <w:tcW w:w="5622" w:type="dxa"/>
                  <w:shd w:val="clear" w:color="auto" w:fill="auto"/>
                  <w:vAlign w:val="center"/>
                </w:tcPr>
                <w:p w14:paraId="4AD240B7" w14:textId="77777777"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lang w:val="es-BO"/>
                    </w:rPr>
                    <w:lastRenderedPageBreak/>
                    <w:t>La tubería fabricada (bienes nuevos) deberá contar con el “PIPE MILL TEST CERTIFICATE/INSPECTION CERTIFICATE 3.1.B” de acuerdo con la norma ISO 10474 o su equivalente “PIPE MILL TEST CERTIFICATE/INSPECTION CERTIFICATE 3.1” de acuerdo con la norma EN 10204. La empresa adjudicada deberá entregar al Comité de Recepción el Certificado de Inspección.</w:t>
                  </w:r>
                </w:p>
                <w:p w14:paraId="7F098977" w14:textId="77777777" w:rsidR="00F158F7" w:rsidRPr="00F158F7" w:rsidRDefault="00F158F7" w:rsidP="00F158F7">
                  <w:pPr>
                    <w:suppressAutoHyphens/>
                    <w:ind w:left="360"/>
                    <w:jc w:val="both"/>
                    <w:rPr>
                      <w:rFonts w:ascii="Calibri" w:hAnsi="Calibri" w:cs="Arial"/>
                      <w:i/>
                      <w:sz w:val="16"/>
                      <w:szCs w:val="16"/>
                      <w:lang w:val="es-BO"/>
                    </w:rPr>
                  </w:pPr>
                </w:p>
                <w:p w14:paraId="2BEB8408" w14:textId="77777777"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lang w:val="es-BO"/>
                    </w:rPr>
                    <w:t>El PIPE MILL TEST CERTIFICATE (PMTC), de los bienes nuevos fabricados deberá contener mínimamente la siguiente información; total de amarros (</w:t>
                  </w:r>
                  <w:proofErr w:type="spellStart"/>
                  <w:r w:rsidRPr="00F158F7">
                    <w:rPr>
                      <w:rFonts w:ascii="Calibri" w:hAnsi="Calibri" w:cs="Arial"/>
                      <w:i/>
                      <w:sz w:val="16"/>
                      <w:szCs w:val="16"/>
                      <w:lang w:val="es-BO"/>
                    </w:rPr>
                    <w:t>bundles</w:t>
                  </w:r>
                  <w:proofErr w:type="spellEnd"/>
                  <w:r w:rsidRPr="00F158F7">
                    <w:rPr>
                      <w:rFonts w:ascii="Calibri" w:hAnsi="Calibri" w:cs="Arial"/>
                      <w:i/>
                      <w:sz w:val="16"/>
                      <w:szCs w:val="16"/>
                      <w:lang w:val="es-BO"/>
                    </w:rPr>
                    <w:t>), total de tuberías, total de metros, total de peso, fecha, producto, normas que cumplen la tubería, material (grado) de la tubería, número de colada(s) (</w:t>
                  </w:r>
                  <w:proofErr w:type="spellStart"/>
                  <w:r w:rsidRPr="00F158F7">
                    <w:rPr>
                      <w:rFonts w:ascii="Calibri" w:hAnsi="Calibri" w:cs="Arial"/>
                      <w:i/>
                      <w:sz w:val="16"/>
                      <w:szCs w:val="16"/>
                      <w:lang w:val="es-BO"/>
                    </w:rPr>
                    <w:t>heat</w:t>
                  </w:r>
                  <w:proofErr w:type="spellEnd"/>
                  <w:r w:rsidRPr="00F158F7">
                    <w:rPr>
                      <w:rFonts w:ascii="Calibri" w:hAnsi="Calibri" w:cs="Arial"/>
                      <w:i/>
                      <w:sz w:val="16"/>
                      <w:szCs w:val="16"/>
                      <w:lang w:val="es-BO"/>
                    </w:rPr>
                    <w:t xml:space="preserve"> </w:t>
                  </w:r>
                  <w:proofErr w:type="spellStart"/>
                  <w:r w:rsidRPr="00F158F7">
                    <w:rPr>
                      <w:rFonts w:ascii="Calibri" w:hAnsi="Calibri" w:cs="Arial"/>
                      <w:i/>
                      <w:sz w:val="16"/>
                      <w:szCs w:val="16"/>
                      <w:lang w:val="es-BO"/>
                    </w:rPr>
                    <w:t>number</w:t>
                  </w:r>
                  <w:proofErr w:type="spellEnd"/>
                  <w:r w:rsidRPr="00F158F7">
                    <w:rPr>
                      <w:rFonts w:ascii="Calibri" w:hAnsi="Calibri" w:cs="Arial"/>
                      <w:i/>
                      <w:sz w:val="16"/>
                      <w:szCs w:val="16"/>
                      <w:lang w:val="es-BO"/>
                    </w:rPr>
                    <w:t>),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14:paraId="0534ECAB" w14:textId="77777777" w:rsidR="00F158F7" w:rsidRPr="00F158F7" w:rsidRDefault="00F158F7" w:rsidP="00F158F7">
                  <w:pPr>
                    <w:suppressAutoHyphens/>
                    <w:ind w:left="360"/>
                    <w:jc w:val="both"/>
                    <w:rPr>
                      <w:rFonts w:ascii="Calibri" w:hAnsi="Calibri" w:cs="Arial"/>
                      <w:i/>
                      <w:sz w:val="16"/>
                      <w:szCs w:val="16"/>
                      <w:lang w:val="es-BO"/>
                    </w:rPr>
                  </w:pPr>
                </w:p>
                <w:p w14:paraId="5A6813B7" w14:textId="77777777" w:rsidR="00F158F7" w:rsidRPr="00F158F7" w:rsidRDefault="00F158F7" w:rsidP="00F158F7">
                  <w:pPr>
                    <w:suppressAutoHyphens/>
                    <w:jc w:val="both"/>
                    <w:rPr>
                      <w:rFonts w:ascii="Calibri" w:hAnsi="Calibri" w:cs="Arial"/>
                      <w:i/>
                      <w:sz w:val="16"/>
                      <w:szCs w:val="16"/>
                    </w:rPr>
                  </w:pPr>
                  <w:r w:rsidRPr="00F158F7">
                    <w:rPr>
                      <w:rFonts w:ascii="Calibri" w:hAnsi="Calibri" w:cs="Arial"/>
                      <w:i/>
                      <w:sz w:val="16"/>
                      <w:szCs w:val="16"/>
                    </w:rPr>
                    <w:t>Los valores reportados en el PMTC para la composición química, prueba hidrostática, prueba de tracción y otros datos donde corresponda valores numéricos, no deberán ser resultados ambiguos como “OK”, “BIEN”, “CUMPLE”, “SATISFACTORIO”, “BAJO NORMA”, “EN CONFORMIDAD”, ”</w:t>
                  </w:r>
                  <w:r w:rsidRPr="00F158F7">
                    <w:rPr>
                      <w:rFonts w:ascii="Calibri" w:hAnsi="Calibri" w:cs="Calibri"/>
                      <w:i/>
                      <w:sz w:val="16"/>
                      <w:szCs w:val="16"/>
                    </w:rPr>
                    <w:t>≥</w:t>
                  </w:r>
                  <w:r w:rsidRPr="00F158F7">
                    <w:rPr>
                      <w:rFonts w:ascii="Calibri" w:hAnsi="Calibri" w:cs="Arial"/>
                      <w:i/>
                      <w:sz w:val="16"/>
                      <w:szCs w:val="16"/>
                    </w:rPr>
                    <w:t>”, “</w:t>
                  </w:r>
                  <w:r w:rsidRPr="00F158F7">
                    <w:rPr>
                      <w:rFonts w:ascii="Calibri" w:hAnsi="Calibri" w:cs="Calibri"/>
                      <w:i/>
                      <w:sz w:val="16"/>
                      <w:szCs w:val="16"/>
                    </w:rPr>
                    <w:t>≤</w:t>
                  </w:r>
                  <w:r w:rsidRPr="00F158F7">
                    <w:rPr>
                      <w:rFonts w:ascii="Calibri" w:hAnsi="Calibri" w:cs="Arial"/>
                      <w:i/>
                      <w:sz w:val="16"/>
                      <w:szCs w:val="16"/>
                    </w:rPr>
                    <w:t>”, etc. Los valores deberán ser resultados numéricos por los cuales se pueda  emitir algún criterio técnico.</w:t>
                  </w:r>
                </w:p>
                <w:p w14:paraId="65C94B24" w14:textId="77777777" w:rsidR="00F158F7" w:rsidRPr="00F158F7" w:rsidRDefault="00F158F7" w:rsidP="00F158F7">
                  <w:pPr>
                    <w:suppressAutoHyphens/>
                    <w:ind w:left="360"/>
                    <w:jc w:val="both"/>
                    <w:rPr>
                      <w:rFonts w:ascii="Calibri" w:hAnsi="Calibri" w:cs="Arial"/>
                      <w:i/>
                      <w:sz w:val="16"/>
                      <w:szCs w:val="16"/>
                      <w:lang w:val="es-BO"/>
                    </w:rPr>
                  </w:pPr>
                </w:p>
                <w:p w14:paraId="765480FC" w14:textId="77777777" w:rsidR="00F158F7" w:rsidRPr="00F158F7" w:rsidRDefault="00F158F7" w:rsidP="00F158F7">
                  <w:pPr>
                    <w:suppressAutoHyphens/>
                    <w:jc w:val="both"/>
                    <w:rPr>
                      <w:rFonts w:ascii="Calibri" w:hAnsi="Calibri" w:cs="Arial"/>
                      <w:i/>
                      <w:sz w:val="16"/>
                      <w:szCs w:val="16"/>
                      <w:lang w:val="es-BO" w:eastAsia="es-ES"/>
                    </w:rPr>
                  </w:pPr>
                  <w:r w:rsidRPr="00F158F7">
                    <w:rPr>
                      <w:rFonts w:ascii="Calibri" w:hAnsi="Calibri" w:cs="Arial"/>
                      <w:i/>
                      <w:sz w:val="16"/>
                      <w:szCs w:val="16"/>
                      <w:lang w:val="es-BO"/>
                    </w:rPr>
                    <w:t>Adicionalmente, en el PMTC deberán figurar las firmas del Gerente de Calidad (</w:t>
                  </w:r>
                  <w:proofErr w:type="spellStart"/>
                  <w:r w:rsidRPr="00F158F7">
                    <w:rPr>
                      <w:rFonts w:ascii="Calibri" w:hAnsi="Calibri" w:cs="Arial"/>
                      <w:i/>
                      <w:sz w:val="16"/>
                      <w:szCs w:val="16"/>
                      <w:lang w:val="es-BO"/>
                    </w:rPr>
                    <w:t>Quality</w:t>
                  </w:r>
                  <w:proofErr w:type="spellEnd"/>
                  <w:r w:rsidRPr="00F158F7">
                    <w:rPr>
                      <w:rFonts w:ascii="Calibri" w:hAnsi="Calibri" w:cs="Arial"/>
                      <w:i/>
                      <w:sz w:val="16"/>
                      <w:szCs w:val="16"/>
                      <w:lang w:val="es-BO"/>
                    </w:rPr>
                    <w:t xml:space="preserve"> Manager) de la Fábrica o equivalente, Auditor Interno de la Fábrica, Gerente General (General Manager) de la Fábrica o equivalente, y otra firma que considere adecuado la fábrica.</w:t>
                  </w:r>
                </w:p>
              </w:tc>
            </w:tr>
            <w:tr w:rsidR="00F158F7" w:rsidRPr="00F158F7" w14:paraId="7C20015F" w14:textId="77777777" w:rsidTr="00F158F7">
              <w:trPr>
                <w:trHeight w:val="376"/>
              </w:trPr>
              <w:tc>
                <w:tcPr>
                  <w:tcW w:w="5622" w:type="dxa"/>
                  <w:shd w:val="clear" w:color="auto" w:fill="F2F2F2" w:themeFill="background1" w:themeFillShade="F2"/>
                  <w:vAlign w:val="center"/>
                </w:tcPr>
                <w:p w14:paraId="51BDDEFA" w14:textId="77777777" w:rsidR="00F158F7" w:rsidRPr="00F158F7" w:rsidRDefault="00F158F7" w:rsidP="00C574B9">
                  <w:pPr>
                    <w:numPr>
                      <w:ilvl w:val="2"/>
                      <w:numId w:val="42"/>
                    </w:numPr>
                    <w:suppressAutoHyphens/>
                    <w:rPr>
                      <w:rFonts w:ascii="Calibri" w:hAnsi="Calibri" w:cs="Arial"/>
                      <w:i/>
                      <w:sz w:val="16"/>
                      <w:szCs w:val="16"/>
                      <w:lang w:val="es-BO"/>
                    </w:rPr>
                  </w:pPr>
                  <w:r w:rsidRPr="00F158F7">
                    <w:rPr>
                      <w:rFonts w:ascii="Calibri" w:hAnsi="Calibri" w:cs="Arial"/>
                      <w:b/>
                      <w:i/>
                      <w:sz w:val="16"/>
                      <w:szCs w:val="16"/>
                      <w:u w:val="single"/>
                      <w:lang w:val="es-BO"/>
                    </w:rPr>
                    <w:t>Certificación/Informe de verificación</w:t>
                  </w:r>
                </w:p>
              </w:tc>
            </w:tr>
            <w:tr w:rsidR="00F158F7" w:rsidRPr="00F158F7" w14:paraId="7BAA46BF" w14:textId="77777777" w:rsidTr="00F158F7">
              <w:trPr>
                <w:trHeight w:val="376"/>
              </w:trPr>
              <w:tc>
                <w:tcPr>
                  <w:tcW w:w="5622" w:type="dxa"/>
                  <w:shd w:val="clear" w:color="auto" w:fill="auto"/>
                  <w:vAlign w:val="center"/>
                </w:tcPr>
                <w:p w14:paraId="72E19092" w14:textId="77777777" w:rsidR="00F158F7" w:rsidRPr="00F158F7" w:rsidRDefault="00F158F7" w:rsidP="00F158F7">
                  <w:pPr>
                    <w:suppressAutoHyphens/>
                    <w:jc w:val="both"/>
                    <w:rPr>
                      <w:rFonts w:ascii="Calibri" w:hAnsi="Calibri" w:cs="Arial"/>
                      <w:i/>
                      <w:sz w:val="16"/>
                      <w:szCs w:val="16"/>
                    </w:rPr>
                  </w:pPr>
                  <w:r w:rsidRPr="00F158F7">
                    <w:rPr>
                      <w:rFonts w:ascii="Calibri" w:hAnsi="Calibri" w:cs="Arial"/>
                      <w:i/>
                      <w:sz w:val="16"/>
                      <w:szCs w:val="16"/>
                    </w:rPr>
                    <w:t xml:space="preserve">La empresa adjudicada deberá remitir al Comité de Recepción, dos Certificados/Informes de verificación </w:t>
                  </w:r>
                  <w:r w:rsidRPr="00F158F7">
                    <w:rPr>
                      <w:rFonts w:ascii="Calibri" w:hAnsi="Calibri" w:cs="Arial"/>
                      <w:b/>
                      <w:i/>
                      <w:sz w:val="16"/>
                      <w:szCs w:val="16"/>
                      <w:u w:val="single"/>
                    </w:rPr>
                    <w:t>en idioma español</w:t>
                  </w:r>
                  <w:r w:rsidRPr="00F158F7">
                    <w:rPr>
                      <w:rFonts w:ascii="Calibri" w:hAnsi="Calibri" w:cs="Arial"/>
                      <w:i/>
                      <w:sz w:val="16"/>
                      <w:szCs w:val="16"/>
                    </w:rPr>
                    <w:t xml:space="preserve"> de la tubería fabricada (bienes nuevos). Un Certificado/Informe de verificación en fábrica antes del  despacho y otro en puerto de tránsito (si corresponde, es decir si existiese transporte marítimo), que garantice la </w:t>
                  </w:r>
                  <w:r w:rsidRPr="00F158F7">
                    <w:rPr>
                      <w:rFonts w:ascii="Calibri" w:hAnsi="Calibri" w:cs="Arial"/>
                      <w:i/>
                      <w:sz w:val="16"/>
                      <w:szCs w:val="16"/>
                      <w:u w:val="single"/>
                    </w:rPr>
                    <w:t>cantidad, calidad y cumplimiento de normas</w:t>
                  </w:r>
                  <w:r w:rsidRPr="00F158F7">
                    <w:rPr>
                      <w:rFonts w:ascii="Calibri" w:hAnsi="Calibri" w:cs="Arial"/>
                      <w:i/>
                      <w:sz w:val="16"/>
                      <w:szCs w:val="16"/>
                    </w:rPr>
                    <w:t xml:space="preserve"> bajo detalle según lista de empaque, emitido por una empresa de verificación de comercio exterior de reconocido prestigio internacional legalmente establecida (ej. BUREAU VERITAS, SGS, INSPECTORATE u otros equivalentes). Los dos Certificados/Informes de verificación serán elaborados y emitidos por la misma verificadora.</w:t>
                  </w:r>
                </w:p>
                <w:p w14:paraId="52742301" w14:textId="77777777" w:rsidR="00F158F7" w:rsidRPr="00F158F7" w:rsidRDefault="00F158F7" w:rsidP="00F158F7">
                  <w:pPr>
                    <w:suppressAutoHyphens/>
                    <w:ind w:left="360"/>
                    <w:jc w:val="both"/>
                    <w:rPr>
                      <w:rFonts w:ascii="Calibri" w:hAnsi="Calibri" w:cs="Arial"/>
                      <w:i/>
                      <w:sz w:val="16"/>
                      <w:szCs w:val="16"/>
                    </w:rPr>
                  </w:pPr>
                </w:p>
                <w:p w14:paraId="4C6FC1D7" w14:textId="77777777"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lang w:val="es-BO"/>
                    </w:rPr>
                    <w:t xml:space="preserve">El alcance mínimo de la verificación en fábrica antes del despacho será; inspección visual, inspección de dimensiones, inspección de bisel, inspección de marcado, inspección de empaquetado, revisión y análisis de todos los registros/documentación de los análisis de composición química del acero, pruebas de aplastamiento (aplicable a tubería con costura), pruebas de tracción, pruebas hidrostática, etc., esto </w:t>
                  </w:r>
                  <w:r w:rsidRPr="00F158F7">
                    <w:rPr>
                      <w:rFonts w:ascii="Calibri" w:hAnsi="Calibri" w:cs="Arial"/>
                      <w:i/>
                      <w:sz w:val="16"/>
                      <w:szCs w:val="16"/>
                    </w:rPr>
                    <w:t xml:space="preserve">a objeto de verificar que todas las pruebas hayan sido realizadas conforme a normas aplicables correspondientes y que la tubería de acero negro al carbono cumpla con la norma API </w:t>
                  </w:r>
                  <w:proofErr w:type="spellStart"/>
                  <w:r w:rsidRPr="00F158F7">
                    <w:rPr>
                      <w:rFonts w:ascii="Calibri" w:hAnsi="Calibri" w:cs="Arial"/>
                      <w:i/>
                      <w:sz w:val="16"/>
                      <w:szCs w:val="16"/>
                    </w:rPr>
                    <w:t>Spec</w:t>
                  </w:r>
                  <w:proofErr w:type="spellEnd"/>
                  <w:r w:rsidRPr="00F158F7">
                    <w:rPr>
                      <w:rFonts w:ascii="Calibri" w:hAnsi="Calibri" w:cs="Arial"/>
                      <w:i/>
                      <w:sz w:val="16"/>
                      <w:szCs w:val="16"/>
                    </w:rPr>
                    <w:t xml:space="preserve"> 5L. Adicionalmente la verificadora</w:t>
                  </w:r>
                  <w:r w:rsidRPr="00F158F7">
                    <w:rPr>
                      <w:rFonts w:ascii="Calibri" w:hAnsi="Calibri" w:cs="Arial"/>
                      <w:i/>
                      <w:sz w:val="16"/>
                      <w:szCs w:val="16"/>
                      <w:lang w:val="es-BO"/>
                    </w:rPr>
                    <w:t xml:space="preserve"> también revisará el(los) Pipe </w:t>
                  </w:r>
                  <w:proofErr w:type="spellStart"/>
                  <w:r w:rsidRPr="00F158F7">
                    <w:rPr>
                      <w:rFonts w:ascii="Calibri" w:hAnsi="Calibri" w:cs="Arial"/>
                      <w:i/>
                      <w:sz w:val="16"/>
                      <w:szCs w:val="16"/>
                      <w:lang w:val="es-BO"/>
                    </w:rPr>
                    <w:t>Mill</w:t>
                  </w:r>
                  <w:proofErr w:type="spellEnd"/>
                  <w:r w:rsidRPr="00F158F7">
                    <w:rPr>
                      <w:rFonts w:ascii="Calibri" w:hAnsi="Calibri" w:cs="Arial"/>
                      <w:i/>
                      <w:sz w:val="16"/>
                      <w:szCs w:val="16"/>
                      <w:lang w:val="es-BO"/>
                    </w:rPr>
                    <w:t xml:space="preserve"> Test </w:t>
                  </w:r>
                  <w:proofErr w:type="spellStart"/>
                  <w:r w:rsidRPr="00F158F7">
                    <w:rPr>
                      <w:rFonts w:ascii="Calibri" w:hAnsi="Calibri" w:cs="Arial"/>
                      <w:i/>
                      <w:sz w:val="16"/>
                      <w:szCs w:val="16"/>
                      <w:lang w:val="es-BO"/>
                    </w:rPr>
                    <w:t>Certificate</w:t>
                  </w:r>
                  <w:proofErr w:type="spellEnd"/>
                  <w:r w:rsidRPr="00F158F7">
                    <w:rPr>
                      <w:rFonts w:ascii="Calibri" w:hAnsi="Calibri" w:cs="Arial"/>
                      <w:i/>
                      <w:sz w:val="16"/>
                      <w:szCs w:val="16"/>
                      <w:lang w:val="es-BO"/>
                    </w:rPr>
                    <w:t xml:space="preserve"> (PMTC). El informe de la verificadora deberá contener una memoria fotográfica.</w:t>
                  </w:r>
                </w:p>
                <w:p w14:paraId="766C4532" w14:textId="77777777" w:rsidR="00F158F7" w:rsidRPr="00F158F7" w:rsidRDefault="00F158F7" w:rsidP="00F158F7">
                  <w:pPr>
                    <w:suppressAutoHyphens/>
                    <w:jc w:val="both"/>
                    <w:rPr>
                      <w:rFonts w:ascii="Calibri" w:hAnsi="Calibri" w:cs="Arial"/>
                      <w:i/>
                      <w:sz w:val="16"/>
                      <w:szCs w:val="16"/>
                      <w:lang w:val="es-BO"/>
                    </w:rPr>
                  </w:pPr>
                </w:p>
                <w:p w14:paraId="32A7852D" w14:textId="77777777" w:rsidR="00F158F7" w:rsidRPr="00F158F7" w:rsidRDefault="00F158F7" w:rsidP="00F158F7">
                  <w:pPr>
                    <w:suppressAutoHyphens/>
                    <w:jc w:val="both"/>
                    <w:rPr>
                      <w:rFonts w:ascii="Calibri" w:hAnsi="Calibri" w:cs="Arial"/>
                      <w:i/>
                      <w:sz w:val="16"/>
                      <w:szCs w:val="16"/>
                      <w:lang w:val="es-BO"/>
                    </w:rPr>
                  </w:pPr>
                  <w:r w:rsidRPr="00F158F7">
                    <w:rPr>
                      <w:rFonts w:ascii="Calibri" w:hAnsi="Calibri" w:cs="Arial"/>
                      <w:i/>
                      <w:sz w:val="16"/>
                      <w:szCs w:val="16"/>
                    </w:rPr>
                    <w:t xml:space="preserve">Finalmente, la empresa de verificación incluirá en su informe las conclusiones producto de la revisión documental antes descrita. Si el </w:t>
                  </w:r>
                  <w:r w:rsidRPr="00F158F7">
                    <w:rPr>
                      <w:rFonts w:ascii="Calibri" w:hAnsi="Calibri" w:cs="Arial"/>
                      <w:i/>
                      <w:sz w:val="16"/>
                      <w:szCs w:val="16"/>
                      <w:lang w:val="es-BO"/>
                    </w:rPr>
                    <w:t>inspector de la verificadora de comercio exterior encuentra que el PMTC cumple con todo lo establecido, el PMTC deberá ser firmado por el inspector y deberá colocar el sello de la empresa verificadora.</w:t>
                  </w:r>
                </w:p>
                <w:p w14:paraId="5FACEC7B" w14:textId="77777777" w:rsidR="00F158F7" w:rsidRPr="00F158F7" w:rsidRDefault="00F158F7" w:rsidP="00F158F7">
                  <w:pPr>
                    <w:suppressAutoHyphens/>
                    <w:ind w:left="360"/>
                    <w:jc w:val="both"/>
                    <w:rPr>
                      <w:rFonts w:ascii="Calibri" w:hAnsi="Calibri" w:cs="Arial"/>
                      <w:i/>
                      <w:sz w:val="16"/>
                      <w:szCs w:val="16"/>
                      <w:lang w:val="es-BO"/>
                    </w:rPr>
                  </w:pPr>
                </w:p>
                <w:p w14:paraId="07F9226C" w14:textId="77777777" w:rsidR="00F158F7" w:rsidRPr="00F158F7" w:rsidRDefault="00F158F7" w:rsidP="00F158F7">
                  <w:pPr>
                    <w:jc w:val="both"/>
                    <w:rPr>
                      <w:rFonts w:ascii="Calibri" w:hAnsi="Calibri" w:cs="Calibri"/>
                      <w:b/>
                      <w:i/>
                      <w:sz w:val="16"/>
                      <w:szCs w:val="16"/>
                      <w:lang w:eastAsia="es-BO"/>
                    </w:rPr>
                  </w:pPr>
                  <w:r w:rsidRPr="00F158F7">
                    <w:rPr>
                      <w:rFonts w:ascii="Calibri" w:hAnsi="Calibri" w:cs="Arial"/>
                      <w:i/>
                      <w:sz w:val="16"/>
                      <w:szCs w:val="16"/>
                      <w:lang w:val="es-BO"/>
                    </w:rPr>
                    <w:t>Respecto a la verificación en puerto de tránsito (</w:t>
                  </w:r>
                  <w:r w:rsidRPr="00F158F7">
                    <w:rPr>
                      <w:rFonts w:ascii="Calibri" w:hAnsi="Calibri" w:cs="Arial"/>
                      <w:i/>
                      <w:sz w:val="16"/>
                      <w:szCs w:val="16"/>
                    </w:rPr>
                    <w:t>si corresponde, es decir si existiese transporte marítimo</w:t>
                  </w:r>
                  <w:r w:rsidRPr="00F158F7">
                    <w:rPr>
                      <w:rFonts w:ascii="Calibri" w:hAnsi="Calibri" w:cs="Arial"/>
                      <w:i/>
                      <w:sz w:val="16"/>
                      <w:szCs w:val="16"/>
                      <w:lang w:val="es-BO"/>
                    </w:rPr>
                    <w:t xml:space="preserve">), el alcance mínimo será; inspección visual, inspección de dimensiones, inspección de protección de extremos de tubería, inspección de marcado, inspección de empaquetado. El informe de la verificadora deberá contener </w:t>
                  </w:r>
                  <w:r w:rsidRPr="00F158F7">
                    <w:rPr>
                      <w:rFonts w:ascii="Calibri" w:hAnsi="Calibri" w:cs="Arial"/>
                      <w:i/>
                      <w:sz w:val="16"/>
                      <w:szCs w:val="16"/>
                      <w:lang w:val="es-BO"/>
                    </w:rPr>
                    <w:lastRenderedPageBreak/>
                    <w:t xml:space="preserve">una memoria fotográfica. </w:t>
                  </w:r>
                  <w:r w:rsidRPr="00F158F7">
                    <w:rPr>
                      <w:rFonts w:ascii="Calibri" w:hAnsi="Calibri" w:cs="Arial"/>
                      <w:i/>
                      <w:sz w:val="16"/>
                      <w:szCs w:val="16"/>
                    </w:rPr>
                    <w:t>Finalmente, la empresa de verificación incluirá en su informe las conclusiones producto de la inspección en puerto de tránsito.</w:t>
                  </w:r>
                </w:p>
              </w:tc>
            </w:tr>
            <w:tr w:rsidR="00F158F7" w:rsidRPr="00F158F7" w14:paraId="2FF6031F" w14:textId="77777777" w:rsidTr="00F158F7">
              <w:trPr>
                <w:trHeight w:val="390"/>
              </w:trPr>
              <w:tc>
                <w:tcPr>
                  <w:tcW w:w="5622" w:type="dxa"/>
                  <w:shd w:val="clear" w:color="auto" w:fill="365F91" w:themeFill="accent1" w:themeFillShade="BF"/>
                  <w:vAlign w:val="center"/>
                </w:tcPr>
                <w:p w14:paraId="4E691275" w14:textId="77777777" w:rsidR="00F158F7" w:rsidRPr="00F158F7" w:rsidRDefault="00F158F7" w:rsidP="00C574B9">
                  <w:pPr>
                    <w:numPr>
                      <w:ilvl w:val="0"/>
                      <w:numId w:val="40"/>
                    </w:numPr>
                    <w:rPr>
                      <w:rFonts w:ascii="Verdana" w:hAnsi="Verdana" w:cs="Calibri"/>
                      <w:sz w:val="16"/>
                      <w:szCs w:val="16"/>
                      <w:lang w:eastAsia="es-BO"/>
                    </w:rPr>
                  </w:pPr>
                  <w:r w:rsidRPr="00F158F7">
                    <w:rPr>
                      <w:rFonts w:ascii="Verdana" w:hAnsi="Verdana" w:cs="Calibri"/>
                      <w:b/>
                      <w:bCs/>
                      <w:sz w:val="16"/>
                      <w:szCs w:val="16"/>
                    </w:rPr>
                    <w:lastRenderedPageBreak/>
                    <w:t>PLAZO DE ENTREGA</w:t>
                  </w:r>
                </w:p>
              </w:tc>
            </w:tr>
            <w:tr w:rsidR="00F158F7" w:rsidRPr="00F158F7" w14:paraId="10316AB8" w14:textId="77777777" w:rsidTr="00F158F7">
              <w:trPr>
                <w:trHeight w:val="730"/>
              </w:trPr>
              <w:tc>
                <w:tcPr>
                  <w:tcW w:w="5622" w:type="dxa"/>
                  <w:shd w:val="clear" w:color="auto" w:fill="auto"/>
                  <w:vAlign w:val="center"/>
                </w:tcPr>
                <w:p w14:paraId="0BE29654" w14:textId="77777777" w:rsidR="00F158F7" w:rsidRPr="00F158F7" w:rsidRDefault="00F158F7" w:rsidP="00F158F7">
                  <w:pPr>
                    <w:jc w:val="both"/>
                    <w:rPr>
                      <w:rFonts w:ascii="Calibri" w:hAnsi="Calibri" w:cs="Arial"/>
                      <w:i/>
                      <w:sz w:val="16"/>
                      <w:szCs w:val="16"/>
                    </w:rPr>
                  </w:pPr>
                  <w:r w:rsidRPr="00F158F7">
                    <w:rPr>
                      <w:rFonts w:ascii="Calibri" w:hAnsi="Calibri" w:cs="Arial"/>
                      <w:i/>
                      <w:sz w:val="16"/>
                      <w:szCs w:val="16"/>
                    </w:rPr>
                    <w:t xml:space="preserve">El plazo de entrega de cada ítem es de </w:t>
                  </w:r>
                  <w:r w:rsidRPr="00F158F7">
                    <w:rPr>
                      <w:rFonts w:ascii="Calibri" w:hAnsi="Calibri" w:cs="Arial"/>
                      <w:b/>
                      <w:i/>
                      <w:sz w:val="16"/>
                      <w:szCs w:val="16"/>
                    </w:rPr>
                    <w:t>150 (ciento cincuenta) días calendario</w:t>
                  </w:r>
                  <w:r w:rsidRPr="00F158F7">
                    <w:rPr>
                      <w:rFonts w:ascii="Calibri" w:hAnsi="Calibri" w:cs="Arial"/>
                      <w:i/>
                      <w:sz w:val="16"/>
                      <w:szCs w:val="16"/>
                    </w:rPr>
                    <w:t>. Asimismo se requiere se efectúe la entrega de los bienes de la siguiente manera:</w:t>
                  </w:r>
                </w:p>
                <w:p w14:paraId="0EADD4BC" w14:textId="77777777" w:rsidR="00F158F7" w:rsidRPr="00F158F7" w:rsidRDefault="00F158F7" w:rsidP="00F158F7">
                  <w:pPr>
                    <w:ind w:left="426"/>
                    <w:jc w:val="both"/>
                    <w:rPr>
                      <w:rFonts w:ascii="Calibri" w:hAnsi="Calibri" w:cs="Arial"/>
                      <w:i/>
                      <w:sz w:val="16"/>
                      <w:szCs w:val="16"/>
                    </w:rPr>
                  </w:pPr>
                </w:p>
                <w:p w14:paraId="3DC6D6F6" w14:textId="77777777" w:rsidR="00F158F7" w:rsidRPr="00F158F7" w:rsidRDefault="00F158F7" w:rsidP="00C574B9">
                  <w:pPr>
                    <w:numPr>
                      <w:ilvl w:val="0"/>
                      <w:numId w:val="31"/>
                    </w:numPr>
                    <w:ind w:left="640" w:hanging="284"/>
                    <w:jc w:val="both"/>
                    <w:rPr>
                      <w:rFonts w:ascii="Verdana" w:hAnsi="Verdana" w:cs="Calibri"/>
                      <w:b/>
                      <w:bCs/>
                      <w:sz w:val="16"/>
                      <w:szCs w:val="16"/>
                      <w:lang w:eastAsia="es-BO"/>
                    </w:rPr>
                  </w:pPr>
                  <w:r w:rsidRPr="00F158F7">
                    <w:rPr>
                      <w:rFonts w:ascii="Calibri" w:hAnsi="Calibri" w:cs="Arial"/>
                      <w:b/>
                      <w:i/>
                      <w:sz w:val="16"/>
                      <w:szCs w:val="16"/>
                    </w:rPr>
                    <w:t>Única Entrega.-</w:t>
                  </w:r>
                  <w:r w:rsidRPr="00F158F7">
                    <w:rPr>
                      <w:rFonts w:ascii="Calibri" w:hAnsi="Calibri" w:cs="Arial"/>
                      <w:i/>
                      <w:sz w:val="16"/>
                      <w:szCs w:val="16"/>
                    </w:rPr>
                    <w:t xml:space="preserve"> Corresponde al 100 % de cada ítem, la entrega será máximo hasta los 150 (ciento cincuenta) días calendario a partir del día siguiente de la recepción de la orden de inicio de contrato.</w:t>
                  </w:r>
                </w:p>
              </w:tc>
            </w:tr>
            <w:tr w:rsidR="00F158F7" w:rsidRPr="00F158F7" w14:paraId="3D3ACBCB" w14:textId="77777777" w:rsidTr="00F158F7">
              <w:trPr>
                <w:trHeight w:val="402"/>
              </w:trPr>
              <w:tc>
                <w:tcPr>
                  <w:tcW w:w="5622" w:type="dxa"/>
                  <w:shd w:val="clear" w:color="auto" w:fill="365F91" w:themeFill="accent1" w:themeFillShade="BF"/>
                  <w:vAlign w:val="center"/>
                </w:tcPr>
                <w:p w14:paraId="52D7D608" w14:textId="77777777" w:rsidR="00F158F7" w:rsidRPr="00F158F7" w:rsidRDefault="00F158F7" w:rsidP="00C574B9">
                  <w:pPr>
                    <w:numPr>
                      <w:ilvl w:val="0"/>
                      <w:numId w:val="40"/>
                    </w:numPr>
                    <w:jc w:val="both"/>
                    <w:rPr>
                      <w:rFonts w:ascii="Verdana" w:hAnsi="Verdana" w:cs="Calibri"/>
                      <w:b/>
                      <w:bCs/>
                      <w:sz w:val="16"/>
                      <w:szCs w:val="16"/>
                      <w:lang w:eastAsia="es-BO"/>
                    </w:rPr>
                  </w:pPr>
                  <w:r w:rsidRPr="00F158F7">
                    <w:rPr>
                      <w:rFonts w:ascii="Verdana" w:hAnsi="Verdana" w:cs="Calibri"/>
                      <w:b/>
                      <w:bCs/>
                      <w:sz w:val="16"/>
                      <w:szCs w:val="16"/>
                    </w:rPr>
                    <w:t>TRANSPORTE Y EMBALAJE</w:t>
                  </w:r>
                </w:p>
              </w:tc>
            </w:tr>
            <w:tr w:rsidR="00F158F7" w:rsidRPr="00F158F7" w14:paraId="2FA98710" w14:textId="77777777" w:rsidTr="00F158F7">
              <w:trPr>
                <w:trHeight w:val="2181"/>
              </w:trPr>
              <w:tc>
                <w:tcPr>
                  <w:tcW w:w="5622" w:type="dxa"/>
                  <w:shd w:val="clear" w:color="auto" w:fill="auto"/>
                  <w:vAlign w:val="center"/>
                </w:tcPr>
                <w:p w14:paraId="13A91140" w14:textId="77777777" w:rsidR="00F158F7" w:rsidRPr="00F158F7" w:rsidRDefault="00F158F7" w:rsidP="00F158F7">
                  <w:pPr>
                    <w:autoSpaceDE w:val="0"/>
                    <w:autoSpaceDN w:val="0"/>
                    <w:adjustRightInd w:val="0"/>
                    <w:jc w:val="both"/>
                    <w:rPr>
                      <w:rFonts w:ascii="Calibri" w:hAnsi="Calibri" w:cs="Arial"/>
                      <w:i/>
                      <w:sz w:val="16"/>
                      <w:szCs w:val="16"/>
                    </w:rPr>
                  </w:pPr>
                  <w:r w:rsidRPr="00F158F7">
                    <w:rPr>
                      <w:rFonts w:ascii="Calibri" w:hAnsi="Calibri" w:cs="Arial"/>
                      <w:i/>
                      <w:sz w:val="16"/>
                      <w:szCs w:val="16"/>
                    </w:rPr>
                    <w:t xml:space="preserve">La tubería debe ser manipulada en todo momento desde la fábrica hasta el punto de entrega, de una manera que no cause abolladuras, borrado del marcaje de identificación, dobladuras, desprendimiento del revestimiento, daño a los biseles, u otros daños a la tubería. </w:t>
                  </w:r>
                </w:p>
                <w:p w14:paraId="58078A4F" w14:textId="77777777" w:rsidR="00F158F7" w:rsidRPr="00F158F7" w:rsidRDefault="00F158F7" w:rsidP="00F158F7">
                  <w:pPr>
                    <w:autoSpaceDE w:val="0"/>
                    <w:autoSpaceDN w:val="0"/>
                    <w:adjustRightInd w:val="0"/>
                    <w:jc w:val="both"/>
                    <w:rPr>
                      <w:rFonts w:ascii="Calibri" w:hAnsi="Calibri" w:cs="Arial"/>
                      <w:i/>
                      <w:sz w:val="16"/>
                      <w:szCs w:val="16"/>
                    </w:rPr>
                  </w:pPr>
                </w:p>
                <w:p w14:paraId="3451CC2C" w14:textId="77777777" w:rsidR="00F158F7" w:rsidRPr="00F158F7" w:rsidRDefault="00F158F7" w:rsidP="00F158F7">
                  <w:pPr>
                    <w:autoSpaceDE w:val="0"/>
                    <w:autoSpaceDN w:val="0"/>
                    <w:adjustRightInd w:val="0"/>
                    <w:jc w:val="both"/>
                    <w:rPr>
                      <w:rFonts w:ascii="Calibri" w:hAnsi="Calibri" w:cs="Arial"/>
                      <w:i/>
                      <w:sz w:val="16"/>
                      <w:szCs w:val="16"/>
                    </w:rPr>
                  </w:pPr>
                  <w:r w:rsidRPr="00F158F7">
                    <w:rPr>
                      <w:rFonts w:ascii="Calibri" w:hAnsi="Calibri" w:cs="Arial"/>
                      <w:i/>
                      <w:sz w:val="16"/>
                      <w:szCs w:val="16"/>
                    </w:rPr>
                    <w:t>Para el transporte marítimo (si es el caso), la tubería deberá ser cargada en conformidad con API-RP-5LW y para el transporte terrestre la norma de referencia a seguir es el API-RP-5LT.</w:t>
                  </w:r>
                </w:p>
                <w:p w14:paraId="411274CC" w14:textId="77777777" w:rsidR="00F158F7" w:rsidRPr="00F158F7" w:rsidRDefault="00F158F7" w:rsidP="00F158F7">
                  <w:pPr>
                    <w:autoSpaceDE w:val="0"/>
                    <w:autoSpaceDN w:val="0"/>
                    <w:adjustRightInd w:val="0"/>
                    <w:jc w:val="both"/>
                    <w:rPr>
                      <w:rFonts w:ascii="Calibri" w:hAnsi="Calibri" w:cs="Arial"/>
                      <w:i/>
                      <w:sz w:val="16"/>
                      <w:szCs w:val="16"/>
                    </w:rPr>
                  </w:pPr>
                </w:p>
                <w:p w14:paraId="7C179484" w14:textId="77777777" w:rsidR="00F158F7" w:rsidRPr="00F158F7" w:rsidRDefault="00F158F7" w:rsidP="00F158F7">
                  <w:pPr>
                    <w:autoSpaceDE w:val="0"/>
                    <w:autoSpaceDN w:val="0"/>
                    <w:adjustRightInd w:val="0"/>
                    <w:jc w:val="both"/>
                    <w:rPr>
                      <w:rFonts w:ascii="Verdana" w:hAnsi="Verdana" w:cs="Calibri"/>
                      <w:sz w:val="16"/>
                      <w:szCs w:val="16"/>
                      <w:lang w:eastAsia="es-BO"/>
                    </w:rPr>
                  </w:pPr>
                  <w:r w:rsidRPr="00F158F7">
                    <w:rPr>
                      <w:rFonts w:ascii="Calibri" w:hAnsi="Calibri" w:cs="Arial"/>
                      <w:i/>
                      <w:sz w:val="16"/>
                      <w:szCs w:val="16"/>
                    </w:rPr>
                    <w:t>Se aclara que la aplicación y seguimiento de API-RP-5LW y API-RP-5LT no libera de ninguna manera a la empresa adjudica de la responsabilidad por daños en las tuberías o durante la manipulación y transporte de las mismas.</w:t>
                  </w:r>
                </w:p>
              </w:tc>
            </w:tr>
            <w:tr w:rsidR="00F158F7" w:rsidRPr="00F158F7" w14:paraId="7D93DF95" w14:textId="77777777" w:rsidTr="00F158F7">
              <w:trPr>
                <w:trHeight w:val="428"/>
              </w:trPr>
              <w:tc>
                <w:tcPr>
                  <w:tcW w:w="5622" w:type="dxa"/>
                  <w:shd w:val="clear" w:color="auto" w:fill="365F91" w:themeFill="accent1" w:themeFillShade="BF"/>
                  <w:vAlign w:val="center"/>
                </w:tcPr>
                <w:p w14:paraId="15AF3513" w14:textId="77777777" w:rsidR="00F158F7" w:rsidRPr="00F158F7" w:rsidRDefault="00F158F7" w:rsidP="00C574B9">
                  <w:pPr>
                    <w:numPr>
                      <w:ilvl w:val="0"/>
                      <w:numId w:val="40"/>
                    </w:numPr>
                    <w:jc w:val="both"/>
                    <w:rPr>
                      <w:rFonts w:ascii="Verdana" w:hAnsi="Verdana" w:cs="Calibri"/>
                      <w:b/>
                      <w:bCs/>
                      <w:sz w:val="16"/>
                      <w:szCs w:val="16"/>
                      <w:lang w:eastAsia="es-BO"/>
                    </w:rPr>
                  </w:pPr>
                  <w:r w:rsidRPr="00F158F7">
                    <w:rPr>
                      <w:rFonts w:ascii="Verdana" w:hAnsi="Verdana" w:cs="Calibri"/>
                      <w:b/>
                      <w:bCs/>
                      <w:sz w:val="16"/>
                      <w:szCs w:val="16"/>
                    </w:rPr>
                    <w:t>DOCUMENTACIÓN A ENTREGAR CON LA PROPUESTA</w:t>
                  </w:r>
                </w:p>
              </w:tc>
            </w:tr>
            <w:tr w:rsidR="00F158F7" w:rsidRPr="00F158F7" w14:paraId="49A26D00" w14:textId="77777777" w:rsidTr="00F158F7">
              <w:trPr>
                <w:trHeight w:val="693"/>
              </w:trPr>
              <w:tc>
                <w:tcPr>
                  <w:tcW w:w="5622" w:type="dxa"/>
                  <w:shd w:val="clear" w:color="auto" w:fill="auto"/>
                  <w:vAlign w:val="center"/>
                </w:tcPr>
                <w:p w14:paraId="2CF5547C" w14:textId="77777777" w:rsidR="00F158F7" w:rsidRPr="00F158F7" w:rsidRDefault="00F158F7" w:rsidP="00F158F7">
                  <w:pPr>
                    <w:autoSpaceDE w:val="0"/>
                    <w:autoSpaceDN w:val="0"/>
                    <w:adjustRightInd w:val="0"/>
                    <w:jc w:val="both"/>
                    <w:rPr>
                      <w:rFonts w:ascii="Calibri" w:hAnsi="Calibri" w:cs="Calibri"/>
                      <w:i/>
                      <w:sz w:val="16"/>
                      <w:szCs w:val="16"/>
                    </w:rPr>
                  </w:pPr>
                  <w:r w:rsidRPr="00F158F7">
                    <w:rPr>
                      <w:rFonts w:ascii="Calibri" w:hAnsi="Calibri" w:cs="Calibri"/>
                      <w:i/>
                      <w:sz w:val="16"/>
                      <w:szCs w:val="16"/>
                    </w:rPr>
                    <w:t>Conjuntamente con la propuesta económica y técnica, el proponente entregará la siguiente información (en caso que la documentación requerida sea presentada en otro idioma diferente al español, se deberá adjuntar su traducción simple al idioma español.)</w:t>
                  </w:r>
                </w:p>
                <w:p w14:paraId="5AB6EE8A" w14:textId="77777777" w:rsidR="00F158F7" w:rsidRPr="00F158F7" w:rsidRDefault="00F158F7" w:rsidP="00F158F7">
                  <w:pPr>
                    <w:autoSpaceDE w:val="0"/>
                    <w:autoSpaceDN w:val="0"/>
                    <w:adjustRightInd w:val="0"/>
                    <w:jc w:val="both"/>
                    <w:rPr>
                      <w:rFonts w:ascii="Calibri" w:hAnsi="Calibri" w:cs="Calibri"/>
                      <w:i/>
                      <w:sz w:val="16"/>
                      <w:szCs w:val="16"/>
                    </w:rPr>
                  </w:pPr>
                </w:p>
                <w:p w14:paraId="36EA07A3" w14:textId="77777777" w:rsidR="00F158F7" w:rsidRPr="00F158F7" w:rsidRDefault="00F158F7" w:rsidP="00F158F7">
                  <w:pPr>
                    <w:autoSpaceDE w:val="0"/>
                    <w:autoSpaceDN w:val="0"/>
                    <w:adjustRightInd w:val="0"/>
                    <w:jc w:val="both"/>
                    <w:rPr>
                      <w:rFonts w:ascii="Calibri" w:hAnsi="Calibri" w:cs="Calibri"/>
                      <w:i/>
                      <w:sz w:val="16"/>
                      <w:szCs w:val="16"/>
                      <w:u w:val="single"/>
                    </w:rPr>
                  </w:pPr>
                  <w:r w:rsidRPr="00F158F7">
                    <w:rPr>
                      <w:rFonts w:ascii="Calibri" w:hAnsi="Calibri" w:cs="Calibri"/>
                      <w:b/>
                      <w:i/>
                      <w:sz w:val="16"/>
                      <w:szCs w:val="16"/>
                    </w:rPr>
                    <w:t>a)</w:t>
                  </w:r>
                  <w:r w:rsidRPr="00F158F7">
                    <w:rPr>
                      <w:rFonts w:ascii="Calibri" w:hAnsi="Calibri" w:cs="Calibri"/>
                      <w:i/>
                      <w:sz w:val="16"/>
                      <w:szCs w:val="16"/>
                    </w:rPr>
                    <w:t xml:space="preserve"> El </w:t>
                  </w:r>
                  <w:r w:rsidRPr="00F158F7">
                    <w:rPr>
                      <w:rFonts w:ascii="Calibri" w:hAnsi="Calibri" w:cs="Calibri"/>
                      <w:i/>
                      <w:sz w:val="16"/>
                      <w:szCs w:val="16"/>
                      <w:u w:val="single"/>
                    </w:rPr>
                    <w:t>proponente</w:t>
                  </w:r>
                  <w:r w:rsidRPr="00F158F7">
                    <w:rPr>
                      <w:rFonts w:ascii="Calibri" w:hAnsi="Calibri" w:cs="Calibri"/>
                      <w:i/>
                      <w:sz w:val="16"/>
                      <w:szCs w:val="16"/>
                    </w:rPr>
                    <w:t xml:space="preserve"> deberá acreditar el cumplimiento de los estándares de ingeniería y códigos internacionales de calidad, detallándose a continuación, sin ser limitativas y vigentes durante el proceso de contratación, mismos que deben permanecer vigente durante la entrega del bien al comprador. </w:t>
                  </w:r>
                  <w:r w:rsidRPr="00F158F7">
                    <w:rPr>
                      <w:rFonts w:ascii="Calibri" w:hAnsi="Calibri" w:cs="Calibri"/>
                      <w:i/>
                      <w:sz w:val="16"/>
                      <w:szCs w:val="16"/>
                      <w:u w:val="single"/>
                    </w:rPr>
                    <w:t>Todas las certificaciones requeridas deberán ser presentadas en su propuesta en copia simple, para la firma de contrato, se exigirá original o copia legalizada cuyo contenido debe ser el mismo que el presentado en fotocopia simple.</w:t>
                  </w:r>
                </w:p>
                <w:p w14:paraId="4B33DA72" w14:textId="77777777" w:rsidR="00F158F7" w:rsidRPr="00F158F7" w:rsidRDefault="00F158F7" w:rsidP="00F158F7">
                  <w:pPr>
                    <w:autoSpaceDE w:val="0"/>
                    <w:autoSpaceDN w:val="0"/>
                    <w:adjustRightInd w:val="0"/>
                    <w:ind w:left="356"/>
                    <w:jc w:val="both"/>
                    <w:rPr>
                      <w:rFonts w:ascii="Calibri" w:hAnsi="Calibri" w:cs="Calibri"/>
                      <w:i/>
                      <w:sz w:val="16"/>
                      <w:szCs w:val="16"/>
                    </w:rPr>
                  </w:pPr>
                </w:p>
                <w:p w14:paraId="1F502647" w14:textId="77777777" w:rsidR="00F158F7" w:rsidRPr="00F158F7" w:rsidRDefault="00F158F7" w:rsidP="00F158F7">
                  <w:pPr>
                    <w:autoSpaceDE w:val="0"/>
                    <w:autoSpaceDN w:val="0"/>
                    <w:adjustRightInd w:val="0"/>
                    <w:ind w:left="356"/>
                    <w:jc w:val="both"/>
                    <w:rPr>
                      <w:rFonts w:ascii="Calibri" w:hAnsi="Calibri" w:cs="Calibri"/>
                      <w:i/>
                      <w:sz w:val="16"/>
                      <w:szCs w:val="16"/>
                    </w:rPr>
                  </w:pPr>
                  <w:r w:rsidRPr="00F158F7">
                    <w:rPr>
                      <w:rFonts w:ascii="Calibri" w:hAnsi="Calibri" w:cs="Calibri"/>
                      <w:i/>
                      <w:sz w:val="16"/>
                      <w:szCs w:val="16"/>
                    </w:rPr>
                    <w:t xml:space="preserve">- ISO 9001 y/o ISO/TS 29001 y/o API </w:t>
                  </w:r>
                  <w:proofErr w:type="spellStart"/>
                  <w:r w:rsidRPr="00F158F7">
                    <w:rPr>
                      <w:rFonts w:ascii="Calibri" w:hAnsi="Calibri" w:cs="Calibri"/>
                      <w:i/>
                      <w:sz w:val="16"/>
                      <w:szCs w:val="16"/>
                    </w:rPr>
                    <w:t>Spec</w:t>
                  </w:r>
                  <w:proofErr w:type="spellEnd"/>
                  <w:r w:rsidRPr="00F158F7">
                    <w:rPr>
                      <w:rFonts w:ascii="Calibri" w:hAnsi="Calibri" w:cs="Calibri"/>
                      <w:i/>
                      <w:sz w:val="16"/>
                      <w:szCs w:val="16"/>
                    </w:rPr>
                    <w:t xml:space="preserve"> Q1 de la fábrica (obligatorio)</w:t>
                  </w:r>
                </w:p>
                <w:p w14:paraId="60D9239E" w14:textId="77777777" w:rsidR="00F158F7" w:rsidRPr="00F158F7" w:rsidRDefault="00F158F7" w:rsidP="00F158F7">
                  <w:pPr>
                    <w:autoSpaceDE w:val="0"/>
                    <w:autoSpaceDN w:val="0"/>
                    <w:adjustRightInd w:val="0"/>
                    <w:ind w:left="356"/>
                    <w:jc w:val="both"/>
                    <w:rPr>
                      <w:rFonts w:ascii="Calibri" w:hAnsi="Calibri" w:cs="Calibri"/>
                      <w:i/>
                      <w:sz w:val="16"/>
                      <w:szCs w:val="16"/>
                      <w:lang w:val="en-US"/>
                    </w:rPr>
                  </w:pPr>
                  <w:r w:rsidRPr="00F158F7">
                    <w:rPr>
                      <w:rFonts w:ascii="Calibri" w:hAnsi="Calibri" w:cs="Calibri"/>
                      <w:i/>
                      <w:sz w:val="16"/>
                      <w:szCs w:val="16"/>
                      <w:lang w:val="en-US"/>
                    </w:rPr>
                    <w:t xml:space="preserve">- API 5L </w:t>
                  </w:r>
                  <w:r w:rsidRPr="00F158F7">
                    <w:rPr>
                      <w:rFonts w:ascii="Calibri" w:hAnsi="Calibri" w:cs="Arial"/>
                      <w:i/>
                      <w:color w:val="000000"/>
                      <w:sz w:val="16"/>
                      <w:szCs w:val="16"/>
                      <w:lang w:val="en-US"/>
                    </w:rPr>
                    <w:t xml:space="preserve">“Certificate of Authority to use the Official API Monogram” de la </w:t>
                  </w:r>
                  <w:proofErr w:type="spellStart"/>
                  <w:r w:rsidRPr="00F158F7">
                    <w:rPr>
                      <w:rFonts w:ascii="Calibri" w:hAnsi="Calibri" w:cs="Arial"/>
                      <w:i/>
                      <w:color w:val="000000"/>
                      <w:sz w:val="16"/>
                      <w:szCs w:val="16"/>
                      <w:lang w:val="en-US"/>
                    </w:rPr>
                    <w:t>fábrica</w:t>
                  </w:r>
                  <w:proofErr w:type="spellEnd"/>
                  <w:r w:rsidRPr="00F158F7">
                    <w:rPr>
                      <w:rFonts w:ascii="Calibri" w:hAnsi="Calibri" w:cs="Arial"/>
                      <w:i/>
                      <w:color w:val="000000"/>
                      <w:sz w:val="16"/>
                      <w:szCs w:val="16"/>
                      <w:lang w:val="en-US"/>
                    </w:rPr>
                    <w:t xml:space="preserve"> </w:t>
                  </w:r>
                  <w:r w:rsidRPr="00F158F7">
                    <w:rPr>
                      <w:rFonts w:ascii="Calibri" w:hAnsi="Calibri" w:cs="Calibri"/>
                      <w:i/>
                      <w:sz w:val="16"/>
                      <w:szCs w:val="16"/>
                      <w:lang w:val="en-US"/>
                    </w:rPr>
                    <w:t>(</w:t>
                  </w:r>
                  <w:proofErr w:type="spellStart"/>
                  <w:r w:rsidRPr="00F158F7">
                    <w:rPr>
                      <w:rFonts w:ascii="Calibri" w:hAnsi="Calibri" w:cs="Calibri"/>
                      <w:i/>
                      <w:sz w:val="16"/>
                      <w:szCs w:val="16"/>
                      <w:lang w:val="en-US"/>
                    </w:rPr>
                    <w:t>obligatorio</w:t>
                  </w:r>
                  <w:proofErr w:type="spellEnd"/>
                  <w:r w:rsidRPr="00F158F7">
                    <w:rPr>
                      <w:rFonts w:ascii="Calibri" w:hAnsi="Calibri" w:cs="Calibri"/>
                      <w:i/>
                      <w:sz w:val="16"/>
                      <w:szCs w:val="16"/>
                      <w:lang w:val="en-US"/>
                    </w:rPr>
                    <w:t>)</w:t>
                  </w:r>
                </w:p>
                <w:p w14:paraId="05385C96" w14:textId="77777777" w:rsidR="00F158F7" w:rsidRPr="00F158F7" w:rsidRDefault="00F158F7" w:rsidP="00F158F7">
                  <w:pPr>
                    <w:autoSpaceDE w:val="0"/>
                    <w:autoSpaceDN w:val="0"/>
                    <w:adjustRightInd w:val="0"/>
                    <w:ind w:left="356"/>
                    <w:jc w:val="both"/>
                    <w:rPr>
                      <w:rFonts w:ascii="Calibri" w:hAnsi="Calibri" w:cs="Calibri"/>
                      <w:i/>
                      <w:sz w:val="16"/>
                      <w:szCs w:val="16"/>
                      <w:lang w:val="es-BO"/>
                    </w:rPr>
                  </w:pPr>
                  <w:r w:rsidRPr="00F158F7">
                    <w:rPr>
                      <w:rFonts w:ascii="Calibri" w:hAnsi="Calibri" w:cs="Calibri"/>
                      <w:i/>
                      <w:sz w:val="16"/>
                      <w:szCs w:val="16"/>
                      <w:lang w:val="es-BO"/>
                    </w:rPr>
                    <w:t xml:space="preserve">- ASME B36.10M-2000 </w:t>
                  </w:r>
                  <w:r w:rsidRPr="00F158F7">
                    <w:rPr>
                      <w:rFonts w:ascii="Calibri" w:hAnsi="Calibri" w:cs="Calibri"/>
                      <w:i/>
                      <w:sz w:val="16"/>
                      <w:szCs w:val="16"/>
                    </w:rPr>
                    <w:t>(opcional)</w:t>
                  </w:r>
                </w:p>
                <w:p w14:paraId="5E44A774" w14:textId="77777777" w:rsidR="00F158F7" w:rsidRPr="00F158F7" w:rsidRDefault="00F158F7" w:rsidP="00F158F7">
                  <w:pPr>
                    <w:autoSpaceDE w:val="0"/>
                    <w:autoSpaceDN w:val="0"/>
                    <w:adjustRightInd w:val="0"/>
                    <w:ind w:left="356"/>
                    <w:jc w:val="both"/>
                    <w:rPr>
                      <w:rFonts w:ascii="Calibri" w:hAnsi="Calibri" w:cs="Calibri"/>
                      <w:b/>
                      <w:i/>
                      <w:sz w:val="16"/>
                      <w:szCs w:val="16"/>
                    </w:rPr>
                  </w:pPr>
                </w:p>
                <w:p w14:paraId="0AD8F97E" w14:textId="77777777" w:rsidR="00F158F7" w:rsidRPr="00F158F7" w:rsidRDefault="00F158F7" w:rsidP="00F158F7">
                  <w:pPr>
                    <w:autoSpaceDE w:val="0"/>
                    <w:autoSpaceDN w:val="0"/>
                    <w:adjustRightInd w:val="0"/>
                    <w:jc w:val="both"/>
                    <w:rPr>
                      <w:rFonts w:ascii="Calibri" w:hAnsi="Calibri" w:cs="Calibri"/>
                      <w:i/>
                      <w:sz w:val="16"/>
                      <w:szCs w:val="16"/>
                    </w:rPr>
                  </w:pPr>
                  <w:r w:rsidRPr="00F158F7">
                    <w:rPr>
                      <w:rFonts w:ascii="Calibri" w:hAnsi="Calibri" w:cs="Calibri"/>
                      <w:b/>
                      <w:i/>
                      <w:sz w:val="16"/>
                      <w:szCs w:val="16"/>
                    </w:rPr>
                    <w:t>b)</w:t>
                  </w:r>
                  <w:r w:rsidRPr="00F158F7">
                    <w:rPr>
                      <w:rFonts w:ascii="Calibri" w:hAnsi="Calibri" w:cs="Calibri"/>
                      <w:i/>
                      <w:sz w:val="16"/>
                      <w:szCs w:val="16"/>
                    </w:rPr>
                    <w:t xml:space="preserve"> El </w:t>
                  </w:r>
                  <w:r w:rsidRPr="00F158F7">
                    <w:rPr>
                      <w:rFonts w:ascii="Calibri" w:hAnsi="Calibri" w:cs="Calibri"/>
                      <w:i/>
                      <w:sz w:val="16"/>
                      <w:szCs w:val="16"/>
                      <w:u w:val="single"/>
                    </w:rPr>
                    <w:t>proponente</w:t>
                  </w:r>
                  <w:r w:rsidRPr="00F158F7">
                    <w:rPr>
                      <w:rFonts w:ascii="Calibri" w:hAnsi="Calibri" w:cs="Calibri"/>
                      <w:i/>
                      <w:sz w:val="16"/>
                      <w:szCs w:val="16"/>
                    </w:rPr>
                    <w:t xml:space="preserve"> deberá presentar el certificado de prueba de fábrica (PIPE MILL TEST CERTIFICATE) de </w:t>
                  </w:r>
                  <w:r w:rsidRPr="00F158F7">
                    <w:rPr>
                      <w:rFonts w:ascii="Calibri" w:hAnsi="Calibri" w:cs="Calibri"/>
                      <w:i/>
                      <w:sz w:val="16"/>
                      <w:szCs w:val="16"/>
                      <w:u w:val="single"/>
                    </w:rPr>
                    <w:t>anteriores producciones del bien a proponer</w:t>
                  </w:r>
                  <w:r w:rsidRPr="00F158F7">
                    <w:rPr>
                      <w:rFonts w:ascii="Calibri" w:hAnsi="Calibri" w:cs="Calibri"/>
                      <w:i/>
                      <w:sz w:val="16"/>
                      <w:szCs w:val="16"/>
                    </w:rPr>
                    <w:t xml:space="preserve"> correspondientes a los diámetros de la presente contratación, en la que indique la(s) norma(s) aplicable(s), composición química, pruebas/ensayos realizadas, así como otras propiedades/características de la tubería.</w:t>
                  </w:r>
                </w:p>
                <w:p w14:paraId="40E7FCEA" w14:textId="77777777" w:rsidR="00F158F7" w:rsidRPr="00F158F7" w:rsidRDefault="00F158F7" w:rsidP="00F158F7">
                  <w:pPr>
                    <w:autoSpaceDE w:val="0"/>
                    <w:autoSpaceDN w:val="0"/>
                    <w:adjustRightInd w:val="0"/>
                    <w:ind w:left="356" w:hanging="284"/>
                    <w:jc w:val="both"/>
                    <w:rPr>
                      <w:rFonts w:ascii="Calibri" w:hAnsi="Calibri" w:cs="Calibri"/>
                      <w:i/>
                      <w:sz w:val="16"/>
                      <w:szCs w:val="16"/>
                    </w:rPr>
                  </w:pPr>
                </w:p>
                <w:p w14:paraId="1EDE61F2" w14:textId="77777777" w:rsidR="00F158F7" w:rsidRPr="00F158F7" w:rsidRDefault="00F158F7" w:rsidP="00F158F7">
                  <w:pPr>
                    <w:autoSpaceDE w:val="0"/>
                    <w:autoSpaceDN w:val="0"/>
                    <w:adjustRightInd w:val="0"/>
                    <w:jc w:val="both"/>
                    <w:rPr>
                      <w:rFonts w:ascii="Calibri" w:hAnsi="Calibri" w:cs="Calibri"/>
                      <w:i/>
                      <w:sz w:val="16"/>
                      <w:szCs w:val="16"/>
                    </w:rPr>
                  </w:pPr>
                  <w:r w:rsidRPr="00F158F7">
                    <w:rPr>
                      <w:rFonts w:ascii="Calibri" w:hAnsi="Calibri" w:cs="Calibri"/>
                      <w:b/>
                      <w:i/>
                      <w:sz w:val="16"/>
                      <w:szCs w:val="16"/>
                    </w:rPr>
                    <w:t>c)</w:t>
                  </w:r>
                  <w:r w:rsidRPr="00F158F7">
                    <w:rPr>
                      <w:rFonts w:ascii="Calibri" w:hAnsi="Calibri" w:cs="Calibri"/>
                      <w:i/>
                      <w:sz w:val="16"/>
                      <w:szCs w:val="16"/>
                    </w:rPr>
                    <w:t xml:space="preserve"> La empresa proponente (</w:t>
                  </w:r>
                  <w:r w:rsidRPr="00F158F7">
                    <w:rPr>
                      <w:rFonts w:ascii="Calibri" w:hAnsi="Calibri" w:cs="Calibri"/>
                      <w:i/>
                      <w:sz w:val="16"/>
                      <w:szCs w:val="16"/>
                      <w:u w:val="single"/>
                    </w:rPr>
                    <w:t>en caso no sea el fabricante</w:t>
                  </w:r>
                  <w:r w:rsidRPr="00F158F7">
                    <w:rPr>
                      <w:rFonts w:ascii="Calibri" w:hAnsi="Calibri" w:cs="Calibri"/>
                      <w:i/>
                      <w:sz w:val="16"/>
                      <w:szCs w:val="16"/>
                    </w:rPr>
                    <w:t xml:space="preserve">) deberá presentar un documento extendido por la fábrica, donde se indique que el proponente está autorizado para comercializar los bienes propuestos para el presente proceso de contratación, dicho documento debe estar vigente durante el proceso de contratación, el mismo debe permanecer vigente durante la entrega del bien al comprador. </w:t>
                  </w:r>
                  <w:r w:rsidRPr="00F158F7">
                    <w:rPr>
                      <w:rFonts w:ascii="Calibri" w:hAnsi="Calibri" w:cs="Calibri"/>
                      <w:i/>
                      <w:sz w:val="16"/>
                      <w:szCs w:val="16"/>
                      <w:u w:val="single"/>
                    </w:rPr>
                    <w:t>El documento deberá ser presentado en su propuesta en copia simple, para la firma de contrato, se exigirá original o copia legalizada cuyo contenido deber ser el mismo que el presentado en fotocopia simple.</w:t>
                  </w:r>
                </w:p>
                <w:p w14:paraId="54603896" w14:textId="77777777" w:rsidR="00F158F7" w:rsidRPr="00F158F7" w:rsidRDefault="00F158F7" w:rsidP="00F158F7">
                  <w:pPr>
                    <w:autoSpaceDE w:val="0"/>
                    <w:autoSpaceDN w:val="0"/>
                    <w:adjustRightInd w:val="0"/>
                    <w:ind w:left="356" w:hanging="284"/>
                    <w:jc w:val="both"/>
                    <w:rPr>
                      <w:rFonts w:ascii="Calibri" w:hAnsi="Calibri" w:cs="Calibri"/>
                      <w:i/>
                      <w:sz w:val="16"/>
                      <w:szCs w:val="16"/>
                    </w:rPr>
                  </w:pPr>
                </w:p>
                <w:p w14:paraId="0A67AAC3" w14:textId="77777777" w:rsidR="00F158F7" w:rsidRPr="00F158F7" w:rsidRDefault="00F158F7" w:rsidP="00F158F7">
                  <w:pPr>
                    <w:autoSpaceDE w:val="0"/>
                    <w:autoSpaceDN w:val="0"/>
                    <w:adjustRightInd w:val="0"/>
                    <w:jc w:val="both"/>
                    <w:rPr>
                      <w:rFonts w:ascii="Calibri" w:hAnsi="Calibri" w:cs="Calibri"/>
                      <w:i/>
                      <w:sz w:val="16"/>
                      <w:szCs w:val="16"/>
                    </w:rPr>
                  </w:pPr>
                  <w:r w:rsidRPr="00F158F7">
                    <w:rPr>
                      <w:rFonts w:ascii="Calibri" w:hAnsi="Calibri" w:cs="Calibri"/>
                      <w:b/>
                      <w:i/>
                      <w:sz w:val="16"/>
                      <w:szCs w:val="16"/>
                    </w:rPr>
                    <w:t>d)</w:t>
                  </w:r>
                  <w:r w:rsidRPr="00F158F7">
                    <w:rPr>
                      <w:rFonts w:ascii="Calibri" w:hAnsi="Calibri" w:cs="Calibri"/>
                      <w:i/>
                      <w:sz w:val="16"/>
                      <w:szCs w:val="16"/>
                    </w:rPr>
                    <w:t xml:space="preserve"> Documentos (</w:t>
                  </w:r>
                  <w:r w:rsidRPr="00F158F7">
                    <w:rPr>
                      <w:rFonts w:ascii="Calibri" w:hAnsi="Calibri" w:cs="Calibri"/>
                      <w:b/>
                      <w:i/>
                      <w:sz w:val="16"/>
                      <w:szCs w:val="16"/>
                      <w:u w:val="single"/>
                    </w:rPr>
                    <w:t>CONTRATOS O FACTURAS</w:t>
                  </w:r>
                  <w:r w:rsidRPr="00F158F7">
                    <w:rPr>
                      <w:rFonts w:ascii="Calibri" w:hAnsi="Calibri" w:cs="Calibri"/>
                      <w:i/>
                      <w:sz w:val="16"/>
                      <w:szCs w:val="16"/>
                    </w:rPr>
                    <w:t xml:space="preserve">) que avalen la experiencia de la </w:t>
                  </w:r>
                  <w:r w:rsidRPr="00F158F7">
                    <w:rPr>
                      <w:rFonts w:ascii="Calibri" w:hAnsi="Calibri" w:cs="Calibri"/>
                      <w:b/>
                      <w:i/>
                      <w:sz w:val="16"/>
                      <w:szCs w:val="16"/>
                      <w:u w:val="single"/>
                    </w:rPr>
                    <w:t xml:space="preserve">empresa proponente </w:t>
                  </w:r>
                  <w:r w:rsidRPr="00F158F7">
                    <w:rPr>
                      <w:rFonts w:ascii="Calibri" w:hAnsi="Calibri" w:cs="Calibri"/>
                      <w:b/>
                      <w:i/>
                      <w:sz w:val="16"/>
                      <w:szCs w:val="16"/>
                    </w:rPr>
                    <w:t>en venta de bienes similares (tubería para conducción y flujo de fluidos)</w:t>
                  </w:r>
                  <w:r w:rsidRPr="00F158F7">
                    <w:rPr>
                      <w:rFonts w:ascii="Calibri" w:hAnsi="Calibri" w:cs="Calibri"/>
                      <w:i/>
                      <w:sz w:val="16"/>
                      <w:szCs w:val="16"/>
                    </w:rPr>
                    <w:t>, y que sumados los montos de procesos similares sean igual o superior al 50% del monto de su propuesta económica.</w:t>
                  </w:r>
                </w:p>
                <w:p w14:paraId="460EAD44" w14:textId="77777777" w:rsidR="00F158F7" w:rsidRPr="00F158F7" w:rsidRDefault="00F158F7" w:rsidP="00F158F7">
                  <w:pPr>
                    <w:autoSpaceDE w:val="0"/>
                    <w:autoSpaceDN w:val="0"/>
                    <w:adjustRightInd w:val="0"/>
                    <w:ind w:left="356" w:hanging="284"/>
                    <w:jc w:val="both"/>
                    <w:rPr>
                      <w:rFonts w:ascii="Calibri" w:hAnsi="Calibri" w:cs="Calibri"/>
                      <w:i/>
                      <w:sz w:val="16"/>
                      <w:szCs w:val="16"/>
                    </w:rPr>
                  </w:pPr>
                </w:p>
                <w:p w14:paraId="3C19ECE9" w14:textId="77777777" w:rsidR="00F158F7" w:rsidRPr="00F158F7" w:rsidRDefault="00F158F7" w:rsidP="00F158F7">
                  <w:pPr>
                    <w:autoSpaceDE w:val="0"/>
                    <w:autoSpaceDN w:val="0"/>
                    <w:adjustRightInd w:val="0"/>
                    <w:jc w:val="both"/>
                    <w:rPr>
                      <w:rFonts w:ascii="Verdana" w:hAnsi="Verdana" w:cs="Calibri"/>
                      <w:b/>
                      <w:bCs/>
                      <w:sz w:val="16"/>
                      <w:szCs w:val="16"/>
                      <w:lang w:eastAsia="es-BO"/>
                    </w:rPr>
                  </w:pPr>
                  <w:r w:rsidRPr="00F158F7">
                    <w:rPr>
                      <w:rFonts w:ascii="Calibri" w:hAnsi="Calibri" w:cs="Calibri"/>
                      <w:b/>
                      <w:i/>
                      <w:sz w:val="16"/>
                      <w:szCs w:val="16"/>
                    </w:rPr>
                    <w:t>e)</w:t>
                  </w:r>
                  <w:r w:rsidRPr="00F158F7">
                    <w:rPr>
                      <w:rFonts w:ascii="Calibri" w:hAnsi="Calibri" w:cs="Calibri"/>
                      <w:i/>
                      <w:sz w:val="16"/>
                      <w:szCs w:val="16"/>
                    </w:rPr>
                    <w:t xml:space="preserve"> Fichas técnicas o catálogos del bien solicitado (las fichas técnicas o los catálogos a presentar en la propuesta deberá guardar relación con el bien a proponer).</w:t>
                  </w:r>
                </w:p>
              </w:tc>
            </w:tr>
          </w:tbl>
          <w:p w14:paraId="1307A983" w14:textId="77777777" w:rsidR="0013510E" w:rsidRPr="00DB5AAF" w:rsidRDefault="0013510E" w:rsidP="00126BEB">
            <w:pPr>
              <w:rPr>
                <w:rFonts w:ascii="Calibri" w:hAnsi="Calibri" w:cs="Calibri"/>
                <w:b/>
                <w:sz w:val="18"/>
                <w:szCs w:val="18"/>
              </w:rPr>
            </w:pPr>
          </w:p>
        </w:tc>
        <w:tc>
          <w:tcPr>
            <w:tcW w:w="2040" w:type="dxa"/>
            <w:vAlign w:val="center"/>
          </w:tcPr>
          <w:p w14:paraId="27FECEBF" w14:textId="77777777" w:rsidR="0013510E" w:rsidRPr="00DB5AAF" w:rsidRDefault="0013510E" w:rsidP="00126BEB">
            <w:pPr>
              <w:rPr>
                <w:rFonts w:ascii="Calibri" w:hAnsi="Calibri" w:cs="Calibri"/>
                <w:b/>
                <w:sz w:val="18"/>
                <w:szCs w:val="18"/>
              </w:rPr>
            </w:pPr>
          </w:p>
        </w:tc>
        <w:tc>
          <w:tcPr>
            <w:tcW w:w="39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7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2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78DD4E34" w14:textId="77777777" w:rsidR="00F158F7" w:rsidRDefault="00F158F7" w:rsidP="00FA78A9">
      <w:pPr>
        <w:jc w:val="center"/>
        <w:rPr>
          <w:rFonts w:asciiTheme="minorHAnsi" w:hAnsiTheme="minorHAnsi" w:cstheme="minorHAnsi"/>
          <w:b/>
          <w:sz w:val="22"/>
          <w:szCs w:val="22"/>
        </w:rPr>
      </w:pPr>
    </w:p>
    <w:p w14:paraId="5D0E22E4" w14:textId="77777777" w:rsidR="00F158F7" w:rsidRDefault="00F158F7" w:rsidP="00FA78A9">
      <w:pPr>
        <w:jc w:val="center"/>
        <w:rPr>
          <w:rFonts w:asciiTheme="minorHAnsi" w:hAnsiTheme="minorHAnsi" w:cstheme="minorHAnsi"/>
          <w:b/>
          <w:sz w:val="22"/>
          <w:szCs w:val="22"/>
        </w:rPr>
      </w:pPr>
    </w:p>
    <w:p w14:paraId="025D645E" w14:textId="77777777" w:rsidR="00F158F7" w:rsidRDefault="00F158F7" w:rsidP="00FA78A9">
      <w:pPr>
        <w:jc w:val="center"/>
        <w:rPr>
          <w:rFonts w:asciiTheme="minorHAnsi" w:hAnsiTheme="minorHAnsi" w:cstheme="minorHAnsi"/>
          <w:b/>
          <w:sz w:val="22"/>
          <w:szCs w:val="22"/>
        </w:rPr>
      </w:pPr>
    </w:p>
    <w:p w14:paraId="53E00DF7" w14:textId="77777777" w:rsidR="00F158F7" w:rsidRDefault="00F158F7" w:rsidP="00FA78A9">
      <w:pPr>
        <w:jc w:val="center"/>
        <w:rPr>
          <w:rFonts w:asciiTheme="minorHAnsi" w:hAnsiTheme="minorHAnsi" w:cstheme="minorHAnsi"/>
          <w:b/>
          <w:sz w:val="22"/>
          <w:szCs w:val="22"/>
        </w:rPr>
      </w:pPr>
    </w:p>
    <w:p w14:paraId="55848FD4" w14:textId="77777777" w:rsidR="00F158F7" w:rsidRDefault="00F158F7" w:rsidP="00FA78A9">
      <w:pPr>
        <w:jc w:val="center"/>
        <w:rPr>
          <w:rFonts w:asciiTheme="minorHAnsi" w:hAnsiTheme="minorHAnsi" w:cstheme="minorHAnsi"/>
          <w:b/>
          <w:sz w:val="22"/>
          <w:szCs w:val="22"/>
        </w:rPr>
      </w:pPr>
    </w:p>
    <w:p w14:paraId="598E935A" w14:textId="77777777" w:rsidR="00F158F7" w:rsidRDefault="00F158F7" w:rsidP="00FA78A9">
      <w:pPr>
        <w:jc w:val="center"/>
        <w:rPr>
          <w:rFonts w:asciiTheme="minorHAnsi" w:hAnsiTheme="minorHAnsi" w:cstheme="minorHAnsi"/>
          <w:b/>
          <w:sz w:val="22"/>
          <w:szCs w:val="22"/>
        </w:rPr>
      </w:pPr>
    </w:p>
    <w:p w14:paraId="4DB7CDA5" w14:textId="77777777" w:rsidR="00F158F7" w:rsidRDefault="00F158F7" w:rsidP="00FA78A9">
      <w:pPr>
        <w:jc w:val="center"/>
        <w:rPr>
          <w:rFonts w:asciiTheme="minorHAnsi" w:hAnsiTheme="minorHAnsi" w:cstheme="minorHAnsi"/>
          <w:b/>
          <w:sz w:val="22"/>
          <w:szCs w:val="22"/>
        </w:rPr>
      </w:pPr>
    </w:p>
    <w:p w14:paraId="1F5906A3" w14:textId="77777777" w:rsidR="00F158F7" w:rsidRDefault="00F158F7" w:rsidP="00FA78A9">
      <w:pPr>
        <w:jc w:val="center"/>
        <w:rPr>
          <w:rFonts w:asciiTheme="minorHAnsi" w:hAnsiTheme="minorHAnsi" w:cstheme="minorHAnsi"/>
          <w:b/>
          <w:sz w:val="22"/>
          <w:szCs w:val="22"/>
        </w:rPr>
      </w:pPr>
    </w:p>
    <w:p w14:paraId="356070EF" w14:textId="77777777" w:rsidR="00F158F7" w:rsidRDefault="00F158F7" w:rsidP="00FA78A9">
      <w:pPr>
        <w:jc w:val="center"/>
        <w:rPr>
          <w:rFonts w:asciiTheme="minorHAnsi" w:hAnsiTheme="minorHAnsi" w:cstheme="minorHAnsi"/>
          <w:b/>
          <w:sz w:val="22"/>
          <w:szCs w:val="22"/>
        </w:rPr>
      </w:pPr>
    </w:p>
    <w:p w14:paraId="4FD952DF" w14:textId="77777777" w:rsidR="00F158F7" w:rsidRDefault="00F158F7" w:rsidP="00FA78A9">
      <w:pPr>
        <w:jc w:val="center"/>
        <w:rPr>
          <w:rFonts w:asciiTheme="minorHAnsi" w:hAnsiTheme="minorHAnsi" w:cstheme="minorHAnsi"/>
          <w:b/>
          <w:sz w:val="22"/>
          <w:szCs w:val="22"/>
        </w:rPr>
      </w:pPr>
    </w:p>
    <w:p w14:paraId="5F4D0AE1" w14:textId="77777777" w:rsidR="00F158F7" w:rsidRDefault="00F158F7"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C574B9">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C574B9">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29A739B9" w14:textId="77777777" w:rsidR="00F158F7" w:rsidRDefault="00F158F7"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C574B9">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C574B9">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C574B9">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C574B9">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C574B9">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C574B9">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C574B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C574B9">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C574B9">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C574B9">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C574B9">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0F5E3BD6" w14:textId="77777777" w:rsidR="00F158F7" w:rsidRDefault="00F158F7" w:rsidP="00BD420D">
      <w:pPr>
        <w:jc w:val="center"/>
        <w:rPr>
          <w:rFonts w:asciiTheme="minorHAnsi" w:hAnsiTheme="minorHAnsi" w:cstheme="minorHAnsi"/>
          <w:b/>
          <w:bCs/>
          <w:sz w:val="22"/>
          <w:szCs w:val="22"/>
        </w:rPr>
      </w:pPr>
    </w:p>
    <w:p w14:paraId="2D2A3B1D" w14:textId="77777777" w:rsidR="00F158F7" w:rsidRDefault="00F158F7" w:rsidP="00BD420D">
      <w:pPr>
        <w:jc w:val="center"/>
        <w:rPr>
          <w:rFonts w:asciiTheme="minorHAnsi" w:hAnsiTheme="minorHAnsi" w:cstheme="minorHAnsi"/>
          <w:b/>
          <w:bCs/>
          <w:sz w:val="22"/>
          <w:szCs w:val="22"/>
        </w:rPr>
      </w:pPr>
    </w:p>
    <w:p w14:paraId="5B462BCD" w14:textId="77777777" w:rsidR="0030274D" w:rsidRDefault="0030274D" w:rsidP="00164C3F">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4589C46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U ORDEN DE COMPRA</w:t>
      </w:r>
    </w:p>
    <w:p w14:paraId="5F32E855" w14:textId="523D4D9F"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37C9B9F3" w14:textId="09F0D050"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5D0C9F18" w:rsidR="00BD420D" w:rsidRPr="00552079" w:rsidRDefault="00BD420D" w:rsidP="00BD420D">
      <w:pPr>
        <w:jc w:val="center"/>
        <w:rPr>
          <w:rFonts w:asciiTheme="minorHAnsi" w:hAnsiTheme="minorHAnsi" w:cstheme="minorHAnsi"/>
          <w:b/>
          <w:bCs/>
          <w:sz w:val="22"/>
          <w:szCs w:val="22"/>
        </w:rPr>
      </w:pPr>
    </w:p>
    <w:p w14:paraId="2E1E514C" w14:textId="3BCA862C" w:rsidR="00F158F7" w:rsidRPr="00F158F7" w:rsidRDefault="00F158F7" w:rsidP="00F158F7">
      <w:pPr>
        <w:spacing w:before="120" w:after="120"/>
        <w:ind w:left="4248"/>
        <w:rPr>
          <w:rFonts w:asciiTheme="minorHAnsi" w:hAnsiTheme="minorHAnsi" w:cstheme="minorHAnsi"/>
          <w:sz w:val="22"/>
          <w:szCs w:val="22"/>
        </w:rPr>
      </w:pPr>
      <w:r w:rsidRPr="00F158F7">
        <w:rPr>
          <w:rFonts w:asciiTheme="minorHAnsi" w:hAnsiTheme="minorHAnsi" w:cstheme="minorHAnsi"/>
          <w:sz w:val="22"/>
          <w:szCs w:val="22"/>
        </w:rPr>
        <w:t xml:space="preserve">         CONTRATO YPFB/GLC:</w:t>
      </w:r>
      <w:r w:rsidRPr="00F158F7">
        <w:rPr>
          <w:rFonts w:asciiTheme="minorHAnsi" w:hAnsiTheme="minorHAnsi" w:cstheme="minorHAnsi"/>
          <w:sz w:val="22"/>
          <w:szCs w:val="22"/>
        </w:rPr>
        <w:tab/>
      </w:r>
      <w:r w:rsidRPr="00F158F7">
        <w:rPr>
          <w:rFonts w:asciiTheme="minorHAnsi" w:hAnsiTheme="minorHAnsi" w:cstheme="minorHAnsi"/>
          <w:sz w:val="22"/>
          <w:szCs w:val="22"/>
        </w:rPr>
        <w:tab/>
      </w:r>
    </w:p>
    <w:p w14:paraId="5C21AB45" w14:textId="04D82B65" w:rsidR="00F158F7" w:rsidRPr="00F158F7" w:rsidRDefault="00F158F7" w:rsidP="00F158F7">
      <w:pPr>
        <w:spacing w:before="120" w:after="120"/>
        <w:ind w:left="4248"/>
        <w:rPr>
          <w:rFonts w:asciiTheme="minorHAnsi" w:hAnsiTheme="minorHAnsi" w:cstheme="minorHAnsi"/>
          <w:sz w:val="22"/>
          <w:szCs w:val="22"/>
        </w:rPr>
      </w:pPr>
      <w:r w:rsidRPr="00F158F7">
        <w:rPr>
          <w:rFonts w:asciiTheme="minorHAnsi" w:hAnsiTheme="minorHAnsi" w:cstheme="minorHAnsi"/>
          <w:sz w:val="22"/>
          <w:szCs w:val="22"/>
        </w:rPr>
        <w:t xml:space="preserve">         La Paz, </w:t>
      </w:r>
      <w:r w:rsidRPr="00F158F7">
        <w:rPr>
          <w:rFonts w:asciiTheme="minorHAnsi" w:hAnsiTheme="minorHAnsi" w:cstheme="minorHAnsi"/>
          <w:sz w:val="22"/>
          <w:szCs w:val="22"/>
        </w:rPr>
        <w:tab/>
      </w:r>
    </w:p>
    <w:p w14:paraId="12B46E08" w14:textId="048CB466" w:rsidR="00F158F7" w:rsidRPr="00F158F7" w:rsidRDefault="00F158F7" w:rsidP="00F158F7">
      <w:pPr>
        <w:tabs>
          <w:tab w:val="left" w:pos="5103"/>
        </w:tabs>
        <w:spacing w:before="120" w:after="120"/>
        <w:ind w:left="567" w:right="474"/>
        <w:jc w:val="center"/>
        <w:rPr>
          <w:rFonts w:asciiTheme="minorHAnsi" w:hAnsiTheme="minorHAnsi" w:cstheme="minorHAnsi"/>
          <w:sz w:val="22"/>
          <w:szCs w:val="22"/>
        </w:rPr>
      </w:pPr>
      <w:r w:rsidRPr="00F158F7">
        <w:rPr>
          <w:rFonts w:asciiTheme="minorHAnsi" w:hAnsiTheme="minorHAnsi" w:cstheme="minorHAnsi"/>
          <w:sz w:val="22"/>
          <w:szCs w:val="22"/>
        </w:rPr>
        <w:t>MINUTA DE CONTRATO</w:t>
      </w:r>
    </w:p>
    <w:p w14:paraId="2EEDD4F7" w14:textId="53511D21" w:rsidR="00F158F7" w:rsidRPr="00F158F7" w:rsidRDefault="00F158F7" w:rsidP="00F158F7">
      <w:pPr>
        <w:spacing w:before="120" w:after="120"/>
        <w:ind w:right="474"/>
        <w:rPr>
          <w:rFonts w:asciiTheme="minorHAnsi" w:hAnsiTheme="minorHAnsi" w:cstheme="minorHAnsi"/>
          <w:sz w:val="22"/>
          <w:szCs w:val="22"/>
        </w:rPr>
      </w:pPr>
      <w:r w:rsidRPr="00F158F7">
        <w:rPr>
          <w:rFonts w:asciiTheme="minorHAnsi" w:hAnsiTheme="minorHAnsi" w:cstheme="minorHAnsi"/>
          <w:sz w:val="22"/>
          <w:szCs w:val="22"/>
        </w:rPr>
        <w:t>SEÑOR NOTARIO DE GOBIERNO DEL DISTRITO ADMINISTRATIVO DE ______</w:t>
      </w:r>
    </w:p>
    <w:p w14:paraId="750FDA13" w14:textId="23C906F3" w:rsidR="00F158F7" w:rsidRPr="00F158F7" w:rsidRDefault="00F158F7" w:rsidP="00F158F7">
      <w:pPr>
        <w:tabs>
          <w:tab w:val="left" w:pos="0"/>
        </w:tabs>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En el registro de Escrituras Públicas que corren a su cargo se servirá usted insertar el presente contrato de “ADQUISICIÓN DE ____________”, sujeto a los siguientes términos y condiciones: (se debe protocolizar para obras con montos mayores a 350’000’000 Bolivianos)</w:t>
      </w:r>
    </w:p>
    <w:p w14:paraId="7C2DFCA4" w14:textId="721C5A70" w:rsidR="00F158F7" w:rsidRPr="00F158F7" w:rsidRDefault="006F6C1B" w:rsidP="00F158F7">
      <w:pPr>
        <w:autoSpaceDE w:val="0"/>
        <w:autoSpaceDN w:val="0"/>
        <w:adjustRightInd w:val="0"/>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677696" behindDoc="1" locked="0" layoutInCell="0" allowOverlap="1" wp14:anchorId="282C9154" wp14:editId="3C41ACC0">
            <wp:simplePos x="0" y="0"/>
            <wp:positionH relativeFrom="margin">
              <wp:posOffset>171118</wp:posOffset>
            </wp:positionH>
            <wp:positionV relativeFrom="margin">
              <wp:posOffset>3130550</wp:posOffset>
            </wp:positionV>
            <wp:extent cx="5377180" cy="3825240"/>
            <wp:effectExtent l="0" t="0" r="0" b="381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PRIMERA.- (PARTES CONTRATANTES)</w:t>
      </w:r>
    </w:p>
    <w:p w14:paraId="0B421598" w14:textId="02D4A288" w:rsidR="00F158F7" w:rsidRPr="00F158F7" w:rsidRDefault="00F158F7" w:rsidP="00C574B9">
      <w:pPr>
        <w:pStyle w:val="Prrafodelista"/>
        <w:numPr>
          <w:ilvl w:val="1"/>
          <w:numId w:val="48"/>
        </w:num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 xml:space="preserve">YACIMIENTOS PETROLÍFEROS FISCALES BOLIVIANOS, con Número de Identificación Tributaria (NIT) 1020269020, con domicilio en la calle Bueno N° 185 de la ciudad de La Paz, representada legalmente por __________ con cédula de identidad N° _____ expedida en ___ </w:t>
      </w:r>
      <w:proofErr w:type="spellStart"/>
      <w:r w:rsidRPr="00F158F7">
        <w:rPr>
          <w:rFonts w:asciiTheme="minorHAnsi" w:hAnsiTheme="minorHAnsi" w:cstheme="minorHAnsi"/>
          <w:sz w:val="22"/>
          <w:szCs w:val="22"/>
        </w:rPr>
        <w:t>en</w:t>
      </w:r>
      <w:proofErr w:type="spellEnd"/>
      <w:r w:rsidRPr="00F158F7">
        <w:rPr>
          <w:rFonts w:asciiTheme="minorHAnsi" w:hAnsiTheme="minorHAnsi" w:cstheme="minorHAnsi"/>
          <w:sz w:val="22"/>
          <w:szCs w:val="22"/>
        </w:rPr>
        <w:t xml:space="preserve"> calidad de ______, delegada para la firma del presente Contrato, en mérito a la Resolución Administrativa PRS N° ___ de fecha __ de ____ </w:t>
      </w:r>
      <w:proofErr w:type="spellStart"/>
      <w:r w:rsidRPr="00F158F7">
        <w:rPr>
          <w:rFonts w:asciiTheme="minorHAnsi" w:hAnsiTheme="minorHAnsi" w:cstheme="minorHAnsi"/>
          <w:sz w:val="22"/>
          <w:szCs w:val="22"/>
        </w:rPr>
        <w:t>de</w:t>
      </w:r>
      <w:proofErr w:type="spellEnd"/>
      <w:r w:rsidRPr="00F158F7">
        <w:rPr>
          <w:rFonts w:asciiTheme="minorHAnsi" w:hAnsiTheme="minorHAnsi" w:cstheme="minorHAnsi"/>
          <w:sz w:val="22"/>
          <w:szCs w:val="22"/>
        </w:rPr>
        <w:t xml:space="preserve"> ___, que en adelante se denominará la ENTIDAD.</w:t>
      </w:r>
    </w:p>
    <w:p w14:paraId="01431EFF" w14:textId="15C2FFDE" w:rsidR="00F158F7" w:rsidRPr="00F158F7" w:rsidRDefault="00F158F7" w:rsidP="00F158F7">
      <w:pPr>
        <w:spacing w:before="120" w:after="120"/>
        <w:ind w:left="567" w:hanging="705"/>
        <w:jc w:val="both"/>
        <w:rPr>
          <w:rFonts w:asciiTheme="minorHAnsi" w:hAnsiTheme="minorHAnsi" w:cstheme="minorHAnsi"/>
          <w:sz w:val="22"/>
          <w:szCs w:val="22"/>
        </w:rPr>
      </w:pPr>
      <w:r w:rsidRPr="00F158F7">
        <w:rPr>
          <w:rFonts w:asciiTheme="minorHAnsi" w:hAnsiTheme="minorHAnsi" w:cstheme="minorHAnsi"/>
          <w:sz w:val="22"/>
          <w:szCs w:val="22"/>
        </w:rPr>
        <w:t>1.2.</w:t>
      </w:r>
      <w:r w:rsidRPr="00F158F7">
        <w:rPr>
          <w:rFonts w:asciiTheme="minorHAnsi" w:hAnsiTheme="minorHAnsi" w:cstheme="minorHAnsi"/>
          <w:sz w:val="22"/>
          <w:szCs w:val="22"/>
        </w:rPr>
        <w:tab/>
        <w:t xml:space="preserve">__________, una empresa constituida bajo las leyes de la República ____,  inscrita en el Registro _____ N° _______, con domicilio en _____ de la ciudad de ____ - _____, representada legalmente por el Sr. ______ con documento nacional de identidad N° ________ de la República ____, en virtud a la Escritura N° __________ emitida en __ de ___ </w:t>
      </w:r>
      <w:proofErr w:type="spellStart"/>
      <w:r w:rsidRPr="00F158F7">
        <w:rPr>
          <w:rFonts w:asciiTheme="minorHAnsi" w:hAnsiTheme="minorHAnsi" w:cstheme="minorHAnsi"/>
          <w:sz w:val="22"/>
          <w:szCs w:val="22"/>
        </w:rPr>
        <w:t>de</w:t>
      </w:r>
      <w:proofErr w:type="spellEnd"/>
      <w:r w:rsidRPr="00F158F7">
        <w:rPr>
          <w:rFonts w:asciiTheme="minorHAnsi" w:hAnsiTheme="minorHAnsi" w:cstheme="minorHAnsi"/>
          <w:sz w:val="22"/>
          <w:szCs w:val="22"/>
        </w:rPr>
        <w:t xml:space="preserve"> 20__ por el Escribano Público de la ciudad de ____ </w:t>
      </w:r>
      <w:proofErr w:type="spellStart"/>
      <w:r w:rsidRPr="00F158F7">
        <w:rPr>
          <w:rFonts w:asciiTheme="minorHAnsi" w:hAnsiTheme="minorHAnsi" w:cstheme="minorHAnsi"/>
          <w:sz w:val="22"/>
          <w:szCs w:val="22"/>
        </w:rPr>
        <w:t>de</w:t>
      </w:r>
      <w:proofErr w:type="spellEnd"/>
      <w:r w:rsidRPr="00F158F7">
        <w:rPr>
          <w:rFonts w:asciiTheme="minorHAnsi" w:hAnsiTheme="minorHAnsi" w:cstheme="minorHAnsi"/>
          <w:sz w:val="22"/>
          <w:szCs w:val="22"/>
        </w:rPr>
        <w:t xml:space="preserve"> nombre ________, que en adelante se denominará el PROVEEDOR.</w:t>
      </w:r>
    </w:p>
    <w:p w14:paraId="0708C7A6"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Tanto la ENTIDAD como el PROVEEDOR podrán ser denominados individualmente e indistintamente como “Parte” o colectivamente “Partes”.</w:t>
      </w:r>
    </w:p>
    <w:p w14:paraId="76DFE8D2"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SEGUNDA.- (ANTECEDENTES) </w:t>
      </w:r>
    </w:p>
    <w:p w14:paraId="06F3AA81" w14:textId="77777777"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 xml:space="preserve">2.1. </w:t>
      </w:r>
      <w:r w:rsidRPr="00F158F7">
        <w:rPr>
          <w:rFonts w:asciiTheme="minorHAnsi" w:hAnsiTheme="minorHAnsi" w:cstheme="minorHAnsi"/>
          <w:sz w:val="22"/>
          <w:szCs w:val="22"/>
        </w:rPr>
        <w:tab/>
        <w:t>La ENTIDAD mediante la modalidad de contratación directa/comparación de ofertas por contratación menor/contratación por licitación/FEED EPC con código de proceso______, llevó adelante el proceso de contratación para la Adquisición de “_________”, realizado bajo las normas y regulaciones de contratación establecidas en el Reglamento de Contratación de Bienes y Servicios Especializados en el Extranjero en el marco del Decreto Supremo N° 26688 y sus modificaciones aprobado mediante Resolución de Directorio N° 14/2016 de 29 de febrero de 2016 y el documento base de contratación.</w:t>
      </w:r>
    </w:p>
    <w:p w14:paraId="4CE0C970" w14:textId="77777777"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2.2.</w:t>
      </w:r>
      <w:r w:rsidRPr="00F158F7">
        <w:rPr>
          <w:rFonts w:asciiTheme="minorHAnsi" w:hAnsiTheme="minorHAnsi" w:cstheme="minorHAnsi"/>
          <w:sz w:val="22"/>
          <w:szCs w:val="22"/>
        </w:rPr>
        <w:tab/>
        <w:t xml:space="preserve">Por su parte el PROVEEDOR 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69CBED4" w14:textId="77777777" w:rsidR="00F158F7" w:rsidRPr="00F158F7" w:rsidRDefault="00F158F7"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t>TERCERA.- (DISPOSICIONES GENERALES)</w:t>
      </w:r>
    </w:p>
    <w:p w14:paraId="2651AF7F" w14:textId="192C9E25"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lastRenderedPageBreak/>
        <w:t>3.1.</w:t>
      </w:r>
      <w:r w:rsidRPr="00F158F7">
        <w:rPr>
          <w:rFonts w:asciiTheme="minorHAnsi" w:hAnsiTheme="minorHAnsi" w:cstheme="minorHAnsi"/>
          <w:sz w:val="22"/>
          <w:szCs w:val="22"/>
        </w:rPr>
        <w:tab/>
        <w:t>Definiciones: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F158F7" w:rsidRPr="00F158F7" w14:paraId="006778E4" w14:textId="77777777" w:rsidTr="00F158F7">
        <w:tc>
          <w:tcPr>
            <w:tcW w:w="2515" w:type="dxa"/>
            <w:shd w:val="clear" w:color="auto" w:fill="auto"/>
          </w:tcPr>
          <w:p w14:paraId="26C664DE" w14:textId="77777777" w:rsidR="00F158F7" w:rsidRPr="00F158F7" w:rsidRDefault="00F158F7"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t>Adquisición:</w:t>
            </w:r>
          </w:p>
          <w:p w14:paraId="2418684D" w14:textId="77777777" w:rsidR="00F158F7" w:rsidRPr="00F158F7" w:rsidRDefault="00F158F7" w:rsidP="00F158F7">
            <w:pPr>
              <w:spacing w:before="120" w:after="120"/>
              <w:jc w:val="both"/>
              <w:rPr>
                <w:rFonts w:asciiTheme="minorHAnsi" w:hAnsiTheme="minorHAnsi" w:cstheme="minorHAnsi"/>
                <w:sz w:val="22"/>
                <w:szCs w:val="22"/>
              </w:rPr>
            </w:pPr>
          </w:p>
        </w:tc>
        <w:tc>
          <w:tcPr>
            <w:tcW w:w="6210" w:type="dxa"/>
            <w:shd w:val="clear" w:color="auto" w:fill="auto"/>
          </w:tcPr>
          <w:p w14:paraId="576608AB" w14:textId="64DE106A"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Significa la compra de __________, que serán entregadas por el PROVEEDOR a favor de la ENTIDAD conforme al objeto del presente Contrato, con su personal, materiales y recursos, bajo su exclusiva responsabilidad y riesgo, cumpliendo las previsiones de este Contrato, sus anexos y la Ley Aplicable.</w:t>
            </w:r>
          </w:p>
        </w:tc>
      </w:tr>
      <w:tr w:rsidR="00F158F7" w:rsidRPr="00F158F7" w14:paraId="53B441D6" w14:textId="77777777" w:rsidTr="00F158F7">
        <w:tc>
          <w:tcPr>
            <w:tcW w:w="2515" w:type="dxa"/>
            <w:shd w:val="clear" w:color="auto" w:fill="auto"/>
          </w:tcPr>
          <w:p w14:paraId="1C958478"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Contrato:</w:t>
            </w:r>
          </w:p>
        </w:tc>
        <w:tc>
          <w:tcPr>
            <w:tcW w:w="6210" w:type="dxa"/>
            <w:shd w:val="clear" w:color="auto" w:fill="auto"/>
          </w:tcPr>
          <w:p w14:paraId="2F07A791" w14:textId="162F8A81"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Es el presente documento celebrado entre las Partes, junto con todos los anexos que forman parte integrante del mismo.</w:t>
            </w:r>
          </w:p>
        </w:tc>
      </w:tr>
      <w:tr w:rsidR="00F158F7" w:rsidRPr="00F158F7" w14:paraId="3A5B4F77" w14:textId="77777777" w:rsidTr="00F158F7">
        <w:tc>
          <w:tcPr>
            <w:tcW w:w="2515" w:type="dxa"/>
            <w:shd w:val="clear" w:color="auto" w:fill="auto"/>
          </w:tcPr>
          <w:p w14:paraId="454E989E" w14:textId="6CB3F7CA" w:rsidR="00F158F7" w:rsidRPr="00F158F7" w:rsidRDefault="006F6C1B"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0224" behindDoc="1" locked="0" layoutInCell="0" allowOverlap="1" wp14:anchorId="50CFF917" wp14:editId="65A76D7A">
                  <wp:simplePos x="0" y="0"/>
                  <wp:positionH relativeFrom="margin">
                    <wp:posOffset>-351155</wp:posOffset>
                  </wp:positionH>
                  <wp:positionV relativeFrom="margin">
                    <wp:posOffset>253365</wp:posOffset>
                  </wp:positionV>
                  <wp:extent cx="5377180" cy="3825240"/>
                  <wp:effectExtent l="0" t="0" r="0" b="381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Comité de Recepción:</w:t>
            </w:r>
          </w:p>
        </w:tc>
        <w:tc>
          <w:tcPr>
            <w:tcW w:w="6210" w:type="dxa"/>
            <w:shd w:val="clear" w:color="auto" w:fill="auto"/>
          </w:tcPr>
          <w:p w14:paraId="7341B21F" w14:textId="15A16BDF"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Son las personas designadas por la Unidad Solicitante, quienes serán responsables de la verificación y recepción de la Adquisición a ser entregada por el PROVEEDOR, conforme lo establecido en el presente Contrato.</w:t>
            </w:r>
          </w:p>
        </w:tc>
      </w:tr>
      <w:tr w:rsidR="00F158F7" w:rsidRPr="00F158F7" w14:paraId="51662AD0" w14:textId="77777777" w:rsidTr="00F158F7">
        <w:tc>
          <w:tcPr>
            <w:tcW w:w="2515" w:type="dxa"/>
            <w:shd w:val="clear" w:color="auto" w:fill="auto"/>
          </w:tcPr>
          <w:p w14:paraId="5C0459FA" w14:textId="77777777" w:rsidR="00F158F7" w:rsidRPr="00F158F7" w:rsidRDefault="00F158F7" w:rsidP="00F158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sz w:val="22"/>
                <w:szCs w:val="22"/>
              </w:rPr>
            </w:pPr>
            <w:r w:rsidRPr="00F158F7">
              <w:rPr>
                <w:rFonts w:asciiTheme="minorHAnsi" w:hAnsiTheme="minorHAnsi" w:cstheme="minorHAnsi"/>
                <w:sz w:val="22"/>
                <w:szCs w:val="22"/>
              </w:rPr>
              <w:t>Informe  de Conformidad:</w:t>
            </w:r>
          </w:p>
        </w:tc>
        <w:tc>
          <w:tcPr>
            <w:tcW w:w="6210" w:type="dxa"/>
            <w:shd w:val="clear" w:color="auto" w:fill="auto"/>
          </w:tcPr>
          <w:p w14:paraId="2DFCAC2E" w14:textId="51C0B46B"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Informe elaborado por el Comité de Recepción, una vez verificado el cumplimiento de la Adquisición.</w:t>
            </w:r>
          </w:p>
        </w:tc>
      </w:tr>
      <w:tr w:rsidR="00F158F7" w:rsidRPr="00F158F7" w14:paraId="7487BDC5" w14:textId="77777777" w:rsidTr="00F158F7">
        <w:tc>
          <w:tcPr>
            <w:tcW w:w="2515" w:type="dxa"/>
            <w:shd w:val="clear" w:color="auto" w:fill="auto"/>
          </w:tcPr>
          <w:p w14:paraId="5785600D" w14:textId="77777777" w:rsidR="00F158F7" w:rsidRPr="00F158F7" w:rsidRDefault="00F158F7"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t>Ley Aplicable:</w:t>
            </w:r>
            <w:r w:rsidRPr="00F158F7">
              <w:rPr>
                <w:rFonts w:asciiTheme="minorHAnsi" w:hAnsiTheme="minorHAnsi" w:cstheme="minorHAnsi"/>
                <w:sz w:val="22"/>
                <w:szCs w:val="22"/>
              </w:rPr>
              <w:tab/>
            </w:r>
          </w:p>
        </w:tc>
        <w:tc>
          <w:tcPr>
            <w:tcW w:w="6210" w:type="dxa"/>
            <w:shd w:val="clear" w:color="auto" w:fill="auto"/>
          </w:tcPr>
          <w:p w14:paraId="32C2C18B" w14:textId="62E39576"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158F7" w:rsidRPr="00F158F7" w14:paraId="7E9F8F72" w14:textId="77777777" w:rsidTr="00F158F7">
        <w:tc>
          <w:tcPr>
            <w:tcW w:w="2515" w:type="dxa"/>
            <w:shd w:val="clear" w:color="auto" w:fill="auto"/>
          </w:tcPr>
          <w:p w14:paraId="16882B53" w14:textId="77777777" w:rsidR="00F158F7" w:rsidRPr="00F158F7" w:rsidRDefault="00F158F7"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t>Unidad Solicitante:</w:t>
            </w:r>
          </w:p>
        </w:tc>
        <w:tc>
          <w:tcPr>
            <w:tcW w:w="6210" w:type="dxa"/>
            <w:shd w:val="clear" w:color="auto" w:fill="auto"/>
          </w:tcPr>
          <w:p w14:paraId="00F2D344"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Es la ______ de la ENTIDAD.</w:t>
            </w:r>
          </w:p>
        </w:tc>
      </w:tr>
    </w:tbl>
    <w:p w14:paraId="4A4F0E03" w14:textId="1A0D552D"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 xml:space="preserve">3.2. </w:t>
      </w:r>
      <w:r w:rsidRPr="00F158F7">
        <w:rPr>
          <w:rFonts w:asciiTheme="minorHAnsi" w:hAnsiTheme="minorHAnsi" w:cstheme="minorHAnsi"/>
          <w:sz w:val="22"/>
          <w:szCs w:val="22"/>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5D9695F" w14:textId="7AC245DE"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3.3.</w:t>
      </w:r>
      <w:r w:rsidRPr="00F158F7">
        <w:rPr>
          <w:rFonts w:asciiTheme="minorHAnsi" w:hAnsiTheme="minorHAnsi" w:cstheme="minorHAnsi"/>
          <w:sz w:val="22"/>
          <w:szCs w:val="22"/>
        </w:rPr>
        <w:tab/>
        <w:t>Encabezamientos: El contenido de este Contrato no se verá restringido, modificado o afectado por los encabezamientos.</w:t>
      </w:r>
    </w:p>
    <w:p w14:paraId="10AC4B04" w14:textId="363FCDF7" w:rsidR="00F158F7" w:rsidRPr="00F158F7" w:rsidRDefault="00F158F7" w:rsidP="00F158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3.4.</w:t>
      </w:r>
      <w:r w:rsidRPr="00F158F7">
        <w:rPr>
          <w:rFonts w:asciiTheme="minorHAnsi" w:hAnsiTheme="minorHAnsi" w:cstheme="minorHAnsi"/>
          <w:sz w:val="22"/>
          <w:szCs w:val="22"/>
        </w:rPr>
        <w:tab/>
        <w:t>Idioma: Este Contrato se ha celebrado en castellano, idioma por el que se regirán obligatoriamente todas las materias relacionadas con el mismo o su interpretación.</w:t>
      </w:r>
    </w:p>
    <w:p w14:paraId="3CC68257" w14:textId="7AD77BA2" w:rsidR="00F158F7" w:rsidRPr="00F158F7" w:rsidRDefault="00F158F7" w:rsidP="00F158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3.5.</w:t>
      </w:r>
      <w:r w:rsidRPr="00F158F7">
        <w:rPr>
          <w:rFonts w:asciiTheme="minorHAnsi" w:hAnsiTheme="minorHAnsi" w:cstheme="minorHAnsi"/>
          <w:sz w:val="22"/>
          <w:szCs w:val="22"/>
        </w:rPr>
        <w:tab/>
        <w:t>Ley que rige el Contrato: Este Contrato, su significado e interpretación y la relación que crea entre las Partes se regirá por Ley Aplicable.</w:t>
      </w:r>
    </w:p>
    <w:p w14:paraId="26830BB0" w14:textId="3AC41A94" w:rsidR="00F158F7" w:rsidRPr="00F158F7" w:rsidRDefault="00F158F7" w:rsidP="00F158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3.6.</w:t>
      </w:r>
      <w:r w:rsidRPr="00F158F7">
        <w:rPr>
          <w:rFonts w:asciiTheme="minorHAnsi" w:hAnsiTheme="minorHAnsi" w:cstheme="minorHAnsi"/>
          <w:sz w:val="22"/>
          <w:szCs w:val="22"/>
        </w:rPr>
        <w:tab/>
        <w:t>Mayúsculas: El uso de las mayúsculas se entenderá conforme a las denominaciones otorgadas en este instrumento, o de acuerdo a su contexto, usando indistintamente en plural o singular.</w:t>
      </w:r>
    </w:p>
    <w:p w14:paraId="0C642EBD" w14:textId="38B09208" w:rsidR="00F158F7" w:rsidRPr="00F158F7" w:rsidRDefault="00F158F7" w:rsidP="00F158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3.7.</w:t>
      </w:r>
      <w:r w:rsidRPr="00F158F7">
        <w:rPr>
          <w:rFonts w:asciiTheme="minorHAnsi" w:hAnsiTheme="minorHAnsi" w:cstheme="minorHAnsi"/>
          <w:sz w:val="22"/>
          <w:szCs w:val="22"/>
        </w:rPr>
        <w:tab/>
        <w:t>Plazos: Todos los plazos establecidos en este Contrato y sus anexos se entenderán como días calendario, salvo indicación expresa en contrario.</w:t>
      </w:r>
    </w:p>
    <w:p w14:paraId="7A61CD4B" w14:textId="78643595" w:rsidR="00F158F7" w:rsidRPr="00F158F7" w:rsidRDefault="00F158F7" w:rsidP="00F158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3.8.</w:t>
      </w:r>
      <w:r w:rsidRPr="00F158F7">
        <w:rPr>
          <w:rFonts w:asciiTheme="minorHAnsi" w:hAnsiTheme="minorHAnsi" w:cstheme="minorHAns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PROVEEDOR, quien será plenamente responsable por todos los aspectos relacionados con este Contrato y la Ley Aplicable.</w:t>
      </w:r>
    </w:p>
    <w:p w14:paraId="150D9EC6" w14:textId="34059D73"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lastRenderedPageBreak/>
        <w:t>3.9.</w:t>
      </w:r>
      <w:r w:rsidRPr="00F158F7">
        <w:rPr>
          <w:rFonts w:asciiTheme="minorHAnsi" w:hAnsiTheme="minorHAnsi" w:cstheme="minorHAnsi"/>
          <w:sz w:val="22"/>
          <w:szCs w:val="22"/>
        </w:rPr>
        <w:tab/>
        <w:t xml:space="preserve">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 </w:t>
      </w:r>
    </w:p>
    <w:p w14:paraId="4690D464" w14:textId="43ED82F0" w:rsidR="00F158F7" w:rsidRPr="00F158F7" w:rsidRDefault="00F158F7" w:rsidP="00F158F7">
      <w:pPr>
        <w:spacing w:before="120" w:after="120"/>
        <w:ind w:left="709" w:hanging="709"/>
        <w:jc w:val="both"/>
        <w:rPr>
          <w:rFonts w:asciiTheme="minorHAnsi" w:hAnsiTheme="minorHAnsi" w:cstheme="minorHAnsi"/>
          <w:sz w:val="22"/>
          <w:szCs w:val="22"/>
        </w:rPr>
      </w:pPr>
      <w:r w:rsidRPr="00F158F7">
        <w:rPr>
          <w:rFonts w:asciiTheme="minorHAnsi" w:hAnsiTheme="minorHAnsi" w:cstheme="minorHAnsi"/>
          <w:sz w:val="22"/>
          <w:szCs w:val="22"/>
        </w:rPr>
        <w:t>CUARTA.- (NATURALEZA DEL CONTRATO)</w:t>
      </w:r>
    </w:p>
    <w:p w14:paraId="3D30DE97" w14:textId="576688FD"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14:paraId="16D80DAA" w14:textId="229D3F6B"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QUINTA.- (DOCUMENTOS DEL CONTRATO)</w:t>
      </w:r>
    </w:p>
    <w:p w14:paraId="7990FF2E" w14:textId="0596A904" w:rsidR="00F158F7" w:rsidRPr="00F158F7" w:rsidRDefault="006F6C1B"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699200" behindDoc="1" locked="0" layoutInCell="0" allowOverlap="1" wp14:anchorId="5593BC53" wp14:editId="7A932ED8">
            <wp:simplePos x="0" y="0"/>
            <wp:positionH relativeFrom="margin">
              <wp:posOffset>99585</wp:posOffset>
            </wp:positionH>
            <wp:positionV relativeFrom="margin">
              <wp:posOffset>1919302</wp:posOffset>
            </wp:positionV>
            <wp:extent cx="5377180" cy="3825240"/>
            <wp:effectExtent l="0" t="0" r="0" b="381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14:paraId="4A9A9267" w14:textId="77777777" w:rsidR="00F158F7" w:rsidRPr="00F158F7" w:rsidRDefault="00F158F7" w:rsidP="00F158F7">
      <w:pPr>
        <w:spacing w:after="120"/>
        <w:ind w:left="567"/>
        <w:jc w:val="both"/>
        <w:rPr>
          <w:rFonts w:asciiTheme="minorHAnsi" w:hAnsiTheme="minorHAnsi" w:cstheme="minorHAnsi"/>
          <w:sz w:val="22"/>
          <w:szCs w:val="22"/>
        </w:rPr>
      </w:pPr>
      <w:r w:rsidRPr="00F158F7">
        <w:rPr>
          <w:rFonts w:asciiTheme="minorHAnsi" w:hAnsiTheme="minorHAnsi" w:cstheme="minorHAnsi"/>
          <w:sz w:val="22"/>
          <w:szCs w:val="22"/>
        </w:rPr>
        <w:t>Anexo 1: Documento base de contratación, aclaraciones y enmiendas.</w:t>
      </w:r>
    </w:p>
    <w:p w14:paraId="26EF5BA7" w14:textId="77777777" w:rsidR="00F158F7" w:rsidRPr="00F158F7" w:rsidRDefault="00F158F7" w:rsidP="00F158F7">
      <w:pPr>
        <w:spacing w:after="120"/>
        <w:ind w:left="567"/>
        <w:jc w:val="both"/>
        <w:rPr>
          <w:rFonts w:asciiTheme="minorHAnsi" w:hAnsiTheme="minorHAnsi" w:cstheme="minorHAnsi"/>
          <w:sz w:val="22"/>
          <w:szCs w:val="22"/>
        </w:rPr>
      </w:pPr>
      <w:r w:rsidRPr="00F158F7">
        <w:rPr>
          <w:rFonts w:asciiTheme="minorHAnsi" w:hAnsiTheme="minorHAnsi" w:cstheme="minorHAnsi"/>
          <w:sz w:val="22"/>
          <w:szCs w:val="22"/>
        </w:rPr>
        <w:t>Anexo 2: Propuesta adjudicada (oferta técnica y económica).</w:t>
      </w:r>
    </w:p>
    <w:p w14:paraId="479BCE2A" w14:textId="77777777" w:rsidR="00F158F7" w:rsidRPr="00F158F7" w:rsidRDefault="00F158F7" w:rsidP="00F158F7">
      <w:pPr>
        <w:spacing w:after="120"/>
        <w:ind w:left="567"/>
        <w:jc w:val="both"/>
        <w:rPr>
          <w:rFonts w:asciiTheme="minorHAnsi" w:hAnsiTheme="minorHAnsi" w:cstheme="minorHAnsi"/>
          <w:sz w:val="22"/>
          <w:szCs w:val="22"/>
        </w:rPr>
      </w:pPr>
      <w:r w:rsidRPr="00F158F7">
        <w:rPr>
          <w:rFonts w:asciiTheme="minorHAnsi" w:hAnsiTheme="minorHAnsi" w:cstheme="minorHAnsi"/>
          <w:sz w:val="22"/>
          <w:szCs w:val="22"/>
        </w:rPr>
        <w:t>Anexo 3: Formulario resultado de la adjudicación.</w:t>
      </w:r>
    </w:p>
    <w:p w14:paraId="3F40F973" w14:textId="77777777" w:rsidR="00F158F7" w:rsidRPr="00F158F7" w:rsidRDefault="00F158F7" w:rsidP="00F158F7">
      <w:pPr>
        <w:spacing w:after="120"/>
        <w:ind w:left="567"/>
        <w:jc w:val="both"/>
        <w:rPr>
          <w:rFonts w:asciiTheme="minorHAnsi" w:hAnsiTheme="minorHAnsi" w:cstheme="minorHAnsi"/>
          <w:sz w:val="22"/>
          <w:szCs w:val="22"/>
        </w:rPr>
      </w:pPr>
      <w:r w:rsidRPr="00F158F7">
        <w:rPr>
          <w:rFonts w:asciiTheme="minorHAnsi" w:hAnsiTheme="minorHAnsi" w:cstheme="minorHAnsi"/>
          <w:sz w:val="22"/>
          <w:szCs w:val="22"/>
        </w:rPr>
        <w:t>Anexo 4: Acta de concertación.</w:t>
      </w:r>
    </w:p>
    <w:p w14:paraId="3AAE829A" w14:textId="77777777" w:rsidR="00F158F7" w:rsidRPr="00F158F7" w:rsidRDefault="00F158F7" w:rsidP="00F158F7">
      <w:pPr>
        <w:spacing w:after="120"/>
        <w:ind w:left="567"/>
        <w:jc w:val="both"/>
        <w:rPr>
          <w:rFonts w:asciiTheme="minorHAnsi" w:hAnsiTheme="minorHAnsi" w:cstheme="minorHAnsi"/>
          <w:sz w:val="22"/>
          <w:szCs w:val="22"/>
        </w:rPr>
      </w:pPr>
      <w:r w:rsidRPr="00F158F7">
        <w:rPr>
          <w:rFonts w:asciiTheme="minorHAnsi" w:hAnsiTheme="minorHAnsi" w:cstheme="minorHAnsi"/>
          <w:sz w:val="22"/>
          <w:szCs w:val="22"/>
        </w:rPr>
        <w:t>Anexo 5: G</w:t>
      </w:r>
      <w:proofErr w:type="spellStart"/>
      <w:r w:rsidRPr="00F158F7">
        <w:rPr>
          <w:rFonts w:asciiTheme="minorHAnsi" w:hAnsiTheme="minorHAnsi" w:cstheme="minorHAnsi"/>
          <w:sz w:val="22"/>
          <w:szCs w:val="22"/>
        </w:rPr>
        <w:t>arantías</w:t>
      </w:r>
      <w:proofErr w:type="spellEnd"/>
      <w:r w:rsidRPr="00F158F7">
        <w:rPr>
          <w:rFonts w:asciiTheme="minorHAnsi" w:hAnsiTheme="minorHAnsi" w:cstheme="minorHAnsi"/>
          <w:sz w:val="22"/>
          <w:szCs w:val="22"/>
        </w:rPr>
        <w:t>.</w:t>
      </w:r>
    </w:p>
    <w:p w14:paraId="53D50EE8"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Los documentos detallados anteriormente se encuentran en poder del archivo de la ENTIDAD, no existiendo la necesidad de la protocolización ni presentación de los mismos en Notaría de Gobierno. (</w:t>
      </w:r>
      <w:proofErr w:type="gramStart"/>
      <w:r w:rsidRPr="00F158F7">
        <w:rPr>
          <w:rFonts w:asciiTheme="minorHAnsi" w:hAnsiTheme="minorHAnsi" w:cstheme="minorHAnsi"/>
          <w:sz w:val="22"/>
          <w:szCs w:val="22"/>
        </w:rPr>
        <w:t>insertar</w:t>
      </w:r>
      <w:proofErr w:type="gramEnd"/>
      <w:r w:rsidRPr="00F158F7">
        <w:rPr>
          <w:rFonts w:asciiTheme="minorHAnsi" w:hAnsiTheme="minorHAnsi" w:cstheme="minorHAnsi"/>
          <w:sz w:val="22"/>
          <w:szCs w:val="22"/>
        </w:rPr>
        <w:t xml:space="preserve"> cuando el Contrato necesite protocolización)</w:t>
      </w:r>
    </w:p>
    <w:p w14:paraId="71645A49"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SEXTA.- (OBJETO DEL CONTRATO) </w:t>
      </w:r>
    </w:p>
    <w:p w14:paraId="31E8A139"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El objeto del presente Contrato es la Adquisición de “_________”, suministrada por el PROVEEDOR con estricta y absoluta sujeción a este Contrato y en conformidad a los anexos que forman parte integrante e indivisible del presente Contrato.</w:t>
      </w:r>
    </w:p>
    <w:p w14:paraId="447DE78A"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SÉPTIMA.- (VIGENCIA Y PLAZO DEL CONTRATO)</w:t>
      </w:r>
    </w:p>
    <w:p w14:paraId="2D287F30" w14:textId="77777777" w:rsidR="00F158F7" w:rsidRPr="00F158F7" w:rsidRDefault="00F158F7" w:rsidP="00F158F7">
      <w:pPr>
        <w:spacing w:after="120"/>
        <w:ind w:left="709" w:hanging="709"/>
        <w:jc w:val="both"/>
        <w:rPr>
          <w:rFonts w:asciiTheme="minorHAnsi" w:hAnsiTheme="minorHAnsi" w:cstheme="minorHAnsi"/>
          <w:sz w:val="22"/>
          <w:szCs w:val="22"/>
        </w:rPr>
      </w:pPr>
      <w:r w:rsidRPr="00F158F7">
        <w:rPr>
          <w:rFonts w:asciiTheme="minorHAnsi" w:hAnsiTheme="minorHAnsi" w:cstheme="minorHAnsi"/>
          <w:sz w:val="22"/>
          <w:szCs w:val="22"/>
        </w:rPr>
        <w:t xml:space="preserve">7.1. </w:t>
      </w:r>
      <w:r w:rsidRPr="00F158F7">
        <w:rPr>
          <w:rFonts w:asciiTheme="minorHAnsi" w:hAnsiTheme="minorHAnsi" w:cstheme="minorHAnsi"/>
          <w:sz w:val="22"/>
          <w:szCs w:val="22"/>
        </w:rPr>
        <w:tab/>
        <w:t>Vigencia:</w:t>
      </w:r>
    </w:p>
    <w:p w14:paraId="05A4170D" w14:textId="77777777" w:rsidR="00F158F7" w:rsidRPr="00F158F7" w:rsidRDefault="00F158F7" w:rsidP="00F158F7">
      <w:pPr>
        <w:spacing w:after="120"/>
        <w:ind w:left="709"/>
        <w:jc w:val="both"/>
        <w:rPr>
          <w:rFonts w:asciiTheme="minorHAnsi" w:hAnsiTheme="minorHAnsi" w:cstheme="minorHAnsi"/>
          <w:sz w:val="22"/>
          <w:szCs w:val="22"/>
        </w:rPr>
      </w:pPr>
      <w:r w:rsidRPr="00F158F7">
        <w:rPr>
          <w:rFonts w:asciiTheme="minorHAnsi" w:hAnsiTheme="minorHAnsi" w:cstheme="minorHAnsi"/>
          <w:sz w:val="22"/>
          <w:szCs w:val="22"/>
        </w:rPr>
        <w:t>El presente Contrato tendrá vigencia desde el día de su suscripción por ambas Partes hasta la emisión del acta de cierre de Contrato por parte de la ENTIDAD.</w:t>
      </w:r>
    </w:p>
    <w:p w14:paraId="0315138F" w14:textId="77777777" w:rsidR="00F158F7" w:rsidRPr="00F158F7" w:rsidRDefault="00F158F7" w:rsidP="00F158F7">
      <w:pPr>
        <w:spacing w:after="120"/>
        <w:ind w:left="709" w:hanging="709"/>
        <w:jc w:val="both"/>
        <w:rPr>
          <w:rFonts w:asciiTheme="minorHAnsi" w:hAnsiTheme="minorHAnsi" w:cstheme="minorHAnsi"/>
          <w:sz w:val="22"/>
          <w:szCs w:val="22"/>
        </w:rPr>
      </w:pPr>
      <w:r w:rsidRPr="00F158F7">
        <w:rPr>
          <w:rFonts w:asciiTheme="minorHAnsi" w:hAnsiTheme="minorHAnsi" w:cstheme="minorHAnsi"/>
          <w:sz w:val="22"/>
          <w:szCs w:val="22"/>
        </w:rPr>
        <w:t xml:space="preserve">7.2. </w:t>
      </w:r>
      <w:r w:rsidRPr="00F158F7">
        <w:rPr>
          <w:rFonts w:asciiTheme="minorHAnsi" w:hAnsiTheme="minorHAnsi" w:cstheme="minorHAnsi"/>
          <w:sz w:val="22"/>
          <w:szCs w:val="22"/>
        </w:rPr>
        <w:tab/>
        <w:t>Plazo:</w:t>
      </w:r>
    </w:p>
    <w:p w14:paraId="5A9C1383" w14:textId="77777777" w:rsidR="00F158F7" w:rsidRPr="00F158F7" w:rsidRDefault="00F158F7" w:rsidP="00F158F7">
      <w:pPr>
        <w:spacing w:before="120" w:after="120"/>
        <w:ind w:left="567"/>
        <w:jc w:val="both"/>
        <w:rPr>
          <w:rFonts w:asciiTheme="minorHAnsi" w:hAnsiTheme="minorHAnsi" w:cstheme="minorHAnsi"/>
          <w:sz w:val="22"/>
          <w:szCs w:val="22"/>
        </w:rPr>
      </w:pPr>
      <w:r w:rsidRPr="00F158F7">
        <w:rPr>
          <w:rFonts w:asciiTheme="minorHAnsi" w:hAnsiTheme="minorHAnsi" w:cstheme="minorHAnsi"/>
          <w:sz w:val="22"/>
          <w:szCs w:val="22"/>
        </w:rPr>
        <w:t>El PROVEEDOR entregará la Adquisición en el plazo máximo de literal (numeral) días calendario, computables a partir  de la instrucción de la Unidad Solicitante de la ENTIDAD. (</w:t>
      </w:r>
      <w:proofErr w:type="gramStart"/>
      <w:r w:rsidRPr="00F158F7">
        <w:rPr>
          <w:rFonts w:asciiTheme="minorHAnsi" w:hAnsiTheme="minorHAnsi" w:cstheme="minorHAnsi"/>
          <w:sz w:val="22"/>
          <w:szCs w:val="22"/>
        </w:rPr>
        <w:t>insertar</w:t>
      </w:r>
      <w:proofErr w:type="gramEnd"/>
      <w:r w:rsidRPr="00F158F7">
        <w:rPr>
          <w:rFonts w:asciiTheme="minorHAnsi" w:hAnsiTheme="minorHAnsi" w:cstheme="minorHAnsi"/>
          <w:sz w:val="22"/>
          <w:szCs w:val="22"/>
        </w:rPr>
        <w:t xml:space="preserve"> de acuerdo a lo indicado en las especificaciones técnicas).</w:t>
      </w:r>
    </w:p>
    <w:p w14:paraId="30A57C22"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OCTAVA.- (LUGAR DE ENTREGA)</w:t>
      </w:r>
    </w:p>
    <w:p w14:paraId="5797F247"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El  lugar  de  entrega  de  la  Adquisición  será  en ___________, en coordinación con el Comité de Recepción, </w:t>
      </w:r>
    </w:p>
    <w:p w14:paraId="7B366408"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(Insertar dirección del(los) almacén(es) de acuerdo a las especificaciones técnicas)</w:t>
      </w:r>
    </w:p>
    <w:p w14:paraId="70A889BA"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NOVENA.- (MONTO DEL CONTRATO)</w:t>
      </w:r>
    </w:p>
    <w:p w14:paraId="0CB8AA78" w14:textId="4479778E"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El monto total propuesto y aceptado por las Partes para la ejecución del objeto del presente Contrato es de $</w:t>
      </w:r>
      <w:proofErr w:type="spellStart"/>
      <w:r w:rsidRPr="00F158F7">
        <w:rPr>
          <w:rFonts w:asciiTheme="minorHAnsi" w:hAnsiTheme="minorHAnsi" w:cstheme="minorHAnsi"/>
          <w:sz w:val="22"/>
          <w:szCs w:val="22"/>
        </w:rPr>
        <w:t>us</w:t>
      </w:r>
      <w:proofErr w:type="spellEnd"/>
      <w:r w:rsidRPr="00F158F7">
        <w:rPr>
          <w:rFonts w:asciiTheme="minorHAnsi" w:hAnsiTheme="minorHAnsi" w:cstheme="minorHAnsi"/>
          <w:sz w:val="22"/>
          <w:szCs w:val="22"/>
        </w:rPr>
        <w:t>____ (_____ __/100 Dólares Americanos).</w:t>
      </w:r>
    </w:p>
    <w:p w14:paraId="237087DA" w14:textId="278C82BA"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El precio o valor final de la Adquisición será el resultante de aplicar los precios unitarios de la propuesta adjudicada a las cantidades de la Adquisición.</w:t>
      </w:r>
    </w:p>
    <w:p w14:paraId="2F1869E6" w14:textId="68A3551B" w:rsidR="00F158F7" w:rsidRPr="00F158F7" w:rsidRDefault="006F6C1B" w:rsidP="00F158F7">
      <w:pPr>
        <w:widowControl w:val="0"/>
        <w:spacing w:after="120"/>
        <w:ind w:hanging="11"/>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1248" behindDoc="1" locked="0" layoutInCell="0" allowOverlap="1" wp14:anchorId="1FAC953F" wp14:editId="30412D13">
            <wp:simplePos x="0" y="0"/>
            <wp:positionH relativeFrom="margin">
              <wp:posOffset>213719</wp:posOffset>
            </wp:positionH>
            <wp:positionV relativeFrom="margin">
              <wp:posOffset>2015131</wp:posOffset>
            </wp:positionV>
            <wp:extent cx="5377180" cy="3825240"/>
            <wp:effectExtent l="0" t="0" r="0" b="381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El PROVEEDOR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ENTIDAD.</w:t>
      </w:r>
    </w:p>
    <w:p w14:paraId="56A35CC4" w14:textId="3A3399E2" w:rsidR="00F158F7" w:rsidRPr="00F158F7" w:rsidRDefault="00F158F7" w:rsidP="00F158F7">
      <w:pPr>
        <w:numPr>
          <w:ilvl w:val="1"/>
          <w:numId w:val="0"/>
        </w:numPr>
        <w:tabs>
          <w:tab w:val="num" w:pos="284"/>
        </w:tabs>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  </w:t>
      </w:r>
    </w:p>
    <w:p w14:paraId="542ABE97" w14:textId="04E14DE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(FORMA DE PAGO) (de acuerdo a las especificaciones técnicas)</w:t>
      </w:r>
    </w:p>
    <w:p w14:paraId="06DE9C92" w14:textId="298E6F6E" w:rsidR="00F158F7" w:rsidRPr="00F158F7" w:rsidRDefault="00F158F7" w:rsidP="00F158F7">
      <w:pPr>
        <w:tabs>
          <w:tab w:val="num" w:pos="993"/>
        </w:tabs>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La modalidad de pago será mediante carta de crédito, misma que será tramitada ante el Banco Central de Bolivia, con las características de renovable, irrevocable y de ejecución inmediata emitida a favor del PROVEEDOR por el equivalente al monto total del Contrato y cuyo porcentaje de pago será del 100% (cien por ciento) contra entrega de los siguientes documentos:</w:t>
      </w:r>
    </w:p>
    <w:p w14:paraId="25294E3B"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Factura comercial emitida por el PROVEEDOR (1 Original y 2 copias).</w:t>
      </w:r>
    </w:p>
    <w:p w14:paraId="3CAAE1F5"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Lista de empaque (</w:t>
      </w:r>
      <w:proofErr w:type="spellStart"/>
      <w:r w:rsidRPr="00F158F7">
        <w:rPr>
          <w:rFonts w:asciiTheme="minorHAnsi" w:hAnsiTheme="minorHAnsi" w:cstheme="minorHAnsi"/>
          <w:sz w:val="22"/>
          <w:szCs w:val="22"/>
        </w:rPr>
        <w:t>packing</w:t>
      </w:r>
      <w:proofErr w:type="spellEnd"/>
      <w:r w:rsidRPr="00F158F7">
        <w:rPr>
          <w:rFonts w:asciiTheme="minorHAnsi" w:hAnsiTheme="minorHAnsi" w:cstheme="minorHAnsi"/>
          <w:sz w:val="22"/>
          <w:szCs w:val="22"/>
        </w:rPr>
        <w:t xml:space="preserve"> </w:t>
      </w:r>
      <w:proofErr w:type="spellStart"/>
      <w:r w:rsidRPr="00F158F7">
        <w:rPr>
          <w:rFonts w:asciiTheme="minorHAnsi" w:hAnsiTheme="minorHAnsi" w:cstheme="minorHAnsi"/>
          <w:sz w:val="22"/>
          <w:szCs w:val="22"/>
        </w:rPr>
        <w:t>list</w:t>
      </w:r>
      <w:proofErr w:type="spellEnd"/>
      <w:r w:rsidRPr="00F158F7">
        <w:rPr>
          <w:rFonts w:asciiTheme="minorHAnsi" w:hAnsiTheme="minorHAnsi" w:cstheme="minorHAnsi"/>
          <w:sz w:val="22"/>
          <w:szCs w:val="22"/>
        </w:rPr>
        <w:t>) (1 original y 2 copias).</w:t>
      </w:r>
    </w:p>
    <w:p w14:paraId="02AB5A83"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Documento de Transporte Multimodal (1 original y 2 copias).</w:t>
      </w:r>
    </w:p>
    <w:p w14:paraId="02BBF34A"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Certificado de origen (1 original y 2 copias).</w:t>
      </w:r>
    </w:p>
    <w:p w14:paraId="7F710AFD"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Certificado de calidad y cumplimiento de norma emitidos por  una empresa de verificación de comercio exterior (1 original 2 copias).</w:t>
      </w:r>
    </w:p>
    <w:p w14:paraId="2EBF8A16"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Póliza de seguro multimodal o terrestre (según corresponda a los medios de transporte) (1 original y 2 Copias).</w:t>
      </w:r>
    </w:p>
    <w:p w14:paraId="05213BD9" w14:textId="77777777" w:rsidR="00F158F7" w:rsidRPr="00F158F7" w:rsidRDefault="00F158F7" w:rsidP="00C574B9">
      <w:pPr>
        <w:numPr>
          <w:ilvl w:val="0"/>
          <w:numId w:val="54"/>
        </w:num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Informe de Conformidad emitido por el Comité de Recepción de la ENTIDAD (1 original y 2 Copias).</w:t>
      </w:r>
    </w:p>
    <w:p w14:paraId="67019CBE"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Todos los gastos generados en el exterior y hasta que la Adquisición ingrese a los almacenes de la ENTIDAD descritos en la cláusula (lugar de entrega), emergentes del Contrato y de la carta de crédito, son de exclusiva responsabilidad del PROVEEDOR.</w:t>
      </w:r>
    </w:p>
    <w:p w14:paraId="43E7059B"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El Comité de Recepción emitirá el Informe de Conformidad una vez que haya efectuado la verificación física versus documental de la Adquisición de acuerdo a las especificaciones técnicas establecidas y el Contrato. </w:t>
      </w:r>
    </w:p>
    <w:p w14:paraId="10CEEA52"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PRIMERA.- (GARANTÍA DE CUMPLIMIENTO DE CONTRATO)</w:t>
      </w:r>
    </w:p>
    <w:p w14:paraId="6D000B8D" w14:textId="45439D22"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El PROVEEDOR garantiza el correcto cumplimiento y fiel ejecución del presente Contrato en todas sus partes con la boleta/póliza de garantía de cumplimiento de contrato Nº _____ emitida por el _____, con vigencia hasta el __ de ____ </w:t>
      </w:r>
      <w:proofErr w:type="spellStart"/>
      <w:r w:rsidRPr="00F158F7">
        <w:rPr>
          <w:rFonts w:asciiTheme="minorHAnsi" w:hAnsiTheme="minorHAnsi" w:cstheme="minorHAnsi"/>
          <w:sz w:val="22"/>
          <w:szCs w:val="22"/>
        </w:rPr>
        <w:t>de</w:t>
      </w:r>
      <w:proofErr w:type="spellEnd"/>
      <w:r w:rsidRPr="00F158F7">
        <w:rPr>
          <w:rFonts w:asciiTheme="minorHAnsi" w:hAnsiTheme="minorHAnsi" w:cstheme="minorHAnsi"/>
          <w:sz w:val="22"/>
          <w:szCs w:val="22"/>
        </w:rPr>
        <w:t xml:space="preserve"> 20__, a la orden de Yacimientos Petrolíferos Fiscales Bolivianos, </w:t>
      </w:r>
      <w:r w:rsidRPr="00F158F7">
        <w:rPr>
          <w:rFonts w:asciiTheme="minorHAnsi" w:hAnsiTheme="minorHAnsi" w:cstheme="minorHAnsi"/>
          <w:sz w:val="22"/>
          <w:szCs w:val="22"/>
        </w:rPr>
        <w:lastRenderedPageBreak/>
        <w:t xml:space="preserve">por la suma de Bs____ (________ 00/100 Bolivianos), equivalente al 7% (siete por ciento) del monto total del Contrato, con las características de renovable, irrevocable y de ejecución inmediata. </w:t>
      </w:r>
    </w:p>
    <w:p w14:paraId="35C8102B" w14:textId="77777777" w:rsidR="00F158F7" w:rsidRPr="00F158F7" w:rsidRDefault="00F158F7" w:rsidP="00F158F7">
      <w:pPr>
        <w:spacing w:before="120" w:after="120"/>
        <w:ind w:right="-7"/>
        <w:jc w:val="both"/>
        <w:outlineLvl w:val="1"/>
        <w:rPr>
          <w:rFonts w:asciiTheme="minorHAnsi" w:hAnsiTheme="minorHAnsi" w:cstheme="minorHAnsi"/>
          <w:sz w:val="22"/>
          <w:szCs w:val="22"/>
        </w:rPr>
      </w:pPr>
      <w:r w:rsidRPr="00F158F7">
        <w:rPr>
          <w:rFonts w:asciiTheme="minorHAnsi" w:hAnsiTheme="minorHAnsi" w:cstheme="minorHAnsi"/>
          <w:sz w:val="22"/>
          <w:szCs w:val="22"/>
        </w:rPr>
        <w:t>Cualquier incumplimiento contractual en que incurra el PROVEEDOR, dará lugar a la ejecución de la boleta/póliza de garantía antes mencionada en favor de la ENTIDAD a su sólo requerimiento, sin necesidad de ningún trámite o acción judicial.</w:t>
      </w:r>
    </w:p>
    <w:p w14:paraId="5721037B"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PROVEEDOR tiene la obligación de mantener actualizada la garantía de cumplimiento de Contrato, cuantas veces lo requiera la ENTIDAD por razones justificadas. La ENTIDAD  llevará el control directo de la vigencia de la misma bajo su responsabilidad, dicha garantía estará vigente hasta noventa (90) días calendario adicionales a partir de la recepción de la Adquisición.</w:t>
      </w:r>
    </w:p>
    <w:p w14:paraId="288F78ED" w14:textId="05E33D3B"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SEGUNDA.- (ANTICIPO) (insertar si se ha previsto en las especificaciones técnicas</w:t>
      </w:r>
    </w:p>
    <w:p w14:paraId="231EDD83" w14:textId="69A6CAC5" w:rsidR="00F158F7" w:rsidRPr="00F158F7" w:rsidRDefault="006F6C1B"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13536" behindDoc="1" locked="0" layoutInCell="0" allowOverlap="1" wp14:anchorId="59A16D53" wp14:editId="1D501950">
            <wp:simplePos x="0" y="0"/>
            <wp:positionH relativeFrom="margin">
              <wp:posOffset>258417</wp:posOffset>
            </wp:positionH>
            <wp:positionV relativeFrom="margin">
              <wp:posOffset>2032718</wp:posOffset>
            </wp:positionV>
            <wp:extent cx="5377180" cy="3825240"/>
            <wp:effectExtent l="0" t="0" r="0" b="381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El importe del anticipo será descontado en cada pago parcial y en un porcentaje proporcional al monto del anticipo, valor porcentual que podrá ser incrementado por la Unidad Solicitante previo conocimiento del PROVEEDOR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14:paraId="7224B404"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importe de la garantía podrá ser cobrado por la ENTIDAD en caso de que el PROVEEDOR:</w:t>
      </w:r>
    </w:p>
    <w:p w14:paraId="051AFDF6" w14:textId="211C67F9" w:rsidR="00F158F7" w:rsidRPr="00F158F7" w:rsidRDefault="00F158F7" w:rsidP="00F158F7">
      <w:pPr>
        <w:spacing w:after="120"/>
        <w:ind w:left="1134" w:hanging="272"/>
        <w:jc w:val="both"/>
        <w:rPr>
          <w:rFonts w:asciiTheme="minorHAnsi" w:hAnsiTheme="minorHAnsi" w:cstheme="minorHAnsi"/>
          <w:sz w:val="22"/>
          <w:szCs w:val="22"/>
        </w:rPr>
      </w:pPr>
      <w:r w:rsidRPr="00F158F7">
        <w:rPr>
          <w:rFonts w:asciiTheme="minorHAnsi" w:hAnsiTheme="minorHAnsi" w:cstheme="minorHAnsi"/>
          <w:sz w:val="22"/>
          <w:szCs w:val="22"/>
        </w:rPr>
        <w:t xml:space="preserve">a) No pudiese justificar la correcta inversión del anticipo otorgado antes de haberse deducido la totalidad del mismo en los tiempos y porcentajes convenidos entre las Partes. </w:t>
      </w:r>
    </w:p>
    <w:p w14:paraId="778D6742" w14:textId="53353BF7" w:rsidR="00F158F7" w:rsidRPr="00F158F7" w:rsidRDefault="00F158F7" w:rsidP="00F158F7">
      <w:pPr>
        <w:spacing w:after="120"/>
        <w:ind w:left="1134" w:hanging="272"/>
        <w:jc w:val="both"/>
        <w:rPr>
          <w:rFonts w:asciiTheme="minorHAnsi" w:hAnsiTheme="minorHAnsi" w:cstheme="minorHAnsi"/>
          <w:sz w:val="22"/>
          <w:szCs w:val="22"/>
        </w:rPr>
      </w:pPr>
      <w:r w:rsidRPr="00F158F7">
        <w:rPr>
          <w:rFonts w:asciiTheme="minorHAnsi" w:hAnsiTheme="minorHAnsi" w:cstheme="minorHAnsi"/>
          <w:sz w:val="22"/>
          <w:szCs w:val="22"/>
        </w:rPr>
        <w:t xml:space="preserve">b) No haya iniciado la Adquisición de conformidad a lo determinado en el cronograma. </w:t>
      </w:r>
    </w:p>
    <w:p w14:paraId="06BF4538" w14:textId="26022D4A" w:rsidR="00F158F7" w:rsidRPr="00F158F7" w:rsidRDefault="00F158F7" w:rsidP="00F158F7">
      <w:pPr>
        <w:spacing w:after="120"/>
        <w:ind w:left="1134" w:hanging="272"/>
        <w:jc w:val="both"/>
        <w:rPr>
          <w:rFonts w:asciiTheme="minorHAnsi" w:hAnsiTheme="minorHAnsi" w:cstheme="minorHAnsi"/>
          <w:sz w:val="22"/>
          <w:szCs w:val="22"/>
        </w:rPr>
      </w:pPr>
      <w:r w:rsidRPr="00F158F7">
        <w:rPr>
          <w:rFonts w:asciiTheme="minorHAnsi" w:hAnsiTheme="minorHAnsi" w:cstheme="minorHAnsi"/>
          <w:sz w:val="22"/>
          <w:szCs w:val="22"/>
        </w:rPr>
        <w:t xml:space="preserve">c) No realice o niegue la renovación de la boleta de garantía de correcta inversión de anticipo.  </w:t>
      </w:r>
    </w:p>
    <w:p w14:paraId="72CF1ABB" w14:textId="0F2A4A8D"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0E416A47" w14:textId="240E55CC"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La Unidad Solicitante levará el control directo de la vigencia y validez de esta garantía, en cuanto al monto y plazo, a efectos de requerir su ampliación al PROVEEDOR, o solicitar a la ENTIDAD su ejecución.</w:t>
      </w:r>
    </w:p>
    <w:p w14:paraId="7E96E075" w14:textId="6F39F326"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TERCERA.- (CLÁUSULA DE SEGUROS) (de acuerdo a la validación de la Unidad de Seguros)</w:t>
      </w:r>
    </w:p>
    <w:p w14:paraId="7D2DF152" w14:textId="395DF2B3"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PROVEEDOR, deberá presentar y mantener vigente de forma ininterrumpida durante todo el periodo del Contrato la póliza de seguro especificada a continuación:</w:t>
      </w:r>
    </w:p>
    <w:p w14:paraId="668FCAB3" w14:textId="77777777"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13.1  Póliza de accidentes personales.</w:t>
      </w:r>
    </w:p>
    <w:p w14:paraId="3560353B" w14:textId="79B0C105"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Los funcionarios del PROVEEDOR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46E6EA1B" w14:textId="77777777" w:rsidR="00F158F7" w:rsidRPr="00F158F7" w:rsidRDefault="00F158F7" w:rsidP="00C574B9">
      <w:pPr>
        <w:numPr>
          <w:ilvl w:val="1"/>
          <w:numId w:val="51"/>
        </w:num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Condiciones adicionales.</w:t>
      </w:r>
    </w:p>
    <w:p w14:paraId="23AFE733" w14:textId="77777777" w:rsidR="00F158F7" w:rsidRPr="00F158F7" w:rsidRDefault="00F158F7" w:rsidP="00C574B9">
      <w:pPr>
        <w:numPr>
          <w:ilvl w:val="2"/>
          <w:numId w:val="52"/>
        </w:numPr>
        <w:spacing w:before="120" w:after="120"/>
        <w:ind w:left="1418" w:hanging="851"/>
        <w:jc w:val="both"/>
        <w:rPr>
          <w:rFonts w:asciiTheme="minorHAnsi" w:hAnsiTheme="minorHAnsi" w:cstheme="minorHAnsi"/>
          <w:sz w:val="22"/>
          <w:szCs w:val="22"/>
        </w:rPr>
      </w:pPr>
      <w:r w:rsidRPr="00F158F7">
        <w:rPr>
          <w:rFonts w:asciiTheme="minorHAnsi" w:hAnsiTheme="minorHAnsi" w:cstheme="minorHAnsi"/>
          <w:sz w:val="22"/>
          <w:szCs w:val="22"/>
        </w:rPr>
        <w:t>De suspenderse por cualquier razón la vigencia o cobertura de la póliza nominada precedentemente, o bien se presente la existencia de eventos no cubiertos por la misma, el PROVEEDOR se hace enteramente responsable frente a la ENTIDAD por todos los accidentes que puedan sufrir y/</w:t>
      </w:r>
      <w:proofErr w:type="spellStart"/>
      <w:r w:rsidRPr="00F158F7">
        <w:rPr>
          <w:rFonts w:asciiTheme="minorHAnsi" w:hAnsiTheme="minorHAnsi" w:cstheme="minorHAnsi"/>
          <w:sz w:val="22"/>
          <w:szCs w:val="22"/>
        </w:rPr>
        <w:t>o</w:t>
      </w:r>
      <w:proofErr w:type="spellEnd"/>
      <w:r w:rsidRPr="00F158F7">
        <w:rPr>
          <w:rFonts w:asciiTheme="minorHAnsi" w:hAnsiTheme="minorHAnsi" w:cstheme="minorHAnsi"/>
          <w:sz w:val="22"/>
          <w:szCs w:val="22"/>
        </w:rPr>
        <w:t xml:space="preserve"> ocasionar en el desempleo de sus funciones.</w:t>
      </w:r>
    </w:p>
    <w:p w14:paraId="2E455DC1" w14:textId="49421BEA" w:rsidR="00F158F7" w:rsidRPr="00F158F7" w:rsidRDefault="00F158F7" w:rsidP="00C574B9">
      <w:pPr>
        <w:numPr>
          <w:ilvl w:val="2"/>
          <w:numId w:val="52"/>
        </w:numPr>
        <w:spacing w:before="120" w:after="120"/>
        <w:ind w:left="1418" w:hanging="851"/>
        <w:jc w:val="both"/>
        <w:rPr>
          <w:rFonts w:asciiTheme="minorHAnsi" w:hAnsiTheme="minorHAnsi" w:cstheme="minorHAnsi"/>
          <w:sz w:val="22"/>
          <w:szCs w:val="22"/>
        </w:rPr>
      </w:pPr>
      <w:r w:rsidRPr="00F158F7">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w:t>
      </w:r>
      <w:r w:rsidRPr="00F158F7">
        <w:rPr>
          <w:rFonts w:asciiTheme="minorHAnsi" w:hAnsiTheme="minorHAnsi" w:cstheme="minorHAnsi"/>
          <w:sz w:val="22"/>
          <w:szCs w:val="22"/>
        </w:rPr>
        <w:lastRenderedPageBreak/>
        <w:t>civil de contratistas y sub contratistas y la responsabilidad civil por los daños a propiedades existentes en la obra o adyacentes a la misma hasta un valor de $us20.000.- dejando indemne a la ENTIDAD por cualquier suceso.</w:t>
      </w:r>
    </w:p>
    <w:p w14:paraId="362A80DE" w14:textId="2FFA4EFE" w:rsidR="00F158F7" w:rsidRPr="00F158F7" w:rsidRDefault="00F158F7" w:rsidP="00C574B9">
      <w:pPr>
        <w:numPr>
          <w:ilvl w:val="2"/>
          <w:numId w:val="52"/>
        </w:numPr>
        <w:spacing w:before="120" w:after="120"/>
        <w:ind w:left="1418" w:hanging="851"/>
        <w:jc w:val="both"/>
        <w:rPr>
          <w:rFonts w:asciiTheme="minorHAnsi" w:hAnsiTheme="minorHAnsi" w:cstheme="minorHAnsi"/>
          <w:sz w:val="22"/>
          <w:szCs w:val="22"/>
        </w:rPr>
      </w:pPr>
      <w:r w:rsidRPr="00F158F7">
        <w:rPr>
          <w:rFonts w:asciiTheme="minorHAnsi" w:hAnsiTheme="minorHAnsi" w:cstheme="minorHAnsi"/>
          <w:sz w:val="22"/>
          <w:szCs w:val="22"/>
        </w:rPr>
        <w:t>El PROVEEDOR una vez adjudicado, deberá entregar una copia de la citada póliza a la ENTIDAD antes de la suscripción del Contrato.</w:t>
      </w:r>
    </w:p>
    <w:p w14:paraId="179E90A1" w14:textId="36517FF8"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CUARTA.- (MOROSIDAD Y SUS PENALIDADES) (de acuerdo a las especificaciones técnicas)</w:t>
      </w:r>
    </w:p>
    <w:p w14:paraId="391F2B02" w14:textId="6355E5F3" w:rsidR="00F158F7" w:rsidRPr="00F158F7" w:rsidRDefault="006F6C1B"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698176" behindDoc="1" locked="0" layoutInCell="0" allowOverlap="1" wp14:anchorId="3AE6443D" wp14:editId="40262909">
            <wp:simplePos x="0" y="0"/>
            <wp:positionH relativeFrom="margin">
              <wp:posOffset>153449</wp:posOffset>
            </wp:positionH>
            <wp:positionV relativeFrom="margin">
              <wp:posOffset>1789430</wp:posOffset>
            </wp:positionV>
            <wp:extent cx="5418455" cy="3675380"/>
            <wp:effectExtent l="0" t="0" r="0"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418455" cy="367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Queda convenido entre las Partes, que el PROVEEDOR se obliga a cumplir con lo estipulado en las especificaciones técnicas y en la cláusula (Vigencia y plazo del Contrato), caso contrario la ENTIDAD aplicará las siguientes multas: (de acuerdo a especificaciones técnicas adecuadas al contexto del Contrato)</w:t>
      </w:r>
    </w:p>
    <w:p w14:paraId="7BC1C03E" w14:textId="297E0A1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14:paraId="52F90687" w14:textId="37AEC228"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14:paraId="367C5A8F"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Las multas serán cobradas mediante descuentos establecidos expresamente por la ENTIDAD, con base en el Informe de Conformidad documentado del pago único/de los pagos parciales, sin perjuicio de que la ENTIDAD ejecute la garantía de cumplimiento de Contrato y gestione el resarcimiento de daños y perjuicios por medio de la jurisdicción coactiva fiscal por la naturaleza del Contrato, conforme lo establecido en el Artículo 47 de la Ley 1178.</w:t>
      </w:r>
    </w:p>
    <w:p w14:paraId="5BAB00E8"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QUINTA.- (NOTIFICACIONES)</w:t>
      </w:r>
    </w:p>
    <w:p w14:paraId="4A4E9FC5" w14:textId="77777777" w:rsidR="00F158F7" w:rsidRPr="00F158F7" w:rsidRDefault="00F158F7" w:rsidP="00F158F7">
      <w:pPr>
        <w:widowControl w:val="0"/>
        <w:numPr>
          <w:ilvl w:val="1"/>
          <w:numId w:val="0"/>
        </w:numPr>
        <w:tabs>
          <w:tab w:val="num" w:pos="284"/>
        </w:tabs>
        <w:spacing w:before="120" w:after="120"/>
        <w:ind w:left="567" w:hanging="578"/>
        <w:jc w:val="both"/>
        <w:rPr>
          <w:rFonts w:asciiTheme="minorHAnsi" w:hAnsiTheme="minorHAnsi" w:cstheme="minorHAnsi"/>
          <w:sz w:val="22"/>
          <w:szCs w:val="22"/>
        </w:rPr>
      </w:pPr>
      <w:r w:rsidRPr="00F158F7">
        <w:rPr>
          <w:rFonts w:asciiTheme="minorHAnsi" w:hAnsiTheme="minorHAnsi" w:cstheme="minorHAnsi"/>
          <w:sz w:val="22"/>
          <w:szCs w:val="22"/>
        </w:rPr>
        <w:t>15.1.</w:t>
      </w:r>
      <w:r w:rsidRPr="00F158F7">
        <w:rPr>
          <w:rFonts w:asciiTheme="minorHAnsi" w:hAnsiTheme="minorHAnsi" w:cstheme="minorHAnsi"/>
          <w:sz w:val="22"/>
          <w:szCs w:val="22"/>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158F7" w:rsidRPr="00F158F7" w14:paraId="455A6EAB" w14:textId="77777777" w:rsidTr="00F158F7">
        <w:trPr>
          <w:trHeight w:val="237"/>
        </w:trPr>
        <w:tc>
          <w:tcPr>
            <w:tcW w:w="4511" w:type="dxa"/>
            <w:tcBorders>
              <w:top w:val="single" w:sz="4" w:space="0" w:color="auto"/>
              <w:left w:val="single" w:sz="4" w:space="0" w:color="auto"/>
              <w:bottom w:val="single" w:sz="4" w:space="0" w:color="auto"/>
              <w:right w:val="single" w:sz="4" w:space="0" w:color="auto"/>
            </w:tcBorders>
          </w:tcPr>
          <w:p w14:paraId="45541A17" w14:textId="77777777" w:rsidR="00F158F7" w:rsidRPr="00F158F7" w:rsidRDefault="00F158F7" w:rsidP="00F158F7">
            <w:pPr>
              <w:widowControl w:val="0"/>
              <w:ind w:left="180" w:hanging="180"/>
              <w:jc w:val="center"/>
              <w:rPr>
                <w:rFonts w:asciiTheme="minorHAnsi" w:hAnsiTheme="minorHAnsi" w:cstheme="minorHAnsi"/>
                <w:sz w:val="22"/>
                <w:szCs w:val="22"/>
              </w:rPr>
            </w:pPr>
            <w:r w:rsidRPr="00F158F7">
              <w:rPr>
                <w:rFonts w:asciiTheme="minorHAnsi" w:hAnsiTheme="minorHAnsi" w:cstheme="minorHAnsi"/>
                <w:sz w:val="22"/>
                <w:szCs w:val="22"/>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679AFCF" w14:textId="77777777" w:rsidR="00F158F7" w:rsidRPr="00F158F7" w:rsidRDefault="00F158F7" w:rsidP="00F158F7">
            <w:pPr>
              <w:widowControl w:val="0"/>
              <w:ind w:left="180" w:hanging="180"/>
              <w:jc w:val="center"/>
              <w:rPr>
                <w:rFonts w:asciiTheme="minorHAnsi" w:hAnsiTheme="minorHAnsi" w:cstheme="minorHAnsi"/>
                <w:sz w:val="22"/>
                <w:szCs w:val="22"/>
              </w:rPr>
            </w:pPr>
            <w:r w:rsidRPr="00F158F7">
              <w:rPr>
                <w:rFonts w:asciiTheme="minorHAnsi" w:hAnsiTheme="minorHAnsi" w:cstheme="minorHAnsi"/>
                <w:sz w:val="22"/>
                <w:szCs w:val="22"/>
              </w:rPr>
              <w:t>PROVEEDOR</w:t>
            </w:r>
          </w:p>
        </w:tc>
      </w:tr>
      <w:tr w:rsidR="00F158F7" w:rsidRPr="00F158F7" w14:paraId="339D27E2" w14:textId="77777777" w:rsidTr="00F158F7">
        <w:trPr>
          <w:trHeight w:val="1505"/>
        </w:trPr>
        <w:tc>
          <w:tcPr>
            <w:tcW w:w="4511" w:type="dxa"/>
            <w:tcBorders>
              <w:top w:val="single" w:sz="4" w:space="0" w:color="auto"/>
              <w:left w:val="single" w:sz="4" w:space="0" w:color="auto"/>
              <w:bottom w:val="single" w:sz="4" w:space="0" w:color="auto"/>
              <w:right w:val="single" w:sz="4" w:space="0" w:color="auto"/>
            </w:tcBorders>
          </w:tcPr>
          <w:p w14:paraId="39546120" w14:textId="77777777" w:rsidR="00F158F7" w:rsidRPr="00F158F7" w:rsidRDefault="00F158F7" w:rsidP="00F158F7">
            <w:pPr>
              <w:widowControl w:val="0"/>
              <w:jc w:val="both"/>
              <w:rPr>
                <w:rFonts w:asciiTheme="minorHAnsi" w:hAnsiTheme="minorHAnsi" w:cstheme="minorHAnsi"/>
                <w:sz w:val="22"/>
                <w:szCs w:val="22"/>
              </w:rPr>
            </w:pPr>
            <w:r w:rsidRPr="00F158F7">
              <w:rPr>
                <w:rFonts w:asciiTheme="minorHAnsi" w:hAnsiTheme="minorHAnsi" w:cstheme="minorHAnsi"/>
                <w:sz w:val="22"/>
                <w:szCs w:val="22"/>
              </w:rPr>
              <w:t xml:space="preserve">Domicilio: </w:t>
            </w:r>
          </w:p>
          <w:p w14:paraId="751EDBA5" w14:textId="77777777" w:rsidR="00F158F7" w:rsidRPr="00F158F7" w:rsidRDefault="00F158F7" w:rsidP="00F158F7">
            <w:pPr>
              <w:widowControl w:val="0"/>
              <w:ind w:left="180" w:hanging="180"/>
              <w:jc w:val="both"/>
              <w:rPr>
                <w:rFonts w:asciiTheme="minorHAnsi" w:hAnsiTheme="minorHAnsi" w:cstheme="minorHAnsi"/>
                <w:sz w:val="22"/>
                <w:szCs w:val="22"/>
              </w:rPr>
            </w:pPr>
            <w:r w:rsidRPr="00F158F7">
              <w:rPr>
                <w:rFonts w:asciiTheme="minorHAnsi" w:hAnsiTheme="minorHAnsi" w:cstheme="minorHAnsi"/>
                <w:sz w:val="22"/>
                <w:szCs w:val="22"/>
              </w:rPr>
              <w:t xml:space="preserve">N° Telf.: (591 – ) </w:t>
            </w:r>
          </w:p>
          <w:p w14:paraId="3BDD2CAC" w14:textId="77777777" w:rsidR="00F158F7" w:rsidRPr="00F158F7" w:rsidRDefault="00F158F7" w:rsidP="00F158F7">
            <w:pPr>
              <w:widowControl w:val="0"/>
              <w:ind w:left="180" w:hanging="180"/>
              <w:jc w:val="both"/>
              <w:rPr>
                <w:rFonts w:asciiTheme="minorHAnsi" w:hAnsiTheme="minorHAnsi" w:cstheme="minorHAnsi"/>
                <w:sz w:val="22"/>
                <w:szCs w:val="22"/>
              </w:rPr>
            </w:pPr>
            <w:r w:rsidRPr="00F158F7">
              <w:rPr>
                <w:rFonts w:asciiTheme="minorHAnsi" w:hAnsiTheme="minorHAnsi" w:cstheme="minorHAnsi"/>
                <w:sz w:val="22"/>
                <w:szCs w:val="22"/>
              </w:rPr>
              <w:t xml:space="preserve">E-mail: </w:t>
            </w:r>
          </w:p>
          <w:p w14:paraId="2F079355" w14:textId="77777777" w:rsidR="00F158F7" w:rsidRPr="00F158F7" w:rsidRDefault="00F158F7" w:rsidP="00F158F7">
            <w:pPr>
              <w:widowControl w:val="0"/>
              <w:jc w:val="both"/>
              <w:rPr>
                <w:rFonts w:asciiTheme="minorHAnsi" w:hAnsiTheme="minorHAnsi" w:cstheme="minorHAnsi"/>
                <w:sz w:val="22"/>
                <w:szCs w:val="22"/>
              </w:rPr>
            </w:pPr>
            <w:proofErr w:type="spellStart"/>
            <w:r w:rsidRPr="00F158F7">
              <w:rPr>
                <w:rFonts w:asciiTheme="minorHAnsi" w:hAnsiTheme="minorHAnsi" w:cstheme="minorHAnsi"/>
                <w:sz w:val="22"/>
                <w:szCs w:val="22"/>
              </w:rPr>
              <w:t>Attn</w:t>
            </w:r>
            <w:proofErr w:type="spellEnd"/>
            <w:r w:rsidRPr="00F158F7">
              <w:rPr>
                <w:rFonts w:asciiTheme="minorHAnsi" w:hAnsiTheme="minorHAnsi" w:cstheme="minorHAnsi"/>
                <w:sz w:val="22"/>
                <w:szCs w:val="22"/>
              </w:rPr>
              <w:t xml:space="preserve">.: </w:t>
            </w:r>
          </w:p>
          <w:p w14:paraId="50ABFD58" w14:textId="77777777" w:rsidR="00F158F7" w:rsidRPr="00F158F7" w:rsidRDefault="00F158F7" w:rsidP="00F158F7">
            <w:pPr>
              <w:widowControl w:val="0"/>
              <w:jc w:val="both"/>
              <w:rPr>
                <w:rFonts w:asciiTheme="minorHAnsi" w:hAnsiTheme="minorHAnsi" w:cstheme="minorHAnsi"/>
                <w:sz w:val="22"/>
                <w:szCs w:val="22"/>
              </w:rPr>
            </w:pPr>
            <w:r w:rsidRPr="00F158F7">
              <w:rPr>
                <w:rFonts w:asciiTheme="minorHAnsi" w:hAnsiTheme="minorHAnsi" w:cstheme="minorHAnsi"/>
                <w:sz w:val="22"/>
                <w:szCs w:val="22"/>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122EE29" w14:textId="77777777" w:rsidR="00F158F7" w:rsidRPr="00F158F7" w:rsidRDefault="00F158F7" w:rsidP="00F158F7">
            <w:pPr>
              <w:widowControl w:val="0"/>
              <w:jc w:val="both"/>
              <w:rPr>
                <w:rFonts w:asciiTheme="minorHAnsi" w:hAnsiTheme="minorHAnsi" w:cstheme="minorHAnsi"/>
                <w:sz w:val="22"/>
                <w:szCs w:val="22"/>
              </w:rPr>
            </w:pPr>
            <w:r w:rsidRPr="00F158F7">
              <w:rPr>
                <w:rFonts w:asciiTheme="minorHAnsi" w:hAnsiTheme="minorHAnsi" w:cstheme="minorHAnsi"/>
                <w:sz w:val="22"/>
                <w:szCs w:val="22"/>
              </w:rPr>
              <w:t xml:space="preserve">Domicilio: </w:t>
            </w:r>
          </w:p>
          <w:p w14:paraId="641788E3" w14:textId="77777777" w:rsidR="00F158F7" w:rsidRPr="00F158F7" w:rsidRDefault="00F158F7" w:rsidP="00F158F7">
            <w:pPr>
              <w:widowControl w:val="0"/>
              <w:jc w:val="both"/>
              <w:rPr>
                <w:rFonts w:asciiTheme="minorHAnsi" w:hAnsiTheme="minorHAnsi" w:cstheme="minorHAnsi"/>
                <w:sz w:val="22"/>
                <w:szCs w:val="22"/>
              </w:rPr>
            </w:pPr>
            <w:r w:rsidRPr="00F158F7">
              <w:rPr>
                <w:rFonts w:asciiTheme="minorHAnsi" w:hAnsiTheme="minorHAnsi" w:cstheme="minorHAnsi"/>
                <w:sz w:val="22"/>
                <w:szCs w:val="22"/>
              </w:rPr>
              <w:t>N° Telf.: (591 - )</w:t>
            </w:r>
          </w:p>
          <w:p w14:paraId="75EB5F2D" w14:textId="77777777" w:rsidR="00F158F7" w:rsidRPr="00F158F7" w:rsidRDefault="00F158F7" w:rsidP="00F158F7">
            <w:pPr>
              <w:widowControl w:val="0"/>
              <w:jc w:val="both"/>
              <w:rPr>
                <w:rFonts w:asciiTheme="minorHAnsi" w:hAnsiTheme="minorHAnsi" w:cstheme="minorHAnsi"/>
                <w:sz w:val="22"/>
                <w:szCs w:val="22"/>
              </w:rPr>
            </w:pPr>
            <w:r w:rsidRPr="00F158F7">
              <w:rPr>
                <w:rFonts w:asciiTheme="minorHAnsi" w:hAnsiTheme="minorHAnsi" w:cstheme="minorHAnsi"/>
                <w:sz w:val="22"/>
                <w:szCs w:val="22"/>
              </w:rPr>
              <w:t xml:space="preserve">               (591 - ) </w:t>
            </w:r>
          </w:p>
          <w:p w14:paraId="61AF4512" w14:textId="77777777" w:rsidR="00F158F7" w:rsidRPr="00F158F7" w:rsidRDefault="00F158F7" w:rsidP="00F158F7">
            <w:pPr>
              <w:widowControl w:val="0"/>
              <w:jc w:val="both"/>
              <w:rPr>
                <w:rFonts w:asciiTheme="minorHAnsi" w:hAnsiTheme="minorHAnsi" w:cstheme="minorHAnsi"/>
                <w:sz w:val="22"/>
                <w:szCs w:val="22"/>
              </w:rPr>
            </w:pPr>
            <w:r w:rsidRPr="00F158F7">
              <w:rPr>
                <w:rFonts w:asciiTheme="minorHAnsi" w:hAnsiTheme="minorHAnsi" w:cstheme="minorHAnsi"/>
                <w:sz w:val="22"/>
                <w:szCs w:val="22"/>
              </w:rPr>
              <w:t xml:space="preserve">Fax: </w:t>
            </w:r>
          </w:p>
          <w:p w14:paraId="1BF9A9F8" w14:textId="77777777" w:rsidR="00F158F7" w:rsidRPr="00F158F7" w:rsidRDefault="00F158F7" w:rsidP="00F158F7">
            <w:pPr>
              <w:autoSpaceDE w:val="0"/>
              <w:autoSpaceDN w:val="0"/>
              <w:adjustRightInd w:val="0"/>
              <w:ind w:left="180" w:hanging="180"/>
              <w:rPr>
                <w:rFonts w:asciiTheme="minorHAnsi" w:hAnsiTheme="minorHAnsi" w:cstheme="minorHAnsi"/>
                <w:sz w:val="22"/>
                <w:szCs w:val="22"/>
              </w:rPr>
            </w:pPr>
            <w:r w:rsidRPr="00F158F7">
              <w:rPr>
                <w:rFonts w:asciiTheme="minorHAnsi" w:hAnsiTheme="minorHAnsi" w:cstheme="minorHAnsi"/>
                <w:sz w:val="22"/>
                <w:szCs w:val="22"/>
              </w:rPr>
              <w:t xml:space="preserve">N° Cel.: </w:t>
            </w:r>
          </w:p>
          <w:p w14:paraId="53FA4E2F" w14:textId="77777777" w:rsidR="00F158F7" w:rsidRPr="00F158F7" w:rsidRDefault="00F158F7" w:rsidP="00F158F7">
            <w:pPr>
              <w:autoSpaceDE w:val="0"/>
              <w:autoSpaceDN w:val="0"/>
              <w:adjustRightInd w:val="0"/>
              <w:rPr>
                <w:rFonts w:asciiTheme="minorHAnsi" w:hAnsiTheme="minorHAnsi" w:cstheme="minorHAnsi"/>
                <w:sz w:val="22"/>
                <w:szCs w:val="22"/>
              </w:rPr>
            </w:pPr>
            <w:r w:rsidRPr="00F158F7">
              <w:rPr>
                <w:rFonts w:asciiTheme="minorHAnsi" w:hAnsiTheme="minorHAnsi" w:cstheme="minorHAnsi"/>
                <w:sz w:val="22"/>
                <w:szCs w:val="22"/>
              </w:rPr>
              <w:t xml:space="preserve">E-mail: </w:t>
            </w:r>
          </w:p>
          <w:p w14:paraId="449638AA" w14:textId="77777777" w:rsidR="00F158F7" w:rsidRPr="00F158F7" w:rsidRDefault="00F158F7" w:rsidP="00F158F7">
            <w:pPr>
              <w:autoSpaceDE w:val="0"/>
              <w:autoSpaceDN w:val="0"/>
              <w:adjustRightInd w:val="0"/>
              <w:ind w:left="180" w:hanging="180"/>
              <w:rPr>
                <w:rFonts w:asciiTheme="minorHAnsi" w:hAnsiTheme="minorHAnsi" w:cstheme="minorHAnsi"/>
                <w:sz w:val="22"/>
                <w:szCs w:val="22"/>
              </w:rPr>
            </w:pPr>
            <w:r w:rsidRPr="00F158F7">
              <w:rPr>
                <w:rFonts w:asciiTheme="minorHAnsi" w:hAnsiTheme="minorHAnsi" w:cstheme="minorHAnsi"/>
                <w:sz w:val="22"/>
                <w:szCs w:val="22"/>
              </w:rPr>
              <w:t xml:space="preserve">Attn.: </w:t>
            </w:r>
          </w:p>
          <w:p w14:paraId="5208B88F" w14:textId="77777777" w:rsidR="00F158F7" w:rsidRPr="00F158F7" w:rsidRDefault="00F158F7" w:rsidP="00F158F7">
            <w:pPr>
              <w:autoSpaceDE w:val="0"/>
              <w:autoSpaceDN w:val="0"/>
              <w:adjustRightInd w:val="0"/>
              <w:ind w:left="180" w:hanging="180"/>
              <w:rPr>
                <w:rFonts w:asciiTheme="minorHAnsi" w:hAnsiTheme="minorHAnsi" w:cstheme="minorHAnsi"/>
                <w:sz w:val="22"/>
                <w:szCs w:val="22"/>
              </w:rPr>
            </w:pPr>
            <w:r w:rsidRPr="00F158F7">
              <w:rPr>
                <w:rFonts w:asciiTheme="minorHAnsi" w:hAnsiTheme="minorHAnsi" w:cstheme="minorHAnsi"/>
                <w:sz w:val="22"/>
                <w:szCs w:val="22"/>
              </w:rPr>
              <w:t xml:space="preserve">           – </w:t>
            </w:r>
          </w:p>
        </w:tc>
      </w:tr>
    </w:tbl>
    <w:p w14:paraId="2F0FCC17" w14:textId="77777777" w:rsidR="00F158F7" w:rsidRPr="00F158F7" w:rsidRDefault="00F158F7" w:rsidP="00F158F7">
      <w:pPr>
        <w:widowControl w:val="0"/>
        <w:tabs>
          <w:tab w:val="num" w:pos="567"/>
        </w:tabs>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15.2.</w:t>
      </w:r>
      <w:r w:rsidRPr="00F158F7">
        <w:rPr>
          <w:rFonts w:asciiTheme="minorHAnsi" w:hAnsiTheme="minorHAnsi" w:cstheme="minorHAnsi"/>
          <w:sz w:val="22"/>
          <w:szCs w:val="22"/>
        </w:rPr>
        <w:tab/>
        <w:t>Se considerará recibida la notificación o comunicación en la fecha y hora en que se haya realizado la entrega.</w:t>
      </w:r>
    </w:p>
    <w:p w14:paraId="0C1550AC" w14:textId="77777777" w:rsidR="00F158F7" w:rsidRPr="00F158F7" w:rsidRDefault="00F158F7" w:rsidP="00F158F7">
      <w:pPr>
        <w:widowControl w:val="0"/>
        <w:tabs>
          <w:tab w:val="num" w:pos="567"/>
        </w:tabs>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15.3.</w:t>
      </w:r>
      <w:r w:rsidRPr="00F158F7">
        <w:rPr>
          <w:rFonts w:asciiTheme="minorHAnsi" w:hAnsiTheme="minorHAnsi" w:cstheme="minorHAnsi"/>
          <w:sz w:val="22"/>
          <w:szCs w:val="22"/>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28C48072"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SEXTA.- (RECEPCIÓN Y VERIFICACIÓN)</w:t>
      </w:r>
    </w:p>
    <w:p w14:paraId="15806477" w14:textId="225EF7BC"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 xml:space="preserve">El Comité de Recepción conjuntamente con un representante debidamente acreditado del PROVEEDOR, tendrán la función de efectuar la recepción de la Adquisición, previa conformidad de la ENTIDAD elaborándose un acta de recepción en la cual se identifique la cantidad recibida y el cumplimiento de las especificaciones técnicas.  </w:t>
      </w:r>
    </w:p>
    <w:p w14:paraId="799AF4E8"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Si se encontraran defectos o daños en la Adquisición no se procederá a la emisión del acta de recepción en tanto el PROVEEDOR no subsane lo observado. El PROVEEDOR deberá reemplazar la Adquisición observada por otra de iguales o mejores características en un plazo máximo de literal (numeral) días calendario, corriendo por su cuenta el transporte y todo lo que conlleve realizar el cambio hasta su recepción en los lugares de entrega señalados en la cláusula (Lugar de Entrega).</w:t>
      </w:r>
    </w:p>
    <w:p w14:paraId="48B253A7" w14:textId="2BFF4ACA"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La entrega de la Adquisición se realizará coordinación con el Comité de Recepción y representantes acreditados del PROVEEDOR de acuerdo a los alcances de las especificaciones técnicas.</w:t>
      </w:r>
    </w:p>
    <w:p w14:paraId="7C4012BE" w14:textId="7BE4E412" w:rsidR="00F158F7" w:rsidRPr="00F158F7" w:rsidRDefault="006F6C1B"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3296" behindDoc="1" locked="0" layoutInCell="0" allowOverlap="1" wp14:anchorId="23875316" wp14:editId="692ADD11">
            <wp:simplePos x="0" y="0"/>
            <wp:positionH relativeFrom="margin">
              <wp:posOffset>297097</wp:posOffset>
            </wp:positionH>
            <wp:positionV relativeFrom="margin">
              <wp:posOffset>2222997</wp:posOffset>
            </wp:positionV>
            <wp:extent cx="5377180" cy="3825240"/>
            <wp:effectExtent l="0" t="0" r="0" b="381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DÉCIMA SÉPTIMA.- (RESPONSABILIDADES Y OBLIGACIONES DEL PROVEEDOR)</w:t>
      </w:r>
    </w:p>
    <w:p w14:paraId="411C0480" w14:textId="451796EB"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El PROVEEDOR se compromete a cumplir con las siguientes responsabilidades y obligaciones, que son de carácter enunciativo y no limitativo:</w:t>
      </w:r>
    </w:p>
    <w:p w14:paraId="6AE5778B" w14:textId="6365B2F3" w:rsidR="00F158F7" w:rsidRPr="00F158F7" w:rsidRDefault="00F158F7" w:rsidP="00F158F7">
      <w:pPr>
        <w:widowControl w:val="0"/>
        <w:tabs>
          <w:tab w:val="num" w:pos="1134"/>
        </w:tabs>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a)</w:t>
      </w:r>
      <w:r w:rsidRPr="00F158F7">
        <w:rPr>
          <w:rFonts w:asciiTheme="minorHAnsi" w:hAnsiTheme="minorHAnsi" w:cstheme="minorHAnsi"/>
          <w:sz w:val="22"/>
          <w:szCs w:val="22"/>
        </w:rPr>
        <w:tab/>
        <w:t xml:space="preserve">Cumplir con el presente Contrato. </w:t>
      </w:r>
    </w:p>
    <w:p w14:paraId="0027EF8F" w14:textId="223A1F6C" w:rsidR="00F158F7" w:rsidRPr="00F158F7" w:rsidRDefault="00F158F7" w:rsidP="00F158F7">
      <w:pPr>
        <w:widowControl w:val="0"/>
        <w:tabs>
          <w:tab w:val="num" w:pos="1134"/>
        </w:tabs>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b)</w:t>
      </w:r>
      <w:r w:rsidRPr="00F158F7">
        <w:rPr>
          <w:rFonts w:asciiTheme="minorHAnsi" w:hAnsiTheme="minorHAnsi" w:cstheme="minorHAnsi"/>
          <w:sz w:val="22"/>
          <w:szCs w:val="22"/>
        </w:rPr>
        <w:tab/>
        <w:t xml:space="preserve">No podrá entregar la Adquisición con bienes usados o defectuosos, debiendo en su caso ser sustituidos a su costo, dentro del plazo máximo de literal (numeral) días calendario, impostergablemente; siendo responsable de recoger la Adquisición observada del lugar de entrega descrito en la cláusula (Lugar de entrega) y asumir todos los costos y gastos por transporte, </w:t>
      </w:r>
      <w:proofErr w:type="spellStart"/>
      <w:r w:rsidRPr="00F158F7">
        <w:rPr>
          <w:rFonts w:asciiTheme="minorHAnsi" w:hAnsiTheme="minorHAnsi" w:cstheme="minorHAnsi"/>
          <w:sz w:val="22"/>
          <w:szCs w:val="22"/>
        </w:rPr>
        <w:t>estibaje</w:t>
      </w:r>
      <w:proofErr w:type="spellEnd"/>
      <w:r w:rsidRPr="00F158F7">
        <w:rPr>
          <w:rFonts w:asciiTheme="minorHAnsi" w:hAnsiTheme="minorHAnsi" w:cstheme="minorHAnsi"/>
          <w:sz w:val="22"/>
          <w:szCs w:val="22"/>
        </w:rPr>
        <w:t xml:space="preserve">, exportación y otros directos e indirectos. </w:t>
      </w:r>
    </w:p>
    <w:p w14:paraId="171DEF55" w14:textId="77777777" w:rsidR="00F158F7" w:rsidRPr="00F158F7" w:rsidRDefault="00F158F7" w:rsidP="00F158F7">
      <w:pPr>
        <w:widowControl w:val="0"/>
        <w:tabs>
          <w:tab w:val="num" w:pos="1134"/>
        </w:tabs>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c)  Los retrasos por parte de sub-contratistas y/o sub-vendedores, si los hubiera, serán de responsabilidad única y exclusiva del PROVEEDOR.</w:t>
      </w:r>
    </w:p>
    <w:p w14:paraId="72735410" w14:textId="77777777" w:rsidR="00F158F7" w:rsidRPr="00F158F7" w:rsidRDefault="00F158F7" w:rsidP="00F158F7">
      <w:pPr>
        <w:widowControl w:val="0"/>
        <w:tabs>
          <w:tab w:val="num" w:pos="1134"/>
        </w:tabs>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d)</w:t>
      </w:r>
      <w:r w:rsidRPr="00F158F7">
        <w:rPr>
          <w:rFonts w:asciiTheme="minorHAnsi" w:hAnsiTheme="minorHAnsi" w:cstheme="minorHAnsi"/>
          <w:sz w:val="22"/>
          <w:szCs w:val="22"/>
        </w:rPr>
        <w:tab/>
        <w:t>Mantener exonerada a la ENTIDAD contra cualquier multa o penalidad de cualquier tipo o naturaleza que fuera impuesta por causa de incumplimiento o infracción de la legislación laboral o social.</w:t>
      </w:r>
    </w:p>
    <w:p w14:paraId="4D6CDD42" w14:textId="77777777" w:rsidR="00F158F7" w:rsidRPr="00F158F7" w:rsidRDefault="00F158F7" w:rsidP="00F158F7">
      <w:pPr>
        <w:widowControl w:val="0"/>
        <w:tabs>
          <w:tab w:val="num" w:pos="1134"/>
        </w:tabs>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e)</w:t>
      </w:r>
      <w:r w:rsidRPr="00F158F7">
        <w:rPr>
          <w:rFonts w:asciiTheme="minorHAnsi" w:hAnsiTheme="minorHAnsi" w:cstheme="minorHAnsi"/>
          <w:sz w:val="22"/>
          <w:szCs w:val="22"/>
        </w:rPr>
        <w:tab/>
        <w:t xml:space="preserve">Mantener indemne a la ENTIDAD contra cualquier hecho o acto originado por la ejecución del Contrato que tenga por efecto responsabilidad por vulneración de la legislación aplicable. </w:t>
      </w:r>
    </w:p>
    <w:p w14:paraId="64710B29" w14:textId="77777777" w:rsidR="00F158F7" w:rsidRPr="00F158F7" w:rsidRDefault="00F158F7" w:rsidP="00F158F7">
      <w:pPr>
        <w:widowControl w:val="0"/>
        <w:tabs>
          <w:tab w:val="num" w:pos="1134"/>
        </w:tabs>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f)</w:t>
      </w:r>
      <w:r w:rsidRPr="00F158F7">
        <w:rPr>
          <w:rFonts w:asciiTheme="minorHAnsi" w:hAnsiTheme="minorHAnsi" w:cstheme="minorHAnsi"/>
          <w:sz w:val="22"/>
          <w:szCs w:val="22"/>
        </w:rPr>
        <w:tab/>
        <w:t xml:space="preserve">Cumplir con las obligaciones emergentes del pago de las cargas sociales y tributarias contempladas en su propuesta, en el marco de las leyes vigentes, y presentar a requerimiento de la ENTIDAD, el respaldo correspondiente. </w:t>
      </w:r>
    </w:p>
    <w:p w14:paraId="5FC60A18"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Cumplir con el objeto del Contrato mediante personal especializado y dentro de las especificaciones técnicas, conforme a padrones y normas técnicas usuales en provisiones de esta naturaleza, garantizando la calidad de la Adquisición.</w:t>
      </w:r>
    </w:p>
    <w:p w14:paraId="4B7E31A1"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Realizar la Adquisición conforme a detalle y requerimiento realizado por la ENTIDAD.</w:t>
      </w:r>
    </w:p>
    <w:p w14:paraId="4342D171"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Queda establecido que los precios unitarios consignados en la propuesta adjudicada obligan a cumplir la Adquisición con bienes nuevos y de primera calidad, sin excepción.</w:t>
      </w:r>
    </w:p>
    <w:p w14:paraId="7569C1BA"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539E910" w14:textId="64D0E3BD"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lastRenderedPageBreak/>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lo siguiente: </w:t>
      </w:r>
    </w:p>
    <w:p w14:paraId="49AF0B9D" w14:textId="46A263A7" w:rsidR="00F158F7" w:rsidRPr="00F158F7" w:rsidRDefault="00F158F7" w:rsidP="00C574B9">
      <w:pPr>
        <w:numPr>
          <w:ilvl w:val="0"/>
          <w:numId w:val="45"/>
        </w:numPr>
        <w:spacing w:after="120"/>
        <w:ind w:left="1701" w:hanging="567"/>
        <w:jc w:val="both"/>
        <w:rPr>
          <w:rFonts w:asciiTheme="minorHAnsi" w:hAnsiTheme="minorHAnsi" w:cstheme="minorHAnsi"/>
          <w:sz w:val="22"/>
          <w:szCs w:val="22"/>
        </w:rPr>
      </w:pPr>
      <w:r w:rsidRPr="00F158F7">
        <w:rPr>
          <w:rFonts w:asciiTheme="minorHAnsi" w:hAnsiTheme="minorHAnsi" w:cstheme="minorHAnsi"/>
          <w:sz w:val="22"/>
          <w:szCs w:val="22"/>
        </w:rPr>
        <w:t xml:space="preserve">    Toda norma laboral, social, de pensiones, migratoria y la que sea aplicable para posibilitar el correcto, legal y oportuno desenvolvimiento de su personal en territorio boliviano. </w:t>
      </w:r>
    </w:p>
    <w:p w14:paraId="5B5D692A" w14:textId="6298DABE"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Planear, programar, dirigir y ejecutar la Adquisición con calidad y seguridad a fin de garantizar el pleno cumplimiento del Contrato.</w:t>
      </w:r>
    </w:p>
    <w:p w14:paraId="29985603" w14:textId="24A3821F" w:rsidR="00F158F7" w:rsidRPr="00F158F7" w:rsidRDefault="006F6C1B"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4320" behindDoc="1" locked="0" layoutInCell="0" allowOverlap="1" wp14:anchorId="198B25CC" wp14:editId="275F4BF9">
            <wp:simplePos x="0" y="0"/>
            <wp:positionH relativeFrom="margin">
              <wp:posOffset>542566</wp:posOffset>
            </wp:positionH>
            <wp:positionV relativeFrom="margin">
              <wp:posOffset>2185670</wp:posOffset>
            </wp:positionV>
            <wp:extent cx="5377180" cy="3825240"/>
            <wp:effectExtent l="0" t="0" r="0" b="381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00F158F7" w:rsidRPr="00F158F7">
        <w:rPr>
          <w:rFonts w:asciiTheme="minorHAnsi" w:hAnsiTheme="minorHAnsi" w:cstheme="minorHAnsi"/>
          <w:sz w:val="22"/>
          <w:szCs w:val="22"/>
        </w:rPr>
        <w:tab/>
      </w:r>
    </w:p>
    <w:p w14:paraId="54287E31" w14:textId="5FFDBF5F"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Responder por la supervisión, dirección técnica y administrativa y mano de obra de su personal, necesarias para la Adquisición, siendo para todos los efectos, el PROVEEDOR único y exclusivo responsable.</w:t>
      </w:r>
    </w:p>
    <w:p w14:paraId="307DF41F" w14:textId="6A72E155"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 xml:space="preserve">Salvaguardar y liberar a la ENTIDAD de la responsabilidad de todos los reclamos, representaciones y procesos judiciales de cualquier naturaleza, relacionados con la Adquisición. </w:t>
      </w:r>
    </w:p>
    <w:p w14:paraId="6B0B0653" w14:textId="2CB367FE"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Responder por los daños o pérdidas causados a la ENTIDAD o a terceros, resultantes de acción u omisión en la Adquisición.</w:t>
      </w:r>
    </w:p>
    <w:p w14:paraId="20FE9FC8" w14:textId="2E317CC4"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344786C" w14:textId="3FE7C4B9"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ENTIDAD de cualquier reclamo. </w:t>
      </w:r>
    </w:p>
    <w:p w14:paraId="54CCACFC"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No utilizar mano de obra de menores de edad en las labores relacionadas con el objeto del presente Contrato, ya sea directa o indirectamente a través de sus proveedores o subcontratistas, dentro de los límites establecidos por la Ley Aplicable. La ENTIDAD podrá pedir al PROVEEDOR en cualquier momento, dentro de la vigencia del presente Contrato, una declaración que certifique el cumplimiento de la presente obligación.</w:t>
      </w:r>
    </w:p>
    <w:p w14:paraId="4B153303"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752D069"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14:paraId="0F120937"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lastRenderedPageBreak/>
        <w:t>Cumplir las leyes vigentes y los padrones de la industria sobre el horario de trabajo. Todo servicio ejecutado en horas extras, debe ser remunerado o compensado, respetando las normas vigentes.</w:t>
      </w:r>
    </w:p>
    <w:p w14:paraId="41F837E1"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Los sueldos pagados a los trabajadores deben obedecer como mínimo, a lo establecido en la Ley Aplicable.</w:t>
      </w:r>
      <w:r w:rsidRPr="00F158F7">
        <w:rPr>
          <w:rFonts w:asciiTheme="minorHAnsi" w:hAnsiTheme="minorHAnsi" w:cstheme="minorHAnsi"/>
          <w:sz w:val="22"/>
          <w:szCs w:val="22"/>
        </w:rPr>
        <w:tab/>
      </w:r>
    </w:p>
    <w:p w14:paraId="6A8495B7" w14:textId="77777777"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Mantener a la ENTIDAD exonerada contra cualquier multa o penalidad de cualquier tipo o naturaleza que fuera impuesta por causa de incumplimiento o infracción de la legislación laboral o social.</w:t>
      </w:r>
    </w:p>
    <w:p w14:paraId="7B708BA8" w14:textId="2ADE5760" w:rsidR="00F158F7" w:rsidRPr="00F158F7" w:rsidRDefault="006F6C1B"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5344" behindDoc="1" locked="0" layoutInCell="0" allowOverlap="1" wp14:anchorId="0A35BC6F" wp14:editId="2EE7A0C7">
            <wp:simplePos x="0" y="0"/>
            <wp:positionH relativeFrom="margin">
              <wp:posOffset>181969</wp:posOffset>
            </wp:positionH>
            <wp:positionV relativeFrom="margin">
              <wp:posOffset>1972586</wp:posOffset>
            </wp:positionV>
            <wp:extent cx="5377180" cy="3825240"/>
            <wp:effectExtent l="0" t="0" r="0" b="381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Realizar todos los pagos, ante la autoridad que corresponda, respecto al almacenaje de la Adquisición en la Aduana Nacional de Bolivia.</w:t>
      </w:r>
    </w:p>
    <w:p w14:paraId="27AAA7BD" w14:textId="04DCEF8B"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Autoriza a la ENTIDAD realizar retenciones de parte o el total del pago para protegerse contra posibles perjuicios o multas causados por el PROVEEDOR cuando incurra en negligencia durante la Adquisición, estas retenciones no crean derechos a favor del PROVEEDOR para solicitar ampliación de plazos ni intereses.</w:t>
      </w:r>
    </w:p>
    <w:p w14:paraId="58F1D34D" w14:textId="00E95DAF"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Custodiar la Adquisición hasta la recepción de esta por la ENTIDAD.</w:t>
      </w:r>
    </w:p>
    <w:p w14:paraId="5044226A" w14:textId="3BBB0D94"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Cumplir las normas de calidad aplicables a la Adquisición o a las normas de calidad existentes o cuya aplicación sea apropiada en el país de origen de la Adquisición.</w:t>
      </w:r>
    </w:p>
    <w:p w14:paraId="60E9167F" w14:textId="05AE4E41" w:rsidR="00F158F7" w:rsidRPr="00F158F7" w:rsidRDefault="00F158F7" w:rsidP="00C574B9">
      <w:pPr>
        <w:numPr>
          <w:ilvl w:val="0"/>
          <w:numId w:val="53"/>
        </w:numPr>
        <w:spacing w:after="120"/>
        <w:ind w:left="1134" w:hanging="425"/>
        <w:jc w:val="both"/>
        <w:rPr>
          <w:rFonts w:asciiTheme="minorHAnsi" w:hAnsiTheme="minorHAnsi" w:cstheme="minorHAnsi"/>
          <w:sz w:val="22"/>
          <w:szCs w:val="22"/>
        </w:rPr>
      </w:pPr>
      <w:r w:rsidRPr="00F158F7">
        <w:rPr>
          <w:rFonts w:asciiTheme="minorHAnsi" w:hAnsiTheme="minorHAnsi" w:cstheme="minorHAnsi"/>
          <w:sz w:val="22"/>
          <w:szCs w:val="22"/>
        </w:rPr>
        <w:t>Cumplir con la garantía técnica en los términos señalados en las especificaciones técnicas a simple requerimiento de la Unidad Solicitante o en su caso asumir las determinaciones emergentes dispuestas por la ENTIDAD. (insertar si la garantía técnica ha sido prevista en las especificaciones técnicas).</w:t>
      </w:r>
    </w:p>
    <w:p w14:paraId="7223D3BE"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Las demás obligaciones y responsabilidades a su cargo que sin estar expresamente mencionadas, emerjan del presente Contrato.</w:t>
      </w:r>
    </w:p>
    <w:p w14:paraId="637F0B18"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OCTAVA.- (OBLIGACIONES DE LA ENTIDAD)</w:t>
      </w:r>
    </w:p>
    <w:p w14:paraId="1BD9874A" w14:textId="77777777" w:rsidR="00F158F7" w:rsidRPr="00F158F7" w:rsidRDefault="00F158F7" w:rsidP="00F158F7">
      <w:pPr>
        <w:spacing w:before="120" w:after="120"/>
        <w:ind w:left="709" w:hanging="708"/>
        <w:jc w:val="both"/>
        <w:rPr>
          <w:rFonts w:asciiTheme="minorHAnsi" w:hAnsiTheme="minorHAnsi" w:cstheme="minorHAnsi"/>
          <w:sz w:val="22"/>
          <w:szCs w:val="22"/>
        </w:rPr>
      </w:pPr>
      <w:r w:rsidRPr="00F158F7">
        <w:rPr>
          <w:rFonts w:asciiTheme="minorHAnsi" w:hAnsiTheme="minorHAnsi" w:cstheme="minorHAnsi"/>
          <w:sz w:val="22"/>
          <w:szCs w:val="22"/>
        </w:rPr>
        <w:t>La ENTIDAD se obliga en su sentido más amplio a cumplir con las siguientes obligaciones:</w:t>
      </w:r>
    </w:p>
    <w:p w14:paraId="0327E71F" w14:textId="77777777" w:rsidR="00F158F7" w:rsidRPr="00F158F7" w:rsidRDefault="00F158F7" w:rsidP="00F158F7">
      <w:pPr>
        <w:spacing w:before="120" w:after="120"/>
        <w:ind w:left="709" w:hanging="709"/>
        <w:jc w:val="both"/>
        <w:rPr>
          <w:rFonts w:asciiTheme="minorHAnsi" w:hAnsiTheme="minorHAnsi" w:cstheme="minorHAnsi"/>
          <w:sz w:val="22"/>
          <w:szCs w:val="22"/>
        </w:rPr>
      </w:pPr>
      <w:r w:rsidRPr="00F158F7">
        <w:rPr>
          <w:rFonts w:asciiTheme="minorHAnsi" w:hAnsiTheme="minorHAnsi" w:cstheme="minorHAnsi"/>
          <w:sz w:val="22"/>
          <w:szCs w:val="22"/>
        </w:rPr>
        <w:t xml:space="preserve">16.1. </w:t>
      </w:r>
      <w:r w:rsidRPr="00F158F7">
        <w:rPr>
          <w:rFonts w:asciiTheme="minorHAnsi" w:hAnsiTheme="minorHAnsi" w:cstheme="minorHAnsi"/>
          <w:sz w:val="22"/>
          <w:szCs w:val="22"/>
        </w:rPr>
        <w:tab/>
        <w:t>Notificar al PROVEEDOR los defectos e irregularidades encontradas en la Adquisición, fijando plazos para su corrección.</w:t>
      </w:r>
    </w:p>
    <w:p w14:paraId="2CDA3D72" w14:textId="77777777" w:rsidR="00F158F7" w:rsidRPr="00F158F7" w:rsidRDefault="00F158F7" w:rsidP="00F158F7">
      <w:pPr>
        <w:spacing w:before="120" w:after="120"/>
        <w:ind w:left="705" w:hanging="705"/>
        <w:jc w:val="both"/>
        <w:rPr>
          <w:rFonts w:asciiTheme="minorHAnsi" w:hAnsiTheme="minorHAnsi" w:cstheme="minorHAnsi"/>
          <w:sz w:val="22"/>
          <w:szCs w:val="22"/>
        </w:rPr>
      </w:pPr>
      <w:r w:rsidRPr="00F158F7">
        <w:rPr>
          <w:rFonts w:asciiTheme="minorHAnsi" w:hAnsiTheme="minorHAnsi" w:cstheme="minorHAnsi"/>
          <w:sz w:val="22"/>
          <w:szCs w:val="22"/>
        </w:rPr>
        <w:t>16.2.</w:t>
      </w:r>
      <w:r w:rsidRPr="00F158F7">
        <w:rPr>
          <w:rFonts w:asciiTheme="minorHAnsi" w:hAnsiTheme="minorHAnsi" w:cstheme="minorHAnsi"/>
          <w:sz w:val="22"/>
          <w:szCs w:val="22"/>
        </w:rPr>
        <w:tab/>
        <w:t>Proporcionar información y detalle para la Adquisición, comunicando al PROVEEDOR eventuales cambios de normas y horarios de trabajo.</w:t>
      </w:r>
    </w:p>
    <w:p w14:paraId="4B740633"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DÉCIMA NOVENA.- (INTRANSFERIBILIDAD DEL CONTRATO)</w:t>
      </w:r>
    </w:p>
    <w:p w14:paraId="3D1E9D75"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El PROVEEDOR bajo ningún título podrá ceder, transferir, subrogar, total o parcialmente este Contrato.</w:t>
      </w:r>
    </w:p>
    <w:p w14:paraId="5A8B5D8E"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En caso excepcional, emergente de causa de fuerza mayor o caso fortuito, las Partes podrán acordar la cesión o subrogación del Contrato, total o parcialmente, previa aprobación y justificación técnica, económica y legal de la ENTIDAD, bajo los mismos términos y condiciones del presente Contrato.</w:t>
      </w:r>
    </w:p>
    <w:p w14:paraId="2F90F870" w14:textId="77777777" w:rsidR="00F158F7" w:rsidRPr="00F158F7" w:rsidRDefault="00F158F7" w:rsidP="00F158F7">
      <w:pPr>
        <w:pStyle w:val="ss"/>
        <w:spacing w:after="120"/>
        <w:ind w:right="-7" w:firstLine="0"/>
        <w:rPr>
          <w:rFonts w:asciiTheme="minorHAnsi" w:hAnsiTheme="minorHAnsi" w:cstheme="minorHAnsi"/>
          <w:sz w:val="22"/>
          <w:szCs w:val="22"/>
          <w:lang w:val="es-ES"/>
        </w:rPr>
      </w:pPr>
      <w:r w:rsidRPr="00F158F7">
        <w:rPr>
          <w:rFonts w:asciiTheme="minorHAnsi" w:hAnsiTheme="minorHAnsi" w:cstheme="minorHAnsi"/>
          <w:sz w:val="22"/>
          <w:szCs w:val="22"/>
          <w:lang w:val="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14:paraId="6797B115" w14:textId="6BAFF3FC"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1716F03" w14:textId="07583BD8"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VIGÉSIMA.- (IMPUESTOS Y TRIBUTOS) (de acuerdo a la validación de la Dirección de Tributos Corporativa)</w:t>
      </w:r>
    </w:p>
    <w:p w14:paraId="37BC8DA6" w14:textId="17DEF3F1"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Los tributos y/o impuestos vigentes a la fecha de suscripción de este Contrato (impuestos, tasas, contribuciones especiales y otros de similar naturaleza) que resulten directa o indirectamente del Contrato, serán de exclusiva responsabilidad del PROVEEDOR conforme a lo previsto en la Ley Aplicable, sin derecho a reembolso. </w:t>
      </w:r>
    </w:p>
    <w:p w14:paraId="5792DEB0" w14:textId="37F26BC8" w:rsidR="00F158F7" w:rsidRPr="00F158F7" w:rsidRDefault="006F6C1B"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15584" behindDoc="1" locked="0" layoutInCell="0" allowOverlap="1" wp14:anchorId="5F3BF121" wp14:editId="40F24015">
            <wp:simplePos x="0" y="0"/>
            <wp:positionH relativeFrom="margin">
              <wp:posOffset>218661</wp:posOffset>
            </wp:positionH>
            <wp:positionV relativeFrom="margin">
              <wp:posOffset>1762760</wp:posOffset>
            </wp:positionV>
            <wp:extent cx="5377180" cy="3825240"/>
            <wp:effectExtent l="0" t="0" r="0" b="381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Con relación a los tributos aduaneros de importación, la ENTIDAD gestionará ante la Aduana Nacional su exención correspondiente en aplicación al artículo 5 del Decreto Supremo N° 29522, el cual facilita las importaciones para el consumo en la modalidad de despacho inmediato de maquinaria y equipos o unidades funcionales importadas con destino a empresas públicas nacionales estratégicas.</w:t>
      </w:r>
    </w:p>
    <w:p w14:paraId="3875E76C" w14:textId="25E06FA0"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Cualquier observación por parte de la ENTIDAD y/o Aduana Nacional a la documentación proporcionada por el PROVEEDOR u otros aspectos, durante el trámite de exención, deberá ser subsanada por el PROVEEDOR de manera ágil y oportuna dentro del plazo de diez (10) días calendario de comunicada dicha observación.</w:t>
      </w:r>
    </w:p>
    <w:p w14:paraId="1E3BD9C7" w14:textId="1B95C262"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VIGÉSIMA PRIMERA.- (CONFIDENCIALIDAD)</w:t>
      </w:r>
    </w:p>
    <w:p w14:paraId="791E5BF7" w14:textId="77777777" w:rsidR="00F158F7" w:rsidRPr="00F158F7" w:rsidRDefault="00F158F7" w:rsidP="00F158F7">
      <w:p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El PROVEEDOR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BB072C" w14:textId="77777777" w:rsidR="00F158F7" w:rsidRPr="00F158F7" w:rsidRDefault="00F158F7" w:rsidP="00F158F7">
      <w:p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Las obligaciones que el PROVEEDOR asume bajo este Contrato con relación a la confidencialidad, subsistirán una vez finalizado el Contrato.</w:t>
      </w:r>
    </w:p>
    <w:p w14:paraId="4E0EE0F3" w14:textId="77777777" w:rsidR="00F158F7" w:rsidRPr="00F158F7" w:rsidRDefault="00F158F7" w:rsidP="00F158F7">
      <w:p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A la terminación del presente Contrato, por resolución o por su cumplimiento, el PROVEEDOR está en la obligación de entregar de manera inmediata a la ENTIDAD todos los documentos, notas, datos, información, y otros que hubiera entrado en posesión del PROVEEDOR en virtud a la ejecución del presente Contrato, no pudiendo retener el PROVEEDOR ninguna copia de los mismos, ya sean en papel o en formato electrónico o digital.</w:t>
      </w:r>
    </w:p>
    <w:p w14:paraId="2BD8AC6F" w14:textId="755C464A" w:rsidR="00F158F7" w:rsidRPr="00F158F7" w:rsidRDefault="00F158F7" w:rsidP="00F158F7">
      <w:p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El incumplimiento de la obligación de confidencialidad importara:</w:t>
      </w:r>
    </w:p>
    <w:p w14:paraId="325BF637" w14:textId="77777777" w:rsidR="00F158F7" w:rsidRPr="00F158F7" w:rsidRDefault="00F158F7" w:rsidP="00C574B9">
      <w:pPr>
        <w:pStyle w:val="Prrafodelista"/>
        <w:numPr>
          <w:ilvl w:val="0"/>
          <w:numId w:val="46"/>
        </w:num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La adopción de medidas judiciales y sanciones de acuerdo a normas pertinentes.</w:t>
      </w:r>
    </w:p>
    <w:p w14:paraId="0D01784C" w14:textId="77777777" w:rsidR="00F158F7" w:rsidRPr="00F158F7" w:rsidRDefault="00F158F7" w:rsidP="00C574B9">
      <w:pPr>
        <w:numPr>
          <w:ilvl w:val="0"/>
          <w:numId w:val="46"/>
        </w:num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Responsabilidad por pérdida y daños.</w:t>
      </w:r>
    </w:p>
    <w:p w14:paraId="0C70A6B2"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VIGÉSIMA SEGUNDA.- (CAUSAS DE FUERZA MAYOR Y/O CASO FORTUITO)</w:t>
      </w:r>
    </w:p>
    <w:p w14:paraId="58B7BF26"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C2CEF65" w14:textId="347078DE"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Con el fin de exceptuar al PROVEEDOR de determinadas responsabilidades por mora durante la vigencia del presente Contrato, la ENTIDAD tendrá la facultad de calificar las causas de fuerza mayor y/o caso </w:t>
      </w:r>
      <w:r w:rsidRPr="00F158F7">
        <w:rPr>
          <w:rFonts w:asciiTheme="minorHAnsi" w:hAnsiTheme="minorHAnsi" w:cstheme="minorHAnsi"/>
          <w:sz w:val="22"/>
          <w:szCs w:val="22"/>
        </w:rPr>
        <w:lastRenderedPageBreak/>
        <w:t>fortuito que pudieran tener efectiva consecuencia sobre la ejecución del Contrato, previo cumplimiento de lo establecido en la presente cláusula.</w:t>
      </w:r>
    </w:p>
    <w:p w14:paraId="02E8C053" w14:textId="647E7145"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 etc.).</w:t>
      </w:r>
    </w:p>
    <w:p w14:paraId="3626E055" w14:textId="54D6E49E"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78EEDB" w14:textId="20EC77D3"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22.1   Condiciones de validez:</w:t>
      </w:r>
    </w:p>
    <w:p w14:paraId="1670071A" w14:textId="2ABD93E0" w:rsidR="00F158F7" w:rsidRPr="00F158F7" w:rsidRDefault="006F6C1B"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7392" behindDoc="1" locked="0" layoutInCell="0" allowOverlap="1" wp14:anchorId="432BEA1E" wp14:editId="54D8EE67">
            <wp:simplePos x="0" y="0"/>
            <wp:positionH relativeFrom="margin">
              <wp:posOffset>217281</wp:posOffset>
            </wp:positionH>
            <wp:positionV relativeFrom="margin">
              <wp:posOffset>1944839</wp:posOffset>
            </wp:positionV>
            <wp:extent cx="5377180" cy="3825240"/>
            <wp:effectExtent l="0" t="0" r="0" b="381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No se considerará que ninguna de las Partes ha incumplido sus obligaciones bajo el Contrato en la medida en que una fuerza mayor o caso fortuito que surja luego de la fecha del Contrato impida el desempeño de dichas obligaciones, siempre y cuando:</w:t>
      </w:r>
    </w:p>
    <w:p w14:paraId="62CD251E" w14:textId="210AFB3F" w:rsidR="00F158F7" w:rsidRPr="00F158F7" w:rsidRDefault="00F158F7" w:rsidP="00C574B9">
      <w:pPr>
        <w:numPr>
          <w:ilvl w:val="0"/>
          <w:numId w:val="44"/>
        </w:numPr>
        <w:spacing w:after="120"/>
        <w:ind w:left="1134" w:hanging="283"/>
        <w:jc w:val="both"/>
        <w:rPr>
          <w:rFonts w:asciiTheme="minorHAnsi" w:hAnsiTheme="minorHAnsi" w:cstheme="minorHAnsi"/>
          <w:sz w:val="22"/>
          <w:szCs w:val="22"/>
        </w:rPr>
      </w:pPr>
      <w:r w:rsidRPr="00F158F7">
        <w:rPr>
          <w:rFonts w:asciiTheme="minorHAnsi" w:hAnsiTheme="minorHAnsi" w:cstheme="minorHAnsi"/>
          <w:sz w:val="22"/>
          <w:szCs w:val="22"/>
        </w:rPr>
        <w:t xml:space="preserve">Las circunstancias de la fuerza mayor o caso fortuito no hayan surgido por un incumplimiento, omisión o negligencia de la Parte </w:t>
      </w:r>
      <w:proofErr w:type="spellStart"/>
      <w:r w:rsidRPr="00F158F7">
        <w:rPr>
          <w:rFonts w:asciiTheme="minorHAnsi" w:hAnsiTheme="minorHAnsi" w:cstheme="minorHAnsi"/>
          <w:sz w:val="22"/>
          <w:szCs w:val="22"/>
        </w:rPr>
        <w:t>invocante</w:t>
      </w:r>
      <w:proofErr w:type="spellEnd"/>
      <w:r w:rsidRPr="00F158F7">
        <w:rPr>
          <w:rFonts w:asciiTheme="minorHAnsi" w:hAnsiTheme="minorHAnsi" w:cstheme="minorHAnsi"/>
          <w:sz w:val="22"/>
          <w:szCs w:val="22"/>
        </w:rPr>
        <w:t>, o en el caso del PROVEEDOR, será aplicable también a cualquier subcontratista.</w:t>
      </w:r>
    </w:p>
    <w:p w14:paraId="7315E456" w14:textId="0CD8C581" w:rsidR="00F158F7" w:rsidRPr="00F158F7" w:rsidRDefault="00F158F7" w:rsidP="00C574B9">
      <w:pPr>
        <w:numPr>
          <w:ilvl w:val="0"/>
          <w:numId w:val="44"/>
        </w:numPr>
        <w:spacing w:after="120"/>
        <w:ind w:left="1134" w:hanging="283"/>
        <w:jc w:val="both"/>
        <w:rPr>
          <w:rFonts w:asciiTheme="minorHAnsi" w:hAnsiTheme="minorHAnsi" w:cstheme="minorHAnsi"/>
          <w:sz w:val="22"/>
          <w:szCs w:val="22"/>
        </w:rPr>
      </w:pPr>
      <w:r w:rsidRPr="00F158F7">
        <w:rPr>
          <w:rFonts w:asciiTheme="minorHAnsi" w:hAnsiTheme="minorHAnsi" w:cstheme="minorHAnsi"/>
          <w:sz w:val="22"/>
          <w:szCs w:val="22"/>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F158F7">
        <w:rPr>
          <w:rFonts w:asciiTheme="minorHAnsi" w:hAnsiTheme="minorHAnsi" w:cstheme="minorHAnsi"/>
          <w:sz w:val="22"/>
          <w:szCs w:val="22"/>
        </w:rPr>
        <w:tab/>
      </w:r>
    </w:p>
    <w:p w14:paraId="29E59B6C" w14:textId="77777777" w:rsidR="00F158F7" w:rsidRPr="00F158F7" w:rsidRDefault="00F158F7" w:rsidP="00C574B9">
      <w:pPr>
        <w:numPr>
          <w:ilvl w:val="0"/>
          <w:numId w:val="44"/>
        </w:numPr>
        <w:tabs>
          <w:tab w:val="left" w:pos="1134"/>
        </w:tabs>
        <w:spacing w:after="120"/>
        <w:ind w:left="1134" w:right="-6" w:hanging="283"/>
        <w:jc w:val="both"/>
        <w:rPr>
          <w:rFonts w:asciiTheme="minorHAnsi" w:hAnsiTheme="minorHAnsi" w:cstheme="minorHAnsi"/>
          <w:sz w:val="22"/>
          <w:szCs w:val="22"/>
        </w:rPr>
      </w:pPr>
      <w:r w:rsidRPr="00F158F7">
        <w:rPr>
          <w:rFonts w:asciiTheme="minorHAnsi" w:hAnsiTheme="minorHAnsi" w:cstheme="minorHAnsi"/>
          <w:sz w:val="22"/>
          <w:szCs w:val="22"/>
        </w:rPr>
        <w:t xml:space="preserve">La Parte que invoque la causal de fuerza mayor o caso fortuito deberá expresar detalladamente por escrito y documentar, que realizó y </w:t>
      </w:r>
      <w:proofErr w:type="gramStart"/>
      <w:r w:rsidRPr="00F158F7">
        <w:rPr>
          <w:rFonts w:asciiTheme="minorHAnsi" w:hAnsiTheme="minorHAnsi" w:cstheme="minorHAnsi"/>
          <w:sz w:val="22"/>
          <w:szCs w:val="22"/>
        </w:rPr>
        <w:t>continua</w:t>
      </w:r>
      <w:proofErr w:type="gramEnd"/>
      <w:r w:rsidRPr="00F158F7">
        <w:rPr>
          <w:rFonts w:asciiTheme="minorHAnsi" w:hAnsiTheme="minorHAnsi" w:cstheme="minorHAnsi"/>
          <w:sz w:val="22"/>
          <w:szCs w:val="22"/>
        </w:rPr>
        <w:t xml:space="preserve"> realizando todos sus esfuerzos para minimizar el efecto de dicha fuerza mayor o caso fortuito incluido minimizar retrasos en la Adquisición y limitar el daño a la misma, extremo que debe ser verificado por la Unidad Solicitante.</w:t>
      </w:r>
    </w:p>
    <w:p w14:paraId="68885287"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Previo cumplimiento por parte del PROVEEDOR de lo establecido precedentemente dentro de los siete  (7) días hábiles la ENTIDAD previa evaluación aprobará si corresponde la existencia del impedimento, sin el cual, de ninguna manera y por ningún motivo podrá solicitar luego a la ENTIDAD por escrito la ampliación del plazo del Contrato y no pago de multas.</w:t>
      </w:r>
    </w:p>
    <w:p w14:paraId="50D2EC25" w14:textId="77777777"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22.2   Cumplimiento ininterrumpido:</w:t>
      </w:r>
    </w:p>
    <w:p w14:paraId="46BA1EE2"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Adquisición de la manera que lo solicite la ENTIDAD. </w:t>
      </w:r>
    </w:p>
    <w:p w14:paraId="6D3F9CF7" w14:textId="77777777" w:rsidR="00F158F7" w:rsidRPr="00F158F7" w:rsidRDefault="00F158F7" w:rsidP="00F158F7">
      <w:pPr>
        <w:spacing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22.3   Prórrogas:</w:t>
      </w:r>
    </w:p>
    <w:p w14:paraId="3C7599E8" w14:textId="5CE67C85"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Si una circunstancia de fuerza mayor o caso fortuito afecta el plazo de entrega o cualquier otra fecha límite de realización, dicha fecha límite se prorrogará de conformidad a lo establecido en el presente Contrato.</w:t>
      </w:r>
    </w:p>
    <w:p w14:paraId="069E1B99" w14:textId="77777777" w:rsidR="00F158F7" w:rsidRPr="00F158F7" w:rsidRDefault="00F158F7" w:rsidP="00F158F7">
      <w:pPr>
        <w:autoSpaceDE w:val="0"/>
        <w:autoSpaceDN w:val="0"/>
        <w:spacing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Durante este periodo las Partes soportaran independientemente sus respectivas perdidas por lo cual no podrán oponerse este argumento a reclamo por pagos debidos bajo el presente Contrato.</w:t>
      </w:r>
    </w:p>
    <w:p w14:paraId="7A95668A"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Si la razón impeditiva o sus causas perduraren por más de treinta (30) días </w:t>
      </w:r>
      <w:proofErr w:type="gramStart"/>
      <w:r w:rsidRPr="00F158F7">
        <w:rPr>
          <w:rFonts w:asciiTheme="minorHAnsi" w:hAnsiTheme="minorHAnsi" w:cstheme="minorHAnsi"/>
          <w:sz w:val="22"/>
          <w:szCs w:val="22"/>
        </w:rPr>
        <w:t>calendario consecutivos</w:t>
      </w:r>
      <w:proofErr w:type="gramEnd"/>
      <w:r w:rsidRPr="00F158F7">
        <w:rPr>
          <w:rFonts w:asciiTheme="minorHAnsi" w:hAnsiTheme="minorHAnsi" w:cstheme="minorHAnsi"/>
          <w:sz w:val="22"/>
          <w:szCs w:val="22"/>
        </w:rPr>
        <w:t>, cualquiera de las Partes podrá notificar a la otra, por escrito, la resolución del Contrato de conformidad a la cláusula (Terminación del Contrato).</w:t>
      </w:r>
    </w:p>
    <w:p w14:paraId="508BB18B"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VIGÉSIMA TERCERA.- (TERMINACIÓN DEL CONTRATO)</w:t>
      </w:r>
    </w:p>
    <w:p w14:paraId="1A27139D"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presente Contrato concluirá por una de las siguientes causas:</w:t>
      </w:r>
    </w:p>
    <w:p w14:paraId="68283A03" w14:textId="77777777" w:rsidR="00F158F7" w:rsidRPr="00F158F7" w:rsidRDefault="00F158F7" w:rsidP="00F158F7">
      <w:pPr>
        <w:tabs>
          <w:tab w:val="left" w:pos="851"/>
        </w:tabs>
        <w:spacing w:before="120" w:after="120"/>
        <w:ind w:left="851" w:hanging="851"/>
        <w:jc w:val="both"/>
        <w:rPr>
          <w:rFonts w:asciiTheme="minorHAnsi" w:hAnsiTheme="minorHAnsi" w:cstheme="minorHAnsi"/>
          <w:sz w:val="22"/>
          <w:szCs w:val="22"/>
        </w:rPr>
      </w:pPr>
      <w:r w:rsidRPr="00F158F7">
        <w:rPr>
          <w:rFonts w:asciiTheme="minorHAnsi" w:hAnsiTheme="minorHAnsi" w:cstheme="minorHAnsi"/>
          <w:sz w:val="22"/>
          <w:szCs w:val="22"/>
        </w:rPr>
        <w:t xml:space="preserve">23.1.   </w:t>
      </w:r>
      <w:r w:rsidRPr="00F158F7">
        <w:rPr>
          <w:rFonts w:asciiTheme="minorHAnsi" w:hAnsiTheme="minorHAnsi" w:cstheme="minorHAnsi"/>
          <w:sz w:val="22"/>
          <w:szCs w:val="22"/>
        </w:rPr>
        <w:tab/>
        <w:t xml:space="preserve">Por cumplimiento del Contrato: </w:t>
      </w:r>
    </w:p>
    <w:p w14:paraId="6A4665F8" w14:textId="69BD0FA5" w:rsidR="00F158F7" w:rsidRPr="00F158F7" w:rsidRDefault="006F6C1B" w:rsidP="00F158F7">
      <w:pPr>
        <w:tabs>
          <w:tab w:val="left" w:pos="851"/>
        </w:tabs>
        <w:spacing w:before="120" w:after="120"/>
        <w:ind w:left="851" w:hanging="851"/>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17632" behindDoc="1" locked="0" layoutInCell="0" allowOverlap="1" wp14:anchorId="19BE5A25" wp14:editId="650A1EC2">
            <wp:simplePos x="0" y="0"/>
            <wp:positionH relativeFrom="margin">
              <wp:posOffset>0</wp:posOffset>
            </wp:positionH>
            <wp:positionV relativeFrom="margin">
              <wp:posOffset>2244753</wp:posOffset>
            </wp:positionV>
            <wp:extent cx="5377180" cy="3825240"/>
            <wp:effectExtent l="0" t="0" r="0" b="3810"/>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ab/>
        <w:t>De forma normal, tanto la ENTIDAD como el PROVEEDOR darán por terminado el presente Contrato, una vez que ambas partes hayan dado cumplimiento a todas las condiciones y estipulaciones contenidas en el mismo, lo cual se hará constar en el acta de cierre de Contrato suscrita por ambas partes.</w:t>
      </w:r>
    </w:p>
    <w:p w14:paraId="29C2D5FA" w14:textId="0678F78A" w:rsidR="00F158F7" w:rsidRPr="00F158F7" w:rsidRDefault="00F158F7" w:rsidP="00F158F7">
      <w:pPr>
        <w:tabs>
          <w:tab w:val="left" w:pos="851"/>
        </w:tabs>
        <w:spacing w:before="120" w:after="120"/>
        <w:ind w:left="851" w:hanging="851"/>
        <w:jc w:val="both"/>
        <w:rPr>
          <w:rFonts w:asciiTheme="minorHAnsi" w:hAnsiTheme="minorHAnsi" w:cstheme="minorHAnsi"/>
          <w:sz w:val="22"/>
          <w:szCs w:val="22"/>
        </w:rPr>
      </w:pPr>
      <w:r w:rsidRPr="00F158F7">
        <w:rPr>
          <w:rFonts w:asciiTheme="minorHAnsi" w:hAnsiTheme="minorHAnsi" w:cstheme="minorHAnsi"/>
          <w:sz w:val="22"/>
          <w:szCs w:val="22"/>
        </w:rPr>
        <w:t xml:space="preserve">23.2.    </w:t>
      </w:r>
      <w:r w:rsidRPr="00F158F7">
        <w:rPr>
          <w:rFonts w:asciiTheme="minorHAnsi" w:hAnsiTheme="minorHAnsi" w:cstheme="minorHAnsi"/>
          <w:sz w:val="22"/>
          <w:szCs w:val="22"/>
        </w:rPr>
        <w:tab/>
        <w:t xml:space="preserve">Por resolución del Contrato: </w:t>
      </w:r>
    </w:p>
    <w:p w14:paraId="3297AD77" w14:textId="77777777" w:rsidR="00F158F7" w:rsidRPr="00F158F7" w:rsidRDefault="00F158F7" w:rsidP="00F158F7">
      <w:pPr>
        <w:tabs>
          <w:tab w:val="left" w:pos="851"/>
        </w:tabs>
        <w:spacing w:before="120" w:after="120"/>
        <w:ind w:left="851" w:hanging="851"/>
        <w:jc w:val="both"/>
        <w:rPr>
          <w:rFonts w:asciiTheme="minorHAnsi" w:hAnsiTheme="minorHAnsi" w:cstheme="minorHAnsi"/>
          <w:sz w:val="22"/>
          <w:szCs w:val="22"/>
        </w:rPr>
      </w:pPr>
      <w:r w:rsidRPr="00F158F7">
        <w:rPr>
          <w:rFonts w:asciiTheme="minorHAnsi" w:hAnsiTheme="minorHAnsi" w:cstheme="minorHAnsi"/>
          <w:sz w:val="22"/>
          <w:szCs w:val="22"/>
        </w:rPr>
        <w:tab/>
        <w:t>Si se diera el caso y como una forma excepcional de terminar el Contrato, a los efectos legales correspondientes, la ENTIDAD y el PROVEEDOR acuerdan las siguientes causales para procesar la resolución del Contrato:</w:t>
      </w:r>
    </w:p>
    <w:p w14:paraId="7FE6794E" w14:textId="77777777" w:rsidR="00F158F7" w:rsidRPr="00F158F7" w:rsidRDefault="00F158F7" w:rsidP="00F158F7">
      <w:pPr>
        <w:spacing w:before="120" w:after="120"/>
        <w:ind w:left="2124" w:hanging="1273"/>
        <w:jc w:val="both"/>
        <w:rPr>
          <w:rFonts w:asciiTheme="minorHAnsi" w:hAnsiTheme="minorHAnsi" w:cstheme="minorHAnsi"/>
          <w:sz w:val="22"/>
          <w:szCs w:val="22"/>
        </w:rPr>
      </w:pPr>
      <w:r w:rsidRPr="00F158F7">
        <w:rPr>
          <w:rFonts w:asciiTheme="minorHAnsi" w:hAnsiTheme="minorHAnsi" w:cstheme="minorHAnsi"/>
          <w:sz w:val="22"/>
          <w:szCs w:val="22"/>
        </w:rPr>
        <w:t xml:space="preserve">23.2.1. </w:t>
      </w:r>
      <w:r w:rsidRPr="00F158F7">
        <w:rPr>
          <w:rFonts w:asciiTheme="minorHAnsi" w:hAnsiTheme="minorHAnsi" w:cstheme="minorHAnsi"/>
          <w:sz w:val="22"/>
          <w:szCs w:val="22"/>
        </w:rPr>
        <w:tab/>
        <w:t>Resolución a requerimiento de la ENTIDAD, por causales atribuibles al PROVEEDOR.</w:t>
      </w:r>
    </w:p>
    <w:p w14:paraId="47C8A5B0" w14:textId="77777777" w:rsidR="00F158F7" w:rsidRPr="00F158F7" w:rsidRDefault="00F158F7" w:rsidP="00F158F7">
      <w:pPr>
        <w:spacing w:before="120" w:after="120"/>
        <w:ind w:left="2124"/>
        <w:jc w:val="both"/>
        <w:rPr>
          <w:rFonts w:asciiTheme="minorHAnsi" w:hAnsiTheme="minorHAnsi" w:cstheme="minorHAnsi"/>
          <w:sz w:val="22"/>
          <w:szCs w:val="22"/>
        </w:rPr>
      </w:pPr>
      <w:r w:rsidRPr="00F158F7">
        <w:rPr>
          <w:rFonts w:asciiTheme="minorHAnsi" w:hAnsiTheme="minorHAnsi" w:cstheme="minorHAnsi"/>
          <w:sz w:val="22"/>
          <w:szCs w:val="22"/>
        </w:rPr>
        <w:t>La ENTIDAD, podrá proceder al trámite de resolución del Contrato, en los siguientes casos:</w:t>
      </w:r>
    </w:p>
    <w:p w14:paraId="7789309E" w14:textId="77777777" w:rsidR="00F158F7" w:rsidRPr="00F158F7" w:rsidRDefault="00F158F7" w:rsidP="00C574B9">
      <w:pPr>
        <w:numPr>
          <w:ilvl w:val="0"/>
          <w:numId w:val="43"/>
        </w:numPr>
        <w:spacing w:after="120"/>
        <w:ind w:left="2410" w:hanging="283"/>
        <w:jc w:val="both"/>
        <w:rPr>
          <w:rFonts w:asciiTheme="minorHAnsi" w:hAnsiTheme="minorHAnsi" w:cstheme="minorHAnsi"/>
          <w:sz w:val="22"/>
          <w:szCs w:val="22"/>
        </w:rPr>
      </w:pPr>
      <w:r w:rsidRPr="00F158F7">
        <w:rPr>
          <w:rFonts w:asciiTheme="minorHAnsi" w:hAnsiTheme="minorHAnsi" w:cstheme="minorHAnsi"/>
          <w:sz w:val="22"/>
          <w:szCs w:val="22"/>
        </w:rPr>
        <w:t>Por incumplimiento total o parcial del Contrato o sus anexos por parte del PROVEEDOR.</w:t>
      </w:r>
    </w:p>
    <w:p w14:paraId="651B1BE0" w14:textId="77777777" w:rsidR="00F158F7" w:rsidRPr="00F158F7" w:rsidRDefault="00F158F7" w:rsidP="00C574B9">
      <w:pPr>
        <w:numPr>
          <w:ilvl w:val="0"/>
          <w:numId w:val="43"/>
        </w:numPr>
        <w:tabs>
          <w:tab w:val="num" w:pos="2427"/>
        </w:tabs>
        <w:spacing w:after="120"/>
        <w:ind w:left="2427" w:hanging="303"/>
        <w:jc w:val="both"/>
        <w:rPr>
          <w:rFonts w:asciiTheme="minorHAnsi" w:hAnsiTheme="minorHAnsi" w:cstheme="minorHAnsi"/>
          <w:sz w:val="22"/>
          <w:szCs w:val="22"/>
        </w:rPr>
      </w:pPr>
      <w:r w:rsidRPr="00F158F7">
        <w:rPr>
          <w:rFonts w:asciiTheme="minorHAnsi" w:hAnsiTheme="minorHAnsi" w:cstheme="minorHAnsi"/>
          <w:sz w:val="22"/>
          <w:szCs w:val="22"/>
        </w:rPr>
        <w:t xml:space="preserve">Por disolución del PROVEEDOR. </w:t>
      </w:r>
    </w:p>
    <w:p w14:paraId="5C095197" w14:textId="77777777" w:rsidR="00F158F7" w:rsidRPr="00F158F7" w:rsidRDefault="00F158F7" w:rsidP="00C574B9">
      <w:pPr>
        <w:numPr>
          <w:ilvl w:val="0"/>
          <w:numId w:val="43"/>
        </w:numPr>
        <w:tabs>
          <w:tab w:val="num" w:pos="2427"/>
        </w:tabs>
        <w:spacing w:after="120"/>
        <w:ind w:left="2427" w:hanging="303"/>
        <w:jc w:val="both"/>
        <w:rPr>
          <w:rFonts w:asciiTheme="minorHAnsi" w:hAnsiTheme="minorHAnsi" w:cstheme="minorHAnsi"/>
          <w:sz w:val="22"/>
          <w:szCs w:val="22"/>
        </w:rPr>
      </w:pPr>
      <w:r w:rsidRPr="00F158F7">
        <w:rPr>
          <w:rFonts w:asciiTheme="minorHAnsi" w:hAnsiTheme="minorHAnsi" w:cstheme="minorHAnsi"/>
          <w:sz w:val="22"/>
          <w:szCs w:val="22"/>
        </w:rPr>
        <w:t>Por quiebra declarada del PROVEEDOR.</w:t>
      </w:r>
    </w:p>
    <w:p w14:paraId="6C8BF94D" w14:textId="77777777" w:rsidR="00F158F7" w:rsidRPr="00F158F7" w:rsidRDefault="00F158F7" w:rsidP="00C574B9">
      <w:pPr>
        <w:numPr>
          <w:ilvl w:val="0"/>
          <w:numId w:val="43"/>
        </w:numPr>
        <w:tabs>
          <w:tab w:val="num" w:pos="2427"/>
        </w:tabs>
        <w:spacing w:after="120"/>
        <w:ind w:left="2427" w:hanging="303"/>
        <w:jc w:val="both"/>
        <w:rPr>
          <w:rFonts w:asciiTheme="minorHAnsi" w:hAnsiTheme="minorHAnsi" w:cstheme="minorHAnsi"/>
          <w:sz w:val="22"/>
          <w:szCs w:val="22"/>
        </w:rPr>
      </w:pPr>
      <w:r w:rsidRPr="00F158F7">
        <w:rPr>
          <w:rFonts w:asciiTheme="minorHAnsi" w:hAnsiTheme="minorHAnsi" w:cstheme="minorHAnsi"/>
          <w:sz w:val="22"/>
          <w:szCs w:val="22"/>
        </w:rPr>
        <w:t>Por incumplimiento injustificado del plazo de entrega de la Adquisición sin que el PROVEEDOR adopte medidas necesarias y oportunas para recuperar su demora y asegurar la conclusión de la entrega dentro del plazo vigente.</w:t>
      </w:r>
    </w:p>
    <w:p w14:paraId="50E7EAF2" w14:textId="77777777" w:rsidR="00F158F7" w:rsidRPr="00F158F7" w:rsidRDefault="00F158F7" w:rsidP="00C574B9">
      <w:pPr>
        <w:numPr>
          <w:ilvl w:val="0"/>
          <w:numId w:val="43"/>
        </w:numPr>
        <w:tabs>
          <w:tab w:val="num" w:pos="2427"/>
        </w:tabs>
        <w:spacing w:after="120"/>
        <w:ind w:left="2427" w:hanging="303"/>
        <w:jc w:val="both"/>
        <w:rPr>
          <w:rFonts w:asciiTheme="minorHAnsi" w:hAnsiTheme="minorHAnsi" w:cstheme="minorHAnsi"/>
          <w:sz w:val="22"/>
          <w:szCs w:val="22"/>
        </w:rPr>
      </w:pPr>
      <w:r w:rsidRPr="00F158F7">
        <w:rPr>
          <w:rFonts w:asciiTheme="minorHAnsi" w:hAnsiTheme="minorHAnsi" w:cstheme="minorHAnsi"/>
          <w:sz w:val="22"/>
          <w:szCs w:val="22"/>
        </w:rPr>
        <w:t>Cuando el monto de la multa por atraso en la entrega alcance el 10% (diez por ciento) del monto total del Contrato, decisión optativa, o el 20% (veinte por ciento) de forma obligatoria.</w:t>
      </w:r>
    </w:p>
    <w:p w14:paraId="6C2D1603" w14:textId="77777777" w:rsidR="00F158F7" w:rsidRPr="00F158F7" w:rsidRDefault="00F158F7" w:rsidP="00C574B9">
      <w:pPr>
        <w:numPr>
          <w:ilvl w:val="0"/>
          <w:numId w:val="43"/>
        </w:numPr>
        <w:tabs>
          <w:tab w:val="num" w:pos="2427"/>
        </w:tabs>
        <w:spacing w:after="120"/>
        <w:ind w:left="2427" w:hanging="303"/>
        <w:jc w:val="both"/>
        <w:rPr>
          <w:rFonts w:asciiTheme="minorHAnsi" w:hAnsiTheme="minorHAnsi" w:cstheme="minorHAnsi"/>
          <w:sz w:val="22"/>
          <w:szCs w:val="22"/>
        </w:rPr>
      </w:pPr>
      <w:r w:rsidRPr="00F158F7">
        <w:rPr>
          <w:rFonts w:asciiTheme="minorHAnsi" w:hAnsiTheme="minorHAnsi" w:cstheme="minorHAnsi"/>
          <w:sz w:val="22"/>
          <w:szCs w:val="22"/>
        </w:rPr>
        <w:t xml:space="preserve">Por incumplimiento de la cláusula (Anticorrupción). </w:t>
      </w:r>
    </w:p>
    <w:p w14:paraId="18B2519A" w14:textId="77777777" w:rsidR="00F158F7" w:rsidRPr="00F158F7" w:rsidRDefault="00F158F7" w:rsidP="00F158F7">
      <w:pPr>
        <w:tabs>
          <w:tab w:val="left" w:pos="851"/>
        </w:tabs>
        <w:spacing w:before="120" w:after="120"/>
        <w:ind w:left="2127" w:hanging="2127"/>
        <w:jc w:val="both"/>
        <w:rPr>
          <w:rFonts w:asciiTheme="minorHAnsi" w:hAnsiTheme="minorHAnsi" w:cstheme="minorHAnsi"/>
          <w:sz w:val="22"/>
          <w:szCs w:val="22"/>
        </w:rPr>
      </w:pPr>
      <w:r w:rsidRPr="00F158F7">
        <w:rPr>
          <w:rFonts w:asciiTheme="minorHAnsi" w:hAnsiTheme="minorHAnsi" w:cstheme="minorHAnsi"/>
          <w:sz w:val="22"/>
          <w:szCs w:val="22"/>
        </w:rPr>
        <w:tab/>
        <w:t xml:space="preserve">23.2.2.   </w:t>
      </w:r>
      <w:r w:rsidRPr="00F158F7">
        <w:rPr>
          <w:rFonts w:asciiTheme="minorHAnsi" w:hAnsiTheme="minorHAnsi" w:cstheme="minorHAnsi"/>
          <w:sz w:val="22"/>
          <w:szCs w:val="22"/>
        </w:rPr>
        <w:tab/>
        <w:t>Resolución a requerimiento del PROVEEDOR, por causales atribuibles a la ENTIDAD.</w:t>
      </w:r>
    </w:p>
    <w:p w14:paraId="0BF132A0" w14:textId="77777777" w:rsidR="00F158F7" w:rsidRPr="00F158F7" w:rsidRDefault="00F158F7" w:rsidP="00F158F7">
      <w:pPr>
        <w:spacing w:before="120" w:after="120"/>
        <w:ind w:left="2127"/>
        <w:jc w:val="both"/>
        <w:rPr>
          <w:rFonts w:asciiTheme="minorHAnsi" w:hAnsiTheme="minorHAnsi" w:cstheme="minorHAnsi"/>
          <w:sz w:val="22"/>
          <w:szCs w:val="22"/>
        </w:rPr>
      </w:pPr>
      <w:r w:rsidRPr="00F158F7">
        <w:rPr>
          <w:rFonts w:asciiTheme="minorHAnsi" w:hAnsiTheme="minorHAnsi" w:cstheme="minorHAnsi"/>
          <w:sz w:val="22"/>
          <w:szCs w:val="22"/>
        </w:rPr>
        <w:t>El PROVEEDOR podrá proceder al trámite de resolución del Contrato, en los siguientes casos:</w:t>
      </w:r>
    </w:p>
    <w:p w14:paraId="3F2FE803" w14:textId="77777777" w:rsidR="00F158F7" w:rsidRPr="00F158F7" w:rsidRDefault="00F158F7" w:rsidP="00C574B9">
      <w:pPr>
        <w:pStyle w:val="Prrafodelista"/>
        <w:numPr>
          <w:ilvl w:val="0"/>
          <w:numId w:val="47"/>
        </w:numPr>
        <w:spacing w:after="120"/>
        <w:jc w:val="both"/>
        <w:rPr>
          <w:rFonts w:asciiTheme="minorHAnsi" w:hAnsiTheme="minorHAnsi" w:cstheme="minorHAnsi"/>
          <w:sz w:val="22"/>
          <w:szCs w:val="22"/>
        </w:rPr>
      </w:pPr>
      <w:r w:rsidRPr="00F158F7">
        <w:rPr>
          <w:rFonts w:asciiTheme="minorHAnsi" w:hAnsiTheme="minorHAnsi" w:cstheme="minorHAnsi"/>
          <w:sz w:val="22"/>
          <w:szCs w:val="22"/>
        </w:rPr>
        <w:t>Por instrucciones injustificadas emanadas de la ENTIDAD para la suspensión de la Adquisición por más de treinta (30) días calendario.</w:t>
      </w:r>
    </w:p>
    <w:p w14:paraId="2BE4844C" w14:textId="77777777" w:rsidR="00F158F7" w:rsidRPr="00F158F7" w:rsidRDefault="00F158F7" w:rsidP="00C574B9">
      <w:pPr>
        <w:pStyle w:val="Prrafodelista"/>
        <w:numPr>
          <w:ilvl w:val="0"/>
          <w:numId w:val="47"/>
        </w:numPr>
        <w:spacing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Si apartándose de los términos del Contrato, la ENTIDAD pretende efectuar aumento o disminución en las cantidades de la Adquisición, sin la emisión del contrato modificatorio correspondiente.</w:t>
      </w:r>
    </w:p>
    <w:p w14:paraId="78B41CD7" w14:textId="4632FD08" w:rsidR="00F158F7" w:rsidRPr="00F158F7" w:rsidRDefault="00F158F7" w:rsidP="00F158F7">
      <w:pPr>
        <w:pStyle w:val="Prrafodelista"/>
        <w:spacing w:before="120" w:after="120"/>
        <w:ind w:left="1996" w:hanging="1145"/>
        <w:jc w:val="both"/>
        <w:rPr>
          <w:rFonts w:asciiTheme="minorHAnsi" w:hAnsiTheme="minorHAnsi" w:cstheme="minorHAnsi"/>
          <w:sz w:val="22"/>
          <w:szCs w:val="22"/>
        </w:rPr>
      </w:pPr>
      <w:r w:rsidRPr="00F158F7">
        <w:rPr>
          <w:rFonts w:asciiTheme="minorHAnsi" w:hAnsiTheme="minorHAnsi" w:cstheme="minorHAnsi"/>
          <w:sz w:val="22"/>
          <w:szCs w:val="22"/>
        </w:rPr>
        <w:t>23.2.3.</w:t>
      </w:r>
      <w:r w:rsidRPr="00F158F7">
        <w:rPr>
          <w:rFonts w:asciiTheme="minorHAnsi" w:hAnsiTheme="minorHAnsi" w:cstheme="minorHAnsi"/>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0C35E04" w14:textId="77777777" w:rsidR="00F158F7" w:rsidRPr="00F158F7" w:rsidRDefault="00F158F7" w:rsidP="00F158F7">
      <w:pPr>
        <w:pStyle w:val="Prrafodelista"/>
        <w:spacing w:before="120" w:after="120"/>
        <w:ind w:left="1996" w:hanging="1145"/>
        <w:jc w:val="both"/>
        <w:rPr>
          <w:rFonts w:asciiTheme="minorHAnsi" w:hAnsiTheme="minorHAnsi" w:cstheme="minorHAnsi"/>
          <w:sz w:val="22"/>
          <w:szCs w:val="22"/>
        </w:rPr>
      </w:pPr>
      <w:r w:rsidRPr="00F158F7">
        <w:rPr>
          <w:rFonts w:asciiTheme="minorHAnsi" w:hAnsiTheme="minorHAnsi" w:cstheme="minorHAnsi"/>
          <w:sz w:val="22"/>
          <w:szCs w:val="22"/>
        </w:rPr>
        <w:t>23.2.4.</w:t>
      </w:r>
      <w:r w:rsidRPr="00F158F7">
        <w:rPr>
          <w:rFonts w:asciiTheme="minorHAnsi" w:hAnsiTheme="minorHAnsi" w:cstheme="minorHAnsi"/>
          <w:sz w:val="22"/>
          <w:szCs w:val="22"/>
        </w:rPr>
        <w:tab/>
        <w:t>La ENTIDAD en cualquier momento podrá resolver de manera unilateral y de pleno derecho sin necesidad de requerimiento y/o autorización judicial o extrajudicial alguna el presente Contrato, haciéndose efectiva dicha resolución con la notificación mediante carta notariada al PROVEEDOR, sin lugar a ningún tipo de resarcimiento por parte de la ENTIDAD a favor del PROVEEDOR.</w:t>
      </w:r>
    </w:p>
    <w:p w14:paraId="51FA874F" w14:textId="1566508D" w:rsidR="00F158F7" w:rsidRPr="00F158F7" w:rsidRDefault="006F6C1B" w:rsidP="00F158F7">
      <w:pPr>
        <w:pStyle w:val="Prrafodelista"/>
        <w:spacing w:before="120" w:after="120"/>
        <w:ind w:left="1996" w:hanging="1145"/>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8416" behindDoc="1" locked="0" layoutInCell="0" allowOverlap="1" wp14:anchorId="06C16C59" wp14:editId="4CBA0AEE">
            <wp:simplePos x="0" y="0"/>
            <wp:positionH relativeFrom="margin">
              <wp:posOffset>347787</wp:posOffset>
            </wp:positionH>
            <wp:positionV relativeFrom="margin">
              <wp:posOffset>2302648</wp:posOffset>
            </wp:positionV>
            <wp:extent cx="5377180" cy="3825240"/>
            <wp:effectExtent l="0" t="0" r="0" b="381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23.2.5.</w:t>
      </w:r>
      <w:r w:rsidR="00F158F7" w:rsidRPr="00F158F7">
        <w:rPr>
          <w:rFonts w:asciiTheme="minorHAnsi" w:hAnsiTheme="minorHAnsi" w:cstheme="minorHAnsi"/>
          <w:sz w:val="22"/>
          <w:szCs w:val="22"/>
        </w:rPr>
        <w:tab/>
        <w:t xml:space="preserve">Reglas aplicables a la resolución: </w:t>
      </w:r>
    </w:p>
    <w:p w14:paraId="1325C2F6" w14:textId="14EAF930" w:rsidR="00F158F7" w:rsidRPr="00F158F7" w:rsidRDefault="00F158F7" w:rsidP="00F158F7">
      <w:pPr>
        <w:pStyle w:val="Prrafodelista"/>
        <w:spacing w:before="120" w:after="120"/>
        <w:ind w:left="1996"/>
        <w:jc w:val="both"/>
        <w:rPr>
          <w:rFonts w:asciiTheme="minorHAnsi" w:hAnsiTheme="minorHAnsi" w:cstheme="minorHAnsi"/>
          <w:sz w:val="22"/>
          <w:szCs w:val="22"/>
        </w:rPr>
      </w:pPr>
      <w:r w:rsidRPr="00F158F7">
        <w:rPr>
          <w:rFonts w:asciiTheme="minorHAnsi" w:hAnsiTheme="minorHAnsi" w:cstheme="minorHAnsi"/>
          <w:sz w:val="22"/>
          <w:szCs w:val="22"/>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AB50201" w14:textId="0CC60CB6" w:rsidR="00F158F7" w:rsidRPr="00F158F7" w:rsidRDefault="00F158F7" w:rsidP="00F158F7">
      <w:pPr>
        <w:spacing w:before="120" w:after="120"/>
        <w:ind w:left="1996"/>
        <w:jc w:val="both"/>
        <w:rPr>
          <w:rFonts w:asciiTheme="minorHAnsi" w:hAnsiTheme="minorHAnsi" w:cstheme="minorHAnsi"/>
          <w:sz w:val="22"/>
          <w:szCs w:val="22"/>
        </w:rPr>
      </w:pPr>
      <w:r w:rsidRPr="00F158F7">
        <w:rPr>
          <w:rFonts w:asciiTheme="minorHAnsi" w:hAnsiTheme="minorHAnsi" w:cstheme="minorHAnsi"/>
          <w:sz w:val="22"/>
          <w:szCs w:val="22"/>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D1AA166" w14:textId="77777777" w:rsidR="00F158F7" w:rsidRPr="00F158F7" w:rsidRDefault="00F158F7" w:rsidP="00F158F7">
      <w:pPr>
        <w:spacing w:before="120" w:after="120"/>
        <w:ind w:left="1996"/>
        <w:jc w:val="both"/>
        <w:rPr>
          <w:rFonts w:asciiTheme="minorHAnsi" w:hAnsiTheme="minorHAnsi" w:cstheme="minorHAnsi"/>
          <w:sz w:val="22"/>
          <w:szCs w:val="22"/>
        </w:rPr>
      </w:pPr>
      <w:r w:rsidRPr="00F158F7">
        <w:rPr>
          <w:rFonts w:asciiTheme="minorHAnsi" w:hAnsiTheme="minorHAnsi" w:cstheme="minorHAnsi"/>
          <w:sz w:val="22"/>
          <w:szCs w:val="22"/>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p>
    <w:p w14:paraId="01AEB960" w14:textId="77777777" w:rsidR="00F158F7" w:rsidRPr="00F158F7" w:rsidRDefault="00F158F7" w:rsidP="00F158F7">
      <w:pPr>
        <w:spacing w:before="120" w:after="120"/>
        <w:ind w:left="1996"/>
        <w:jc w:val="both"/>
        <w:rPr>
          <w:rFonts w:asciiTheme="minorHAnsi" w:hAnsiTheme="minorHAnsi" w:cstheme="minorHAnsi"/>
          <w:sz w:val="22"/>
          <w:szCs w:val="22"/>
        </w:rPr>
      </w:pPr>
      <w:r w:rsidRPr="00F158F7">
        <w:rPr>
          <w:rFonts w:asciiTheme="minorHAnsi" w:hAnsiTheme="minorHAnsi" w:cstheme="minorHAnsi"/>
          <w:sz w:val="22"/>
          <w:szCs w:val="22"/>
        </w:rPr>
        <w:t xml:space="preserve">En el caso que el monto de la multa por atraso en la entrega alcance al 20% (veinte por ciento) del monto total del Contrato, la ENTIDAD deberá notificar mediante carta notariada que la resolución de Contrato se ha hecho efectiva. </w:t>
      </w:r>
    </w:p>
    <w:p w14:paraId="270A39F8" w14:textId="77777777" w:rsidR="00F158F7" w:rsidRPr="00F158F7" w:rsidRDefault="00F158F7" w:rsidP="00F158F7">
      <w:pPr>
        <w:tabs>
          <w:tab w:val="left" w:pos="567"/>
        </w:tabs>
        <w:spacing w:before="120" w:after="120"/>
        <w:ind w:left="1985"/>
        <w:jc w:val="both"/>
        <w:rPr>
          <w:rFonts w:asciiTheme="minorHAnsi" w:hAnsiTheme="minorHAnsi" w:cstheme="minorHAnsi"/>
          <w:sz w:val="22"/>
          <w:szCs w:val="22"/>
        </w:rPr>
      </w:pPr>
      <w:r w:rsidRPr="00F158F7">
        <w:rPr>
          <w:rFonts w:asciiTheme="minorHAnsi" w:hAnsiTheme="minorHAnsi" w:cstheme="minorHAnsi"/>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14:paraId="4E5EAB5F" w14:textId="77777777" w:rsidR="00F158F7" w:rsidRPr="00F158F7" w:rsidRDefault="00F158F7" w:rsidP="00F158F7">
      <w:pPr>
        <w:tabs>
          <w:tab w:val="left" w:pos="567"/>
        </w:tabs>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En caso que se proceda a la resolución del Contrato, por razones atribuibles al PROVEEDOR, se ejecutará en favor de la ENTIDAD la garantía de cumplimiento de Contrato. Por otro lado, también se consolidan a favor de la ENTIDAD las multas o penalidades; debiendo el PROVEEDOR recoger a su cuenta y cargo toda la Adquisición observada del lugar de entrega descrito en la cláusula (Lugar de entrega) dentro del plazo establecido por la ENTIDAD computables a partir de la notificación de resolución del Contrato, y asumir todos los costos y gastos por transporte, </w:t>
      </w:r>
      <w:proofErr w:type="spellStart"/>
      <w:r w:rsidRPr="00F158F7">
        <w:rPr>
          <w:rFonts w:asciiTheme="minorHAnsi" w:hAnsiTheme="minorHAnsi" w:cstheme="minorHAnsi"/>
          <w:sz w:val="22"/>
          <w:szCs w:val="22"/>
        </w:rPr>
        <w:t>estibaje</w:t>
      </w:r>
      <w:proofErr w:type="spellEnd"/>
      <w:r w:rsidRPr="00F158F7">
        <w:rPr>
          <w:rFonts w:asciiTheme="minorHAnsi" w:hAnsiTheme="minorHAnsi" w:cstheme="minorHAnsi"/>
          <w:sz w:val="22"/>
          <w:szCs w:val="22"/>
        </w:rPr>
        <w:t xml:space="preserve">, exportación y otros directos e indirectos; caso contrario la ENTIDAD dispondrá lo que corresponda, sin lugar a ningún tipo de reclamo o reembolso posterior por el PROVEEDOR.  </w:t>
      </w:r>
    </w:p>
    <w:p w14:paraId="20E148E9" w14:textId="77777777" w:rsidR="00F158F7" w:rsidRPr="00F158F7" w:rsidRDefault="00F158F7" w:rsidP="00F158F7">
      <w:pPr>
        <w:tabs>
          <w:tab w:val="left" w:pos="567"/>
        </w:tabs>
        <w:spacing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 xml:space="preserve">Todos los gastos y costos por apertura, mantenimiento y cierre de la carta de </w:t>
      </w:r>
      <w:proofErr w:type="gramStart"/>
      <w:r w:rsidRPr="00F158F7">
        <w:rPr>
          <w:rFonts w:asciiTheme="minorHAnsi" w:hAnsiTheme="minorHAnsi" w:cstheme="minorHAnsi"/>
          <w:sz w:val="22"/>
          <w:szCs w:val="22"/>
        </w:rPr>
        <w:t>crédito emergentes</w:t>
      </w:r>
      <w:proofErr w:type="gramEnd"/>
      <w:r w:rsidRPr="00F158F7">
        <w:rPr>
          <w:rFonts w:asciiTheme="minorHAnsi" w:hAnsiTheme="minorHAnsi" w:cstheme="minorHAnsi"/>
          <w:sz w:val="22"/>
          <w:szCs w:val="22"/>
        </w:rPr>
        <w:t xml:space="preserve"> a la resolución del contrato, corren por cuenta del PROVEEDOR.  </w:t>
      </w:r>
    </w:p>
    <w:p w14:paraId="7DB6CD9C"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VIGÉSIMA CUARTA.- (CIERRE DE CONTRATO)</w:t>
      </w:r>
    </w:p>
    <w:p w14:paraId="68FAD800" w14:textId="77777777" w:rsidR="00F158F7" w:rsidRPr="00F158F7" w:rsidRDefault="00F158F7" w:rsidP="00F158F7">
      <w:pPr>
        <w:widowControl w:val="0"/>
        <w:spacing w:after="120"/>
        <w:jc w:val="both"/>
        <w:rPr>
          <w:rFonts w:asciiTheme="minorHAnsi" w:hAnsiTheme="minorHAnsi" w:cstheme="minorHAnsi"/>
          <w:sz w:val="22"/>
          <w:szCs w:val="22"/>
        </w:rPr>
      </w:pPr>
      <w:r w:rsidRPr="00F158F7">
        <w:rPr>
          <w:rFonts w:asciiTheme="minorHAnsi" w:hAnsiTheme="minorHAnsi" w:cstheme="minorHAnsi"/>
          <w:sz w:val="22"/>
          <w:szCs w:val="22"/>
        </w:rPr>
        <w:t>Terminado el Contrato, por su cumplimiento, las Partes firmarán un acta de cierre del Contrato manifestando los términos de recepción o nota de recepción de la Adquisición efectivamente ejecutada.</w:t>
      </w:r>
    </w:p>
    <w:p w14:paraId="7A3D5B6D" w14:textId="77777777" w:rsidR="00F158F7" w:rsidRPr="00F158F7" w:rsidRDefault="00F158F7" w:rsidP="00F158F7">
      <w:pPr>
        <w:widowControl w:val="0"/>
        <w:spacing w:after="120"/>
        <w:jc w:val="both"/>
        <w:rPr>
          <w:rFonts w:asciiTheme="minorHAnsi" w:hAnsiTheme="minorHAnsi" w:cstheme="minorHAnsi"/>
          <w:sz w:val="22"/>
          <w:szCs w:val="22"/>
        </w:rPr>
      </w:pPr>
      <w:r w:rsidRPr="00F158F7">
        <w:rPr>
          <w:rFonts w:asciiTheme="minorHAnsi" w:hAnsiTheme="minorHAnsi" w:cstheme="minorHAnsi"/>
          <w:sz w:val="22"/>
          <w:szCs w:val="22"/>
        </w:rPr>
        <w:t>Terminado el Contrato por resolución, las Partes realizaran la conciliación de cuentas finales a efectos de determinar cualquier saldo pendiente de pago si hubiese o correspondiese, emitiendo la ENTIDAD un acta de cierre del Contrato</w:t>
      </w:r>
    </w:p>
    <w:p w14:paraId="1EE9663A"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VIGÉSIMA QUINTA.- (SOLUCIÓN DE CONTROVERSIAS) </w:t>
      </w:r>
    </w:p>
    <w:p w14:paraId="7B037BD5" w14:textId="0EF36A98" w:rsidR="00F158F7" w:rsidRPr="00F158F7" w:rsidRDefault="006F6C1B"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09440" behindDoc="1" locked="0" layoutInCell="0" allowOverlap="1" wp14:anchorId="456657F1" wp14:editId="24D646A6">
            <wp:simplePos x="0" y="0"/>
            <wp:positionH relativeFrom="margin">
              <wp:posOffset>400768</wp:posOffset>
            </wp:positionH>
            <wp:positionV relativeFrom="margin">
              <wp:posOffset>2302648</wp:posOffset>
            </wp:positionV>
            <wp:extent cx="5377180" cy="3825240"/>
            <wp:effectExtent l="0" t="0" r="0" b="3810"/>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 xml:space="preserve">En el marco de la disposición transitoria cuarta de la Ley N° 078 de 25 de junio de 2015 se aplica la siguiente cláusula de solución de controversias: </w:t>
      </w:r>
    </w:p>
    <w:p w14:paraId="4FB2A67F" w14:textId="575264D7" w:rsidR="00F158F7" w:rsidRPr="00F158F7" w:rsidRDefault="00F158F7" w:rsidP="00F158F7">
      <w:pPr>
        <w:spacing w:after="120"/>
        <w:ind w:left="709" w:right="49" w:hanging="709"/>
        <w:jc w:val="both"/>
        <w:rPr>
          <w:rFonts w:asciiTheme="minorHAnsi" w:hAnsiTheme="minorHAnsi" w:cstheme="minorHAnsi"/>
          <w:sz w:val="22"/>
          <w:szCs w:val="22"/>
        </w:rPr>
      </w:pPr>
      <w:r w:rsidRPr="00F158F7">
        <w:rPr>
          <w:rFonts w:asciiTheme="minorHAnsi" w:hAnsiTheme="minorHAnsi" w:cstheme="minorHAnsi"/>
          <w:sz w:val="22"/>
          <w:szCs w:val="22"/>
        </w:rPr>
        <w:t>25.1.     Negociaciones</w:t>
      </w:r>
    </w:p>
    <w:p w14:paraId="13AA2364" w14:textId="110433F7" w:rsidR="00F158F7" w:rsidRPr="00F158F7" w:rsidRDefault="00F158F7" w:rsidP="00F158F7">
      <w:pPr>
        <w:spacing w:after="120"/>
        <w:ind w:left="709" w:right="49"/>
        <w:jc w:val="both"/>
        <w:rPr>
          <w:rFonts w:asciiTheme="minorHAnsi" w:hAnsiTheme="minorHAnsi" w:cstheme="minorHAnsi"/>
          <w:sz w:val="22"/>
          <w:szCs w:val="22"/>
        </w:rPr>
      </w:pPr>
      <w:r w:rsidRPr="00F158F7">
        <w:rPr>
          <w:rFonts w:asciiTheme="minorHAnsi" w:hAnsiTheme="minorHAnsi" w:cstheme="minorHAns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011C7139" w14:textId="77777777" w:rsidR="00F158F7" w:rsidRPr="00F158F7" w:rsidRDefault="00F158F7" w:rsidP="00F158F7">
      <w:pPr>
        <w:keepNext/>
        <w:spacing w:before="120" w:after="120"/>
        <w:ind w:left="709" w:right="49" w:hanging="709"/>
        <w:rPr>
          <w:rFonts w:asciiTheme="minorHAnsi" w:hAnsiTheme="minorHAnsi" w:cstheme="minorHAnsi"/>
          <w:sz w:val="22"/>
          <w:szCs w:val="22"/>
        </w:rPr>
      </w:pPr>
      <w:r w:rsidRPr="00F158F7">
        <w:rPr>
          <w:rFonts w:asciiTheme="minorHAnsi" w:hAnsiTheme="minorHAnsi" w:cstheme="minorHAnsi"/>
          <w:sz w:val="22"/>
          <w:szCs w:val="22"/>
        </w:rPr>
        <w:t>25.2.     Resolución de controversias</w:t>
      </w:r>
    </w:p>
    <w:p w14:paraId="3B304C88"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46F4D96B"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El tribunal arbitral será integrado por tres (3) miembros. Cada Parte nombrará un sólo árbitro, y los dos árbitros elegirán un árbitro neutro, quien será el presidente. En caso de que los dos (2) árbitros no lleguen a un acuerdo en la selección del tercer árbitro, el presidente será seleccionado de conformidad con las reglas.</w:t>
      </w:r>
    </w:p>
    <w:p w14:paraId="3A45C546"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El arbitraje se regirá por la Ley de Conciliación y Arbitraje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21ADDB62"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 xml:space="preserve">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w:t>
      </w:r>
      <w:r w:rsidRPr="00F158F7">
        <w:rPr>
          <w:rFonts w:asciiTheme="minorHAnsi" w:hAnsiTheme="minorHAnsi" w:cstheme="minorHAnsi"/>
          <w:sz w:val="22"/>
          <w:szCs w:val="22"/>
        </w:rPr>
        <w:lastRenderedPageBreak/>
        <w:t>información privilegiada, de secretos comerciales y otra información confidencial que se haya revelado durante el proceso de exhibición y en la fase de ofrecimiento de pruebas.</w:t>
      </w:r>
    </w:p>
    <w:p w14:paraId="25C606FC" w14:textId="77777777" w:rsidR="00F158F7" w:rsidRPr="00F158F7" w:rsidRDefault="00F158F7" w:rsidP="00F158F7">
      <w:pPr>
        <w:spacing w:before="120" w:after="120"/>
        <w:ind w:left="709" w:right="49" w:hanging="709"/>
        <w:rPr>
          <w:rFonts w:asciiTheme="minorHAnsi" w:hAnsiTheme="minorHAnsi" w:cstheme="minorHAnsi"/>
          <w:sz w:val="22"/>
          <w:szCs w:val="22"/>
        </w:rPr>
      </w:pPr>
      <w:r w:rsidRPr="00F158F7">
        <w:rPr>
          <w:rFonts w:asciiTheme="minorHAnsi" w:hAnsiTheme="minorHAnsi" w:cstheme="minorHAnsi"/>
          <w:sz w:val="22"/>
          <w:szCs w:val="22"/>
        </w:rPr>
        <w:t>Las siguientes reglas aplican al procedimiento de arbitraje:</w:t>
      </w:r>
    </w:p>
    <w:p w14:paraId="3906B6DB" w14:textId="77777777" w:rsidR="00F158F7" w:rsidRPr="00F158F7" w:rsidRDefault="00F158F7" w:rsidP="00F158F7">
      <w:pPr>
        <w:spacing w:before="120" w:after="120"/>
        <w:ind w:left="709" w:right="49" w:hanging="709"/>
        <w:rPr>
          <w:rFonts w:asciiTheme="minorHAnsi" w:hAnsiTheme="minorHAnsi" w:cstheme="minorHAnsi"/>
          <w:sz w:val="22"/>
          <w:szCs w:val="22"/>
        </w:rPr>
      </w:pPr>
      <w:r w:rsidRPr="00F158F7">
        <w:rPr>
          <w:rFonts w:asciiTheme="minorHAnsi" w:hAnsiTheme="minorHAnsi" w:cstheme="minorHAnsi"/>
          <w:sz w:val="22"/>
          <w:szCs w:val="22"/>
        </w:rPr>
        <w:t>25.3.     Limitaciones de tiempo e itinerarios</w:t>
      </w:r>
    </w:p>
    <w:p w14:paraId="51A1CA12"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 xml:space="preserve">Los procedimientos se realizarán de manera rápida y, en la medida posible, tendrán el objetivo de que el laudo final se emita dentro de seis (6) meses luego de realizada la selección del árbitro presidente. </w:t>
      </w:r>
    </w:p>
    <w:p w14:paraId="46D1FE90" w14:textId="7F41CEAA" w:rsidR="00F158F7" w:rsidRPr="00F158F7" w:rsidRDefault="006F6C1B" w:rsidP="00F158F7">
      <w:pPr>
        <w:spacing w:before="120" w:after="120"/>
        <w:ind w:left="709" w:right="49" w:hanging="709"/>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10464" behindDoc="1" locked="0" layoutInCell="0" allowOverlap="1" wp14:anchorId="02488894" wp14:editId="536194EA">
            <wp:simplePos x="0" y="0"/>
            <wp:positionH relativeFrom="margin">
              <wp:posOffset>244530</wp:posOffset>
            </wp:positionH>
            <wp:positionV relativeFrom="margin">
              <wp:posOffset>1666543</wp:posOffset>
            </wp:positionV>
            <wp:extent cx="5377180" cy="3825240"/>
            <wp:effectExtent l="0" t="0" r="0" b="3810"/>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25.4.     Manejo de los procedimientos</w:t>
      </w:r>
    </w:p>
    <w:p w14:paraId="011FB4FB" w14:textId="682F7253"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386EAC6B" w14:textId="1346100C" w:rsidR="00F158F7" w:rsidRPr="00F158F7" w:rsidRDefault="00F158F7" w:rsidP="00C574B9">
      <w:pPr>
        <w:numPr>
          <w:ilvl w:val="2"/>
          <w:numId w:val="50"/>
        </w:numPr>
        <w:autoSpaceDN w:val="0"/>
        <w:spacing w:before="120" w:after="120"/>
        <w:ind w:left="1276" w:right="49" w:hanging="283"/>
        <w:jc w:val="both"/>
        <w:rPr>
          <w:rFonts w:asciiTheme="minorHAnsi" w:hAnsiTheme="minorHAnsi" w:cstheme="minorHAnsi"/>
          <w:sz w:val="22"/>
          <w:szCs w:val="22"/>
        </w:rPr>
      </w:pPr>
      <w:r w:rsidRPr="00F158F7">
        <w:rPr>
          <w:rFonts w:asciiTheme="minorHAnsi" w:hAnsiTheme="minorHAnsi" w:cstheme="minorHAnsi"/>
          <w:sz w:val="22"/>
          <w:szCs w:val="22"/>
        </w:rPr>
        <w:t>Limitar asuntos para enfocarse en la parte medular de la reclamación.</w:t>
      </w:r>
    </w:p>
    <w:p w14:paraId="08D9574C" w14:textId="4E997E85" w:rsidR="00F158F7" w:rsidRPr="00F158F7" w:rsidRDefault="00F158F7" w:rsidP="00C574B9">
      <w:pPr>
        <w:numPr>
          <w:ilvl w:val="2"/>
          <w:numId w:val="50"/>
        </w:numPr>
        <w:autoSpaceDN w:val="0"/>
        <w:spacing w:before="120" w:after="120"/>
        <w:ind w:left="1276" w:right="49" w:hanging="283"/>
        <w:jc w:val="both"/>
        <w:rPr>
          <w:rFonts w:asciiTheme="minorHAnsi" w:hAnsiTheme="minorHAnsi" w:cstheme="minorHAnsi"/>
          <w:sz w:val="22"/>
          <w:szCs w:val="22"/>
        </w:rPr>
      </w:pPr>
      <w:r w:rsidRPr="00F158F7">
        <w:rPr>
          <w:rFonts w:asciiTheme="minorHAnsi" w:hAnsiTheme="minorHAnsi" w:cstheme="minorHAnsi"/>
          <w:sz w:val="22"/>
          <w:szCs w:val="22"/>
        </w:rPr>
        <w:t>Excluir testimonio y otra prueba que considere irrelevante o acumulativa.</w:t>
      </w:r>
    </w:p>
    <w:p w14:paraId="14F6B60F" w14:textId="77777777" w:rsidR="00F158F7" w:rsidRPr="00F158F7" w:rsidRDefault="00F158F7" w:rsidP="00F158F7">
      <w:pPr>
        <w:spacing w:before="120" w:after="120"/>
        <w:ind w:left="709" w:right="49" w:hanging="709"/>
        <w:rPr>
          <w:rFonts w:asciiTheme="minorHAnsi" w:hAnsiTheme="minorHAnsi" w:cstheme="minorHAnsi"/>
          <w:sz w:val="22"/>
          <w:szCs w:val="22"/>
        </w:rPr>
      </w:pPr>
      <w:r w:rsidRPr="00F158F7">
        <w:rPr>
          <w:rFonts w:asciiTheme="minorHAnsi" w:hAnsiTheme="minorHAnsi" w:cstheme="minorHAnsi"/>
          <w:sz w:val="22"/>
          <w:szCs w:val="22"/>
        </w:rPr>
        <w:t>25.5.     Idioma y árbitros</w:t>
      </w:r>
    </w:p>
    <w:p w14:paraId="57B320CF"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 xml:space="preserve">Todos los escritos y procedimientos serán en castellano.                     </w:t>
      </w:r>
    </w:p>
    <w:p w14:paraId="0DFE8A5B" w14:textId="039B7768"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790E80C6"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El laudo final será de cumplimiento obligatorio para las partes. El laudo final expresará que los árbitros lo emiten conforme a lo que han considerado como justo e imparcial.</w:t>
      </w:r>
    </w:p>
    <w:p w14:paraId="3C6F2337"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Todas las fechas límites especificados se podrán prorrogar por mutuo acuerdo por escrito de las partes de conformidad a lo establecido en la presente cláusula.</w:t>
      </w:r>
    </w:p>
    <w:p w14:paraId="0EA6D56B" w14:textId="77777777" w:rsidR="00F158F7" w:rsidRPr="00F158F7" w:rsidRDefault="00F158F7" w:rsidP="00F158F7">
      <w:pPr>
        <w:spacing w:before="120" w:after="120"/>
        <w:ind w:left="709" w:right="49" w:hanging="1"/>
        <w:jc w:val="both"/>
        <w:rPr>
          <w:rFonts w:asciiTheme="minorHAnsi" w:hAnsiTheme="minorHAnsi" w:cstheme="minorHAnsi"/>
          <w:sz w:val="22"/>
          <w:szCs w:val="22"/>
        </w:rPr>
      </w:pPr>
      <w:r w:rsidRPr="00F158F7">
        <w:rPr>
          <w:rFonts w:asciiTheme="minorHAnsi" w:hAnsiTheme="minorHAnsi" w:cstheme="minorHAnsi"/>
          <w:sz w:val="22"/>
          <w:szCs w:val="22"/>
        </w:rPr>
        <w:t>Los procedimientos indicados en la presente cláusula, serán los procedimientos únicos y exclusivos para la resolución de disputas y reclamaciones entre las partes que surjan de o estén relacionadas con este contrato.</w:t>
      </w:r>
    </w:p>
    <w:p w14:paraId="31561495" w14:textId="77777777" w:rsidR="00F158F7" w:rsidRPr="00F158F7" w:rsidRDefault="00F158F7" w:rsidP="00F158F7">
      <w:pPr>
        <w:spacing w:before="120" w:after="120"/>
        <w:ind w:left="709" w:right="1468" w:hanging="709"/>
        <w:jc w:val="both"/>
        <w:rPr>
          <w:rFonts w:asciiTheme="minorHAnsi" w:hAnsiTheme="minorHAnsi" w:cstheme="minorHAnsi"/>
          <w:sz w:val="22"/>
          <w:szCs w:val="22"/>
        </w:rPr>
      </w:pPr>
      <w:r w:rsidRPr="00F158F7">
        <w:rPr>
          <w:rFonts w:asciiTheme="minorHAnsi" w:hAnsiTheme="minorHAnsi" w:cstheme="minorHAnsi"/>
          <w:sz w:val="22"/>
          <w:szCs w:val="22"/>
        </w:rPr>
        <w:t>25.6.    Continuación del objeto de contratación</w:t>
      </w:r>
    </w:p>
    <w:p w14:paraId="4E606022" w14:textId="77777777" w:rsidR="00F158F7" w:rsidRPr="00F158F7" w:rsidRDefault="00F158F7" w:rsidP="00F158F7">
      <w:pPr>
        <w:spacing w:before="120" w:after="120"/>
        <w:ind w:left="709" w:right="333" w:hanging="1"/>
        <w:jc w:val="both"/>
        <w:rPr>
          <w:rFonts w:asciiTheme="minorHAnsi" w:hAnsiTheme="minorHAnsi" w:cstheme="minorHAnsi"/>
          <w:sz w:val="22"/>
          <w:szCs w:val="22"/>
        </w:rPr>
      </w:pPr>
      <w:r w:rsidRPr="00F158F7">
        <w:rPr>
          <w:rFonts w:asciiTheme="minorHAnsi" w:hAnsiTheme="minorHAnsi" w:cstheme="minorHAnsi"/>
          <w:sz w:val="22"/>
          <w:szCs w:val="22"/>
        </w:rPr>
        <w:t>La realización del Contrato continuará durante cualquier procedimiento relacionado con cualquier controversia, a menos que la ENTIDAD ordene la suspensión de éste según lo estipulado en el presente Contrato.</w:t>
      </w:r>
    </w:p>
    <w:p w14:paraId="6254E78B"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lastRenderedPageBreak/>
        <w:t xml:space="preserve">VIGÉSIMA SEXTA.- (MODIFICACIÓN AL CONTRATO) </w:t>
      </w:r>
    </w:p>
    <w:p w14:paraId="6E43AE9D"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 xml:space="preserve">El Contrato podrá ser modificado por uno o varios contratos modificatorios, mismos que pueden afectar el alcance, monto y/o plazo, previo acuerdo entre Partes. Dichas modificaciones deberán realizarse de forma excepcional y ante una necesidad emergente; estar destinadas al objeto de la contratación y estar sustentadas por informes técnico y legal que establezcan la viabilidad técnica, legal y de financiamiento. </w:t>
      </w:r>
    </w:p>
    <w:p w14:paraId="358EA530" w14:textId="301BC3BD"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Las referidas modificaciones se realizarán a través de uno o varios contratos modificatorios, que sumados no deberán exceder el 10% (diez por ciento) del monto del Contrato principal.</w:t>
      </w:r>
      <w:r w:rsidRPr="00F158F7" w:rsidDel="0082447A">
        <w:rPr>
          <w:rFonts w:asciiTheme="minorHAnsi" w:hAnsiTheme="minorHAnsi" w:cstheme="minorHAnsi"/>
          <w:sz w:val="22"/>
          <w:szCs w:val="22"/>
        </w:rPr>
        <w:t xml:space="preserve"> </w:t>
      </w:r>
    </w:p>
    <w:p w14:paraId="3C63E87F" w14:textId="08E4D16F" w:rsidR="00F158F7" w:rsidRPr="00F158F7" w:rsidRDefault="006F6C1B"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19680" behindDoc="1" locked="0" layoutInCell="0" allowOverlap="1" wp14:anchorId="1FE37B6D" wp14:editId="3B965A92">
            <wp:simplePos x="0" y="0"/>
            <wp:positionH relativeFrom="margin">
              <wp:posOffset>258418</wp:posOffset>
            </wp:positionH>
            <wp:positionV relativeFrom="margin">
              <wp:posOffset>1584242</wp:posOffset>
            </wp:positionV>
            <wp:extent cx="5377180" cy="3825240"/>
            <wp:effectExtent l="0" t="0" r="0" b="3810"/>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VIGÉSIMA SÉPTIMA.- (EMBALAJE)</w:t>
      </w:r>
    </w:p>
    <w:p w14:paraId="5FDB239B" w14:textId="7534E291"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ENTIDAD.</w:t>
      </w:r>
    </w:p>
    <w:p w14:paraId="74F1D87B"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embalaje deberá ser adecuado para resistir su almacenamiento y manipulación brusca evitando el daño de la Adquisición.</w:t>
      </w:r>
    </w:p>
    <w:p w14:paraId="7D0AEB74" w14:textId="3430EDFF"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VIGÉSIMA OCTAVA.- (SUBSISTENCIA DE OBLIGACIONES)</w:t>
      </w:r>
    </w:p>
    <w:p w14:paraId="26F7BC40" w14:textId="77777777" w:rsidR="00F158F7" w:rsidRPr="00F158F7" w:rsidRDefault="00F158F7" w:rsidP="00F158F7">
      <w:p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 xml:space="preserve">A la terminación del presente Contrato, por resolución o por su cumplimiento, habiendo o no suscrito el acta de cierre, el PROVEEDOR mantiene subsistente la obligación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Adquisición de acuerdo a los alcances y condiciones establecidos en el presente Contrato.  </w:t>
      </w:r>
    </w:p>
    <w:p w14:paraId="08FDA783" w14:textId="77777777" w:rsidR="00F158F7" w:rsidRPr="00F158F7" w:rsidRDefault="00F158F7" w:rsidP="00F158F7">
      <w:pPr>
        <w:shd w:val="clear" w:color="auto" w:fill="FFFFFF"/>
        <w:tabs>
          <w:tab w:val="left" w:pos="426"/>
        </w:tabs>
        <w:spacing w:after="120"/>
        <w:ind w:right="-6"/>
        <w:jc w:val="both"/>
        <w:rPr>
          <w:rFonts w:asciiTheme="minorHAnsi" w:hAnsiTheme="minorHAnsi" w:cstheme="minorHAnsi"/>
          <w:sz w:val="22"/>
          <w:szCs w:val="22"/>
        </w:rPr>
      </w:pPr>
      <w:r w:rsidRPr="00F158F7">
        <w:rPr>
          <w:rFonts w:asciiTheme="minorHAnsi" w:hAnsiTheme="minorHAnsi" w:cstheme="minorHAnsi"/>
          <w:sz w:val="22"/>
          <w:szCs w:val="22"/>
        </w:rPr>
        <w:t xml:space="preserve">El incumplimiento de la presente cláusula significará para el PROVEEDOR la aplicación de la sanción de reparación del daño y la indemnización de perjuicios determinados por la ENTIDAD y/o el inicio de las acciones legales que correspondan. </w:t>
      </w:r>
    </w:p>
    <w:p w14:paraId="06101247" w14:textId="73C1F503"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VIGÉSIMA NOVENA.- (INSPECCIÓN Y PRUEBAS)</w:t>
      </w:r>
    </w:p>
    <w:p w14:paraId="3199DE6C" w14:textId="77777777"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29.1.</w:t>
      </w:r>
      <w:r w:rsidRPr="00F158F7">
        <w:rPr>
          <w:rFonts w:asciiTheme="minorHAnsi" w:hAnsiTheme="minorHAnsi" w:cstheme="minorHAnsi"/>
          <w:sz w:val="22"/>
          <w:szCs w:val="22"/>
        </w:rPr>
        <w:tab/>
        <w:t>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ENTIDAD, a fin de verificar su conformidad con las especificaciones técnicas.</w:t>
      </w:r>
    </w:p>
    <w:p w14:paraId="76F6AAA6" w14:textId="77777777" w:rsidR="00F158F7" w:rsidRPr="00F158F7" w:rsidRDefault="00F158F7" w:rsidP="00F158F7">
      <w:pPr>
        <w:spacing w:before="120" w:after="120"/>
        <w:jc w:val="both"/>
        <w:rPr>
          <w:rFonts w:asciiTheme="minorHAnsi" w:hAnsiTheme="minorHAnsi" w:cstheme="minorHAnsi"/>
          <w:sz w:val="22"/>
          <w:szCs w:val="22"/>
        </w:rPr>
      </w:pPr>
    </w:p>
    <w:p w14:paraId="6FFDA534" w14:textId="77777777"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29.2.</w:t>
      </w:r>
      <w:r w:rsidRPr="00F158F7">
        <w:rPr>
          <w:rFonts w:asciiTheme="minorHAnsi" w:hAnsiTheme="minorHAnsi" w:cstheme="minorHAnsi"/>
          <w:sz w:val="22"/>
          <w:szCs w:val="22"/>
        </w:rPr>
        <w:tab/>
        <w:t>Si la Adquisición una vez inspeccionada o probada no se ajusta a las especificaciones técnicas, el Comité de Recepción podrá rechazarla y el PROVEEDOR deberá, sin cargo para la ENTIDAD, reemplazarlos para que cumplan con tales especificaciones técnicas.</w:t>
      </w:r>
    </w:p>
    <w:p w14:paraId="70B7A251" w14:textId="77777777"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ab/>
        <w:t>El plazo máximo para reemplazar la Adquisición es de literal (numeral) días calendario, computables a partir de la fecha  de la comunicación de rechazo, ocasión en la cual se efectuará una nueva inspección a objeto de verificar si se ha reemplazado toda la Adquisición rechazada por el Comité de Recepción.</w:t>
      </w:r>
    </w:p>
    <w:p w14:paraId="4FDAE2F4" w14:textId="77777777" w:rsidR="00F158F7" w:rsidRPr="00F158F7" w:rsidRDefault="00F158F7" w:rsidP="00F158F7">
      <w:pPr>
        <w:spacing w:before="120" w:after="120"/>
        <w:ind w:left="567" w:hanging="567"/>
        <w:jc w:val="both"/>
        <w:rPr>
          <w:rFonts w:asciiTheme="minorHAnsi" w:hAnsiTheme="minorHAnsi" w:cstheme="minorHAnsi"/>
          <w:sz w:val="22"/>
          <w:szCs w:val="22"/>
        </w:rPr>
      </w:pPr>
      <w:r w:rsidRPr="00F158F7">
        <w:rPr>
          <w:rFonts w:asciiTheme="minorHAnsi" w:hAnsiTheme="minorHAnsi" w:cstheme="minorHAnsi"/>
          <w:sz w:val="22"/>
          <w:szCs w:val="22"/>
        </w:rPr>
        <w:t>29.3.</w:t>
      </w:r>
      <w:r w:rsidRPr="00F158F7">
        <w:rPr>
          <w:rFonts w:asciiTheme="minorHAnsi" w:hAnsiTheme="minorHAnsi" w:cstheme="minorHAnsi"/>
          <w:sz w:val="22"/>
          <w:szCs w:val="22"/>
        </w:rPr>
        <w:tab/>
        <w:t xml:space="preserve">El PROVEEDOR entregará al Comité de Recepción los certificados de las pruebas realizadas en la institución señalada por el segundo.  </w:t>
      </w:r>
    </w:p>
    <w:p w14:paraId="1B418947" w14:textId="77777777" w:rsidR="00F158F7" w:rsidRPr="00F158F7" w:rsidRDefault="00F158F7"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lastRenderedPageBreak/>
        <w:t>TRIGÉSIMA.- (DERECHOS DE PATENTE)</w:t>
      </w:r>
    </w:p>
    <w:p w14:paraId="3C3C2C14"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El PROVEEDOR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6B73D973" w14:textId="77777777" w:rsidR="00F158F7" w:rsidRPr="00F158F7" w:rsidRDefault="00F158F7" w:rsidP="00F158F7">
      <w:pPr>
        <w:spacing w:before="120" w:after="120"/>
        <w:rPr>
          <w:rFonts w:asciiTheme="minorHAnsi" w:hAnsiTheme="minorHAnsi" w:cstheme="minorHAnsi"/>
          <w:sz w:val="22"/>
          <w:szCs w:val="22"/>
        </w:rPr>
      </w:pPr>
      <w:r w:rsidRPr="00F158F7">
        <w:rPr>
          <w:rFonts w:asciiTheme="minorHAnsi" w:hAnsiTheme="minorHAnsi" w:cstheme="minorHAnsi"/>
          <w:sz w:val="22"/>
          <w:szCs w:val="22"/>
        </w:rPr>
        <w:t>TRIGÉSIMA PRIMERA.- (PROTOCOLIZACIÓN DEL CONTRATO)</w:t>
      </w:r>
    </w:p>
    <w:p w14:paraId="5669F6FA" w14:textId="63B91220" w:rsidR="00F158F7" w:rsidRPr="00F158F7" w:rsidRDefault="006F6C1B"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11488" behindDoc="1" locked="0" layoutInCell="0" allowOverlap="1" wp14:anchorId="3C5543FF" wp14:editId="1F83F3D7">
            <wp:simplePos x="0" y="0"/>
            <wp:positionH relativeFrom="margin">
              <wp:posOffset>446239</wp:posOffset>
            </wp:positionH>
            <wp:positionV relativeFrom="margin">
              <wp:posOffset>1584656</wp:posOffset>
            </wp:positionV>
            <wp:extent cx="5377180" cy="3825240"/>
            <wp:effectExtent l="0" t="0" r="0" b="3810"/>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F7" w:rsidRPr="00F158F7">
        <w:rPr>
          <w:rFonts w:asciiTheme="minorHAnsi" w:hAnsiTheme="minorHAnsi" w:cstheme="minorHAnsi"/>
          <w:sz w:val="22"/>
          <w:szCs w:val="22"/>
        </w:rPr>
        <w:t xml:space="preserve">El presente Contrato será protocolizado con todas las formalidades de Ley por la ENTIDAD en el distrito administrativo correspondiente. El importe que por concepto de protocolización, orden de impresión y la </w:t>
      </w:r>
      <w:proofErr w:type="spellStart"/>
      <w:r w:rsidR="00F158F7" w:rsidRPr="00F158F7">
        <w:rPr>
          <w:rFonts w:asciiTheme="minorHAnsi" w:hAnsiTheme="minorHAnsi" w:cstheme="minorHAnsi"/>
          <w:sz w:val="22"/>
          <w:szCs w:val="22"/>
        </w:rPr>
        <w:t>francatura</w:t>
      </w:r>
      <w:proofErr w:type="spellEnd"/>
      <w:r w:rsidR="00F158F7" w:rsidRPr="00F158F7">
        <w:rPr>
          <w:rFonts w:asciiTheme="minorHAnsi" w:hAnsiTheme="minorHAnsi" w:cstheme="minorHAnsi"/>
          <w:sz w:val="22"/>
          <w:szCs w:val="22"/>
        </w:rPr>
        <w:t xml:space="preserve"> del testimonio debe ser pagado por el PROVEEDOR. En caso que este importe no sea cancelado por el PROVEEDOR podrá ser descontado por la ENTIDAD a tiempo de hacer efectivo el pago de las planillas mensuales o en la planilla final del Contrato. </w:t>
      </w:r>
    </w:p>
    <w:p w14:paraId="3A34CBBB" w14:textId="0F023BB4"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Esta protocolización contendrá los siguientes documentos:</w:t>
      </w:r>
    </w:p>
    <w:p w14:paraId="1678A8E4" w14:textId="0626968B"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Originales o fotocopias legalizadas de:</w:t>
      </w:r>
    </w:p>
    <w:p w14:paraId="2DF3F225" w14:textId="00575B40" w:rsidR="00F158F7" w:rsidRPr="00F158F7" w:rsidRDefault="00F158F7" w:rsidP="00C574B9">
      <w:pPr>
        <w:numPr>
          <w:ilvl w:val="0"/>
          <w:numId w:val="49"/>
        </w:numPr>
        <w:ind w:left="1134" w:hanging="283"/>
        <w:jc w:val="both"/>
        <w:rPr>
          <w:rFonts w:asciiTheme="minorHAnsi" w:hAnsiTheme="minorHAnsi" w:cstheme="minorHAnsi"/>
          <w:sz w:val="22"/>
          <w:szCs w:val="22"/>
        </w:rPr>
      </w:pPr>
      <w:r w:rsidRPr="00F158F7">
        <w:rPr>
          <w:rFonts w:asciiTheme="minorHAnsi" w:hAnsiTheme="minorHAnsi" w:cstheme="minorHAnsi"/>
          <w:sz w:val="22"/>
          <w:szCs w:val="22"/>
        </w:rPr>
        <w:t>Escritura de constitución de la empresa o documento equivalente en el país de origen.</w:t>
      </w:r>
    </w:p>
    <w:p w14:paraId="029D3B94" w14:textId="77777777" w:rsidR="00F158F7" w:rsidRPr="00F158F7" w:rsidRDefault="00F158F7" w:rsidP="00C574B9">
      <w:pPr>
        <w:numPr>
          <w:ilvl w:val="0"/>
          <w:numId w:val="49"/>
        </w:numPr>
        <w:ind w:left="1134" w:hanging="283"/>
        <w:jc w:val="both"/>
        <w:rPr>
          <w:rFonts w:asciiTheme="minorHAnsi" w:hAnsiTheme="minorHAnsi" w:cstheme="minorHAnsi"/>
          <w:sz w:val="22"/>
          <w:szCs w:val="22"/>
        </w:rPr>
      </w:pPr>
      <w:r w:rsidRPr="00F158F7">
        <w:rPr>
          <w:rFonts w:asciiTheme="minorHAnsi" w:hAnsiTheme="minorHAnsi" w:cstheme="minorHAnsi"/>
          <w:sz w:val="22"/>
          <w:szCs w:val="22"/>
        </w:rPr>
        <w:t>Testimonio del poder del representante legal referido en el Contrato o documento equivalente en el país de origen.</w:t>
      </w:r>
    </w:p>
    <w:p w14:paraId="650350D7" w14:textId="32FFDC2E" w:rsidR="00F158F7" w:rsidRPr="00F158F7" w:rsidRDefault="00F158F7" w:rsidP="00C574B9">
      <w:pPr>
        <w:numPr>
          <w:ilvl w:val="0"/>
          <w:numId w:val="49"/>
        </w:numPr>
        <w:ind w:left="1134" w:hanging="283"/>
        <w:jc w:val="both"/>
        <w:rPr>
          <w:rFonts w:asciiTheme="minorHAnsi" w:hAnsiTheme="minorHAnsi" w:cstheme="minorHAnsi"/>
          <w:sz w:val="22"/>
          <w:szCs w:val="22"/>
        </w:rPr>
      </w:pPr>
      <w:r w:rsidRPr="00F158F7">
        <w:rPr>
          <w:rFonts w:asciiTheme="minorHAnsi" w:hAnsiTheme="minorHAnsi" w:cstheme="minorHAnsi"/>
          <w:sz w:val="22"/>
          <w:szCs w:val="22"/>
        </w:rPr>
        <w:t>Certificado de registro de comercio o documento equivalente en el país de origen.</w:t>
      </w:r>
    </w:p>
    <w:p w14:paraId="4B412B2A" w14:textId="77777777" w:rsidR="00F158F7" w:rsidRPr="00F158F7" w:rsidRDefault="00F158F7" w:rsidP="00C574B9">
      <w:pPr>
        <w:numPr>
          <w:ilvl w:val="0"/>
          <w:numId w:val="49"/>
        </w:numPr>
        <w:ind w:left="1134" w:hanging="283"/>
        <w:jc w:val="both"/>
        <w:rPr>
          <w:rFonts w:asciiTheme="minorHAnsi" w:hAnsiTheme="minorHAnsi" w:cstheme="minorHAnsi"/>
          <w:sz w:val="22"/>
          <w:szCs w:val="22"/>
        </w:rPr>
      </w:pPr>
      <w:r w:rsidRPr="00F158F7">
        <w:rPr>
          <w:rFonts w:asciiTheme="minorHAnsi" w:hAnsiTheme="minorHAnsi" w:cstheme="minorHAnsi"/>
          <w:sz w:val="22"/>
          <w:szCs w:val="22"/>
        </w:rPr>
        <w:t>Minuta del Contrato</w:t>
      </w:r>
    </w:p>
    <w:p w14:paraId="1E21B9AF" w14:textId="77777777" w:rsidR="00F158F7" w:rsidRPr="00F158F7" w:rsidRDefault="00F158F7" w:rsidP="00F158F7">
      <w:pPr>
        <w:jc w:val="both"/>
        <w:rPr>
          <w:rFonts w:asciiTheme="minorHAnsi" w:hAnsiTheme="minorHAnsi" w:cstheme="minorHAnsi"/>
          <w:sz w:val="22"/>
          <w:szCs w:val="22"/>
        </w:rPr>
      </w:pPr>
      <w:r w:rsidRPr="00F158F7">
        <w:rPr>
          <w:rFonts w:asciiTheme="minorHAnsi" w:hAnsiTheme="minorHAnsi" w:cstheme="minorHAnsi"/>
          <w:sz w:val="22"/>
          <w:szCs w:val="22"/>
        </w:rPr>
        <w:t>Fotocopias simples de:</w:t>
      </w:r>
    </w:p>
    <w:p w14:paraId="0EDD36BC" w14:textId="77777777" w:rsidR="00F158F7" w:rsidRPr="00F158F7" w:rsidRDefault="00F158F7" w:rsidP="00C574B9">
      <w:pPr>
        <w:numPr>
          <w:ilvl w:val="0"/>
          <w:numId w:val="49"/>
        </w:numPr>
        <w:ind w:left="1134" w:hanging="283"/>
        <w:jc w:val="both"/>
        <w:rPr>
          <w:rFonts w:asciiTheme="minorHAnsi" w:hAnsiTheme="minorHAnsi" w:cstheme="minorHAnsi"/>
          <w:sz w:val="22"/>
          <w:szCs w:val="22"/>
        </w:rPr>
      </w:pPr>
      <w:r w:rsidRPr="00F158F7">
        <w:rPr>
          <w:rFonts w:asciiTheme="minorHAnsi" w:hAnsiTheme="minorHAnsi" w:cstheme="minorHAnsi"/>
          <w:sz w:val="22"/>
          <w:szCs w:val="22"/>
        </w:rPr>
        <w:t>Documento de identidad del representante legal.  </w:t>
      </w:r>
    </w:p>
    <w:p w14:paraId="57897AB3" w14:textId="77777777" w:rsidR="00F158F7" w:rsidRPr="00F158F7" w:rsidRDefault="00F158F7" w:rsidP="00C574B9">
      <w:pPr>
        <w:numPr>
          <w:ilvl w:val="0"/>
          <w:numId w:val="49"/>
        </w:numPr>
        <w:spacing w:after="120"/>
        <w:ind w:left="1134" w:hanging="283"/>
        <w:jc w:val="both"/>
        <w:rPr>
          <w:rFonts w:asciiTheme="minorHAnsi" w:hAnsiTheme="minorHAnsi" w:cstheme="minorHAnsi"/>
          <w:sz w:val="22"/>
          <w:szCs w:val="22"/>
        </w:rPr>
      </w:pPr>
      <w:r w:rsidRPr="00F158F7">
        <w:rPr>
          <w:rFonts w:asciiTheme="minorHAnsi" w:hAnsiTheme="minorHAnsi" w:cstheme="minorHAnsi"/>
          <w:sz w:val="22"/>
          <w:szCs w:val="22"/>
        </w:rPr>
        <w:t xml:space="preserve">Garantía de cumplimiento de contrato </w:t>
      </w:r>
    </w:p>
    <w:p w14:paraId="50350BE7"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En caso de que por cualquier circunstancia, el presente documento no fuese protocolizado, servirá a los efectos de Ley y de su cumplimiento, como documento suficiente a las Partes.</w:t>
      </w:r>
    </w:p>
    <w:p w14:paraId="1E1685D2"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TRIGÉSIMA SEGUNDA.-  (ANTICORRUPCIÓN)</w:t>
      </w:r>
    </w:p>
    <w:p w14:paraId="61188827"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14:paraId="052C2939" w14:textId="77777777" w:rsidR="00F158F7" w:rsidRPr="00F158F7" w:rsidRDefault="00F158F7" w:rsidP="00F158F7">
      <w:pPr>
        <w:spacing w:before="120" w:after="120" w:line="276" w:lineRule="auto"/>
        <w:jc w:val="both"/>
        <w:rPr>
          <w:rFonts w:asciiTheme="minorHAnsi" w:hAnsiTheme="minorHAnsi" w:cstheme="minorHAnsi"/>
          <w:sz w:val="22"/>
          <w:szCs w:val="22"/>
        </w:rPr>
      </w:pPr>
      <w:r w:rsidRPr="00F158F7">
        <w:rPr>
          <w:rFonts w:asciiTheme="minorHAnsi" w:hAnsiTheme="minorHAnsi" w:cstheme="minorHAnsi"/>
          <w:sz w:val="22"/>
          <w:szCs w:val="22"/>
        </w:rPr>
        <w:t>TRIGÉSIMA TERCERA.- (CONFORMIDAD)</w:t>
      </w:r>
    </w:p>
    <w:p w14:paraId="0A361626" w14:textId="5EC36A2D"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 xml:space="preserve">En señal de aceptación y conformidad y para su fiel y estricto cumplimiento </w:t>
      </w:r>
      <w:proofErr w:type="gramStart"/>
      <w:r w:rsidRPr="00F158F7">
        <w:rPr>
          <w:rFonts w:asciiTheme="minorHAnsi" w:hAnsiTheme="minorHAnsi" w:cstheme="minorHAnsi"/>
          <w:sz w:val="22"/>
          <w:szCs w:val="22"/>
        </w:rPr>
        <w:t>firman</w:t>
      </w:r>
      <w:proofErr w:type="gramEnd"/>
      <w:r w:rsidRPr="00F158F7">
        <w:rPr>
          <w:rFonts w:asciiTheme="minorHAnsi" w:hAnsiTheme="minorHAnsi" w:cstheme="minorHAnsi"/>
          <w:sz w:val="22"/>
          <w:szCs w:val="22"/>
        </w:rPr>
        <w:t xml:space="preserve"> el presente Contrato en cinco (5) ejemplares de un mismo tenor y validez el Lic. __________ </w:t>
      </w:r>
      <w:proofErr w:type="gramStart"/>
      <w:r w:rsidRPr="00F158F7">
        <w:rPr>
          <w:rFonts w:asciiTheme="minorHAnsi" w:hAnsiTheme="minorHAnsi" w:cstheme="minorHAnsi"/>
          <w:sz w:val="22"/>
          <w:szCs w:val="22"/>
        </w:rPr>
        <w:t>en</w:t>
      </w:r>
      <w:proofErr w:type="gramEnd"/>
      <w:r w:rsidRPr="00F158F7">
        <w:rPr>
          <w:rFonts w:asciiTheme="minorHAnsi" w:hAnsiTheme="minorHAnsi" w:cstheme="minorHAnsi"/>
          <w:sz w:val="22"/>
          <w:szCs w:val="22"/>
        </w:rPr>
        <w:t xml:space="preserve"> representación legal de la ENTIDAD, y el Sr. ______ en representación legal del PROVEEDOR.</w:t>
      </w:r>
    </w:p>
    <w:p w14:paraId="57FC6A3F" w14:textId="77777777" w:rsidR="00F158F7" w:rsidRPr="00F158F7" w:rsidRDefault="00F158F7" w:rsidP="00F158F7">
      <w:pPr>
        <w:spacing w:before="120" w:after="120"/>
        <w:jc w:val="both"/>
        <w:rPr>
          <w:rFonts w:asciiTheme="minorHAnsi" w:hAnsiTheme="minorHAnsi" w:cstheme="minorHAnsi"/>
          <w:sz w:val="22"/>
          <w:szCs w:val="22"/>
        </w:rPr>
      </w:pPr>
      <w:r w:rsidRPr="00F158F7">
        <w:rPr>
          <w:rFonts w:asciiTheme="minorHAnsi" w:hAnsiTheme="minorHAnsi" w:cstheme="minorHAnsi"/>
          <w:sz w:val="22"/>
          <w:szCs w:val="22"/>
        </w:rPr>
        <w:t>Este documento, conforme a disposiciones legales de control fiscal vigentes, será registrado ante la Contraloría General del Estado.</w:t>
      </w:r>
    </w:p>
    <w:p w14:paraId="0984E6CE" w14:textId="77777777" w:rsidR="00F158F7" w:rsidRPr="00F158F7" w:rsidRDefault="00F158F7" w:rsidP="00F158F7">
      <w:pPr>
        <w:spacing w:after="120"/>
        <w:jc w:val="both"/>
        <w:rPr>
          <w:rFonts w:asciiTheme="minorHAnsi" w:hAnsiTheme="minorHAnsi" w:cstheme="minorHAnsi"/>
          <w:sz w:val="22"/>
          <w:szCs w:val="22"/>
        </w:rPr>
      </w:pPr>
      <w:r w:rsidRPr="00F158F7">
        <w:rPr>
          <w:rFonts w:asciiTheme="minorHAnsi" w:hAnsiTheme="minorHAnsi" w:cstheme="minorHAnsi"/>
          <w:sz w:val="22"/>
          <w:szCs w:val="22"/>
        </w:rPr>
        <w:t>Usted Señor Notario se servirá insertar todas las demás cláusulas que fuesen de estilo y seguridad.</w:t>
      </w:r>
    </w:p>
    <w:p w14:paraId="4A97203D" w14:textId="77777777" w:rsidR="00F158F7" w:rsidRPr="00F158F7" w:rsidRDefault="00F158F7" w:rsidP="00F158F7">
      <w:pPr>
        <w:spacing w:before="120" w:after="120"/>
        <w:jc w:val="both"/>
        <w:rPr>
          <w:rFonts w:asciiTheme="minorHAnsi" w:hAnsiTheme="minorHAnsi" w:cstheme="minorHAnsi"/>
          <w:sz w:val="22"/>
          <w:szCs w:val="22"/>
        </w:rPr>
      </w:pPr>
    </w:p>
    <w:p w14:paraId="22BC8EDE" w14:textId="77777777" w:rsidR="00F158F7" w:rsidRPr="00F158F7" w:rsidRDefault="00F158F7" w:rsidP="00F158F7">
      <w:pPr>
        <w:spacing w:line="195" w:lineRule="exact"/>
        <w:jc w:val="both"/>
        <w:rPr>
          <w:rFonts w:asciiTheme="minorHAnsi" w:hAnsiTheme="minorHAnsi" w:cstheme="minorHAnsi"/>
          <w:sz w:val="22"/>
          <w:szCs w:val="22"/>
        </w:rPr>
      </w:pPr>
    </w:p>
    <w:p w14:paraId="36C191CC" w14:textId="77777777" w:rsidR="00F158F7" w:rsidRPr="00F158F7" w:rsidRDefault="00F158F7" w:rsidP="00F158F7">
      <w:pPr>
        <w:jc w:val="both"/>
        <w:rPr>
          <w:rFonts w:asciiTheme="minorHAnsi" w:hAnsiTheme="minorHAnsi" w:cstheme="minorHAnsi"/>
          <w:sz w:val="22"/>
          <w:szCs w:val="22"/>
        </w:rPr>
      </w:pPr>
    </w:p>
    <w:p w14:paraId="3B030CF6" w14:textId="77777777" w:rsidR="00F158F7" w:rsidRPr="00F158F7" w:rsidRDefault="00F158F7" w:rsidP="00F158F7">
      <w:pPr>
        <w:jc w:val="both"/>
        <w:rPr>
          <w:rFonts w:asciiTheme="minorHAnsi" w:hAnsiTheme="minorHAnsi" w:cstheme="minorHAnsi"/>
          <w:sz w:val="22"/>
          <w:szCs w:val="22"/>
        </w:rPr>
      </w:pPr>
    </w:p>
    <w:p w14:paraId="7F1508A3" w14:textId="77777777" w:rsidR="00F158F7" w:rsidRPr="00F158F7" w:rsidRDefault="00F158F7" w:rsidP="00F158F7">
      <w:pPr>
        <w:spacing w:before="120" w:after="120"/>
        <w:jc w:val="both"/>
        <w:rPr>
          <w:rFonts w:asciiTheme="minorHAnsi" w:hAnsiTheme="minorHAnsi" w:cstheme="minorHAnsi"/>
          <w:sz w:val="22"/>
          <w:szCs w:val="22"/>
        </w:rPr>
      </w:pPr>
    </w:p>
    <w:p w14:paraId="64F95C29" w14:textId="77777777" w:rsidR="00F158F7" w:rsidRPr="00F158F7" w:rsidRDefault="00F158F7" w:rsidP="00F158F7">
      <w:pPr>
        <w:jc w:val="both"/>
        <w:rPr>
          <w:rFonts w:asciiTheme="minorHAnsi" w:hAnsiTheme="minorHAnsi" w:cstheme="minorHAnsi"/>
          <w:sz w:val="22"/>
          <w:szCs w:val="22"/>
        </w:rPr>
      </w:pPr>
      <w:r w:rsidRPr="00F158F7">
        <w:rPr>
          <w:rFonts w:asciiTheme="minorHAnsi" w:hAnsiTheme="minorHAnsi" w:cstheme="minorHAnsi"/>
          <w:sz w:val="22"/>
          <w:szCs w:val="22"/>
        </w:rPr>
        <w:t xml:space="preserve">                        ____________________________                                           _______________________________</w:t>
      </w:r>
    </w:p>
    <w:p w14:paraId="4D516FFA" w14:textId="77777777" w:rsidR="00F158F7" w:rsidRPr="00F158F7" w:rsidRDefault="00F158F7" w:rsidP="00F158F7">
      <w:pPr>
        <w:jc w:val="both"/>
        <w:rPr>
          <w:rFonts w:asciiTheme="minorHAnsi" w:hAnsiTheme="minorHAnsi" w:cstheme="minorHAnsi"/>
          <w:sz w:val="22"/>
          <w:szCs w:val="22"/>
        </w:rPr>
      </w:pPr>
      <w:r w:rsidRPr="00F158F7">
        <w:rPr>
          <w:rFonts w:asciiTheme="minorHAnsi" w:hAnsiTheme="minorHAnsi" w:cstheme="minorHAnsi"/>
          <w:sz w:val="22"/>
          <w:szCs w:val="22"/>
        </w:rPr>
        <w:t xml:space="preserve">                     Lic. _____________________                                             Sr. _________________________</w:t>
      </w:r>
    </w:p>
    <w:p w14:paraId="4841B6EA" w14:textId="77777777" w:rsidR="00F158F7" w:rsidRPr="00F158F7" w:rsidRDefault="00F158F7" w:rsidP="00F158F7">
      <w:pPr>
        <w:jc w:val="both"/>
        <w:rPr>
          <w:rFonts w:asciiTheme="minorHAnsi" w:hAnsiTheme="minorHAnsi" w:cstheme="minorHAnsi"/>
          <w:sz w:val="22"/>
          <w:szCs w:val="22"/>
        </w:rPr>
      </w:pPr>
      <w:r w:rsidRPr="00F158F7">
        <w:rPr>
          <w:rFonts w:asciiTheme="minorHAnsi" w:hAnsiTheme="minorHAnsi" w:cstheme="minorHAnsi"/>
          <w:sz w:val="22"/>
          <w:szCs w:val="22"/>
        </w:rPr>
        <w:t xml:space="preserve">          ___________________________________________                                  REPRESENTANTE LEGAL</w:t>
      </w:r>
    </w:p>
    <w:p w14:paraId="1C131AD5" w14:textId="77777777" w:rsidR="00F158F7" w:rsidRPr="00F158F7" w:rsidRDefault="00F158F7" w:rsidP="00F158F7">
      <w:pPr>
        <w:ind w:left="5220" w:hanging="5220"/>
        <w:jc w:val="both"/>
        <w:rPr>
          <w:rFonts w:asciiTheme="minorHAnsi" w:hAnsiTheme="minorHAnsi" w:cstheme="minorHAnsi"/>
          <w:sz w:val="22"/>
          <w:szCs w:val="22"/>
        </w:rPr>
      </w:pPr>
      <w:r w:rsidRPr="00F158F7">
        <w:rPr>
          <w:rFonts w:asciiTheme="minorHAnsi" w:hAnsiTheme="minorHAnsi" w:cstheme="minorHAnsi"/>
          <w:sz w:val="22"/>
          <w:szCs w:val="22"/>
        </w:rPr>
        <w:t xml:space="preserve">                                YPFB - ENTIDAD                                                                        _______________</w:t>
      </w:r>
    </w:p>
    <w:p w14:paraId="23F91F78" w14:textId="77777777" w:rsidR="00F158F7" w:rsidRPr="00F158F7" w:rsidRDefault="00F158F7" w:rsidP="00F158F7">
      <w:pPr>
        <w:ind w:left="5220" w:hanging="3804"/>
        <w:jc w:val="both"/>
        <w:rPr>
          <w:rFonts w:asciiTheme="minorHAnsi" w:hAnsiTheme="minorHAnsi" w:cstheme="minorHAnsi"/>
          <w:sz w:val="22"/>
          <w:szCs w:val="22"/>
        </w:rPr>
      </w:pPr>
    </w:p>
    <w:p w14:paraId="2738FA04" w14:textId="77777777" w:rsidR="00F158F7" w:rsidRPr="00F158F7" w:rsidRDefault="00F158F7" w:rsidP="00F158F7">
      <w:pPr>
        <w:ind w:left="5220" w:hanging="3804"/>
        <w:jc w:val="both"/>
        <w:rPr>
          <w:rFonts w:asciiTheme="minorHAnsi" w:hAnsiTheme="minorHAnsi" w:cstheme="minorHAnsi"/>
          <w:sz w:val="22"/>
          <w:szCs w:val="22"/>
        </w:rPr>
      </w:pPr>
      <w:r w:rsidRPr="00F158F7">
        <w:rPr>
          <w:rFonts w:asciiTheme="minorHAnsi" w:hAnsiTheme="minorHAnsi" w:cstheme="minorHAnsi"/>
          <w:sz w:val="22"/>
          <w:szCs w:val="22"/>
        </w:rPr>
        <w:t xml:space="preserve">                                                                                                   PROVEEDOR</w:t>
      </w:r>
    </w:p>
    <w:p w14:paraId="4FDC2080" w14:textId="77777777" w:rsidR="00F158F7" w:rsidRPr="00F158F7" w:rsidRDefault="00F158F7" w:rsidP="00F158F7">
      <w:pPr>
        <w:ind w:left="1276"/>
        <w:jc w:val="both"/>
        <w:rPr>
          <w:rFonts w:asciiTheme="minorHAnsi" w:hAnsiTheme="minorHAnsi" w:cstheme="minorHAnsi"/>
          <w:sz w:val="22"/>
          <w:szCs w:val="22"/>
        </w:rPr>
      </w:pPr>
    </w:p>
    <w:p w14:paraId="4AD7BF6B" w14:textId="03C8BF96" w:rsidR="00F158F7" w:rsidRPr="00F158F7" w:rsidRDefault="00F158F7" w:rsidP="00F158F7">
      <w:pPr>
        <w:ind w:left="1276"/>
        <w:jc w:val="both"/>
        <w:rPr>
          <w:rFonts w:asciiTheme="minorHAnsi" w:hAnsiTheme="minorHAnsi" w:cstheme="minorHAnsi"/>
          <w:sz w:val="22"/>
          <w:szCs w:val="22"/>
        </w:rPr>
      </w:pPr>
    </w:p>
    <w:p w14:paraId="51D73B72" w14:textId="75C660E1" w:rsidR="00F158F7" w:rsidRPr="00F158F7" w:rsidRDefault="00F158F7" w:rsidP="00F158F7">
      <w:pPr>
        <w:jc w:val="both"/>
        <w:rPr>
          <w:rFonts w:asciiTheme="minorHAnsi" w:hAnsiTheme="minorHAnsi" w:cstheme="minorHAnsi"/>
          <w:sz w:val="22"/>
          <w:szCs w:val="22"/>
        </w:rPr>
      </w:pPr>
    </w:p>
    <w:p w14:paraId="0E413E34" w14:textId="19406DCE" w:rsidR="00BD420D" w:rsidRPr="00F158F7" w:rsidRDefault="00BD420D" w:rsidP="00BD420D">
      <w:pPr>
        <w:tabs>
          <w:tab w:val="left" w:pos="2581"/>
        </w:tabs>
        <w:rPr>
          <w:rFonts w:asciiTheme="minorHAnsi" w:hAnsiTheme="minorHAnsi" w:cstheme="minorHAnsi"/>
          <w:sz w:val="22"/>
          <w:szCs w:val="22"/>
        </w:rPr>
      </w:pPr>
    </w:p>
    <w:p w14:paraId="77FC1526" w14:textId="1A53A23C" w:rsidR="00BD420D" w:rsidRPr="00F158F7" w:rsidRDefault="00BD420D" w:rsidP="00BD420D">
      <w:pPr>
        <w:jc w:val="center"/>
        <w:rPr>
          <w:rFonts w:asciiTheme="minorHAnsi" w:hAnsiTheme="minorHAnsi" w:cstheme="minorHAnsi"/>
          <w:sz w:val="22"/>
          <w:szCs w:val="22"/>
        </w:rPr>
      </w:pPr>
    </w:p>
    <w:p w14:paraId="1CC43EDB" w14:textId="1583A474" w:rsidR="00BD420D" w:rsidRPr="00F158F7" w:rsidRDefault="006F6C1B" w:rsidP="00BD420D">
      <w:pPr>
        <w:jc w:val="center"/>
        <w:rPr>
          <w:rFonts w:asciiTheme="minorHAnsi" w:hAnsiTheme="minorHAnsi" w:cstheme="minorHAnsi"/>
          <w:sz w:val="22"/>
          <w:szCs w:val="22"/>
        </w:rPr>
      </w:pPr>
      <w:r w:rsidRPr="00F158F7">
        <w:rPr>
          <w:rFonts w:asciiTheme="minorHAnsi" w:hAnsiTheme="minorHAnsi" w:cstheme="minorHAnsi"/>
          <w:sz w:val="22"/>
          <w:szCs w:val="22"/>
        </w:rPr>
        <w:drawing>
          <wp:anchor distT="0" distB="0" distL="114300" distR="114300" simplePos="0" relativeHeight="251721728" behindDoc="1" locked="0" layoutInCell="0" allowOverlap="1" wp14:anchorId="0D348D6F" wp14:editId="5FE18475">
            <wp:simplePos x="0" y="0"/>
            <wp:positionH relativeFrom="margin">
              <wp:posOffset>278295</wp:posOffset>
            </wp:positionH>
            <wp:positionV relativeFrom="margin">
              <wp:posOffset>2878786</wp:posOffset>
            </wp:positionV>
            <wp:extent cx="5377180" cy="3825240"/>
            <wp:effectExtent l="0" t="0" r="0" b="3810"/>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718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C0857" w14:textId="77777777" w:rsidR="00BD420D" w:rsidRPr="00F158F7" w:rsidRDefault="00BD420D" w:rsidP="00BD420D">
      <w:pPr>
        <w:jc w:val="center"/>
        <w:rPr>
          <w:rFonts w:asciiTheme="minorHAnsi" w:hAnsiTheme="minorHAnsi" w:cstheme="minorHAnsi"/>
          <w:sz w:val="22"/>
          <w:szCs w:val="22"/>
        </w:rPr>
      </w:pPr>
    </w:p>
    <w:p w14:paraId="75C8AE98" w14:textId="77777777" w:rsidR="00BD420D" w:rsidRPr="00F158F7" w:rsidRDefault="00BD420D" w:rsidP="00BD420D">
      <w:pPr>
        <w:jc w:val="center"/>
        <w:rPr>
          <w:rFonts w:asciiTheme="minorHAnsi" w:hAnsiTheme="minorHAnsi" w:cstheme="minorHAnsi"/>
          <w:sz w:val="22"/>
          <w:szCs w:val="22"/>
        </w:rPr>
      </w:pPr>
    </w:p>
    <w:p w14:paraId="2EDEF7E1" w14:textId="77777777" w:rsidR="00BD420D" w:rsidRPr="00F158F7" w:rsidRDefault="00BD420D" w:rsidP="00BD420D">
      <w:pPr>
        <w:jc w:val="center"/>
        <w:rPr>
          <w:rFonts w:asciiTheme="minorHAnsi" w:hAnsiTheme="minorHAnsi" w:cstheme="minorHAnsi"/>
          <w:sz w:val="22"/>
          <w:szCs w:val="22"/>
        </w:rPr>
      </w:pPr>
    </w:p>
    <w:p w14:paraId="3AD8338D" w14:textId="77777777" w:rsidR="00BD420D" w:rsidRPr="00F158F7" w:rsidRDefault="00BD420D" w:rsidP="00BD420D">
      <w:pPr>
        <w:jc w:val="center"/>
        <w:rPr>
          <w:rFonts w:asciiTheme="minorHAnsi" w:hAnsiTheme="minorHAnsi" w:cstheme="minorHAnsi"/>
          <w:sz w:val="22"/>
          <w:szCs w:val="22"/>
        </w:rPr>
      </w:pPr>
    </w:p>
    <w:p w14:paraId="133E86A3" w14:textId="77777777" w:rsidR="00BD420D" w:rsidRPr="00F158F7" w:rsidRDefault="00BD420D" w:rsidP="00BD420D">
      <w:pPr>
        <w:jc w:val="center"/>
        <w:rPr>
          <w:rFonts w:asciiTheme="minorHAnsi" w:hAnsiTheme="minorHAnsi" w:cstheme="minorHAnsi"/>
          <w:sz w:val="22"/>
          <w:szCs w:val="22"/>
        </w:rPr>
      </w:pPr>
    </w:p>
    <w:p w14:paraId="60BFC998" w14:textId="77777777" w:rsidR="00BD420D" w:rsidRPr="00F158F7" w:rsidRDefault="00BD420D" w:rsidP="00BD420D">
      <w:pPr>
        <w:jc w:val="center"/>
        <w:rPr>
          <w:rFonts w:asciiTheme="minorHAnsi" w:hAnsiTheme="minorHAnsi" w:cstheme="minorHAnsi"/>
          <w:sz w:val="22"/>
          <w:szCs w:val="22"/>
        </w:rPr>
      </w:pPr>
    </w:p>
    <w:p w14:paraId="38A5B6C4" w14:textId="77777777" w:rsidR="00FF4409" w:rsidRPr="00F158F7" w:rsidRDefault="00FF4409" w:rsidP="00BD420D">
      <w:pPr>
        <w:jc w:val="center"/>
        <w:rPr>
          <w:rFonts w:asciiTheme="minorHAnsi" w:hAnsiTheme="minorHAnsi" w:cstheme="minorHAnsi"/>
          <w:sz w:val="22"/>
          <w:szCs w:val="22"/>
        </w:rPr>
      </w:pPr>
    </w:p>
    <w:sectPr w:rsidR="00FF4409" w:rsidRPr="00F158F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17780" w14:textId="77777777" w:rsidR="00C574B9" w:rsidRDefault="00C574B9">
      <w:r>
        <w:separator/>
      </w:r>
    </w:p>
  </w:endnote>
  <w:endnote w:type="continuationSeparator" w:id="0">
    <w:p w14:paraId="3CE7CAA6" w14:textId="77777777" w:rsidR="00C574B9" w:rsidRDefault="00C57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F158F7" w:rsidRDefault="00F158F7">
    <w:pPr>
      <w:pStyle w:val="Piedepgina"/>
      <w:jc w:val="right"/>
    </w:pPr>
    <w:r>
      <w:fldChar w:fldCharType="begin"/>
    </w:r>
    <w:r>
      <w:instrText xml:space="preserve"> PAGE   \* MERGEFORMAT </w:instrText>
    </w:r>
    <w:r>
      <w:fldChar w:fldCharType="separate"/>
    </w:r>
    <w:r w:rsidR="008A3A4C">
      <w:rPr>
        <w:noProof/>
      </w:rPr>
      <w:t>22</w:t>
    </w:r>
    <w:r>
      <w:fldChar w:fldCharType="end"/>
    </w:r>
  </w:p>
  <w:p w14:paraId="310C69EE" w14:textId="77777777" w:rsidR="00F158F7" w:rsidRDefault="00F158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2200C" w14:textId="77777777" w:rsidR="00C574B9" w:rsidRDefault="00C574B9">
      <w:r>
        <w:separator/>
      </w:r>
    </w:p>
  </w:footnote>
  <w:footnote w:type="continuationSeparator" w:id="0">
    <w:p w14:paraId="7124B587" w14:textId="77777777" w:rsidR="00C574B9" w:rsidRDefault="00C57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8B33BA"/>
    <w:multiLevelType w:val="hybridMultilevel"/>
    <w:tmpl w:val="D2520E8C"/>
    <w:lvl w:ilvl="0" w:tplc="13863960">
      <w:start w:val="7"/>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A033F07"/>
    <w:multiLevelType w:val="multilevel"/>
    <w:tmpl w:val="4E7EAC68"/>
    <w:lvl w:ilvl="0">
      <w:start w:val="1"/>
      <w:numFmt w:val="decimal"/>
      <w:lvlText w:val="%1."/>
      <w:lvlJc w:val="left"/>
      <w:pPr>
        <w:ind w:left="720" w:hanging="360"/>
      </w:pPr>
      <w:rPr>
        <w:rFonts w:ascii="Calibri" w:hAnsi="Calibri" w:hint="default"/>
        <w:i/>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BA210A"/>
    <w:multiLevelType w:val="multilevel"/>
    <w:tmpl w:val="DFFE951E"/>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A371DF"/>
    <w:multiLevelType w:val="hybridMultilevel"/>
    <w:tmpl w:val="F14228F6"/>
    <w:lvl w:ilvl="0" w:tplc="D9146E7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29AB434A"/>
    <w:multiLevelType w:val="hybridMultilevel"/>
    <w:tmpl w:val="3342E7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2F52C29"/>
    <w:multiLevelType w:val="multilevel"/>
    <w:tmpl w:val="4E7EAC68"/>
    <w:lvl w:ilvl="0">
      <w:start w:val="1"/>
      <w:numFmt w:val="decimal"/>
      <w:lvlText w:val="%1."/>
      <w:lvlJc w:val="left"/>
      <w:pPr>
        <w:ind w:left="720" w:hanging="360"/>
      </w:pPr>
      <w:rPr>
        <w:rFonts w:ascii="Calibri" w:hAnsi="Calibri" w:hint="default"/>
        <w:i/>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40573D6"/>
    <w:multiLevelType w:val="hybridMultilevel"/>
    <w:tmpl w:val="41B41CF2"/>
    <w:lvl w:ilvl="0" w:tplc="9F16A862">
      <w:start w:val="1"/>
      <w:numFmt w:val="upperLetter"/>
      <w:lvlText w:val="%1."/>
      <w:lvlJc w:val="left"/>
      <w:pPr>
        <w:ind w:left="720" w:hanging="360"/>
      </w:pPr>
      <w:rPr>
        <w:rFonts w:ascii="Verdana" w:hAnsi="Verdana" w:cs="Calibri"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C01620"/>
    <w:multiLevelType w:val="multilevel"/>
    <w:tmpl w:val="AFC23A76"/>
    <w:lvl w:ilvl="0">
      <w:start w:val="2"/>
      <w:numFmt w:val="decimal"/>
      <w:lvlText w:val="%1."/>
      <w:lvlJc w:val="left"/>
      <w:pPr>
        <w:ind w:left="720" w:hanging="360"/>
      </w:pPr>
      <w:rPr>
        <w:rFonts w:ascii="Calibri" w:hAnsi="Calibri" w:hint="default"/>
        <w:i/>
        <w:color w:val="auto"/>
        <w:sz w:val="20"/>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17D656E"/>
    <w:multiLevelType w:val="hybridMultilevel"/>
    <w:tmpl w:val="E71A4EE4"/>
    <w:lvl w:ilvl="0" w:tplc="0436E104">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57E07483"/>
    <w:multiLevelType w:val="multilevel"/>
    <w:tmpl w:val="AFC23A76"/>
    <w:lvl w:ilvl="0">
      <w:start w:val="2"/>
      <w:numFmt w:val="decimal"/>
      <w:lvlText w:val="%1."/>
      <w:lvlJc w:val="left"/>
      <w:pPr>
        <w:ind w:left="720" w:hanging="360"/>
      </w:pPr>
      <w:rPr>
        <w:rFonts w:ascii="Calibri" w:hAnsi="Calibri" w:hint="default"/>
        <w:i/>
        <w:color w:val="auto"/>
        <w:sz w:val="20"/>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AA46813"/>
    <w:multiLevelType w:val="hybridMultilevel"/>
    <w:tmpl w:val="E71A4EE4"/>
    <w:lvl w:ilvl="0" w:tplc="0436E104">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9E51C51"/>
    <w:multiLevelType w:val="hybridMultilevel"/>
    <w:tmpl w:val="BE4AA19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DC544A6"/>
    <w:multiLevelType w:val="hybridMultilevel"/>
    <w:tmpl w:val="0BC83DB6"/>
    <w:lvl w:ilvl="0" w:tplc="EBC23AC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6"/>
  </w:num>
  <w:num w:numId="3">
    <w:abstractNumId w:val="43"/>
  </w:num>
  <w:num w:numId="4">
    <w:abstractNumId w:val="10"/>
  </w:num>
  <w:num w:numId="5">
    <w:abstractNumId w:val="23"/>
  </w:num>
  <w:num w:numId="6">
    <w:abstractNumId w:val="26"/>
  </w:num>
  <w:num w:numId="7">
    <w:abstractNumId w:val="0"/>
  </w:num>
  <w:num w:numId="8">
    <w:abstractNumId w:val="49"/>
  </w:num>
  <w:num w:numId="9">
    <w:abstractNumId w:val="19"/>
  </w:num>
  <w:num w:numId="10">
    <w:abstractNumId w:val="52"/>
  </w:num>
  <w:num w:numId="11">
    <w:abstractNumId w:val="8"/>
  </w:num>
  <w:num w:numId="12">
    <w:abstractNumId w:val="11"/>
  </w:num>
  <w:num w:numId="13">
    <w:abstractNumId w:val="34"/>
  </w:num>
  <w:num w:numId="14">
    <w:abstractNumId w:val="32"/>
  </w:num>
  <w:num w:numId="15">
    <w:abstractNumId w:val="37"/>
  </w:num>
  <w:num w:numId="16">
    <w:abstractNumId w:val="14"/>
  </w:num>
  <w:num w:numId="17">
    <w:abstractNumId w:val="3"/>
  </w:num>
  <w:num w:numId="18">
    <w:abstractNumId w:val="46"/>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5"/>
  </w:num>
  <w:num w:numId="23">
    <w:abstractNumId w:val="38"/>
  </w:num>
  <w:num w:numId="24">
    <w:abstractNumId w:val="29"/>
  </w:num>
  <w:num w:numId="25">
    <w:abstractNumId w:val="22"/>
  </w:num>
  <w:num w:numId="26">
    <w:abstractNumId w:val="33"/>
  </w:num>
  <w:num w:numId="27">
    <w:abstractNumId w:val="30"/>
  </w:num>
  <w:num w:numId="28">
    <w:abstractNumId w:val="41"/>
  </w:num>
  <w:num w:numId="29">
    <w:abstractNumId w:val="45"/>
  </w:num>
  <w:num w:numId="30">
    <w:abstractNumId w:val="36"/>
  </w:num>
  <w:num w:numId="31">
    <w:abstractNumId w:val="39"/>
  </w:num>
  <w:num w:numId="32">
    <w:abstractNumId w:val="28"/>
  </w:num>
  <w:num w:numId="33">
    <w:abstractNumId w:val="24"/>
  </w:num>
  <w:num w:numId="34">
    <w:abstractNumId w:val="40"/>
  </w:num>
  <w:num w:numId="35">
    <w:abstractNumId w:val="48"/>
  </w:num>
  <w:num w:numId="36">
    <w:abstractNumId w:val="25"/>
  </w:num>
  <w:num w:numId="37">
    <w:abstractNumId w:val="18"/>
  </w:num>
  <w:num w:numId="38">
    <w:abstractNumId w:val="51"/>
  </w:num>
  <w:num w:numId="39">
    <w:abstractNumId w:val="12"/>
  </w:num>
  <w:num w:numId="40">
    <w:abstractNumId w:val="35"/>
  </w:num>
  <w:num w:numId="41">
    <w:abstractNumId w:val="6"/>
  </w:num>
  <w:num w:numId="42">
    <w:abstractNumId w:val="27"/>
  </w:num>
  <w:num w:numId="43">
    <w:abstractNumId w:val="2"/>
    <w:lvlOverride w:ilvl="0">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50"/>
  </w:num>
  <w:num w:numId="47">
    <w:abstractNumId w:val="5"/>
  </w:num>
  <w:num w:numId="48">
    <w:abstractNumId w:val="31"/>
  </w:num>
  <w:num w:numId="49">
    <w:abstractNumId w:val="42"/>
  </w:num>
  <w:num w:numId="50">
    <w:abstractNumId w:val="17"/>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num>
  <w:num w:numId="52">
    <w:abstractNumId w:val="9"/>
  </w:num>
  <w:num w:numId="53">
    <w:abstractNumId w:val="1"/>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1A6A"/>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360"/>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BFD"/>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2784F"/>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0D76"/>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1F7E61"/>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CDA"/>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30"/>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C93"/>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1B"/>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62C"/>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A4C"/>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3CA"/>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1BF4"/>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AF6"/>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CBA"/>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6DEE"/>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B9"/>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2A5"/>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5D9"/>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575"/>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8F7"/>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F7E61"/>
    <w:pPr>
      <w:ind w:left="720"/>
    </w:pPr>
    <w:rPr>
      <w:lang w:eastAsia="es-ES"/>
    </w:rPr>
  </w:style>
  <w:style w:type="paragraph" w:styleId="TDC5">
    <w:name w:val="toc 5"/>
    <w:basedOn w:val="Normal"/>
    <w:next w:val="Normal"/>
    <w:autoRedefine/>
    <w:semiHidden/>
    <w:rsid w:val="001F7E61"/>
    <w:pPr>
      <w:ind w:left="960"/>
    </w:pPr>
    <w:rPr>
      <w:lang w:eastAsia="es-ES"/>
    </w:rPr>
  </w:style>
  <w:style w:type="paragraph" w:styleId="TDC6">
    <w:name w:val="toc 6"/>
    <w:basedOn w:val="Normal"/>
    <w:next w:val="Normal"/>
    <w:autoRedefine/>
    <w:semiHidden/>
    <w:rsid w:val="001F7E61"/>
    <w:pPr>
      <w:ind w:left="1200"/>
    </w:pPr>
    <w:rPr>
      <w:lang w:eastAsia="es-ES"/>
    </w:rPr>
  </w:style>
  <w:style w:type="paragraph" w:styleId="TDC7">
    <w:name w:val="toc 7"/>
    <w:basedOn w:val="Normal"/>
    <w:next w:val="Normal"/>
    <w:autoRedefine/>
    <w:semiHidden/>
    <w:rsid w:val="001F7E61"/>
    <w:pPr>
      <w:ind w:left="1440"/>
    </w:pPr>
    <w:rPr>
      <w:lang w:eastAsia="es-ES"/>
    </w:rPr>
  </w:style>
  <w:style w:type="paragraph" w:styleId="TDC8">
    <w:name w:val="toc 8"/>
    <w:basedOn w:val="Normal"/>
    <w:next w:val="Normal"/>
    <w:autoRedefine/>
    <w:semiHidden/>
    <w:rsid w:val="001F7E61"/>
    <w:pPr>
      <w:ind w:left="1680"/>
    </w:pPr>
    <w:rPr>
      <w:lang w:eastAsia="es-ES"/>
    </w:rPr>
  </w:style>
  <w:style w:type="paragraph" w:styleId="TDC9">
    <w:name w:val="toc 9"/>
    <w:basedOn w:val="Normal"/>
    <w:next w:val="Normal"/>
    <w:autoRedefine/>
    <w:semiHidden/>
    <w:rsid w:val="001F7E61"/>
    <w:pPr>
      <w:ind w:left="1920"/>
    </w:pPr>
    <w:rPr>
      <w:lang w:eastAsia="es-ES"/>
    </w:rPr>
  </w:style>
  <w:style w:type="paragraph" w:customStyle="1" w:styleId="CM12">
    <w:name w:val="CM12"/>
    <w:basedOn w:val="Normal"/>
    <w:next w:val="Normal"/>
    <w:rsid w:val="001F7E6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F7E61"/>
    <w:pPr>
      <w:widowControl w:val="0"/>
    </w:pPr>
    <w:rPr>
      <w:rFonts w:ascii="Verdana" w:hAnsi="Verdana" w:cs="Times New Roman"/>
      <w:color w:val="auto"/>
    </w:rPr>
  </w:style>
  <w:style w:type="paragraph" w:customStyle="1" w:styleId="CM8">
    <w:name w:val="CM8"/>
    <w:basedOn w:val="Default"/>
    <w:next w:val="Default"/>
    <w:rsid w:val="001F7E61"/>
    <w:pPr>
      <w:widowControl w:val="0"/>
      <w:spacing w:line="246" w:lineRule="atLeast"/>
    </w:pPr>
    <w:rPr>
      <w:rFonts w:ascii="Verdana" w:hAnsi="Verdana" w:cs="Times New Roman"/>
      <w:color w:val="auto"/>
    </w:rPr>
  </w:style>
  <w:style w:type="paragraph" w:customStyle="1" w:styleId="CM14">
    <w:name w:val="CM14"/>
    <w:basedOn w:val="Default"/>
    <w:next w:val="Default"/>
    <w:rsid w:val="001F7E61"/>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jquicana@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498A5-5F3C-4137-8BAC-A8BC18C7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25914</Words>
  <Characters>142532</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3</cp:revision>
  <cp:lastPrinted>2015-02-19T14:27:00Z</cp:lastPrinted>
  <dcterms:created xsi:type="dcterms:W3CDTF">2017-03-31T01:33:00Z</dcterms:created>
  <dcterms:modified xsi:type="dcterms:W3CDTF">2017-03-31T01:35:00Z</dcterms:modified>
</cp:coreProperties>
</file>