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06FA" w:rsidRPr="00AD6AF2" w:rsidRDefault="008F06FA" w:rsidP="00B26F20">
                            <w:pPr>
                              <w:ind w:right="930"/>
                              <w:jc w:val="center"/>
                              <w:rPr>
                                <w:rFonts w:ascii="Century Gothic" w:hAnsi="Century Gothic"/>
                                <w:sz w:val="14"/>
                                <w:lang w:val="es-ES_tradnl"/>
                              </w:rPr>
                            </w:pPr>
                          </w:p>
                          <w:p w:rsidR="008F06FA" w:rsidRDefault="008F06F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F06FA" w:rsidRPr="00AD6AF2" w:rsidRDefault="008F06F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034A7" w:rsidRPr="00AD6AF2" w:rsidRDefault="006034A7" w:rsidP="00B26F20">
                      <w:pPr>
                        <w:ind w:right="930"/>
                        <w:jc w:val="center"/>
                        <w:rPr>
                          <w:rFonts w:ascii="Century Gothic" w:hAnsi="Century Gothic"/>
                          <w:sz w:val="14"/>
                          <w:lang w:val="es-ES_tradnl"/>
                        </w:rPr>
                      </w:pPr>
                    </w:p>
                    <w:p w:rsidR="006034A7" w:rsidRDefault="006034A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034A7" w:rsidRPr="00AD6AF2" w:rsidRDefault="006034A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06FA" w:rsidRPr="00B26F20" w:rsidRDefault="008F06FA" w:rsidP="00BC21BB">
                            <w:pPr>
                              <w:pStyle w:val="Ttulo1"/>
                              <w:ind w:left="142"/>
                              <w:jc w:val="center"/>
                              <w:rPr>
                                <w:rFonts w:ascii="Century Gothic" w:hAnsi="Century Gothic"/>
                                <w:sz w:val="10"/>
                                <w:szCs w:val="28"/>
                              </w:rPr>
                            </w:pPr>
                          </w:p>
                          <w:p w:rsidR="008F06FA" w:rsidRDefault="008F06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06FA" w:rsidRPr="00196858" w:rsidRDefault="008F06FA" w:rsidP="00196858"/>
                          <w:p w:rsidR="008F06FA" w:rsidRDefault="008F06FA" w:rsidP="00BC21BB">
                            <w:pPr>
                              <w:ind w:left="142"/>
                              <w:jc w:val="center"/>
                              <w:rPr>
                                <w:rFonts w:ascii="Verdana" w:hAnsi="Verdana"/>
                                <w:b/>
                              </w:rPr>
                            </w:pPr>
                          </w:p>
                          <w:p w:rsidR="008F06FA" w:rsidRDefault="008F06F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06FA" w:rsidRPr="00103622" w:rsidRDefault="008F06FA" w:rsidP="00963B46">
                            <w:pPr>
                              <w:ind w:left="142"/>
                              <w:jc w:val="center"/>
                              <w:rPr>
                                <w:rFonts w:ascii="Century Gothic" w:hAnsi="Century Gothic" w:cs="Arial"/>
                                <w:b/>
                                <w:sz w:val="32"/>
                                <w:szCs w:val="32"/>
                                <w:lang w:val="es-MX"/>
                              </w:rPr>
                            </w:pPr>
                          </w:p>
                          <w:p w:rsidR="008F06FA" w:rsidRPr="00103622" w:rsidRDefault="008F06F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06FA" w:rsidRDefault="008F06F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F06FA" w:rsidRPr="003E6D16" w:rsidRDefault="008F06FA" w:rsidP="003E6D16">
                            <w:pPr>
                              <w:ind w:left="142"/>
                              <w:jc w:val="center"/>
                              <w:rPr>
                                <w:rFonts w:ascii="Century Gothic" w:hAnsi="Century Gothic" w:cs="Arial"/>
                                <w:b/>
                                <w:sz w:val="22"/>
                                <w:szCs w:val="22"/>
                                <w:lang w:val="es-MX"/>
                              </w:rPr>
                            </w:pPr>
                          </w:p>
                          <w:p w:rsidR="008F06FA" w:rsidRDefault="008F06FA" w:rsidP="003E6D16">
                            <w:pPr>
                              <w:jc w:val="center"/>
                              <w:rPr>
                                <w:rFonts w:ascii="Century Gothic" w:hAnsi="Century Gothic" w:cs="Arial"/>
                                <w:b/>
                                <w:color w:val="0F243E"/>
                                <w:sz w:val="32"/>
                                <w:szCs w:val="32"/>
                              </w:rPr>
                            </w:pPr>
                            <w:r>
                              <w:rPr>
                                <w:rFonts w:ascii="Century Gothic" w:hAnsi="Century Gothic" w:cs="Arial"/>
                                <w:b/>
                                <w:color w:val="0F243E"/>
                                <w:sz w:val="32"/>
                                <w:szCs w:val="32"/>
                              </w:rPr>
                              <w:t xml:space="preserve"> VII FERIA YPFB COMPRA 2017</w:t>
                            </w:r>
                          </w:p>
                          <w:p w:rsidR="008F06FA" w:rsidRPr="003E6D16" w:rsidRDefault="008F06FA" w:rsidP="003E6D16">
                            <w:pPr>
                              <w:rPr>
                                <w:rFonts w:ascii="Century Gothic" w:hAnsi="Century Gothic" w:cs="Arial"/>
                                <w:b/>
                                <w:sz w:val="22"/>
                                <w:szCs w:val="22"/>
                              </w:rPr>
                            </w:pPr>
                          </w:p>
                          <w:p w:rsidR="008F06FA" w:rsidRDefault="008F06FA" w:rsidP="00BC6236">
                            <w:pPr>
                              <w:jc w:val="center"/>
                              <w:rPr>
                                <w:rFonts w:ascii="Century Gothic" w:hAnsi="Century Gothic" w:cs="Arial"/>
                                <w:b/>
                                <w:sz w:val="28"/>
                                <w:szCs w:val="32"/>
                              </w:rPr>
                            </w:pPr>
                          </w:p>
                          <w:p w:rsidR="008F06FA" w:rsidRPr="00D94CE2" w:rsidRDefault="008F06F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06FA" w:rsidRPr="00D94CE2" w:rsidRDefault="008F06F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F06FA" w:rsidRPr="00F40D69" w:rsidRDefault="008F06FA" w:rsidP="003606AD">
                            <w:pPr>
                              <w:ind w:left="142"/>
                              <w:jc w:val="center"/>
                              <w:rPr>
                                <w:rFonts w:ascii="Century Gothic" w:hAnsi="Century Gothic" w:cs="Arial"/>
                                <w:b/>
                                <w:sz w:val="28"/>
                                <w:szCs w:val="28"/>
                              </w:rPr>
                            </w:pPr>
                          </w:p>
                          <w:p w:rsidR="008F06FA" w:rsidRPr="003E6D16" w:rsidRDefault="008F06FA" w:rsidP="003606AD">
                            <w:pPr>
                              <w:ind w:left="142"/>
                              <w:jc w:val="center"/>
                              <w:rPr>
                                <w:rFonts w:ascii="Century Gothic" w:hAnsi="Century Gothic" w:cs="Arial"/>
                                <w:b/>
                                <w:sz w:val="22"/>
                                <w:szCs w:val="22"/>
                                <w:lang w:val="es-MX"/>
                              </w:rPr>
                            </w:pPr>
                          </w:p>
                          <w:p w:rsidR="008F06FA" w:rsidRPr="00103622" w:rsidRDefault="008F06F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06FA" w:rsidRDefault="008F06FA" w:rsidP="003606AD">
                            <w:pPr>
                              <w:ind w:left="142"/>
                              <w:rPr>
                                <w:rFonts w:ascii="Century Gothic" w:hAnsi="Century Gothic"/>
                                <w:b/>
                                <w:sz w:val="28"/>
                                <w:szCs w:val="28"/>
                                <w:lang w:val="es-MX"/>
                              </w:rPr>
                            </w:pPr>
                          </w:p>
                          <w:p w:rsidR="008F06FA" w:rsidRPr="005F6C94" w:rsidRDefault="008F06FA" w:rsidP="003606AD">
                            <w:pPr>
                              <w:ind w:left="142"/>
                              <w:rPr>
                                <w:rFonts w:ascii="Century Gothic" w:hAnsi="Century Gothic"/>
                                <w:b/>
                                <w:sz w:val="28"/>
                                <w:szCs w:val="28"/>
                                <w:lang w:val="es-MX"/>
                              </w:rPr>
                            </w:pPr>
                          </w:p>
                          <w:p w:rsidR="008F06FA" w:rsidRDefault="008F06FA"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MONTAJE E INSTALACION DE LINEAS PARA EL SCI EN PLANTA YACUIBA</w:t>
                            </w:r>
                          </w:p>
                          <w:p w:rsidR="008F06FA" w:rsidRPr="00D94CE2" w:rsidRDefault="008F06FA" w:rsidP="003606AD">
                            <w:pPr>
                              <w:jc w:val="center"/>
                              <w:rPr>
                                <w:rFonts w:ascii="Century Gothic" w:hAnsi="Century Gothic" w:cs="Century Gothic"/>
                                <w:b/>
                                <w:bCs/>
                                <w:color w:val="FF0000"/>
                                <w:sz w:val="28"/>
                                <w:szCs w:val="28"/>
                              </w:rPr>
                            </w:pPr>
                          </w:p>
                          <w:p w:rsidR="008F06FA" w:rsidRPr="00795EDD" w:rsidRDefault="008F06FA"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95EDD">
                              <w:rPr>
                                <w:rFonts w:ascii="Century Gothic" w:hAnsi="Century Gothic" w:cs="Century Gothic"/>
                                <w:b/>
                                <w:bCs/>
                                <w:sz w:val="28"/>
                                <w:szCs w:val="28"/>
                              </w:rPr>
                              <w:t>GCC-CDL-DCTJ-</w:t>
                            </w:r>
                            <w:r>
                              <w:rPr>
                                <w:rFonts w:ascii="Century Gothic" w:hAnsi="Century Gothic" w:cs="Century Gothic"/>
                                <w:b/>
                                <w:bCs/>
                                <w:sz w:val="28"/>
                                <w:szCs w:val="28"/>
                              </w:rPr>
                              <w:t xml:space="preserve"> 25</w:t>
                            </w:r>
                            <w:r w:rsidRPr="00795EDD">
                              <w:rPr>
                                <w:rFonts w:ascii="Century Gothic" w:hAnsi="Century Gothic" w:cs="Century Gothic"/>
                                <w:b/>
                                <w:bCs/>
                                <w:sz w:val="28"/>
                                <w:szCs w:val="28"/>
                              </w:rPr>
                              <w:t>-17</w:t>
                            </w:r>
                          </w:p>
                          <w:p w:rsidR="008F06FA" w:rsidRPr="00795EDD" w:rsidRDefault="008F06FA" w:rsidP="003606AD">
                            <w:pPr>
                              <w:jc w:val="center"/>
                              <w:rPr>
                                <w:rFonts w:ascii="Century Gothic" w:hAnsi="Century Gothic" w:cs="Century Gothic"/>
                                <w:b/>
                                <w:bCs/>
                                <w:sz w:val="22"/>
                                <w:szCs w:val="22"/>
                              </w:rPr>
                            </w:pPr>
                          </w:p>
                          <w:p w:rsidR="008F06FA" w:rsidRPr="00103622" w:rsidRDefault="008F06FA" w:rsidP="005146D2">
                            <w:pPr>
                              <w:jc w:val="center"/>
                              <w:rPr>
                                <w:rFonts w:ascii="Century Gothic" w:hAnsi="Century Gothic"/>
                                <w:sz w:val="32"/>
                                <w:szCs w:val="32"/>
                                <w:lang w:val="es-ES_tradnl"/>
                              </w:rPr>
                            </w:pPr>
                            <w:r w:rsidRPr="00795EDD">
                              <w:rPr>
                                <w:rFonts w:ascii="Century Gothic" w:hAnsi="Century Gothic" w:cs="Century Gothic"/>
                                <w:b/>
                                <w:bCs/>
                                <w:sz w:val="28"/>
                                <w:szCs w:val="28"/>
                              </w:rPr>
                              <w:t>(Primera Convocatoria</w:t>
                            </w:r>
                            <w:r w:rsidRPr="00795EDD">
                              <w:rPr>
                                <w:rFonts w:ascii="Century Gothic" w:hAnsi="Century Gothic"/>
                                <w:b/>
                                <w:sz w:val="28"/>
                                <w:szCs w:val="28"/>
                                <w:lang w:val="es-ES_tradnl"/>
                              </w:rPr>
                              <w:t>)</w:t>
                            </w:r>
                          </w:p>
                          <w:p w:rsidR="008F06FA" w:rsidRDefault="008F06FA" w:rsidP="00BC21BB">
                            <w:pPr>
                              <w:ind w:right="930"/>
                              <w:jc w:val="center"/>
                              <w:rPr>
                                <w:rFonts w:ascii="Century Gothic" w:hAnsi="Century Gothic"/>
                                <w:lang w:val="es-ES_tradnl"/>
                              </w:rPr>
                            </w:pPr>
                          </w:p>
                          <w:p w:rsidR="008F06FA" w:rsidRPr="009C5A35" w:rsidRDefault="008F06F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214C4" w:rsidRPr="00B26F20" w:rsidRDefault="00E214C4" w:rsidP="00BC21BB">
                      <w:pPr>
                        <w:pStyle w:val="Ttulo1"/>
                        <w:ind w:left="142"/>
                        <w:jc w:val="center"/>
                        <w:rPr>
                          <w:rFonts w:ascii="Century Gothic" w:hAnsi="Century Gothic"/>
                          <w:sz w:val="10"/>
                          <w:szCs w:val="28"/>
                        </w:rPr>
                      </w:pPr>
                    </w:p>
                    <w:p w:rsidR="00E214C4" w:rsidRDefault="00E214C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14C4" w:rsidRPr="00196858" w:rsidRDefault="00E214C4" w:rsidP="00196858"/>
                    <w:p w:rsidR="00E214C4" w:rsidRDefault="00E214C4" w:rsidP="00BC21BB">
                      <w:pPr>
                        <w:ind w:left="142"/>
                        <w:jc w:val="center"/>
                        <w:rPr>
                          <w:rFonts w:ascii="Verdana" w:hAnsi="Verdana"/>
                          <w:b/>
                        </w:rPr>
                      </w:pPr>
                    </w:p>
                    <w:p w:rsidR="00E214C4" w:rsidRDefault="00E214C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14C4" w:rsidRPr="00103622" w:rsidRDefault="00E214C4" w:rsidP="00963B46">
                      <w:pPr>
                        <w:ind w:left="142"/>
                        <w:jc w:val="center"/>
                        <w:rPr>
                          <w:rFonts w:ascii="Century Gothic" w:hAnsi="Century Gothic" w:cs="Arial"/>
                          <w:b/>
                          <w:sz w:val="32"/>
                          <w:szCs w:val="32"/>
                          <w:lang w:val="es-MX"/>
                        </w:rPr>
                      </w:pPr>
                    </w:p>
                    <w:p w:rsidR="00E214C4" w:rsidRPr="00103622" w:rsidRDefault="00E214C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214C4" w:rsidRDefault="00E214C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214C4" w:rsidRPr="003E6D16" w:rsidRDefault="00E214C4" w:rsidP="003E6D16">
                      <w:pPr>
                        <w:ind w:left="142"/>
                        <w:jc w:val="center"/>
                        <w:rPr>
                          <w:rFonts w:ascii="Century Gothic" w:hAnsi="Century Gothic" w:cs="Arial"/>
                          <w:b/>
                          <w:sz w:val="22"/>
                          <w:szCs w:val="22"/>
                          <w:lang w:val="es-MX"/>
                        </w:rPr>
                      </w:pPr>
                    </w:p>
                    <w:p w:rsidR="00E214C4" w:rsidRDefault="00E214C4" w:rsidP="003E6D16">
                      <w:pPr>
                        <w:jc w:val="center"/>
                        <w:rPr>
                          <w:rFonts w:ascii="Century Gothic" w:hAnsi="Century Gothic" w:cs="Arial"/>
                          <w:b/>
                          <w:color w:val="0F243E"/>
                          <w:sz w:val="32"/>
                          <w:szCs w:val="32"/>
                        </w:rPr>
                      </w:pPr>
                      <w:r>
                        <w:rPr>
                          <w:rFonts w:ascii="Century Gothic" w:hAnsi="Century Gothic" w:cs="Arial"/>
                          <w:b/>
                          <w:color w:val="0F243E"/>
                          <w:sz w:val="32"/>
                          <w:szCs w:val="32"/>
                        </w:rPr>
                        <w:t xml:space="preserve"> VII FERIA YPFB COMPRA 2017</w:t>
                      </w:r>
                    </w:p>
                    <w:p w:rsidR="00E214C4" w:rsidRPr="003E6D16" w:rsidRDefault="00E214C4" w:rsidP="003E6D16">
                      <w:pPr>
                        <w:rPr>
                          <w:rFonts w:ascii="Century Gothic" w:hAnsi="Century Gothic" w:cs="Arial"/>
                          <w:b/>
                          <w:sz w:val="22"/>
                          <w:szCs w:val="22"/>
                        </w:rPr>
                      </w:pPr>
                    </w:p>
                    <w:p w:rsidR="00E214C4" w:rsidRDefault="00E214C4" w:rsidP="00BC6236">
                      <w:pPr>
                        <w:jc w:val="center"/>
                        <w:rPr>
                          <w:rFonts w:ascii="Century Gothic" w:hAnsi="Century Gothic" w:cs="Arial"/>
                          <w:b/>
                          <w:sz w:val="28"/>
                          <w:szCs w:val="32"/>
                        </w:rPr>
                      </w:pPr>
                    </w:p>
                    <w:p w:rsidR="00E214C4" w:rsidRPr="00D94CE2" w:rsidRDefault="00E214C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214C4" w:rsidRPr="00D94CE2" w:rsidRDefault="00E214C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214C4" w:rsidRPr="00F40D69" w:rsidRDefault="00E214C4" w:rsidP="003606AD">
                      <w:pPr>
                        <w:ind w:left="142"/>
                        <w:jc w:val="center"/>
                        <w:rPr>
                          <w:rFonts w:ascii="Century Gothic" w:hAnsi="Century Gothic" w:cs="Arial"/>
                          <w:b/>
                          <w:sz w:val="28"/>
                          <w:szCs w:val="28"/>
                        </w:rPr>
                      </w:pPr>
                    </w:p>
                    <w:p w:rsidR="00E214C4" w:rsidRPr="003E6D16" w:rsidRDefault="00E214C4" w:rsidP="003606AD">
                      <w:pPr>
                        <w:ind w:left="142"/>
                        <w:jc w:val="center"/>
                        <w:rPr>
                          <w:rFonts w:ascii="Century Gothic" w:hAnsi="Century Gothic" w:cs="Arial"/>
                          <w:b/>
                          <w:sz w:val="22"/>
                          <w:szCs w:val="22"/>
                          <w:lang w:val="es-MX"/>
                        </w:rPr>
                      </w:pPr>
                    </w:p>
                    <w:p w:rsidR="00E214C4" w:rsidRPr="00103622" w:rsidRDefault="00E214C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214C4" w:rsidRDefault="00E214C4" w:rsidP="003606AD">
                      <w:pPr>
                        <w:ind w:left="142"/>
                        <w:rPr>
                          <w:rFonts w:ascii="Century Gothic" w:hAnsi="Century Gothic"/>
                          <w:b/>
                          <w:sz w:val="28"/>
                          <w:szCs w:val="28"/>
                          <w:lang w:val="es-MX"/>
                        </w:rPr>
                      </w:pPr>
                    </w:p>
                    <w:p w:rsidR="00E214C4" w:rsidRPr="005F6C94" w:rsidRDefault="00E214C4" w:rsidP="003606AD">
                      <w:pPr>
                        <w:ind w:left="142"/>
                        <w:rPr>
                          <w:rFonts w:ascii="Century Gothic" w:hAnsi="Century Gothic"/>
                          <w:b/>
                          <w:sz w:val="28"/>
                          <w:szCs w:val="28"/>
                          <w:lang w:val="es-MX"/>
                        </w:rPr>
                      </w:pPr>
                    </w:p>
                    <w:p w:rsidR="00E214C4" w:rsidRDefault="00E214C4"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MONTAJE E INSTALACION DE LINEAS PARA EL SCI EN PLANTA YACUIBA</w:t>
                      </w:r>
                    </w:p>
                    <w:p w:rsidR="00E214C4" w:rsidRPr="00D94CE2" w:rsidRDefault="00E214C4" w:rsidP="003606AD">
                      <w:pPr>
                        <w:jc w:val="center"/>
                        <w:rPr>
                          <w:rFonts w:ascii="Century Gothic" w:hAnsi="Century Gothic" w:cs="Century Gothic"/>
                          <w:b/>
                          <w:bCs/>
                          <w:color w:val="FF0000"/>
                          <w:sz w:val="28"/>
                          <w:szCs w:val="28"/>
                        </w:rPr>
                      </w:pPr>
                    </w:p>
                    <w:p w:rsidR="00E214C4" w:rsidRPr="00795EDD" w:rsidRDefault="00E214C4"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95EDD">
                        <w:rPr>
                          <w:rFonts w:ascii="Century Gothic" w:hAnsi="Century Gothic" w:cs="Century Gothic"/>
                          <w:b/>
                          <w:bCs/>
                          <w:sz w:val="28"/>
                          <w:szCs w:val="28"/>
                        </w:rPr>
                        <w:t>GCC-CDL-DCTJ-</w:t>
                      </w:r>
                      <w:r>
                        <w:rPr>
                          <w:rFonts w:ascii="Century Gothic" w:hAnsi="Century Gothic" w:cs="Century Gothic"/>
                          <w:b/>
                          <w:bCs/>
                          <w:sz w:val="28"/>
                          <w:szCs w:val="28"/>
                        </w:rPr>
                        <w:t xml:space="preserve"> 25</w:t>
                      </w:r>
                      <w:r w:rsidRPr="00795EDD">
                        <w:rPr>
                          <w:rFonts w:ascii="Century Gothic" w:hAnsi="Century Gothic" w:cs="Century Gothic"/>
                          <w:b/>
                          <w:bCs/>
                          <w:sz w:val="28"/>
                          <w:szCs w:val="28"/>
                        </w:rPr>
                        <w:t>-17</w:t>
                      </w:r>
                    </w:p>
                    <w:p w:rsidR="00E214C4" w:rsidRPr="00795EDD" w:rsidRDefault="00E214C4" w:rsidP="003606AD">
                      <w:pPr>
                        <w:jc w:val="center"/>
                        <w:rPr>
                          <w:rFonts w:ascii="Century Gothic" w:hAnsi="Century Gothic" w:cs="Century Gothic"/>
                          <w:b/>
                          <w:bCs/>
                          <w:sz w:val="22"/>
                          <w:szCs w:val="22"/>
                        </w:rPr>
                      </w:pPr>
                    </w:p>
                    <w:p w:rsidR="00E214C4" w:rsidRPr="00103622" w:rsidRDefault="00E214C4" w:rsidP="005146D2">
                      <w:pPr>
                        <w:jc w:val="center"/>
                        <w:rPr>
                          <w:rFonts w:ascii="Century Gothic" w:hAnsi="Century Gothic"/>
                          <w:sz w:val="32"/>
                          <w:szCs w:val="32"/>
                          <w:lang w:val="es-ES_tradnl"/>
                        </w:rPr>
                      </w:pPr>
                      <w:r w:rsidRPr="00795EDD">
                        <w:rPr>
                          <w:rFonts w:ascii="Century Gothic" w:hAnsi="Century Gothic" w:cs="Century Gothic"/>
                          <w:b/>
                          <w:bCs/>
                          <w:sz w:val="28"/>
                          <w:szCs w:val="28"/>
                        </w:rPr>
                        <w:t>(Primera Convocatoria</w:t>
                      </w:r>
                      <w:r w:rsidRPr="00795EDD">
                        <w:rPr>
                          <w:rFonts w:ascii="Century Gothic" w:hAnsi="Century Gothic"/>
                          <w:b/>
                          <w:sz w:val="28"/>
                          <w:szCs w:val="28"/>
                          <w:lang w:val="es-ES_tradnl"/>
                        </w:rPr>
                        <w:t>)</w:t>
                      </w:r>
                    </w:p>
                    <w:p w:rsidR="00E214C4" w:rsidRDefault="00E214C4" w:rsidP="00BC21BB">
                      <w:pPr>
                        <w:ind w:right="930"/>
                        <w:jc w:val="center"/>
                        <w:rPr>
                          <w:rFonts w:ascii="Century Gothic" w:hAnsi="Century Gothic"/>
                          <w:lang w:val="es-ES_tradnl"/>
                        </w:rPr>
                      </w:pPr>
                    </w:p>
                    <w:p w:rsidR="00E214C4" w:rsidRPr="009C5A35" w:rsidRDefault="00E214C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DB306E"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3519CE"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56768D" w:rsidP="003E6D16">
            <w:pPr>
              <w:rPr>
                <w:rFonts w:asciiTheme="minorHAnsi" w:eastAsia="Calibri" w:hAnsiTheme="minorHAnsi" w:cstheme="minorHAnsi"/>
                <w:sz w:val="22"/>
                <w:szCs w:val="22"/>
              </w:rPr>
            </w:pPr>
            <w:r w:rsidRPr="00A828DC">
              <w:rPr>
                <w:rFonts w:asciiTheme="minorHAnsi" w:eastAsia="Calibri" w:hAnsiTheme="minorHAnsi" w:cstheme="minorHAnsi"/>
                <w:sz w:val="22"/>
                <w:szCs w:val="22"/>
              </w:rPr>
              <w:t>CONTRATO</w:t>
            </w:r>
          </w:p>
        </w:tc>
      </w:tr>
    </w:tbl>
    <w:p w:rsidR="00A73638" w:rsidRDefault="00A73638" w:rsidP="00B37050">
      <w:pPr>
        <w:jc w:val="center"/>
        <w:rPr>
          <w:rFonts w:asciiTheme="minorHAnsi" w:hAnsiTheme="minorHAnsi" w:cstheme="minorHAnsi"/>
          <w:b/>
          <w:sz w:val="22"/>
          <w:szCs w:val="22"/>
        </w:rPr>
      </w:pPr>
    </w:p>
    <w:p w:rsidR="003E6D16" w:rsidRDefault="003E6D16" w:rsidP="00B37050">
      <w:pPr>
        <w:jc w:val="center"/>
        <w:rPr>
          <w:rFonts w:asciiTheme="minorHAnsi" w:hAnsiTheme="minorHAnsi" w:cstheme="minorHAnsi"/>
          <w:b/>
          <w:sz w:val="22"/>
          <w:szCs w:val="22"/>
        </w:rPr>
      </w:pPr>
    </w:p>
    <w:p w:rsidR="003E6D16" w:rsidRPr="00552079" w:rsidRDefault="003E6D16"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146D2" w:rsidP="005146D2">
            <w:pPr>
              <w:rPr>
                <w:rFonts w:asciiTheme="minorHAnsi" w:hAnsiTheme="minorHAnsi" w:cstheme="minorHAnsi"/>
                <w:sz w:val="22"/>
                <w:szCs w:val="22"/>
              </w:rPr>
            </w:pPr>
            <w:r>
              <w:rPr>
                <w:rFonts w:asciiTheme="minorHAnsi" w:hAnsiTheme="minorHAnsi" w:cstheme="minorHAnsi"/>
                <w:sz w:val="22"/>
                <w:szCs w:val="22"/>
              </w:rPr>
              <w:t>12</w:t>
            </w:r>
            <w:r w:rsidR="00514F63">
              <w:rPr>
                <w:rFonts w:asciiTheme="minorHAnsi" w:hAnsiTheme="minorHAnsi" w:cstheme="minorHAnsi"/>
                <w:sz w:val="22"/>
                <w:szCs w:val="22"/>
              </w:rPr>
              <w:t>/04/2017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146D2" w:rsidP="005146D2">
            <w:pPr>
              <w:jc w:val="center"/>
              <w:rPr>
                <w:rFonts w:asciiTheme="minorHAnsi" w:hAnsiTheme="minorHAnsi" w:cstheme="minorHAnsi"/>
                <w:color w:val="000000"/>
                <w:sz w:val="22"/>
                <w:szCs w:val="22"/>
              </w:rPr>
            </w:pPr>
            <w:r>
              <w:rPr>
                <w:rFonts w:asciiTheme="minorHAnsi" w:hAnsiTheme="minorHAnsi" w:cstheme="minorHAnsi"/>
                <w:color w:val="000000"/>
                <w:sz w:val="22"/>
                <w:szCs w:val="22"/>
              </w:rPr>
              <w:t>08:3</w:t>
            </w:r>
            <w:r w:rsidR="00514F63">
              <w:rPr>
                <w:rFonts w:asciiTheme="minorHAnsi" w:hAnsiTheme="minorHAnsi" w:cstheme="minorHAnsi"/>
                <w:color w:val="000000"/>
                <w:sz w:val="22"/>
                <w:szCs w:val="22"/>
              </w:rPr>
              <w:t>0</w:t>
            </w:r>
          </w:p>
        </w:tc>
        <w:tc>
          <w:tcPr>
            <w:tcW w:w="3344" w:type="dxa"/>
            <w:vAlign w:val="center"/>
          </w:tcPr>
          <w:p w:rsidR="00103622" w:rsidRDefault="00514F63" w:rsidP="001928A4">
            <w:pPr>
              <w:jc w:val="both"/>
              <w:rPr>
                <w:rFonts w:asciiTheme="minorHAnsi" w:hAnsiTheme="minorHAnsi" w:cstheme="minorHAnsi"/>
                <w:color w:val="000000"/>
                <w:sz w:val="18"/>
                <w:szCs w:val="18"/>
              </w:rPr>
            </w:pPr>
            <w:r>
              <w:rPr>
                <w:rFonts w:asciiTheme="minorHAnsi" w:hAnsiTheme="minorHAnsi" w:cstheme="minorHAnsi"/>
                <w:color w:val="000000"/>
                <w:sz w:val="18"/>
                <w:szCs w:val="18"/>
              </w:rPr>
              <w:t>EN PLANTA DE GLP ZONA COMERCIAL YACUIBA, SOBRE AVENIDA BOLIVIA EN POCITOS YACUIBA</w:t>
            </w:r>
          </w:p>
          <w:p w:rsidR="001928A4" w:rsidRPr="003E6D16" w:rsidRDefault="001928A4" w:rsidP="001928A4">
            <w:pPr>
              <w:jc w:val="both"/>
              <w:rPr>
                <w:rFonts w:asciiTheme="minorHAnsi" w:hAnsiTheme="minorHAnsi" w:cstheme="minorHAnsi"/>
                <w:color w:val="000000"/>
                <w:sz w:val="18"/>
                <w:szCs w:val="18"/>
              </w:rPr>
            </w:pPr>
            <w:r>
              <w:rPr>
                <w:rFonts w:asciiTheme="minorHAnsi" w:hAnsiTheme="minorHAnsi" w:cstheme="minorHAnsi"/>
                <w:color w:val="000000"/>
                <w:sz w:val="18"/>
                <w:szCs w:val="18"/>
              </w:rPr>
              <w:t>REQUIERE EQUIPO DE PROTECCION PERSONAL</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957677" w:rsidRDefault="00103622" w:rsidP="00B37050">
            <w:pPr>
              <w:jc w:val="both"/>
              <w:rPr>
                <w:rFonts w:asciiTheme="minorHAnsi" w:hAnsiTheme="minorHAnsi" w:cstheme="minorHAnsi"/>
                <w:b/>
                <w:sz w:val="18"/>
                <w:szCs w:val="18"/>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146D2" w:rsidP="005146D2">
            <w:pPr>
              <w:rPr>
                <w:rFonts w:asciiTheme="minorHAnsi" w:hAnsiTheme="minorHAnsi" w:cstheme="minorHAnsi"/>
                <w:sz w:val="22"/>
                <w:szCs w:val="22"/>
              </w:rPr>
            </w:pPr>
            <w:r>
              <w:rPr>
                <w:rFonts w:asciiTheme="minorHAnsi" w:hAnsiTheme="minorHAnsi" w:cstheme="minorHAnsi"/>
                <w:sz w:val="22"/>
                <w:szCs w:val="22"/>
              </w:rPr>
              <w:t>12</w:t>
            </w:r>
            <w:r w:rsidR="003534A9">
              <w:rPr>
                <w:rFonts w:asciiTheme="minorHAnsi" w:hAnsiTheme="minorHAnsi" w:cstheme="minorHAnsi"/>
                <w:sz w:val="22"/>
                <w:szCs w:val="22"/>
              </w:rPr>
              <w:t>/04/2017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146D2" w:rsidP="005146D2">
            <w:pPr>
              <w:jc w:val="center"/>
              <w:rPr>
                <w:rFonts w:asciiTheme="minorHAnsi" w:hAnsiTheme="minorHAnsi" w:cstheme="minorHAnsi"/>
                <w:sz w:val="22"/>
                <w:szCs w:val="22"/>
              </w:rPr>
            </w:pPr>
            <w:r>
              <w:rPr>
                <w:rFonts w:asciiTheme="minorHAnsi" w:hAnsiTheme="minorHAnsi" w:cstheme="minorHAnsi"/>
                <w:sz w:val="22"/>
                <w:szCs w:val="22"/>
              </w:rPr>
              <w:t>10</w:t>
            </w:r>
            <w:r w:rsidR="003534A9">
              <w:rPr>
                <w:rFonts w:asciiTheme="minorHAnsi" w:hAnsiTheme="minorHAnsi" w:cstheme="minorHAnsi"/>
                <w:sz w:val="22"/>
                <w:szCs w:val="22"/>
              </w:rPr>
              <w:t>:</w:t>
            </w:r>
            <w:r>
              <w:rPr>
                <w:rFonts w:asciiTheme="minorHAnsi" w:hAnsiTheme="minorHAnsi" w:cstheme="minorHAnsi"/>
                <w:sz w:val="22"/>
                <w:szCs w:val="22"/>
              </w:rPr>
              <w:t>00</w:t>
            </w:r>
          </w:p>
        </w:tc>
        <w:tc>
          <w:tcPr>
            <w:tcW w:w="3344" w:type="dxa"/>
            <w:vAlign w:val="center"/>
          </w:tcPr>
          <w:p w:rsidR="00103622" w:rsidRDefault="003534A9" w:rsidP="00957677">
            <w:pPr>
              <w:jc w:val="both"/>
              <w:rPr>
                <w:rFonts w:ascii="Calibri" w:hAnsi="Calibri"/>
                <w:sz w:val="18"/>
                <w:szCs w:val="18"/>
              </w:rPr>
            </w:pPr>
            <w:r>
              <w:rPr>
                <w:rFonts w:ascii="Calibri" w:hAnsi="Calibri"/>
                <w:sz w:val="18"/>
                <w:szCs w:val="18"/>
              </w:rPr>
              <w:t>CORREO ELECTRONICO:</w:t>
            </w:r>
          </w:p>
          <w:p w:rsidR="003534A9" w:rsidRPr="005103B2" w:rsidRDefault="003534A9" w:rsidP="00957677">
            <w:pPr>
              <w:jc w:val="both"/>
              <w:rPr>
                <w:rFonts w:asciiTheme="minorHAnsi" w:hAnsiTheme="minorHAnsi" w:cstheme="minorHAnsi"/>
                <w:sz w:val="18"/>
                <w:szCs w:val="18"/>
              </w:rPr>
            </w:pPr>
            <w:r>
              <w:rPr>
                <w:rFonts w:ascii="Calibri" w:hAnsi="Calibri"/>
                <w:sz w:val="18"/>
                <w:szCs w:val="18"/>
              </w:rPr>
              <w:t>cfloresf@ypfb.gob.bo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103B2" w:rsidRDefault="00103622" w:rsidP="00B37050">
            <w:pPr>
              <w:rPr>
                <w:rFonts w:asciiTheme="minorHAnsi" w:hAnsiTheme="minorHAnsi" w:cstheme="minorHAnsi"/>
                <w:sz w:val="18"/>
                <w:szCs w:val="18"/>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3D67EA" w:rsidRDefault="00103622" w:rsidP="00B37050">
            <w:pPr>
              <w:rPr>
                <w:rFonts w:asciiTheme="minorHAnsi" w:hAnsiTheme="minorHAnsi" w:cstheme="minorHAnsi"/>
                <w:sz w:val="22"/>
                <w:szCs w:val="22"/>
              </w:rPr>
            </w:pPr>
            <w:r w:rsidRPr="003D67EA">
              <w:rPr>
                <w:rFonts w:asciiTheme="minorHAnsi" w:hAnsiTheme="minorHAnsi" w:cstheme="minorHAnsi"/>
                <w:sz w:val="22"/>
                <w:szCs w:val="22"/>
              </w:rPr>
              <w:t>Fecha:</w:t>
            </w:r>
          </w:p>
          <w:p w:rsidR="00103622" w:rsidRPr="003D67EA" w:rsidRDefault="005146D2" w:rsidP="005146D2">
            <w:pPr>
              <w:rPr>
                <w:rFonts w:asciiTheme="minorHAnsi" w:hAnsiTheme="minorHAnsi" w:cstheme="minorHAnsi"/>
                <w:sz w:val="22"/>
                <w:szCs w:val="22"/>
              </w:rPr>
            </w:pPr>
            <w:r>
              <w:rPr>
                <w:rFonts w:asciiTheme="minorHAnsi" w:hAnsiTheme="minorHAnsi" w:cstheme="minorHAnsi"/>
                <w:sz w:val="22"/>
                <w:szCs w:val="22"/>
              </w:rPr>
              <w:t>13</w:t>
            </w:r>
            <w:r w:rsidR="003534A9" w:rsidRPr="003D67EA">
              <w:rPr>
                <w:rFonts w:asciiTheme="minorHAnsi" w:hAnsiTheme="minorHAnsi" w:cstheme="minorHAnsi"/>
                <w:sz w:val="22"/>
                <w:szCs w:val="22"/>
              </w:rPr>
              <w:t>/04/2017</w:t>
            </w:r>
          </w:p>
        </w:tc>
        <w:tc>
          <w:tcPr>
            <w:tcW w:w="1089" w:type="dxa"/>
            <w:vAlign w:val="center"/>
          </w:tcPr>
          <w:p w:rsidR="00103622" w:rsidRPr="003D67EA" w:rsidRDefault="00103622" w:rsidP="00B37050">
            <w:pPr>
              <w:jc w:val="center"/>
              <w:rPr>
                <w:rFonts w:asciiTheme="minorHAnsi" w:hAnsiTheme="minorHAnsi" w:cstheme="minorHAnsi"/>
                <w:sz w:val="22"/>
                <w:szCs w:val="22"/>
              </w:rPr>
            </w:pPr>
            <w:r w:rsidRPr="003D67EA">
              <w:rPr>
                <w:rFonts w:asciiTheme="minorHAnsi" w:hAnsiTheme="minorHAnsi" w:cstheme="minorHAnsi"/>
                <w:sz w:val="22"/>
                <w:szCs w:val="22"/>
              </w:rPr>
              <w:t>Hora:</w:t>
            </w:r>
          </w:p>
          <w:p w:rsidR="00103622" w:rsidRPr="003D67EA" w:rsidRDefault="005146D2" w:rsidP="005146D2">
            <w:pPr>
              <w:jc w:val="center"/>
              <w:rPr>
                <w:rFonts w:asciiTheme="minorHAnsi" w:hAnsiTheme="minorHAnsi" w:cstheme="minorHAnsi"/>
                <w:sz w:val="22"/>
                <w:szCs w:val="22"/>
              </w:rPr>
            </w:pPr>
            <w:r>
              <w:rPr>
                <w:rFonts w:asciiTheme="minorHAnsi" w:hAnsiTheme="minorHAnsi" w:cstheme="minorHAnsi"/>
                <w:sz w:val="22"/>
                <w:szCs w:val="22"/>
              </w:rPr>
              <w:t>08:3</w:t>
            </w:r>
            <w:r w:rsidR="003534A9" w:rsidRPr="003D67EA">
              <w:rPr>
                <w:rFonts w:asciiTheme="minorHAnsi" w:hAnsiTheme="minorHAnsi" w:cstheme="minorHAnsi"/>
                <w:sz w:val="22"/>
                <w:szCs w:val="22"/>
              </w:rPr>
              <w:t>0</w:t>
            </w:r>
          </w:p>
        </w:tc>
        <w:tc>
          <w:tcPr>
            <w:tcW w:w="3344" w:type="dxa"/>
          </w:tcPr>
          <w:p w:rsidR="00103622" w:rsidRPr="005103B2" w:rsidRDefault="003534A9" w:rsidP="001B5615">
            <w:pPr>
              <w:rPr>
                <w:rFonts w:asciiTheme="minorHAnsi" w:hAnsiTheme="minorHAnsi" w:cstheme="minorHAnsi"/>
                <w:sz w:val="18"/>
                <w:szCs w:val="18"/>
              </w:rPr>
            </w:pPr>
            <w:r>
              <w:rPr>
                <w:rFonts w:asciiTheme="minorHAnsi" w:hAnsiTheme="minorHAnsi" w:cstheme="minorHAnsi"/>
                <w:sz w:val="18"/>
                <w:szCs w:val="18"/>
              </w:rPr>
              <w:t>EN YPFB, DISTRITO COMERCIAL TARIJA, UBICADO EN EL PORTILLO CARRETERA AL CHACO KM. 8, EN LA UNIDAD DE CONTRATACIONES</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3D67EA" w:rsidRDefault="00103622" w:rsidP="00B37050">
            <w:pPr>
              <w:jc w:val="center"/>
              <w:rPr>
                <w:rFonts w:asciiTheme="minorHAnsi" w:hAnsiTheme="minorHAnsi" w:cstheme="minorHAnsi"/>
                <w:sz w:val="22"/>
                <w:szCs w:val="22"/>
              </w:rPr>
            </w:pPr>
          </w:p>
        </w:tc>
        <w:tc>
          <w:tcPr>
            <w:tcW w:w="3344" w:type="dxa"/>
            <w:vAlign w:val="center"/>
          </w:tcPr>
          <w:p w:rsidR="00103622" w:rsidRPr="00957677" w:rsidRDefault="00103622" w:rsidP="001B5615">
            <w:pPr>
              <w:rPr>
                <w:rFonts w:asciiTheme="minorHAnsi" w:hAnsiTheme="minorHAnsi" w:cstheme="minorHAnsi"/>
                <w:b/>
                <w:color w:val="FF0000"/>
                <w:sz w:val="18"/>
                <w:szCs w:val="18"/>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3D67EA" w:rsidRDefault="00103622" w:rsidP="00B37050">
            <w:pPr>
              <w:rPr>
                <w:rFonts w:asciiTheme="minorHAnsi" w:hAnsiTheme="minorHAnsi" w:cstheme="minorHAnsi"/>
                <w:sz w:val="22"/>
                <w:szCs w:val="22"/>
              </w:rPr>
            </w:pPr>
            <w:r w:rsidRPr="003D67EA">
              <w:rPr>
                <w:rFonts w:asciiTheme="minorHAnsi" w:hAnsiTheme="minorHAnsi" w:cstheme="minorHAnsi"/>
                <w:sz w:val="22"/>
                <w:szCs w:val="22"/>
              </w:rPr>
              <w:t>Fecha:</w:t>
            </w:r>
          </w:p>
          <w:p w:rsidR="00103622" w:rsidRPr="003D67EA" w:rsidRDefault="003D67EA" w:rsidP="003D67EA">
            <w:pPr>
              <w:rPr>
                <w:rFonts w:asciiTheme="minorHAnsi" w:hAnsiTheme="minorHAnsi" w:cstheme="minorHAnsi"/>
                <w:sz w:val="22"/>
                <w:szCs w:val="22"/>
              </w:rPr>
            </w:pPr>
            <w:r w:rsidRPr="003D67EA">
              <w:rPr>
                <w:rFonts w:asciiTheme="minorHAnsi" w:hAnsiTheme="minorHAnsi" w:cstheme="minorHAnsi"/>
                <w:sz w:val="22"/>
                <w:szCs w:val="22"/>
              </w:rPr>
              <w:t>20/04</w:t>
            </w:r>
            <w:r w:rsidR="00C04E7A" w:rsidRPr="003D67EA">
              <w:rPr>
                <w:rFonts w:asciiTheme="minorHAnsi" w:hAnsiTheme="minorHAnsi" w:cstheme="minorHAnsi"/>
                <w:sz w:val="22"/>
                <w:szCs w:val="22"/>
              </w:rPr>
              <w:t>/201</w:t>
            </w:r>
            <w:r w:rsidRPr="003D67EA">
              <w:rPr>
                <w:rFonts w:asciiTheme="minorHAnsi" w:hAnsiTheme="minorHAnsi" w:cstheme="minorHAnsi"/>
                <w:sz w:val="22"/>
                <w:szCs w:val="22"/>
              </w:rPr>
              <w:t>7</w:t>
            </w:r>
          </w:p>
        </w:tc>
        <w:tc>
          <w:tcPr>
            <w:tcW w:w="1089" w:type="dxa"/>
            <w:vAlign w:val="center"/>
          </w:tcPr>
          <w:p w:rsidR="00103622" w:rsidRPr="003D67EA" w:rsidRDefault="00103622" w:rsidP="00B37050">
            <w:pPr>
              <w:jc w:val="center"/>
              <w:rPr>
                <w:rFonts w:asciiTheme="minorHAnsi" w:hAnsiTheme="minorHAnsi" w:cstheme="minorHAnsi"/>
                <w:sz w:val="22"/>
                <w:szCs w:val="22"/>
              </w:rPr>
            </w:pPr>
            <w:r w:rsidRPr="003D67EA">
              <w:rPr>
                <w:rFonts w:asciiTheme="minorHAnsi" w:hAnsiTheme="minorHAnsi" w:cstheme="minorHAnsi"/>
                <w:sz w:val="22"/>
                <w:szCs w:val="22"/>
              </w:rPr>
              <w:t>Hasta hora:</w:t>
            </w:r>
          </w:p>
          <w:p w:rsidR="00103622" w:rsidRPr="003D67EA" w:rsidRDefault="003D67EA" w:rsidP="003E6D16">
            <w:pPr>
              <w:jc w:val="center"/>
              <w:rPr>
                <w:rFonts w:asciiTheme="minorHAnsi" w:hAnsiTheme="minorHAnsi" w:cstheme="minorHAnsi"/>
                <w:sz w:val="22"/>
                <w:szCs w:val="22"/>
              </w:rPr>
            </w:pPr>
            <w:r w:rsidRPr="003D67EA">
              <w:rPr>
                <w:rFonts w:asciiTheme="minorHAnsi" w:hAnsiTheme="minorHAnsi" w:cstheme="minorHAnsi"/>
                <w:sz w:val="22"/>
                <w:szCs w:val="22"/>
              </w:rPr>
              <w:t>15</w:t>
            </w:r>
            <w:r w:rsidR="00C04E7A" w:rsidRPr="003D67EA">
              <w:rPr>
                <w:rFonts w:asciiTheme="minorHAnsi" w:hAnsiTheme="minorHAnsi" w:cstheme="minorHAnsi"/>
                <w:sz w:val="22"/>
                <w:szCs w:val="22"/>
              </w:rPr>
              <w:t>:00</w:t>
            </w:r>
          </w:p>
        </w:tc>
        <w:tc>
          <w:tcPr>
            <w:tcW w:w="3344" w:type="dxa"/>
          </w:tcPr>
          <w:p w:rsidR="005146D2" w:rsidRDefault="00957677" w:rsidP="003D67EA">
            <w:pPr>
              <w:rPr>
                <w:rFonts w:ascii="Calibri" w:hAnsi="Calibri" w:cs="Arial"/>
                <w:sz w:val="18"/>
                <w:szCs w:val="18"/>
              </w:rPr>
            </w:pPr>
            <w:r w:rsidRPr="003E6D16">
              <w:rPr>
                <w:rFonts w:ascii="Calibri" w:hAnsi="Calibri" w:cs="Arial"/>
                <w:sz w:val="18"/>
                <w:szCs w:val="18"/>
              </w:rPr>
              <w:t xml:space="preserve">LUGAR: </w:t>
            </w:r>
            <w:r w:rsidR="003E6D16" w:rsidRPr="003E6D16">
              <w:rPr>
                <w:rFonts w:ascii="Calibri" w:hAnsi="Calibri" w:cs="Arial"/>
                <w:sz w:val="18"/>
                <w:szCs w:val="18"/>
              </w:rPr>
              <w:t>EN SANTA CRUZ DE LA SIERRA, SALON GUARAYOS DE LA FEXPROCRUZ</w:t>
            </w:r>
            <w:r w:rsidR="006447CD">
              <w:rPr>
                <w:rFonts w:ascii="Calibri" w:hAnsi="Calibri" w:cs="Arial"/>
                <w:sz w:val="18"/>
                <w:szCs w:val="18"/>
              </w:rPr>
              <w:t xml:space="preserve"> UBIC</w:t>
            </w:r>
            <w:r w:rsidR="005146D2">
              <w:rPr>
                <w:rFonts w:ascii="Calibri" w:hAnsi="Calibri" w:cs="Arial"/>
                <w:sz w:val="18"/>
                <w:szCs w:val="18"/>
              </w:rPr>
              <w:t xml:space="preserve">ADO EN AV. ROCA Y CORONADO S/N </w:t>
            </w:r>
          </w:p>
          <w:p w:rsidR="00103622" w:rsidRPr="003E6D16" w:rsidRDefault="006447CD" w:rsidP="003D67EA">
            <w:pPr>
              <w:rPr>
                <w:rFonts w:asciiTheme="minorHAnsi" w:hAnsiTheme="minorHAnsi" w:cstheme="minorHAnsi"/>
                <w:sz w:val="18"/>
                <w:szCs w:val="18"/>
              </w:rPr>
            </w:pPr>
            <w:r>
              <w:rPr>
                <w:rFonts w:ascii="Calibri" w:hAnsi="Calibri" w:cs="Arial"/>
                <w:sz w:val="18"/>
                <w:szCs w:val="18"/>
              </w:rPr>
              <w:t>STAND YPFB CASA MATRIZ</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3D67EA" w:rsidRDefault="00103622" w:rsidP="00B37050">
            <w:pPr>
              <w:jc w:val="center"/>
              <w:rPr>
                <w:rFonts w:asciiTheme="minorHAnsi" w:hAnsiTheme="minorHAnsi" w:cstheme="minorHAnsi"/>
                <w:sz w:val="22"/>
                <w:szCs w:val="22"/>
              </w:rPr>
            </w:pPr>
          </w:p>
        </w:tc>
        <w:tc>
          <w:tcPr>
            <w:tcW w:w="3344" w:type="dxa"/>
          </w:tcPr>
          <w:p w:rsidR="00103622" w:rsidRPr="003E6D16" w:rsidRDefault="00103622" w:rsidP="001B5615">
            <w:pPr>
              <w:rPr>
                <w:rFonts w:asciiTheme="minorHAnsi" w:hAnsiTheme="minorHAnsi" w:cstheme="minorHAnsi"/>
                <w:sz w:val="18"/>
                <w:szCs w:val="18"/>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3D67EA" w:rsidRDefault="00103622" w:rsidP="00B37050">
            <w:pPr>
              <w:rPr>
                <w:rFonts w:asciiTheme="minorHAnsi" w:hAnsiTheme="minorHAnsi" w:cstheme="minorHAnsi"/>
                <w:sz w:val="22"/>
                <w:szCs w:val="22"/>
              </w:rPr>
            </w:pPr>
            <w:r w:rsidRPr="003D67EA">
              <w:rPr>
                <w:rFonts w:asciiTheme="minorHAnsi" w:hAnsiTheme="minorHAnsi" w:cstheme="minorHAnsi"/>
                <w:sz w:val="22"/>
                <w:szCs w:val="22"/>
              </w:rPr>
              <w:t>Fecha:</w:t>
            </w:r>
          </w:p>
          <w:p w:rsidR="00103622" w:rsidRPr="003D67EA" w:rsidRDefault="003D67EA" w:rsidP="003D67EA">
            <w:pPr>
              <w:rPr>
                <w:rFonts w:asciiTheme="minorHAnsi" w:hAnsiTheme="minorHAnsi" w:cstheme="minorHAnsi"/>
                <w:sz w:val="22"/>
                <w:szCs w:val="22"/>
              </w:rPr>
            </w:pPr>
            <w:r w:rsidRPr="003D67EA">
              <w:rPr>
                <w:rFonts w:asciiTheme="minorHAnsi" w:hAnsiTheme="minorHAnsi" w:cstheme="minorHAnsi"/>
                <w:sz w:val="22"/>
                <w:szCs w:val="22"/>
              </w:rPr>
              <w:t>20</w:t>
            </w:r>
            <w:r w:rsidR="00C04E7A" w:rsidRPr="003D67EA">
              <w:rPr>
                <w:rFonts w:asciiTheme="minorHAnsi" w:hAnsiTheme="minorHAnsi" w:cstheme="minorHAnsi"/>
                <w:sz w:val="22"/>
                <w:szCs w:val="22"/>
              </w:rPr>
              <w:t>/</w:t>
            </w:r>
            <w:r w:rsidRPr="003D67EA">
              <w:rPr>
                <w:rFonts w:asciiTheme="minorHAnsi" w:hAnsiTheme="minorHAnsi" w:cstheme="minorHAnsi"/>
                <w:sz w:val="22"/>
                <w:szCs w:val="22"/>
              </w:rPr>
              <w:t>04</w:t>
            </w:r>
            <w:r w:rsidR="00C04E7A" w:rsidRPr="003D67EA">
              <w:rPr>
                <w:rFonts w:asciiTheme="minorHAnsi" w:hAnsiTheme="minorHAnsi" w:cstheme="minorHAnsi"/>
                <w:sz w:val="22"/>
                <w:szCs w:val="22"/>
              </w:rPr>
              <w:t>/201</w:t>
            </w:r>
            <w:r w:rsidRPr="003D67EA">
              <w:rPr>
                <w:rFonts w:asciiTheme="minorHAnsi" w:hAnsiTheme="minorHAnsi" w:cstheme="minorHAnsi"/>
                <w:sz w:val="22"/>
                <w:szCs w:val="22"/>
              </w:rPr>
              <w:t>7</w:t>
            </w:r>
          </w:p>
        </w:tc>
        <w:tc>
          <w:tcPr>
            <w:tcW w:w="1139" w:type="dxa"/>
            <w:gridSpan w:val="2"/>
            <w:vAlign w:val="center"/>
          </w:tcPr>
          <w:p w:rsidR="00103622" w:rsidRPr="003D67EA" w:rsidRDefault="00103622" w:rsidP="00B37050">
            <w:pPr>
              <w:jc w:val="center"/>
              <w:rPr>
                <w:rFonts w:asciiTheme="minorHAnsi" w:hAnsiTheme="minorHAnsi" w:cstheme="minorHAnsi"/>
                <w:sz w:val="22"/>
                <w:szCs w:val="22"/>
              </w:rPr>
            </w:pPr>
            <w:r w:rsidRPr="003D67EA">
              <w:rPr>
                <w:rFonts w:asciiTheme="minorHAnsi" w:hAnsiTheme="minorHAnsi" w:cstheme="minorHAnsi"/>
                <w:sz w:val="22"/>
                <w:szCs w:val="22"/>
              </w:rPr>
              <w:t>Hora:</w:t>
            </w:r>
          </w:p>
          <w:p w:rsidR="00103622" w:rsidRPr="003D67EA" w:rsidRDefault="003D67EA" w:rsidP="003E6D16">
            <w:pPr>
              <w:jc w:val="center"/>
              <w:rPr>
                <w:rFonts w:asciiTheme="minorHAnsi" w:hAnsiTheme="minorHAnsi" w:cstheme="minorHAnsi"/>
                <w:sz w:val="22"/>
                <w:szCs w:val="22"/>
              </w:rPr>
            </w:pPr>
            <w:r w:rsidRPr="003D67EA">
              <w:rPr>
                <w:rFonts w:asciiTheme="minorHAnsi" w:hAnsiTheme="minorHAnsi" w:cstheme="minorHAnsi"/>
                <w:sz w:val="22"/>
                <w:szCs w:val="22"/>
              </w:rPr>
              <w:t>15:30</w:t>
            </w:r>
          </w:p>
        </w:tc>
        <w:tc>
          <w:tcPr>
            <w:tcW w:w="3344" w:type="dxa"/>
            <w:vAlign w:val="center"/>
          </w:tcPr>
          <w:p w:rsidR="006447CD" w:rsidRDefault="00957677" w:rsidP="00A9543C">
            <w:pPr>
              <w:rPr>
                <w:rFonts w:ascii="Calibri" w:hAnsi="Calibri" w:cs="Arial"/>
                <w:sz w:val="18"/>
                <w:szCs w:val="18"/>
              </w:rPr>
            </w:pPr>
            <w:r w:rsidRPr="003E6D16">
              <w:rPr>
                <w:rFonts w:ascii="Calibri" w:hAnsi="Calibri" w:cs="Arial"/>
                <w:sz w:val="18"/>
                <w:szCs w:val="18"/>
              </w:rPr>
              <w:t xml:space="preserve">LUGAR: </w:t>
            </w:r>
            <w:r w:rsidR="003E6D16" w:rsidRPr="003E6D16">
              <w:rPr>
                <w:rFonts w:ascii="Calibri" w:hAnsi="Calibri" w:cs="Arial"/>
                <w:sz w:val="18"/>
                <w:szCs w:val="18"/>
              </w:rPr>
              <w:t xml:space="preserve"> EN SANTA CRUZ DE LA SIERRA, SALON GUARAYOS DE LA FEXPROCRUZ, </w:t>
            </w:r>
            <w:r w:rsidR="006447CD">
              <w:rPr>
                <w:rFonts w:ascii="Calibri" w:hAnsi="Calibri" w:cs="Arial"/>
                <w:sz w:val="18"/>
                <w:szCs w:val="18"/>
              </w:rPr>
              <w:t>STAND YPB CASA MATRIZ</w:t>
            </w:r>
          </w:p>
          <w:p w:rsidR="00103622" w:rsidRPr="003E6D16" w:rsidRDefault="003E6D16" w:rsidP="00A9543C">
            <w:pPr>
              <w:rPr>
                <w:rFonts w:asciiTheme="minorHAnsi" w:hAnsiTheme="minorHAnsi" w:cstheme="minorHAnsi"/>
                <w:sz w:val="18"/>
                <w:szCs w:val="18"/>
                <w:lang w:val="es-BO"/>
              </w:rPr>
            </w:pPr>
            <w:r w:rsidRPr="003E6D16">
              <w:rPr>
                <w:rFonts w:ascii="Calibri" w:hAnsi="Calibri" w:cs="Arial"/>
                <w:sz w:val="18"/>
                <w:szCs w:val="18"/>
              </w:rPr>
              <w:t>MESA N°</w:t>
            </w:r>
            <w:r w:rsidR="003D67EA">
              <w:rPr>
                <w:rFonts w:ascii="Calibri" w:hAnsi="Calibri" w:cs="Arial"/>
                <w:sz w:val="18"/>
                <w:szCs w:val="18"/>
              </w:rPr>
              <w:t xml:space="preserve"> 8</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C4057D" w:rsidRDefault="00C4057D" w:rsidP="00CD7DE0">
      <w:pPr>
        <w:tabs>
          <w:tab w:val="left" w:pos="5691"/>
        </w:tabs>
        <w:rPr>
          <w:rFonts w:asciiTheme="minorHAnsi" w:hAnsiTheme="minorHAnsi" w:cstheme="minorHAnsi"/>
          <w:b/>
          <w:sz w:val="22"/>
          <w:szCs w:val="22"/>
        </w:rPr>
      </w:pPr>
    </w:p>
    <w:p w:rsidR="00C4057D" w:rsidRDefault="00C4057D" w:rsidP="00CD7DE0">
      <w:pPr>
        <w:tabs>
          <w:tab w:val="left" w:pos="5691"/>
        </w:tabs>
        <w:rPr>
          <w:rFonts w:asciiTheme="minorHAnsi" w:hAnsiTheme="minorHAnsi" w:cstheme="minorHAnsi"/>
          <w:b/>
          <w:sz w:val="22"/>
          <w:szCs w:val="22"/>
        </w:rPr>
      </w:pPr>
    </w:p>
    <w:p w:rsidR="0056768D" w:rsidRPr="00D57180" w:rsidRDefault="0056768D" w:rsidP="0056768D">
      <w:pPr>
        <w:jc w:val="both"/>
        <w:rPr>
          <w:rFonts w:ascii="Calibri" w:hAnsi="Calibri" w:cs="Calibri"/>
          <w:b/>
          <w:sz w:val="22"/>
          <w:szCs w:val="22"/>
          <w:lang w:eastAsia="es-ES"/>
        </w:rPr>
      </w:pPr>
      <w:r w:rsidRPr="00D57180">
        <w:rPr>
          <w:rFonts w:ascii="Calibri" w:hAnsi="Calibri" w:cs="Calibri"/>
          <w:b/>
          <w:sz w:val="22"/>
          <w:szCs w:val="22"/>
          <w:lang w:eastAsia="es-ES"/>
        </w:rPr>
        <w:lastRenderedPageBreak/>
        <w:t>Precio Referencial</w:t>
      </w:r>
    </w:p>
    <w:p w:rsidR="0056768D" w:rsidRDefault="0056768D" w:rsidP="0056768D">
      <w:pPr>
        <w:jc w:val="both"/>
        <w:rPr>
          <w:rFonts w:ascii="Calibri" w:hAnsi="Calibri" w:cs="Calibri"/>
          <w:sz w:val="22"/>
          <w:szCs w:val="22"/>
          <w:lang w:eastAsia="es-ES"/>
        </w:rPr>
      </w:pPr>
    </w:p>
    <w:p w:rsidR="0056768D" w:rsidRPr="00E032DF" w:rsidRDefault="0056768D" w:rsidP="0056768D">
      <w:pPr>
        <w:jc w:val="both"/>
        <w:rPr>
          <w:rFonts w:ascii="Calibri" w:hAnsi="Calibri" w:cs="Calibri"/>
          <w:sz w:val="22"/>
          <w:szCs w:val="22"/>
          <w:lang w:eastAsia="es-ES"/>
        </w:rPr>
      </w:pPr>
      <w:r w:rsidRPr="00E032DF">
        <w:rPr>
          <w:rFonts w:ascii="Calibri" w:hAnsi="Calibri" w:cs="Calibri"/>
          <w:sz w:val="22"/>
          <w:szCs w:val="22"/>
          <w:lang w:eastAsia="es-ES"/>
        </w:rPr>
        <w:t xml:space="preserve">El precio referencial del presente proceso de contratación, tiene previsto efectuarse por un monto total de Bs. </w:t>
      </w:r>
      <w:r w:rsidR="00FE6A19">
        <w:rPr>
          <w:rFonts w:ascii="Calibri" w:hAnsi="Calibri" w:cs="Calibri"/>
          <w:sz w:val="22"/>
          <w:szCs w:val="22"/>
          <w:lang w:eastAsia="es-ES"/>
        </w:rPr>
        <w:t>389.820,57</w:t>
      </w:r>
      <w:r w:rsidRPr="00E032DF">
        <w:rPr>
          <w:rFonts w:ascii="Calibri" w:hAnsi="Calibri" w:cs="Calibri"/>
          <w:sz w:val="22"/>
          <w:szCs w:val="22"/>
          <w:lang w:eastAsia="es-ES"/>
        </w:rPr>
        <w:t xml:space="preserve"> (</w:t>
      </w:r>
      <w:r w:rsidR="00FE6A19">
        <w:rPr>
          <w:rFonts w:ascii="Calibri" w:hAnsi="Calibri" w:cs="Calibri"/>
          <w:sz w:val="22"/>
          <w:szCs w:val="22"/>
          <w:lang w:eastAsia="es-ES"/>
        </w:rPr>
        <w:t>TRESCIENTOS OCHENTA Y NUEVE MIL OCHOCIENTOS VEINTE</w:t>
      </w:r>
      <w:r w:rsidR="00DB306E">
        <w:rPr>
          <w:rFonts w:ascii="Calibri" w:hAnsi="Calibri" w:cs="Calibri"/>
          <w:sz w:val="22"/>
          <w:szCs w:val="22"/>
          <w:lang w:eastAsia="es-ES"/>
        </w:rPr>
        <w:t xml:space="preserve"> </w:t>
      </w:r>
      <w:r w:rsidR="00FE6A19">
        <w:rPr>
          <w:rFonts w:ascii="Calibri" w:hAnsi="Calibri" w:cs="Calibri"/>
          <w:sz w:val="22"/>
          <w:szCs w:val="22"/>
          <w:lang w:eastAsia="es-ES"/>
        </w:rPr>
        <w:t>57</w:t>
      </w:r>
      <w:r w:rsidR="00722F23">
        <w:rPr>
          <w:rFonts w:ascii="Calibri" w:hAnsi="Calibri" w:cs="Calibri"/>
          <w:sz w:val="22"/>
          <w:szCs w:val="22"/>
          <w:lang w:eastAsia="es-ES"/>
        </w:rPr>
        <w:t xml:space="preserve">/100 Bolivianos), a efectuarse de acuerdo  a la descripción siguiente que estará basada </w:t>
      </w:r>
    </w:p>
    <w:p w:rsidR="0056768D" w:rsidRPr="00552079" w:rsidRDefault="0056768D" w:rsidP="00CD7DE0">
      <w:pPr>
        <w:tabs>
          <w:tab w:val="left" w:pos="5691"/>
        </w:tabs>
        <w:rPr>
          <w:rFonts w:asciiTheme="minorHAnsi" w:hAnsiTheme="minorHAnsi" w:cstheme="minorHAnsi"/>
          <w:b/>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324"/>
        <w:gridCol w:w="1024"/>
        <w:gridCol w:w="1232"/>
        <w:gridCol w:w="1357"/>
        <w:gridCol w:w="1772"/>
      </w:tblGrid>
      <w:tr w:rsidR="00FE6A19" w:rsidRPr="00552079" w:rsidTr="00FE6A19">
        <w:trPr>
          <w:trHeight w:val="447"/>
          <w:jc w:val="center"/>
        </w:trPr>
        <w:tc>
          <w:tcPr>
            <w:tcW w:w="9263" w:type="dxa"/>
            <w:gridSpan w:val="6"/>
            <w:shd w:val="clear" w:color="auto" w:fill="D9D9D9" w:themeFill="background1" w:themeFillShade="D9"/>
          </w:tcPr>
          <w:p w:rsidR="00FE6A19" w:rsidRPr="00552079" w:rsidRDefault="00FE6A19" w:rsidP="0095259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BOLIVIANOS (Bs.) </w:t>
            </w:r>
          </w:p>
        </w:tc>
      </w:tr>
      <w:tr w:rsidR="00FE6A19" w:rsidRPr="00552079" w:rsidTr="00FE6A19">
        <w:trPr>
          <w:trHeight w:val="529"/>
          <w:jc w:val="center"/>
        </w:trPr>
        <w:tc>
          <w:tcPr>
            <w:tcW w:w="555" w:type="dxa"/>
            <w:shd w:val="clear" w:color="auto" w:fill="D9D9D9" w:themeFill="background1" w:themeFillShade="D9"/>
            <w:hideMark/>
          </w:tcPr>
          <w:p w:rsidR="00FE6A19" w:rsidRPr="00552079" w:rsidRDefault="00FE6A19"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337" w:type="dxa"/>
            <w:shd w:val="clear" w:color="auto" w:fill="D9D9D9" w:themeFill="background1" w:themeFillShade="D9"/>
            <w:hideMark/>
          </w:tcPr>
          <w:p w:rsidR="00FE6A19" w:rsidRPr="00552079" w:rsidRDefault="00FE6A19"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50" w:type="dxa"/>
            <w:shd w:val="clear" w:color="auto" w:fill="D9D9D9" w:themeFill="background1" w:themeFillShade="D9"/>
          </w:tcPr>
          <w:p w:rsidR="00FE6A19" w:rsidRPr="00552079" w:rsidRDefault="00FE6A19"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MEDIDA</w:t>
            </w:r>
          </w:p>
        </w:tc>
        <w:tc>
          <w:tcPr>
            <w:tcW w:w="1298" w:type="dxa"/>
            <w:shd w:val="clear" w:color="auto" w:fill="D9D9D9" w:themeFill="background1" w:themeFillShade="D9"/>
          </w:tcPr>
          <w:p w:rsidR="00FE6A19" w:rsidRPr="00552079" w:rsidRDefault="00FE6A19"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51" w:type="dxa"/>
            <w:shd w:val="clear" w:color="auto" w:fill="D9D9D9" w:themeFill="background1" w:themeFillShade="D9"/>
          </w:tcPr>
          <w:p w:rsidR="00FE6A19" w:rsidRPr="00552079" w:rsidRDefault="00FE6A19" w:rsidP="00D3176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PRECIO UNITARIO </w:t>
            </w:r>
            <w:r w:rsidR="00722F23">
              <w:rPr>
                <w:rFonts w:asciiTheme="minorHAnsi" w:hAnsiTheme="minorHAnsi" w:cstheme="minorHAnsi"/>
                <w:b/>
                <w:bCs/>
                <w:color w:val="000000"/>
                <w:sz w:val="22"/>
                <w:szCs w:val="22"/>
                <w:lang w:val="es-BO" w:eastAsia="es-BO"/>
              </w:rPr>
              <w:t xml:space="preserve">REFERENCIAL </w:t>
            </w:r>
            <w:r>
              <w:rPr>
                <w:rFonts w:asciiTheme="minorHAnsi" w:hAnsiTheme="minorHAnsi" w:cstheme="minorHAnsi"/>
                <w:b/>
                <w:bCs/>
                <w:color w:val="000000"/>
                <w:sz w:val="22"/>
                <w:szCs w:val="22"/>
                <w:lang w:val="es-BO" w:eastAsia="es-BO"/>
              </w:rPr>
              <w:t>EN BS.</w:t>
            </w:r>
          </w:p>
        </w:tc>
        <w:tc>
          <w:tcPr>
            <w:tcW w:w="1772" w:type="dxa"/>
            <w:shd w:val="clear" w:color="auto" w:fill="D9D9D9" w:themeFill="background1" w:themeFillShade="D9"/>
            <w:hideMark/>
          </w:tcPr>
          <w:p w:rsidR="00FE6A19" w:rsidRDefault="00FE6A19" w:rsidP="00D3176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722F23" w:rsidRDefault="00FE6A19" w:rsidP="00D3176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TOTAL</w:t>
            </w:r>
            <w:r>
              <w:rPr>
                <w:rFonts w:asciiTheme="minorHAnsi" w:hAnsiTheme="minorHAnsi" w:cstheme="minorHAnsi"/>
                <w:b/>
                <w:bCs/>
                <w:color w:val="000000"/>
                <w:sz w:val="22"/>
                <w:szCs w:val="22"/>
                <w:lang w:val="es-BO" w:eastAsia="es-BO"/>
              </w:rPr>
              <w:t xml:space="preserve"> </w:t>
            </w:r>
            <w:r w:rsidR="00722F23">
              <w:rPr>
                <w:rFonts w:asciiTheme="minorHAnsi" w:hAnsiTheme="minorHAnsi" w:cstheme="minorHAnsi"/>
                <w:b/>
                <w:bCs/>
                <w:color w:val="000000"/>
                <w:sz w:val="22"/>
                <w:szCs w:val="22"/>
                <w:lang w:val="es-BO" w:eastAsia="es-BO"/>
              </w:rPr>
              <w:t xml:space="preserve"> REFERENCIAL</w:t>
            </w:r>
          </w:p>
          <w:p w:rsidR="00FE6A19" w:rsidRDefault="00722F23" w:rsidP="00D3176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 EN BS.</w:t>
            </w:r>
          </w:p>
          <w:p w:rsidR="00FE6A19" w:rsidRPr="00552079" w:rsidRDefault="00FE6A19" w:rsidP="00D3176E">
            <w:pPr>
              <w:jc w:val="center"/>
              <w:rPr>
                <w:rFonts w:asciiTheme="minorHAnsi" w:hAnsiTheme="minorHAnsi" w:cstheme="minorHAnsi"/>
                <w:b/>
                <w:bCs/>
                <w:color w:val="000000"/>
                <w:sz w:val="22"/>
                <w:szCs w:val="22"/>
                <w:lang w:val="es-BO" w:eastAsia="es-BO"/>
              </w:rPr>
            </w:pPr>
          </w:p>
        </w:tc>
      </w:tr>
      <w:tr w:rsidR="00372FF3" w:rsidRPr="00552079" w:rsidTr="00FE6A19">
        <w:trPr>
          <w:trHeight w:val="330"/>
          <w:jc w:val="center"/>
        </w:trPr>
        <w:tc>
          <w:tcPr>
            <w:tcW w:w="555" w:type="dxa"/>
            <w:shd w:val="clear" w:color="auto" w:fill="auto"/>
            <w:noWrap/>
          </w:tcPr>
          <w:p w:rsidR="00372FF3" w:rsidRPr="00B13D81" w:rsidRDefault="00372FF3" w:rsidP="00A072BC">
            <w:pPr>
              <w:spacing w:before="60" w:after="60"/>
              <w:jc w:val="center"/>
              <w:rPr>
                <w:rFonts w:asciiTheme="minorHAnsi" w:hAnsiTheme="minorHAnsi" w:cstheme="minorHAnsi"/>
                <w:bCs/>
                <w:sz w:val="18"/>
                <w:szCs w:val="18"/>
                <w:lang w:val="es-BO" w:eastAsia="es-ES"/>
              </w:rPr>
            </w:pPr>
            <w:r w:rsidRPr="00B13D81">
              <w:rPr>
                <w:rFonts w:asciiTheme="minorHAnsi" w:hAnsiTheme="minorHAnsi" w:cstheme="minorHAnsi"/>
                <w:bCs/>
                <w:sz w:val="18"/>
                <w:szCs w:val="18"/>
                <w:lang w:val="es-BO" w:eastAsia="es-ES"/>
              </w:rPr>
              <w:t>1</w:t>
            </w:r>
          </w:p>
        </w:tc>
        <w:tc>
          <w:tcPr>
            <w:tcW w:w="3337" w:type="dxa"/>
            <w:shd w:val="clear" w:color="000000" w:fill="FFFFFF"/>
          </w:tcPr>
          <w:p w:rsidR="00372FF3" w:rsidRPr="001928A4" w:rsidRDefault="00372FF3" w:rsidP="00A072BC">
            <w:pPr>
              <w:jc w:val="both"/>
              <w:rPr>
                <w:rFonts w:asciiTheme="minorHAnsi" w:hAnsiTheme="minorHAnsi" w:cstheme="minorHAnsi"/>
                <w:color w:val="000000"/>
                <w:sz w:val="18"/>
                <w:szCs w:val="18"/>
                <w:lang w:eastAsia="es-ES"/>
              </w:rPr>
            </w:pPr>
            <w:r w:rsidRPr="001928A4">
              <w:rPr>
                <w:rFonts w:asciiTheme="minorHAnsi" w:hAnsiTheme="minorHAnsi" w:cstheme="minorHAnsi"/>
                <w:color w:val="000000"/>
                <w:sz w:val="18"/>
                <w:szCs w:val="18"/>
                <w:lang w:eastAsia="es-ES"/>
              </w:rPr>
              <w:t>ZANJA PARA SISTEMA DE LINEAS CONTRA INCENDIOS</w:t>
            </w:r>
          </w:p>
        </w:tc>
        <w:tc>
          <w:tcPr>
            <w:tcW w:w="1050" w:type="dxa"/>
            <w:shd w:val="clear" w:color="000000" w:fill="FFFFFF"/>
          </w:tcPr>
          <w:p w:rsidR="00372FF3" w:rsidRPr="001928A4" w:rsidRDefault="00372FF3" w:rsidP="00A072BC">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GLOBAL</w:t>
            </w:r>
          </w:p>
        </w:tc>
        <w:tc>
          <w:tcPr>
            <w:tcW w:w="1298" w:type="dxa"/>
            <w:shd w:val="clear" w:color="auto" w:fill="auto"/>
          </w:tcPr>
          <w:p w:rsidR="00372FF3" w:rsidRPr="001928A4" w:rsidRDefault="00372FF3" w:rsidP="00A072BC">
            <w:pPr>
              <w:jc w:val="center"/>
              <w:rPr>
                <w:rFonts w:asciiTheme="minorHAnsi" w:hAnsiTheme="minorHAnsi" w:cstheme="minorHAnsi"/>
                <w:color w:val="000000"/>
                <w:sz w:val="18"/>
                <w:szCs w:val="18"/>
                <w:lang w:eastAsia="es-ES"/>
              </w:rPr>
            </w:pPr>
            <w:r w:rsidRPr="001928A4">
              <w:rPr>
                <w:rFonts w:asciiTheme="minorHAnsi" w:hAnsiTheme="minorHAnsi" w:cstheme="minorHAnsi"/>
                <w:color w:val="000000"/>
                <w:sz w:val="18"/>
                <w:szCs w:val="18"/>
                <w:lang w:eastAsia="es-ES"/>
              </w:rPr>
              <w:t>1</w:t>
            </w:r>
          </w:p>
        </w:tc>
        <w:tc>
          <w:tcPr>
            <w:tcW w:w="1251" w:type="dxa"/>
          </w:tcPr>
          <w:p w:rsidR="00372FF3" w:rsidRPr="001928A4" w:rsidRDefault="00372FF3" w:rsidP="00A072BC">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54.450,65</w:t>
            </w:r>
          </w:p>
        </w:tc>
        <w:tc>
          <w:tcPr>
            <w:tcW w:w="1772" w:type="dxa"/>
            <w:shd w:val="clear" w:color="auto" w:fill="auto"/>
            <w:noWrap/>
          </w:tcPr>
          <w:p w:rsidR="00372FF3" w:rsidRPr="001928A4" w:rsidRDefault="00372FF3" w:rsidP="00AF55ED">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54.450,65</w:t>
            </w:r>
          </w:p>
        </w:tc>
      </w:tr>
      <w:tr w:rsidR="00372FF3" w:rsidRPr="00552079" w:rsidTr="00FE6A19">
        <w:trPr>
          <w:trHeight w:val="330"/>
          <w:jc w:val="center"/>
        </w:trPr>
        <w:tc>
          <w:tcPr>
            <w:tcW w:w="555" w:type="dxa"/>
            <w:shd w:val="clear" w:color="auto" w:fill="auto"/>
            <w:noWrap/>
          </w:tcPr>
          <w:p w:rsidR="00372FF3" w:rsidRPr="00B13D81" w:rsidRDefault="00372FF3" w:rsidP="00A072BC">
            <w:pPr>
              <w:spacing w:before="60" w:after="60"/>
              <w:jc w:val="center"/>
              <w:rPr>
                <w:rFonts w:asciiTheme="minorHAnsi" w:hAnsiTheme="minorHAnsi" w:cstheme="minorHAnsi"/>
                <w:bCs/>
                <w:sz w:val="18"/>
                <w:szCs w:val="18"/>
                <w:lang w:val="es-BO" w:eastAsia="es-ES"/>
              </w:rPr>
            </w:pPr>
            <w:r w:rsidRPr="00B13D81">
              <w:rPr>
                <w:rFonts w:asciiTheme="minorHAnsi" w:hAnsiTheme="minorHAnsi" w:cstheme="minorHAnsi"/>
                <w:bCs/>
                <w:sz w:val="18"/>
                <w:szCs w:val="18"/>
                <w:lang w:val="es-BO" w:eastAsia="es-ES"/>
              </w:rPr>
              <w:t>2</w:t>
            </w:r>
          </w:p>
        </w:tc>
        <w:tc>
          <w:tcPr>
            <w:tcW w:w="3337" w:type="dxa"/>
            <w:shd w:val="clear" w:color="000000" w:fill="FFFFFF"/>
          </w:tcPr>
          <w:p w:rsidR="00372FF3" w:rsidRPr="001928A4" w:rsidRDefault="00372FF3" w:rsidP="00A072BC">
            <w:pPr>
              <w:jc w:val="both"/>
              <w:rPr>
                <w:rFonts w:asciiTheme="minorHAnsi" w:hAnsiTheme="minorHAnsi" w:cstheme="minorHAnsi"/>
                <w:color w:val="000000"/>
                <w:sz w:val="18"/>
                <w:szCs w:val="18"/>
                <w:lang w:eastAsia="es-ES"/>
              </w:rPr>
            </w:pPr>
            <w:r w:rsidRPr="001928A4">
              <w:rPr>
                <w:rFonts w:asciiTheme="minorHAnsi" w:hAnsiTheme="minorHAnsi" w:cstheme="minorHAnsi"/>
                <w:color w:val="000000"/>
                <w:sz w:val="18"/>
                <w:szCs w:val="18"/>
                <w:lang w:eastAsia="es-ES"/>
              </w:rPr>
              <w:t>PROVISION DE ACCESORIOS Y MATERIALES METALICOS</w:t>
            </w:r>
          </w:p>
        </w:tc>
        <w:tc>
          <w:tcPr>
            <w:tcW w:w="1050" w:type="dxa"/>
            <w:shd w:val="clear" w:color="000000" w:fill="FFFFFF"/>
          </w:tcPr>
          <w:p w:rsidR="00372FF3" w:rsidRPr="001928A4" w:rsidRDefault="00372FF3" w:rsidP="00A072BC">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GLOBAL</w:t>
            </w:r>
          </w:p>
        </w:tc>
        <w:tc>
          <w:tcPr>
            <w:tcW w:w="1298" w:type="dxa"/>
            <w:shd w:val="clear" w:color="auto" w:fill="auto"/>
          </w:tcPr>
          <w:p w:rsidR="00372FF3" w:rsidRPr="001928A4" w:rsidRDefault="00372FF3" w:rsidP="00A072BC">
            <w:pPr>
              <w:jc w:val="center"/>
              <w:rPr>
                <w:rFonts w:asciiTheme="minorHAnsi" w:hAnsiTheme="minorHAnsi" w:cstheme="minorHAnsi"/>
                <w:color w:val="000000"/>
                <w:sz w:val="18"/>
                <w:szCs w:val="18"/>
                <w:lang w:eastAsia="es-ES"/>
              </w:rPr>
            </w:pPr>
            <w:r w:rsidRPr="001928A4">
              <w:rPr>
                <w:rFonts w:asciiTheme="minorHAnsi" w:hAnsiTheme="minorHAnsi" w:cstheme="minorHAnsi"/>
                <w:color w:val="000000"/>
                <w:sz w:val="18"/>
                <w:szCs w:val="18"/>
                <w:lang w:eastAsia="es-ES"/>
              </w:rPr>
              <w:t>1</w:t>
            </w:r>
          </w:p>
        </w:tc>
        <w:tc>
          <w:tcPr>
            <w:tcW w:w="1251" w:type="dxa"/>
          </w:tcPr>
          <w:p w:rsidR="00372FF3" w:rsidRPr="001928A4" w:rsidRDefault="00372FF3" w:rsidP="00A072BC">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83.760,22</w:t>
            </w:r>
          </w:p>
        </w:tc>
        <w:tc>
          <w:tcPr>
            <w:tcW w:w="1772" w:type="dxa"/>
            <w:shd w:val="clear" w:color="auto" w:fill="auto"/>
            <w:noWrap/>
          </w:tcPr>
          <w:p w:rsidR="00372FF3" w:rsidRPr="001928A4" w:rsidRDefault="00372FF3" w:rsidP="00AF55ED">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83.760,22</w:t>
            </w:r>
          </w:p>
        </w:tc>
      </w:tr>
      <w:tr w:rsidR="00372FF3" w:rsidRPr="00552079" w:rsidTr="00FE6A19">
        <w:trPr>
          <w:trHeight w:val="330"/>
          <w:jc w:val="center"/>
        </w:trPr>
        <w:tc>
          <w:tcPr>
            <w:tcW w:w="555" w:type="dxa"/>
            <w:shd w:val="clear" w:color="auto" w:fill="auto"/>
            <w:noWrap/>
          </w:tcPr>
          <w:p w:rsidR="00372FF3" w:rsidRPr="00B13D81" w:rsidRDefault="00372FF3" w:rsidP="00A072BC">
            <w:pPr>
              <w:spacing w:before="60" w:after="60"/>
              <w:jc w:val="center"/>
              <w:rPr>
                <w:rFonts w:asciiTheme="minorHAnsi" w:hAnsiTheme="minorHAnsi" w:cstheme="minorHAnsi"/>
                <w:bCs/>
                <w:sz w:val="18"/>
                <w:szCs w:val="18"/>
                <w:lang w:val="es-BO" w:eastAsia="es-ES"/>
              </w:rPr>
            </w:pPr>
            <w:r w:rsidRPr="00B13D81">
              <w:rPr>
                <w:rFonts w:asciiTheme="minorHAnsi" w:hAnsiTheme="minorHAnsi" w:cstheme="minorHAnsi"/>
                <w:bCs/>
                <w:sz w:val="18"/>
                <w:szCs w:val="18"/>
                <w:lang w:val="es-BO" w:eastAsia="es-ES"/>
              </w:rPr>
              <w:t>3</w:t>
            </w:r>
          </w:p>
        </w:tc>
        <w:tc>
          <w:tcPr>
            <w:tcW w:w="3337" w:type="dxa"/>
            <w:shd w:val="clear" w:color="000000" w:fill="FFFFFF"/>
          </w:tcPr>
          <w:p w:rsidR="00372FF3" w:rsidRPr="001928A4" w:rsidRDefault="00372FF3" w:rsidP="00A072BC">
            <w:pPr>
              <w:jc w:val="both"/>
              <w:rPr>
                <w:rFonts w:asciiTheme="minorHAnsi" w:hAnsiTheme="minorHAnsi" w:cstheme="minorHAnsi"/>
                <w:color w:val="000000"/>
                <w:sz w:val="18"/>
                <w:szCs w:val="18"/>
                <w:lang w:eastAsia="es-ES"/>
              </w:rPr>
            </w:pPr>
            <w:r w:rsidRPr="001928A4">
              <w:rPr>
                <w:rFonts w:asciiTheme="minorHAnsi" w:hAnsiTheme="minorHAnsi" w:cstheme="minorHAnsi"/>
                <w:color w:val="000000"/>
                <w:sz w:val="18"/>
                <w:szCs w:val="18"/>
                <w:lang w:eastAsia="es-ES"/>
              </w:rPr>
              <w:t>INSTALACION DEL SISTEMA DE LINEAS CONTRA INCENDIOS</w:t>
            </w:r>
          </w:p>
        </w:tc>
        <w:tc>
          <w:tcPr>
            <w:tcW w:w="1050" w:type="dxa"/>
            <w:shd w:val="clear" w:color="000000" w:fill="FFFFFF"/>
          </w:tcPr>
          <w:p w:rsidR="00372FF3" w:rsidRPr="001928A4" w:rsidRDefault="00372FF3" w:rsidP="00A072BC">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GLOBAL</w:t>
            </w:r>
          </w:p>
        </w:tc>
        <w:tc>
          <w:tcPr>
            <w:tcW w:w="1298" w:type="dxa"/>
            <w:shd w:val="clear" w:color="auto" w:fill="auto"/>
          </w:tcPr>
          <w:p w:rsidR="00372FF3" w:rsidRPr="001928A4" w:rsidRDefault="00372FF3" w:rsidP="00A072BC">
            <w:pPr>
              <w:jc w:val="center"/>
              <w:rPr>
                <w:rFonts w:asciiTheme="minorHAnsi" w:hAnsiTheme="minorHAnsi" w:cstheme="minorHAnsi"/>
                <w:color w:val="000000"/>
                <w:sz w:val="18"/>
                <w:szCs w:val="18"/>
                <w:lang w:eastAsia="es-ES"/>
              </w:rPr>
            </w:pPr>
            <w:r w:rsidRPr="001928A4">
              <w:rPr>
                <w:rFonts w:asciiTheme="minorHAnsi" w:hAnsiTheme="minorHAnsi" w:cstheme="minorHAnsi"/>
                <w:color w:val="000000"/>
                <w:sz w:val="18"/>
                <w:szCs w:val="18"/>
                <w:lang w:eastAsia="es-ES"/>
              </w:rPr>
              <w:t>1</w:t>
            </w:r>
          </w:p>
        </w:tc>
        <w:tc>
          <w:tcPr>
            <w:tcW w:w="1251" w:type="dxa"/>
          </w:tcPr>
          <w:p w:rsidR="00372FF3" w:rsidRPr="001928A4" w:rsidRDefault="00372FF3" w:rsidP="00A072BC">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251.609,70</w:t>
            </w:r>
          </w:p>
        </w:tc>
        <w:tc>
          <w:tcPr>
            <w:tcW w:w="1772" w:type="dxa"/>
            <w:shd w:val="clear" w:color="auto" w:fill="auto"/>
            <w:noWrap/>
          </w:tcPr>
          <w:p w:rsidR="00372FF3" w:rsidRPr="001928A4" w:rsidRDefault="00372FF3" w:rsidP="00AF55ED">
            <w:pPr>
              <w:jc w:val="center"/>
              <w:rPr>
                <w:rFonts w:asciiTheme="minorHAnsi" w:hAnsiTheme="minorHAnsi" w:cstheme="minorHAnsi"/>
                <w:sz w:val="18"/>
                <w:szCs w:val="18"/>
                <w:lang w:eastAsia="es-ES"/>
              </w:rPr>
            </w:pPr>
            <w:r w:rsidRPr="001928A4">
              <w:rPr>
                <w:rFonts w:asciiTheme="minorHAnsi" w:hAnsiTheme="minorHAnsi" w:cstheme="minorHAnsi"/>
                <w:sz w:val="18"/>
                <w:szCs w:val="18"/>
                <w:lang w:eastAsia="es-ES"/>
              </w:rPr>
              <w:t>251.609,70</w:t>
            </w:r>
          </w:p>
        </w:tc>
      </w:tr>
      <w:tr w:rsidR="00372FF3" w:rsidRPr="00552079" w:rsidTr="00AF55ED">
        <w:trPr>
          <w:trHeight w:val="330"/>
          <w:jc w:val="center"/>
        </w:trPr>
        <w:tc>
          <w:tcPr>
            <w:tcW w:w="7491" w:type="dxa"/>
            <w:gridSpan w:val="5"/>
            <w:shd w:val="clear" w:color="auto" w:fill="auto"/>
            <w:noWrap/>
          </w:tcPr>
          <w:p w:rsidR="00372FF3" w:rsidRPr="00F013E3" w:rsidRDefault="00372FF3" w:rsidP="00A855BA">
            <w:pPr>
              <w:rPr>
                <w:rFonts w:asciiTheme="minorHAnsi" w:hAnsiTheme="minorHAnsi" w:cstheme="minorHAnsi"/>
                <w:b/>
                <w:sz w:val="18"/>
                <w:szCs w:val="18"/>
                <w:lang w:eastAsia="es-ES"/>
              </w:rPr>
            </w:pPr>
            <w:r w:rsidRPr="00F013E3">
              <w:rPr>
                <w:rFonts w:asciiTheme="minorHAnsi" w:hAnsiTheme="minorHAnsi" w:cstheme="minorHAnsi"/>
                <w:b/>
                <w:sz w:val="18"/>
                <w:szCs w:val="18"/>
                <w:lang w:eastAsia="es-ES"/>
              </w:rPr>
              <w:t xml:space="preserve">TOTAL </w:t>
            </w:r>
            <w:r w:rsidR="00A855BA" w:rsidRPr="00F013E3">
              <w:rPr>
                <w:rFonts w:asciiTheme="minorHAnsi" w:hAnsiTheme="minorHAnsi" w:cstheme="minorHAnsi"/>
                <w:b/>
                <w:sz w:val="18"/>
                <w:szCs w:val="18"/>
                <w:lang w:eastAsia="es-ES"/>
              </w:rPr>
              <w:t xml:space="preserve">PRECIO </w:t>
            </w:r>
            <w:r w:rsidRPr="00F013E3">
              <w:rPr>
                <w:rFonts w:asciiTheme="minorHAnsi" w:hAnsiTheme="minorHAnsi" w:cstheme="minorHAnsi"/>
                <w:b/>
                <w:sz w:val="18"/>
                <w:szCs w:val="18"/>
                <w:lang w:eastAsia="es-ES"/>
              </w:rPr>
              <w:t>REFERENCIAL</w:t>
            </w:r>
          </w:p>
        </w:tc>
        <w:tc>
          <w:tcPr>
            <w:tcW w:w="1772" w:type="dxa"/>
            <w:shd w:val="clear" w:color="auto" w:fill="auto"/>
            <w:noWrap/>
          </w:tcPr>
          <w:p w:rsidR="00372FF3" w:rsidRPr="00F013E3" w:rsidRDefault="00372FF3" w:rsidP="00AF55ED">
            <w:pPr>
              <w:jc w:val="center"/>
              <w:rPr>
                <w:rFonts w:asciiTheme="minorHAnsi" w:hAnsiTheme="minorHAnsi" w:cstheme="minorHAnsi"/>
                <w:b/>
                <w:sz w:val="18"/>
                <w:szCs w:val="18"/>
                <w:lang w:eastAsia="es-ES"/>
              </w:rPr>
            </w:pPr>
            <w:r w:rsidRPr="00F013E3">
              <w:rPr>
                <w:rFonts w:asciiTheme="minorHAnsi" w:hAnsiTheme="minorHAnsi" w:cstheme="minorHAnsi"/>
                <w:b/>
                <w:sz w:val="18"/>
                <w:szCs w:val="18"/>
                <w:lang w:eastAsia="es-ES"/>
              </w:rPr>
              <w:t>389.820,57</w:t>
            </w:r>
          </w:p>
        </w:tc>
      </w:tr>
    </w:tbl>
    <w:p w:rsidR="00DB2813" w:rsidRDefault="00DB2813" w:rsidP="00DB2813">
      <w:pPr>
        <w:jc w:val="both"/>
        <w:rPr>
          <w:rFonts w:asciiTheme="minorHAnsi" w:hAnsiTheme="minorHAnsi" w:cstheme="minorHAnsi"/>
          <w:b/>
          <w:sz w:val="22"/>
          <w:szCs w:val="22"/>
        </w:rPr>
      </w:pPr>
    </w:p>
    <w:p w:rsidR="00722F23" w:rsidRPr="00722F23" w:rsidRDefault="00722F23" w:rsidP="00DB2813">
      <w:pPr>
        <w:jc w:val="both"/>
        <w:rPr>
          <w:rFonts w:ascii="Calibri" w:hAnsi="Calibri" w:cs="Arial"/>
          <w:sz w:val="22"/>
          <w:szCs w:val="22"/>
          <w:lang w:eastAsia="es-ES"/>
        </w:rPr>
      </w:pPr>
      <w:r w:rsidRPr="00722F23">
        <w:rPr>
          <w:rFonts w:asciiTheme="minorHAnsi" w:hAnsiTheme="minorHAnsi" w:cstheme="minorHAnsi"/>
          <w:sz w:val="22"/>
          <w:szCs w:val="22"/>
        </w:rPr>
        <w:t>Los precios totales</w:t>
      </w:r>
      <w:r>
        <w:rPr>
          <w:rFonts w:asciiTheme="minorHAnsi" w:hAnsiTheme="minorHAnsi" w:cstheme="minorHAnsi"/>
          <w:sz w:val="22"/>
          <w:szCs w:val="22"/>
        </w:rPr>
        <w:t xml:space="preserve">, </w:t>
      </w:r>
      <w:r w:rsidRPr="00722F23">
        <w:rPr>
          <w:rFonts w:asciiTheme="minorHAnsi" w:hAnsiTheme="minorHAnsi" w:cstheme="minorHAnsi"/>
          <w:sz w:val="22"/>
          <w:szCs w:val="22"/>
        </w:rPr>
        <w:t xml:space="preserve"> estarán basados en los siguientes precios unitarios</w:t>
      </w:r>
      <w:r w:rsidR="00B13D81">
        <w:rPr>
          <w:rFonts w:asciiTheme="minorHAnsi" w:hAnsiTheme="minorHAnsi" w:cstheme="minorHAnsi"/>
          <w:sz w:val="22"/>
          <w:szCs w:val="22"/>
        </w:rPr>
        <w:t>, según Ítems  de los siguientes cuadros adjuntos:</w:t>
      </w:r>
    </w:p>
    <w:p w:rsidR="00722F23" w:rsidRPr="00C459CE" w:rsidRDefault="00722F23" w:rsidP="00722F23">
      <w:pPr>
        <w:jc w:val="both"/>
        <w:rPr>
          <w:rFonts w:ascii="Calibri" w:hAnsi="Calibri" w:cs="Arial"/>
          <w:sz w:val="22"/>
          <w:szCs w:val="22"/>
          <w:lang w:eastAsia="es-ES"/>
        </w:rPr>
      </w:pPr>
    </w:p>
    <w:tbl>
      <w:tblPr>
        <w:tblW w:w="9401"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CellMar>
          <w:left w:w="70" w:type="dxa"/>
          <w:right w:w="70" w:type="dxa"/>
        </w:tblCellMar>
        <w:tblLook w:val="04A0" w:firstRow="1" w:lastRow="0" w:firstColumn="1" w:lastColumn="0" w:noHBand="0" w:noVBand="1"/>
      </w:tblPr>
      <w:tblGrid>
        <w:gridCol w:w="21"/>
        <w:gridCol w:w="685"/>
        <w:gridCol w:w="426"/>
        <w:gridCol w:w="4097"/>
        <w:gridCol w:w="9"/>
        <w:gridCol w:w="48"/>
        <w:gridCol w:w="766"/>
        <w:gridCol w:w="26"/>
        <w:gridCol w:w="27"/>
        <w:gridCol w:w="706"/>
        <w:gridCol w:w="50"/>
        <w:gridCol w:w="40"/>
        <w:gridCol w:w="1099"/>
        <w:gridCol w:w="59"/>
        <w:gridCol w:w="38"/>
        <w:gridCol w:w="1280"/>
        <w:gridCol w:w="24"/>
      </w:tblGrid>
      <w:tr w:rsidR="00DB2813" w:rsidRPr="00722F23" w:rsidTr="00722F23">
        <w:trPr>
          <w:gridBefore w:val="1"/>
          <w:gridAfter w:val="1"/>
          <w:wBefore w:w="21" w:type="dxa"/>
          <w:wAfter w:w="24" w:type="dxa"/>
          <w:trHeight w:val="620"/>
          <w:jc w:val="center"/>
        </w:trPr>
        <w:tc>
          <w:tcPr>
            <w:tcW w:w="685" w:type="dxa"/>
            <w:shd w:val="clear" w:color="auto" w:fill="BDD6EE"/>
            <w:vAlign w:val="center"/>
          </w:tcPr>
          <w:p w:rsidR="00DB2813" w:rsidRPr="00722F23" w:rsidRDefault="00DB2813" w:rsidP="00722F23">
            <w:pPr>
              <w:jc w:val="center"/>
              <w:rPr>
                <w:rFonts w:ascii="Calibri" w:hAnsi="Calibri" w:cs="Arial"/>
                <w:b/>
                <w:bCs/>
                <w:sz w:val="18"/>
                <w:lang w:eastAsia="es-BO"/>
              </w:rPr>
            </w:pPr>
            <w:r w:rsidRPr="00722F23">
              <w:rPr>
                <w:rFonts w:ascii="Calibri" w:hAnsi="Calibri" w:cs="Arial"/>
                <w:b/>
                <w:bCs/>
                <w:sz w:val="18"/>
                <w:lang w:eastAsia="es-BO"/>
              </w:rPr>
              <w:t>N°</w:t>
            </w:r>
          </w:p>
          <w:p w:rsidR="00DB2813" w:rsidRPr="00722F23" w:rsidRDefault="00DB2813" w:rsidP="00722F23">
            <w:pPr>
              <w:jc w:val="center"/>
              <w:rPr>
                <w:rFonts w:ascii="Calibri" w:hAnsi="Calibri" w:cs="Arial"/>
                <w:b/>
                <w:bCs/>
                <w:sz w:val="18"/>
                <w:lang w:eastAsia="es-BO"/>
              </w:rPr>
            </w:pPr>
            <w:r w:rsidRPr="00722F23">
              <w:rPr>
                <w:rFonts w:ascii="Calibri" w:hAnsi="Calibri" w:cs="Arial"/>
                <w:b/>
                <w:bCs/>
                <w:sz w:val="18"/>
                <w:lang w:eastAsia="es-BO"/>
              </w:rPr>
              <w:t>ITEM</w:t>
            </w:r>
          </w:p>
        </w:tc>
        <w:tc>
          <w:tcPr>
            <w:tcW w:w="4532" w:type="dxa"/>
            <w:gridSpan w:val="3"/>
            <w:shd w:val="clear" w:color="auto" w:fill="BDD6EE"/>
            <w:vAlign w:val="center"/>
            <w:hideMark/>
          </w:tcPr>
          <w:p w:rsidR="00DB2813" w:rsidRPr="00722F23" w:rsidRDefault="00DB2813" w:rsidP="00722F23">
            <w:pPr>
              <w:jc w:val="center"/>
              <w:rPr>
                <w:rFonts w:ascii="Calibri" w:hAnsi="Calibri" w:cs="Arial"/>
                <w:b/>
                <w:bCs/>
                <w:sz w:val="18"/>
                <w:lang w:eastAsia="es-BO"/>
              </w:rPr>
            </w:pPr>
            <w:r w:rsidRPr="00722F23">
              <w:rPr>
                <w:rFonts w:ascii="Calibri" w:hAnsi="Calibri" w:cs="Arial"/>
                <w:b/>
                <w:bCs/>
                <w:sz w:val="18"/>
                <w:lang w:eastAsia="es-BO"/>
              </w:rPr>
              <w:t>DESCRIPCIÓN</w:t>
            </w:r>
          </w:p>
        </w:tc>
        <w:tc>
          <w:tcPr>
            <w:tcW w:w="814" w:type="dxa"/>
            <w:gridSpan w:val="2"/>
            <w:shd w:val="clear" w:color="auto" w:fill="BDD6EE"/>
            <w:vAlign w:val="center"/>
            <w:hideMark/>
          </w:tcPr>
          <w:p w:rsidR="00DB2813" w:rsidRPr="00722F23" w:rsidRDefault="00DB2813" w:rsidP="00722F23">
            <w:pPr>
              <w:jc w:val="center"/>
              <w:rPr>
                <w:rFonts w:ascii="Calibri" w:hAnsi="Calibri" w:cs="Arial"/>
                <w:b/>
                <w:bCs/>
                <w:sz w:val="18"/>
                <w:lang w:eastAsia="es-BO"/>
              </w:rPr>
            </w:pPr>
            <w:r w:rsidRPr="00722F23">
              <w:rPr>
                <w:rFonts w:ascii="Calibri" w:hAnsi="Calibri" w:cs="Arial"/>
                <w:b/>
                <w:bCs/>
                <w:sz w:val="18"/>
                <w:lang w:eastAsia="es-BO"/>
              </w:rPr>
              <w:t>UNID.</w:t>
            </w:r>
          </w:p>
        </w:tc>
        <w:tc>
          <w:tcPr>
            <w:tcW w:w="849" w:type="dxa"/>
            <w:gridSpan w:val="5"/>
            <w:shd w:val="clear" w:color="auto" w:fill="BDD6EE"/>
            <w:vAlign w:val="center"/>
            <w:hideMark/>
          </w:tcPr>
          <w:p w:rsidR="00DB2813" w:rsidRPr="00722F23" w:rsidRDefault="00DB2813" w:rsidP="00722F23">
            <w:pPr>
              <w:jc w:val="center"/>
              <w:rPr>
                <w:rFonts w:ascii="Calibri" w:hAnsi="Calibri" w:cs="Arial"/>
                <w:b/>
                <w:bCs/>
                <w:sz w:val="18"/>
                <w:lang w:eastAsia="es-BO"/>
              </w:rPr>
            </w:pPr>
            <w:r w:rsidRPr="00722F23">
              <w:rPr>
                <w:rFonts w:ascii="Calibri" w:hAnsi="Calibri" w:cs="Arial"/>
                <w:b/>
                <w:bCs/>
                <w:sz w:val="18"/>
                <w:lang w:eastAsia="es-BO"/>
              </w:rPr>
              <w:t>CANT.</w:t>
            </w:r>
          </w:p>
        </w:tc>
        <w:tc>
          <w:tcPr>
            <w:tcW w:w="1196" w:type="dxa"/>
            <w:gridSpan w:val="3"/>
            <w:shd w:val="clear" w:color="auto" w:fill="BDD6EE"/>
            <w:vAlign w:val="center"/>
          </w:tcPr>
          <w:p w:rsidR="00DB2813" w:rsidRDefault="00DB2813" w:rsidP="00722F23">
            <w:pPr>
              <w:jc w:val="center"/>
              <w:rPr>
                <w:rFonts w:ascii="Calibri" w:hAnsi="Calibri" w:cs="Arial"/>
                <w:b/>
                <w:bCs/>
                <w:sz w:val="18"/>
                <w:lang w:eastAsia="es-BO"/>
              </w:rPr>
            </w:pPr>
            <w:r w:rsidRPr="00722F23">
              <w:rPr>
                <w:rFonts w:ascii="Calibri" w:hAnsi="Calibri" w:cs="Arial"/>
                <w:b/>
                <w:bCs/>
                <w:sz w:val="18"/>
                <w:lang w:eastAsia="es-BO"/>
              </w:rPr>
              <w:t>PRECIO UNITARIO</w:t>
            </w:r>
          </w:p>
          <w:p w:rsidR="00722F23" w:rsidRPr="00722F23" w:rsidRDefault="00722F23" w:rsidP="00722F23">
            <w:pPr>
              <w:rPr>
                <w:rFonts w:ascii="Calibri" w:hAnsi="Calibri" w:cs="Arial"/>
                <w:b/>
                <w:bCs/>
                <w:sz w:val="18"/>
                <w:lang w:eastAsia="es-BO"/>
              </w:rPr>
            </w:pPr>
            <w:r>
              <w:rPr>
                <w:rFonts w:ascii="Calibri" w:hAnsi="Calibri" w:cs="Arial"/>
                <w:b/>
                <w:bCs/>
                <w:sz w:val="18"/>
                <w:lang w:eastAsia="es-BO"/>
              </w:rPr>
              <w:t xml:space="preserve">REFERENCIAL </w:t>
            </w:r>
          </w:p>
          <w:p w:rsidR="00DB2813" w:rsidRPr="00722F23" w:rsidRDefault="00DB2813" w:rsidP="00722F23">
            <w:pPr>
              <w:jc w:val="center"/>
              <w:rPr>
                <w:rFonts w:ascii="Calibri" w:hAnsi="Calibri" w:cs="Arial"/>
                <w:b/>
                <w:bCs/>
                <w:sz w:val="18"/>
                <w:lang w:eastAsia="es-BO"/>
              </w:rPr>
            </w:pPr>
            <w:r w:rsidRPr="00722F23">
              <w:rPr>
                <w:rFonts w:ascii="Calibri" w:hAnsi="Calibri" w:cs="Arial"/>
                <w:b/>
                <w:bCs/>
                <w:sz w:val="18"/>
                <w:lang w:eastAsia="es-BO"/>
              </w:rPr>
              <w:t>Bs.</w:t>
            </w:r>
          </w:p>
        </w:tc>
        <w:tc>
          <w:tcPr>
            <w:tcW w:w="1280" w:type="dxa"/>
            <w:shd w:val="clear" w:color="auto" w:fill="BDD6EE"/>
            <w:vAlign w:val="center"/>
          </w:tcPr>
          <w:p w:rsidR="00DB2813" w:rsidRDefault="00DB2813" w:rsidP="00722F23">
            <w:pPr>
              <w:jc w:val="center"/>
              <w:rPr>
                <w:rFonts w:ascii="Calibri" w:hAnsi="Calibri" w:cs="Arial"/>
                <w:b/>
                <w:bCs/>
                <w:sz w:val="18"/>
                <w:lang w:eastAsia="es-BO"/>
              </w:rPr>
            </w:pPr>
            <w:r w:rsidRPr="00722F23">
              <w:rPr>
                <w:rFonts w:ascii="Calibri" w:hAnsi="Calibri" w:cs="Arial"/>
                <w:b/>
                <w:bCs/>
                <w:sz w:val="18"/>
                <w:lang w:eastAsia="es-BO"/>
              </w:rPr>
              <w:t>PRECIO      TOTAL</w:t>
            </w:r>
          </w:p>
          <w:p w:rsidR="00722F23" w:rsidRPr="00722F23" w:rsidRDefault="00722F23" w:rsidP="00722F23">
            <w:pPr>
              <w:jc w:val="center"/>
              <w:rPr>
                <w:rFonts w:ascii="Calibri" w:hAnsi="Calibri" w:cs="Arial"/>
                <w:b/>
                <w:bCs/>
                <w:sz w:val="18"/>
                <w:lang w:eastAsia="es-BO"/>
              </w:rPr>
            </w:pPr>
            <w:r>
              <w:rPr>
                <w:rFonts w:ascii="Calibri" w:hAnsi="Calibri" w:cs="Arial"/>
                <w:b/>
                <w:bCs/>
                <w:sz w:val="18"/>
                <w:lang w:eastAsia="es-BO"/>
              </w:rPr>
              <w:t xml:space="preserve">REFERENCIAL </w:t>
            </w:r>
          </w:p>
          <w:p w:rsidR="00DB2813" w:rsidRPr="00722F23" w:rsidRDefault="00DB2813" w:rsidP="00722F23">
            <w:pPr>
              <w:jc w:val="center"/>
              <w:rPr>
                <w:rFonts w:ascii="Calibri" w:hAnsi="Calibri" w:cs="Arial"/>
                <w:b/>
                <w:bCs/>
                <w:sz w:val="18"/>
                <w:lang w:eastAsia="es-BO"/>
              </w:rPr>
            </w:pPr>
            <w:r w:rsidRPr="00722F23">
              <w:rPr>
                <w:rFonts w:ascii="Calibri" w:hAnsi="Calibri" w:cs="Arial"/>
                <w:b/>
                <w:bCs/>
                <w:sz w:val="18"/>
                <w:lang w:eastAsia="es-BO"/>
              </w:rPr>
              <w:t>Bs.</w:t>
            </w:r>
          </w:p>
        </w:tc>
      </w:tr>
      <w:tr w:rsidR="00DB2813" w:rsidRPr="00722F23" w:rsidTr="00722F23">
        <w:tblPrEx>
          <w:shd w:val="clear" w:color="auto" w:fill="auto"/>
        </w:tblPrEx>
        <w:trPr>
          <w:gridAfter w:val="1"/>
          <w:wAfter w:w="24" w:type="dxa"/>
          <w:trHeight w:val="500"/>
          <w:jc w:val="center"/>
        </w:trPr>
        <w:tc>
          <w:tcPr>
            <w:tcW w:w="706" w:type="dxa"/>
            <w:gridSpan w:val="2"/>
            <w:vMerge w:val="restart"/>
            <w:shd w:val="clear" w:color="auto" w:fill="BDD6EE"/>
            <w:vAlign w:val="center"/>
          </w:tcPr>
          <w:p w:rsidR="00DB2813" w:rsidRPr="00722F23" w:rsidRDefault="00DB2813" w:rsidP="00722F23">
            <w:pPr>
              <w:jc w:val="both"/>
              <w:rPr>
                <w:rFonts w:ascii="Calibri" w:hAnsi="Calibri" w:cs="Arial"/>
                <w:b/>
                <w:bCs/>
                <w:sz w:val="18"/>
                <w:szCs w:val="18"/>
                <w:lang w:eastAsia="es-BO"/>
              </w:rPr>
            </w:pPr>
            <w:r w:rsidRPr="00722F23">
              <w:rPr>
                <w:rFonts w:ascii="Calibri" w:hAnsi="Calibri" w:cs="Arial"/>
                <w:b/>
                <w:bCs/>
                <w:sz w:val="18"/>
                <w:szCs w:val="18"/>
                <w:lang w:eastAsia="es-BO"/>
              </w:rPr>
              <w:t>ITEM 1</w:t>
            </w:r>
          </w:p>
        </w:tc>
        <w:tc>
          <w:tcPr>
            <w:tcW w:w="4523" w:type="dxa"/>
            <w:gridSpan w:val="2"/>
            <w:shd w:val="clear" w:color="auto" w:fill="BDD6EE"/>
            <w:vAlign w:val="center"/>
          </w:tcPr>
          <w:p w:rsidR="00DB2813" w:rsidRPr="00722F23" w:rsidRDefault="00DB2813" w:rsidP="00722F23">
            <w:pPr>
              <w:jc w:val="both"/>
              <w:rPr>
                <w:rFonts w:ascii="Calibri" w:hAnsi="Calibri" w:cs="Arial"/>
                <w:bCs/>
                <w:i/>
                <w:sz w:val="18"/>
                <w:szCs w:val="18"/>
                <w:lang w:eastAsia="es-BO"/>
              </w:rPr>
            </w:pPr>
            <w:r w:rsidRPr="00722F23">
              <w:rPr>
                <w:rFonts w:ascii="Calibri" w:hAnsi="Calibri" w:cs="Arial"/>
                <w:b/>
                <w:iCs/>
                <w:sz w:val="18"/>
                <w:szCs w:val="18"/>
                <w:lang w:eastAsia="es-BO"/>
              </w:rPr>
              <w:t>ZANJAS PARA SISTEMA DE LINEAS CONTRA INCENDIOS</w:t>
            </w:r>
          </w:p>
        </w:tc>
        <w:tc>
          <w:tcPr>
            <w:tcW w:w="876" w:type="dxa"/>
            <w:gridSpan w:val="5"/>
            <w:shd w:val="clear" w:color="auto" w:fill="BDD6EE"/>
            <w:vAlign w:val="center"/>
          </w:tcPr>
          <w:p w:rsidR="00DB2813" w:rsidRPr="00722F23" w:rsidRDefault="00DB2813" w:rsidP="00722F23">
            <w:pPr>
              <w:jc w:val="center"/>
              <w:rPr>
                <w:rFonts w:ascii="Calibri" w:hAnsi="Calibri" w:cs="Arial"/>
                <w:b/>
                <w:bCs/>
                <w:sz w:val="18"/>
                <w:szCs w:val="18"/>
                <w:lang w:eastAsia="es-BO"/>
              </w:rPr>
            </w:pPr>
            <w:r w:rsidRPr="00722F23">
              <w:rPr>
                <w:rFonts w:ascii="Calibri" w:hAnsi="Calibri" w:cs="Arial"/>
                <w:b/>
                <w:bCs/>
                <w:sz w:val="18"/>
                <w:szCs w:val="18"/>
                <w:lang w:eastAsia="es-BO"/>
              </w:rPr>
              <w:t>GBL</w:t>
            </w:r>
          </w:p>
        </w:tc>
        <w:tc>
          <w:tcPr>
            <w:tcW w:w="756" w:type="dxa"/>
            <w:gridSpan w:val="2"/>
            <w:shd w:val="clear" w:color="auto" w:fill="BDD6EE"/>
            <w:vAlign w:val="center"/>
          </w:tcPr>
          <w:p w:rsidR="00DB2813" w:rsidRPr="00722F23" w:rsidRDefault="00DB2813" w:rsidP="00722F23">
            <w:pPr>
              <w:jc w:val="center"/>
              <w:rPr>
                <w:rFonts w:ascii="Calibri" w:hAnsi="Calibri" w:cs="Arial"/>
                <w:b/>
                <w:bCs/>
                <w:sz w:val="18"/>
                <w:szCs w:val="18"/>
                <w:lang w:eastAsia="es-BO"/>
              </w:rPr>
            </w:pPr>
            <w:r w:rsidRPr="00722F23">
              <w:rPr>
                <w:rFonts w:ascii="Calibri" w:hAnsi="Calibri" w:cs="Arial"/>
                <w:b/>
                <w:bCs/>
                <w:sz w:val="18"/>
                <w:szCs w:val="18"/>
                <w:lang w:eastAsia="es-BO"/>
              </w:rPr>
              <w:t>1</w:t>
            </w:r>
          </w:p>
        </w:tc>
        <w:tc>
          <w:tcPr>
            <w:tcW w:w="1198" w:type="dxa"/>
            <w:gridSpan w:val="3"/>
            <w:shd w:val="clear" w:color="auto" w:fill="BDD6EE"/>
            <w:vAlign w:val="center"/>
          </w:tcPr>
          <w:p w:rsidR="00DB2813" w:rsidRPr="00722F23" w:rsidRDefault="00A477F6" w:rsidP="00722F23">
            <w:pPr>
              <w:jc w:val="center"/>
              <w:rPr>
                <w:rFonts w:ascii="Calibri" w:hAnsi="Calibri" w:cs="Arial"/>
                <w:b/>
                <w:bCs/>
                <w:sz w:val="18"/>
                <w:szCs w:val="18"/>
                <w:lang w:val="es-MX" w:eastAsia="es-BO"/>
              </w:rPr>
            </w:pPr>
            <w:r>
              <w:rPr>
                <w:rFonts w:ascii="Calibri" w:hAnsi="Calibri" w:cs="Arial"/>
                <w:b/>
                <w:bCs/>
                <w:sz w:val="18"/>
                <w:szCs w:val="18"/>
                <w:lang w:val="es-MX" w:eastAsia="es-BO"/>
              </w:rPr>
              <w:t>54.450,65</w:t>
            </w:r>
          </w:p>
        </w:tc>
        <w:tc>
          <w:tcPr>
            <w:tcW w:w="1318" w:type="dxa"/>
            <w:gridSpan w:val="2"/>
            <w:shd w:val="clear" w:color="auto" w:fill="BDD6EE"/>
            <w:vAlign w:val="center"/>
          </w:tcPr>
          <w:p w:rsidR="00DB2813" w:rsidRPr="00722F23" w:rsidRDefault="005B1720" w:rsidP="00722F23">
            <w:pPr>
              <w:jc w:val="center"/>
              <w:rPr>
                <w:rFonts w:ascii="Calibri" w:hAnsi="Calibri" w:cs="Arial"/>
                <w:b/>
                <w:bCs/>
                <w:sz w:val="18"/>
                <w:szCs w:val="18"/>
                <w:lang w:val="es-MX" w:eastAsia="es-BO"/>
              </w:rPr>
            </w:pPr>
            <w:r>
              <w:rPr>
                <w:rFonts w:ascii="Calibri" w:hAnsi="Calibri" w:cs="Arial"/>
                <w:b/>
                <w:bCs/>
                <w:sz w:val="18"/>
                <w:szCs w:val="18"/>
                <w:lang w:val="es-MX" w:eastAsia="es-BO"/>
              </w:rPr>
              <w:t>54.450,65</w:t>
            </w:r>
          </w:p>
        </w:tc>
      </w:tr>
      <w:tr w:rsidR="00DB2813" w:rsidRPr="00722F23" w:rsidTr="00722F23">
        <w:tblPrEx>
          <w:shd w:val="clear" w:color="auto" w:fill="auto"/>
        </w:tblPrEx>
        <w:trPr>
          <w:gridAfter w:val="1"/>
          <w:wAfter w:w="24" w:type="dxa"/>
          <w:trHeight w:val="454"/>
          <w:jc w:val="center"/>
        </w:trPr>
        <w:tc>
          <w:tcPr>
            <w:tcW w:w="706" w:type="dxa"/>
            <w:gridSpan w:val="2"/>
            <w:vMerge/>
          </w:tcPr>
          <w:p w:rsidR="00DB2813" w:rsidRPr="00722F23" w:rsidRDefault="00DB2813" w:rsidP="00722F23">
            <w:pPr>
              <w:jc w:val="center"/>
              <w:rPr>
                <w:rFonts w:ascii="Calibri" w:hAnsi="Calibri" w:cs="Arial"/>
                <w:color w:val="000000"/>
                <w:sz w:val="18"/>
                <w:szCs w:val="18"/>
                <w:lang w:val="es-MX" w:eastAsia="es-BO"/>
              </w:rPr>
            </w:pPr>
          </w:p>
        </w:tc>
        <w:tc>
          <w:tcPr>
            <w:tcW w:w="426" w:type="dxa"/>
            <w:shd w:val="clear" w:color="auto" w:fill="auto"/>
            <w:noWrap/>
            <w:vAlign w:val="center"/>
          </w:tcPr>
          <w:p w:rsidR="00DB2813" w:rsidRPr="00722F23" w:rsidRDefault="00DB2813" w:rsidP="00722F23">
            <w:pPr>
              <w:jc w:val="center"/>
              <w:rPr>
                <w:rFonts w:ascii="Calibri" w:hAnsi="Calibri" w:cs="Arial"/>
                <w:color w:val="000000"/>
                <w:sz w:val="18"/>
                <w:szCs w:val="18"/>
                <w:lang w:val="es-MX" w:eastAsia="es-BO"/>
              </w:rPr>
            </w:pPr>
            <w:r w:rsidRPr="00722F23">
              <w:rPr>
                <w:rFonts w:ascii="Calibri" w:hAnsi="Calibri" w:cs="Arial"/>
                <w:color w:val="000000"/>
                <w:sz w:val="18"/>
                <w:szCs w:val="18"/>
                <w:lang w:eastAsia="es-BO"/>
              </w:rPr>
              <w:t>a)</w:t>
            </w:r>
          </w:p>
        </w:tc>
        <w:tc>
          <w:tcPr>
            <w:tcW w:w="4097" w:type="dxa"/>
            <w:shd w:val="clear" w:color="auto" w:fill="auto"/>
            <w:vAlign w:val="center"/>
          </w:tcPr>
          <w:p w:rsidR="00DB2813" w:rsidRPr="00722F23" w:rsidRDefault="00DB2813" w:rsidP="00722F23">
            <w:pPr>
              <w:jc w:val="both"/>
              <w:rPr>
                <w:rFonts w:ascii="Calibri Light" w:hAnsi="Calibri Light"/>
                <w:color w:val="000000"/>
                <w:sz w:val="18"/>
                <w:szCs w:val="18"/>
                <w:lang w:val="es-MX" w:eastAsia="es-MX"/>
              </w:rPr>
            </w:pPr>
            <w:r w:rsidRPr="00722F23">
              <w:rPr>
                <w:rFonts w:ascii="Calibri Light" w:hAnsi="Calibri Light"/>
                <w:color w:val="000000"/>
                <w:sz w:val="18"/>
                <w:szCs w:val="18"/>
                <w:lang w:eastAsia="es-ES"/>
              </w:rPr>
              <w:t>REPLANTEO Y TRAZADO TOPOGRAFICO</w:t>
            </w:r>
          </w:p>
        </w:tc>
        <w:tc>
          <w:tcPr>
            <w:tcW w:w="876" w:type="dxa"/>
            <w:gridSpan w:val="5"/>
            <w:shd w:val="clear" w:color="auto" w:fill="auto"/>
            <w:vAlign w:val="center"/>
          </w:tcPr>
          <w:p w:rsidR="00DB2813" w:rsidRPr="00722F23" w:rsidRDefault="00DB2813" w:rsidP="00722F23">
            <w:pPr>
              <w:jc w:val="center"/>
              <w:rPr>
                <w:rFonts w:ascii="Calibri Light" w:hAnsi="Calibri Light"/>
                <w:color w:val="000000"/>
                <w:sz w:val="18"/>
                <w:szCs w:val="18"/>
                <w:lang w:eastAsia="es-ES"/>
              </w:rPr>
            </w:pPr>
            <w:r w:rsidRPr="00722F23">
              <w:rPr>
                <w:rFonts w:ascii="Calibri Light" w:hAnsi="Calibri Light"/>
                <w:color w:val="000000"/>
                <w:sz w:val="18"/>
                <w:szCs w:val="18"/>
                <w:lang w:eastAsia="es-ES"/>
              </w:rPr>
              <w:t>M</w:t>
            </w:r>
          </w:p>
        </w:tc>
        <w:tc>
          <w:tcPr>
            <w:tcW w:w="756" w:type="dxa"/>
            <w:gridSpan w:val="2"/>
            <w:shd w:val="clear" w:color="auto" w:fill="auto"/>
            <w:vAlign w:val="center"/>
          </w:tcPr>
          <w:p w:rsidR="00DB2813" w:rsidRPr="00722F23" w:rsidRDefault="00DB2813" w:rsidP="00722F23">
            <w:pPr>
              <w:jc w:val="center"/>
              <w:rPr>
                <w:rFonts w:ascii="Calibri Light" w:hAnsi="Calibri Light"/>
                <w:color w:val="000000"/>
                <w:sz w:val="18"/>
                <w:szCs w:val="18"/>
                <w:lang w:eastAsia="es-MX"/>
              </w:rPr>
            </w:pPr>
            <w:r w:rsidRPr="00722F23">
              <w:rPr>
                <w:rFonts w:ascii="Calibri Light" w:hAnsi="Calibri Light"/>
                <w:color w:val="000000"/>
                <w:sz w:val="18"/>
                <w:szCs w:val="18"/>
                <w:lang w:eastAsia="es-MX"/>
              </w:rPr>
              <w:t>229,00</w:t>
            </w:r>
          </w:p>
        </w:tc>
        <w:tc>
          <w:tcPr>
            <w:tcW w:w="1198" w:type="dxa"/>
            <w:gridSpan w:val="3"/>
            <w:shd w:val="clear" w:color="auto" w:fill="auto"/>
            <w:vAlign w:val="center"/>
          </w:tcPr>
          <w:p w:rsidR="00DB2813" w:rsidRPr="00722F23" w:rsidRDefault="00DB2813" w:rsidP="00722F23">
            <w:pPr>
              <w:jc w:val="center"/>
              <w:rPr>
                <w:rFonts w:ascii="Calibri" w:hAnsi="Calibri" w:cs="Arial"/>
                <w:color w:val="000000"/>
                <w:sz w:val="18"/>
                <w:szCs w:val="18"/>
                <w:lang w:val="es-MX" w:eastAsia="es-BO"/>
              </w:rPr>
            </w:pPr>
            <w:r w:rsidRPr="00722F23">
              <w:rPr>
                <w:rFonts w:ascii="Calibri" w:hAnsi="Calibri"/>
                <w:color w:val="000000"/>
                <w:sz w:val="18"/>
                <w:szCs w:val="18"/>
                <w:lang w:eastAsia="es-ES"/>
              </w:rPr>
              <w:t>24,00</w:t>
            </w:r>
          </w:p>
        </w:tc>
        <w:tc>
          <w:tcPr>
            <w:tcW w:w="1318" w:type="dxa"/>
            <w:gridSpan w:val="2"/>
            <w:shd w:val="clear" w:color="auto" w:fill="auto"/>
            <w:vAlign w:val="center"/>
          </w:tcPr>
          <w:p w:rsidR="00DB2813" w:rsidRPr="00722F23" w:rsidRDefault="00DB2813" w:rsidP="00722F23">
            <w:pPr>
              <w:jc w:val="center"/>
              <w:rPr>
                <w:rFonts w:ascii="Calibri" w:hAnsi="Calibri" w:cs="Arial"/>
                <w:color w:val="000000"/>
                <w:sz w:val="18"/>
                <w:szCs w:val="18"/>
                <w:lang w:val="es-MX" w:eastAsia="es-BO"/>
              </w:rPr>
            </w:pPr>
            <w:r w:rsidRPr="00722F23">
              <w:rPr>
                <w:rFonts w:ascii="Calibri" w:hAnsi="Calibri"/>
                <w:color w:val="000000"/>
                <w:sz w:val="18"/>
                <w:szCs w:val="18"/>
                <w:lang w:eastAsia="es-ES"/>
              </w:rPr>
              <w:t>5.496,00</w:t>
            </w:r>
          </w:p>
        </w:tc>
      </w:tr>
      <w:tr w:rsidR="00DB2813" w:rsidRPr="00722F23" w:rsidTr="00722F23">
        <w:tblPrEx>
          <w:shd w:val="clear" w:color="auto" w:fill="auto"/>
        </w:tblPrEx>
        <w:trPr>
          <w:gridAfter w:val="1"/>
          <w:wAfter w:w="24" w:type="dxa"/>
          <w:trHeight w:val="454"/>
          <w:jc w:val="center"/>
        </w:trPr>
        <w:tc>
          <w:tcPr>
            <w:tcW w:w="706" w:type="dxa"/>
            <w:gridSpan w:val="2"/>
            <w:vMerge/>
          </w:tcPr>
          <w:p w:rsidR="00DB2813" w:rsidRPr="00722F23" w:rsidRDefault="00DB2813" w:rsidP="00722F23">
            <w:pPr>
              <w:jc w:val="center"/>
              <w:rPr>
                <w:rFonts w:ascii="Calibri" w:hAnsi="Calibri" w:cs="Arial"/>
                <w:color w:val="000000"/>
                <w:sz w:val="18"/>
                <w:szCs w:val="18"/>
                <w:lang w:val="es-MX" w:eastAsia="es-BO"/>
              </w:rPr>
            </w:pPr>
          </w:p>
        </w:tc>
        <w:tc>
          <w:tcPr>
            <w:tcW w:w="426" w:type="dxa"/>
            <w:shd w:val="clear" w:color="auto" w:fill="auto"/>
            <w:noWrap/>
            <w:vAlign w:val="center"/>
          </w:tcPr>
          <w:p w:rsidR="00DB2813" w:rsidRPr="00722F23" w:rsidRDefault="00DB2813" w:rsidP="00722F23">
            <w:pPr>
              <w:jc w:val="center"/>
              <w:rPr>
                <w:rFonts w:ascii="Calibri" w:hAnsi="Calibri" w:cs="Arial"/>
                <w:color w:val="000000"/>
                <w:sz w:val="18"/>
                <w:szCs w:val="18"/>
                <w:lang w:val="es-MX" w:eastAsia="es-BO"/>
              </w:rPr>
            </w:pPr>
            <w:r w:rsidRPr="00722F23">
              <w:rPr>
                <w:rFonts w:ascii="Calibri" w:hAnsi="Calibri" w:cs="Arial"/>
                <w:color w:val="000000"/>
                <w:sz w:val="18"/>
                <w:szCs w:val="18"/>
                <w:lang w:eastAsia="es-BO"/>
              </w:rPr>
              <w:t>b)</w:t>
            </w:r>
          </w:p>
        </w:tc>
        <w:tc>
          <w:tcPr>
            <w:tcW w:w="4097" w:type="dxa"/>
            <w:shd w:val="clear" w:color="auto" w:fill="auto"/>
            <w:vAlign w:val="center"/>
          </w:tcPr>
          <w:p w:rsidR="00DB2813" w:rsidRPr="00722F23" w:rsidRDefault="00DB2813" w:rsidP="00722F23">
            <w:pPr>
              <w:jc w:val="both"/>
              <w:rPr>
                <w:rFonts w:ascii="Calibri Light" w:hAnsi="Calibri Light"/>
                <w:color w:val="000000"/>
                <w:sz w:val="18"/>
                <w:szCs w:val="18"/>
                <w:lang w:eastAsia="es-MX"/>
              </w:rPr>
            </w:pPr>
            <w:r w:rsidRPr="00722F23">
              <w:rPr>
                <w:rFonts w:ascii="Calibri Light" w:hAnsi="Calibri Light"/>
                <w:color w:val="000000"/>
                <w:sz w:val="18"/>
                <w:szCs w:val="18"/>
                <w:lang w:eastAsia="es-MX"/>
              </w:rPr>
              <w:t>EXCAVACION MANUAL - SUELO SEMIDURO (1,25x0,6x223,3)</w:t>
            </w:r>
          </w:p>
        </w:tc>
        <w:tc>
          <w:tcPr>
            <w:tcW w:w="876" w:type="dxa"/>
            <w:gridSpan w:val="5"/>
            <w:shd w:val="clear" w:color="auto" w:fill="auto"/>
            <w:noWrap/>
            <w:vAlign w:val="center"/>
          </w:tcPr>
          <w:p w:rsidR="00DB2813" w:rsidRPr="00722F23" w:rsidRDefault="00DB2813" w:rsidP="00722F23">
            <w:pPr>
              <w:jc w:val="center"/>
              <w:rPr>
                <w:rFonts w:ascii="Calibri Light" w:hAnsi="Calibri Light"/>
                <w:color w:val="000000"/>
                <w:sz w:val="18"/>
                <w:szCs w:val="18"/>
                <w:lang w:eastAsia="es-ES"/>
              </w:rPr>
            </w:pPr>
            <w:r w:rsidRPr="00722F23">
              <w:rPr>
                <w:rFonts w:ascii="Calibri Light" w:hAnsi="Calibri Light"/>
                <w:color w:val="000000"/>
                <w:sz w:val="18"/>
                <w:szCs w:val="18"/>
                <w:lang w:eastAsia="es-ES"/>
              </w:rPr>
              <w:t>M3</w:t>
            </w:r>
          </w:p>
        </w:tc>
        <w:tc>
          <w:tcPr>
            <w:tcW w:w="756" w:type="dxa"/>
            <w:gridSpan w:val="2"/>
            <w:shd w:val="clear" w:color="auto" w:fill="auto"/>
            <w:noWrap/>
            <w:vAlign w:val="center"/>
          </w:tcPr>
          <w:p w:rsidR="00DB2813" w:rsidRPr="00722F23" w:rsidRDefault="00DB2813" w:rsidP="00722F23">
            <w:pPr>
              <w:jc w:val="center"/>
              <w:rPr>
                <w:rFonts w:ascii="Calibri Light" w:hAnsi="Calibri Light"/>
                <w:color w:val="000000"/>
                <w:sz w:val="18"/>
                <w:szCs w:val="18"/>
                <w:lang w:eastAsia="es-MX"/>
              </w:rPr>
            </w:pPr>
            <w:r w:rsidRPr="00722F23">
              <w:rPr>
                <w:rFonts w:ascii="Calibri Light" w:hAnsi="Calibri Light"/>
                <w:color w:val="000000"/>
                <w:sz w:val="18"/>
                <w:szCs w:val="18"/>
                <w:lang w:eastAsia="es-MX"/>
              </w:rPr>
              <w:t>171,75</w:t>
            </w:r>
          </w:p>
        </w:tc>
        <w:tc>
          <w:tcPr>
            <w:tcW w:w="1198" w:type="dxa"/>
            <w:gridSpan w:val="3"/>
            <w:shd w:val="clear" w:color="auto" w:fill="auto"/>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olor w:val="000000"/>
                <w:sz w:val="18"/>
                <w:szCs w:val="18"/>
                <w:lang w:eastAsia="es-ES"/>
              </w:rPr>
              <w:t>136,15</w:t>
            </w:r>
          </w:p>
        </w:tc>
        <w:tc>
          <w:tcPr>
            <w:tcW w:w="1318" w:type="dxa"/>
            <w:gridSpan w:val="2"/>
            <w:shd w:val="clear" w:color="auto" w:fill="auto"/>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olor w:val="000000"/>
                <w:sz w:val="18"/>
                <w:szCs w:val="18"/>
                <w:lang w:eastAsia="es-ES"/>
              </w:rPr>
              <w:t>23.383,76</w:t>
            </w:r>
          </w:p>
        </w:tc>
      </w:tr>
      <w:tr w:rsidR="00DB2813" w:rsidRPr="00722F23" w:rsidTr="00722F23">
        <w:tblPrEx>
          <w:shd w:val="clear" w:color="auto" w:fill="auto"/>
        </w:tblPrEx>
        <w:trPr>
          <w:gridAfter w:val="1"/>
          <w:wAfter w:w="24" w:type="dxa"/>
          <w:trHeight w:val="454"/>
          <w:jc w:val="center"/>
        </w:trPr>
        <w:tc>
          <w:tcPr>
            <w:tcW w:w="706" w:type="dxa"/>
            <w:gridSpan w:val="2"/>
            <w:vMerge/>
          </w:tcPr>
          <w:p w:rsidR="00DB2813" w:rsidRPr="00722F23"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s="Arial"/>
                <w:color w:val="000000"/>
                <w:sz w:val="18"/>
                <w:szCs w:val="18"/>
                <w:lang w:eastAsia="es-BO"/>
              </w:rPr>
              <w:t>c)</w:t>
            </w:r>
          </w:p>
        </w:tc>
        <w:tc>
          <w:tcPr>
            <w:tcW w:w="4097" w:type="dxa"/>
            <w:shd w:val="clear" w:color="auto" w:fill="auto"/>
            <w:vAlign w:val="center"/>
          </w:tcPr>
          <w:p w:rsidR="00DB2813" w:rsidRPr="00722F23" w:rsidRDefault="00DB2813" w:rsidP="00722F23">
            <w:pPr>
              <w:jc w:val="both"/>
              <w:rPr>
                <w:rFonts w:ascii="Calibri Light" w:hAnsi="Calibri Light"/>
                <w:color w:val="000000"/>
                <w:sz w:val="18"/>
                <w:szCs w:val="18"/>
                <w:lang w:eastAsia="es-MX"/>
              </w:rPr>
            </w:pPr>
            <w:r w:rsidRPr="00722F23">
              <w:rPr>
                <w:rFonts w:ascii="Calibri Light" w:hAnsi="Calibri Light"/>
                <w:color w:val="000000"/>
                <w:sz w:val="18"/>
                <w:szCs w:val="18"/>
                <w:lang w:eastAsia="es-MX"/>
              </w:rPr>
              <w:t>CAMA DE ARENA (0,1x0,6x223,3)</w:t>
            </w:r>
          </w:p>
        </w:tc>
        <w:tc>
          <w:tcPr>
            <w:tcW w:w="876" w:type="dxa"/>
            <w:gridSpan w:val="5"/>
            <w:shd w:val="clear" w:color="auto" w:fill="auto"/>
            <w:noWrap/>
            <w:vAlign w:val="center"/>
          </w:tcPr>
          <w:p w:rsidR="00DB2813" w:rsidRPr="00722F23" w:rsidRDefault="00DB2813" w:rsidP="00722F23">
            <w:pPr>
              <w:jc w:val="center"/>
              <w:rPr>
                <w:rFonts w:ascii="Calibri Light" w:hAnsi="Calibri Light"/>
                <w:color w:val="000000"/>
                <w:sz w:val="18"/>
                <w:szCs w:val="18"/>
                <w:lang w:eastAsia="es-ES"/>
              </w:rPr>
            </w:pPr>
            <w:r w:rsidRPr="00722F23">
              <w:rPr>
                <w:rFonts w:ascii="Calibri Light" w:hAnsi="Calibri Light"/>
                <w:color w:val="000000"/>
                <w:sz w:val="18"/>
                <w:szCs w:val="18"/>
                <w:lang w:eastAsia="es-ES"/>
              </w:rPr>
              <w:t>M3</w:t>
            </w:r>
          </w:p>
        </w:tc>
        <w:tc>
          <w:tcPr>
            <w:tcW w:w="756" w:type="dxa"/>
            <w:gridSpan w:val="2"/>
            <w:shd w:val="clear" w:color="auto" w:fill="auto"/>
            <w:noWrap/>
            <w:vAlign w:val="center"/>
          </w:tcPr>
          <w:p w:rsidR="00DB2813" w:rsidRPr="00722F23" w:rsidRDefault="00DB2813" w:rsidP="00722F23">
            <w:pPr>
              <w:jc w:val="center"/>
              <w:rPr>
                <w:rFonts w:ascii="Calibri Light" w:hAnsi="Calibri Light"/>
                <w:color w:val="000000"/>
                <w:sz w:val="18"/>
                <w:szCs w:val="18"/>
                <w:lang w:eastAsia="es-MX"/>
              </w:rPr>
            </w:pPr>
            <w:r w:rsidRPr="00722F23">
              <w:rPr>
                <w:rFonts w:ascii="Calibri Light" w:hAnsi="Calibri Light"/>
                <w:color w:val="000000"/>
                <w:sz w:val="18"/>
                <w:szCs w:val="18"/>
                <w:lang w:eastAsia="es-MX"/>
              </w:rPr>
              <w:t>13,40</w:t>
            </w:r>
          </w:p>
        </w:tc>
        <w:tc>
          <w:tcPr>
            <w:tcW w:w="1198" w:type="dxa"/>
            <w:gridSpan w:val="3"/>
            <w:shd w:val="clear" w:color="auto" w:fill="auto"/>
            <w:vAlign w:val="center"/>
          </w:tcPr>
          <w:p w:rsidR="00DB2813" w:rsidRPr="00722F23" w:rsidRDefault="00D263C8" w:rsidP="00722F23">
            <w:pPr>
              <w:jc w:val="center"/>
              <w:rPr>
                <w:rFonts w:ascii="Calibri" w:hAnsi="Calibri" w:cs="Arial"/>
                <w:color w:val="000000"/>
                <w:sz w:val="18"/>
                <w:szCs w:val="18"/>
                <w:lang w:eastAsia="es-BO"/>
              </w:rPr>
            </w:pPr>
            <w:r>
              <w:rPr>
                <w:rFonts w:ascii="Calibri" w:hAnsi="Calibri"/>
                <w:color w:val="000000"/>
                <w:sz w:val="18"/>
                <w:szCs w:val="18"/>
                <w:lang w:eastAsia="es-ES"/>
              </w:rPr>
              <w:t>455</w:t>
            </w:r>
            <w:r w:rsidR="00DB2813" w:rsidRPr="00722F23">
              <w:rPr>
                <w:rFonts w:ascii="Calibri" w:hAnsi="Calibri"/>
                <w:color w:val="000000"/>
                <w:sz w:val="18"/>
                <w:szCs w:val="18"/>
                <w:lang w:eastAsia="es-ES"/>
              </w:rPr>
              <w:t>,00</w:t>
            </w:r>
          </w:p>
        </w:tc>
        <w:tc>
          <w:tcPr>
            <w:tcW w:w="1318" w:type="dxa"/>
            <w:gridSpan w:val="2"/>
            <w:shd w:val="clear" w:color="auto" w:fill="auto"/>
            <w:vAlign w:val="center"/>
          </w:tcPr>
          <w:p w:rsidR="00DB2813" w:rsidRPr="00722F23" w:rsidRDefault="00D263C8" w:rsidP="00722F23">
            <w:pPr>
              <w:jc w:val="center"/>
              <w:rPr>
                <w:rFonts w:ascii="Calibri" w:hAnsi="Calibri" w:cs="Arial"/>
                <w:color w:val="000000"/>
                <w:sz w:val="18"/>
                <w:szCs w:val="18"/>
                <w:lang w:eastAsia="es-BO"/>
              </w:rPr>
            </w:pPr>
            <w:r>
              <w:rPr>
                <w:rFonts w:ascii="Calibri" w:hAnsi="Calibri"/>
                <w:color w:val="000000"/>
                <w:sz w:val="18"/>
                <w:szCs w:val="18"/>
                <w:lang w:eastAsia="es-ES"/>
              </w:rPr>
              <w:t>6.097</w:t>
            </w:r>
            <w:r w:rsidR="00DB2813" w:rsidRPr="00722F23">
              <w:rPr>
                <w:rFonts w:ascii="Calibri" w:hAnsi="Calibri"/>
                <w:color w:val="000000"/>
                <w:sz w:val="18"/>
                <w:szCs w:val="18"/>
                <w:lang w:eastAsia="es-ES"/>
              </w:rPr>
              <w:t>,00</w:t>
            </w:r>
          </w:p>
        </w:tc>
      </w:tr>
      <w:tr w:rsidR="00DB2813" w:rsidRPr="00722F23" w:rsidTr="00722F23">
        <w:tblPrEx>
          <w:shd w:val="clear" w:color="auto" w:fill="auto"/>
        </w:tblPrEx>
        <w:trPr>
          <w:gridAfter w:val="1"/>
          <w:wAfter w:w="24" w:type="dxa"/>
          <w:trHeight w:val="454"/>
          <w:jc w:val="center"/>
        </w:trPr>
        <w:tc>
          <w:tcPr>
            <w:tcW w:w="706" w:type="dxa"/>
            <w:gridSpan w:val="2"/>
            <w:vMerge/>
          </w:tcPr>
          <w:p w:rsidR="00DB2813" w:rsidRPr="00722F23"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s="Arial"/>
                <w:color w:val="000000"/>
                <w:sz w:val="18"/>
                <w:szCs w:val="18"/>
                <w:lang w:eastAsia="es-BO"/>
              </w:rPr>
              <w:t>d)</w:t>
            </w:r>
          </w:p>
        </w:tc>
        <w:tc>
          <w:tcPr>
            <w:tcW w:w="4097" w:type="dxa"/>
            <w:shd w:val="clear" w:color="auto" w:fill="auto"/>
            <w:vAlign w:val="center"/>
          </w:tcPr>
          <w:p w:rsidR="00DB2813" w:rsidRPr="00722F23" w:rsidRDefault="00DB2813" w:rsidP="00722F23">
            <w:pPr>
              <w:jc w:val="both"/>
              <w:rPr>
                <w:rFonts w:ascii="Calibri Light" w:hAnsi="Calibri Light"/>
                <w:color w:val="000000"/>
                <w:sz w:val="18"/>
                <w:szCs w:val="18"/>
                <w:lang w:eastAsia="es-MX"/>
              </w:rPr>
            </w:pPr>
            <w:r w:rsidRPr="00722F23">
              <w:rPr>
                <w:rFonts w:ascii="Calibri Light" w:hAnsi="Calibri Light"/>
                <w:color w:val="000000"/>
                <w:sz w:val="18"/>
                <w:szCs w:val="18"/>
                <w:lang w:eastAsia="es-MX"/>
              </w:rPr>
              <w:t>RELLENO Y COMPACTADO MANUAL CON TIERRA CERNIDA (0,55x0,6x229)</w:t>
            </w:r>
          </w:p>
        </w:tc>
        <w:tc>
          <w:tcPr>
            <w:tcW w:w="876" w:type="dxa"/>
            <w:gridSpan w:val="5"/>
            <w:shd w:val="clear" w:color="auto" w:fill="auto"/>
            <w:noWrap/>
            <w:vAlign w:val="center"/>
          </w:tcPr>
          <w:p w:rsidR="00DB2813" w:rsidRPr="00722F23" w:rsidRDefault="00DB2813" w:rsidP="00722F23">
            <w:pPr>
              <w:jc w:val="center"/>
              <w:rPr>
                <w:rFonts w:ascii="Calibri Light" w:hAnsi="Calibri Light"/>
                <w:color w:val="000000"/>
                <w:sz w:val="18"/>
                <w:szCs w:val="18"/>
                <w:lang w:eastAsia="es-ES"/>
              </w:rPr>
            </w:pPr>
            <w:r w:rsidRPr="00722F23">
              <w:rPr>
                <w:rFonts w:ascii="Calibri Light" w:hAnsi="Calibri Light"/>
                <w:color w:val="000000"/>
                <w:sz w:val="18"/>
                <w:szCs w:val="18"/>
                <w:lang w:eastAsia="es-ES"/>
              </w:rPr>
              <w:t>M3</w:t>
            </w:r>
          </w:p>
        </w:tc>
        <w:tc>
          <w:tcPr>
            <w:tcW w:w="756" w:type="dxa"/>
            <w:gridSpan w:val="2"/>
            <w:shd w:val="clear" w:color="auto" w:fill="auto"/>
            <w:noWrap/>
            <w:vAlign w:val="center"/>
          </w:tcPr>
          <w:p w:rsidR="00DB2813" w:rsidRPr="00722F23" w:rsidRDefault="00DB2813" w:rsidP="00722F23">
            <w:pPr>
              <w:jc w:val="center"/>
              <w:rPr>
                <w:rFonts w:ascii="Calibri Light" w:hAnsi="Calibri Light"/>
                <w:color w:val="000000"/>
                <w:sz w:val="18"/>
                <w:szCs w:val="18"/>
                <w:lang w:eastAsia="es-MX"/>
              </w:rPr>
            </w:pPr>
            <w:r w:rsidRPr="00722F23">
              <w:rPr>
                <w:rFonts w:ascii="Calibri Light" w:hAnsi="Calibri Light"/>
                <w:color w:val="000000"/>
                <w:sz w:val="18"/>
                <w:szCs w:val="18"/>
                <w:lang w:eastAsia="es-MX"/>
              </w:rPr>
              <w:t>75,57</w:t>
            </w:r>
          </w:p>
        </w:tc>
        <w:tc>
          <w:tcPr>
            <w:tcW w:w="1198" w:type="dxa"/>
            <w:gridSpan w:val="3"/>
            <w:shd w:val="clear" w:color="auto" w:fill="auto"/>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olor w:val="000000"/>
                <w:sz w:val="18"/>
                <w:szCs w:val="18"/>
                <w:lang w:eastAsia="es-ES"/>
              </w:rPr>
              <w:t>107,70</w:t>
            </w:r>
          </w:p>
        </w:tc>
        <w:tc>
          <w:tcPr>
            <w:tcW w:w="1318" w:type="dxa"/>
            <w:gridSpan w:val="2"/>
            <w:shd w:val="clear" w:color="auto" w:fill="auto"/>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olor w:val="000000"/>
                <w:sz w:val="18"/>
                <w:szCs w:val="18"/>
                <w:lang w:eastAsia="es-ES"/>
              </w:rPr>
              <w:t>8.138,8</w:t>
            </w:r>
            <w:r w:rsidR="00EF6228">
              <w:rPr>
                <w:rFonts w:ascii="Calibri" w:hAnsi="Calibri"/>
                <w:color w:val="000000"/>
                <w:sz w:val="18"/>
                <w:szCs w:val="18"/>
                <w:lang w:eastAsia="es-ES"/>
              </w:rPr>
              <w:t>9</w:t>
            </w:r>
          </w:p>
        </w:tc>
      </w:tr>
      <w:tr w:rsidR="00DB2813" w:rsidRPr="00722F23" w:rsidTr="00722F23">
        <w:tblPrEx>
          <w:shd w:val="clear" w:color="auto" w:fill="auto"/>
        </w:tblPrEx>
        <w:trPr>
          <w:gridAfter w:val="1"/>
          <w:wAfter w:w="24" w:type="dxa"/>
          <w:trHeight w:val="454"/>
          <w:jc w:val="center"/>
        </w:trPr>
        <w:tc>
          <w:tcPr>
            <w:tcW w:w="706" w:type="dxa"/>
            <w:gridSpan w:val="2"/>
            <w:vMerge/>
          </w:tcPr>
          <w:p w:rsidR="00DB2813" w:rsidRPr="00722F23"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s="Arial"/>
                <w:color w:val="000000"/>
                <w:sz w:val="18"/>
                <w:szCs w:val="18"/>
                <w:lang w:eastAsia="es-BO"/>
              </w:rPr>
              <w:t>e)</w:t>
            </w:r>
          </w:p>
        </w:tc>
        <w:tc>
          <w:tcPr>
            <w:tcW w:w="4097" w:type="dxa"/>
            <w:shd w:val="clear" w:color="auto" w:fill="auto"/>
            <w:vAlign w:val="center"/>
          </w:tcPr>
          <w:p w:rsidR="00DB2813" w:rsidRPr="00722F23" w:rsidRDefault="00DB2813" w:rsidP="00722F23">
            <w:pPr>
              <w:jc w:val="both"/>
              <w:rPr>
                <w:rFonts w:ascii="Calibri Light" w:hAnsi="Calibri Light"/>
                <w:color w:val="000000"/>
                <w:sz w:val="18"/>
                <w:szCs w:val="18"/>
                <w:lang w:eastAsia="es-MX"/>
              </w:rPr>
            </w:pPr>
            <w:r w:rsidRPr="00722F23">
              <w:rPr>
                <w:rFonts w:ascii="Calibri Light" w:hAnsi="Calibri Light"/>
                <w:color w:val="000000"/>
                <w:sz w:val="18"/>
                <w:szCs w:val="18"/>
                <w:lang w:eastAsia="es-MX"/>
              </w:rPr>
              <w:t>RELLENO Y COMPACTADO MANUAL CON TIERRA CERNIDA (0,6x0,6x229)</w:t>
            </w:r>
          </w:p>
        </w:tc>
        <w:tc>
          <w:tcPr>
            <w:tcW w:w="876" w:type="dxa"/>
            <w:gridSpan w:val="5"/>
            <w:shd w:val="clear" w:color="auto" w:fill="auto"/>
            <w:noWrap/>
            <w:vAlign w:val="center"/>
          </w:tcPr>
          <w:p w:rsidR="00DB2813" w:rsidRPr="00722F23" w:rsidRDefault="00DB2813" w:rsidP="00722F23">
            <w:pPr>
              <w:jc w:val="center"/>
              <w:rPr>
                <w:rFonts w:ascii="Calibri Light" w:hAnsi="Calibri Light"/>
                <w:color w:val="000000"/>
                <w:sz w:val="18"/>
                <w:szCs w:val="18"/>
                <w:lang w:eastAsia="es-ES"/>
              </w:rPr>
            </w:pPr>
            <w:r w:rsidRPr="00722F23">
              <w:rPr>
                <w:rFonts w:ascii="Calibri Light" w:hAnsi="Calibri Light"/>
                <w:color w:val="000000"/>
                <w:sz w:val="18"/>
                <w:szCs w:val="18"/>
                <w:lang w:eastAsia="es-ES"/>
              </w:rPr>
              <w:t>M3</w:t>
            </w:r>
          </w:p>
        </w:tc>
        <w:tc>
          <w:tcPr>
            <w:tcW w:w="756" w:type="dxa"/>
            <w:gridSpan w:val="2"/>
            <w:shd w:val="clear" w:color="auto" w:fill="auto"/>
            <w:noWrap/>
            <w:vAlign w:val="center"/>
          </w:tcPr>
          <w:p w:rsidR="00DB2813" w:rsidRPr="00722F23" w:rsidRDefault="00DB2813" w:rsidP="00722F23">
            <w:pPr>
              <w:jc w:val="center"/>
              <w:rPr>
                <w:rFonts w:ascii="Calibri Light" w:hAnsi="Calibri Light"/>
                <w:color w:val="000000"/>
                <w:sz w:val="18"/>
                <w:szCs w:val="18"/>
                <w:lang w:eastAsia="es-MX"/>
              </w:rPr>
            </w:pPr>
            <w:r w:rsidRPr="00722F23">
              <w:rPr>
                <w:rFonts w:ascii="Calibri Light" w:hAnsi="Calibri Light"/>
                <w:color w:val="000000"/>
                <w:sz w:val="18"/>
                <w:szCs w:val="18"/>
                <w:lang w:eastAsia="es-MX"/>
              </w:rPr>
              <w:t>82,44</w:t>
            </w:r>
          </w:p>
        </w:tc>
        <w:tc>
          <w:tcPr>
            <w:tcW w:w="1198" w:type="dxa"/>
            <w:gridSpan w:val="3"/>
            <w:shd w:val="clear" w:color="auto" w:fill="auto"/>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olor w:val="000000"/>
                <w:sz w:val="18"/>
                <w:szCs w:val="18"/>
                <w:lang w:eastAsia="es-ES"/>
              </w:rPr>
              <w:t>70,90</w:t>
            </w:r>
          </w:p>
        </w:tc>
        <w:tc>
          <w:tcPr>
            <w:tcW w:w="1318" w:type="dxa"/>
            <w:gridSpan w:val="2"/>
            <w:shd w:val="clear" w:color="auto" w:fill="auto"/>
            <w:vAlign w:val="center"/>
          </w:tcPr>
          <w:p w:rsidR="00DB2813" w:rsidRPr="00722F23" w:rsidRDefault="00EF6228" w:rsidP="00EF6228">
            <w:pPr>
              <w:jc w:val="center"/>
              <w:rPr>
                <w:rFonts w:ascii="Calibri" w:hAnsi="Calibri" w:cs="Arial"/>
                <w:color w:val="000000"/>
                <w:sz w:val="18"/>
                <w:szCs w:val="18"/>
                <w:lang w:eastAsia="es-BO"/>
              </w:rPr>
            </w:pPr>
            <w:r>
              <w:rPr>
                <w:rFonts w:ascii="Calibri" w:hAnsi="Calibri"/>
                <w:color w:val="000000"/>
                <w:sz w:val="18"/>
                <w:szCs w:val="18"/>
                <w:lang w:eastAsia="es-ES"/>
              </w:rPr>
              <w:t>5.845</w:t>
            </w:r>
            <w:r w:rsidR="00DB2813" w:rsidRPr="00722F23">
              <w:rPr>
                <w:rFonts w:ascii="Calibri" w:hAnsi="Calibri"/>
                <w:color w:val="000000"/>
                <w:sz w:val="18"/>
                <w:szCs w:val="18"/>
                <w:lang w:eastAsia="es-ES"/>
              </w:rPr>
              <w:t>,</w:t>
            </w:r>
            <w:r>
              <w:rPr>
                <w:rFonts w:ascii="Calibri" w:hAnsi="Calibri"/>
                <w:color w:val="000000"/>
                <w:sz w:val="18"/>
                <w:szCs w:val="18"/>
                <w:lang w:eastAsia="es-ES"/>
              </w:rPr>
              <w:t>00</w:t>
            </w:r>
          </w:p>
        </w:tc>
      </w:tr>
      <w:tr w:rsidR="00DB2813" w:rsidRPr="00722F23" w:rsidTr="00722F23">
        <w:tblPrEx>
          <w:shd w:val="clear" w:color="auto" w:fill="auto"/>
        </w:tblPrEx>
        <w:trPr>
          <w:gridAfter w:val="1"/>
          <w:wAfter w:w="24" w:type="dxa"/>
          <w:trHeight w:val="454"/>
          <w:jc w:val="center"/>
        </w:trPr>
        <w:tc>
          <w:tcPr>
            <w:tcW w:w="706" w:type="dxa"/>
            <w:gridSpan w:val="2"/>
            <w:vMerge/>
          </w:tcPr>
          <w:p w:rsidR="00DB2813" w:rsidRPr="00722F23"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s="Arial"/>
                <w:color w:val="000000"/>
                <w:sz w:val="18"/>
                <w:szCs w:val="18"/>
                <w:lang w:eastAsia="es-BO"/>
              </w:rPr>
              <w:t>f)</w:t>
            </w:r>
          </w:p>
        </w:tc>
        <w:tc>
          <w:tcPr>
            <w:tcW w:w="4097" w:type="dxa"/>
            <w:shd w:val="clear" w:color="auto" w:fill="auto"/>
            <w:vAlign w:val="center"/>
          </w:tcPr>
          <w:p w:rsidR="00DB2813" w:rsidRPr="00722F23" w:rsidRDefault="00DB2813" w:rsidP="00722F23">
            <w:pPr>
              <w:jc w:val="both"/>
              <w:rPr>
                <w:rFonts w:ascii="Calibri Light" w:hAnsi="Calibri Light"/>
                <w:color w:val="000000"/>
                <w:sz w:val="18"/>
                <w:szCs w:val="18"/>
                <w:lang w:eastAsia="es-ES"/>
              </w:rPr>
            </w:pPr>
            <w:r w:rsidRPr="00722F23">
              <w:rPr>
                <w:rFonts w:ascii="Calibri Light" w:hAnsi="Calibri Light"/>
                <w:color w:val="000000"/>
                <w:sz w:val="18"/>
                <w:szCs w:val="18"/>
                <w:lang w:eastAsia="es-ES"/>
              </w:rPr>
              <w:t>PROVISION Y COLOCADO DE CINTA DE SEÑALIZACION</w:t>
            </w:r>
          </w:p>
        </w:tc>
        <w:tc>
          <w:tcPr>
            <w:tcW w:w="876" w:type="dxa"/>
            <w:gridSpan w:val="5"/>
            <w:shd w:val="clear" w:color="auto" w:fill="auto"/>
            <w:noWrap/>
            <w:vAlign w:val="center"/>
          </w:tcPr>
          <w:p w:rsidR="00DB2813" w:rsidRPr="00722F23" w:rsidRDefault="00DB2813" w:rsidP="00722F23">
            <w:pPr>
              <w:jc w:val="center"/>
              <w:rPr>
                <w:rFonts w:ascii="Calibri Light" w:hAnsi="Calibri Light"/>
                <w:color w:val="000000"/>
                <w:sz w:val="18"/>
                <w:szCs w:val="18"/>
                <w:lang w:eastAsia="es-ES"/>
              </w:rPr>
            </w:pPr>
            <w:r w:rsidRPr="00722F23">
              <w:rPr>
                <w:rFonts w:ascii="Calibri Light" w:hAnsi="Calibri Light"/>
                <w:color w:val="000000"/>
                <w:sz w:val="18"/>
                <w:szCs w:val="18"/>
                <w:lang w:eastAsia="es-ES"/>
              </w:rPr>
              <w:t>M</w:t>
            </w:r>
          </w:p>
        </w:tc>
        <w:tc>
          <w:tcPr>
            <w:tcW w:w="756" w:type="dxa"/>
            <w:gridSpan w:val="2"/>
            <w:shd w:val="clear" w:color="auto" w:fill="auto"/>
            <w:noWrap/>
            <w:vAlign w:val="center"/>
          </w:tcPr>
          <w:p w:rsidR="00DB2813" w:rsidRPr="00722F23" w:rsidRDefault="00DB2813" w:rsidP="00722F23">
            <w:pPr>
              <w:jc w:val="center"/>
              <w:rPr>
                <w:rFonts w:ascii="Calibri Light" w:hAnsi="Calibri Light"/>
                <w:color w:val="000000"/>
                <w:sz w:val="18"/>
                <w:szCs w:val="18"/>
                <w:lang w:eastAsia="es-MX"/>
              </w:rPr>
            </w:pPr>
            <w:r w:rsidRPr="00722F23">
              <w:rPr>
                <w:rFonts w:ascii="Calibri Light" w:hAnsi="Calibri Light"/>
                <w:color w:val="000000"/>
                <w:sz w:val="18"/>
                <w:szCs w:val="18"/>
                <w:lang w:eastAsia="es-MX"/>
              </w:rPr>
              <w:t>229,00</w:t>
            </w:r>
          </w:p>
        </w:tc>
        <w:tc>
          <w:tcPr>
            <w:tcW w:w="1198" w:type="dxa"/>
            <w:gridSpan w:val="3"/>
            <w:shd w:val="clear" w:color="auto" w:fill="auto"/>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olor w:val="000000"/>
                <w:sz w:val="18"/>
                <w:szCs w:val="18"/>
                <w:lang w:eastAsia="es-ES"/>
              </w:rPr>
              <w:t>10,00</w:t>
            </w:r>
          </w:p>
        </w:tc>
        <w:tc>
          <w:tcPr>
            <w:tcW w:w="1318" w:type="dxa"/>
            <w:gridSpan w:val="2"/>
            <w:shd w:val="clear" w:color="auto" w:fill="auto"/>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olor w:val="000000"/>
                <w:sz w:val="18"/>
                <w:szCs w:val="18"/>
                <w:lang w:eastAsia="es-ES"/>
              </w:rPr>
              <w:t>2.290,00</w:t>
            </w:r>
          </w:p>
        </w:tc>
      </w:tr>
      <w:tr w:rsidR="00DB2813" w:rsidRPr="00C459CE" w:rsidTr="00722F23">
        <w:tblPrEx>
          <w:shd w:val="clear" w:color="auto" w:fill="auto"/>
        </w:tblPrEx>
        <w:trPr>
          <w:gridAfter w:val="1"/>
          <w:wAfter w:w="24" w:type="dxa"/>
          <w:trHeight w:val="454"/>
          <w:jc w:val="center"/>
        </w:trPr>
        <w:tc>
          <w:tcPr>
            <w:tcW w:w="706" w:type="dxa"/>
            <w:gridSpan w:val="2"/>
            <w:vMerge/>
          </w:tcPr>
          <w:p w:rsidR="00DB2813" w:rsidRPr="00722F23"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722F23" w:rsidRDefault="00DB2813" w:rsidP="00722F23">
            <w:pPr>
              <w:jc w:val="center"/>
              <w:rPr>
                <w:rFonts w:ascii="Calibri" w:hAnsi="Calibri" w:cs="Arial"/>
                <w:color w:val="000000"/>
                <w:sz w:val="18"/>
                <w:szCs w:val="18"/>
                <w:lang w:eastAsia="es-BO"/>
              </w:rPr>
            </w:pPr>
            <w:r w:rsidRPr="00722F23">
              <w:rPr>
                <w:rFonts w:ascii="Calibri" w:hAnsi="Calibri" w:cs="Arial"/>
                <w:color w:val="000000"/>
                <w:sz w:val="18"/>
                <w:szCs w:val="18"/>
                <w:lang w:eastAsia="es-BO"/>
              </w:rPr>
              <w:t>g)</w:t>
            </w:r>
          </w:p>
        </w:tc>
        <w:tc>
          <w:tcPr>
            <w:tcW w:w="4097" w:type="dxa"/>
            <w:shd w:val="clear" w:color="auto" w:fill="auto"/>
            <w:vAlign w:val="center"/>
          </w:tcPr>
          <w:p w:rsidR="00DB2813" w:rsidRPr="00722F23" w:rsidRDefault="00DB2813" w:rsidP="00722F23">
            <w:pPr>
              <w:jc w:val="both"/>
              <w:rPr>
                <w:rFonts w:ascii="Calibri Light" w:hAnsi="Calibri Light"/>
                <w:color w:val="000000"/>
                <w:sz w:val="18"/>
                <w:szCs w:val="18"/>
                <w:lang w:eastAsia="es-ES"/>
              </w:rPr>
            </w:pPr>
            <w:r w:rsidRPr="00722F23">
              <w:rPr>
                <w:rFonts w:ascii="Calibri Light" w:hAnsi="Calibri Light"/>
                <w:color w:val="000000"/>
                <w:sz w:val="18"/>
                <w:szCs w:val="18"/>
                <w:lang w:eastAsia="es-ES"/>
              </w:rPr>
              <w:t>LIMPIEZA Y RETIRO DE ESCOMBROS</w:t>
            </w:r>
          </w:p>
        </w:tc>
        <w:tc>
          <w:tcPr>
            <w:tcW w:w="876" w:type="dxa"/>
            <w:gridSpan w:val="5"/>
            <w:shd w:val="clear" w:color="auto" w:fill="auto"/>
            <w:noWrap/>
            <w:vAlign w:val="center"/>
          </w:tcPr>
          <w:p w:rsidR="00DB2813" w:rsidRPr="00722F23" w:rsidRDefault="00DB2813" w:rsidP="00722F23">
            <w:pPr>
              <w:jc w:val="center"/>
              <w:rPr>
                <w:rFonts w:ascii="Calibri Light" w:hAnsi="Calibri Light"/>
                <w:color w:val="000000"/>
                <w:sz w:val="18"/>
                <w:szCs w:val="18"/>
                <w:lang w:eastAsia="es-ES"/>
              </w:rPr>
            </w:pPr>
            <w:r w:rsidRPr="00722F23">
              <w:rPr>
                <w:rFonts w:ascii="Calibri Light" w:hAnsi="Calibri Light"/>
                <w:color w:val="000000"/>
                <w:sz w:val="18"/>
                <w:szCs w:val="18"/>
                <w:lang w:eastAsia="es-ES"/>
              </w:rPr>
              <w:t>GBL</w:t>
            </w:r>
          </w:p>
        </w:tc>
        <w:tc>
          <w:tcPr>
            <w:tcW w:w="756" w:type="dxa"/>
            <w:gridSpan w:val="2"/>
            <w:shd w:val="clear" w:color="auto" w:fill="auto"/>
            <w:noWrap/>
            <w:vAlign w:val="center"/>
          </w:tcPr>
          <w:p w:rsidR="00DB2813" w:rsidRPr="00722F23" w:rsidRDefault="00DB2813" w:rsidP="00722F23">
            <w:pPr>
              <w:jc w:val="center"/>
              <w:rPr>
                <w:rFonts w:ascii="Calibri Light" w:hAnsi="Calibri Light"/>
                <w:color w:val="000000"/>
                <w:sz w:val="18"/>
                <w:szCs w:val="18"/>
                <w:lang w:eastAsia="es-MX"/>
              </w:rPr>
            </w:pPr>
            <w:r w:rsidRPr="00722F23">
              <w:rPr>
                <w:rFonts w:ascii="Calibri Light" w:hAnsi="Calibri Light"/>
                <w:color w:val="000000"/>
                <w:sz w:val="18"/>
                <w:szCs w:val="18"/>
                <w:lang w:eastAsia="es-MX"/>
              </w:rPr>
              <w:t>1,00</w:t>
            </w:r>
          </w:p>
        </w:tc>
        <w:tc>
          <w:tcPr>
            <w:tcW w:w="1198" w:type="dxa"/>
            <w:gridSpan w:val="3"/>
            <w:shd w:val="clear" w:color="auto" w:fill="auto"/>
            <w:vAlign w:val="center"/>
          </w:tcPr>
          <w:p w:rsidR="00DB2813" w:rsidRPr="00722F23" w:rsidRDefault="00D263C8" w:rsidP="00722F23">
            <w:pPr>
              <w:jc w:val="center"/>
              <w:rPr>
                <w:rFonts w:ascii="Calibri" w:hAnsi="Calibri" w:cs="Arial"/>
                <w:color w:val="000000"/>
                <w:sz w:val="18"/>
                <w:szCs w:val="18"/>
                <w:lang w:eastAsia="es-BO"/>
              </w:rPr>
            </w:pPr>
            <w:r>
              <w:rPr>
                <w:rFonts w:ascii="Calibri" w:hAnsi="Calibri"/>
                <w:color w:val="000000"/>
                <w:sz w:val="18"/>
                <w:szCs w:val="18"/>
                <w:lang w:eastAsia="es-ES"/>
              </w:rPr>
              <w:t>3.2</w:t>
            </w:r>
            <w:r w:rsidR="00DB2813" w:rsidRPr="00722F23">
              <w:rPr>
                <w:rFonts w:ascii="Calibri" w:hAnsi="Calibri"/>
                <w:color w:val="000000"/>
                <w:sz w:val="18"/>
                <w:szCs w:val="18"/>
                <w:lang w:eastAsia="es-ES"/>
              </w:rPr>
              <w:t>00,00</w:t>
            </w:r>
          </w:p>
        </w:tc>
        <w:tc>
          <w:tcPr>
            <w:tcW w:w="1318" w:type="dxa"/>
            <w:gridSpan w:val="2"/>
            <w:shd w:val="clear" w:color="auto" w:fill="auto"/>
            <w:vAlign w:val="center"/>
          </w:tcPr>
          <w:p w:rsidR="00DB2813" w:rsidRPr="00C459CE" w:rsidRDefault="00D263C8" w:rsidP="00722F23">
            <w:pPr>
              <w:jc w:val="center"/>
              <w:rPr>
                <w:rFonts w:ascii="Calibri" w:hAnsi="Calibri" w:cs="Arial"/>
                <w:color w:val="000000"/>
                <w:sz w:val="18"/>
                <w:szCs w:val="18"/>
                <w:lang w:eastAsia="es-BO"/>
              </w:rPr>
            </w:pPr>
            <w:r>
              <w:rPr>
                <w:rFonts w:ascii="Calibri" w:hAnsi="Calibri"/>
                <w:color w:val="000000"/>
                <w:sz w:val="18"/>
                <w:szCs w:val="18"/>
                <w:lang w:eastAsia="es-ES"/>
              </w:rPr>
              <w:t>3.2</w:t>
            </w:r>
            <w:r w:rsidR="00DB2813" w:rsidRPr="00722F23">
              <w:rPr>
                <w:rFonts w:ascii="Calibri" w:hAnsi="Calibri"/>
                <w:color w:val="000000"/>
                <w:sz w:val="18"/>
                <w:szCs w:val="18"/>
                <w:lang w:eastAsia="es-ES"/>
              </w:rPr>
              <w:t>00,00</w:t>
            </w:r>
          </w:p>
        </w:tc>
      </w:tr>
      <w:tr w:rsidR="00DB2813" w:rsidRPr="00C459CE" w:rsidTr="00722F23">
        <w:tblPrEx>
          <w:shd w:val="clear" w:color="auto" w:fill="auto"/>
        </w:tblPrEx>
        <w:trPr>
          <w:trHeight w:val="486"/>
          <w:jc w:val="center"/>
        </w:trPr>
        <w:tc>
          <w:tcPr>
            <w:tcW w:w="706" w:type="dxa"/>
            <w:gridSpan w:val="2"/>
            <w:vMerge w:val="restart"/>
            <w:shd w:val="clear" w:color="auto" w:fill="BDD6EE"/>
            <w:vAlign w:val="center"/>
          </w:tcPr>
          <w:p w:rsidR="00DB2813" w:rsidRPr="00C459CE" w:rsidRDefault="00DB2813" w:rsidP="00722F23">
            <w:pPr>
              <w:jc w:val="both"/>
              <w:rPr>
                <w:rFonts w:ascii="Calibri" w:hAnsi="Calibri" w:cs="Arial"/>
                <w:b/>
                <w:bCs/>
                <w:sz w:val="18"/>
                <w:szCs w:val="18"/>
                <w:lang w:eastAsia="es-BO"/>
              </w:rPr>
            </w:pPr>
            <w:r w:rsidRPr="00C459CE">
              <w:rPr>
                <w:rFonts w:ascii="Calibri" w:hAnsi="Calibri" w:cs="Arial"/>
                <w:b/>
                <w:bCs/>
                <w:sz w:val="18"/>
                <w:szCs w:val="18"/>
                <w:lang w:eastAsia="es-BO"/>
              </w:rPr>
              <w:t>ITEM 2</w:t>
            </w:r>
          </w:p>
        </w:tc>
        <w:tc>
          <w:tcPr>
            <w:tcW w:w="4523" w:type="dxa"/>
            <w:gridSpan w:val="2"/>
            <w:shd w:val="clear" w:color="auto" w:fill="BDD6EE"/>
            <w:vAlign w:val="center"/>
          </w:tcPr>
          <w:p w:rsidR="00DB2813" w:rsidRPr="00C459CE" w:rsidRDefault="00DB2813" w:rsidP="00722F23">
            <w:pPr>
              <w:jc w:val="both"/>
              <w:rPr>
                <w:rFonts w:ascii="Calibri" w:hAnsi="Calibri" w:cs="Arial"/>
                <w:bCs/>
                <w:i/>
                <w:sz w:val="18"/>
                <w:szCs w:val="18"/>
                <w:lang w:eastAsia="es-BO"/>
              </w:rPr>
            </w:pPr>
            <w:r w:rsidRPr="00C459CE">
              <w:rPr>
                <w:rFonts w:ascii="Calibri" w:hAnsi="Calibri" w:cs="Arial"/>
                <w:b/>
                <w:iCs/>
                <w:sz w:val="18"/>
                <w:szCs w:val="18"/>
                <w:lang w:eastAsia="es-BO"/>
              </w:rPr>
              <w:t>PROVISION DE ACCESORIOS Y MATERIALES MECANICOS</w:t>
            </w:r>
          </w:p>
        </w:tc>
        <w:tc>
          <w:tcPr>
            <w:tcW w:w="876" w:type="dxa"/>
            <w:gridSpan w:val="5"/>
            <w:shd w:val="clear" w:color="auto" w:fill="BDD6EE"/>
            <w:vAlign w:val="center"/>
          </w:tcPr>
          <w:p w:rsidR="00DB2813" w:rsidRPr="00C459CE" w:rsidRDefault="00DB2813" w:rsidP="00722F23">
            <w:pPr>
              <w:jc w:val="center"/>
              <w:rPr>
                <w:rFonts w:ascii="Calibri" w:hAnsi="Calibri" w:cs="Arial"/>
                <w:b/>
                <w:bCs/>
                <w:sz w:val="18"/>
                <w:szCs w:val="18"/>
                <w:lang w:eastAsia="es-BO"/>
              </w:rPr>
            </w:pPr>
            <w:r w:rsidRPr="00C459CE">
              <w:rPr>
                <w:rFonts w:ascii="Calibri" w:hAnsi="Calibri" w:cs="Arial"/>
                <w:b/>
                <w:bCs/>
                <w:sz w:val="18"/>
                <w:szCs w:val="18"/>
                <w:lang w:eastAsia="es-BO"/>
              </w:rPr>
              <w:t>GBL</w:t>
            </w:r>
          </w:p>
        </w:tc>
        <w:tc>
          <w:tcPr>
            <w:tcW w:w="756" w:type="dxa"/>
            <w:gridSpan w:val="2"/>
            <w:shd w:val="clear" w:color="auto" w:fill="BDD6EE"/>
            <w:vAlign w:val="center"/>
          </w:tcPr>
          <w:p w:rsidR="00DB2813" w:rsidRPr="00C459CE" w:rsidRDefault="00DB2813" w:rsidP="00722F23">
            <w:pPr>
              <w:jc w:val="center"/>
              <w:rPr>
                <w:rFonts w:ascii="Calibri" w:hAnsi="Calibri" w:cs="Arial"/>
                <w:b/>
                <w:bCs/>
                <w:sz w:val="18"/>
                <w:szCs w:val="18"/>
                <w:lang w:eastAsia="es-BO"/>
              </w:rPr>
            </w:pPr>
            <w:r w:rsidRPr="00C459CE">
              <w:rPr>
                <w:rFonts w:ascii="Calibri" w:hAnsi="Calibri" w:cs="Arial"/>
                <w:b/>
                <w:bCs/>
                <w:sz w:val="18"/>
                <w:szCs w:val="18"/>
                <w:lang w:eastAsia="es-BO"/>
              </w:rPr>
              <w:t>1</w:t>
            </w:r>
          </w:p>
        </w:tc>
        <w:tc>
          <w:tcPr>
            <w:tcW w:w="1198" w:type="dxa"/>
            <w:gridSpan w:val="3"/>
            <w:shd w:val="clear" w:color="auto" w:fill="BDD6EE"/>
            <w:vAlign w:val="center"/>
          </w:tcPr>
          <w:p w:rsidR="00DB2813" w:rsidRPr="00C459CE" w:rsidRDefault="00DB2813" w:rsidP="00722F23">
            <w:pPr>
              <w:jc w:val="center"/>
              <w:rPr>
                <w:rFonts w:ascii="Calibri Light" w:hAnsi="Calibri Light"/>
                <w:b/>
                <w:bCs/>
                <w:color w:val="000000"/>
                <w:sz w:val="18"/>
                <w:szCs w:val="18"/>
                <w:lang w:val="es-MX" w:eastAsia="es-MX"/>
              </w:rPr>
            </w:pPr>
            <w:r w:rsidRPr="00C459CE">
              <w:rPr>
                <w:rFonts w:ascii="Calibri Light" w:hAnsi="Calibri Light"/>
                <w:b/>
                <w:bCs/>
                <w:color w:val="000000"/>
                <w:sz w:val="18"/>
                <w:szCs w:val="18"/>
                <w:lang w:val="es-MX" w:eastAsia="es-MX"/>
              </w:rPr>
              <w:t>83.760,22</w:t>
            </w:r>
          </w:p>
        </w:tc>
        <w:tc>
          <w:tcPr>
            <w:tcW w:w="1342" w:type="dxa"/>
            <w:gridSpan w:val="3"/>
            <w:shd w:val="clear" w:color="auto" w:fill="BDD6EE"/>
            <w:vAlign w:val="center"/>
          </w:tcPr>
          <w:p w:rsidR="00DB2813" w:rsidRPr="00C459CE" w:rsidRDefault="00DB2813" w:rsidP="00722F23">
            <w:pPr>
              <w:jc w:val="center"/>
              <w:rPr>
                <w:rFonts w:ascii="Calibri" w:hAnsi="Calibri"/>
                <w:b/>
                <w:bCs/>
                <w:color w:val="000000"/>
                <w:lang w:val="es-MX" w:eastAsia="es-MX"/>
              </w:rPr>
            </w:pPr>
            <w:r w:rsidRPr="00C459CE">
              <w:rPr>
                <w:rFonts w:ascii="Calibri" w:hAnsi="Calibri"/>
                <w:b/>
                <w:bCs/>
                <w:color w:val="000000"/>
                <w:lang w:eastAsia="es-ES"/>
              </w:rPr>
              <w:t xml:space="preserve">  </w:t>
            </w:r>
            <w:r w:rsidRPr="00C459CE">
              <w:rPr>
                <w:rFonts w:ascii="Calibri Light" w:hAnsi="Calibri Light"/>
                <w:b/>
                <w:bCs/>
                <w:color w:val="000000"/>
                <w:sz w:val="18"/>
                <w:szCs w:val="18"/>
                <w:lang w:val="es-MX" w:eastAsia="es-MX"/>
              </w:rPr>
              <w:t>83.760,22</w:t>
            </w:r>
            <w:r w:rsidRPr="00C459CE">
              <w:rPr>
                <w:rFonts w:ascii="Calibri" w:hAnsi="Calibri"/>
                <w:b/>
                <w:bCs/>
                <w:color w:val="000000"/>
                <w:lang w:eastAsia="es-ES"/>
              </w:rPr>
              <w:t xml:space="preserve"> </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val="en-US"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a)</w:t>
            </w:r>
          </w:p>
        </w:tc>
        <w:tc>
          <w:tcPr>
            <w:tcW w:w="40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val="en-US" w:eastAsia="es-MX"/>
              </w:rPr>
            </w:pPr>
            <w:r w:rsidRPr="00C459CE">
              <w:rPr>
                <w:rFonts w:ascii="Calibri Light" w:hAnsi="Calibri Light"/>
                <w:color w:val="000000"/>
                <w:sz w:val="18"/>
                <w:szCs w:val="18"/>
                <w:lang w:val="en-US" w:eastAsia="es-ES"/>
              </w:rPr>
              <w:t>BRIDA WELDING NECK  6" S-150 SCH-40 RF ASTM A-105 ASME B16.5</w:t>
            </w:r>
          </w:p>
        </w:tc>
        <w:tc>
          <w:tcPr>
            <w:tcW w:w="876" w:type="dxa"/>
            <w:gridSpan w:val="5"/>
            <w:tcBorders>
              <w:top w:val="single" w:sz="4" w:space="0" w:color="auto"/>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single" w:sz="4" w:space="0" w:color="auto"/>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198" w:type="dxa"/>
            <w:gridSpan w:val="3"/>
            <w:tcBorders>
              <w:top w:val="single" w:sz="4" w:space="0" w:color="auto"/>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468,52</w:t>
            </w:r>
          </w:p>
        </w:tc>
        <w:tc>
          <w:tcPr>
            <w:tcW w:w="1342" w:type="dxa"/>
            <w:gridSpan w:val="3"/>
            <w:tcBorders>
              <w:top w:val="single" w:sz="4" w:space="0" w:color="auto"/>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3.279,64</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val="en-US"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b)</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BLIND  6" S-150 SCH-40 RF ASTM A-105 ASME B16.5</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290,12</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1.450,60</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c)</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ESPARRAGOS 3/4" x 4 1/2" ASTM A-193 GR-B7 c/ 2 TUERCAS ASTM A-194 GR-2H</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56</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24,64</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1.379,84</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d)</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JUNTA ESPIROMETALICA WR  6" 150  SS316L/FG ASME B16.20</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73,61</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515,27</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e)</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WELDING NECK  3" S-150 SCH-40 RF ASTM A-105 ASME B16.5</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204,62</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1.432,34</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f)</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BLIND  3" S-150 SCH-40 RF ASTM A-105 ASME B16.5</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123,19</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123,19</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g)</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ESPARRAGOS 5/8" x 3 1/2" ASTM A-193 GR-B7 c/ 2 TUERCAS ASTM A-194 GR-2H</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52</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13,05</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678,60</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h)</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JUNTA ESPIROMETALICA WR  3" 150  SS316L/FG ASME B16.20</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27,84</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361,92</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i)</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val="en-US" w:eastAsia="es-MX"/>
              </w:rPr>
            </w:pPr>
            <w:r w:rsidRPr="00C459CE">
              <w:rPr>
                <w:rFonts w:ascii="Calibri Light" w:hAnsi="Calibri Light"/>
                <w:color w:val="000000"/>
                <w:sz w:val="18"/>
                <w:szCs w:val="18"/>
                <w:lang w:val="en-US" w:eastAsia="es-MX"/>
              </w:rPr>
              <w:t xml:space="preserve">CRUZ 3"x2 1/2" S-150  SCH 40 ASTM A-234 WPB ASME B16.9 </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sz w:val="24"/>
                <w:szCs w:val="24"/>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1.515,17</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9.091,02</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j)</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BRIDADA 3" S-150 ASTM A216 WCB</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sz w:val="24"/>
                <w:szCs w:val="24"/>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2.116,54</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12.699,24</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k)</w:t>
            </w:r>
          </w:p>
        </w:tc>
        <w:tc>
          <w:tcPr>
            <w:tcW w:w="4097" w:type="dxa"/>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2-1/2" S-150  ROSCA NPT HEMBRA Y MACHO</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sz w:val="24"/>
                <w:szCs w:val="24"/>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2.870,00</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34.440,00</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l)</w:t>
            </w:r>
          </w:p>
        </w:tc>
        <w:tc>
          <w:tcPr>
            <w:tcW w:w="4097" w:type="dxa"/>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BRIDADA 6" S-150 RF ASTM A216 WCB, TRIM 8 API 600 OPERACIÓN A VOLANTE</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sz w:val="24"/>
                <w:szCs w:val="24"/>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6.205,00</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6.205,00</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m)</w:t>
            </w:r>
          </w:p>
        </w:tc>
        <w:tc>
          <w:tcPr>
            <w:tcW w:w="4097" w:type="dxa"/>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TEE NORMAL 6" STD  SCH 40 ASTM A-234 WPB ASME B16.9</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719,26</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2.157,78</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n)</w:t>
            </w:r>
          </w:p>
        </w:tc>
        <w:tc>
          <w:tcPr>
            <w:tcW w:w="4097" w:type="dxa"/>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TEE REDUCTORA 6" x 3" SCH 40 ASTM A-234 WPB ASME B16.9</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719,26</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5.034,82</w:t>
            </w:r>
          </w:p>
        </w:tc>
      </w:tr>
      <w:tr w:rsidR="00DB2813" w:rsidRPr="00C459CE" w:rsidTr="00722F23">
        <w:tblPrEx>
          <w:shd w:val="clear" w:color="auto" w:fill="auto"/>
        </w:tblPrEx>
        <w:trPr>
          <w:trHeight w:val="324"/>
          <w:jc w:val="center"/>
        </w:trPr>
        <w:tc>
          <w:tcPr>
            <w:tcW w:w="706" w:type="dxa"/>
            <w:gridSpan w:val="2"/>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o)</w:t>
            </w:r>
          </w:p>
        </w:tc>
        <w:tc>
          <w:tcPr>
            <w:tcW w:w="4097" w:type="dxa"/>
            <w:tcBorders>
              <w:top w:val="nil"/>
              <w:left w:val="single" w:sz="4" w:space="0" w:color="auto"/>
              <w:bottom w:val="single" w:sz="4" w:space="0" w:color="auto"/>
              <w:right w:val="single" w:sz="4" w:space="0" w:color="auto"/>
            </w:tcBorders>
            <w:shd w:val="clear" w:color="auto" w:fill="auto"/>
            <w:vAlign w:val="center"/>
            <w:hideMark/>
          </w:tcPr>
          <w:p w:rsidR="00DB2813" w:rsidRPr="00C459CE" w:rsidRDefault="00DB2813" w:rsidP="00722F23">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CODO 90° RC 6" STD  SCH 40 ASTM A-234 WPB ASME B16.9</w:t>
            </w:r>
          </w:p>
        </w:tc>
        <w:tc>
          <w:tcPr>
            <w:tcW w:w="876" w:type="dxa"/>
            <w:gridSpan w:val="5"/>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56"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8</w:t>
            </w:r>
          </w:p>
        </w:tc>
        <w:tc>
          <w:tcPr>
            <w:tcW w:w="1198"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613,87</w:t>
            </w:r>
          </w:p>
        </w:tc>
        <w:tc>
          <w:tcPr>
            <w:tcW w:w="1342"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4.910,96</w:t>
            </w:r>
          </w:p>
        </w:tc>
      </w:tr>
      <w:tr w:rsidR="00DB2813" w:rsidRPr="00C459CE" w:rsidTr="00722F23">
        <w:tblPrEx>
          <w:shd w:val="clear" w:color="auto" w:fill="auto"/>
        </w:tblPrEx>
        <w:trPr>
          <w:gridBefore w:val="1"/>
          <w:gridAfter w:val="1"/>
          <w:wBefore w:w="21" w:type="dxa"/>
          <w:wAfter w:w="24" w:type="dxa"/>
          <w:trHeight w:val="497"/>
          <w:jc w:val="center"/>
        </w:trPr>
        <w:tc>
          <w:tcPr>
            <w:tcW w:w="685" w:type="dxa"/>
            <w:vMerge w:val="restart"/>
            <w:shd w:val="clear" w:color="auto" w:fill="BDD6EE"/>
            <w:vAlign w:val="center"/>
          </w:tcPr>
          <w:p w:rsidR="00DB2813" w:rsidRPr="00C459CE" w:rsidRDefault="00DB2813" w:rsidP="00722F23">
            <w:pPr>
              <w:jc w:val="both"/>
              <w:rPr>
                <w:rFonts w:ascii="Calibri" w:hAnsi="Calibri" w:cs="Arial"/>
                <w:b/>
                <w:bCs/>
                <w:sz w:val="18"/>
                <w:szCs w:val="18"/>
                <w:lang w:eastAsia="es-BO"/>
              </w:rPr>
            </w:pPr>
            <w:r w:rsidRPr="00C459CE">
              <w:rPr>
                <w:rFonts w:ascii="Calibri" w:hAnsi="Calibri" w:cs="Arial"/>
                <w:b/>
                <w:bCs/>
                <w:sz w:val="18"/>
                <w:szCs w:val="18"/>
                <w:lang w:eastAsia="es-BO"/>
              </w:rPr>
              <w:t>ITEM 3</w:t>
            </w:r>
          </w:p>
        </w:tc>
        <w:tc>
          <w:tcPr>
            <w:tcW w:w="4580" w:type="dxa"/>
            <w:gridSpan w:val="4"/>
            <w:shd w:val="clear" w:color="auto" w:fill="BDD6EE"/>
            <w:vAlign w:val="center"/>
          </w:tcPr>
          <w:p w:rsidR="00DB2813" w:rsidRPr="00C459CE" w:rsidRDefault="00DB2813" w:rsidP="00722F23">
            <w:pPr>
              <w:jc w:val="both"/>
              <w:rPr>
                <w:rFonts w:ascii="Calibri" w:hAnsi="Calibri" w:cs="Arial"/>
                <w:bCs/>
                <w:i/>
                <w:sz w:val="18"/>
                <w:szCs w:val="18"/>
                <w:lang w:eastAsia="es-BO"/>
              </w:rPr>
            </w:pPr>
            <w:r w:rsidRPr="00C459CE">
              <w:rPr>
                <w:rFonts w:ascii="Calibri" w:hAnsi="Calibri" w:cs="Arial"/>
                <w:b/>
                <w:iCs/>
                <w:sz w:val="18"/>
                <w:szCs w:val="18"/>
                <w:lang w:eastAsia="es-BO"/>
              </w:rPr>
              <w:t>INSTALACION DEL SISTEMA DE LINEAS CONTRA INCENDIOS</w:t>
            </w:r>
          </w:p>
        </w:tc>
        <w:tc>
          <w:tcPr>
            <w:tcW w:w="792" w:type="dxa"/>
            <w:gridSpan w:val="2"/>
            <w:shd w:val="clear" w:color="auto" w:fill="BDD6EE"/>
            <w:vAlign w:val="center"/>
          </w:tcPr>
          <w:p w:rsidR="00DB2813" w:rsidRPr="00C459CE" w:rsidRDefault="00DB2813" w:rsidP="00722F23">
            <w:pPr>
              <w:jc w:val="center"/>
              <w:rPr>
                <w:rFonts w:ascii="Calibri" w:hAnsi="Calibri" w:cs="Arial"/>
                <w:b/>
                <w:bCs/>
                <w:sz w:val="18"/>
                <w:szCs w:val="18"/>
                <w:lang w:eastAsia="es-BO"/>
              </w:rPr>
            </w:pPr>
            <w:r w:rsidRPr="00C459CE">
              <w:rPr>
                <w:rFonts w:ascii="Calibri" w:hAnsi="Calibri" w:cs="Arial"/>
                <w:b/>
                <w:bCs/>
                <w:sz w:val="18"/>
                <w:szCs w:val="18"/>
                <w:lang w:eastAsia="es-BO"/>
              </w:rPr>
              <w:t>GBL</w:t>
            </w:r>
          </w:p>
        </w:tc>
        <w:tc>
          <w:tcPr>
            <w:tcW w:w="733" w:type="dxa"/>
            <w:gridSpan w:val="2"/>
            <w:shd w:val="clear" w:color="auto" w:fill="BDD6EE"/>
            <w:vAlign w:val="center"/>
          </w:tcPr>
          <w:p w:rsidR="00DB2813" w:rsidRPr="00C459CE" w:rsidRDefault="00DB2813" w:rsidP="00722F23">
            <w:pPr>
              <w:jc w:val="center"/>
              <w:rPr>
                <w:rFonts w:ascii="Calibri" w:hAnsi="Calibri" w:cs="Arial"/>
                <w:b/>
                <w:bCs/>
                <w:sz w:val="18"/>
                <w:szCs w:val="18"/>
                <w:lang w:eastAsia="es-BO"/>
              </w:rPr>
            </w:pPr>
            <w:r w:rsidRPr="00C459CE">
              <w:rPr>
                <w:rFonts w:ascii="Calibri" w:hAnsi="Calibri" w:cs="Arial"/>
                <w:b/>
                <w:bCs/>
                <w:sz w:val="18"/>
                <w:szCs w:val="18"/>
                <w:lang w:eastAsia="es-BO"/>
              </w:rPr>
              <w:t>1</w:t>
            </w:r>
          </w:p>
        </w:tc>
        <w:tc>
          <w:tcPr>
            <w:tcW w:w="1189" w:type="dxa"/>
            <w:gridSpan w:val="3"/>
            <w:shd w:val="clear" w:color="auto" w:fill="BDD6EE"/>
            <w:vAlign w:val="center"/>
          </w:tcPr>
          <w:p w:rsidR="00DB2813" w:rsidRPr="00C459CE" w:rsidRDefault="00DB2813" w:rsidP="00722F23">
            <w:pPr>
              <w:jc w:val="center"/>
              <w:rPr>
                <w:rFonts w:ascii="Calibri Light" w:hAnsi="Calibri Light"/>
                <w:b/>
                <w:bCs/>
                <w:color w:val="000000"/>
                <w:sz w:val="18"/>
                <w:szCs w:val="18"/>
                <w:lang w:val="es-MX" w:eastAsia="es-MX"/>
              </w:rPr>
            </w:pPr>
            <w:r w:rsidRPr="00C459CE">
              <w:rPr>
                <w:b/>
                <w:bCs/>
                <w:color w:val="000000"/>
                <w:sz w:val="18"/>
                <w:szCs w:val="18"/>
                <w:lang w:val="es-MX" w:eastAsia="es-MX"/>
              </w:rPr>
              <w:t>251.609,70</w:t>
            </w:r>
          </w:p>
        </w:tc>
        <w:tc>
          <w:tcPr>
            <w:tcW w:w="1377" w:type="dxa"/>
            <w:gridSpan w:val="3"/>
            <w:shd w:val="clear" w:color="auto" w:fill="BDD6EE"/>
            <w:vAlign w:val="center"/>
          </w:tcPr>
          <w:p w:rsidR="00DB2813" w:rsidRPr="00C459CE" w:rsidRDefault="00DB2813" w:rsidP="00722F23">
            <w:pPr>
              <w:jc w:val="center"/>
              <w:rPr>
                <w:rFonts w:ascii="Calibri Light" w:hAnsi="Calibri Light"/>
                <w:b/>
                <w:bCs/>
                <w:color w:val="000000"/>
                <w:sz w:val="18"/>
                <w:szCs w:val="18"/>
                <w:lang w:val="es-MX" w:eastAsia="es-MX"/>
              </w:rPr>
            </w:pPr>
            <w:r w:rsidRPr="00C459CE">
              <w:rPr>
                <w:b/>
                <w:bCs/>
                <w:color w:val="000000"/>
                <w:sz w:val="18"/>
                <w:szCs w:val="18"/>
                <w:lang w:val="es-MX" w:eastAsia="es-MX"/>
              </w:rPr>
              <w:t>251.609,70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val="en-US"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a)</w:t>
            </w:r>
          </w:p>
        </w:tc>
        <w:tc>
          <w:tcPr>
            <w:tcW w:w="41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val="es-MX" w:eastAsia="es-MX"/>
              </w:rPr>
            </w:pPr>
            <w:r w:rsidRPr="00C459CE">
              <w:rPr>
                <w:rFonts w:ascii="Calibri Light" w:hAnsi="Calibri Light"/>
                <w:color w:val="000000"/>
                <w:sz w:val="18"/>
                <w:szCs w:val="18"/>
                <w:lang w:eastAsia="es-ES"/>
              </w:rPr>
              <w:t>MOVILIZACIÓN Y DESMOVILIZACIÓN DE PERSONAL, EQUIPO Y MATERIAL</w:t>
            </w:r>
          </w:p>
        </w:tc>
        <w:tc>
          <w:tcPr>
            <w:tcW w:w="792" w:type="dxa"/>
            <w:gridSpan w:val="2"/>
            <w:tcBorders>
              <w:top w:val="single" w:sz="4" w:space="0" w:color="auto"/>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733" w:type="dxa"/>
            <w:gridSpan w:val="2"/>
            <w:tcBorders>
              <w:top w:val="single" w:sz="4" w:space="0" w:color="auto"/>
              <w:left w:val="nil"/>
              <w:bottom w:val="single" w:sz="4" w:space="0" w:color="auto"/>
              <w:right w:val="single" w:sz="4" w:space="0" w:color="auto"/>
            </w:tcBorders>
            <w:shd w:val="clear" w:color="auto" w:fill="auto"/>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89" w:type="dxa"/>
            <w:gridSpan w:val="3"/>
            <w:tcBorders>
              <w:top w:val="single" w:sz="4" w:space="0" w:color="auto"/>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7.500,00</w:t>
            </w:r>
          </w:p>
        </w:tc>
        <w:tc>
          <w:tcPr>
            <w:tcW w:w="1377" w:type="dxa"/>
            <w:gridSpan w:val="3"/>
            <w:tcBorders>
              <w:top w:val="single" w:sz="4" w:space="0" w:color="auto"/>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7.500,00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val="en-US"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b)</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INSTALACION DE FAENAS</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3.500,00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3.500,00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c)</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ELABORACION DE PLANOS AS BUILT Y DATA BOOK</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6.000,00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6.000,00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d)</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sz w:val="18"/>
                <w:szCs w:val="18"/>
                <w:lang w:eastAsia="es-ES"/>
              </w:rPr>
            </w:pPr>
            <w:r w:rsidRPr="00C459CE">
              <w:rPr>
                <w:rFonts w:ascii="Calibri Light" w:hAnsi="Calibri Light"/>
                <w:sz w:val="18"/>
                <w:szCs w:val="18"/>
                <w:lang w:eastAsia="es-ES"/>
              </w:rPr>
              <w:t>ARENADO Y LIMPIEZA DE TUBERIA DE 6" DN</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M2</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106,45</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286,00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30.444,70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e)</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sz w:val="18"/>
                <w:szCs w:val="18"/>
                <w:lang w:eastAsia="es-ES"/>
              </w:rPr>
            </w:pPr>
            <w:r w:rsidRPr="00C459CE">
              <w:rPr>
                <w:rFonts w:ascii="Calibri Light" w:hAnsi="Calibri Light"/>
                <w:sz w:val="18"/>
                <w:szCs w:val="18"/>
                <w:lang w:eastAsia="es-ES"/>
              </w:rPr>
              <w:t>TENDIDO Y ALINEADO DE TUBERIA DE 3" Y 6" DN</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244,60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60,00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14.676,00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f)</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MECANIZADO (CORTE Y BISELADO) EN TUBERÍA 6" DN DE API 5L-ASTM A53/106 GR B SCH 40</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77,00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34,00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2.618,00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g)</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MECANIZADO (CORTE Y BISELADO) EN TUBERÍA 3" DN DE API 5L-ASTM A53/106 GR B SCH 40</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26,00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23,00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598,00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h)</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MECANIZADO (CORTE Y BISELADO) EN TUBERÍA 2 1/2" DN DE API 5L-ASTM A53/106 GR B SCH 40</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20,00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240,00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i)</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MECANIZADO (ROSCADO) EN TUBERÍA 2 1/2" DN DE API 5L-ASTM A53/106 GR B SCH 40</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18,50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222,00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8"/>
                <w:szCs w:val="18"/>
                <w:lang w:eastAsia="es-BO"/>
              </w:rPr>
              <w:t>j)</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SOLDADURA DE TUBERÍA DE 6" DN API 5L-ASTM A53/106 GR B SCH 40</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77,00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890,00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68.530,00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k)</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SOLDADURA DE TUBERÍA DE 3" DN API 5L-ASTM A53/106 GR B SCH 40</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26,00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630,00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16.380,00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l)</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MX"/>
              </w:rPr>
              <w:t>SOLDADURA DE TUBERÍA DE 2 1/2" DN API 5L-ASTM A53/106 GR B SCH 40</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520,00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6.240,00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m)</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MONTAJE DE VALVULA TRONQUERA DE 6"</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2.500,00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2.500,00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n)</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PRUEBA HIDROSTÁTICA DE TRAMOS</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244,60</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195,00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47.697,00</w:t>
            </w:r>
          </w:p>
        </w:tc>
      </w:tr>
      <w:tr w:rsidR="00DB2813" w:rsidRPr="00C459CE" w:rsidTr="00722F23">
        <w:tblPrEx>
          <w:shd w:val="clear" w:color="auto" w:fill="auto"/>
        </w:tblPrEx>
        <w:trPr>
          <w:gridBefore w:val="1"/>
          <w:gridAfter w:val="1"/>
          <w:wBefore w:w="21" w:type="dxa"/>
          <w:wAfter w:w="24" w:type="dxa"/>
          <w:trHeight w:val="331"/>
          <w:jc w:val="center"/>
        </w:trPr>
        <w:tc>
          <w:tcPr>
            <w:tcW w:w="685" w:type="dxa"/>
            <w:vMerge/>
          </w:tcPr>
          <w:p w:rsidR="00DB2813" w:rsidRPr="00C459CE" w:rsidRDefault="00DB2813" w:rsidP="00722F23">
            <w:pPr>
              <w:jc w:val="center"/>
              <w:rPr>
                <w:rFonts w:ascii="Calibri" w:hAnsi="Calibri" w:cs="Arial"/>
                <w:color w:val="000000"/>
                <w:sz w:val="18"/>
                <w:szCs w:val="18"/>
                <w:lang w:eastAsia="es-BO"/>
              </w:rPr>
            </w:pPr>
          </w:p>
        </w:tc>
        <w:tc>
          <w:tcPr>
            <w:tcW w:w="426" w:type="dxa"/>
            <w:shd w:val="clear" w:color="auto" w:fill="auto"/>
            <w:noWrap/>
            <w:vAlign w:val="center"/>
          </w:tcPr>
          <w:p w:rsidR="00DB2813" w:rsidRPr="00C459CE" w:rsidRDefault="00DB2813" w:rsidP="00722F23">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o)</w:t>
            </w:r>
          </w:p>
        </w:tc>
        <w:tc>
          <w:tcPr>
            <w:tcW w:w="4154" w:type="dxa"/>
            <w:gridSpan w:val="3"/>
            <w:tcBorders>
              <w:top w:val="nil"/>
              <w:left w:val="single" w:sz="4" w:space="0" w:color="auto"/>
              <w:bottom w:val="single" w:sz="4" w:space="0" w:color="auto"/>
              <w:right w:val="single" w:sz="4" w:space="0" w:color="auto"/>
            </w:tcBorders>
            <w:shd w:val="clear" w:color="auto" w:fill="auto"/>
            <w:vAlign w:val="center"/>
          </w:tcPr>
          <w:p w:rsidR="00DB2813" w:rsidRPr="00C459CE" w:rsidRDefault="00DB2813" w:rsidP="00722F23">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PROTECCION ANTICORROSIVA Y MECANICA (c/ PRIMER, CINTA ANTICORROSIVA Y MECANICA)</w:t>
            </w:r>
          </w:p>
        </w:tc>
        <w:tc>
          <w:tcPr>
            <w:tcW w:w="792"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M2</w:t>
            </w:r>
          </w:p>
        </w:tc>
        <w:tc>
          <w:tcPr>
            <w:tcW w:w="733" w:type="dxa"/>
            <w:gridSpan w:val="2"/>
            <w:tcBorders>
              <w:top w:val="nil"/>
              <w:left w:val="nil"/>
              <w:bottom w:val="single" w:sz="4" w:space="0" w:color="auto"/>
              <w:right w:val="single" w:sz="4" w:space="0" w:color="auto"/>
            </w:tcBorders>
            <w:shd w:val="clear" w:color="auto" w:fill="auto"/>
            <w:noWrap/>
            <w:vAlign w:val="center"/>
          </w:tcPr>
          <w:p w:rsidR="00DB2813" w:rsidRPr="00C459CE" w:rsidRDefault="00DB2813" w:rsidP="00722F23">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111,16</w:t>
            </w:r>
          </w:p>
        </w:tc>
        <w:tc>
          <w:tcPr>
            <w:tcW w:w="1189"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400,00</w:t>
            </w:r>
          </w:p>
        </w:tc>
        <w:tc>
          <w:tcPr>
            <w:tcW w:w="1377" w:type="dxa"/>
            <w:gridSpan w:val="3"/>
            <w:tcBorders>
              <w:top w:val="nil"/>
              <w:left w:val="nil"/>
              <w:bottom w:val="single" w:sz="4" w:space="0" w:color="auto"/>
              <w:right w:val="single" w:sz="4" w:space="0" w:color="auto"/>
            </w:tcBorders>
            <w:shd w:val="clear" w:color="auto" w:fill="auto"/>
            <w:vAlign w:val="center"/>
          </w:tcPr>
          <w:p w:rsidR="00DB2813" w:rsidRPr="00C459CE" w:rsidRDefault="00DB2813" w:rsidP="00722F23">
            <w:pPr>
              <w:jc w:val="center"/>
              <w:rPr>
                <w:color w:val="000000"/>
                <w:sz w:val="18"/>
                <w:szCs w:val="18"/>
                <w:lang w:val="es-MX" w:eastAsia="es-MX"/>
              </w:rPr>
            </w:pPr>
            <w:r w:rsidRPr="00C459CE">
              <w:rPr>
                <w:color w:val="000000"/>
                <w:sz w:val="18"/>
                <w:szCs w:val="18"/>
                <w:lang w:val="es-MX" w:eastAsia="es-MX"/>
              </w:rPr>
              <w:t>44.464,00</w:t>
            </w:r>
          </w:p>
        </w:tc>
      </w:tr>
    </w:tbl>
    <w:p w:rsidR="003606AD" w:rsidRPr="00552079" w:rsidRDefault="003606AD" w:rsidP="00722F23">
      <w:pPr>
        <w:rPr>
          <w:rFonts w:asciiTheme="minorHAnsi" w:hAnsiTheme="minorHAnsi" w:cstheme="minorHAnsi"/>
          <w:b/>
          <w:sz w:val="22"/>
          <w:szCs w:val="22"/>
        </w:rPr>
      </w:pPr>
    </w:p>
    <w:p w:rsidR="00E214C4" w:rsidRDefault="00E214C4" w:rsidP="00B37050">
      <w:pPr>
        <w:jc w:val="center"/>
        <w:rPr>
          <w:rFonts w:asciiTheme="minorHAnsi" w:hAnsiTheme="minorHAnsi" w:cstheme="minorHAnsi"/>
          <w:b/>
          <w:sz w:val="22"/>
          <w:szCs w:val="22"/>
        </w:rPr>
      </w:pPr>
    </w:p>
    <w:p w:rsidR="00E214C4" w:rsidRDefault="00E214C4"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A09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A09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560F45" w:rsidRDefault="00867CDF" w:rsidP="00E22FD0">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A09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A09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A09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D32010" w:rsidRPr="00552079" w:rsidRDefault="00D32010" w:rsidP="00D32010">
      <w:pPr>
        <w:jc w:val="both"/>
        <w:rPr>
          <w:rFonts w:asciiTheme="minorHAnsi" w:hAnsiTheme="minorHAnsi" w:cstheme="minorHAnsi"/>
          <w:sz w:val="22"/>
          <w:szCs w:val="22"/>
        </w:rPr>
      </w:pPr>
    </w:p>
    <w:p w:rsidR="00D32010" w:rsidRPr="002750AD" w:rsidRDefault="00D32010" w:rsidP="00D3201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D32010" w:rsidRPr="00552079" w:rsidRDefault="00D32010" w:rsidP="00D32010">
      <w:pPr>
        <w:jc w:val="both"/>
        <w:rPr>
          <w:rFonts w:asciiTheme="minorHAnsi" w:hAnsiTheme="minorHAnsi" w:cstheme="minorHAnsi"/>
          <w:sz w:val="22"/>
          <w:szCs w:val="22"/>
        </w:rPr>
      </w:pPr>
    </w:p>
    <w:p w:rsidR="00D32010" w:rsidRPr="00552079" w:rsidRDefault="00D32010" w:rsidP="00D3201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D32010" w:rsidRPr="00552079" w:rsidRDefault="00D32010" w:rsidP="00D32010">
      <w:pPr>
        <w:ind w:left="426"/>
        <w:jc w:val="both"/>
        <w:rPr>
          <w:rFonts w:asciiTheme="minorHAnsi" w:hAnsiTheme="minorHAnsi" w:cstheme="minorHAnsi"/>
          <w:sz w:val="22"/>
          <w:szCs w:val="22"/>
          <w:lang w:val="es-ES_tradnl"/>
        </w:rPr>
      </w:pPr>
    </w:p>
    <w:p w:rsidR="00D32010" w:rsidRPr="00552079" w:rsidRDefault="00D32010" w:rsidP="00D3201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D32010" w:rsidRPr="00552079" w:rsidRDefault="00D32010" w:rsidP="00D32010">
      <w:pPr>
        <w:tabs>
          <w:tab w:val="num" w:pos="993"/>
        </w:tabs>
        <w:ind w:left="426"/>
        <w:jc w:val="both"/>
        <w:rPr>
          <w:rFonts w:asciiTheme="minorHAnsi" w:hAnsiTheme="minorHAnsi" w:cstheme="minorHAnsi"/>
          <w:sz w:val="22"/>
          <w:szCs w:val="22"/>
        </w:rPr>
      </w:pPr>
    </w:p>
    <w:p w:rsidR="00D32010" w:rsidRPr="00552079" w:rsidRDefault="00D32010" w:rsidP="00D3201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552079">
        <w:rPr>
          <w:rFonts w:asciiTheme="minorHAnsi" w:hAnsiTheme="minorHAnsi" w:cstheme="minorHAnsi"/>
          <w:sz w:val="22"/>
          <w:szCs w:val="22"/>
        </w:rPr>
        <w:t>señalada</w:t>
      </w:r>
      <w:proofErr w:type="gramEnd"/>
      <w:r w:rsidRPr="00552079">
        <w:rPr>
          <w:rFonts w:asciiTheme="minorHAnsi" w:hAnsiTheme="minorHAnsi" w:cstheme="minorHAnsi"/>
          <w:sz w:val="22"/>
          <w:szCs w:val="22"/>
        </w:rPr>
        <w:t>. Las consultas escritas serán atendidas en la Reunión de Aclaración.</w:t>
      </w:r>
    </w:p>
    <w:p w:rsidR="00D32010" w:rsidRPr="00552079" w:rsidRDefault="00D32010" w:rsidP="00D32010">
      <w:pPr>
        <w:tabs>
          <w:tab w:val="num" w:pos="993"/>
        </w:tabs>
        <w:jc w:val="both"/>
        <w:rPr>
          <w:rFonts w:asciiTheme="minorHAnsi" w:hAnsiTheme="minorHAnsi" w:cstheme="minorHAnsi"/>
          <w:color w:val="FF0000"/>
          <w:sz w:val="22"/>
          <w:szCs w:val="22"/>
        </w:rPr>
      </w:pPr>
    </w:p>
    <w:p w:rsidR="00D32010" w:rsidRPr="00552079" w:rsidRDefault="00D32010" w:rsidP="00D3201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D32010" w:rsidRPr="00552079" w:rsidRDefault="00D32010" w:rsidP="00D32010">
      <w:pPr>
        <w:pStyle w:val="Prrafodelista"/>
        <w:ind w:left="426"/>
        <w:jc w:val="both"/>
        <w:rPr>
          <w:rFonts w:asciiTheme="minorHAnsi" w:hAnsiTheme="minorHAnsi" w:cstheme="minorHAnsi"/>
          <w:b/>
          <w:sz w:val="22"/>
          <w:szCs w:val="22"/>
        </w:rPr>
      </w:pPr>
    </w:p>
    <w:p w:rsidR="00D32010" w:rsidRPr="00552079" w:rsidRDefault="00D32010" w:rsidP="00D3201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D32010" w:rsidRPr="00552079" w:rsidRDefault="00D32010" w:rsidP="00D32010">
      <w:pPr>
        <w:tabs>
          <w:tab w:val="num" w:pos="993"/>
        </w:tabs>
        <w:ind w:left="426"/>
        <w:jc w:val="both"/>
        <w:rPr>
          <w:rFonts w:asciiTheme="minorHAnsi" w:hAnsiTheme="minorHAnsi" w:cstheme="minorHAnsi"/>
          <w:sz w:val="22"/>
          <w:szCs w:val="22"/>
        </w:rPr>
      </w:pPr>
    </w:p>
    <w:p w:rsidR="00D32010" w:rsidRPr="00552079" w:rsidRDefault="00D32010" w:rsidP="00D3201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D32010" w:rsidRPr="00552079" w:rsidRDefault="00D32010" w:rsidP="00D32010">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D32010" w:rsidRPr="00552079" w:rsidRDefault="00D32010" w:rsidP="00D3201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4"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rsidR="00D32010" w:rsidRPr="00552079" w:rsidRDefault="00D32010" w:rsidP="00D32010">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95259C" w:rsidRDefault="0095259C" w:rsidP="00897820">
      <w:pPr>
        <w:ind w:firstLine="426"/>
        <w:jc w:val="center"/>
        <w:rPr>
          <w:rFonts w:asciiTheme="minorHAnsi" w:hAnsiTheme="minorHAnsi" w:cstheme="minorHAnsi"/>
          <w:b/>
          <w:sz w:val="22"/>
          <w:szCs w:val="22"/>
        </w:rPr>
      </w:pPr>
    </w:p>
    <w:p w:rsidR="00363FF1" w:rsidRDefault="00363FF1" w:rsidP="00897820">
      <w:pPr>
        <w:ind w:firstLine="426"/>
        <w:jc w:val="center"/>
        <w:rPr>
          <w:rFonts w:asciiTheme="minorHAnsi" w:hAnsiTheme="minorHAnsi" w:cstheme="minorHAnsi"/>
          <w:b/>
          <w:sz w:val="22"/>
          <w:szCs w:val="22"/>
        </w:rPr>
      </w:pPr>
    </w:p>
    <w:p w:rsidR="00DB306E" w:rsidRDefault="00DB306E"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321F17" w:rsidRDefault="00321F1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7F6E6C" w:rsidRDefault="007F6E6C" w:rsidP="007F6E6C">
            <w:pPr>
              <w:rPr>
                <w:rFonts w:asciiTheme="minorHAnsi" w:hAnsiTheme="minorHAnsi" w:cstheme="minorHAnsi"/>
                <w:sz w:val="24"/>
                <w:szCs w:val="24"/>
              </w:rPr>
            </w:pPr>
            <w:r w:rsidRPr="007F6E6C">
              <w:rPr>
                <w:rFonts w:asciiTheme="minorHAnsi" w:hAnsiTheme="minorHAnsi" w:cstheme="minorHAnsi"/>
                <w:bCs/>
                <w:color w:val="000000"/>
                <w:sz w:val="24"/>
                <w:szCs w:val="24"/>
              </w:rPr>
              <w:t>MONTAJE E INSTALACION DE LINEAS PARA EL SCI EN PLANTA YACUIBA</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7F6E6C" w:rsidRDefault="00211248" w:rsidP="006447CD">
            <w:pPr>
              <w:rPr>
                <w:rFonts w:asciiTheme="minorHAnsi" w:hAnsiTheme="minorHAnsi" w:cstheme="minorHAnsi"/>
                <w:sz w:val="24"/>
                <w:szCs w:val="24"/>
              </w:rPr>
            </w:pPr>
            <w:r w:rsidRPr="007F6E6C">
              <w:rPr>
                <w:rFonts w:asciiTheme="minorHAnsi" w:hAnsiTheme="minorHAnsi" w:cstheme="minorHAnsi"/>
                <w:bCs/>
                <w:sz w:val="24"/>
                <w:szCs w:val="24"/>
              </w:rPr>
              <w:t>GCC-CDL-DCTJ-</w:t>
            </w:r>
            <w:r w:rsidR="006447CD">
              <w:rPr>
                <w:rFonts w:asciiTheme="minorHAnsi" w:hAnsiTheme="minorHAnsi" w:cstheme="minorHAnsi"/>
                <w:bCs/>
                <w:sz w:val="24"/>
                <w:szCs w:val="24"/>
              </w:rPr>
              <w:t>25</w:t>
            </w:r>
            <w:r w:rsidRPr="007F6E6C">
              <w:rPr>
                <w:rFonts w:asciiTheme="minorHAnsi" w:hAnsiTheme="minorHAnsi" w:cstheme="minorHAnsi"/>
                <w:bCs/>
                <w:sz w:val="24"/>
                <w:szCs w:val="24"/>
              </w:rPr>
              <w:t>-1</w:t>
            </w:r>
            <w:r w:rsidR="00C4057D" w:rsidRPr="007F6E6C">
              <w:rPr>
                <w:rFonts w:asciiTheme="minorHAnsi" w:hAnsiTheme="minorHAnsi" w:cstheme="minorHAnsi"/>
                <w:bCs/>
                <w:sz w:val="24"/>
                <w:szCs w:val="24"/>
              </w:rPr>
              <w:t>7</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795EDD" w:rsidRDefault="00795ED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3A34C5" w:rsidRPr="00B857A6" w:rsidRDefault="009B7F71" w:rsidP="005A693D">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5A693D">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C0969" w:rsidRDefault="00CC0969" w:rsidP="00F50C94">
      <w:pPr>
        <w:jc w:val="center"/>
        <w:rPr>
          <w:rFonts w:asciiTheme="minorHAnsi" w:hAnsiTheme="minorHAnsi" w:cstheme="minorHAnsi"/>
          <w:b/>
          <w:bCs/>
          <w:color w:val="FF0000"/>
          <w:sz w:val="22"/>
          <w:szCs w:val="22"/>
          <w:lang w:val="es-ES_tradnl"/>
        </w:rPr>
      </w:pPr>
    </w:p>
    <w:p w:rsidR="00CC0969" w:rsidRPr="00CC0969" w:rsidRDefault="00CC0969" w:rsidP="00CC0969">
      <w:pPr>
        <w:jc w:val="both"/>
        <w:rPr>
          <w:rFonts w:ascii="Verdana" w:hAnsi="Verdana"/>
          <w:sz w:val="18"/>
          <w:szCs w:val="18"/>
          <w:lang w:eastAsia="es-ES"/>
        </w:rPr>
      </w:pPr>
      <w:r w:rsidRPr="00CC0969">
        <w:rPr>
          <w:rFonts w:ascii="Verdana" w:hAnsi="Verdana"/>
          <w:b/>
          <w:sz w:val="18"/>
          <w:szCs w:val="18"/>
          <w:lang w:eastAsia="es-ES"/>
        </w:rPr>
        <w:t>GARANTIA DE SERIEDAD DE PROPUESTA:</w:t>
      </w:r>
      <w:r w:rsidR="00C04E7A">
        <w:rPr>
          <w:rFonts w:ascii="Verdana" w:hAnsi="Verdana"/>
          <w:b/>
          <w:sz w:val="18"/>
          <w:szCs w:val="18"/>
          <w:lang w:eastAsia="es-ES"/>
        </w:rPr>
        <w:t xml:space="preserve"> </w:t>
      </w:r>
      <w:r w:rsidRPr="00CC0969">
        <w:rPr>
          <w:rFonts w:ascii="Verdana" w:hAnsi="Verdana"/>
          <w:sz w:val="18"/>
          <w:szCs w:val="18"/>
          <w:lang w:eastAsia="es-ES"/>
        </w:rPr>
        <w:t>El proponente podrá elegir las siguientes opciones:</w:t>
      </w:r>
    </w:p>
    <w:p w:rsidR="00CC0969" w:rsidRPr="00CC0969" w:rsidRDefault="00CC0969" w:rsidP="00CC0969">
      <w:pPr>
        <w:jc w:val="both"/>
        <w:rPr>
          <w:rFonts w:ascii="Verdana" w:hAnsi="Verdana"/>
          <w:sz w:val="18"/>
          <w:szCs w:val="18"/>
          <w:lang w:eastAsia="es-ES"/>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CC0969" w:rsidRPr="00CC0969" w:rsidRDefault="00CC0969" w:rsidP="00CC0969">
      <w:pPr>
        <w:jc w:val="both"/>
        <w:rPr>
          <w:rFonts w:ascii="Verdana" w:hAnsi="Verdana" w:cs="Calibri"/>
          <w:b/>
          <w:sz w:val="18"/>
          <w:szCs w:val="18"/>
          <w:lang w:eastAsia="es-ES"/>
        </w:rPr>
      </w:pPr>
    </w:p>
    <w:p w:rsidR="00CC0969" w:rsidRPr="00CC0969" w:rsidRDefault="00CC0969" w:rsidP="00CC0969">
      <w:pPr>
        <w:jc w:val="both"/>
        <w:rPr>
          <w:rFonts w:ascii="Verdana" w:hAnsi="Verdana" w:cs="Calibri"/>
          <w:sz w:val="18"/>
          <w:szCs w:val="18"/>
          <w:lang w:eastAsia="es-ES"/>
        </w:rPr>
      </w:pPr>
      <w:r w:rsidRPr="00CC0969">
        <w:rPr>
          <w:rFonts w:ascii="Verdana" w:hAnsi="Verdana" w:cs="Calibri"/>
          <w:b/>
          <w:sz w:val="18"/>
          <w:szCs w:val="18"/>
          <w:lang w:eastAsia="es-ES"/>
        </w:rPr>
        <w:t>GARANTIA DE CUMPLIMIENTO DE CONTRATO:</w:t>
      </w:r>
      <w:r w:rsidR="00C04E7A">
        <w:rPr>
          <w:rFonts w:ascii="Verdana" w:hAnsi="Verdana" w:cs="Calibri"/>
          <w:b/>
          <w:sz w:val="18"/>
          <w:szCs w:val="18"/>
          <w:lang w:eastAsia="es-ES"/>
        </w:rPr>
        <w:t xml:space="preserve"> </w:t>
      </w:r>
      <w:r w:rsidRPr="00CC0969">
        <w:rPr>
          <w:rFonts w:ascii="Verdana" w:hAnsi="Verdana" w:cs="Calibri"/>
          <w:sz w:val="18"/>
          <w:szCs w:val="18"/>
          <w:lang w:eastAsia="es-ES"/>
        </w:rPr>
        <w:t>El adjudicado podrá elegir las siguientes opciones:</w:t>
      </w:r>
    </w:p>
    <w:p w:rsidR="00CC0969" w:rsidRPr="00CC0969" w:rsidRDefault="00CC0969" w:rsidP="00CC0969">
      <w:pPr>
        <w:jc w:val="both"/>
        <w:rPr>
          <w:rFonts w:ascii="Verdana" w:hAnsi="Verdana" w:cs="Calibri"/>
          <w:sz w:val="18"/>
          <w:szCs w:val="18"/>
          <w:lang w:eastAsia="es-ES"/>
        </w:rPr>
      </w:pPr>
    </w:p>
    <w:p w:rsidR="00CC0969" w:rsidRPr="00CC0969" w:rsidRDefault="00CC0969" w:rsidP="009A09CB">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C0969" w:rsidRPr="00CC0969" w:rsidRDefault="00CC0969" w:rsidP="00CC0969">
      <w:pPr>
        <w:ind w:left="720"/>
        <w:jc w:val="both"/>
        <w:rPr>
          <w:rFonts w:ascii="Verdana" w:hAnsi="Verdana" w:cs="Calibri"/>
          <w:sz w:val="18"/>
          <w:szCs w:val="18"/>
          <w:lang w:eastAsia="es-ES"/>
        </w:rPr>
      </w:pPr>
    </w:p>
    <w:p w:rsidR="00CC0969" w:rsidRPr="00CC0969" w:rsidRDefault="00CC0969" w:rsidP="009A09CB">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C0969" w:rsidRPr="00CC0969" w:rsidRDefault="00CC0969" w:rsidP="00CC0969">
      <w:pPr>
        <w:ind w:left="720"/>
        <w:jc w:val="both"/>
        <w:rPr>
          <w:rFonts w:ascii="Verdana" w:hAnsi="Verdana" w:cs="Calibri"/>
          <w:sz w:val="18"/>
          <w:szCs w:val="18"/>
          <w:lang w:eastAsia="es-ES"/>
        </w:rPr>
      </w:pPr>
    </w:p>
    <w:p w:rsidR="00C04E7A" w:rsidRPr="005A693D" w:rsidRDefault="00CC0969" w:rsidP="00C04E7A">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04E7A" w:rsidRPr="005A693D" w:rsidRDefault="00C04E7A" w:rsidP="00C04E7A">
      <w:pPr>
        <w:pStyle w:val="Prrafodelista"/>
        <w:rPr>
          <w:rFonts w:ascii="Verdana" w:hAnsi="Verdana" w:cstheme="minorHAnsi"/>
          <w:b/>
          <w:bCs/>
          <w:sz w:val="18"/>
          <w:szCs w:val="18"/>
          <w:lang w:eastAsia="es-ES"/>
        </w:rPr>
      </w:pPr>
    </w:p>
    <w:p w:rsidR="00F50C94" w:rsidRPr="00F50C94" w:rsidRDefault="00CC0969" w:rsidP="00D3176E">
      <w:pPr>
        <w:tabs>
          <w:tab w:val="left" w:pos="4002"/>
        </w:tabs>
        <w:ind w:left="426"/>
        <w:jc w:val="center"/>
        <w:rPr>
          <w:rFonts w:asciiTheme="minorHAnsi" w:hAnsiTheme="minorHAnsi" w:cstheme="minorHAnsi"/>
          <w:b/>
          <w:sz w:val="22"/>
          <w:szCs w:val="22"/>
          <w:lang w:val="es-ES_tradnl"/>
        </w:rPr>
      </w:pPr>
      <w:r w:rsidRPr="005A693D">
        <w:rPr>
          <w:rFonts w:ascii="Verdana" w:hAnsi="Verdana" w:cstheme="minorHAnsi"/>
          <w:b/>
          <w:color w:val="000000"/>
          <w:sz w:val="18"/>
          <w:szCs w:val="18"/>
        </w:rPr>
        <w:br w:type="page"/>
      </w:r>
      <w:r w:rsidR="00F50C94">
        <w:rPr>
          <w:rFonts w:asciiTheme="minorHAnsi" w:hAnsiTheme="minorHAnsi" w:cstheme="minorHAnsi"/>
          <w:b/>
          <w:sz w:val="22"/>
          <w:szCs w:val="22"/>
          <w:lang w:val="es-ES_tradnl"/>
        </w:rPr>
        <w:lastRenderedPageBreak/>
        <w:t>PARTE V</w:t>
      </w:r>
    </w:p>
    <w:p w:rsidR="00D3176E" w:rsidRPr="00D3176E" w:rsidRDefault="00883D0A" w:rsidP="00D3176E">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bookmarkEnd w:id="2"/>
      <w:bookmarkEnd w:id="3"/>
      <w:bookmarkEnd w:id="4"/>
    </w:p>
    <w:p w:rsidR="00DB306E" w:rsidRPr="00DB306E" w:rsidRDefault="007F6E6C" w:rsidP="00A072BC">
      <w:pPr>
        <w:tabs>
          <w:tab w:val="center" w:pos="4252"/>
          <w:tab w:val="right" w:pos="8504"/>
        </w:tabs>
        <w:jc w:val="center"/>
        <w:rPr>
          <w:rFonts w:ascii="Verdana" w:eastAsia="Arial Unicode MS" w:hAnsi="Verdana" w:cs="Calibri"/>
          <w:sz w:val="22"/>
          <w:szCs w:val="22"/>
          <w:lang w:val="es-MX" w:eastAsia="es-ES"/>
        </w:rPr>
      </w:pPr>
      <w:r w:rsidRPr="007F6E6C">
        <w:rPr>
          <w:rFonts w:asciiTheme="minorHAnsi" w:hAnsiTheme="minorHAnsi" w:cstheme="minorHAnsi"/>
          <w:bCs/>
          <w:color w:val="000000"/>
          <w:sz w:val="24"/>
          <w:szCs w:val="24"/>
        </w:rPr>
        <w:t>MONTAJE E INSTALACION DE LINEAS PARA EL SCI EN PLANTA YACUIBA</w:t>
      </w:r>
    </w:p>
    <w:p w:rsidR="00DB2813" w:rsidRDefault="00DB2813" w:rsidP="007F6E6C">
      <w:pPr>
        <w:rPr>
          <w:rFonts w:ascii="Verdana" w:hAnsi="Verdana" w:cs="Calibri"/>
          <w:sz w:val="22"/>
          <w:szCs w:val="22"/>
          <w:lang w:eastAsia="es-ES"/>
        </w:rPr>
      </w:pPr>
    </w:p>
    <w:p w:rsidR="003C6AAF" w:rsidRDefault="00A072BC" w:rsidP="00DB2813">
      <w:pPr>
        <w:rPr>
          <w:rFonts w:asciiTheme="minorHAnsi" w:hAnsiTheme="minorHAnsi" w:cstheme="minorHAnsi"/>
          <w:b/>
          <w:color w:val="000000"/>
          <w:sz w:val="22"/>
          <w:szCs w:val="22"/>
        </w:rPr>
      </w:pPr>
      <w:r w:rsidRPr="00DB306E">
        <w:rPr>
          <w:rFonts w:ascii="Verdana" w:hAnsi="Verdana" w:cs="Calibri"/>
          <w:sz w:val="22"/>
          <w:szCs w:val="22"/>
          <w:lang w:eastAsia="es-ES"/>
        </w:rPr>
        <w:t>Por el total:</w:t>
      </w:r>
      <w:r w:rsidR="007F6E6C">
        <w:rPr>
          <w:rFonts w:ascii="Verdana" w:hAnsi="Verdana" w:cs="Calibri"/>
          <w:bCs/>
          <w:sz w:val="18"/>
          <w:szCs w:val="18"/>
          <w:lang w:eastAsia="es-BO"/>
        </w:rPr>
        <w:t xml:space="preserve"> </w:t>
      </w:r>
    </w:p>
    <w:p w:rsidR="00DB2813" w:rsidRDefault="00DB2813" w:rsidP="00C459CE">
      <w:pPr>
        <w:jc w:val="both"/>
        <w:rPr>
          <w:rFonts w:ascii="Calibri" w:hAnsi="Calibri" w:cs="Narkisim"/>
          <w:b/>
          <w:bCs/>
          <w:iCs/>
          <w:color w:val="4F81BD"/>
          <w:sz w:val="24"/>
          <w:szCs w:val="18"/>
          <w:lang w:eastAsia="es-ES"/>
        </w:rPr>
      </w:pPr>
    </w:p>
    <w:p w:rsidR="00C459CE" w:rsidRPr="00C459CE" w:rsidRDefault="00C459CE" w:rsidP="00C459CE">
      <w:pPr>
        <w:jc w:val="both"/>
        <w:rPr>
          <w:rFonts w:ascii="Calibri" w:hAnsi="Calibri" w:cs="Arial"/>
          <w:b/>
          <w:sz w:val="18"/>
          <w:szCs w:val="28"/>
          <w:u w:val="single"/>
          <w:lang w:val="es-MX" w:eastAsia="es-ES"/>
        </w:rPr>
      </w:pPr>
      <w:r w:rsidRPr="00C459CE">
        <w:rPr>
          <w:rFonts w:ascii="Calibri" w:hAnsi="Calibri" w:cs="Arial"/>
          <w:sz w:val="22"/>
          <w:szCs w:val="22"/>
          <w:lang w:eastAsia="es-ES"/>
        </w:rPr>
        <w:t xml:space="preserve">Yacimientos Petrolíferos Fiscales Bolivianos, a través del Distrito Comercial Tarija DCTJ </w:t>
      </w:r>
      <w:r w:rsidRPr="00C459CE">
        <w:rPr>
          <w:rFonts w:ascii="Calibri" w:hAnsi="Calibri" w:cs="Arial"/>
          <w:sz w:val="22"/>
          <w:szCs w:val="22"/>
          <w:lang w:val="es-MX" w:eastAsia="es-ES"/>
        </w:rPr>
        <w:t xml:space="preserve">a objeto de mejorar y modernizar el Sistema Contra Incendios de la Zona Comercial Yacuiba; requiere la contratación de servicios altamente especializados y calificados para el servicio de </w:t>
      </w:r>
      <w:r w:rsidRPr="00C459CE">
        <w:rPr>
          <w:rFonts w:ascii="Calibri" w:hAnsi="Calibri" w:cs="Narkisim"/>
          <w:b/>
          <w:bCs/>
          <w:iCs/>
          <w:color w:val="4F81BD"/>
          <w:sz w:val="22"/>
          <w:szCs w:val="18"/>
          <w:lang w:eastAsia="es-ES"/>
        </w:rPr>
        <w:t>MONTAJE E INSTALACION DE LINEAS PARA SCI EN PLANTA YACUIBA</w:t>
      </w:r>
      <w:r w:rsidRPr="00C459CE">
        <w:rPr>
          <w:rFonts w:ascii="Calibri" w:hAnsi="Calibri" w:cs="Arial"/>
          <w:sz w:val="22"/>
          <w:szCs w:val="22"/>
          <w:lang w:val="es-MX" w:eastAsia="es-ES"/>
        </w:rPr>
        <w:t>, con la provisión de accesorios y materiales mecánicos para la ejecución del mismo, que estarán a cargo del adjudicado.</w:t>
      </w:r>
    </w:p>
    <w:p w:rsidR="00C459CE" w:rsidRPr="00C459CE" w:rsidRDefault="00C459CE" w:rsidP="00C459CE">
      <w:pPr>
        <w:jc w:val="both"/>
        <w:rPr>
          <w:rFonts w:ascii="Calibri" w:hAnsi="Calibri" w:cs="Arial"/>
          <w:sz w:val="22"/>
          <w:szCs w:val="22"/>
          <w:lang w:eastAsia="es-ES"/>
        </w:rPr>
      </w:pPr>
    </w:p>
    <w:tbl>
      <w:tblPr>
        <w:tblW w:w="9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9"/>
        <w:gridCol w:w="297"/>
        <w:gridCol w:w="6132"/>
        <w:gridCol w:w="9"/>
        <w:gridCol w:w="955"/>
        <w:gridCol w:w="9"/>
        <w:gridCol w:w="961"/>
        <w:gridCol w:w="9"/>
      </w:tblGrid>
      <w:tr w:rsidR="00C459CE" w:rsidRPr="00C459CE" w:rsidTr="00AF55ED">
        <w:trPr>
          <w:gridAfter w:val="1"/>
          <w:wAfter w:w="9" w:type="dxa"/>
          <w:trHeight w:val="340"/>
          <w:jc w:val="center"/>
        </w:trPr>
        <w:tc>
          <w:tcPr>
            <w:tcW w:w="9192" w:type="dxa"/>
            <w:gridSpan w:val="7"/>
            <w:shd w:val="clear" w:color="auto" w:fill="BDD6EE"/>
            <w:vAlign w:val="center"/>
          </w:tcPr>
          <w:p w:rsidR="00C459CE" w:rsidRPr="00C459CE" w:rsidRDefault="00C459CE" w:rsidP="00C459CE">
            <w:pPr>
              <w:jc w:val="center"/>
              <w:rPr>
                <w:rFonts w:ascii="Calibri" w:hAnsi="Calibri" w:cs="Arial"/>
                <w:b/>
                <w:bCs/>
                <w:sz w:val="22"/>
                <w:lang w:eastAsia="es-BO"/>
              </w:rPr>
            </w:pPr>
            <w:r w:rsidRPr="00C459CE">
              <w:rPr>
                <w:rFonts w:ascii="Calibri" w:hAnsi="Calibri" w:cs="Arial"/>
                <w:b/>
                <w:bCs/>
                <w:sz w:val="22"/>
                <w:lang w:eastAsia="es-BO"/>
              </w:rPr>
              <w:t>DESCRIPCIÓN DETALLADA DEL SERVICIO</w:t>
            </w:r>
          </w:p>
        </w:tc>
      </w:tr>
      <w:tr w:rsidR="00C459CE" w:rsidRPr="00C459CE" w:rsidTr="00AF55ED">
        <w:trPr>
          <w:gridAfter w:val="1"/>
          <w:wAfter w:w="9" w:type="dxa"/>
          <w:trHeight w:val="1134"/>
          <w:jc w:val="center"/>
        </w:trPr>
        <w:tc>
          <w:tcPr>
            <w:tcW w:w="9192" w:type="dxa"/>
            <w:gridSpan w:val="7"/>
            <w:shd w:val="clear" w:color="auto" w:fill="auto"/>
            <w:vAlign w:val="center"/>
          </w:tcPr>
          <w:p w:rsidR="00C459CE" w:rsidRPr="00C459CE" w:rsidDel="009D4450" w:rsidRDefault="00C459CE" w:rsidP="00C459CE">
            <w:pPr>
              <w:jc w:val="both"/>
              <w:rPr>
                <w:rFonts w:ascii="Calibri" w:hAnsi="Calibri" w:cs="Arial"/>
                <w:bCs/>
                <w:sz w:val="22"/>
                <w:szCs w:val="22"/>
                <w:lang w:eastAsia="es-BO"/>
              </w:rPr>
            </w:pPr>
            <w:r w:rsidRPr="00C459CE">
              <w:rPr>
                <w:rFonts w:ascii="Calibri" w:hAnsi="Calibri" w:cs="Arial"/>
                <w:bCs/>
                <w:sz w:val="22"/>
                <w:szCs w:val="22"/>
                <w:lang w:eastAsia="es-BO"/>
              </w:rPr>
              <w:t xml:space="preserve">YPFB requiere realizar el servicio de </w:t>
            </w:r>
            <w:r w:rsidRPr="00C459CE">
              <w:rPr>
                <w:rFonts w:ascii="Calibri" w:hAnsi="Calibri" w:cs="Arial"/>
                <w:iCs/>
                <w:sz w:val="22"/>
                <w:szCs w:val="22"/>
                <w:lang w:eastAsia="es-BO"/>
              </w:rPr>
              <w:t xml:space="preserve">Montaje e instalación de Líneas para el Sistema Contra Incendios, comprendiendo las actividades de replanteo, la excavación, tendido de la cama de arena; </w:t>
            </w:r>
            <w:proofErr w:type="gramStart"/>
            <w:r w:rsidRPr="00C459CE">
              <w:rPr>
                <w:rFonts w:ascii="Calibri" w:hAnsi="Calibri" w:cs="Arial"/>
                <w:iCs/>
                <w:sz w:val="22"/>
                <w:szCs w:val="22"/>
                <w:lang w:eastAsia="es-BO"/>
              </w:rPr>
              <w:t>mismos</w:t>
            </w:r>
            <w:proofErr w:type="gramEnd"/>
            <w:r w:rsidRPr="00C459CE">
              <w:rPr>
                <w:rFonts w:ascii="Calibri" w:hAnsi="Calibri" w:cs="Arial"/>
                <w:iCs/>
                <w:sz w:val="22"/>
                <w:szCs w:val="22"/>
                <w:lang w:eastAsia="es-BO"/>
              </w:rPr>
              <w:t xml:space="preserve"> que deberán estar acordes para la instalación de la red principal. Posteriormente deberá realizar el rellenado-compactado de dichas zanjas y la limpieza de escombros, de acuerdo al siguiente detalle:</w:t>
            </w:r>
          </w:p>
        </w:tc>
      </w:tr>
      <w:tr w:rsidR="00C459CE" w:rsidRPr="00C459CE" w:rsidTr="00AF55ED">
        <w:trPr>
          <w:gridAfter w:val="1"/>
          <w:wAfter w:w="9" w:type="dxa"/>
          <w:trHeight w:val="377"/>
          <w:jc w:val="center"/>
        </w:trPr>
        <w:tc>
          <w:tcPr>
            <w:tcW w:w="829" w:type="dxa"/>
            <w:vMerge w:val="restart"/>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ITEM 1</w:t>
            </w:r>
          </w:p>
        </w:tc>
        <w:tc>
          <w:tcPr>
            <w:tcW w:w="6429" w:type="dxa"/>
            <w:gridSpan w:val="2"/>
            <w:tcBorders>
              <w:bottom w:val="single" w:sz="4" w:space="0" w:color="auto"/>
            </w:tcBorders>
            <w:shd w:val="clear" w:color="auto" w:fill="BDD6EE"/>
            <w:vAlign w:val="center"/>
          </w:tcPr>
          <w:p w:rsidR="00C459CE" w:rsidRPr="00C459CE" w:rsidRDefault="00C459CE" w:rsidP="00C459CE">
            <w:pPr>
              <w:rPr>
                <w:rFonts w:ascii="Calibri" w:hAnsi="Calibri" w:cs="Arial"/>
                <w:b/>
                <w:bCs/>
                <w:i/>
                <w:sz w:val="18"/>
                <w:szCs w:val="18"/>
                <w:lang w:eastAsia="es-BO"/>
              </w:rPr>
            </w:pPr>
            <w:r w:rsidRPr="00C459CE">
              <w:rPr>
                <w:rFonts w:ascii="Calibri" w:hAnsi="Calibri" w:cs="Arial"/>
                <w:b/>
                <w:bCs/>
                <w:sz w:val="18"/>
                <w:szCs w:val="18"/>
                <w:lang w:eastAsia="es-BO"/>
              </w:rPr>
              <w:t>ZANJAS PARA SISTEMA DE LINEAS CONTRA INCENDIOS</w:t>
            </w:r>
          </w:p>
        </w:tc>
        <w:tc>
          <w:tcPr>
            <w:tcW w:w="964" w:type="dxa"/>
            <w:gridSpan w:val="2"/>
            <w:tcBorders>
              <w:bottom w:val="single" w:sz="4" w:space="0" w:color="auto"/>
            </w:tcBorders>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lang w:eastAsia="es-BO"/>
              </w:rPr>
              <w:t>UNIDAD DE MEDIDA</w:t>
            </w:r>
          </w:p>
        </w:tc>
        <w:tc>
          <w:tcPr>
            <w:tcW w:w="970" w:type="dxa"/>
            <w:gridSpan w:val="2"/>
            <w:tcBorders>
              <w:bottom w:val="single" w:sz="4" w:space="0" w:color="auto"/>
            </w:tcBorders>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lang w:eastAsia="es-BO"/>
              </w:rPr>
              <w:t>CANTIDAD</w:t>
            </w:r>
          </w:p>
        </w:tc>
      </w:tr>
      <w:tr w:rsidR="00C459CE" w:rsidRPr="00C459CE" w:rsidTr="00AF55ED">
        <w:trPr>
          <w:trHeight w:val="340"/>
          <w:jc w:val="center"/>
        </w:trPr>
        <w:tc>
          <w:tcPr>
            <w:tcW w:w="829" w:type="dxa"/>
            <w:vMerge/>
            <w:tcBorders>
              <w:right w:val="single" w:sz="4" w:space="0" w:color="auto"/>
            </w:tcBorders>
            <w:vAlign w:val="center"/>
          </w:tcPr>
          <w:p w:rsidR="00C459CE" w:rsidRPr="00C459CE" w:rsidRDefault="00C459CE" w:rsidP="00C459CE">
            <w:pPr>
              <w:jc w:val="center"/>
              <w:rPr>
                <w:rFonts w:ascii="Calibri" w:hAnsi="Calibri" w:cs="Arial"/>
                <w:color w:val="000000"/>
                <w:sz w:val="18"/>
                <w:szCs w:val="18"/>
                <w:lang w:eastAsia="es-BO"/>
              </w:rPr>
            </w:pPr>
          </w:p>
        </w:tc>
        <w:tc>
          <w:tcPr>
            <w:tcW w:w="297" w:type="dxa"/>
            <w:tcBorders>
              <w:top w:val="single" w:sz="4" w:space="0" w:color="auto"/>
              <w:left w:val="single" w:sz="4" w:space="0" w:color="auto"/>
              <w:bottom w:val="nil"/>
              <w:right w:val="nil"/>
            </w:tcBorders>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a)</w:t>
            </w:r>
          </w:p>
        </w:tc>
        <w:tc>
          <w:tcPr>
            <w:tcW w:w="6141" w:type="dxa"/>
            <w:gridSpan w:val="2"/>
            <w:tcBorders>
              <w:top w:val="single" w:sz="4" w:space="0" w:color="auto"/>
              <w:left w:val="nil"/>
              <w:bottom w:val="nil"/>
              <w:right w:val="nil"/>
            </w:tcBorders>
            <w:shd w:val="clear" w:color="auto" w:fill="auto"/>
            <w:vAlign w:val="center"/>
            <w:hideMark/>
          </w:tcPr>
          <w:p w:rsidR="00C459CE" w:rsidRPr="00C459CE" w:rsidRDefault="00C459CE" w:rsidP="00C459CE">
            <w:pPr>
              <w:jc w:val="both"/>
              <w:rPr>
                <w:rFonts w:ascii="Calibri Light" w:hAnsi="Calibri Light"/>
                <w:color w:val="000000"/>
                <w:sz w:val="18"/>
                <w:szCs w:val="18"/>
                <w:lang w:val="es-MX" w:eastAsia="es-MX"/>
              </w:rPr>
            </w:pPr>
            <w:r w:rsidRPr="00C459CE">
              <w:rPr>
                <w:rFonts w:ascii="Calibri Light" w:hAnsi="Calibri Light"/>
                <w:color w:val="000000"/>
                <w:sz w:val="18"/>
                <w:szCs w:val="18"/>
                <w:lang w:eastAsia="es-ES"/>
              </w:rPr>
              <w:t>REPLANTEO Y TRAZADO TOPOGRAFICO</w:t>
            </w:r>
          </w:p>
        </w:tc>
        <w:tc>
          <w:tcPr>
            <w:tcW w:w="964" w:type="dxa"/>
            <w:gridSpan w:val="2"/>
            <w:tcBorders>
              <w:top w:val="single" w:sz="4" w:space="0" w:color="auto"/>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w:t>
            </w:r>
          </w:p>
        </w:tc>
        <w:tc>
          <w:tcPr>
            <w:tcW w:w="970" w:type="dxa"/>
            <w:gridSpan w:val="2"/>
            <w:tcBorders>
              <w:top w:val="single" w:sz="4" w:space="0" w:color="auto"/>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229,00</w:t>
            </w:r>
          </w:p>
        </w:tc>
      </w:tr>
      <w:tr w:rsidR="00C459CE" w:rsidRPr="00C459CE" w:rsidTr="00AF55ED">
        <w:trPr>
          <w:trHeight w:val="340"/>
          <w:jc w:val="center"/>
        </w:trPr>
        <w:tc>
          <w:tcPr>
            <w:tcW w:w="829" w:type="dxa"/>
            <w:vMerge/>
            <w:tcBorders>
              <w:right w:val="single" w:sz="4" w:space="0" w:color="auto"/>
            </w:tcBorders>
            <w:vAlign w:val="center"/>
          </w:tcPr>
          <w:p w:rsidR="00C459CE" w:rsidRPr="00C459CE" w:rsidRDefault="00C459CE" w:rsidP="00C459CE">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b)</w:t>
            </w:r>
          </w:p>
        </w:tc>
        <w:tc>
          <w:tcPr>
            <w:tcW w:w="6141" w:type="dxa"/>
            <w:gridSpan w:val="2"/>
            <w:tcBorders>
              <w:top w:val="nil"/>
              <w:left w:val="nil"/>
              <w:bottom w:val="nil"/>
              <w:right w:val="nil"/>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EXCAVACION MANUAL - SUELO SEMIDURO (1,25x0,6x223,3)</w:t>
            </w:r>
          </w:p>
        </w:tc>
        <w:tc>
          <w:tcPr>
            <w:tcW w:w="964" w:type="dxa"/>
            <w:gridSpan w:val="2"/>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970" w:type="dxa"/>
            <w:gridSpan w:val="2"/>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171,75</w:t>
            </w:r>
          </w:p>
        </w:tc>
      </w:tr>
      <w:tr w:rsidR="00C459CE" w:rsidRPr="00C459CE" w:rsidTr="00AF55ED">
        <w:trPr>
          <w:trHeight w:val="340"/>
          <w:jc w:val="center"/>
        </w:trPr>
        <w:tc>
          <w:tcPr>
            <w:tcW w:w="829" w:type="dxa"/>
            <w:vMerge/>
            <w:tcBorders>
              <w:right w:val="single" w:sz="4" w:space="0" w:color="auto"/>
            </w:tcBorders>
            <w:vAlign w:val="center"/>
          </w:tcPr>
          <w:p w:rsidR="00C459CE" w:rsidRPr="00C459CE" w:rsidRDefault="00C459CE" w:rsidP="00C459CE">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c)</w:t>
            </w:r>
          </w:p>
        </w:tc>
        <w:tc>
          <w:tcPr>
            <w:tcW w:w="6141" w:type="dxa"/>
            <w:gridSpan w:val="2"/>
            <w:tcBorders>
              <w:top w:val="nil"/>
              <w:left w:val="nil"/>
              <w:bottom w:val="nil"/>
              <w:right w:val="nil"/>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CAMA DE ARENA (0,1x0,6x223,3)</w:t>
            </w:r>
          </w:p>
        </w:tc>
        <w:tc>
          <w:tcPr>
            <w:tcW w:w="964" w:type="dxa"/>
            <w:gridSpan w:val="2"/>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970" w:type="dxa"/>
            <w:gridSpan w:val="2"/>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13,40</w:t>
            </w:r>
          </w:p>
        </w:tc>
      </w:tr>
      <w:tr w:rsidR="00C459CE" w:rsidRPr="00C459CE" w:rsidTr="00AF55ED">
        <w:trPr>
          <w:trHeight w:val="340"/>
          <w:jc w:val="center"/>
        </w:trPr>
        <w:tc>
          <w:tcPr>
            <w:tcW w:w="829" w:type="dxa"/>
            <w:vMerge/>
            <w:tcBorders>
              <w:right w:val="single" w:sz="4" w:space="0" w:color="auto"/>
            </w:tcBorders>
            <w:vAlign w:val="center"/>
          </w:tcPr>
          <w:p w:rsidR="00C459CE" w:rsidRPr="00C459CE" w:rsidRDefault="00C459CE" w:rsidP="00C459CE">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d)</w:t>
            </w:r>
          </w:p>
        </w:tc>
        <w:tc>
          <w:tcPr>
            <w:tcW w:w="6141" w:type="dxa"/>
            <w:gridSpan w:val="2"/>
            <w:tcBorders>
              <w:top w:val="nil"/>
              <w:left w:val="nil"/>
              <w:bottom w:val="nil"/>
              <w:right w:val="nil"/>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RELLENO Y COMPACTADO MANUAL CON TIERRA CERNIDA (0,55x0,6x229)</w:t>
            </w:r>
          </w:p>
        </w:tc>
        <w:tc>
          <w:tcPr>
            <w:tcW w:w="964" w:type="dxa"/>
            <w:gridSpan w:val="2"/>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970" w:type="dxa"/>
            <w:gridSpan w:val="2"/>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75,57</w:t>
            </w:r>
          </w:p>
        </w:tc>
      </w:tr>
      <w:tr w:rsidR="00C459CE" w:rsidRPr="00C459CE" w:rsidTr="00AF55ED">
        <w:trPr>
          <w:trHeight w:val="340"/>
          <w:jc w:val="center"/>
        </w:trPr>
        <w:tc>
          <w:tcPr>
            <w:tcW w:w="829" w:type="dxa"/>
            <w:vMerge/>
            <w:tcBorders>
              <w:right w:val="single" w:sz="4" w:space="0" w:color="auto"/>
            </w:tcBorders>
            <w:vAlign w:val="center"/>
          </w:tcPr>
          <w:p w:rsidR="00C459CE" w:rsidRPr="00C459CE" w:rsidRDefault="00C459CE" w:rsidP="00C459CE">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e)</w:t>
            </w:r>
          </w:p>
        </w:tc>
        <w:tc>
          <w:tcPr>
            <w:tcW w:w="6141" w:type="dxa"/>
            <w:gridSpan w:val="2"/>
            <w:tcBorders>
              <w:top w:val="nil"/>
              <w:left w:val="nil"/>
              <w:bottom w:val="nil"/>
              <w:right w:val="nil"/>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RELLENO Y COMPACTADO MANUAL CON TIERRA CERNIDA (0,6x0,6x229)</w:t>
            </w:r>
          </w:p>
        </w:tc>
        <w:tc>
          <w:tcPr>
            <w:tcW w:w="964" w:type="dxa"/>
            <w:gridSpan w:val="2"/>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970" w:type="dxa"/>
            <w:gridSpan w:val="2"/>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82,44</w:t>
            </w:r>
          </w:p>
        </w:tc>
      </w:tr>
      <w:tr w:rsidR="00C459CE" w:rsidRPr="00C459CE" w:rsidTr="00AF55ED">
        <w:trPr>
          <w:trHeight w:val="340"/>
          <w:jc w:val="center"/>
        </w:trPr>
        <w:tc>
          <w:tcPr>
            <w:tcW w:w="829" w:type="dxa"/>
            <w:vMerge/>
            <w:tcBorders>
              <w:right w:val="single" w:sz="4" w:space="0" w:color="auto"/>
            </w:tcBorders>
            <w:vAlign w:val="center"/>
          </w:tcPr>
          <w:p w:rsidR="00C459CE" w:rsidRPr="00C459CE" w:rsidRDefault="00C459CE" w:rsidP="00C459CE">
            <w:pPr>
              <w:jc w:val="center"/>
              <w:rPr>
                <w:rFonts w:ascii="Calibri" w:hAnsi="Calibri" w:cs="Arial"/>
                <w:color w:val="000000"/>
                <w:sz w:val="18"/>
                <w:szCs w:val="18"/>
                <w:lang w:eastAsia="es-BO"/>
              </w:rPr>
            </w:pPr>
          </w:p>
        </w:tc>
        <w:tc>
          <w:tcPr>
            <w:tcW w:w="297" w:type="dxa"/>
            <w:tcBorders>
              <w:top w:val="nil"/>
              <w:left w:val="single" w:sz="4" w:space="0" w:color="auto"/>
              <w:bottom w:val="nil"/>
              <w:right w:val="nil"/>
            </w:tcBorders>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f)</w:t>
            </w:r>
          </w:p>
        </w:tc>
        <w:tc>
          <w:tcPr>
            <w:tcW w:w="6141" w:type="dxa"/>
            <w:gridSpan w:val="2"/>
            <w:tcBorders>
              <w:top w:val="nil"/>
              <w:left w:val="nil"/>
              <w:bottom w:val="nil"/>
              <w:right w:val="nil"/>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PROVISION Y COLOCADO DE CINTA DE SEÑALIZACION</w:t>
            </w:r>
          </w:p>
        </w:tc>
        <w:tc>
          <w:tcPr>
            <w:tcW w:w="964" w:type="dxa"/>
            <w:gridSpan w:val="2"/>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w:t>
            </w:r>
          </w:p>
        </w:tc>
        <w:tc>
          <w:tcPr>
            <w:tcW w:w="970" w:type="dxa"/>
            <w:gridSpan w:val="2"/>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229,00</w:t>
            </w:r>
          </w:p>
        </w:tc>
      </w:tr>
      <w:tr w:rsidR="00C459CE" w:rsidRPr="00C459CE" w:rsidTr="00AF55ED">
        <w:trPr>
          <w:trHeight w:val="340"/>
          <w:jc w:val="center"/>
        </w:trPr>
        <w:tc>
          <w:tcPr>
            <w:tcW w:w="829" w:type="dxa"/>
            <w:vMerge/>
            <w:tcBorders>
              <w:right w:val="single" w:sz="4" w:space="0" w:color="auto"/>
            </w:tcBorders>
            <w:vAlign w:val="center"/>
          </w:tcPr>
          <w:p w:rsidR="00C459CE" w:rsidRPr="00C459CE" w:rsidRDefault="00C459CE" w:rsidP="00C459CE">
            <w:pPr>
              <w:jc w:val="center"/>
              <w:rPr>
                <w:rFonts w:ascii="Calibri" w:hAnsi="Calibri" w:cs="Arial"/>
                <w:color w:val="000000"/>
                <w:sz w:val="18"/>
                <w:szCs w:val="18"/>
                <w:lang w:eastAsia="es-BO"/>
              </w:rPr>
            </w:pPr>
          </w:p>
        </w:tc>
        <w:tc>
          <w:tcPr>
            <w:tcW w:w="297" w:type="dxa"/>
            <w:tcBorders>
              <w:top w:val="nil"/>
              <w:left w:val="single" w:sz="4" w:space="0" w:color="auto"/>
              <w:bottom w:val="single" w:sz="4" w:space="0" w:color="auto"/>
              <w:right w:val="nil"/>
            </w:tcBorders>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g)</w:t>
            </w:r>
          </w:p>
        </w:tc>
        <w:tc>
          <w:tcPr>
            <w:tcW w:w="6141" w:type="dxa"/>
            <w:gridSpan w:val="2"/>
            <w:tcBorders>
              <w:top w:val="nil"/>
              <w:left w:val="nil"/>
              <w:bottom w:val="single" w:sz="4" w:space="0" w:color="auto"/>
              <w:right w:val="nil"/>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LIMPIEZA Y RETIRO DE ESCOMBROS</w:t>
            </w:r>
          </w:p>
        </w:tc>
        <w:tc>
          <w:tcPr>
            <w:tcW w:w="964" w:type="dxa"/>
            <w:gridSpan w:val="2"/>
            <w:tcBorders>
              <w:top w:val="nil"/>
              <w:left w:val="nil"/>
              <w:bottom w:val="single" w:sz="4" w:space="0" w:color="auto"/>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GBL</w:t>
            </w:r>
          </w:p>
        </w:tc>
        <w:tc>
          <w:tcPr>
            <w:tcW w:w="970" w:type="dxa"/>
            <w:gridSpan w:val="2"/>
            <w:tcBorders>
              <w:top w:val="nil"/>
              <w:left w:val="nil"/>
              <w:bottom w:val="single" w:sz="4" w:space="0" w:color="auto"/>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r>
    </w:tbl>
    <w:p w:rsidR="00C459CE" w:rsidRPr="00C459CE" w:rsidRDefault="00C459CE" w:rsidP="00C459CE">
      <w:pPr>
        <w:rPr>
          <w:sz w:val="24"/>
          <w:szCs w:val="24"/>
          <w:lang w:eastAsia="es-ES"/>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439"/>
        <w:gridCol w:w="6029"/>
        <w:gridCol w:w="968"/>
        <w:gridCol w:w="1048"/>
      </w:tblGrid>
      <w:tr w:rsidR="00C459CE" w:rsidRPr="00C459CE" w:rsidTr="00AF55ED">
        <w:trPr>
          <w:trHeight w:val="340"/>
          <w:jc w:val="center"/>
        </w:trPr>
        <w:tc>
          <w:tcPr>
            <w:tcW w:w="9263" w:type="dxa"/>
            <w:gridSpan w:val="5"/>
            <w:shd w:val="clear" w:color="auto" w:fill="BDD6EE"/>
            <w:vAlign w:val="center"/>
          </w:tcPr>
          <w:p w:rsidR="00C459CE" w:rsidRPr="00C459CE" w:rsidRDefault="00C459CE" w:rsidP="00C459CE">
            <w:pPr>
              <w:jc w:val="center"/>
              <w:rPr>
                <w:rFonts w:ascii="Calibri" w:hAnsi="Calibri" w:cs="Arial"/>
                <w:b/>
                <w:bCs/>
                <w:sz w:val="22"/>
                <w:szCs w:val="22"/>
                <w:lang w:eastAsia="es-BO"/>
              </w:rPr>
            </w:pPr>
            <w:r w:rsidRPr="00C459CE">
              <w:rPr>
                <w:rFonts w:ascii="Calibri" w:hAnsi="Calibri" w:cs="Arial"/>
                <w:b/>
                <w:bCs/>
                <w:sz w:val="22"/>
                <w:szCs w:val="22"/>
                <w:lang w:eastAsia="es-BO"/>
              </w:rPr>
              <w:t>DESCRIPCIÓN DETALLADA DE LA PROVISION</w:t>
            </w:r>
          </w:p>
        </w:tc>
      </w:tr>
      <w:tr w:rsidR="00C459CE" w:rsidRPr="00C459CE" w:rsidTr="00AF55ED">
        <w:trPr>
          <w:trHeight w:val="624"/>
          <w:jc w:val="center"/>
        </w:trPr>
        <w:tc>
          <w:tcPr>
            <w:tcW w:w="9263" w:type="dxa"/>
            <w:gridSpan w:val="5"/>
            <w:shd w:val="clear" w:color="auto" w:fill="auto"/>
            <w:vAlign w:val="center"/>
          </w:tcPr>
          <w:p w:rsidR="00C459CE" w:rsidRPr="00C459CE" w:rsidRDefault="00C459CE" w:rsidP="00C459CE">
            <w:pPr>
              <w:jc w:val="both"/>
              <w:rPr>
                <w:rFonts w:ascii="Calibri" w:hAnsi="Calibri" w:cs="Arial"/>
                <w:b/>
                <w:bCs/>
                <w:sz w:val="22"/>
                <w:szCs w:val="22"/>
                <w:lang w:eastAsia="es-BO"/>
              </w:rPr>
            </w:pPr>
            <w:r w:rsidRPr="00C459CE">
              <w:rPr>
                <w:rFonts w:ascii="Calibri" w:hAnsi="Calibri" w:cs="Arial"/>
                <w:bCs/>
                <w:sz w:val="22"/>
                <w:szCs w:val="22"/>
                <w:lang w:eastAsia="es-BO"/>
              </w:rPr>
              <w:t xml:space="preserve">El adjudicado deberá proveer todos los accesorios y materiales mecánicos para el servicio de </w:t>
            </w:r>
            <w:r w:rsidRPr="00C459CE">
              <w:rPr>
                <w:rFonts w:ascii="Calibri" w:hAnsi="Calibri" w:cs="Arial"/>
                <w:iCs/>
                <w:sz w:val="22"/>
                <w:szCs w:val="22"/>
                <w:lang w:eastAsia="es-BO"/>
              </w:rPr>
              <w:t>Montaje e Instalación de Líneas para el Sistema Contra Incendios</w:t>
            </w:r>
            <w:r w:rsidRPr="00C459CE">
              <w:rPr>
                <w:rFonts w:ascii="Calibri" w:hAnsi="Calibri" w:cs="Arial"/>
                <w:bCs/>
                <w:sz w:val="22"/>
                <w:szCs w:val="22"/>
                <w:lang w:eastAsia="es-BO"/>
              </w:rPr>
              <w:t>; de acuerdo al siguiente detalle:</w:t>
            </w:r>
          </w:p>
        </w:tc>
      </w:tr>
      <w:tr w:rsidR="00C459CE" w:rsidRPr="00C459CE" w:rsidTr="00AF55ED">
        <w:trPr>
          <w:trHeight w:val="317"/>
          <w:jc w:val="center"/>
        </w:trPr>
        <w:tc>
          <w:tcPr>
            <w:tcW w:w="779" w:type="dxa"/>
            <w:vMerge w:val="restart"/>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ITEM 2</w:t>
            </w:r>
          </w:p>
        </w:tc>
        <w:tc>
          <w:tcPr>
            <w:tcW w:w="6468" w:type="dxa"/>
            <w:gridSpan w:val="2"/>
            <w:tcBorders>
              <w:bottom w:val="single" w:sz="4" w:space="0" w:color="auto"/>
            </w:tcBorders>
            <w:shd w:val="clear" w:color="auto" w:fill="BDD6EE"/>
            <w:vAlign w:val="center"/>
          </w:tcPr>
          <w:p w:rsidR="00C459CE" w:rsidRPr="00C459CE" w:rsidRDefault="00C459CE" w:rsidP="00C459CE">
            <w:pPr>
              <w:rPr>
                <w:rFonts w:ascii="Calibri" w:hAnsi="Calibri" w:cs="Arial"/>
                <w:b/>
                <w:bCs/>
                <w:sz w:val="18"/>
                <w:szCs w:val="18"/>
                <w:lang w:eastAsia="es-BO"/>
              </w:rPr>
            </w:pPr>
            <w:r w:rsidRPr="00C459CE">
              <w:rPr>
                <w:rFonts w:ascii="Calibri" w:hAnsi="Calibri" w:cs="Arial"/>
                <w:b/>
                <w:iCs/>
                <w:sz w:val="18"/>
                <w:szCs w:val="18"/>
                <w:lang w:eastAsia="es-BO"/>
              </w:rPr>
              <w:t>PROVISION DE ACCESORIOS Y MATERIALES MECÁNICOS</w:t>
            </w:r>
          </w:p>
        </w:tc>
        <w:tc>
          <w:tcPr>
            <w:tcW w:w="968" w:type="dxa"/>
            <w:tcBorders>
              <w:bottom w:val="single" w:sz="4" w:space="0" w:color="auto"/>
            </w:tcBorders>
            <w:shd w:val="clear" w:color="auto" w:fill="BDD6EE"/>
            <w:vAlign w:val="center"/>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UNIDAD DE MEDIDA</w:t>
            </w:r>
          </w:p>
        </w:tc>
        <w:tc>
          <w:tcPr>
            <w:tcW w:w="1048" w:type="dxa"/>
            <w:tcBorders>
              <w:bottom w:val="single" w:sz="4" w:space="0" w:color="auto"/>
            </w:tcBorders>
            <w:shd w:val="clear" w:color="auto" w:fill="BDD6EE"/>
            <w:vAlign w:val="center"/>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CANTIDAD</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single" w:sz="4" w:space="0" w:color="auto"/>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a)</w:t>
            </w:r>
          </w:p>
        </w:tc>
        <w:tc>
          <w:tcPr>
            <w:tcW w:w="6029" w:type="dxa"/>
            <w:tcBorders>
              <w:top w:val="single" w:sz="4" w:space="0" w:color="auto"/>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MX"/>
              </w:rPr>
            </w:pPr>
            <w:r w:rsidRPr="00C459CE">
              <w:rPr>
                <w:rFonts w:ascii="Calibri Light" w:hAnsi="Calibri Light"/>
                <w:color w:val="000000"/>
                <w:sz w:val="18"/>
                <w:szCs w:val="18"/>
                <w:lang w:val="en-US" w:eastAsia="es-ES"/>
              </w:rPr>
              <w:t>BRIDA WELDING NECK  6" S-150 SCH-40 RF ASTM A-105 ASME B16.5</w:t>
            </w:r>
          </w:p>
        </w:tc>
        <w:tc>
          <w:tcPr>
            <w:tcW w:w="968" w:type="dxa"/>
            <w:tcBorders>
              <w:top w:val="single" w:sz="4" w:space="0" w:color="auto"/>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single" w:sz="4" w:space="0" w:color="auto"/>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b)</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BLIND  6" S-150 SCH-40 RF ASTM A-105 ASME B16.5</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c)</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ESPARRAGOS 3/4" x 4 1/2" ASTM A-193 GR-B7 c/ 2 TUERCAS ASTM A-194 GR-2H</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56</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d)</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JUNTA ESPIROMETALICA WR  6" 150  SS316L/FG ASME B16.20</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e)</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WELDING NECK  3" S-150 SCH-40 RF ASTM A-105 ASME B16.5</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f)</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BLIND  3" S-150 SCH-40 RF ASTM A-105 ASME B16.5</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g)</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ESPARRAGOS 5/8" x 3 1/2" ASTM A-193 GR-B7 c/ 2 TUERCAS ASTM A-194 GR-2H</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52</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h)</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JUNTA ESPIROMETALICA WR  3" 150  SS316L/FG ASME B16.20</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i)</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MX"/>
              </w:rPr>
            </w:pPr>
            <w:r w:rsidRPr="00C459CE">
              <w:rPr>
                <w:rFonts w:ascii="Calibri Light" w:hAnsi="Calibri Light"/>
                <w:color w:val="000000"/>
                <w:sz w:val="18"/>
                <w:szCs w:val="18"/>
                <w:lang w:val="en-US" w:eastAsia="es-MX"/>
              </w:rPr>
              <w:t xml:space="preserve">CRUZ 3"x2 1/2" S-150  SCH 40 ASTM A-234 WPB ASME B16.9 </w:t>
            </w:r>
          </w:p>
        </w:tc>
        <w:tc>
          <w:tcPr>
            <w:tcW w:w="968" w:type="dxa"/>
            <w:tcBorders>
              <w:top w:val="nil"/>
              <w:left w:val="nil"/>
              <w:bottom w:val="nil"/>
              <w:right w:val="nil"/>
            </w:tcBorders>
            <w:vAlign w:val="center"/>
          </w:tcPr>
          <w:p w:rsidR="00C459CE" w:rsidRPr="00C459CE" w:rsidRDefault="00C459CE" w:rsidP="00C459CE">
            <w:pPr>
              <w:jc w:val="center"/>
              <w:rPr>
                <w:sz w:val="24"/>
                <w:szCs w:val="24"/>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j)</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BRIDADA 3" S-150 ASTM A216 WCB</w:t>
            </w:r>
          </w:p>
        </w:tc>
        <w:tc>
          <w:tcPr>
            <w:tcW w:w="968" w:type="dxa"/>
            <w:tcBorders>
              <w:top w:val="nil"/>
              <w:left w:val="nil"/>
              <w:bottom w:val="nil"/>
              <w:right w:val="nil"/>
            </w:tcBorders>
            <w:vAlign w:val="center"/>
          </w:tcPr>
          <w:p w:rsidR="00C459CE" w:rsidRPr="00C459CE" w:rsidRDefault="00C459CE" w:rsidP="00C459CE">
            <w:pPr>
              <w:jc w:val="center"/>
              <w:rPr>
                <w:sz w:val="24"/>
                <w:szCs w:val="24"/>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k)</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2-1/2" S-150  ROSCA NPT HEMBRA Y MACHO</w:t>
            </w:r>
          </w:p>
        </w:tc>
        <w:tc>
          <w:tcPr>
            <w:tcW w:w="968" w:type="dxa"/>
            <w:tcBorders>
              <w:top w:val="nil"/>
              <w:left w:val="nil"/>
              <w:bottom w:val="nil"/>
              <w:right w:val="nil"/>
            </w:tcBorders>
            <w:vAlign w:val="center"/>
          </w:tcPr>
          <w:p w:rsidR="00C459CE" w:rsidRPr="00C459CE" w:rsidRDefault="00C459CE" w:rsidP="00C459CE">
            <w:pPr>
              <w:jc w:val="center"/>
              <w:rPr>
                <w:sz w:val="24"/>
                <w:szCs w:val="24"/>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l)</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BRIDADA 6" S-150 RF ASTM A216 WCB, TRIM 8 API 600 OPERACIÓN A VOLANTE</w:t>
            </w:r>
          </w:p>
        </w:tc>
        <w:tc>
          <w:tcPr>
            <w:tcW w:w="968" w:type="dxa"/>
            <w:tcBorders>
              <w:top w:val="nil"/>
              <w:left w:val="nil"/>
              <w:bottom w:val="nil"/>
              <w:right w:val="nil"/>
            </w:tcBorders>
            <w:vAlign w:val="center"/>
          </w:tcPr>
          <w:p w:rsidR="00C459CE" w:rsidRPr="00C459CE" w:rsidRDefault="00C459CE" w:rsidP="00C459CE">
            <w:pPr>
              <w:jc w:val="center"/>
              <w:rPr>
                <w:sz w:val="24"/>
                <w:szCs w:val="24"/>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m)</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TEE NORMAL 6" STD  SCH 40 ASTM A-234 WPB ASME B16.9</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n)</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TEE REDUCTORA 6" x 3" SCH 40 ASTM A-234 WPB ASME B16.9</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r>
      <w:tr w:rsidR="00C459CE" w:rsidRPr="00C459CE" w:rsidTr="00AF55ED">
        <w:trPr>
          <w:trHeight w:val="340"/>
          <w:jc w:val="center"/>
        </w:trPr>
        <w:tc>
          <w:tcPr>
            <w:tcW w:w="779"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p>
        </w:tc>
        <w:tc>
          <w:tcPr>
            <w:tcW w:w="439" w:type="dxa"/>
            <w:tcBorders>
              <w:top w:val="nil"/>
              <w:left w:val="single" w:sz="4" w:space="0" w:color="auto"/>
              <w:bottom w:val="single" w:sz="4" w:space="0" w:color="auto"/>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o)</w:t>
            </w:r>
          </w:p>
        </w:tc>
        <w:tc>
          <w:tcPr>
            <w:tcW w:w="6029" w:type="dxa"/>
            <w:tcBorders>
              <w:top w:val="nil"/>
              <w:left w:val="nil"/>
              <w:bottom w:val="single" w:sz="4" w:space="0" w:color="auto"/>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CODO 90° RC 6" STD  SCH 40 ASTM A-234 WPB ASME B16.9</w:t>
            </w:r>
          </w:p>
        </w:tc>
        <w:tc>
          <w:tcPr>
            <w:tcW w:w="968" w:type="dxa"/>
            <w:tcBorders>
              <w:top w:val="nil"/>
              <w:left w:val="nil"/>
              <w:bottom w:val="single" w:sz="4" w:space="0" w:color="auto"/>
              <w:right w:val="nil"/>
            </w:tcBorders>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048" w:type="dxa"/>
            <w:tcBorders>
              <w:top w:val="nil"/>
              <w:left w:val="nil"/>
              <w:bottom w:val="single" w:sz="4" w:space="0" w:color="auto"/>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8</w:t>
            </w:r>
          </w:p>
        </w:tc>
      </w:tr>
      <w:tr w:rsidR="00C459CE" w:rsidRPr="00C459CE" w:rsidTr="00AF55ED">
        <w:trPr>
          <w:trHeight w:val="1417"/>
          <w:jc w:val="center"/>
        </w:trPr>
        <w:tc>
          <w:tcPr>
            <w:tcW w:w="9263" w:type="dxa"/>
            <w:gridSpan w:val="5"/>
            <w:vAlign w:val="center"/>
          </w:tcPr>
          <w:p w:rsidR="00C459CE" w:rsidRPr="00C459CE" w:rsidRDefault="00C459CE" w:rsidP="00C459CE">
            <w:pPr>
              <w:jc w:val="both"/>
              <w:rPr>
                <w:rFonts w:ascii="Calibri" w:hAnsi="Calibri" w:cs="Arial"/>
                <w:bCs/>
                <w:sz w:val="22"/>
                <w:szCs w:val="22"/>
                <w:lang w:eastAsia="es-BO"/>
              </w:rPr>
            </w:pPr>
            <w:r w:rsidRPr="00C459CE">
              <w:rPr>
                <w:rFonts w:ascii="Calibri" w:hAnsi="Calibri" w:cs="Arial"/>
                <w:bCs/>
                <w:sz w:val="22"/>
                <w:szCs w:val="22"/>
                <w:lang w:eastAsia="es-BO"/>
              </w:rPr>
              <w:t>Con la finalidad de garantizar la calidad del servicio, se requiere que los accesorios y materiales mecánicos provistos por el ADJUDICADO sean:</w:t>
            </w:r>
          </w:p>
          <w:p w:rsidR="00C459CE" w:rsidRPr="00C459CE" w:rsidRDefault="00C459CE" w:rsidP="00BF0A16">
            <w:pPr>
              <w:numPr>
                <w:ilvl w:val="0"/>
                <w:numId w:val="55"/>
              </w:numPr>
              <w:jc w:val="both"/>
              <w:rPr>
                <w:rFonts w:ascii="Calibri" w:hAnsi="Calibri" w:cs="Arial"/>
                <w:bCs/>
                <w:sz w:val="22"/>
                <w:szCs w:val="22"/>
                <w:lang w:eastAsia="es-BO"/>
              </w:rPr>
            </w:pPr>
            <w:r w:rsidRPr="00C459CE">
              <w:rPr>
                <w:rFonts w:ascii="Calibri" w:hAnsi="Calibri" w:cs="Arial"/>
                <w:bCs/>
                <w:sz w:val="22"/>
                <w:szCs w:val="22"/>
                <w:lang w:eastAsia="es-BO"/>
              </w:rPr>
              <w:t xml:space="preserve">Certificados y fabricados bajo Normas ASME, ASTM, API; para su aplicación en la Industria </w:t>
            </w:r>
            <w:proofErr w:type="spellStart"/>
            <w:r w:rsidRPr="00C459CE">
              <w:rPr>
                <w:rFonts w:ascii="Calibri" w:hAnsi="Calibri" w:cs="Arial"/>
                <w:bCs/>
                <w:sz w:val="22"/>
                <w:szCs w:val="22"/>
                <w:lang w:eastAsia="es-BO"/>
              </w:rPr>
              <w:t>Hidrocarburífera</w:t>
            </w:r>
            <w:proofErr w:type="spellEnd"/>
            <w:r w:rsidRPr="00C459CE">
              <w:rPr>
                <w:rFonts w:ascii="Calibri" w:hAnsi="Calibri" w:cs="Arial"/>
                <w:bCs/>
                <w:sz w:val="22"/>
                <w:szCs w:val="22"/>
                <w:lang w:eastAsia="es-BO"/>
              </w:rPr>
              <w:t>.</w:t>
            </w:r>
            <w:r w:rsidR="00EC5D58">
              <w:rPr>
                <w:rFonts w:ascii="Calibri" w:hAnsi="Calibri" w:cs="Arial"/>
                <w:bCs/>
                <w:sz w:val="22"/>
                <w:szCs w:val="22"/>
                <w:lang w:eastAsia="es-BO"/>
              </w:rPr>
              <w:t xml:space="preserve"> (Certificados que deben ser entregados con los accesorios y materiales mecánicos)</w:t>
            </w:r>
          </w:p>
          <w:p w:rsidR="00C459CE" w:rsidRPr="00C459CE" w:rsidRDefault="00C459CE" w:rsidP="00BF0A16">
            <w:pPr>
              <w:numPr>
                <w:ilvl w:val="0"/>
                <w:numId w:val="55"/>
              </w:numPr>
              <w:jc w:val="both"/>
              <w:rPr>
                <w:rFonts w:ascii="Calibri" w:hAnsi="Calibri" w:cs="Arial"/>
                <w:bCs/>
                <w:sz w:val="22"/>
                <w:szCs w:val="22"/>
                <w:lang w:eastAsia="es-BO"/>
              </w:rPr>
            </w:pPr>
            <w:r w:rsidRPr="00C459CE">
              <w:rPr>
                <w:rFonts w:ascii="Calibri" w:hAnsi="Calibri" w:cs="Arial"/>
                <w:bCs/>
                <w:sz w:val="22"/>
                <w:szCs w:val="22"/>
                <w:lang w:eastAsia="es-BO"/>
              </w:rPr>
              <w:t>No sean de procedencia China. Se recomienda industria americana, europea o similar.</w:t>
            </w:r>
          </w:p>
        </w:tc>
      </w:tr>
    </w:tbl>
    <w:p w:rsidR="00C459CE" w:rsidRPr="00C459CE" w:rsidRDefault="00C459CE" w:rsidP="00C459CE">
      <w:pPr>
        <w:rPr>
          <w:sz w:val="24"/>
          <w:szCs w:val="24"/>
          <w:lang w:eastAsia="es-ES"/>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
        <w:gridCol w:w="425"/>
        <w:gridCol w:w="5911"/>
        <w:gridCol w:w="1081"/>
        <w:gridCol w:w="1081"/>
      </w:tblGrid>
      <w:tr w:rsidR="00C459CE" w:rsidRPr="00C459CE" w:rsidTr="00AF55ED">
        <w:trPr>
          <w:trHeight w:val="340"/>
          <w:jc w:val="center"/>
        </w:trPr>
        <w:tc>
          <w:tcPr>
            <w:tcW w:w="9292" w:type="dxa"/>
            <w:gridSpan w:val="5"/>
            <w:shd w:val="clear" w:color="auto" w:fill="BDD6EE"/>
            <w:vAlign w:val="center"/>
          </w:tcPr>
          <w:p w:rsidR="00C459CE" w:rsidRPr="00C459CE" w:rsidRDefault="00C459CE" w:rsidP="00C459CE">
            <w:pPr>
              <w:jc w:val="center"/>
              <w:rPr>
                <w:rFonts w:ascii="Calibri" w:hAnsi="Calibri" w:cs="Arial"/>
                <w:b/>
                <w:bCs/>
                <w:sz w:val="22"/>
                <w:szCs w:val="22"/>
                <w:lang w:eastAsia="es-BO"/>
              </w:rPr>
            </w:pPr>
            <w:r w:rsidRPr="00C459CE">
              <w:rPr>
                <w:rFonts w:ascii="Calibri" w:hAnsi="Calibri" w:cs="Arial"/>
                <w:b/>
                <w:bCs/>
                <w:sz w:val="22"/>
                <w:szCs w:val="22"/>
                <w:lang w:eastAsia="es-BO"/>
              </w:rPr>
              <w:t>DESCRIPCIÓN DETALLADA DEL SERVICIO</w:t>
            </w:r>
          </w:p>
        </w:tc>
      </w:tr>
      <w:tr w:rsidR="00C459CE" w:rsidRPr="00C459CE" w:rsidTr="00AF55ED">
        <w:trPr>
          <w:trHeight w:val="680"/>
          <w:jc w:val="center"/>
        </w:trPr>
        <w:tc>
          <w:tcPr>
            <w:tcW w:w="9292" w:type="dxa"/>
            <w:gridSpan w:val="5"/>
            <w:shd w:val="clear" w:color="auto" w:fill="auto"/>
            <w:vAlign w:val="center"/>
          </w:tcPr>
          <w:p w:rsidR="00C459CE" w:rsidRPr="00C459CE" w:rsidRDefault="00C459CE" w:rsidP="00C459CE">
            <w:pPr>
              <w:jc w:val="both"/>
              <w:rPr>
                <w:rFonts w:ascii="Calibri" w:hAnsi="Calibri" w:cs="Arial"/>
                <w:bCs/>
                <w:sz w:val="22"/>
                <w:szCs w:val="22"/>
                <w:lang w:eastAsia="es-BO"/>
              </w:rPr>
            </w:pPr>
            <w:r w:rsidRPr="00C459CE">
              <w:rPr>
                <w:rFonts w:ascii="Calibri" w:hAnsi="Calibri" w:cs="Arial"/>
                <w:bCs/>
                <w:sz w:val="22"/>
                <w:szCs w:val="22"/>
                <w:lang w:eastAsia="es-BO"/>
              </w:rPr>
              <w:t xml:space="preserve">YPFB requiere realizar el servicio de </w:t>
            </w:r>
            <w:r w:rsidRPr="00C459CE">
              <w:rPr>
                <w:rFonts w:ascii="Calibri" w:hAnsi="Calibri" w:cs="Arial"/>
                <w:iCs/>
                <w:sz w:val="22"/>
                <w:szCs w:val="22"/>
                <w:lang w:eastAsia="es-BO"/>
              </w:rPr>
              <w:t>Mantenimiento de Sistema de Líneas Contra Incendios, Pruebas Hidrostáticas, con la respectiva protección anticorrosiva y mecánica de acuerdo al siguiente detalle:</w:t>
            </w:r>
          </w:p>
        </w:tc>
      </w:tr>
      <w:tr w:rsidR="00C459CE" w:rsidRPr="00C459CE" w:rsidTr="00AF55ED">
        <w:trPr>
          <w:trHeight w:val="325"/>
          <w:jc w:val="center"/>
        </w:trPr>
        <w:tc>
          <w:tcPr>
            <w:tcW w:w="794" w:type="dxa"/>
            <w:vMerge w:val="restart"/>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ITEM 3</w:t>
            </w:r>
          </w:p>
        </w:tc>
        <w:tc>
          <w:tcPr>
            <w:tcW w:w="6336" w:type="dxa"/>
            <w:gridSpan w:val="2"/>
            <w:tcBorders>
              <w:bottom w:val="single" w:sz="4" w:space="0" w:color="auto"/>
            </w:tcBorders>
            <w:shd w:val="clear" w:color="auto" w:fill="BDD6EE"/>
            <w:vAlign w:val="center"/>
          </w:tcPr>
          <w:p w:rsidR="00C459CE" w:rsidRPr="00C459CE" w:rsidRDefault="00C459CE" w:rsidP="00C459CE">
            <w:pPr>
              <w:rPr>
                <w:rFonts w:ascii="Calibri" w:hAnsi="Calibri" w:cs="Arial"/>
                <w:b/>
                <w:bCs/>
                <w:sz w:val="18"/>
                <w:szCs w:val="18"/>
                <w:lang w:eastAsia="es-BO"/>
              </w:rPr>
            </w:pPr>
            <w:r w:rsidRPr="00C459CE">
              <w:rPr>
                <w:rFonts w:ascii="Calibri" w:hAnsi="Calibri" w:cs="Arial"/>
                <w:b/>
                <w:iCs/>
                <w:sz w:val="18"/>
                <w:szCs w:val="18"/>
                <w:lang w:eastAsia="es-BO"/>
              </w:rPr>
              <w:t>INSTALACIÓN DEL SISTEMA DE LINEAS CONTRA INCENDIOS</w:t>
            </w:r>
          </w:p>
        </w:tc>
        <w:tc>
          <w:tcPr>
            <w:tcW w:w="1081" w:type="dxa"/>
            <w:tcBorders>
              <w:bottom w:val="single" w:sz="4" w:space="0" w:color="auto"/>
            </w:tcBorders>
            <w:shd w:val="clear" w:color="auto" w:fill="BDD6EE"/>
            <w:vAlign w:val="center"/>
          </w:tcPr>
          <w:p w:rsidR="00C459CE" w:rsidRPr="00C459CE" w:rsidRDefault="00C459CE" w:rsidP="00C459CE">
            <w:pPr>
              <w:jc w:val="center"/>
              <w:rPr>
                <w:rFonts w:ascii="Calibri" w:hAnsi="Calibri" w:cs="Arial"/>
                <w:b/>
                <w:iCs/>
                <w:sz w:val="18"/>
                <w:szCs w:val="18"/>
                <w:lang w:eastAsia="es-BO"/>
              </w:rPr>
            </w:pPr>
            <w:r w:rsidRPr="00C459CE">
              <w:rPr>
                <w:rFonts w:ascii="Calibri" w:hAnsi="Calibri" w:cs="Arial"/>
                <w:b/>
                <w:bCs/>
                <w:sz w:val="18"/>
                <w:lang w:eastAsia="es-BO"/>
              </w:rPr>
              <w:t>UNIDAD DE MEDIDA</w:t>
            </w:r>
          </w:p>
        </w:tc>
        <w:tc>
          <w:tcPr>
            <w:tcW w:w="1081" w:type="dxa"/>
            <w:tcBorders>
              <w:bottom w:val="single" w:sz="4" w:space="0" w:color="auto"/>
            </w:tcBorders>
            <w:shd w:val="clear" w:color="auto" w:fill="BDD6EE"/>
            <w:vAlign w:val="center"/>
          </w:tcPr>
          <w:p w:rsidR="00C459CE" w:rsidRPr="00C459CE" w:rsidRDefault="00C459CE" w:rsidP="00C459CE">
            <w:pPr>
              <w:jc w:val="center"/>
              <w:rPr>
                <w:rFonts w:ascii="Calibri" w:hAnsi="Calibri" w:cs="Arial"/>
                <w:b/>
                <w:iCs/>
                <w:sz w:val="18"/>
                <w:szCs w:val="18"/>
                <w:lang w:eastAsia="es-BO"/>
              </w:rPr>
            </w:pPr>
            <w:r w:rsidRPr="00C459CE">
              <w:rPr>
                <w:rFonts w:ascii="Calibri" w:hAnsi="Calibri" w:cs="Arial"/>
                <w:b/>
                <w:bCs/>
                <w:sz w:val="18"/>
                <w:lang w:eastAsia="es-BO"/>
              </w:rPr>
              <w:t>CANTIDAD</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single" w:sz="4" w:space="0" w:color="auto"/>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a)</w:t>
            </w:r>
          </w:p>
        </w:tc>
        <w:tc>
          <w:tcPr>
            <w:tcW w:w="5911" w:type="dxa"/>
            <w:tcBorders>
              <w:top w:val="single" w:sz="4" w:space="0" w:color="auto"/>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s-MX" w:eastAsia="es-MX"/>
              </w:rPr>
            </w:pPr>
            <w:r w:rsidRPr="00C459CE">
              <w:rPr>
                <w:rFonts w:ascii="Calibri Light" w:hAnsi="Calibri Light"/>
                <w:color w:val="000000"/>
                <w:sz w:val="18"/>
                <w:szCs w:val="18"/>
                <w:lang w:eastAsia="es-ES"/>
              </w:rPr>
              <w:t>MOVILIZACIÓN Y DESMOVILIZACIÓN DE PERSONAL, EQUIPO Y MATERIAL</w:t>
            </w:r>
          </w:p>
        </w:tc>
        <w:tc>
          <w:tcPr>
            <w:tcW w:w="1081" w:type="dxa"/>
            <w:tcBorders>
              <w:top w:val="single" w:sz="4" w:space="0" w:color="auto"/>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1081" w:type="dxa"/>
            <w:tcBorders>
              <w:top w:val="single" w:sz="4" w:space="0" w:color="auto"/>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b)</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INSTALACION DE FAENAS</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c)</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ELABORACION DE PLANOS AS BUILT Y DATA BOOK</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d)</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sz w:val="18"/>
                <w:szCs w:val="18"/>
                <w:lang w:eastAsia="es-ES"/>
              </w:rPr>
            </w:pPr>
            <w:r w:rsidRPr="00C459CE">
              <w:rPr>
                <w:rFonts w:ascii="Calibri Light" w:hAnsi="Calibri Light"/>
                <w:sz w:val="18"/>
                <w:szCs w:val="18"/>
                <w:lang w:eastAsia="es-ES"/>
              </w:rPr>
              <w:t>ARENADO Y LIMPIEZA DE TUBERIA DE 6" DN</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M2</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106,45</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e)</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sz w:val="18"/>
                <w:szCs w:val="18"/>
                <w:lang w:eastAsia="es-ES"/>
              </w:rPr>
            </w:pPr>
            <w:r w:rsidRPr="00C459CE">
              <w:rPr>
                <w:rFonts w:ascii="Calibri Light" w:hAnsi="Calibri Light"/>
                <w:sz w:val="18"/>
                <w:szCs w:val="18"/>
                <w:lang w:eastAsia="es-ES"/>
              </w:rPr>
              <w:t>TENDIDO Y ALINEADO DE TUBERIA DE 3" Y 6" DN</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244,60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f)</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MECANIZADO (CORTE Y BISELADO) EN TUBERÍA 6" DN DE API 5L-ASTM A53/106 GR B SCH 40</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77,00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g)</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MECANIZADO (CORTE Y BISELADO) EN TUBERÍA 3" DN DE API 5L-ASTM A53/106 GR B SCH 40</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26,00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h)</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MECANIZADO (CORTE Y BISELADO) EN TUBERÍA 2 1/2" DN DE API 5L-ASTM A53/106 GR B SCH 40</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i)</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MECANIZADO (ROSCADO) EN TUBERÍA 2 1/2" DN DE API 5L-ASTM A53/106 GR B SCH 40</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8"/>
                <w:szCs w:val="18"/>
                <w:lang w:eastAsia="es-BO"/>
              </w:rPr>
              <w:t>j)</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SOLDADURA DE TUBERÍA DE 6" DN API 5L-ASTM A53/106 GR B SCH 40</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77,00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k)</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SOLDADURA DE TUBERÍA DE 3" DN API 5L-ASTM A53/106 GR B SCH 40</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26,00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l)</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MX"/>
              </w:rPr>
              <w:t>SOLDADURA DE TUBERÍA DE 2 1/2" DN API 5L-ASTM A53/106 GR B SCH 40</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m)</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MONTAJE DE VALVULA TRONQUERA DE 6"</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n)</w:t>
            </w:r>
          </w:p>
        </w:tc>
        <w:tc>
          <w:tcPr>
            <w:tcW w:w="5911"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PRUEBA HIDROSTÁTICA DE TRAMOS</w:t>
            </w:r>
          </w:p>
        </w:tc>
        <w:tc>
          <w:tcPr>
            <w:tcW w:w="1081"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w:t>
            </w:r>
          </w:p>
        </w:tc>
        <w:tc>
          <w:tcPr>
            <w:tcW w:w="1081"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244,60</w:t>
            </w:r>
          </w:p>
        </w:tc>
      </w:tr>
      <w:tr w:rsidR="00C459CE" w:rsidRPr="00C459CE" w:rsidTr="00AF55ED">
        <w:trPr>
          <w:trHeight w:val="340"/>
          <w:jc w:val="center"/>
        </w:trPr>
        <w:tc>
          <w:tcPr>
            <w:tcW w:w="794" w:type="dxa"/>
            <w:vMerge/>
            <w:tcBorders>
              <w:right w:val="single" w:sz="4" w:space="0" w:color="auto"/>
            </w:tcBorders>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single" w:sz="4" w:space="0" w:color="auto"/>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o)</w:t>
            </w:r>
          </w:p>
        </w:tc>
        <w:tc>
          <w:tcPr>
            <w:tcW w:w="5911" w:type="dxa"/>
            <w:tcBorders>
              <w:top w:val="nil"/>
              <w:left w:val="nil"/>
              <w:bottom w:val="single" w:sz="4" w:space="0" w:color="auto"/>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PROTECCION ANTICORROSIVA Y MECANICA (c/ PRIMER, CINTA ANTICORROSIVA Y MECANICA)</w:t>
            </w:r>
          </w:p>
        </w:tc>
        <w:tc>
          <w:tcPr>
            <w:tcW w:w="1081" w:type="dxa"/>
            <w:tcBorders>
              <w:top w:val="nil"/>
              <w:left w:val="nil"/>
              <w:bottom w:val="single" w:sz="4" w:space="0" w:color="auto"/>
              <w:right w:val="nil"/>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M2</w:t>
            </w:r>
          </w:p>
        </w:tc>
        <w:tc>
          <w:tcPr>
            <w:tcW w:w="1081" w:type="dxa"/>
            <w:tcBorders>
              <w:top w:val="nil"/>
              <w:left w:val="nil"/>
              <w:bottom w:val="single" w:sz="4" w:space="0" w:color="auto"/>
              <w:right w:val="single" w:sz="4" w:space="0" w:color="auto"/>
            </w:tcBorders>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111,16</w:t>
            </w:r>
          </w:p>
        </w:tc>
      </w:tr>
    </w:tbl>
    <w:p w:rsidR="0082000C" w:rsidRDefault="0082000C" w:rsidP="0082000C">
      <w:pPr>
        <w:contextualSpacing/>
        <w:jc w:val="both"/>
        <w:rPr>
          <w:rFonts w:ascii="Calibri" w:hAnsi="Calibri" w:cs="Arial"/>
          <w:b/>
          <w:sz w:val="22"/>
          <w:szCs w:val="22"/>
          <w:lang w:eastAsia="es-ES"/>
        </w:rPr>
      </w:pPr>
    </w:p>
    <w:p w:rsidR="00C459CE" w:rsidRPr="00C459CE" w:rsidRDefault="0082000C" w:rsidP="00BF0A16">
      <w:pPr>
        <w:numPr>
          <w:ilvl w:val="0"/>
          <w:numId w:val="51"/>
        </w:numPr>
        <w:contextualSpacing/>
        <w:jc w:val="both"/>
        <w:rPr>
          <w:rFonts w:ascii="Calibri" w:hAnsi="Calibri" w:cs="Arial"/>
          <w:b/>
          <w:sz w:val="22"/>
          <w:szCs w:val="22"/>
          <w:lang w:eastAsia="es-ES"/>
        </w:rPr>
      </w:pPr>
      <w:r>
        <w:rPr>
          <w:rFonts w:ascii="Calibri" w:hAnsi="Calibri" w:cs="Arial"/>
          <w:b/>
          <w:sz w:val="22"/>
          <w:szCs w:val="22"/>
          <w:lang w:eastAsia="es-ES"/>
        </w:rPr>
        <w:lastRenderedPageBreak/>
        <w:t>C</w:t>
      </w:r>
      <w:r w:rsidR="00C459CE" w:rsidRPr="00C459CE">
        <w:rPr>
          <w:rFonts w:ascii="Calibri" w:hAnsi="Calibri" w:cs="Arial"/>
          <w:b/>
          <w:sz w:val="22"/>
          <w:szCs w:val="22"/>
          <w:lang w:eastAsia="es-ES"/>
        </w:rPr>
        <w:t>ARACTERÍSTICAS DEL SERVICIO</w:t>
      </w:r>
    </w:p>
    <w:p w:rsidR="00C459CE" w:rsidRPr="00C459CE" w:rsidRDefault="00C459CE" w:rsidP="00C459CE">
      <w:pPr>
        <w:contextualSpacing/>
        <w:jc w:val="both"/>
        <w:rPr>
          <w:rFonts w:ascii="Calibri" w:hAnsi="Calibri" w:cs="Arial"/>
          <w:b/>
          <w:bCs/>
          <w:sz w:val="22"/>
          <w:szCs w:val="22"/>
          <w:lang w:eastAsia="es-BO"/>
        </w:rPr>
      </w:pPr>
    </w:p>
    <w:tbl>
      <w:tblPr>
        <w:tblW w:w="9442"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2"/>
      </w:tblGrid>
      <w:tr w:rsidR="00C459CE" w:rsidRPr="00C459CE" w:rsidTr="00AF55ED">
        <w:trPr>
          <w:trHeight w:val="340"/>
          <w:jc w:val="center"/>
        </w:trPr>
        <w:tc>
          <w:tcPr>
            <w:tcW w:w="9442" w:type="dxa"/>
            <w:shd w:val="clear" w:color="auto" w:fill="BDD6EE"/>
            <w:vAlign w:val="center"/>
          </w:tcPr>
          <w:p w:rsidR="00C459CE" w:rsidRPr="00C459CE" w:rsidRDefault="00C459CE" w:rsidP="00C459CE">
            <w:pPr>
              <w:autoSpaceDE w:val="0"/>
              <w:autoSpaceDN w:val="0"/>
              <w:adjustRightInd w:val="0"/>
              <w:rPr>
                <w:rFonts w:ascii="Calibri" w:hAnsi="Calibri" w:cs="Arial"/>
                <w:sz w:val="22"/>
                <w:szCs w:val="22"/>
                <w:lang w:eastAsia="es-ES"/>
              </w:rPr>
            </w:pPr>
            <w:r w:rsidRPr="00C459CE">
              <w:rPr>
                <w:rFonts w:ascii="Calibri" w:hAnsi="Calibri" w:cs="Arial"/>
                <w:b/>
                <w:bCs/>
                <w:sz w:val="22"/>
                <w:szCs w:val="22"/>
                <w:lang w:eastAsia="es-ES"/>
              </w:rPr>
              <w:t xml:space="preserve">DESCRIPCIÓN DEL SERVICIO </w:t>
            </w:r>
          </w:p>
        </w:tc>
      </w:tr>
      <w:tr w:rsidR="00C459CE" w:rsidRPr="00C459CE" w:rsidTr="00AF55ED">
        <w:trPr>
          <w:trHeight w:val="1191"/>
          <w:jc w:val="center"/>
        </w:trPr>
        <w:tc>
          <w:tcPr>
            <w:tcW w:w="9442" w:type="dxa"/>
            <w:shd w:val="clear" w:color="auto" w:fill="auto"/>
            <w:vAlign w:val="center"/>
          </w:tcPr>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El presente servicio consiste en:</w:t>
            </w:r>
          </w:p>
          <w:p w:rsidR="00C459CE" w:rsidRPr="00C459CE" w:rsidRDefault="00C459CE" w:rsidP="00C459CE">
            <w:pPr>
              <w:jc w:val="both"/>
              <w:rPr>
                <w:rFonts w:ascii="Calibri" w:hAnsi="Calibri" w:cs="Arial"/>
                <w:sz w:val="22"/>
                <w:szCs w:val="22"/>
                <w:lang w:eastAsia="es-ES"/>
              </w:rPr>
            </w:pPr>
          </w:p>
          <w:p w:rsidR="00C459CE" w:rsidRPr="00C459CE" w:rsidRDefault="00C459CE" w:rsidP="00BF0A16">
            <w:pPr>
              <w:numPr>
                <w:ilvl w:val="0"/>
                <w:numId w:val="56"/>
              </w:numPr>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El replanteo topográfico, excavación de zanjas y rellenado-compactado de las zanjas donde será instalada la red del Sistema Contra Incendios; de acuerdo a los cómputos y Planos Referenciales </w:t>
            </w:r>
            <w:r w:rsidRPr="00C459CE">
              <w:rPr>
                <w:rFonts w:ascii="Calibri" w:hAnsi="Calibri" w:cs="Arial"/>
                <w:i/>
                <w:sz w:val="22"/>
                <w:szCs w:val="22"/>
                <w:lang w:eastAsia="es-ES"/>
              </w:rPr>
              <w:t>(Anexo 1, 2 y 3)</w:t>
            </w:r>
            <w:r w:rsidRPr="00C459CE">
              <w:rPr>
                <w:rFonts w:ascii="Calibri" w:hAnsi="Calibri" w:cs="Arial"/>
                <w:sz w:val="22"/>
                <w:szCs w:val="22"/>
                <w:lang w:eastAsia="es-ES"/>
              </w:rPr>
              <w:t>.</w:t>
            </w:r>
          </w:p>
          <w:p w:rsidR="00C459CE" w:rsidRPr="00C459CE" w:rsidRDefault="00C459CE" w:rsidP="00BF0A16">
            <w:pPr>
              <w:numPr>
                <w:ilvl w:val="0"/>
                <w:numId w:val="56"/>
              </w:numPr>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Provisión de todos los Accesorios y Materiales Mecánicos para el servicio de </w:t>
            </w:r>
            <w:r w:rsidRPr="00C459CE">
              <w:rPr>
                <w:rFonts w:ascii="Calibri" w:hAnsi="Calibri" w:cs="Arial"/>
                <w:iCs/>
                <w:sz w:val="22"/>
                <w:szCs w:val="22"/>
                <w:lang w:eastAsia="es-BO"/>
              </w:rPr>
              <w:t>Montaje e Instalación de Líneas para el Sistema Contra Incendios</w:t>
            </w:r>
            <w:r w:rsidRPr="00C459CE">
              <w:rPr>
                <w:rFonts w:ascii="Calibri" w:hAnsi="Calibri" w:cs="Arial"/>
                <w:sz w:val="22"/>
                <w:szCs w:val="22"/>
                <w:lang w:eastAsia="es-ES"/>
              </w:rPr>
              <w:t>.</w:t>
            </w:r>
          </w:p>
          <w:p w:rsidR="00C459CE" w:rsidRPr="00C459CE" w:rsidRDefault="00C459CE" w:rsidP="00BF0A16">
            <w:pPr>
              <w:numPr>
                <w:ilvl w:val="0"/>
                <w:numId w:val="56"/>
              </w:numPr>
              <w:autoSpaceDE w:val="0"/>
              <w:autoSpaceDN w:val="0"/>
              <w:adjustRightInd w:val="0"/>
              <w:jc w:val="both"/>
              <w:rPr>
                <w:rFonts w:ascii="Calibri" w:hAnsi="Calibri" w:cs="Arial"/>
                <w:i/>
                <w:sz w:val="22"/>
                <w:szCs w:val="22"/>
                <w:lang w:eastAsia="es-ES"/>
              </w:rPr>
            </w:pPr>
            <w:r w:rsidRPr="00C459CE">
              <w:rPr>
                <w:rFonts w:ascii="Calibri" w:hAnsi="Calibri" w:cs="Arial"/>
                <w:sz w:val="22"/>
                <w:szCs w:val="22"/>
                <w:lang w:eastAsia="es-ES"/>
              </w:rPr>
              <w:t xml:space="preserve">Montaje y desmontaje de Accesorios, Válvulas, Líneas y demás Instalaciones, de acuerdo al Plano Referencial </w:t>
            </w:r>
            <w:r w:rsidRPr="00C459CE">
              <w:rPr>
                <w:rFonts w:ascii="Calibri" w:hAnsi="Calibri" w:cs="Arial"/>
                <w:i/>
                <w:sz w:val="22"/>
                <w:szCs w:val="22"/>
                <w:lang w:eastAsia="es-ES"/>
              </w:rPr>
              <w:t>(Anexo 2).</w:t>
            </w:r>
          </w:p>
          <w:p w:rsidR="00C459CE" w:rsidRPr="00C459CE" w:rsidRDefault="00C459CE" w:rsidP="00BF0A16">
            <w:pPr>
              <w:numPr>
                <w:ilvl w:val="0"/>
                <w:numId w:val="56"/>
              </w:numPr>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Realización de Pruebas Hidrostáticas de toda la red del Sistema Contra Incendios, de acuerdo al Plano Referencial </w:t>
            </w:r>
            <w:r w:rsidRPr="00C459CE">
              <w:rPr>
                <w:rFonts w:ascii="Calibri" w:hAnsi="Calibri" w:cs="Arial"/>
                <w:i/>
                <w:sz w:val="22"/>
                <w:szCs w:val="22"/>
                <w:lang w:eastAsia="es-ES"/>
              </w:rPr>
              <w:t>(Anexo 1 y 2).</w:t>
            </w:r>
          </w:p>
          <w:p w:rsidR="00C459CE" w:rsidRPr="00C459CE" w:rsidRDefault="00C459CE" w:rsidP="00BF0A16">
            <w:pPr>
              <w:numPr>
                <w:ilvl w:val="0"/>
                <w:numId w:val="56"/>
              </w:numPr>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Puesta en funcionamiento del Sistema de Líneas Contra Incendio.</w:t>
            </w:r>
          </w:p>
          <w:p w:rsidR="00C459CE" w:rsidRPr="00C459CE" w:rsidRDefault="00C459CE" w:rsidP="00C459CE">
            <w:pPr>
              <w:jc w:val="both"/>
              <w:rPr>
                <w:rFonts w:ascii="Calibri" w:hAnsi="Calibri" w:cs="Arial"/>
                <w:sz w:val="22"/>
                <w:szCs w:val="22"/>
                <w:lang w:eastAsia="es-ES"/>
              </w:rPr>
            </w:pP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El desarrollo del presente servicio debe estar sujeto principalmente a lo dispuesto en el Reglamento para la Construcción y Operación de Plantas de Engarrafado de GLP, Reglamento para la Construcción y Operación de Plantas de Almacenaje de Combustibles Líquidos y a las Normas y Estándares NFPA sobre los que se basa y hace referencia, esto con el fin de garantizar la calidad del mismo.</w:t>
            </w:r>
          </w:p>
          <w:p w:rsidR="00C459CE" w:rsidRPr="00C459CE" w:rsidRDefault="00C459CE" w:rsidP="00C459CE">
            <w:pPr>
              <w:jc w:val="both"/>
              <w:rPr>
                <w:rFonts w:ascii="Calibri" w:hAnsi="Calibri" w:cs="Arial"/>
                <w:sz w:val="22"/>
                <w:szCs w:val="22"/>
                <w:lang w:eastAsia="es-ES"/>
              </w:rPr>
            </w:pP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A continuación se presenta un listado de normas, códigos y especificaciones que deben ser cumplidas:</w:t>
            </w:r>
          </w:p>
          <w:p w:rsidR="00C459CE" w:rsidRPr="00C459CE" w:rsidRDefault="00C459CE" w:rsidP="00C459CE">
            <w:pPr>
              <w:jc w:val="both"/>
              <w:rPr>
                <w:rFonts w:ascii="Calibri" w:hAnsi="Calibri" w:cs="Arial"/>
                <w:sz w:val="22"/>
                <w:szCs w:val="22"/>
                <w:lang w:eastAsia="es-ES"/>
              </w:rPr>
            </w:pPr>
          </w:p>
          <w:p w:rsidR="00C459CE" w:rsidRPr="00C459CE" w:rsidRDefault="00C459CE" w:rsidP="00BF0A16">
            <w:pPr>
              <w:widowControl w:val="0"/>
              <w:numPr>
                <w:ilvl w:val="0"/>
                <w:numId w:val="56"/>
              </w:numPr>
              <w:autoSpaceDE w:val="0"/>
              <w:autoSpaceDN w:val="0"/>
              <w:adjustRightInd w:val="0"/>
              <w:contextualSpacing/>
              <w:jc w:val="both"/>
              <w:rPr>
                <w:rFonts w:ascii="Calibri" w:hAnsi="Calibri" w:cs="Arial"/>
                <w:sz w:val="22"/>
                <w:szCs w:val="22"/>
                <w:lang w:val="en-US" w:eastAsia="es-ES"/>
              </w:rPr>
            </w:pPr>
            <w:r w:rsidRPr="00C459CE">
              <w:rPr>
                <w:rFonts w:ascii="Calibri" w:hAnsi="Calibri" w:cs="Arial"/>
                <w:sz w:val="22"/>
                <w:szCs w:val="22"/>
                <w:lang w:val="en-US" w:eastAsia="es-ES"/>
              </w:rPr>
              <w:t>ASME American Society of Mechanical Engineers</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B 31.3 “Tuberías de Proceso”</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B 36.10 “Tuberías de Acero Forjado Soldadas y Sin Costura”</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B 16.5 “Bridas para Tuberías y Accesorios Bridados”</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n-US" w:eastAsia="es-ES"/>
              </w:rPr>
            </w:pPr>
            <w:r w:rsidRPr="00C459CE">
              <w:rPr>
                <w:rFonts w:ascii="Calibri" w:hAnsi="Calibri" w:cs="Arial"/>
                <w:sz w:val="22"/>
                <w:szCs w:val="22"/>
                <w:lang w:val="es-MX" w:eastAsia="es-ES"/>
              </w:rPr>
              <w:t>B 16.9 “</w:t>
            </w:r>
            <w:proofErr w:type="spellStart"/>
            <w:r w:rsidRPr="00C459CE">
              <w:rPr>
                <w:rFonts w:ascii="Calibri" w:hAnsi="Calibri" w:cs="Arial"/>
                <w:sz w:val="22"/>
                <w:szCs w:val="22"/>
                <w:lang w:val="es-MX" w:eastAsia="es-ES"/>
              </w:rPr>
              <w:t>Acce</w:t>
            </w:r>
            <w:r w:rsidRPr="00C459CE">
              <w:rPr>
                <w:rFonts w:ascii="Calibri" w:hAnsi="Calibri" w:cs="Arial"/>
                <w:sz w:val="22"/>
                <w:szCs w:val="22"/>
                <w:lang w:val="en-US" w:eastAsia="es-ES"/>
              </w:rPr>
              <w:t>sorios</w:t>
            </w:r>
            <w:proofErr w:type="spellEnd"/>
            <w:r w:rsidRPr="00C459CE">
              <w:rPr>
                <w:rFonts w:ascii="Calibri" w:hAnsi="Calibri" w:cs="Arial"/>
                <w:sz w:val="22"/>
                <w:szCs w:val="22"/>
                <w:lang w:val="en-US" w:eastAsia="es-ES"/>
              </w:rPr>
              <w:t>”</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B 16.20 “Juntas Anulares Conjuntas y Ranuras para Bridas de Tuberías de Acero”</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PCC-1 “Directrices para los Limites de Presión en el Ensamblaje Conjunto de Bridas y Pernos”</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IX “Calificaciones para Procesos de Soldadura”</w:t>
            </w:r>
          </w:p>
          <w:p w:rsidR="00C459CE" w:rsidRPr="00C459CE" w:rsidRDefault="00C459CE" w:rsidP="00BF0A16">
            <w:pPr>
              <w:widowControl w:val="0"/>
              <w:numPr>
                <w:ilvl w:val="0"/>
                <w:numId w:val="56"/>
              </w:numPr>
              <w:overflowPunct w:val="0"/>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API American </w:t>
            </w:r>
            <w:proofErr w:type="spellStart"/>
            <w:r w:rsidRPr="00C459CE">
              <w:rPr>
                <w:rFonts w:ascii="Calibri" w:hAnsi="Calibri" w:cs="Arial"/>
                <w:sz w:val="22"/>
                <w:szCs w:val="22"/>
                <w:lang w:eastAsia="es-ES"/>
              </w:rPr>
              <w:t>Petroleum</w:t>
            </w:r>
            <w:proofErr w:type="spellEnd"/>
            <w:r w:rsidRPr="00C459CE">
              <w:rPr>
                <w:rFonts w:ascii="Calibri" w:hAnsi="Calibri" w:cs="Arial"/>
                <w:sz w:val="22"/>
                <w:szCs w:val="22"/>
                <w:lang w:eastAsia="es-ES"/>
              </w:rPr>
              <w:t xml:space="preserve"> </w:t>
            </w:r>
            <w:proofErr w:type="spellStart"/>
            <w:r w:rsidRPr="00C459CE">
              <w:rPr>
                <w:rFonts w:ascii="Calibri" w:hAnsi="Calibri" w:cs="Arial"/>
                <w:sz w:val="22"/>
                <w:szCs w:val="22"/>
                <w:lang w:eastAsia="es-ES"/>
              </w:rPr>
              <w:t>Institute</w:t>
            </w:r>
            <w:proofErr w:type="spellEnd"/>
            <w:r w:rsidRPr="00C459CE">
              <w:rPr>
                <w:rFonts w:ascii="Calibri" w:hAnsi="Calibri" w:cs="Arial"/>
                <w:sz w:val="22"/>
                <w:szCs w:val="22"/>
                <w:lang w:eastAsia="es-ES"/>
              </w:rPr>
              <w:t xml:space="preserve"> </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STD 601 “Juntas Metálicas para Tuberías”</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5L “Especificaciones para Tuberías de Acero ERW” – “Dimensiones de Líneas de Tuberías Lisas, Pesos y Presiones de Prueba”</w:t>
            </w:r>
          </w:p>
          <w:p w:rsidR="00C459CE" w:rsidRPr="00C459CE" w:rsidRDefault="00C459CE" w:rsidP="00BF0A16">
            <w:pPr>
              <w:widowControl w:val="0"/>
              <w:numPr>
                <w:ilvl w:val="0"/>
                <w:numId w:val="56"/>
              </w:numPr>
              <w:overflowPunct w:val="0"/>
              <w:autoSpaceDE w:val="0"/>
              <w:autoSpaceDN w:val="0"/>
              <w:adjustRightInd w:val="0"/>
              <w:jc w:val="both"/>
              <w:rPr>
                <w:rFonts w:ascii="Calibri" w:hAnsi="Calibri" w:cs="Arial"/>
                <w:sz w:val="22"/>
                <w:szCs w:val="22"/>
                <w:lang w:val="en-US" w:eastAsia="es-ES"/>
              </w:rPr>
            </w:pPr>
            <w:r w:rsidRPr="00C459CE">
              <w:rPr>
                <w:rFonts w:ascii="Calibri" w:hAnsi="Calibri" w:cs="Arial"/>
                <w:sz w:val="22"/>
                <w:szCs w:val="22"/>
                <w:lang w:val="en-US" w:eastAsia="es-ES"/>
              </w:rPr>
              <w:t>ANSI “American National Standards Institute”</w:t>
            </w:r>
          </w:p>
          <w:p w:rsidR="00C459CE" w:rsidRPr="00C459CE" w:rsidRDefault="00C459CE" w:rsidP="00BF0A16">
            <w:pPr>
              <w:widowControl w:val="0"/>
              <w:numPr>
                <w:ilvl w:val="0"/>
                <w:numId w:val="56"/>
              </w:numPr>
              <w:overflowPunct w:val="0"/>
              <w:autoSpaceDE w:val="0"/>
              <w:autoSpaceDN w:val="0"/>
              <w:adjustRightInd w:val="0"/>
              <w:ind w:right="200"/>
              <w:contextualSpacing/>
              <w:jc w:val="both"/>
              <w:rPr>
                <w:rFonts w:ascii="Calibri" w:hAnsi="Calibri" w:cs="Arial"/>
                <w:sz w:val="22"/>
                <w:szCs w:val="22"/>
                <w:lang w:val="en-US" w:eastAsia="es-ES"/>
              </w:rPr>
            </w:pPr>
            <w:r w:rsidRPr="00C459CE">
              <w:rPr>
                <w:rFonts w:ascii="Calibri" w:hAnsi="Calibri" w:cs="Arial"/>
                <w:sz w:val="22"/>
                <w:szCs w:val="22"/>
                <w:lang w:val="en-US" w:eastAsia="es-ES"/>
              </w:rPr>
              <w:t>ASNT “American Society of Non-destructive Testing”</w:t>
            </w:r>
          </w:p>
          <w:p w:rsidR="00C459CE" w:rsidRPr="00C459CE" w:rsidRDefault="00C459CE" w:rsidP="00BF0A16">
            <w:pPr>
              <w:widowControl w:val="0"/>
              <w:numPr>
                <w:ilvl w:val="0"/>
                <w:numId w:val="56"/>
              </w:numPr>
              <w:overflowPunct w:val="0"/>
              <w:autoSpaceDE w:val="0"/>
              <w:autoSpaceDN w:val="0"/>
              <w:adjustRightInd w:val="0"/>
              <w:ind w:right="200"/>
              <w:contextualSpacing/>
              <w:jc w:val="both"/>
              <w:rPr>
                <w:rFonts w:ascii="Calibri" w:hAnsi="Calibri" w:cs="Arial"/>
                <w:sz w:val="22"/>
                <w:szCs w:val="22"/>
                <w:lang w:val="en-US" w:eastAsia="es-ES"/>
              </w:rPr>
            </w:pPr>
            <w:r w:rsidRPr="00C459CE">
              <w:rPr>
                <w:rFonts w:ascii="Calibri" w:hAnsi="Calibri" w:cs="Arial"/>
                <w:sz w:val="22"/>
                <w:szCs w:val="22"/>
                <w:lang w:val="en-US" w:eastAsia="es-ES"/>
              </w:rPr>
              <w:t>ASTM “American Society for Testing and Materials”</w:t>
            </w:r>
          </w:p>
          <w:p w:rsidR="00C459CE" w:rsidRPr="00C459CE" w:rsidRDefault="00C459CE" w:rsidP="00BF0A16">
            <w:pPr>
              <w:widowControl w:val="0"/>
              <w:numPr>
                <w:ilvl w:val="2"/>
                <w:numId w:val="56"/>
              </w:numPr>
              <w:overflowPunct w:val="0"/>
              <w:autoSpaceDE w:val="0"/>
              <w:autoSpaceDN w:val="0"/>
              <w:adjustRightInd w:val="0"/>
              <w:ind w:left="1470"/>
              <w:jc w:val="both"/>
              <w:rPr>
                <w:rFonts w:ascii="Calibri" w:hAnsi="Calibri" w:cs="Arial"/>
                <w:sz w:val="22"/>
                <w:szCs w:val="22"/>
                <w:lang w:val="es-MX" w:eastAsia="es-ES"/>
              </w:rPr>
            </w:pPr>
            <w:r w:rsidRPr="00C459CE">
              <w:rPr>
                <w:rFonts w:ascii="Calibri" w:hAnsi="Calibri" w:cs="Arial"/>
                <w:sz w:val="22"/>
                <w:szCs w:val="22"/>
                <w:lang w:val="es-MX" w:eastAsia="es-ES"/>
              </w:rPr>
              <w:t>ASTM A53 “Tubos de Acero Sin Costura”</w:t>
            </w:r>
          </w:p>
          <w:p w:rsidR="00C459CE" w:rsidRPr="00C459CE" w:rsidRDefault="00C459CE" w:rsidP="00BF0A16">
            <w:pPr>
              <w:widowControl w:val="0"/>
              <w:numPr>
                <w:ilvl w:val="0"/>
                <w:numId w:val="56"/>
              </w:numPr>
              <w:overflowPunct w:val="0"/>
              <w:autoSpaceDE w:val="0"/>
              <w:autoSpaceDN w:val="0"/>
              <w:adjustRightInd w:val="0"/>
              <w:ind w:right="200"/>
              <w:contextualSpacing/>
              <w:jc w:val="both"/>
              <w:rPr>
                <w:rFonts w:ascii="Calibri" w:hAnsi="Calibri" w:cs="Arial"/>
                <w:sz w:val="22"/>
                <w:szCs w:val="22"/>
                <w:lang w:val="en-US" w:eastAsia="es-ES"/>
              </w:rPr>
            </w:pPr>
            <w:r w:rsidRPr="00C459CE">
              <w:rPr>
                <w:rFonts w:ascii="Calibri" w:hAnsi="Calibri" w:cs="Arial"/>
                <w:sz w:val="22"/>
                <w:szCs w:val="22"/>
                <w:lang w:val="en-US" w:eastAsia="es-ES"/>
              </w:rPr>
              <w:t>AWS “American Welding Society”</w:t>
            </w:r>
          </w:p>
          <w:p w:rsidR="00C459CE" w:rsidRPr="00C459CE" w:rsidRDefault="00C459CE" w:rsidP="00BF0A16">
            <w:pPr>
              <w:widowControl w:val="0"/>
              <w:numPr>
                <w:ilvl w:val="0"/>
                <w:numId w:val="56"/>
              </w:numPr>
              <w:autoSpaceDE w:val="0"/>
              <w:autoSpaceDN w:val="0"/>
              <w:adjustRightInd w:val="0"/>
              <w:contextualSpacing/>
              <w:jc w:val="both"/>
              <w:rPr>
                <w:rFonts w:ascii="Calibri" w:hAnsi="Calibri" w:cs="Arial"/>
                <w:sz w:val="22"/>
                <w:szCs w:val="22"/>
                <w:lang w:val="en-US" w:eastAsia="es-ES"/>
              </w:rPr>
            </w:pPr>
            <w:r w:rsidRPr="00C459CE">
              <w:rPr>
                <w:rFonts w:ascii="Calibri" w:hAnsi="Calibri" w:cs="Arial"/>
                <w:sz w:val="22"/>
                <w:szCs w:val="22"/>
                <w:lang w:val="en-US" w:eastAsia="es-ES"/>
              </w:rPr>
              <w:t>MSS “Manufacturers Standardization Society of the Valve and Fittings Industry”</w:t>
            </w:r>
          </w:p>
          <w:p w:rsidR="00C459CE" w:rsidRPr="00C459CE" w:rsidRDefault="00C459CE" w:rsidP="00BF0A16">
            <w:pPr>
              <w:widowControl w:val="0"/>
              <w:numPr>
                <w:ilvl w:val="0"/>
                <w:numId w:val="56"/>
              </w:numPr>
              <w:overflowPunct w:val="0"/>
              <w:autoSpaceDE w:val="0"/>
              <w:autoSpaceDN w:val="0"/>
              <w:adjustRightInd w:val="0"/>
              <w:jc w:val="both"/>
              <w:rPr>
                <w:rFonts w:ascii="Calibri" w:eastAsia="Calibri" w:hAnsi="Calibri" w:cs="Arial"/>
                <w:sz w:val="22"/>
                <w:szCs w:val="22"/>
                <w:lang w:val="en-US" w:eastAsia="es-ES"/>
              </w:rPr>
            </w:pPr>
            <w:r w:rsidRPr="00C459CE">
              <w:rPr>
                <w:rFonts w:ascii="Calibri" w:eastAsia="Calibri" w:hAnsi="Calibri" w:cs="Arial"/>
                <w:sz w:val="22"/>
                <w:szCs w:val="22"/>
                <w:lang w:val="en-US" w:eastAsia="es-ES"/>
              </w:rPr>
              <w:t xml:space="preserve">SP-6 </w:t>
            </w:r>
            <w:r w:rsidRPr="00C459CE">
              <w:rPr>
                <w:rFonts w:ascii="Calibri" w:hAnsi="Calibri" w:cs="Arial"/>
                <w:sz w:val="22"/>
                <w:szCs w:val="22"/>
                <w:lang w:val="en-US" w:eastAsia="es-ES"/>
              </w:rPr>
              <w:t>“</w:t>
            </w:r>
            <w:r w:rsidRPr="00C459CE">
              <w:rPr>
                <w:rFonts w:ascii="Calibri" w:eastAsia="Calibri" w:hAnsi="Calibri" w:cs="Arial"/>
                <w:sz w:val="22"/>
                <w:szCs w:val="22"/>
                <w:lang w:val="en-US" w:eastAsia="es-ES"/>
              </w:rPr>
              <w:t>Standard Finishes for Contact Faces of Pipe Flanges and Connecting End</w:t>
            </w:r>
            <w:r w:rsidRPr="00C459CE">
              <w:rPr>
                <w:rFonts w:ascii="Calibri" w:hAnsi="Calibri" w:cs="Arial"/>
                <w:sz w:val="22"/>
                <w:szCs w:val="22"/>
                <w:lang w:val="en-US" w:eastAsia="es-ES"/>
              </w:rPr>
              <w:t>”</w:t>
            </w:r>
          </w:p>
          <w:p w:rsidR="00C459CE" w:rsidRPr="00C459CE" w:rsidRDefault="00C459CE" w:rsidP="00BF0A16">
            <w:pPr>
              <w:widowControl w:val="0"/>
              <w:numPr>
                <w:ilvl w:val="0"/>
                <w:numId w:val="56"/>
              </w:numPr>
              <w:overflowPunct w:val="0"/>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NFPA </w:t>
            </w:r>
            <w:proofErr w:type="spellStart"/>
            <w:r w:rsidRPr="00C459CE">
              <w:rPr>
                <w:rFonts w:ascii="Calibri" w:hAnsi="Calibri" w:cs="Arial"/>
                <w:sz w:val="22"/>
                <w:szCs w:val="22"/>
                <w:lang w:eastAsia="es-ES"/>
              </w:rPr>
              <w:t>National</w:t>
            </w:r>
            <w:proofErr w:type="spellEnd"/>
            <w:r w:rsidRPr="00C459CE">
              <w:rPr>
                <w:rFonts w:ascii="Calibri" w:hAnsi="Calibri" w:cs="Arial"/>
                <w:sz w:val="22"/>
                <w:szCs w:val="22"/>
                <w:lang w:eastAsia="es-ES"/>
              </w:rPr>
              <w:t xml:space="preserve"> </w:t>
            </w:r>
            <w:proofErr w:type="spellStart"/>
            <w:r w:rsidRPr="00C459CE">
              <w:rPr>
                <w:rFonts w:ascii="Calibri" w:hAnsi="Calibri" w:cs="Arial"/>
                <w:sz w:val="22"/>
                <w:szCs w:val="22"/>
                <w:lang w:eastAsia="es-ES"/>
              </w:rPr>
              <w:t>Fire</w:t>
            </w:r>
            <w:proofErr w:type="spellEnd"/>
            <w:r w:rsidRPr="00C459CE">
              <w:rPr>
                <w:rFonts w:ascii="Calibri" w:hAnsi="Calibri" w:cs="Arial"/>
                <w:sz w:val="22"/>
                <w:szCs w:val="22"/>
                <w:lang w:eastAsia="es-ES"/>
              </w:rPr>
              <w:t xml:space="preserve"> </w:t>
            </w:r>
            <w:proofErr w:type="spellStart"/>
            <w:r w:rsidRPr="00C459CE">
              <w:rPr>
                <w:rFonts w:ascii="Calibri" w:hAnsi="Calibri" w:cs="Arial"/>
                <w:sz w:val="22"/>
                <w:szCs w:val="22"/>
                <w:lang w:eastAsia="es-ES"/>
              </w:rPr>
              <w:t>Protection</w:t>
            </w:r>
            <w:proofErr w:type="spellEnd"/>
            <w:r w:rsidRPr="00C459CE">
              <w:rPr>
                <w:rFonts w:ascii="Calibri" w:hAnsi="Calibri" w:cs="Arial"/>
                <w:sz w:val="22"/>
                <w:szCs w:val="22"/>
                <w:lang w:eastAsia="es-ES"/>
              </w:rPr>
              <w:t xml:space="preserve"> </w:t>
            </w:r>
            <w:proofErr w:type="spellStart"/>
            <w:r w:rsidRPr="00C459CE">
              <w:rPr>
                <w:rFonts w:ascii="Calibri" w:hAnsi="Calibri" w:cs="Arial"/>
                <w:sz w:val="22"/>
                <w:szCs w:val="22"/>
                <w:lang w:eastAsia="es-ES"/>
              </w:rPr>
              <w:t>Association</w:t>
            </w:r>
            <w:proofErr w:type="spellEnd"/>
          </w:p>
          <w:p w:rsidR="00C459CE" w:rsidRPr="00C459CE" w:rsidRDefault="00C459CE" w:rsidP="00BF0A16">
            <w:pPr>
              <w:widowControl w:val="0"/>
              <w:numPr>
                <w:ilvl w:val="0"/>
                <w:numId w:val="56"/>
              </w:numPr>
              <w:overflowPunct w:val="0"/>
              <w:autoSpaceDE w:val="0"/>
              <w:autoSpaceDN w:val="0"/>
              <w:adjustRightInd w:val="0"/>
              <w:ind w:left="1470"/>
              <w:jc w:val="both"/>
              <w:rPr>
                <w:rFonts w:ascii="Calibri" w:hAnsi="Calibri" w:cs="Arial"/>
                <w:sz w:val="22"/>
                <w:szCs w:val="22"/>
                <w:lang w:val="en-US" w:eastAsia="es-ES"/>
              </w:rPr>
            </w:pPr>
            <w:r w:rsidRPr="00C459CE">
              <w:rPr>
                <w:rFonts w:ascii="Calibri" w:hAnsi="Calibri" w:cs="Arial"/>
                <w:sz w:val="22"/>
                <w:szCs w:val="22"/>
                <w:lang w:val="en-US" w:eastAsia="es-ES"/>
              </w:rPr>
              <w:t>14 “Standard for the Installation of Standpipes and Hose Systems”</w:t>
            </w:r>
          </w:p>
          <w:p w:rsidR="00C459CE" w:rsidRPr="00C459CE" w:rsidRDefault="00C459CE" w:rsidP="00BF0A16">
            <w:pPr>
              <w:widowControl w:val="0"/>
              <w:numPr>
                <w:ilvl w:val="0"/>
                <w:numId w:val="56"/>
              </w:numPr>
              <w:overflowPunct w:val="0"/>
              <w:autoSpaceDE w:val="0"/>
              <w:autoSpaceDN w:val="0"/>
              <w:adjustRightInd w:val="0"/>
              <w:ind w:left="1470"/>
              <w:jc w:val="both"/>
              <w:rPr>
                <w:rFonts w:ascii="Calibri" w:hAnsi="Calibri" w:cs="Arial"/>
                <w:sz w:val="22"/>
                <w:szCs w:val="22"/>
                <w:lang w:eastAsia="es-ES"/>
              </w:rPr>
            </w:pPr>
            <w:r w:rsidRPr="00C459CE">
              <w:rPr>
                <w:rFonts w:ascii="Calibri" w:hAnsi="Calibri" w:cs="Arial"/>
                <w:sz w:val="22"/>
                <w:szCs w:val="22"/>
                <w:lang w:val="es-MX" w:eastAsia="es-ES"/>
              </w:rPr>
              <w:t>20 “ Instalación de Bombas Estacionarias de Protección Contra Incendios”</w:t>
            </w:r>
          </w:p>
          <w:p w:rsidR="00C459CE" w:rsidRPr="00C459CE" w:rsidRDefault="00C459CE" w:rsidP="00BF0A16">
            <w:pPr>
              <w:widowControl w:val="0"/>
              <w:numPr>
                <w:ilvl w:val="0"/>
                <w:numId w:val="56"/>
              </w:numPr>
              <w:overflowPunct w:val="0"/>
              <w:autoSpaceDE w:val="0"/>
              <w:autoSpaceDN w:val="0"/>
              <w:adjustRightInd w:val="0"/>
              <w:ind w:left="1470"/>
              <w:jc w:val="both"/>
              <w:rPr>
                <w:rFonts w:ascii="Calibri" w:hAnsi="Calibri" w:cs="Arial"/>
                <w:sz w:val="22"/>
                <w:szCs w:val="22"/>
                <w:lang w:eastAsia="es-ES"/>
              </w:rPr>
            </w:pPr>
            <w:r w:rsidRPr="00C459CE">
              <w:rPr>
                <w:rFonts w:ascii="Calibri" w:hAnsi="Calibri" w:cs="Arial"/>
                <w:sz w:val="22"/>
                <w:szCs w:val="22"/>
                <w:lang w:eastAsia="es-ES"/>
              </w:rPr>
              <w:t>2</w:t>
            </w:r>
            <w:r w:rsidRPr="00C459CE">
              <w:rPr>
                <w:rFonts w:ascii="Calibri" w:hAnsi="Calibri" w:cs="Arial"/>
                <w:sz w:val="22"/>
                <w:szCs w:val="22"/>
                <w:lang w:val="en-US" w:eastAsia="es-ES"/>
              </w:rPr>
              <w:t>4 “ Standard for outside Protection”</w:t>
            </w:r>
          </w:p>
          <w:p w:rsidR="00C459CE" w:rsidRPr="00C459CE" w:rsidRDefault="00C459CE" w:rsidP="00BF0A16">
            <w:pPr>
              <w:widowControl w:val="0"/>
              <w:numPr>
                <w:ilvl w:val="0"/>
                <w:numId w:val="56"/>
              </w:numPr>
              <w:overflowPunct w:val="0"/>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lastRenderedPageBreak/>
              <w:t>NORMATIVA ATEX “Atmosferas Explosivas”</w:t>
            </w:r>
          </w:p>
          <w:p w:rsidR="00C459CE" w:rsidRPr="00C459CE" w:rsidRDefault="00C459CE" w:rsidP="00BF0A16">
            <w:pPr>
              <w:widowControl w:val="0"/>
              <w:numPr>
                <w:ilvl w:val="0"/>
                <w:numId w:val="56"/>
              </w:numPr>
              <w:overflowPunct w:val="0"/>
              <w:autoSpaceDE w:val="0"/>
              <w:autoSpaceDN w:val="0"/>
              <w:adjustRightInd w:val="0"/>
              <w:jc w:val="both"/>
              <w:rPr>
                <w:rFonts w:ascii="Calibri" w:hAnsi="Calibri" w:cs="Arial"/>
                <w:sz w:val="22"/>
                <w:szCs w:val="22"/>
                <w:lang w:val="en-US" w:eastAsia="es-ES"/>
              </w:rPr>
            </w:pPr>
            <w:r w:rsidRPr="00C459CE">
              <w:rPr>
                <w:rFonts w:ascii="Calibri" w:hAnsi="Calibri" w:cs="Arial"/>
                <w:sz w:val="22"/>
                <w:szCs w:val="22"/>
                <w:lang w:val="en-US" w:eastAsia="es-ES"/>
              </w:rPr>
              <w:t>SSPC “The Society for Protective Coating”</w:t>
            </w:r>
          </w:p>
          <w:p w:rsidR="00C459CE" w:rsidRPr="00C459CE" w:rsidRDefault="00C459CE" w:rsidP="00BF0A16">
            <w:pPr>
              <w:widowControl w:val="0"/>
              <w:numPr>
                <w:ilvl w:val="0"/>
                <w:numId w:val="56"/>
              </w:numPr>
              <w:overflowPunct w:val="0"/>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SMAPAM “Sistema Municipal de Agua Potable y Alcantarillado </w:t>
            </w:r>
            <w:proofErr w:type="spellStart"/>
            <w:r w:rsidRPr="00C459CE">
              <w:rPr>
                <w:rFonts w:ascii="Calibri" w:hAnsi="Calibri" w:cs="Arial"/>
                <w:sz w:val="22"/>
                <w:szCs w:val="22"/>
                <w:lang w:eastAsia="es-ES"/>
              </w:rPr>
              <w:t>Moroeleón</w:t>
            </w:r>
            <w:proofErr w:type="spellEnd"/>
            <w:r w:rsidRPr="00C459CE">
              <w:rPr>
                <w:rFonts w:ascii="Calibri" w:hAnsi="Calibri" w:cs="Arial"/>
                <w:sz w:val="22"/>
                <w:szCs w:val="22"/>
                <w:lang w:eastAsia="es-ES"/>
              </w:rPr>
              <w:t>”</w:t>
            </w:r>
          </w:p>
          <w:p w:rsidR="00C459CE" w:rsidRPr="00C459CE" w:rsidRDefault="00C459CE" w:rsidP="00BF0A16">
            <w:pPr>
              <w:widowControl w:val="0"/>
              <w:numPr>
                <w:ilvl w:val="0"/>
                <w:numId w:val="56"/>
              </w:numPr>
              <w:overflowPunct w:val="0"/>
              <w:autoSpaceDE w:val="0"/>
              <w:autoSpaceDN w:val="0"/>
              <w:adjustRightInd w:val="0"/>
              <w:jc w:val="both"/>
              <w:rPr>
                <w:rFonts w:ascii="Calibri" w:hAnsi="Calibri" w:cs="Arial"/>
                <w:sz w:val="22"/>
                <w:szCs w:val="22"/>
                <w:lang w:val="en-US" w:eastAsia="es-ES"/>
              </w:rPr>
            </w:pPr>
            <w:r w:rsidRPr="00C459CE">
              <w:rPr>
                <w:rFonts w:ascii="Calibri" w:hAnsi="Calibri" w:cs="Arial"/>
                <w:sz w:val="22"/>
                <w:szCs w:val="22"/>
                <w:lang w:val="en-US" w:eastAsia="es-ES"/>
              </w:rPr>
              <w:t>OSHA “Occupational Safety and Health Administration”</w:t>
            </w:r>
          </w:p>
          <w:p w:rsidR="00C459CE" w:rsidRPr="00C459CE" w:rsidRDefault="00C459CE" w:rsidP="00C459CE">
            <w:pPr>
              <w:autoSpaceDE w:val="0"/>
              <w:autoSpaceDN w:val="0"/>
              <w:adjustRightInd w:val="0"/>
              <w:jc w:val="both"/>
              <w:rPr>
                <w:rFonts w:ascii="Calibri" w:hAnsi="Calibri" w:cs="Arial"/>
                <w:sz w:val="22"/>
                <w:szCs w:val="22"/>
                <w:lang w:val="en-US" w:eastAsia="es-ES"/>
              </w:rPr>
            </w:pPr>
            <w:r w:rsidRPr="00C459CE" w:rsidDel="001446CB">
              <w:rPr>
                <w:rFonts w:ascii="Calibri" w:hAnsi="Calibri" w:cs="Arial"/>
                <w:sz w:val="22"/>
                <w:szCs w:val="22"/>
                <w:lang w:val="en-US" w:eastAsia="es-ES"/>
              </w:rPr>
              <w:t xml:space="preserve"> </w:t>
            </w: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El proveedor del servicio deberá suministrar todas las Herramientas, Equipos, Instrumentos, Mano de Obra Especializada, Dirección Técnica y otros Insumos necesarios, para el Corte-Biselado y Soldadura de Tuberías, Instalación de Tramos o Ramales de la red del Sistema Contra Incendios, certificación de las juntas de soldadura requeridas y Pruebas Hidrostáticas de Tramos y posterior puesta en funcionamiento del Sistema Contra Incendios de la Planta de Yacuiba.</w:t>
            </w:r>
          </w:p>
          <w:p w:rsidR="00C459CE" w:rsidRPr="00C459CE" w:rsidRDefault="00C459CE" w:rsidP="00C459CE">
            <w:pPr>
              <w:jc w:val="both"/>
              <w:rPr>
                <w:rFonts w:ascii="Calibri" w:hAnsi="Calibri" w:cs="Arial"/>
                <w:sz w:val="22"/>
                <w:szCs w:val="22"/>
                <w:lang w:eastAsia="es-ES"/>
              </w:rPr>
            </w:pP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Todos los equipos, materiales, y otros deben encontrarse en excelentes condiciones y a plena conformidad de YPFB en lo que respecta a la calidad; los procedimientos de instalación de líneas, corte-biselado, soldaduras y ensayos estarán de acuerdo con las normas y recomendaciones vigentes antes mencionadas, garantizando de esta manera el buen funcionamiento del Sistema Contra Incendios en forma segura y confiable.</w:t>
            </w:r>
          </w:p>
          <w:p w:rsidR="00C459CE" w:rsidRPr="00C459CE" w:rsidRDefault="00C459CE" w:rsidP="00C459CE">
            <w:pPr>
              <w:jc w:val="both"/>
              <w:rPr>
                <w:rFonts w:ascii="Calibri" w:hAnsi="Calibri" w:cs="Arial"/>
                <w:sz w:val="22"/>
                <w:szCs w:val="22"/>
                <w:lang w:eastAsia="es-ES"/>
              </w:rPr>
            </w:pP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 xml:space="preserve">De acuerdo a la clasificación de las zonas de riesgo, se ha determinado clasificar el área de trabajo del presente servicio como </w:t>
            </w:r>
            <w:r w:rsidRPr="00C459CE">
              <w:rPr>
                <w:rFonts w:ascii="Calibri" w:hAnsi="Calibri" w:cs="Arial"/>
                <w:b/>
                <w:sz w:val="22"/>
                <w:szCs w:val="22"/>
                <w:lang w:eastAsia="es-ES"/>
              </w:rPr>
              <w:t>ZONA 1</w:t>
            </w:r>
            <w:r w:rsidRPr="00C459CE">
              <w:rPr>
                <w:rFonts w:ascii="Calibri" w:hAnsi="Calibri" w:cs="Arial"/>
                <w:sz w:val="22"/>
                <w:szCs w:val="22"/>
                <w:lang w:eastAsia="es-ES"/>
              </w:rPr>
              <w:t>, para lo cual el proveedor del servicio deberá considerar esta clasificación para desarrollar el presente servicio, y tomar todos los resguardos en cuanto a la seguridad para equipos, materiales, procedimientos, personal y demás consideraciones.</w:t>
            </w:r>
          </w:p>
        </w:tc>
      </w:tr>
      <w:tr w:rsidR="00C459CE" w:rsidRPr="00C459CE" w:rsidTr="00AF55ED">
        <w:trPr>
          <w:trHeight w:val="340"/>
          <w:jc w:val="center"/>
        </w:trPr>
        <w:tc>
          <w:tcPr>
            <w:tcW w:w="9442" w:type="dxa"/>
            <w:shd w:val="clear" w:color="auto" w:fill="BDD6EE"/>
            <w:vAlign w:val="center"/>
          </w:tcPr>
          <w:p w:rsidR="00C459CE" w:rsidRPr="00C459CE" w:rsidRDefault="00C459CE" w:rsidP="00C459CE">
            <w:pPr>
              <w:rPr>
                <w:rFonts w:ascii="Calibri" w:hAnsi="Calibri" w:cs="Arial"/>
                <w:b/>
                <w:sz w:val="22"/>
                <w:szCs w:val="22"/>
                <w:lang w:eastAsia="es-ES"/>
              </w:rPr>
            </w:pPr>
            <w:r w:rsidRPr="00C459CE">
              <w:rPr>
                <w:rFonts w:ascii="Calibri" w:hAnsi="Calibri" w:cs="Arial"/>
                <w:b/>
                <w:sz w:val="22"/>
                <w:szCs w:val="22"/>
                <w:lang w:eastAsia="es-ES"/>
              </w:rPr>
              <w:lastRenderedPageBreak/>
              <w:t>ALCANCE DEL SERVICIO</w:t>
            </w:r>
          </w:p>
        </w:tc>
      </w:tr>
      <w:tr w:rsidR="00C459CE" w:rsidRPr="00C459CE" w:rsidTr="00AF55ED">
        <w:trPr>
          <w:trHeight w:val="1474"/>
          <w:jc w:val="center"/>
        </w:trPr>
        <w:tc>
          <w:tcPr>
            <w:tcW w:w="9442" w:type="dxa"/>
            <w:shd w:val="clear" w:color="auto" w:fill="auto"/>
            <w:vAlign w:val="center"/>
          </w:tcPr>
          <w:p w:rsidR="00C459CE" w:rsidRPr="00C459CE" w:rsidRDefault="00C459CE" w:rsidP="00C459CE">
            <w:pPr>
              <w:jc w:val="both"/>
              <w:rPr>
                <w:rFonts w:ascii="Calibri" w:hAnsi="Calibri" w:cs="Arial"/>
                <w:sz w:val="22"/>
                <w:szCs w:val="22"/>
                <w:lang w:eastAsia="es-ES"/>
              </w:rPr>
            </w:pPr>
          </w:p>
          <w:p w:rsidR="00C459CE" w:rsidRPr="00C459CE" w:rsidRDefault="00C459CE" w:rsidP="00BF0A16">
            <w:pPr>
              <w:keepNext/>
              <w:numPr>
                <w:ilvl w:val="0"/>
                <w:numId w:val="59"/>
              </w:numPr>
              <w:ind w:left="461" w:hanging="426"/>
              <w:jc w:val="both"/>
              <w:outlineLvl w:val="2"/>
              <w:rPr>
                <w:rFonts w:ascii="Calibri" w:hAnsi="Calibri" w:cs="Calibri"/>
                <w:b/>
                <w:bCs/>
                <w:sz w:val="22"/>
                <w:szCs w:val="22"/>
                <w:lang w:eastAsia="es-ES"/>
              </w:rPr>
            </w:pPr>
            <w:r w:rsidRPr="00C459CE">
              <w:rPr>
                <w:rFonts w:ascii="Calibri" w:hAnsi="Calibri" w:cs="Calibri"/>
                <w:b/>
                <w:bCs/>
                <w:sz w:val="22"/>
                <w:szCs w:val="22"/>
                <w:lang w:eastAsia="es-ES"/>
              </w:rPr>
              <w:t>ACTIVIDADES PRELIMINARES</w:t>
            </w:r>
          </w:p>
          <w:p w:rsidR="00C459CE" w:rsidRPr="00C459CE" w:rsidRDefault="00C459CE" w:rsidP="00C459CE">
            <w:pPr>
              <w:rPr>
                <w:sz w:val="22"/>
                <w:szCs w:val="22"/>
                <w:lang w:eastAsia="es-ES"/>
              </w:rPr>
            </w:pPr>
          </w:p>
          <w:p w:rsidR="00C459CE" w:rsidRPr="00C459CE" w:rsidRDefault="00C459CE" w:rsidP="00C459CE">
            <w:pPr>
              <w:jc w:val="both"/>
              <w:rPr>
                <w:rFonts w:ascii="Calibri" w:hAnsi="Calibri" w:cs="Calibri"/>
                <w:bCs/>
                <w:sz w:val="22"/>
                <w:szCs w:val="22"/>
                <w:lang w:val="es-BO" w:eastAsia="es-ES"/>
              </w:rPr>
            </w:pPr>
            <w:r w:rsidRPr="00C459CE">
              <w:rPr>
                <w:rFonts w:ascii="Calibri" w:hAnsi="Calibri" w:cs="Calibri"/>
                <w:bCs/>
                <w:sz w:val="22"/>
                <w:szCs w:val="22"/>
                <w:lang w:val="es-BO" w:eastAsia="es-ES"/>
              </w:rPr>
              <w:t>Se deberá realizar las siguientes actividades preliminares enunciativas y no limitativas que se describen a continuación:</w:t>
            </w:r>
          </w:p>
          <w:p w:rsidR="00C459CE" w:rsidRPr="00C459CE" w:rsidRDefault="00C459CE" w:rsidP="00C459CE">
            <w:pPr>
              <w:rPr>
                <w:sz w:val="22"/>
                <w:szCs w:val="22"/>
                <w:lang w:eastAsia="es-ES"/>
              </w:rPr>
            </w:pPr>
          </w:p>
          <w:p w:rsidR="00C459CE" w:rsidRPr="00C459CE" w:rsidRDefault="00C459CE" w:rsidP="00BF0A16">
            <w:pPr>
              <w:numPr>
                <w:ilvl w:val="0"/>
                <w:numId w:val="54"/>
              </w:numPr>
              <w:spacing w:line="276" w:lineRule="auto"/>
              <w:jc w:val="both"/>
              <w:rPr>
                <w:rFonts w:ascii="Calibri" w:hAnsi="Calibri" w:cs="Calibri"/>
                <w:iCs/>
                <w:sz w:val="22"/>
                <w:szCs w:val="22"/>
                <w:lang w:val="es-BO" w:eastAsia="es-ES"/>
              </w:rPr>
            </w:pPr>
            <w:r w:rsidRPr="00C459CE">
              <w:rPr>
                <w:rFonts w:ascii="Calibri" w:hAnsi="Calibri" w:cs="Calibri"/>
                <w:iCs/>
                <w:sz w:val="22"/>
                <w:szCs w:val="22"/>
                <w:lang w:val="es-BO" w:eastAsia="es-ES"/>
              </w:rPr>
              <w:t>Instalación de Faenas.</w:t>
            </w:r>
          </w:p>
          <w:p w:rsidR="00C459CE" w:rsidRPr="00C459CE" w:rsidRDefault="00C459CE" w:rsidP="00BF0A16">
            <w:pPr>
              <w:numPr>
                <w:ilvl w:val="0"/>
                <w:numId w:val="54"/>
              </w:numPr>
              <w:spacing w:line="276" w:lineRule="auto"/>
              <w:jc w:val="both"/>
              <w:rPr>
                <w:rFonts w:ascii="Calibri" w:hAnsi="Calibri" w:cs="Calibri"/>
                <w:iCs/>
                <w:sz w:val="22"/>
                <w:szCs w:val="22"/>
                <w:lang w:val="es-BO" w:eastAsia="es-ES"/>
              </w:rPr>
            </w:pPr>
            <w:r w:rsidRPr="00C459CE">
              <w:rPr>
                <w:rFonts w:ascii="Calibri" w:hAnsi="Calibri" w:cs="Calibri"/>
                <w:iCs/>
                <w:sz w:val="22"/>
                <w:szCs w:val="22"/>
                <w:lang w:val="es-BO" w:eastAsia="es-ES"/>
              </w:rPr>
              <w:t>Señalización del Área de Trabajo.</w:t>
            </w:r>
          </w:p>
          <w:p w:rsidR="00C459CE" w:rsidRPr="00C459CE" w:rsidRDefault="00C459CE" w:rsidP="00BF0A16">
            <w:pPr>
              <w:numPr>
                <w:ilvl w:val="0"/>
                <w:numId w:val="54"/>
              </w:numPr>
              <w:spacing w:line="276" w:lineRule="auto"/>
              <w:jc w:val="both"/>
              <w:rPr>
                <w:rFonts w:ascii="Calibri" w:hAnsi="Calibri" w:cs="Calibri"/>
                <w:iCs/>
                <w:sz w:val="22"/>
                <w:szCs w:val="22"/>
                <w:lang w:val="es-BO" w:eastAsia="es-ES"/>
              </w:rPr>
            </w:pPr>
            <w:r w:rsidRPr="00C459CE">
              <w:rPr>
                <w:rFonts w:ascii="Calibri" w:hAnsi="Calibri" w:cs="Calibri"/>
                <w:iCs/>
                <w:sz w:val="22"/>
                <w:szCs w:val="22"/>
                <w:lang w:val="es-BO" w:eastAsia="es-ES"/>
              </w:rPr>
              <w:t>Limpieza del Área de Trabajo.</w:t>
            </w:r>
          </w:p>
          <w:p w:rsidR="00C459CE" w:rsidRPr="00C459CE" w:rsidRDefault="00C459CE" w:rsidP="00BF0A16">
            <w:pPr>
              <w:numPr>
                <w:ilvl w:val="0"/>
                <w:numId w:val="54"/>
              </w:numPr>
              <w:spacing w:line="276" w:lineRule="auto"/>
              <w:jc w:val="both"/>
              <w:rPr>
                <w:rFonts w:ascii="Calibri" w:hAnsi="Calibri" w:cs="Calibri"/>
                <w:iCs/>
                <w:sz w:val="22"/>
                <w:szCs w:val="22"/>
                <w:lang w:val="es-BO" w:eastAsia="es-ES"/>
              </w:rPr>
            </w:pPr>
            <w:r w:rsidRPr="00C459CE">
              <w:rPr>
                <w:rFonts w:ascii="Calibri" w:hAnsi="Calibri" w:cs="Calibri"/>
                <w:iCs/>
                <w:sz w:val="22"/>
                <w:szCs w:val="22"/>
                <w:lang w:val="es-BO" w:eastAsia="es-ES"/>
              </w:rPr>
              <w:t>Revisión de Procedimientos y Cronograma de Ejecución del Servicio.</w:t>
            </w:r>
          </w:p>
          <w:p w:rsidR="00C459CE" w:rsidRPr="00C459CE" w:rsidRDefault="00C459CE" w:rsidP="00C459CE">
            <w:pPr>
              <w:jc w:val="both"/>
              <w:rPr>
                <w:rFonts w:ascii="Calibri" w:hAnsi="Calibri" w:cs="Calibri"/>
                <w:iCs/>
                <w:sz w:val="22"/>
                <w:szCs w:val="22"/>
                <w:lang w:val="es-BO" w:eastAsia="es-ES"/>
              </w:rPr>
            </w:pPr>
          </w:p>
          <w:p w:rsidR="00C459CE" w:rsidRPr="00C459CE" w:rsidRDefault="00C459CE" w:rsidP="00BF0A16">
            <w:pPr>
              <w:keepNext/>
              <w:numPr>
                <w:ilvl w:val="0"/>
                <w:numId w:val="54"/>
              </w:numPr>
              <w:ind w:left="602"/>
              <w:jc w:val="both"/>
              <w:outlineLvl w:val="3"/>
              <w:rPr>
                <w:rFonts w:ascii="Calibri" w:hAnsi="Calibri" w:cs="Calibri"/>
                <w:b/>
                <w:bCs/>
                <w:sz w:val="22"/>
                <w:szCs w:val="22"/>
                <w:lang w:eastAsia="es-ES"/>
              </w:rPr>
            </w:pPr>
            <w:r w:rsidRPr="00C459CE">
              <w:rPr>
                <w:rFonts w:ascii="Calibri" w:hAnsi="Calibri" w:cs="Calibri"/>
                <w:b/>
                <w:bCs/>
                <w:sz w:val="22"/>
                <w:szCs w:val="22"/>
                <w:lang w:eastAsia="es-ES"/>
              </w:rPr>
              <w:t>INSTALACIÓN DE FAENAS</w:t>
            </w:r>
          </w:p>
          <w:p w:rsidR="00C459CE" w:rsidRPr="00C459CE" w:rsidRDefault="00C459CE" w:rsidP="00C459CE">
            <w:pPr>
              <w:jc w:val="both"/>
              <w:rPr>
                <w:rFonts w:ascii="Calibri" w:hAnsi="Calibri" w:cs="Calibri"/>
                <w:bCs/>
                <w:sz w:val="22"/>
                <w:szCs w:val="22"/>
                <w:lang w:val="es-BO" w:eastAsia="es-ES"/>
              </w:rPr>
            </w:pPr>
          </w:p>
          <w:p w:rsidR="00C459CE" w:rsidRPr="00C459CE" w:rsidRDefault="00C459CE" w:rsidP="00C459CE">
            <w:pPr>
              <w:jc w:val="both"/>
              <w:rPr>
                <w:rFonts w:ascii="Calibri" w:hAnsi="Calibri" w:cs="Calibri"/>
                <w:bCs/>
                <w:sz w:val="22"/>
                <w:szCs w:val="22"/>
                <w:lang w:val="es-BO" w:eastAsia="es-ES"/>
              </w:rPr>
            </w:pPr>
            <w:r w:rsidRPr="00C459CE">
              <w:rPr>
                <w:rFonts w:ascii="Calibri" w:hAnsi="Calibri" w:cs="Calibri"/>
                <w:bCs/>
                <w:sz w:val="22"/>
                <w:szCs w:val="22"/>
                <w:lang w:val="es-BO" w:eastAsia="es-ES"/>
              </w:rPr>
              <w:t>El proveedor del servicio realizará la instalación de faenas; considerándose esta como la posesión del área de trabajo.</w:t>
            </w:r>
          </w:p>
          <w:p w:rsidR="00C459CE" w:rsidRPr="00C459CE" w:rsidRDefault="00C459CE" w:rsidP="00C459CE">
            <w:pPr>
              <w:tabs>
                <w:tab w:val="left" w:pos="0"/>
              </w:tabs>
              <w:suppressAutoHyphens/>
              <w:rPr>
                <w:rFonts w:ascii="Calibri" w:hAnsi="Calibri" w:cs="Calibri"/>
                <w:iCs/>
                <w:sz w:val="22"/>
                <w:szCs w:val="22"/>
                <w:lang w:val="es-BO" w:eastAsia="es-ES"/>
              </w:rPr>
            </w:pPr>
          </w:p>
          <w:p w:rsidR="00C459CE" w:rsidRPr="00C459CE" w:rsidRDefault="00C459CE" w:rsidP="00BF0A16">
            <w:pPr>
              <w:keepNext/>
              <w:numPr>
                <w:ilvl w:val="0"/>
                <w:numId w:val="54"/>
              </w:numPr>
              <w:ind w:left="602"/>
              <w:jc w:val="both"/>
              <w:outlineLvl w:val="3"/>
              <w:rPr>
                <w:rFonts w:ascii="Calibri" w:hAnsi="Calibri" w:cs="Calibri"/>
                <w:b/>
                <w:bCs/>
                <w:sz w:val="22"/>
                <w:szCs w:val="22"/>
                <w:lang w:eastAsia="es-ES"/>
              </w:rPr>
            </w:pPr>
            <w:r w:rsidRPr="00C459CE">
              <w:rPr>
                <w:rFonts w:ascii="Calibri" w:hAnsi="Calibri" w:cs="Calibri"/>
                <w:b/>
                <w:bCs/>
                <w:sz w:val="22"/>
                <w:szCs w:val="22"/>
                <w:lang w:eastAsia="es-ES"/>
              </w:rPr>
              <w:t>SEÑALIZACION DEL AREA DE TRABAJO</w:t>
            </w:r>
          </w:p>
          <w:p w:rsidR="00C459CE" w:rsidRPr="00C459CE" w:rsidRDefault="00C459CE" w:rsidP="00C459CE">
            <w:pPr>
              <w:keepNext/>
              <w:jc w:val="both"/>
              <w:outlineLvl w:val="3"/>
              <w:rPr>
                <w:rFonts w:ascii="Calibri" w:hAnsi="Calibri" w:cs="Calibri"/>
                <w:bCs/>
                <w:sz w:val="22"/>
                <w:szCs w:val="22"/>
                <w:lang w:eastAsia="es-ES"/>
              </w:rPr>
            </w:pPr>
          </w:p>
          <w:p w:rsidR="00C459CE" w:rsidRPr="00C459CE" w:rsidRDefault="00C459CE" w:rsidP="00C459CE">
            <w:pPr>
              <w:keepNext/>
              <w:ind w:left="35"/>
              <w:jc w:val="both"/>
              <w:outlineLvl w:val="3"/>
              <w:rPr>
                <w:rFonts w:ascii="Calibri" w:hAnsi="Calibri" w:cs="Calibri"/>
                <w:bCs/>
                <w:sz w:val="22"/>
                <w:szCs w:val="22"/>
                <w:lang w:val="es-BO" w:eastAsia="es-ES"/>
              </w:rPr>
            </w:pPr>
            <w:r w:rsidRPr="00C459CE">
              <w:rPr>
                <w:rFonts w:ascii="Calibri" w:hAnsi="Calibri" w:cs="Calibri"/>
                <w:bCs/>
                <w:sz w:val="22"/>
                <w:szCs w:val="22"/>
                <w:lang w:val="es-BO" w:eastAsia="es-ES"/>
              </w:rPr>
              <w:t xml:space="preserve">El </w:t>
            </w:r>
            <w:r w:rsidRPr="00C459CE">
              <w:rPr>
                <w:rFonts w:ascii="Calibri" w:hAnsi="Calibri" w:cs="Calibri"/>
                <w:sz w:val="22"/>
                <w:szCs w:val="22"/>
                <w:lang w:val="es-BO" w:eastAsia="es-ES"/>
              </w:rPr>
              <w:t>proveedor del servicio</w:t>
            </w:r>
            <w:r w:rsidRPr="00C459CE">
              <w:rPr>
                <w:rFonts w:ascii="Calibri" w:hAnsi="Calibri" w:cs="Calibri"/>
                <w:bCs/>
                <w:sz w:val="22"/>
                <w:szCs w:val="22"/>
                <w:lang w:val="es-BO" w:eastAsia="es-ES"/>
              </w:rPr>
              <w:t xml:space="preserve"> realizará la correspondiente señalización del área de trabajo; esto con el fin de resguardar la seguridad del personal, tanto de la empresa adjudicada, como el de Planta de YPFB.</w:t>
            </w:r>
          </w:p>
          <w:p w:rsidR="00C459CE" w:rsidRPr="00C459CE" w:rsidRDefault="00C459CE" w:rsidP="00C459CE">
            <w:pPr>
              <w:rPr>
                <w:sz w:val="22"/>
                <w:szCs w:val="22"/>
                <w:lang w:val="es-BO" w:eastAsia="es-ES"/>
              </w:rPr>
            </w:pPr>
          </w:p>
          <w:p w:rsidR="00C459CE" w:rsidRPr="00C459CE" w:rsidRDefault="00C459CE" w:rsidP="00BF0A16">
            <w:pPr>
              <w:keepNext/>
              <w:numPr>
                <w:ilvl w:val="0"/>
                <w:numId w:val="54"/>
              </w:numPr>
              <w:ind w:left="602"/>
              <w:jc w:val="both"/>
              <w:outlineLvl w:val="3"/>
              <w:rPr>
                <w:rFonts w:ascii="Calibri" w:hAnsi="Calibri" w:cs="Calibri"/>
                <w:b/>
                <w:bCs/>
                <w:sz w:val="22"/>
                <w:szCs w:val="22"/>
                <w:lang w:eastAsia="es-ES"/>
              </w:rPr>
            </w:pPr>
            <w:r w:rsidRPr="00C459CE">
              <w:rPr>
                <w:rFonts w:ascii="Calibri" w:hAnsi="Calibri" w:cs="Calibri"/>
                <w:b/>
                <w:bCs/>
                <w:sz w:val="22"/>
                <w:szCs w:val="22"/>
                <w:lang w:eastAsia="es-ES"/>
              </w:rPr>
              <w:t>LIMPIEZA DEL AREA DE TRABAJO</w:t>
            </w:r>
          </w:p>
          <w:p w:rsidR="00C459CE" w:rsidRPr="00C459CE" w:rsidRDefault="00C459CE" w:rsidP="00C459CE">
            <w:pPr>
              <w:keepNext/>
              <w:jc w:val="both"/>
              <w:outlineLvl w:val="3"/>
              <w:rPr>
                <w:rFonts w:ascii="Calibri" w:hAnsi="Calibri" w:cs="Calibri"/>
                <w:bCs/>
                <w:sz w:val="22"/>
                <w:szCs w:val="22"/>
                <w:lang w:eastAsia="es-ES"/>
              </w:rPr>
            </w:pPr>
          </w:p>
          <w:p w:rsidR="00C459CE" w:rsidRPr="00C459CE" w:rsidRDefault="00C459CE" w:rsidP="00C459CE">
            <w:pPr>
              <w:jc w:val="both"/>
              <w:rPr>
                <w:rFonts w:ascii="Calibri" w:hAnsi="Calibri" w:cs="Calibri"/>
                <w:bCs/>
                <w:sz w:val="22"/>
                <w:szCs w:val="22"/>
                <w:lang w:val="es-BO" w:eastAsia="es-ES"/>
              </w:rPr>
            </w:pPr>
            <w:r w:rsidRPr="00C459CE">
              <w:rPr>
                <w:rFonts w:ascii="Calibri" w:hAnsi="Calibri" w:cs="Calibri"/>
                <w:bCs/>
                <w:sz w:val="22"/>
                <w:szCs w:val="22"/>
                <w:lang w:eastAsia="es-ES"/>
              </w:rPr>
              <w:t xml:space="preserve">El </w:t>
            </w:r>
            <w:r w:rsidRPr="00C459CE">
              <w:rPr>
                <w:rFonts w:ascii="Calibri" w:hAnsi="Calibri" w:cs="Calibri"/>
                <w:bCs/>
                <w:sz w:val="22"/>
                <w:szCs w:val="22"/>
                <w:lang w:val="es-BO" w:eastAsia="es-ES"/>
              </w:rPr>
              <w:t xml:space="preserve">proveedor del servicio realizará la correspondiente limpieza del área de trabajo; esto con la finalidad </w:t>
            </w:r>
            <w:r w:rsidRPr="00C459CE">
              <w:rPr>
                <w:rFonts w:ascii="Calibri" w:hAnsi="Calibri" w:cs="Calibri"/>
                <w:bCs/>
                <w:sz w:val="22"/>
                <w:szCs w:val="22"/>
                <w:lang w:val="es-BO" w:eastAsia="es-ES"/>
              </w:rPr>
              <w:lastRenderedPageBreak/>
              <w:t>de generar un ambiente limpio y ordenado para la realización de los diversos trabajos del presente servicio.</w:t>
            </w:r>
          </w:p>
          <w:p w:rsidR="00C459CE" w:rsidRPr="00C459CE" w:rsidRDefault="00C459CE" w:rsidP="00C459CE">
            <w:pPr>
              <w:jc w:val="both"/>
              <w:rPr>
                <w:rFonts w:ascii="Calibri" w:hAnsi="Calibri" w:cs="Calibri"/>
                <w:iCs/>
                <w:sz w:val="22"/>
                <w:szCs w:val="22"/>
                <w:lang w:val="es-BO" w:eastAsia="es-ES"/>
              </w:rPr>
            </w:pPr>
          </w:p>
          <w:p w:rsidR="00C459CE" w:rsidRPr="00C459CE" w:rsidRDefault="00C459CE" w:rsidP="00BF0A16">
            <w:pPr>
              <w:keepNext/>
              <w:numPr>
                <w:ilvl w:val="0"/>
                <w:numId w:val="54"/>
              </w:numPr>
              <w:ind w:left="602"/>
              <w:jc w:val="both"/>
              <w:outlineLvl w:val="3"/>
              <w:rPr>
                <w:rFonts w:ascii="Calibri" w:hAnsi="Calibri" w:cs="Calibri"/>
                <w:b/>
                <w:bCs/>
                <w:sz w:val="22"/>
                <w:szCs w:val="22"/>
                <w:lang w:eastAsia="es-ES"/>
              </w:rPr>
            </w:pPr>
            <w:r w:rsidRPr="00C459CE">
              <w:rPr>
                <w:rFonts w:ascii="Calibri" w:hAnsi="Calibri" w:cs="Calibri"/>
                <w:b/>
                <w:bCs/>
                <w:sz w:val="22"/>
                <w:szCs w:val="22"/>
                <w:lang w:eastAsia="es-ES"/>
              </w:rPr>
              <w:t>REVISION DE PROCEDIMIENTOS Y CRONOGRAMA DE EJECUCION DEL SERVICIO</w:t>
            </w:r>
          </w:p>
          <w:p w:rsidR="00C459CE" w:rsidRPr="00C459CE" w:rsidRDefault="00C459CE" w:rsidP="00C459CE">
            <w:pPr>
              <w:keepNext/>
              <w:jc w:val="both"/>
              <w:outlineLvl w:val="3"/>
              <w:rPr>
                <w:rFonts w:ascii="Calibri" w:hAnsi="Calibri" w:cs="Calibri"/>
                <w:bCs/>
                <w:sz w:val="22"/>
                <w:szCs w:val="22"/>
                <w:lang w:eastAsia="es-ES"/>
              </w:rPr>
            </w:pPr>
          </w:p>
          <w:p w:rsidR="00C459CE" w:rsidRPr="00C459CE" w:rsidRDefault="00C459CE" w:rsidP="00C459CE">
            <w:pPr>
              <w:jc w:val="both"/>
              <w:rPr>
                <w:sz w:val="22"/>
                <w:szCs w:val="22"/>
                <w:lang w:val="es-BO" w:eastAsia="es-ES"/>
              </w:rPr>
            </w:pPr>
            <w:r w:rsidRPr="00C459CE">
              <w:rPr>
                <w:rFonts w:ascii="Calibri" w:hAnsi="Calibri"/>
                <w:bCs/>
                <w:sz w:val="22"/>
                <w:szCs w:val="22"/>
                <w:lang w:eastAsia="es-ES"/>
              </w:rPr>
              <w:t>El Fiscal de Servicio realizará la revisión</w:t>
            </w:r>
            <w:r w:rsidRPr="00C459CE">
              <w:rPr>
                <w:rFonts w:ascii="Calibri" w:hAnsi="Calibri"/>
                <w:bCs/>
                <w:sz w:val="22"/>
                <w:szCs w:val="22"/>
                <w:lang w:val="es-BO" w:eastAsia="es-ES"/>
              </w:rPr>
              <w:t xml:space="preserve"> los procedimientos </w:t>
            </w:r>
            <w:r w:rsidRPr="00C459CE">
              <w:rPr>
                <w:rFonts w:ascii="Calibri" w:hAnsi="Calibri"/>
                <w:sz w:val="22"/>
                <w:szCs w:val="22"/>
                <w:lang w:val="es-BO"/>
              </w:rPr>
              <w:t>a ser aplicados en la ejecución del servicio por parte de la empresa; quien a su vez dará su visto bueno para su aplicación.</w:t>
            </w:r>
            <w:r w:rsidRPr="00C459CE">
              <w:rPr>
                <w:rFonts w:ascii="Calibri" w:hAnsi="Calibri" w:cs="Calibri"/>
                <w:sz w:val="22"/>
                <w:szCs w:val="22"/>
                <w:lang w:eastAsia="es-ES"/>
              </w:rPr>
              <w:t xml:space="preserve"> Dichos procedimientos deben cumplir con las recomendaciones de las normas ASME B31.3, NFPA, SSPC, ATEX, OSHA y demás relacionadas al servicio.</w:t>
            </w:r>
          </w:p>
          <w:p w:rsidR="00C459CE" w:rsidRPr="00C459CE" w:rsidRDefault="00C459CE" w:rsidP="00C459CE">
            <w:pPr>
              <w:jc w:val="both"/>
              <w:rPr>
                <w:rFonts w:ascii="Calibri" w:hAnsi="Calibri" w:cs="Calibri"/>
                <w:bCs/>
                <w:sz w:val="22"/>
                <w:szCs w:val="22"/>
                <w:lang w:val="es-BO" w:eastAsia="es-ES"/>
              </w:rPr>
            </w:pPr>
          </w:p>
          <w:p w:rsidR="00C459CE" w:rsidRPr="00C459CE" w:rsidRDefault="00C459CE" w:rsidP="00C459CE">
            <w:pPr>
              <w:jc w:val="both"/>
              <w:rPr>
                <w:rFonts w:ascii="Calibri" w:hAnsi="Calibri" w:cs="Calibri"/>
                <w:bCs/>
                <w:sz w:val="22"/>
                <w:szCs w:val="22"/>
                <w:lang w:val="es-BO" w:eastAsia="es-ES"/>
              </w:rPr>
            </w:pPr>
            <w:r w:rsidRPr="00C459CE">
              <w:rPr>
                <w:rFonts w:ascii="Calibri" w:hAnsi="Calibri" w:cs="Calibri"/>
                <w:bCs/>
                <w:sz w:val="22"/>
                <w:szCs w:val="22"/>
                <w:lang w:val="es-BO" w:eastAsia="es-ES"/>
              </w:rPr>
              <w:t xml:space="preserve">El proveedor del servicio deberá presentar un Cronograma de Ejecución definitivo del servicio (considerando el </w:t>
            </w:r>
            <w:r w:rsidRPr="00C459CE">
              <w:rPr>
                <w:rFonts w:ascii="Calibri" w:hAnsi="Calibri" w:cs="Calibri"/>
                <w:bCs/>
                <w:i/>
                <w:sz w:val="22"/>
                <w:szCs w:val="22"/>
                <w:lang w:val="es-BO" w:eastAsia="es-ES"/>
              </w:rPr>
              <w:t xml:space="preserve">Anexo 4 </w:t>
            </w:r>
            <w:r w:rsidRPr="00C459CE">
              <w:rPr>
                <w:rFonts w:ascii="Calibri" w:hAnsi="Calibri" w:cs="Calibri"/>
                <w:bCs/>
                <w:sz w:val="22"/>
                <w:szCs w:val="22"/>
                <w:lang w:val="es-BO" w:eastAsia="es-ES"/>
              </w:rPr>
              <w:t>como base, siendo este referencial), detallando todas las actividades y trabajos a ser realizados. El mismo que será revisado por el Fiscal de Servicio.</w:t>
            </w:r>
          </w:p>
          <w:p w:rsidR="00C459CE" w:rsidRPr="00C459CE" w:rsidRDefault="00C459CE" w:rsidP="00C459CE">
            <w:pPr>
              <w:jc w:val="both"/>
              <w:rPr>
                <w:rFonts w:ascii="Calibri" w:hAnsi="Calibri" w:cs="Calibri"/>
                <w:bCs/>
                <w:sz w:val="22"/>
                <w:szCs w:val="22"/>
                <w:lang w:val="es-BO" w:eastAsia="es-ES"/>
              </w:rPr>
            </w:pPr>
          </w:p>
          <w:p w:rsidR="00C459CE" w:rsidRPr="00C459CE" w:rsidRDefault="00C459CE" w:rsidP="00C459CE">
            <w:pPr>
              <w:jc w:val="both"/>
              <w:rPr>
                <w:rFonts w:ascii="Calibri" w:hAnsi="Calibri" w:cs="Calibri"/>
                <w:bCs/>
                <w:sz w:val="22"/>
                <w:szCs w:val="22"/>
                <w:lang w:val="es-BO" w:eastAsia="es-ES"/>
              </w:rPr>
            </w:pPr>
            <w:r w:rsidRPr="00C459CE">
              <w:rPr>
                <w:rFonts w:ascii="Calibri" w:hAnsi="Calibri" w:cs="Calibri"/>
                <w:bCs/>
                <w:sz w:val="22"/>
                <w:szCs w:val="22"/>
                <w:lang w:val="es-BO" w:eastAsia="es-ES"/>
              </w:rPr>
              <w:t>Dicho Cronograma no deberá restringir ninguna de las operaciones regulares y habituales de la Planta de Engarrafado de GLP y despacho de Combustibles Líquidos; y deberá estar acorde al plazo de ejecución del servicio.</w:t>
            </w:r>
          </w:p>
          <w:p w:rsidR="00C459CE" w:rsidRPr="00C459CE" w:rsidRDefault="00C459CE" w:rsidP="00C459CE">
            <w:pPr>
              <w:tabs>
                <w:tab w:val="left" w:pos="0"/>
              </w:tabs>
              <w:suppressAutoHyphens/>
              <w:rPr>
                <w:rFonts w:ascii="Calibri" w:hAnsi="Calibri" w:cs="Calibri"/>
                <w:iCs/>
                <w:sz w:val="22"/>
                <w:szCs w:val="22"/>
                <w:lang w:val="es-BO" w:eastAsia="es-ES"/>
              </w:rPr>
            </w:pPr>
          </w:p>
          <w:p w:rsidR="00C459CE" w:rsidRPr="00C459CE" w:rsidRDefault="00C459CE" w:rsidP="00BF0A16">
            <w:pPr>
              <w:keepNext/>
              <w:numPr>
                <w:ilvl w:val="0"/>
                <w:numId w:val="59"/>
              </w:numPr>
              <w:ind w:left="461" w:hanging="426"/>
              <w:jc w:val="both"/>
              <w:outlineLvl w:val="2"/>
              <w:rPr>
                <w:rFonts w:ascii="Calibri" w:hAnsi="Calibri" w:cs="Calibri"/>
                <w:b/>
                <w:bCs/>
                <w:sz w:val="22"/>
                <w:szCs w:val="22"/>
                <w:lang w:eastAsia="es-ES"/>
              </w:rPr>
            </w:pPr>
            <w:r w:rsidRPr="00C459CE">
              <w:rPr>
                <w:rFonts w:ascii="Calibri" w:hAnsi="Calibri" w:cs="Calibri"/>
                <w:b/>
                <w:bCs/>
                <w:sz w:val="22"/>
                <w:szCs w:val="22"/>
                <w:lang w:eastAsia="es-ES"/>
              </w:rPr>
              <w:t>REPLANTEO TOPOGRAFICO, EXCAVACION, DESFILADO, CORTE-BISELADO, SOLDADURA DE TUBERIAS, MONTAJE, INSTALACION Y PRUEBA DE TRAMOS O RAMALES</w:t>
            </w:r>
          </w:p>
          <w:p w:rsidR="00C459CE" w:rsidRPr="00C459CE" w:rsidRDefault="00C459CE" w:rsidP="00C459CE">
            <w:pPr>
              <w:jc w:val="both"/>
              <w:rPr>
                <w:rFonts w:ascii="Calibri" w:hAnsi="Calibri" w:cs="Calibri"/>
                <w:b/>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Todas las actividades relacionadas a</w:t>
            </w:r>
            <w:r w:rsidRPr="00C459CE">
              <w:rPr>
                <w:rFonts w:ascii="Calibri" w:hAnsi="Calibri" w:cs="Arial"/>
                <w:sz w:val="22"/>
                <w:szCs w:val="22"/>
                <w:lang w:eastAsia="es-ES"/>
              </w:rPr>
              <w:t>l Replanteo Topográfico, Excavación, Desfilado, Corte-Biselado, Soldadura de Tuberías, Montaje, Instalación, Prueba de Tramos y la certificación de las juntas de soldadura requeridas</w:t>
            </w:r>
            <w:r w:rsidRPr="00C459CE">
              <w:rPr>
                <w:rFonts w:ascii="Calibri" w:hAnsi="Calibri" w:cs="Calibri"/>
                <w:sz w:val="22"/>
                <w:szCs w:val="22"/>
                <w:lang w:eastAsia="es-ES"/>
              </w:rPr>
              <w:t xml:space="preserve"> in situ, son delegadas al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Dichas actividades deben estar regidas bajo los requerimientos de calidad exigidos por YPFB y conforme a los procedimientos aprobados para la ejecución del presente servicio.</w:t>
            </w:r>
          </w:p>
          <w:p w:rsidR="00C459CE" w:rsidRPr="00C459CE" w:rsidRDefault="00C459CE" w:rsidP="00C459CE">
            <w:pPr>
              <w:jc w:val="both"/>
              <w:rPr>
                <w:rFonts w:ascii="Calibri" w:hAnsi="Calibri" w:cs="Calibri"/>
                <w:sz w:val="22"/>
                <w:szCs w:val="22"/>
                <w:lang w:eastAsia="es-ES"/>
              </w:rPr>
            </w:pPr>
          </w:p>
          <w:p w:rsidR="00C459CE" w:rsidRPr="00C459CE" w:rsidRDefault="00C459CE" w:rsidP="00BF0A16">
            <w:pPr>
              <w:keepNext/>
              <w:numPr>
                <w:ilvl w:val="0"/>
                <w:numId w:val="59"/>
              </w:numPr>
              <w:ind w:left="461" w:hanging="426"/>
              <w:jc w:val="both"/>
              <w:outlineLvl w:val="2"/>
              <w:rPr>
                <w:rFonts w:ascii="Calibri" w:hAnsi="Calibri" w:cs="Calibri"/>
                <w:b/>
                <w:bCs/>
                <w:sz w:val="22"/>
                <w:szCs w:val="22"/>
                <w:lang w:eastAsia="es-ES"/>
              </w:rPr>
            </w:pPr>
            <w:r w:rsidRPr="00C459CE">
              <w:rPr>
                <w:rFonts w:ascii="Calibri" w:hAnsi="Calibri" w:cs="Calibri"/>
                <w:b/>
                <w:bCs/>
                <w:sz w:val="22"/>
                <w:szCs w:val="22"/>
                <w:lang w:eastAsia="es-ES"/>
              </w:rPr>
              <w:t>MATERIALES, EQUIPOS Y PERSONAL COMPROMETIDO PARA LA EJECUCIÓN DEL SERVICIO</w:t>
            </w:r>
          </w:p>
          <w:p w:rsidR="00C459CE" w:rsidRPr="00C459CE" w:rsidRDefault="00C459CE" w:rsidP="00C459CE">
            <w:pPr>
              <w:rPr>
                <w:sz w:val="24"/>
                <w:szCs w:val="24"/>
                <w:lang w:eastAsia="es-ES"/>
              </w:rPr>
            </w:pPr>
          </w:p>
          <w:p w:rsidR="00C459CE" w:rsidRPr="00C459CE" w:rsidRDefault="00C459CE" w:rsidP="00C459CE">
            <w:pPr>
              <w:rPr>
                <w:rFonts w:ascii="Calibri" w:hAnsi="Calibri" w:cs="Calibri"/>
                <w:sz w:val="22"/>
                <w:szCs w:val="22"/>
                <w:lang w:eastAsia="es-ES"/>
              </w:rPr>
            </w:pPr>
            <w:r w:rsidRPr="00C459CE">
              <w:rPr>
                <w:rFonts w:ascii="Calibri" w:hAnsi="Calibri" w:cs="Calibri"/>
                <w:sz w:val="22"/>
                <w:szCs w:val="22"/>
                <w:lang w:eastAsia="es-ES"/>
              </w:rPr>
              <w:t>A continuación se describen los materiales, equipos y personal mínimo necesario para la ejecución del presente servicio:</w:t>
            </w:r>
          </w:p>
          <w:p w:rsidR="00C459CE" w:rsidRPr="00C459CE" w:rsidRDefault="00C459CE" w:rsidP="00C459CE">
            <w:pPr>
              <w:rPr>
                <w:sz w:val="24"/>
                <w:szCs w:val="24"/>
                <w:lang w:eastAsia="es-ES"/>
              </w:rPr>
            </w:pPr>
          </w:p>
          <w:p w:rsidR="00C459CE" w:rsidRPr="00C459CE" w:rsidRDefault="00C459CE" w:rsidP="00BF0A16">
            <w:pPr>
              <w:numPr>
                <w:ilvl w:val="0"/>
                <w:numId w:val="55"/>
              </w:numPr>
              <w:jc w:val="both"/>
              <w:rPr>
                <w:rFonts w:ascii="Calibri" w:hAnsi="Calibri" w:cs="Calibri"/>
                <w:b/>
                <w:sz w:val="22"/>
                <w:szCs w:val="22"/>
                <w:lang w:eastAsia="es-ES"/>
              </w:rPr>
            </w:pPr>
            <w:r w:rsidRPr="00C459CE">
              <w:rPr>
                <w:rFonts w:ascii="Calibri" w:hAnsi="Calibri" w:cs="Calibri"/>
                <w:b/>
                <w:sz w:val="22"/>
                <w:szCs w:val="22"/>
                <w:lang w:eastAsia="es-ES"/>
              </w:rPr>
              <w:t>MATERIALES</w:t>
            </w:r>
          </w:p>
          <w:p w:rsidR="00C459CE" w:rsidRPr="00C459CE" w:rsidRDefault="00C459CE" w:rsidP="00C459CE">
            <w:pPr>
              <w:jc w:val="both"/>
              <w:rPr>
                <w:rFonts w:ascii="Calibri" w:hAnsi="Calibri" w:cs="Calibri"/>
                <w:b/>
                <w:sz w:val="22"/>
                <w:szCs w:val="22"/>
                <w:lang w:eastAsia="es-ES"/>
              </w:rPr>
            </w:pP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Discos Abrasivos (Corte y Desgaste).</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Electrodos (Bajo Norma AWS y de acuerdo al WPS a usarse).</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Manómetros.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Juntas.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Bridas Ciegas.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Tubos de Oxigeno, Nitrógeno, y otras herramientas menores.</w:t>
            </w:r>
          </w:p>
          <w:p w:rsidR="00C459CE" w:rsidRPr="00C459CE" w:rsidRDefault="00C459CE" w:rsidP="00C459CE">
            <w:pPr>
              <w:contextualSpacing/>
              <w:jc w:val="both"/>
              <w:rPr>
                <w:rFonts w:ascii="Calibri" w:hAnsi="Calibri" w:cs="Calibri"/>
                <w:sz w:val="22"/>
                <w:szCs w:val="22"/>
                <w:lang w:eastAsia="es-ES"/>
              </w:rPr>
            </w:pPr>
          </w:p>
          <w:p w:rsidR="00C459CE" w:rsidRPr="00C459CE" w:rsidRDefault="00C459CE" w:rsidP="00BF0A16">
            <w:pPr>
              <w:numPr>
                <w:ilvl w:val="0"/>
                <w:numId w:val="55"/>
              </w:numPr>
              <w:jc w:val="both"/>
              <w:rPr>
                <w:rFonts w:ascii="Calibri" w:hAnsi="Calibri" w:cs="Calibri"/>
                <w:b/>
                <w:sz w:val="22"/>
                <w:szCs w:val="22"/>
                <w:lang w:eastAsia="es-ES"/>
              </w:rPr>
            </w:pPr>
            <w:r w:rsidRPr="00C459CE">
              <w:rPr>
                <w:rFonts w:ascii="Calibri" w:hAnsi="Calibri" w:cs="Calibri"/>
                <w:b/>
                <w:sz w:val="22"/>
                <w:szCs w:val="22"/>
                <w:lang w:eastAsia="es-ES"/>
              </w:rPr>
              <w:t>EQUIPOS</w:t>
            </w:r>
          </w:p>
          <w:p w:rsidR="00C459CE" w:rsidRPr="00C459CE" w:rsidRDefault="00C459CE" w:rsidP="00C459CE">
            <w:pPr>
              <w:jc w:val="both"/>
              <w:rPr>
                <w:rFonts w:ascii="Calibri" w:hAnsi="Calibri" w:cs="Calibri"/>
                <w:b/>
                <w:sz w:val="22"/>
                <w:szCs w:val="22"/>
                <w:lang w:eastAsia="es-ES"/>
              </w:rPr>
            </w:pP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Tecle, grúa para </w:t>
            </w:r>
            <w:proofErr w:type="spellStart"/>
            <w:r w:rsidRPr="00C459CE">
              <w:rPr>
                <w:rFonts w:ascii="Calibri" w:hAnsi="Calibri" w:cs="Calibri"/>
                <w:sz w:val="22"/>
                <w:szCs w:val="22"/>
                <w:lang w:eastAsia="es-ES"/>
              </w:rPr>
              <w:t>izaje</w:t>
            </w:r>
            <w:proofErr w:type="spellEnd"/>
            <w:r w:rsidRPr="00C459CE">
              <w:rPr>
                <w:rFonts w:ascii="Calibri" w:hAnsi="Calibri" w:cs="Calibri"/>
                <w:sz w:val="22"/>
                <w:szCs w:val="22"/>
                <w:lang w:eastAsia="es-ES"/>
              </w:rPr>
              <w:t xml:space="preserve"> de tubería u otro similar.</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Argollas de </w:t>
            </w:r>
            <w:proofErr w:type="spellStart"/>
            <w:r w:rsidRPr="00C459CE">
              <w:rPr>
                <w:rFonts w:ascii="Calibri" w:hAnsi="Calibri" w:cs="Calibri"/>
                <w:sz w:val="22"/>
                <w:szCs w:val="22"/>
                <w:lang w:eastAsia="es-ES"/>
              </w:rPr>
              <w:t>izaje</w:t>
            </w:r>
            <w:proofErr w:type="spellEnd"/>
            <w:r w:rsidRPr="00C459CE">
              <w:rPr>
                <w:rFonts w:ascii="Calibri" w:hAnsi="Calibri" w:cs="Calibri"/>
                <w:sz w:val="22"/>
                <w:szCs w:val="22"/>
                <w:lang w:eastAsia="es-ES"/>
              </w:rPr>
              <w:t>.</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Bandas de </w:t>
            </w:r>
            <w:proofErr w:type="spellStart"/>
            <w:r w:rsidRPr="00C459CE">
              <w:rPr>
                <w:rFonts w:ascii="Calibri" w:hAnsi="Calibri" w:cs="Calibri"/>
                <w:sz w:val="22"/>
                <w:szCs w:val="22"/>
                <w:lang w:eastAsia="es-ES"/>
              </w:rPr>
              <w:t>izaje</w:t>
            </w:r>
            <w:proofErr w:type="spellEnd"/>
            <w:r w:rsidRPr="00C459CE">
              <w:rPr>
                <w:rFonts w:ascii="Calibri" w:hAnsi="Calibri" w:cs="Calibri"/>
                <w:sz w:val="22"/>
                <w:szCs w:val="22"/>
                <w:lang w:eastAsia="es-ES"/>
              </w:rPr>
              <w:t>.</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lastRenderedPageBreak/>
              <w:t>Moto soldadoras.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Amoladoras y/o Biseladoras.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Equipo de Limpieza de soldadura.</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Bomba Hidráulica.</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Compresor de Aire</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Otras herramientas menores y manuales.</w:t>
            </w:r>
          </w:p>
          <w:p w:rsidR="00C459CE" w:rsidRPr="00C459CE" w:rsidRDefault="00C459CE" w:rsidP="00C459CE">
            <w:pPr>
              <w:ind w:left="708"/>
              <w:contextualSpacing/>
              <w:jc w:val="both"/>
              <w:rPr>
                <w:rFonts w:ascii="Calibri" w:hAnsi="Calibri" w:cs="Calibri"/>
                <w:b/>
                <w:sz w:val="22"/>
                <w:szCs w:val="22"/>
                <w:lang w:eastAsia="es-ES"/>
              </w:rPr>
            </w:pPr>
          </w:p>
          <w:p w:rsidR="00C459CE" w:rsidRPr="00C459CE" w:rsidRDefault="00C459CE" w:rsidP="00BF0A16">
            <w:pPr>
              <w:numPr>
                <w:ilvl w:val="0"/>
                <w:numId w:val="55"/>
              </w:numPr>
              <w:jc w:val="both"/>
              <w:rPr>
                <w:rFonts w:ascii="Calibri" w:hAnsi="Calibri" w:cs="Calibri"/>
                <w:b/>
                <w:sz w:val="22"/>
                <w:szCs w:val="22"/>
                <w:lang w:eastAsia="es-ES"/>
              </w:rPr>
            </w:pPr>
            <w:r w:rsidRPr="00C459CE">
              <w:rPr>
                <w:rFonts w:ascii="Calibri" w:hAnsi="Calibri" w:cs="Calibri"/>
                <w:b/>
                <w:sz w:val="22"/>
                <w:szCs w:val="22"/>
                <w:lang w:eastAsia="es-ES"/>
              </w:rPr>
              <w:t>PERSONAL Y/O MANO DE OBRA</w:t>
            </w:r>
          </w:p>
          <w:p w:rsidR="00C459CE" w:rsidRPr="00C459CE" w:rsidRDefault="00C459CE" w:rsidP="00C459CE">
            <w:pPr>
              <w:jc w:val="both"/>
              <w:rPr>
                <w:rFonts w:ascii="Calibri" w:hAnsi="Calibri" w:cs="Calibri"/>
                <w:b/>
                <w:sz w:val="22"/>
                <w:szCs w:val="22"/>
                <w:lang w:eastAsia="es-ES"/>
              </w:rPr>
            </w:pP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 Ingeniero Residente (Jefe de Obra), calificado y con experiencia tanto en trabajos de montaje y soldadura.</w:t>
            </w:r>
          </w:p>
          <w:p w:rsidR="00C459CE" w:rsidRPr="00C459CE" w:rsidRDefault="00C459CE" w:rsidP="00C459CE">
            <w:pPr>
              <w:ind w:left="1080"/>
              <w:contextualSpacing/>
              <w:jc w:val="both"/>
              <w:rPr>
                <w:rFonts w:ascii="Calibri" w:hAnsi="Calibri" w:cs="Calibri"/>
                <w:sz w:val="22"/>
                <w:szCs w:val="22"/>
                <w:lang w:eastAsia="es-ES"/>
              </w:rPr>
            </w:pPr>
          </w:p>
          <w:p w:rsidR="00C459CE" w:rsidRPr="00C459CE" w:rsidRDefault="00C459CE" w:rsidP="00C459CE">
            <w:pPr>
              <w:ind w:left="1080"/>
              <w:jc w:val="both"/>
              <w:rPr>
                <w:rFonts w:ascii="Calibri" w:hAnsi="Calibri" w:cs="Calibri"/>
                <w:b/>
                <w:sz w:val="22"/>
                <w:szCs w:val="22"/>
                <w:lang w:eastAsia="es-ES"/>
              </w:rPr>
            </w:pPr>
            <w:r w:rsidRPr="00C459CE">
              <w:rPr>
                <w:rFonts w:ascii="Calibri" w:hAnsi="Calibri" w:cs="Calibri"/>
                <w:b/>
                <w:sz w:val="22"/>
                <w:szCs w:val="22"/>
                <w:lang w:eastAsia="es-ES"/>
              </w:rPr>
              <w:t>PARA DESFILADO Y MONTAJE DE TUBERIAS</w:t>
            </w:r>
          </w:p>
          <w:p w:rsidR="00C459CE" w:rsidRPr="00C459CE" w:rsidRDefault="00C459CE" w:rsidP="00C459CE">
            <w:pPr>
              <w:ind w:left="1080"/>
              <w:jc w:val="both"/>
              <w:rPr>
                <w:rFonts w:ascii="Calibri" w:hAnsi="Calibri" w:cs="Calibri"/>
                <w:b/>
                <w:sz w:val="22"/>
                <w:szCs w:val="22"/>
                <w:lang w:eastAsia="es-ES"/>
              </w:rPr>
            </w:pP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 Cañista u Operador de Montaje calificado.</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Uno o dos ayudantes (Según el caso y para diversos trabajos).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 Operador de Prueba Hidrostática calificado.</w:t>
            </w:r>
          </w:p>
          <w:p w:rsidR="00C459CE" w:rsidRPr="00C459CE" w:rsidRDefault="00C459CE" w:rsidP="00C459CE">
            <w:pPr>
              <w:ind w:left="1077"/>
              <w:jc w:val="both"/>
              <w:rPr>
                <w:rFonts w:ascii="Calibri" w:hAnsi="Calibri" w:cs="Calibri"/>
                <w:b/>
                <w:sz w:val="22"/>
                <w:szCs w:val="22"/>
                <w:lang w:eastAsia="es-ES"/>
              </w:rPr>
            </w:pPr>
          </w:p>
          <w:p w:rsidR="00C459CE" w:rsidRPr="00C459CE" w:rsidRDefault="00C459CE" w:rsidP="00C459CE">
            <w:pPr>
              <w:ind w:left="1077"/>
              <w:jc w:val="both"/>
              <w:rPr>
                <w:rFonts w:ascii="Calibri" w:hAnsi="Calibri" w:cs="Calibri"/>
                <w:b/>
                <w:sz w:val="22"/>
                <w:szCs w:val="22"/>
                <w:lang w:eastAsia="es-ES"/>
              </w:rPr>
            </w:pPr>
            <w:r w:rsidRPr="00C459CE">
              <w:rPr>
                <w:rFonts w:ascii="Calibri" w:hAnsi="Calibri" w:cs="Calibri"/>
                <w:b/>
                <w:sz w:val="22"/>
                <w:szCs w:val="22"/>
                <w:lang w:eastAsia="es-ES"/>
              </w:rPr>
              <w:t>PARA SOLDADURA</w:t>
            </w:r>
          </w:p>
          <w:p w:rsidR="00C459CE" w:rsidRPr="00C459CE" w:rsidRDefault="00C459CE" w:rsidP="00C459CE">
            <w:pPr>
              <w:ind w:left="1077"/>
              <w:jc w:val="both"/>
              <w:rPr>
                <w:rFonts w:ascii="Calibri" w:hAnsi="Calibri" w:cs="Calibri"/>
                <w:b/>
                <w:sz w:val="22"/>
                <w:szCs w:val="22"/>
                <w:lang w:eastAsia="es-ES"/>
              </w:rPr>
            </w:pP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Dos Soldadores calificados y certificados.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 Amolador (Ayudante Calificado)</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Uno o dos Ayudantes (Según el caso y para diversos trabajos).</w:t>
            </w:r>
          </w:p>
          <w:p w:rsidR="00C459CE" w:rsidRPr="00C459CE" w:rsidRDefault="00C459CE" w:rsidP="00C459CE">
            <w:pPr>
              <w:jc w:val="both"/>
              <w:rPr>
                <w:rFonts w:ascii="Calibri" w:hAnsi="Calibri" w:cs="Calibri"/>
                <w:b/>
                <w:sz w:val="22"/>
                <w:szCs w:val="22"/>
                <w:lang w:eastAsia="es-ES"/>
              </w:rPr>
            </w:pPr>
          </w:p>
          <w:p w:rsidR="00C459CE" w:rsidRPr="00C459CE" w:rsidRDefault="00C459CE" w:rsidP="00BF0A16">
            <w:pPr>
              <w:keepNext/>
              <w:numPr>
                <w:ilvl w:val="0"/>
                <w:numId w:val="59"/>
              </w:numPr>
              <w:ind w:left="461" w:hanging="426"/>
              <w:jc w:val="both"/>
              <w:outlineLvl w:val="2"/>
              <w:rPr>
                <w:rFonts w:ascii="Calibri" w:hAnsi="Calibri" w:cs="Calibri"/>
                <w:b/>
                <w:bCs/>
                <w:sz w:val="22"/>
                <w:szCs w:val="22"/>
                <w:lang w:eastAsia="es-ES"/>
              </w:rPr>
            </w:pPr>
            <w:r w:rsidRPr="00C459CE">
              <w:rPr>
                <w:rFonts w:ascii="Calibri" w:hAnsi="Calibri" w:cs="Calibri"/>
                <w:b/>
                <w:bCs/>
                <w:sz w:val="22"/>
                <w:szCs w:val="22"/>
                <w:lang w:eastAsia="es-ES"/>
              </w:rPr>
              <w:t>ACTIVIDADES MINIMAS PARA LA EJECUCION DEL SERVICIO</w:t>
            </w:r>
          </w:p>
          <w:p w:rsidR="00C459CE" w:rsidRPr="00C459CE" w:rsidRDefault="00C459CE" w:rsidP="00C459CE">
            <w:pPr>
              <w:tabs>
                <w:tab w:val="left" w:pos="0"/>
              </w:tabs>
              <w:jc w:val="both"/>
              <w:rPr>
                <w:rFonts w:ascii="Calibri" w:hAnsi="Calibri" w:cs="Calibri"/>
                <w:sz w:val="22"/>
                <w:szCs w:val="22"/>
                <w:lang w:val="es-BO" w:eastAsia="es-ES"/>
              </w:rPr>
            </w:pPr>
          </w:p>
          <w:p w:rsidR="00C459CE" w:rsidRPr="00C459CE" w:rsidRDefault="00C459CE" w:rsidP="00C459CE">
            <w:pPr>
              <w:tabs>
                <w:tab w:val="left" w:pos="0"/>
              </w:tabs>
              <w:jc w:val="both"/>
              <w:rPr>
                <w:rFonts w:ascii="Calibri" w:hAnsi="Calibri" w:cs="Calibri"/>
                <w:sz w:val="22"/>
                <w:szCs w:val="22"/>
                <w:lang w:val="es-BO" w:eastAsia="es-ES"/>
              </w:rPr>
            </w:pPr>
            <w:r w:rsidRPr="00C459CE">
              <w:rPr>
                <w:rFonts w:ascii="Calibri" w:hAnsi="Calibri" w:cs="Calibri"/>
                <w:sz w:val="22"/>
                <w:szCs w:val="22"/>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xml:space="preserve"> deberá considerar como actividades mínimas para la ejecución del servicio, los siguiente puntos:</w:t>
            </w:r>
          </w:p>
          <w:p w:rsidR="00C459CE" w:rsidRPr="00C459CE" w:rsidRDefault="00C459CE" w:rsidP="00C459CE">
            <w:pPr>
              <w:contextualSpacing/>
              <w:jc w:val="both"/>
              <w:rPr>
                <w:rFonts w:ascii="Calibri" w:hAnsi="Calibri" w:cs="Calibri"/>
                <w:sz w:val="22"/>
                <w:szCs w:val="22"/>
                <w:lang w:eastAsia="es-ES"/>
              </w:rPr>
            </w:pP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Replanteo y Trazado Topográfico.</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Sondeo en la Línea Definitiva del Sistema Contra Incendios.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Medición de Atmosfera Explosiva y Cortina de Agua.</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Arenado y Limpieza de las Tuberías.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Desfilado y Alineación de la Tubería.</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Excavación de Zanjas para la red del Sistema Contra Incendios.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Cama de Arena.</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Preparación de la Juntas.</w:t>
            </w:r>
          </w:p>
          <w:p w:rsidR="00C459CE" w:rsidRPr="00C459CE" w:rsidRDefault="00C459CE" w:rsidP="00BF0A16">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Soldadura de Juntas.</w:t>
            </w:r>
          </w:p>
          <w:p w:rsidR="00C459CE" w:rsidRPr="00C459CE" w:rsidRDefault="00C459CE" w:rsidP="00BF0A16">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Limpieza de Accesorios, Válvulas y Tubería.</w:t>
            </w:r>
          </w:p>
          <w:p w:rsidR="00C459CE" w:rsidRPr="00C459CE" w:rsidRDefault="00C459CE" w:rsidP="00BF0A16">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Instalaciones Mecánicas y Válvula Tronquera.</w:t>
            </w:r>
          </w:p>
          <w:p w:rsidR="00C459CE" w:rsidRPr="00C459CE" w:rsidRDefault="00C459CE" w:rsidP="00BF0A16">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Pruebas Hidrostáticas.</w:t>
            </w:r>
          </w:p>
          <w:p w:rsidR="00C459CE" w:rsidRPr="00C459CE" w:rsidRDefault="00C459CE" w:rsidP="00BF0A16">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Puesta en Funcionamiento y Aceptación de la red del Sistema Contra Incendios.</w:t>
            </w:r>
          </w:p>
          <w:p w:rsidR="00C459CE" w:rsidRPr="00C459CE" w:rsidRDefault="00C459CE" w:rsidP="00BF0A16">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Protección Anticorrosiva y Mecánica.</w:t>
            </w:r>
          </w:p>
          <w:p w:rsidR="00C459CE" w:rsidRPr="00C459CE" w:rsidRDefault="00C459CE" w:rsidP="00BF0A16">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Rellenado y Compactado de las Zanjas de la red del Sistema Contra Incendios.</w:t>
            </w:r>
          </w:p>
          <w:p w:rsidR="00C459CE" w:rsidRPr="00C459CE" w:rsidRDefault="00C459CE" w:rsidP="00BF0A16">
            <w:pPr>
              <w:numPr>
                <w:ilvl w:val="0"/>
                <w:numId w:val="54"/>
              </w:numPr>
              <w:tabs>
                <w:tab w:val="left" w:pos="360"/>
              </w:tabs>
              <w:jc w:val="both"/>
              <w:rPr>
                <w:rFonts w:ascii="Calibri" w:hAnsi="Calibri" w:cs="Calibri"/>
                <w:sz w:val="22"/>
                <w:szCs w:val="22"/>
                <w:lang w:val="en-US" w:eastAsia="es-ES"/>
              </w:rPr>
            </w:pPr>
            <w:proofErr w:type="spellStart"/>
            <w:r w:rsidRPr="00C459CE">
              <w:rPr>
                <w:rFonts w:ascii="Calibri" w:hAnsi="Calibri" w:cs="Calibri"/>
                <w:sz w:val="22"/>
                <w:szCs w:val="22"/>
                <w:lang w:val="en-US" w:eastAsia="es-ES"/>
              </w:rPr>
              <w:t>Planos</w:t>
            </w:r>
            <w:proofErr w:type="spellEnd"/>
            <w:r w:rsidRPr="00C459CE">
              <w:rPr>
                <w:rFonts w:ascii="Calibri" w:hAnsi="Calibri" w:cs="Calibri"/>
                <w:sz w:val="22"/>
                <w:szCs w:val="22"/>
                <w:lang w:val="en-US" w:eastAsia="es-ES"/>
              </w:rPr>
              <w:t xml:space="preserve"> </w:t>
            </w:r>
            <w:proofErr w:type="gramStart"/>
            <w:r w:rsidRPr="00C459CE">
              <w:rPr>
                <w:rFonts w:ascii="Calibri" w:hAnsi="Calibri" w:cs="Calibri"/>
                <w:sz w:val="22"/>
                <w:szCs w:val="22"/>
                <w:lang w:val="en-US" w:eastAsia="es-ES"/>
              </w:rPr>
              <w:t>As</w:t>
            </w:r>
            <w:proofErr w:type="gramEnd"/>
            <w:r w:rsidRPr="00C459CE">
              <w:rPr>
                <w:rFonts w:ascii="Calibri" w:hAnsi="Calibri" w:cs="Calibri"/>
                <w:sz w:val="22"/>
                <w:szCs w:val="22"/>
                <w:lang w:val="en-US" w:eastAsia="es-ES"/>
              </w:rPr>
              <w:t xml:space="preserve"> Built </w:t>
            </w:r>
            <w:proofErr w:type="spellStart"/>
            <w:r w:rsidRPr="00C459CE">
              <w:rPr>
                <w:rFonts w:ascii="Calibri" w:hAnsi="Calibri" w:cs="Calibri"/>
                <w:sz w:val="22"/>
                <w:szCs w:val="22"/>
                <w:lang w:val="en-US" w:eastAsia="es-ES"/>
              </w:rPr>
              <w:t>y</w:t>
            </w:r>
            <w:proofErr w:type="spellEnd"/>
            <w:r w:rsidRPr="00C459CE">
              <w:rPr>
                <w:rFonts w:ascii="Calibri" w:hAnsi="Calibri" w:cs="Calibri"/>
                <w:sz w:val="22"/>
                <w:szCs w:val="22"/>
                <w:lang w:val="en-US" w:eastAsia="es-ES"/>
              </w:rPr>
              <w:t xml:space="preserve"> Data Book.</w:t>
            </w:r>
          </w:p>
          <w:p w:rsidR="00C459CE" w:rsidRPr="00C459CE" w:rsidRDefault="00C459CE" w:rsidP="00C459CE">
            <w:pPr>
              <w:jc w:val="both"/>
              <w:rPr>
                <w:rFonts w:ascii="Calibri" w:hAnsi="Calibri" w:cs="Calibri"/>
                <w:b/>
                <w:sz w:val="22"/>
                <w:szCs w:val="22"/>
                <w:lang w:val="en-US" w:eastAsia="es-ES"/>
              </w:rPr>
            </w:pPr>
          </w:p>
          <w:p w:rsidR="00C459CE" w:rsidRPr="00C459CE" w:rsidRDefault="00C459CE" w:rsidP="00BF0A16">
            <w:pPr>
              <w:numPr>
                <w:ilvl w:val="1"/>
                <w:numId w:val="59"/>
              </w:numPr>
              <w:tabs>
                <w:tab w:val="left" w:pos="360"/>
              </w:tabs>
              <w:ind w:left="461" w:hanging="426"/>
              <w:jc w:val="both"/>
              <w:rPr>
                <w:rFonts w:ascii="Calibri" w:hAnsi="Calibri" w:cs="Calibri"/>
                <w:b/>
                <w:sz w:val="22"/>
                <w:szCs w:val="22"/>
                <w:lang w:val="es-BO" w:eastAsia="es-ES"/>
              </w:rPr>
            </w:pPr>
            <w:r w:rsidRPr="00C459CE">
              <w:rPr>
                <w:rFonts w:ascii="Calibri" w:hAnsi="Calibri" w:cs="Calibri"/>
                <w:b/>
                <w:bCs/>
                <w:sz w:val="22"/>
                <w:szCs w:val="22"/>
                <w:lang w:val="en-US" w:eastAsia="es-ES"/>
              </w:rPr>
              <w:t xml:space="preserve">     </w:t>
            </w:r>
            <w:r w:rsidRPr="00C459CE">
              <w:rPr>
                <w:rFonts w:ascii="Calibri" w:hAnsi="Calibri" w:cs="Calibri"/>
                <w:b/>
                <w:sz w:val="22"/>
                <w:szCs w:val="22"/>
                <w:lang w:val="es-BO" w:eastAsia="es-ES"/>
              </w:rPr>
              <w:t>REPLANTEO Y TRAZADO TOPOGRAFICO</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C459CE">
            <w:pPr>
              <w:tabs>
                <w:tab w:val="left" w:pos="360"/>
              </w:tabs>
              <w:jc w:val="both"/>
              <w:rPr>
                <w:rFonts w:ascii="Calibri" w:hAnsi="Calibri" w:cs="Calibri"/>
                <w:bCs/>
                <w:sz w:val="22"/>
                <w:szCs w:val="22"/>
                <w:lang w:val="es-BO" w:eastAsia="es-ES"/>
              </w:rPr>
            </w:pPr>
            <w:r w:rsidRPr="00C459CE">
              <w:rPr>
                <w:rFonts w:ascii="Calibri" w:hAnsi="Calibri" w:cs="Calibri"/>
                <w:bCs/>
                <w:sz w:val="22"/>
                <w:szCs w:val="22"/>
                <w:lang w:val="es-BO" w:eastAsia="es-ES"/>
              </w:rPr>
              <w:t>El</w:t>
            </w:r>
            <w:r w:rsidRPr="00C459CE">
              <w:rPr>
                <w:rFonts w:ascii="Calibri" w:hAnsi="Calibri" w:cs="Arial"/>
                <w:sz w:val="22"/>
                <w:szCs w:val="16"/>
                <w:lang w:val="es-BO" w:eastAsia="es-ES"/>
              </w:rPr>
              <w:t xml:space="preserve"> </w:t>
            </w:r>
            <w:r w:rsidRPr="00C459CE">
              <w:rPr>
                <w:rFonts w:ascii="Calibri" w:hAnsi="Calibri" w:cs="Calibri"/>
                <w:bCs/>
                <w:sz w:val="22"/>
                <w:szCs w:val="22"/>
                <w:lang w:val="es-BO" w:eastAsia="es-ES"/>
              </w:rPr>
              <w:t>proveedor del servicio</w:t>
            </w:r>
            <w:r w:rsidRPr="00C459CE">
              <w:rPr>
                <w:rFonts w:ascii="Calibri" w:hAnsi="Calibri" w:cs="Arial"/>
                <w:sz w:val="22"/>
                <w:szCs w:val="16"/>
                <w:lang w:val="es-BO" w:eastAsia="es-ES"/>
              </w:rPr>
              <w:t xml:space="preserve"> realizará el replanteo y trazado topográfico, definiendo las líneas necesarias para la localización de la red del Sistema Contra Incendios</w:t>
            </w:r>
            <w:r w:rsidRPr="00C459CE">
              <w:rPr>
                <w:rFonts w:ascii="Calibri" w:hAnsi="Calibri" w:cs="Calibri"/>
                <w:bCs/>
                <w:sz w:val="22"/>
                <w:szCs w:val="22"/>
                <w:lang w:val="es-BO" w:eastAsia="es-ES"/>
              </w:rPr>
              <w:t>, cualquier defecto hallado en los planos de referencia, debe ser comunicado al Fiscal de Servicio.</w:t>
            </w:r>
          </w:p>
          <w:p w:rsidR="00C459CE" w:rsidRPr="00C459CE" w:rsidRDefault="00C459CE" w:rsidP="00C459CE">
            <w:pPr>
              <w:tabs>
                <w:tab w:val="left" w:pos="0"/>
              </w:tabs>
              <w:suppressAutoHyphens/>
              <w:rPr>
                <w:rFonts w:ascii="Calibri" w:hAnsi="Calibri" w:cs="Calibri"/>
                <w:iCs/>
                <w:sz w:val="22"/>
                <w:szCs w:val="22"/>
                <w:lang w:val="es-BO" w:eastAsia="es-ES"/>
              </w:rPr>
            </w:pPr>
          </w:p>
          <w:p w:rsidR="00C459CE" w:rsidRPr="00C459CE" w:rsidRDefault="00C459CE" w:rsidP="00C459CE">
            <w:pPr>
              <w:jc w:val="both"/>
              <w:rPr>
                <w:rFonts w:ascii="Calibri" w:hAnsi="Calibri" w:cs="Calibri"/>
                <w:bCs/>
                <w:sz w:val="22"/>
                <w:szCs w:val="22"/>
                <w:lang w:val="es-BO" w:eastAsia="es-ES"/>
              </w:rPr>
            </w:pPr>
            <w:r w:rsidRPr="00C459CE">
              <w:rPr>
                <w:rFonts w:ascii="Calibri" w:hAnsi="Calibri" w:cs="Calibri"/>
                <w:bCs/>
                <w:sz w:val="22"/>
                <w:szCs w:val="22"/>
                <w:lang w:val="es-BO" w:eastAsia="es-ES"/>
              </w:rPr>
              <w:t>El proveedor del servicio será responsable de la corrección y exactitud del replanteo topográfico con relación a los puntos originales, líneas y niveles de referencia, el mismo no deberá afectar sustancialmente el alcance del proyecto.</w:t>
            </w:r>
          </w:p>
          <w:p w:rsidR="00C459CE" w:rsidRPr="00C459CE" w:rsidRDefault="00C459CE" w:rsidP="00C459CE">
            <w:pPr>
              <w:tabs>
                <w:tab w:val="left" w:pos="0"/>
              </w:tabs>
              <w:suppressAutoHyphens/>
              <w:rPr>
                <w:rFonts w:ascii="Calibri" w:hAnsi="Calibri" w:cs="Calibri"/>
                <w:iCs/>
                <w:sz w:val="22"/>
                <w:szCs w:val="22"/>
                <w:lang w:val="es-BO" w:eastAsia="es-ES"/>
              </w:rPr>
            </w:pPr>
          </w:p>
          <w:p w:rsidR="00C459CE" w:rsidRPr="00C459CE" w:rsidRDefault="00C459CE" w:rsidP="00C459CE">
            <w:pPr>
              <w:jc w:val="both"/>
              <w:rPr>
                <w:rFonts w:ascii="Calibri" w:hAnsi="Calibri" w:cs="Calibri"/>
                <w:bCs/>
                <w:sz w:val="22"/>
                <w:szCs w:val="22"/>
                <w:lang w:val="es-BO" w:eastAsia="es-ES"/>
              </w:rPr>
            </w:pPr>
            <w:r w:rsidRPr="00C459CE">
              <w:rPr>
                <w:rFonts w:ascii="Calibri" w:hAnsi="Calibri" w:cs="Calibri"/>
                <w:bCs/>
                <w:sz w:val="22"/>
                <w:szCs w:val="22"/>
                <w:lang w:val="es-BO" w:eastAsia="es-ES"/>
              </w:rPr>
              <w:t>Si durante la ejecución de los trabajos, apareciesen errores de alineación (HI-LOW), nivel o posición fuera del rango permitido, en cualquier parte de ésta, el proveedor del servicio, bajo simple requerimiento del Fiscal de Servicio, rectificará a su propio costo dicho error(es) hasta entera satisfacción del Fiscal de Servicio.</w:t>
            </w:r>
          </w:p>
          <w:p w:rsidR="00C459CE" w:rsidRPr="00C459CE" w:rsidRDefault="00C459CE" w:rsidP="00C459CE">
            <w:pPr>
              <w:jc w:val="both"/>
              <w:rPr>
                <w:rFonts w:ascii="Calibri" w:hAnsi="Calibri" w:cs="Calibri"/>
                <w:bCs/>
                <w:sz w:val="22"/>
                <w:szCs w:val="22"/>
                <w:lang w:val="es-BO" w:eastAsia="es-ES"/>
              </w:rPr>
            </w:pPr>
          </w:p>
          <w:p w:rsidR="00C459CE" w:rsidRPr="00C459CE" w:rsidRDefault="00C459CE" w:rsidP="00C459CE">
            <w:pPr>
              <w:jc w:val="both"/>
              <w:rPr>
                <w:rFonts w:ascii="Calibri" w:hAnsi="Calibri" w:cs="Calibri"/>
                <w:sz w:val="22"/>
                <w:szCs w:val="22"/>
                <w:lang w:val="es-BO" w:eastAsia="es-ES"/>
              </w:rPr>
            </w:pPr>
            <w:r w:rsidRPr="00C459CE">
              <w:rPr>
                <w:rFonts w:ascii="Calibri" w:hAnsi="Calibri" w:cs="Calibri"/>
                <w:bCs/>
                <w:sz w:val="22"/>
                <w:szCs w:val="22"/>
                <w:lang w:val="es-BO" w:eastAsia="es-ES"/>
              </w:rPr>
              <w:t>La verificación de cualquier replanteo de línea o nivel que no se efectúe, no relevará en ningún caso al proveedor del servicio de su responsabilidad sobre la</w:t>
            </w:r>
            <w:r w:rsidRPr="00C459CE">
              <w:rPr>
                <w:rFonts w:ascii="Calibri" w:hAnsi="Calibri" w:cs="Calibri"/>
                <w:sz w:val="22"/>
                <w:szCs w:val="22"/>
                <w:lang w:val="es-BO" w:eastAsia="es-ES"/>
              </w:rPr>
              <w:t xml:space="preserve"> exactitud de los mismos.</w:t>
            </w:r>
          </w:p>
          <w:p w:rsidR="00C459CE" w:rsidRPr="00C459CE" w:rsidRDefault="00C459CE" w:rsidP="00C459CE">
            <w:pPr>
              <w:rPr>
                <w:rFonts w:ascii="Calibri" w:hAnsi="Calibri" w:cs="Calibri"/>
                <w:sz w:val="22"/>
                <w:szCs w:val="22"/>
                <w:lang w:eastAsia="es-ES"/>
              </w:rPr>
            </w:pPr>
          </w:p>
          <w:p w:rsidR="00C459CE" w:rsidRPr="00C459CE" w:rsidRDefault="00C459CE" w:rsidP="00BF0A16">
            <w:pPr>
              <w:numPr>
                <w:ilvl w:val="1"/>
                <w:numId w:val="59"/>
              </w:numPr>
              <w:tabs>
                <w:tab w:val="left" w:pos="360"/>
              </w:tabs>
              <w:ind w:hanging="685"/>
              <w:jc w:val="both"/>
              <w:rPr>
                <w:rFonts w:ascii="Calibri" w:hAnsi="Calibri" w:cs="Calibri"/>
                <w:b/>
                <w:sz w:val="22"/>
                <w:szCs w:val="22"/>
                <w:lang w:val="es-BO" w:eastAsia="es-ES"/>
              </w:rPr>
            </w:pPr>
            <w:r w:rsidRPr="00C459CE">
              <w:rPr>
                <w:rFonts w:ascii="Calibri" w:hAnsi="Calibri" w:cs="Calibri"/>
                <w:b/>
                <w:bCs/>
                <w:sz w:val="22"/>
                <w:szCs w:val="22"/>
                <w:lang w:eastAsia="es-ES"/>
              </w:rPr>
              <w:t>SONDEO EN LA LÍNEA DEFINITIVA DEL SISTEMA CONTRA INCENDIOS</w:t>
            </w:r>
            <w:r w:rsidRPr="00C459CE" w:rsidDel="002E146B">
              <w:rPr>
                <w:rFonts w:ascii="Calibri" w:hAnsi="Calibri" w:cs="Calibri"/>
                <w:b/>
                <w:sz w:val="22"/>
                <w:szCs w:val="22"/>
                <w:lang w:val="es-BO" w:eastAsia="es-ES"/>
              </w:rPr>
              <w:t xml:space="preserve"> </w:t>
            </w:r>
          </w:p>
          <w:p w:rsidR="00C459CE" w:rsidRPr="00C459CE" w:rsidRDefault="00C459CE" w:rsidP="00C459CE">
            <w:pPr>
              <w:tabs>
                <w:tab w:val="left" w:pos="360"/>
              </w:tabs>
              <w:jc w:val="both"/>
              <w:rPr>
                <w:rFonts w:ascii="Calibri" w:hAnsi="Calibri" w:cs="Calibri"/>
                <w:sz w:val="22"/>
                <w:szCs w:val="22"/>
                <w:lang w:val="es-BO" w:eastAsia="es-ES"/>
              </w:rPr>
            </w:pPr>
          </w:p>
          <w:p w:rsidR="00C459CE" w:rsidRPr="00C459CE" w:rsidRDefault="00C459CE" w:rsidP="00C459CE">
            <w:p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xml:space="preserve"> deberá realizar el sondeo respectivo para verificar si sobre la línea por donde se ha definido instalar la red del Sistema Contra Incendios no existen otras líneas de tuberías (eléctricos, agua, alcantarillado y otros). Esto con el fin de no atravesar y provocar roturas en otras líneas que pudieran estar enterradas y afecten al normal funcionamiento de la Planta.</w:t>
            </w:r>
          </w:p>
          <w:p w:rsidR="00C459CE" w:rsidRPr="00C459CE" w:rsidRDefault="00C459CE" w:rsidP="00C459CE">
            <w:pPr>
              <w:tabs>
                <w:tab w:val="left" w:pos="360"/>
              </w:tabs>
              <w:jc w:val="both"/>
              <w:rPr>
                <w:rFonts w:ascii="Calibri" w:hAnsi="Calibri" w:cs="Calibri"/>
                <w:sz w:val="22"/>
                <w:szCs w:val="22"/>
                <w:lang w:val="es-BO" w:eastAsia="es-ES"/>
              </w:rPr>
            </w:pPr>
          </w:p>
          <w:p w:rsidR="00C459CE" w:rsidRPr="00C459CE" w:rsidRDefault="00C459CE" w:rsidP="00BF0A16">
            <w:pPr>
              <w:numPr>
                <w:ilvl w:val="1"/>
                <w:numId w:val="59"/>
              </w:numPr>
              <w:tabs>
                <w:tab w:val="left" w:pos="360"/>
              </w:tabs>
              <w:ind w:hanging="685"/>
              <w:jc w:val="both"/>
              <w:rPr>
                <w:rFonts w:ascii="Calibri" w:hAnsi="Calibri" w:cs="Calibri"/>
                <w:b/>
                <w:sz w:val="22"/>
                <w:szCs w:val="22"/>
                <w:lang w:val="es-BO" w:eastAsia="es-ES"/>
              </w:rPr>
            </w:pPr>
            <w:r w:rsidRPr="00C459CE">
              <w:rPr>
                <w:rFonts w:ascii="Calibri" w:hAnsi="Calibri" w:cs="Calibri"/>
                <w:b/>
                <w:sz w:val="22"/>
                <w:szCs w:val="22"/>
                <w:lang w:val="es-BO" w:eastAsia="es-ES"/>
              </w:rPr>
              <w:t>MEDICIÓN  DE ATMOSFERA EXPLOSIVA Y CORTINA DE AGUA</w:t>
            </w:r>
          </w:p>
          <w:p w:rsidR="00C459CE" w:rsidRPr="00C459CE" w:rsidRDefault="00C459CE" w:rsidP="00C459CE">
            <w:pPr>
              <w:tabs>
                <w:tab w:val="left" w:pos="360"/>
              </w:tabs>
              <w:jc w:val="both"/>
              <w:rPr>
                <w:rFonts w:ascii="Calibri" w:hAnsi="Calibri" w:cs="Calibri"/>
                <w:sz w:val="22"/>
                <w:szCs w:val="22"/>
                <w:lang w:val="es-BO" w:eastAsia="es-ES"/>
              </w:rPr>
            </w:pPr>
          </w:p>
          <w:p w:rsidR="00C459CE" w:rsidRPr="00C459CE" w:rsidRDefault="00C459CE" w:rsidP="00C459CE">
            <w:p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Personal de YPFB realizará previo a la autorización de inicio de trabajos, mediciones de atmósfera explosiva (%LEL), verificando que este se encuentre dentro de los rangos permisibles, caso contrario no se autorizará el inicio de los trabajos o se suspenderán si estos ya se hubiesen iniciado y las condiciones hubiesen cambiado.</w:t>
            </w:r>
          </w:p>
          <w:p w:rsidR="00C459CE" w:rsidRPr="00C459CE" w:rsidRDefault="00C459CE" w:rsidP="00C459CE">
            <w:pPr>
              <w:tabs>
                <w:tab w:val="left" w:pos="360"/>
              </w:tabs>
              <w:jc w:val="both"/>
              <w:rPr>
                <w:rFonts w:ascii="Calibri" w:hAnsi="Calibri" w:cs="Calibri"/>
                <w:sz w:val="22"/>
                <w:szCs w:val="22"/>
                <w:lang w:val="es-BO" w:eastAsia="es-ES"/>
              </w:rPr>
            </w:pPr>
          </w:p>
          <w:p w:rsidR="00C459CE" w:rsidRPr="00C459CE" w:rsidRDefault="00C459CE" w:rsidP="00C459CE">
            <w:pPr>
              <w:jc w:val="both"/>
              <w:rPr>
                <w:rFonts w:ascii="Calibri" w:hAnsi="Calibri" w:cs="Calibri"/>
                <w:sz w:val="22"/>
                <w:szCs w:val="22"/>
                <w:lang w:val="es-BO" w:eastAsia="es-ES"/>
              </w:rPr>
            </w:pPr>
            <w:r w:rsidRPr="00C459CE">
              <w:rPr>
                <w:rFonts w:ascii="Calibri" w:hAnsi="Calibri" w:cs="Calibri"/>
                <w:sz w:val="22"/>
                <w:szCs w:val="22"/>
                <w:lang w:val="es-BO" w:eastAsia="es-ES"/>
              </w:rPr>
              <w:t>Como acción preventiva de rigor, el monitoreo del</w:t>
            </w:r>
            <w:r w:rsidRPr="00C459CE">
              <w:rPr>
                <w:rFonts w:ascii="Calibri" w:hAnsi="Calibri" w:cs="Calibri"/>
                <w:b/>
                <w:sz w:val="22"/>
                <w:szCs w:val="22"/>
                <w:lang w:val="es-BO" w:eastAsia="es-ES"/>
              </w:rPr>
              <w:t xml:space="preserve"> % LEL </w:t>
            </w:r>
            <w:r w:rsidRPr="00C459CE">
              <w:rPr>
                <w:rFonts w:ascii="Calibri" w:hAnsi="Calibri" w:cs="Calibri"/>
                <w:sz w:val="22"/>
                <w:szCs w:val="22"/>
                <w:lang w:val="es-BO" w:eastAsia="es-ES"/>
              </w:rPr>
              <w:t>de</w:t>
            </w:r>
            <w:r w:rsidRPr="00C459CE">
              <w:rPr>
                <w:rFonts w:ascii="Calibri" w:hAnsi="Calibri" w:cs="Calibri"/>
                <w:b/>
                <w:sz w:val="22"/>
                <w:szCs w:val="22"/>
                <w:lang w:val="es-BO" w:eastAsia="es-ES"/>
              </w:rPr>
              <w:t xml:space="preserve"> </w:t>
            </w:r>
            <w:r w:rsidRPr="00C459CE">
              <w:rPr>
                <w:rFonts w:ascii="Calibri" w:hAnsi="Calibri" w:cs="Calibri"/>
                <w:sz w:val="22"/>
                <w:szCs w:val="22"/>
                <w:lang w:val="es-BO" w:eastAsia="es-ES"/>
              </w:rPr>
              <w:t>atmósferas explosivas, será efectuado de forma continua por el Encargado de Seguridad Industrial en todo el área de trabajo, asentando en una planilla el registro correspondiente, cada 15 minutos.</w:t>
            </w:r>
          </w:p>
          <w:p w:rsidR="00C459CE" w:rsidRPr="00C459CE" w:rsidRDefault="00C459CE" w:rsidP="00C459CE">
            <w:pPr>
              <w:tabs>
                <w:tab w:val="left" w:pos="360"/>
              </w:tabs>
              <w:jc w:val="both"/>
              <w:rPr>
                <w:rFonts w:ascii="Calibri" w:hAnsi="Calibri" w:cs="Calibri"/>
                <w:sz w:val="22"/>
                <w:szCs w:val="22"/>
                <w:lang w:val="es-BO" w:eastAsia="es-ES"/>
              </w:rPr>
            </w:pPr>
          </w:p>
          <w:p w:rsidR="00C459CE" w:rsidRPr="00C459CE" w:rsidRDefault="00C459CE" w:rsidP="00C459CE">
            <w:p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C459CE" w:rsidRPr="00C459CE" w:rsidRDefault="00C459CE" w:rsidP="00C459CE">
            <w:pPr>
              <w:jc w:val="both"/>
              <w:rPr>
                <w:rFonts w:ascii="Calibri" w:hAnsi="Calibri" w:cs="Calibri"/>
                <w:b/>
                <w:sz w:val="22"/>
                <w:szCs w:val="22"/>
                <w:lang w:eastAsia="es-ES"/>
              </w:rPr>
            </w:pPr>
          </w:p>
          <w:p w:rsidR="00C459CE" w:rsidRPr="00C459CE" w:rsidRDefault="00C459CE" w:rsidP="00BF0A16">
            <w:pPr>
              <w:numPr>
                <w:ilvl w:val="1"/>
                <w:numId w:val="59"/>
              </w:numPr>
              <w:tabs>
                <w:tab w:val="left" w:pos="360"/>
              </w:tabs>
              <w:ind w:hanging="685"/>
              <w:jc w:val="both"/>
              <w:rPr>
                <w:rFonts w:ascii="Calibri" w:hAnsi="Calibri" w:cs="Calibri"/>
                <w:b/>
                <w:sz w:val="22"/>
                <w:szCs w:val="22"/>
                <w:lang w:val="es-BO" w:eastAsia="es-ES"/>
              </w:rPr>
            </w:pPr>
            <w:r w:rsidRPr="00C459CE">
              <w:rPr>
                <w:rFonts w:ascii="Calibri" w:hAnsi="Calibri" w:cs="Calibri"/>
                <w:b/>
                <w:sz w:val="22"/>
                <w:szCs w:val="22"/>
                <w:lang w:val="es-BO" w:eastAsia="es-ES"/>
              </w:rPr>
              <w:t>ARENADO Y LIMPIEZA DE LAS TUBERIAS</w:t>
            </w:r>
          </w:p>
          <w:p w:rsidR="00C459CE" w:rsidRPr="00C459CE" w:rsidRDefault="00C459CE" w:rsidP="00C459CE">
            <w:pPr>
              <w:tabs>
                <w:tab w:val="left" w:pos="360"/>
              </w:tabs>
              <w:ind w:left="35"/>
              <w:jc w:val="both"/>
              <w:rPr>
                <w:rFonts w:ascii="Calibri" w:hAnsi="Calibri" w:cs="Calibri"/>
                <w:b/>
                <w:sz w:val="22"/>
                <w:szCs w:val="22"/>
                <w:lang w:val="es-BO" w:eastAsia="es-ES"/>
              </w:rPr>
            </w:pPr>
          </w:p>
          <w:p w:rsidR="00C459CE" w:rsidRPr="00C459CE" w:rsidRDefault="00C459CE" w:rsidP="00C459CE">
            <w:pPr>
              <w:tabs>
                <w:tab w:val="left" w:pos="360"/>
              </w:tabs>
              <w:ind w:left="35"/>
              <w:jc w:val="both"/>
              <w:rPr>
                <w:rFonts w:ascii="Calibri" w:hAnsi="Calibri" w:cs="Calibri"/>
                <w:sz w:val="22"/>
                <w:szCs w:val="22"/>
                <w:lang w:val="es-BO" w:eastAsia="es-ES"/>
              </w:rPr>
            </w:pPr>
            <w:r w:rsidRPr="00C459CE">
              <w:rPr>
                <w:rFonts w:ascii="Calibri" w:hAnsi="Calibri" w:cs="Calibri"/>
                <w:sz w:val="22"/>
                <w:szCs w:val="22"/>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deberá realizar la limpieza y preparación de superficie de las tuberías, por medio del arenado-granallado, procedimiento que debe ser desarrollado bajo la norma SSPS-SP específico para la adecuación de las tuberías que serán instaladas para el Sistema Contra Incendios.</w:t>
            </w:r>
          </w:p>
          <w:p w:rsidR="00C459CE" w:rsidRPr="00C459CE" w:rsidRDefault="00C459CE" w:rsidP="00C459CE">
            <w:pPr>
              <w:tabs>
                <w:tab w:val="left" w:pos="360"/>
              </w:tabs>
              <w:jc w:val="both"/>
              <w:rPr>
                <w:rFonts w:ascii="Calibri" w:hAnsi="Calibri" w:cs="Calibri"/>
                <w:sz w:val="22"/>
                <w:szCs w:val="22"/>
                <w:lang w:val="es-BO" w:eastAsia="es-ES"/>
              </w:rPr>
            </w:pPr>
          </w:p>
          <w:p w:rsidR="00C459CE" w:rsidRPr="00C459CE" w:rsidRDefault="00C459CE" w:rsidP="00C459CE">
            <w:pPr>
              <w:tabs>
                <w:tab w:val="left" w:pos="360"/>
              </w:tabs>
              <w:ind w:left="35"/>
              <w:jc w:val="both"/>
              <w:rPr>
                <w:rFonts w:ascii="Calibri" w:hAnsi="Calibri" w:cs="Calibri"/>
                <w:sz w:val="22"/>
                <w:szCs w:val="22"/>
                <w:lang w:val="es-BO" w:eastAsia="es-ES"/>
              </w:rPr>
            </w:pPr>
            <w:r w:rsidRPr="00C459CE">
              <w:rPr>
                <w:rFonts w:ascii="Calibri" w:hAnsi="Calibri" w:cs="Calibri"/>
                <w:sz w:val="22"/>
                <w:szCs w:val="22"/>
                <w:lang w:val="es-BO" w:eastAsia="es-ES"/>
              </w:rPr>
              <w:t xml:space="preserve">Todos los equipos a presión, mangueras, acoples, boquillas y otros que sean necesarios para el </w:t>
            </w:r>
            <w:r w:rsidRPr="00C459CE">
              <w:rPr>
                <w:rFonts w:ascii="Calibri" w:hAnsi="Calibri" w:cs="Calibri"/>
                <w:sz w:val="22"/>
                <w:szCs w:val="22"/>
                <w:lang w:val="es-BO" w:eastAsia="es-ES"/>
              </w:rPr>
              <w:lastRenderedPageBreak/>
              <w:t>arenado, deben estar acordes a las normas ASME, ASTM y demás referenciales, en cuanto a su fabricación, diseño y seguridad.</w:t>
            </w:r>
          </w:p>
          <w:p w:rsidR="00C459CE" w:rsidRPr="00C459CE" w:rsidRDefault="00C459CE" w:rsidP="00C459CE">
            <w:pPr>
              <w:tabs>
                <w:tab w:val="left" w:pos="360"/>
              </w:tabs>
              <w:ind w:left="35"/>
              <w:jc w:val="both"/>
              <w:rPr>
                <w:rFonts w:ascii="Calibri" w:hAnsi="Calibri" w:cs="Calibri"/>
                <w:sz w:val="22"/>
                <w:szCs w:val="22"/>
                <w:lang w:val="es-BO" w:eastAsia="es-ES"/>
              </w:rPr>
            </w:pPr>
            <w:r w:rsidRPr="00C459CE">
              <w:rPr>
                <w:rFonts w:ascii="Calibri" w:hAnsi="Calibri" w:cs="Calibri"/>
                <w:sz w:val="22"/>
                <w:szCs w:val="22"/>
                <w:lang w:val="es-BO" w:eastAsia="es-ES"/>
              </w:rPr>
              <w:t xml:space="preserve"> </w:t>
            </w:r>
          </w:p>
          <w:p w:rsidR="00C459CE" w:rsidRPr="00C459CE" w:rsidRDefault="00C459CE" w:rsidP="00C459CE">
            <w:pPr>
              <w:tabs>
                <w:tab w:val="left" w:pos="360"/>
              </w:tabs>
              <w:ind w:left="35"/>
              <w:jc w:val="both"/>
              <w:rPr>
                <w:rFonts w:ascii="Calibri" w:hAnsi="Calibri" w:cs="Calibri"/>
                <w:b/>
                <w:sz w:val="22"/>
                <w:szCs w:val="22"/>
                <w:lang w:val="es-BO" w:eastAsia="es-ES"/>
              </w:rPr>
            </w:pPr>
            <w:r w:rsidRPr="00C459CE">
              <w:rPr>
                <w:rFonts w:ascii="Calibri" w:hAnsi="Calibri" w:cs="Calibri"/>
                <w:sz w:val="22"/>
                <w:szCs w:val="22"/>
                <w:lang w:val="es-BO" w:eastAsia="es-ES"/>
              </w:rPr>
              <w:t xml:space="preserve">El personal propuesto por 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xml:space="preserve"> para la ejecución de esta actividad deberá contar con el EPP adecuado para soportar las exigencias y los riesgos de este trabajo. Dicho EPP debe cumplir las normas de seguridad exigidas.</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BF0A16">
            <w:pPr>
              <w:numPr>
                <w:ilvl w:val="1"/>
                <w:numId w:val="59"/>
              </w:numPr>
              <w:tabs>
                <w:tab w:val="left" w:pos="360"/>
              </w:tabs>
              <w:ind w:hanging="685"/>
              <w:jc w:val="both"/>
              <w:rPr>
                <w:rFonts w:ascii="Calibri" w:hAnsi="Calibri" w:cs="Calibri"/>
                <w:b/>
                <w:sz w:val="22"/>
                <w:szCs w:val="22"/>
                <w:lang w:val="es-BO" w:eastAsia="es-ES"/>
              </w:rPr>
            </w:pPr>
            <w:r w:rsidRPr="00C459CE">
              <w:rPr>
                <w:rFonts w:ascii="Calibri" w:hAnsi="Calibri" w:cs="Calibri"/>
                <w:b/>
                <w:sz w:val="22"/>
                <w:szCs w:val="22"/>
                <w:lang w:val="es-BO" w:eastAsia="es-ES"/>
              </w:rPr>
              <w:t>DESFILADO Y ALINEACIÓN DE LA TUBERIA</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realizará el desfilado y la adecuada alineación de las tuberías para la instalación de la red del Sistema Contra Incendios. Las piezas serán situadas y fijadas adecuadamente entre sí. Las uniones a soldar deber ser precintadas para evitar desalineaciones. Para la alineación temporal pueden usarse abrazaderas, soldaduras por puntos o puntales soldados, según sea el caso.</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BF0A16">
            <w:pPr>
              <w:numPr>
                <w:ilvl w:val="1"/>
                <w:numId w:val="59"/>
              </w:numPr>
              <w:tabs>
                <w:tab w:val="left" w:pos="360"/>
              </w:tabs>
              <w:ind w:hanging="685"/>
              <w:jc w:val="both"/>
              <w:rPr>
                <w:rFonts w:ascii="Calibri" w:hAnsi="Calibri" w:cs="Calibri"/>
                <w:b/>
                <w:sz w:val="22"/>
                <w:szCs w:val="22"/>
                <w:lang w:val="es-BO" w:eastAsia="es-ES"/>
              </w:rPr>
            </w:pPr>
            <w:r w:rsidRPr="00C459CE">
              <w:rPr>
                <w:rFonts w:ascii="Calibri" w:hAnsi="Calibri" w:cs="Calibri"/>
                <w:b/>
                <w:sz w:val="22"/>
                <w:szCs w:val="22"/>
                <w:lang w:val="es-BO" w:eastAsia="es-ES"/>
              </w:rPr>
              <w:t>EXCAVACIÓN DE ZANJAS PARA LA RED DEL SISTEMA CONTRA INCENDIOS</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C459CE">
            <w:pPr>
              <w:tabs>
                <w:tab w:val="left" w:pos="360"/>
              </w:tabs>
              <w:jc w:val="both"/>
              <w:rPr>
                <w:rFonts w:ascii="Calibri" w:hAnsi="Calibri" w:cs="Arial"/>
                <w:sz w:val="22"/>
                <w:szCs w:val="16"/>
                <w:lang w:val="es-BO" w:eastAsia="es-ES"/>
              </w:rPr>
            </w:pPr>
            <w:r w:rsidRPr="00C459CE">
              <w:rPr>
                <w:rFonts w:ascii="Calibri" w:hAnsi="Calibri" w:cs="Arial"/>
                <w:sz w:val="22"/>
                <w:szCs w:val="16"/>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Arial"/>
                <w:sz w:val="22"/>
                <w:szCs w:val="16"/>
                <w:lang w:val="es-BO" w:eastAsia="es-ES"/>
              </w:rPr>
              <w:t xml:space="preserve"> realizará los trabajos de excavación de zanjas, acorde a las dimensiones del Plano de Zanjas (</w:t>
            </w:r>
            <w:r w:rsidRPr="00C459CE">
              <w:rPr>
                <w:rFonts w:ascii="Calibri" w:hAnsi="Calibri" w:cs="Arial"/>
                <w:i/>
                <w:sz w:val="22"/>
                <w:szCs w:val="16"/>
                <w:lang w:val="es-BO" w:eastAsia="es-ES"/>
              </w:rPr>
              <w:t>Anexo 3</w:t>
            </w:r>
            <w:r w:rsidRPr="00C459CE">
              <w:rPr>
                <w:rFonts w:ascii="Calibri" w:hAnsi="Calibri" w:cs="Arial"/>
                <w:sz w:val="22"/>
                <w:szCs w:val="16"/>
                <w:lang w:val="es-BO" w:eastAsia="es-ES"/>
              </w:rPr>
              <w:t>). La presente actividad debe ser realizada con las herramientas más convenientes y compatibles según procedimiento.</w:t>
            </w:r>
          </w:p>
          <w:p w:rsidR="00C459CE" w:rsidRPr="00C459CE" w:rsidRDefault="00C459CE" w:rsidP="00C459CE">
            <w:pPr>
              <w:tabs>
                <w:tab w:val="left" w:pos="360"/>
              </w:tabs>
              <w:jc w:val="both"/>
              <w:rPr>
                <w:rFonts w:ascii="Calibri" w:hAnsi="Calibri" w:cs="Arial"/>
                <w:sz w:val="22"/>
                <w:szCs w:val="16"/>
                <w:lang w:val="es-BO" w:eastAsia="es-ES"/>
              </w:rPr>
            </w:pPr>
          </w:p>
          <w:p w:rsidR="00C459CE" w:rsidRPr="00C459CE" w:rsidRDefault="00C459CE" w:rsidP="00C459CE">
            <w:p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 xml:space="preserve">En caso que durante la ejecución de esta actividad o por consecuencia del replanteo se encontraran con estructuras de fundaciones aledañas y antiguas, el proveedor de servicio realizará la correspondiente remoción de estas estructuras y en caso fuese </w:t>
            </w:r>
            <w:proofErr w:type="gramStart"/>
            <w:r w:rsidRPr="00C459CE">
              <w:rPr>
                <w:rFonts w:ascii="Calibri" w:hAnsi="Calibri" w:cs="Calibri"/>
                <w:sz w:val="22"/>
                <w:szCs w:val="22"/>
                <w:lang w:val="es-BO" w:eastAsia="es-ES"/>
              </w:rPr>
              <w:t>necesario</w:t>
            </w:r>
            <w:proofErr w:type="gramEnd"/>
            <w:r w:rsidRPr="00C459CE">
              <w:rPr>
                <w:rFonts w:ascii="Calibri" w:hAnsi="Calibri" w:cs="Calibri"/>
                <w:sz w:val="22"/>
                <w:szCs w:val="22"/>
                <w:lang w:val="es-BO" w:eastAsia="es-ES"/>
              </w:rPr>
              <w:t xml:space="preserve"> la reposición de las mismas. Actividades que serán coordinadas y autorizadas por el Fiscal de Servicio.</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BF0A16">
            <w:pPr>
              <w:numPr>
                <w:ilvl w:val="1"/>
                <w:numId w:val="59"/>
              </w:numPr>
              <w:tabs>
                <w:tab w:val="left" w:pos="360"/>
              </w:tabs>
              <w:ind w:hanging="685"/>
              <w:jc w:val="both"/>
              <w:rPr>
                <w:rFonts w:ascii="Calibri" w:hAnsi="Calibri" w:cs="Calibri"/>
                <w:b/>
                <w:sz w:val="22"/>
                <w:szCs w:val="22"/>
                <w:lang w:val="es-BO" w:eastAsia="es-ES"/>
              </w:rPr>
            </w:pPr>
            <w:r w:rsidRPr="00C459CE">
              <w:rPr>
                <w:rFonts w:ascii="Calibri" w:hAnsi="Calibri" w:cs="Calibri"/>
                <w:b/>
                <w:sz w:val="22"/>
                <w:szCs w:val="22"/>
                <w:lang w:val="es-BO" w:eastAsia="es-ES"/>
              </w:rPr>
              <w:t>CAMA DE ARENA</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C459CE">
            <w:pPr>
              <w:tabs>
                <w:tab w:val="left" w:pos="360"/>
              </w:tabs>
              <w:jc w:val="both"/>
              <w:rPr>
                <w:rFonts w:ascii="Calibri" w:hAnsi="Calibri" w:cs="Arial"/>
                <w:sz w:val="22"/>
                <w:szCs w:val="16"/>
                <w:lang w:val="es-BO" w:eastAsia="es-ES"/>
              </w:rPr>
            </w:pPr>
            <w:r w:rsidRPr="00C459CE">
              <w:rPr>
                <w:rFonts w:ascii="Calibri" w:hAnsi="Calibri" w:cs="Arial"/>
                <w:sz w:val="22"/>
                <w:szCs w:val="16"/>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Arial"/>
                <w:sz w:val="22"/>
                <w:szCs w:val="16"/>
                <w:lang w:val="es-BO" w:eastAsia="es-ES"/>
              </w:rPr>
              <w:t xml:space="preserve"> realizará el tendido de la cama de arena sobre la zanja excavada, acorde a las dimensiones del Plano de Zanjas (</w:t>
            </w:r>
            <w:r w:rsidRPr="00C459CE">
              <w:rPr>
                <w:rFonts w:ascii="Calibri" w:hAnsi="Calibri" w:cs="Arial"/>
                <w:i/>
                <w:sz w:val="22"/>
                <w:szCs w:val="16"/>
                <w:lang w:val="es-BO" w:eastAsia="es-ES"/>
              </w:rPr>
              <w:t>Anexo 3</w:t>
            </w:r>
            <w:r w:rsidRPr="00C459CE">
              <w:rPr>
                <w:rFonts w:ascii="Calibri" w:hAnsi="Calibri" w:cs="Arial"/>
                <w:sz w:val="22"/>
                <w:szCs w:val="16"/>
                <w:lang w:val="es-BO" w:eastAsia="es-ES"/>
              </w:rPr>
              <w:t>). La presente actividad debe ser realizada con las herramientas más convenientes y compatibles según procedimiento.</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BF0A16">
            <w:pPr>
              <w:numPr>
                <w:ilvl w:val="1"/>
                <w:numId w:val="59"/>
              </w:numPr>
              <w:tabs>
                <w:tab w:val="left" w:pos="360"/>
              </w:tabs>
              <w:ind w:hanging="685"/>
              <w:jc w:val="both"/>
              <w:rPr>
                <w:rFonts w:ascii="Calibri" w:hAnsi="Calibri" w:cs="Calibri"/>
                <w:b/>
                <w:sz w:val="22"/>
                <w:szCs w:val="22"/>
                <w:lang w:val="es-BO" w:eastAsia="es-ES"/>
              </w:rPr>
            </w:pPr>
            <w:r w:rsidRPr="00C459CE">
              <w:rPr>
                <w:rFonts w:ascii="Calibri" w:hAnsi="Calibri" w:cs="Calibri"/>
                <w:b/>
                <w:sz w:val="22"/>
                <w:szCs w:val="22"/>
                <w:lang w:val="es-BO" w:eastAsia="es-ES"/>
              </w:rPr>
              <w:t>PREPARACIÓN DE LA JUNTAS</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C459CE">
            <w:pPr>
              <w:jc w:val="both"/>
              <w:rPr>
                <w:rFonts w:ascii="Calibri" w:hAnsi="Calibri" w:cs="Calibri"/>
                <w:sz w:val="22"/>
                <w:szCs w:val="22"/>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realizará la preparación de juntas, mediante métodos mecánicos o de </w:t>
            </w:r>
            <w:proofErr w:type="spellStart"/>
            <w:r w:rsidRPr="00C459CE">
              <w:rPr>
                <w:rFonts w:ascii="Calibri" w:hAnsi="Calibri" w:cs="Calibri"/>
                <w:sz w:val="22"/>
                <w:szCs w:val="22"/>
                <w:lang w:eastAsia="es-ES"/>
              </w:rPr>
              <w:t>oxi</w:t>
            </w:r>
            <w:proofErr w:type="spellEnd"/>
            <w:r w:rsidRPr="00C459CE">
              <w:rPr>
                <w:rFonts w:ascii="Calibri" w:hAnsi="Calibri" w:cs="Calibri"/>
                <w:sz w:val="22"/>
                <w:szCs w:val="22"/>
                <w:lang w:eastAsia="es-ES"/>
              </w:rPr>
              <w:t xml:space="preserve">-corte. De igual realizará el esmerilado mecánico de todas las irregularidades, hasta conseguir un borde limpio y dentro de </w:t>
            </w:r>
            <w:r w:rsidRPr="00C459CE">
              <w:rPr>
                <w:rFonts w:ascii="Calibri" w:hAnsi="Calibri" w:cs="Calibri"/>
                <w:sz w:val="22"/>
                <w:szCs w:val="22"/>
              </w:rPr>
              <w:t>tolerancias mínimas.</w:t>
            </w:r>
          </w:p>
          <w:p w:rsidR="00C459CE" w:rsidRPr="00C459CE" w:rsidRDefault="00C459CE" w:rsidP="00C459CE">
            <w:pPr>
              <w:jc w:val="both"/>
              <w:rPr>
                <w:rFonts w:ascii="Calibri" w:hAnsi="Calibri" w:cs="Calibri"/>
                <w:sz w:val="22"/>
                <w:szCs w:val="22"/>
              </w:rPr>
            </w:pPr>
          </w:p>
          <w:p w:rsidR="00C459CE" w:rsidRPr="00C459CE" w:rsidRDefault="00C459CE" w:rsidP="00C459CE">
            <w:pPr>
              <w:jc w:val="both"/>
              <w:rPr>
                <w:rFonts w:ascii="Calibri" w:hAnsi="Calibri" w:cs="Calibri"/>
                <w:sz w:val="22"/>
                <w:szCs w:val="22"/>
              </w:rPr>
            </w:pPr>
            <w:r w:rsidRPr="00C459CE">
              <w:rPr>
                <w:rFonts w:ascii="Calibri" w:hAnsi="Calibri" w:cs="Calibri"/>
                <w:sz w:val="22"/>
                <w:szCs w:val="22"/>
              </w:rPr>
              <w:t>Los procedimientos de preparación de juntas deben ser realizadas acorde al Código ASME Sección IX.</w:t>
            </w:r>
          </w:p>
          <w:p w:rsidR="00C459CE" w:rsidRPr="00C459CE" w:rsidRDefault="00C459CE" w:rsidP="00C459CE">
            <w:pPr>
              <w:jc w:val="both"/>
              <w:rPr>
                <w:rFonts w:ascii="Calibri" w:hAnsi="Calibri" w:cs="Calibri"/>
                <w:sz w:val="22"/>
                <w:szCs w:val="22"/>
                <w:lang w:eastAsia="es-ES"/>
              </w:rPr>
            </w:pPr>
          </w:p>
          <w:p w:rsidR="00C459CE" w:rsidRPr="00C459CE" w:rsidRDefault="00C459CE" w:rsidP="00BF0A16">
            <w:pPr>
              <w:numPr>
                <w:ilvl w:val="1"/>
                <w:numId w:val="59"/>
              </w:numPr>
              <w:tabs>
                <w:tab w:val="left" w:pos="360"/>
              </w:tabs>
              <w:ind w:hanging="685"/>
              <w:jc w:val="both"/>
              <w:rPr>
                <w:rFonts w:ascii="Calibri" w:hAnsi="Calibri" w:cs="Calibri"/>
                <w:b/>
                <w:sz w:val="22"/>
                <w:szCs w:val="22"/>
                <w:lang w:val="es-BO" w:eastAsia="es-ES"/>
              </w:rPr>
            </w:pPr>
            <w:r w:rsidRPr="00C459CE">
              <w:rPr>
                <w:rFonts w:ascii="Calibri" w:hAnsi="Calibri" w:cs="Calibri"/>
                <w:b/>
                <w:sz w:val="22"/>
                <w:szCs w:val="22"/>
                <w:lang w:val="es-BO" w:eastAsia="es-ES"/>
              </w:rPr>
              <w:t>LIMPIEZA DE ACCESORIOS, VÁLVULAS Y TUBERÍA</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tomar todas las precauciones necesarias para que el interior de las tuberías se mantenga </w:t>
            </w:r>
            <w:proofErr w:type="gramStart"/>
            <w:r w:rsidRPr="00C459CE">
              <w:rPr>
                <w:rFonts w:ascii="Calibri" w:hAnsi="Calibri" w:cs="Calibri"/>
                <w:sz w:val="22"/>
                <w:szCs w:val="22"/>
                <w:lang w:eastAsia="es-ES"/>
              </w:rPr>
              <w:t>libres</w:t>
            </w:r>
            <w:proofErr w:type="gramEnd"/>
            <w:r w:rsidRPr="00C459CE">
              <w:rPr>
                <w:rFonts w:ascii="Calibri" w:hAnsi="Calibri" w:cs="Calibri"/>
                <w:sz w:val="22"/>
                <w:szCs w:val="22"/>
                <w:lang w:eastAsia="es-ES"/>
              </w:rPr>
              <w:t xml:space="preserve"> de materias extrañas, antes de proceder con la alineación, montaje y posterior soldado de cada tramo de tubería.</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b/>
                <w:sz w:val="22"/>
                <w:szCs w:val="22"/>
                <w:lang w:eastAsia="es-ES"/>
              </w:rPr>
            </w:pPr>
            <w:r w:rsidRPr="00C459CE">
              <w:rPr>
                <w:rFonts w:ascii="Calibri" w:hAnsi="Calibri" w:cs="Calibri"/>
                <w:sz w:val="22"/>
                <w:szCs w:val="22"/>
                <w:lang w:eastAsia="es-ES"/>
              </w:rPr>
              <w:t>El óxido, grasa, barro y otras suciedades deben ser eliminados de las bridas, juntas y válvulas antes del montaje</w:t>
            </w:r>
            <w:r w:rsidRPr="00C459CE">
              <w:rPr>
                <w:rFonts w:ascii="Calibri" w:hAnsi="Calibri" w:cs="Calibri"/>
                <w:b/>
                <w:sz w:val="22"/>
                <w:szCs w:val="22"/>
                <w:lang w:eastAsia="es-ES"/>
              </w:rPr>
              <w:t>.</w:t>
            </w:r>
          </w:p>
          <w:p w:rsidR="00C459CE" w:rsidRPr="00C459CE" w:rsidRDefault="00C459CE" w:rsidP="00C459CE">
            <w:pPr>
              <w:jc w:val="both"/>
              <w:rPr>
                <w:rFonts w:ascii="Calibri" w:hAnsi="Calibri" w:cs="Calibri"/>
                <w:b/>
                <w:sz w:val="22"/>
                <w:szCs w:val="22"/>
                <w:lang w:eastAsia="es-ES"/>
              </w:rPr>
            </w:pPr>
          </w:p>
          <w:p w:rsidR="00C459CE" w:rsidRPr="00C459CE" w:rsidRDefault="00C459CE" w:rsidP="00BF0A16">
            <w:pPr>
              <w:numPr>
                <w:ilvl w:val="1"/>
                <w:numId w:val="59"/>
              </w:numPr>
              <w:ind w:hanging="685"/>
              <w:jc w:val="both"/>
              <w:rPr>
                <w:rFonts w:ascii="Calibri" w:hAnsi="Calibri" w:cs="Calibri"/>
                <w:b/>
                <w:sz w:val="22"/>
                <w:szCs w:val="22"/>
                <w:lang w:eastAsia="es-ES"/>
              </w:rPr>
            </w:pPr>
            <w:r w:rsidRPr="00C459CE">
              <w:rPr>
                <w:rFonts w:ascii="Calibri" w:hAnsi="Calibri" w:cs="Calibri"/>
                <w:b/>
                <w:sz w:val="22"/>
                <w:szCs w:val="22"/>
                <w:lang w:eastAsia="es-ES"/>
              </w:rPr>
              <w:t>SOLDADURA DE JUNTAS</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 xml:space="preserve">Los trabajos de soldadura de juntas, realizados por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deben ser desarrollados bajo el procedimiento de soldadura (WPS). Dicho procedimiento deberá aplicarse para la realización de todos los trabajos de soldadura de juntas tipo tubo-tubo o tubo-accesorio y estar acorde con el Código ASME Sección IX.</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Para garantizar los trabajos de soldadura, también se debe considerar lo siguiente:</w:t>
            </w:r>
          </w:p>
          <w:p w:rsidR="00C459CE" w:rsidRPr="00C459CE" w:rsidRDefault="00C459CE" w:rsidP="00C459CE">
            <w:pPr>
              <w:jc w:val="both"/>
              <w:rPr>
                <w:rFonts w:ascii="Calibri" w:hAnsi="Calibri" w:cs="Calibri"/>
                <w:b/>
                <w:sz w:val="22"/>
                <w:szCs w:val="22"/>
                <w:u w:val="single"/>
                <w:lang w:eastAsia="es-ES"/>
              </w:rPr>
            </w:pPr>
          </w:p>
          <w:p w:rsidR="00C459CE" w:rsidRPr="00C459CE" w:rsidRDefault="00C459CE" w:rsidP="00C459CE">
            <w:pPr>
              <w:jc w:val="both"/>
              <w:rPr>
                <w:rFonts w:ascii="Calibri" w:hAnsi="Calibri" w:cs="Calibri"/>
                <w:b/>
                <w:sz w:val="22"/>
                <w:szCs w:val="22"/>
                <w:u w:val="single"/>
                <w:lang w:eastAsia="es-ES"/>
              </w:rPr>
            </w:pPr>
          </w:p>
          <w:p w:rsidR="00C459CE" w:rsidRPr="00C459CE" w:rsidRDefault="00C459CE" w:rsidP="00BF0A16">
            <w:pPr>
              <w:numPr>
                <w:ilvl w:val="0"/>
                <w:numId w:val="54"/>
              </w:numPr>
              <w:jc w:val="both"/>
              <w:rPr>
                <w:rFonts w:ascii="Calibri" w:hAnsi="Calibri" w:cs="Calibri"/>
                <w:b/>
                <w:sz w:val="22"/>
                <w:szCs w:val="22"/>
                <w:lang w:eastAsia="es-ES"/>
              </w:rPr>
            </w:pPr>
            <w:r w:rsidRPr="00C459CE">
              <w:rPr>
                <w:rFonts w:ascii="Calibri" w:hAnsi="Calibri" w:cs="Calibri"/>
                <w:b/>
                <w:sz w:val="22"/>
                <w:szCs w:val="22"/>
                <w:lang w:eastAsia="es-ES"/>
              </w:rPr>
              <w:t xml:space="preserve">Calificación de Mano de Obra.- </w:t>
            </w:r>
            <w:r w:rsidRPr="00C459CE">
              <w:rPr>
                <w:rFonts w:ascii="Calibri" w:hAnsi="Calibri" w:cs="Calibri"/>
                <w:sz w:val="22"/>
                <w:szCs w:val="22"/>
                <w:lang w:eastAsia="es-ES"/>
              </w:rPr>
              <w:t>Todos los trabajos de soldadura deben ser realizados exclusivamente por soldadores calificados de acuerdo al Código ASME Sección IX y al procedimiento de soldadura aceptado (WPS).</w:t>
            </w:r>
          </w:p>
          <w:p w:rsidR="00C459CE" w:rsidRPr="00C459CE" w:rsidRDefault="00C459CE" w:rsidP="00C459CE">
            <w:pPr>
              <w:jc w:val="both"/>
              <w:rPr>
                <w:rFonts w:ascii="Calibri" w:hAnsi="Calibri" w:cs="Calibri"/>
                <w:sz w:val="22"/>
                <w:szCs w:val="22"/>
                <w:lang w:eastAsia="es-ES"/>
              </w:rPr>
            </w:pPr>
          </w:p>
          <w:p w:rsidR="00C459CE" w:rsidRPr="00C459CE" w:rsidRDefault="00C459CE" w:rsidP="00BF0A16">
            <w:pPr>
              <w:numPr>
                <w:ilvl w:val="0"/>
                <w:numId w:val="54"/>
              </w:numPr>
              <w:jc w:val="both"/>
              <w:rPr>
                <w:rFonts w:ascii="Calibri" w:hAnsi="Calibri" w:cs="Calibri"/>
                <w:b/>
                <w:sz w:val="22"/>
                <w:szCs w:val="22"/>
                <w:lang w:eastAsia="es-ES"/>
              </w:rPr>
            </w:pPr>
            <w:r w:rsidRPr="00C459CE">
              <w:rPr>
                <w:rFonts w:ascii="Calibri" w:hAnsi="Calibri" w:cs="Calibri"/>
                <w:b/>
                <w:sz w:val="22"/>
                <w:szCs w:val="22"/>
                <w:lang w:eastAsia="es-ES"/>
              </w:rPr>
              <w:t xml:space="preserve">Complementos.- </w:t>
            </w:r>
            <w:r w:rsidRPr="00C459CE">
              <w:rPr>
                <w:rFonts w:ascii="Calibri" w:hAnsi="Calibri" w:cs="Calibri"/>
                <w:sz w:val="22"/>
                <w:szCs w:val="22"/>
                <w:lang w:eastAsia="es-ES"/>
              </w:rPr>
              <w:t>Además de los anteriores requerimientos, para realizar los trabajos de soldadura se deberá cumplir con los lineamientos especificados por la AWS.</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 xml:space="preserve">Si se requiere y es necesario soldar en horario nocturno, esta actividad debe ser coordinada con la Unidad Solicitante y el Encargado de Seguridad Industrial, y autorizada con la debida justificación.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proveerá los equipos auxiliares necesarios (iluminación, señales y otros) que se van a utilizar. Si estos no satisfacen los requisitos mínimos, el trabajo nocturno no podrá realizarse.</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Cuando los accesorios y tuberías tengan alguna clase de protección exterior, como ser pintura u otros, el recubrimiento deberá ser eliminado en una longitud de 50 mm, desde el extremo a soldar.</w:t>
            </w:r>
          </w:p>
          <w:p w:rsidR="00C459CE" w:rsidRPr="00C459CE" w:rsidRDefault="00C459CE" w:rsidP="00C459CE">
            <w:pPr>
              <w:ind w:left="1028"/>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 xml:space="preserve">En cada interrupción de la soldadura (por ejemplo para el cambio del electrodo), se eliminará la escoria de todo el cordón de soldadura. No se </w:t>
            </w:r>
            <w:proofErr w:type="spellStart"/>
            <w:r w:rsidRPr="00C459CE">
              <w:rPr>
                <w:rFonts w:ascii="Calibri" w:hAnsi="Calibri" w:cs="Calibri"/>
                <w:sz w:val="22"/>
                <w:szCs w:val="22"/>
                <w:lang w:eastAsia="es-ES"/>
              </w:rPr>
              <w:t>remprenderá</w:t>
            </w:r>
            <w:proofErr w:type="spellEnd"/>
            <w:r w:rsidRPr="00C459CE">
              <w:rPr>
                <w:rFonts w:ascii="Calibri" w:hAnsi="Calibri" w:cs="Calibri"/>
                <w:sz w:val="22"/>
                <w:szCs w:val="22"/>
                <w:lang w:eastAsia="es-ES"/>
              </w:rPr>
              <w:t xml:space="preserve"> el soldeo en el cráter creado en el momento de la interrupción, sino algo antes del mismo, para proseguir normalmente.</w:t>
            </w:r>
          </w:p>
          <w:p w:rsidR="00C459CE" w:rsidRPr="00C459CE" w:rsidRDefault="00C459CE" w:rsidP="00C459CE">
            <w:pPr>
              <w:ind w:left="1028"/>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La tubería se deberá apoyar debidamente antes de empezar el cordón de raíz y deberá permanecer apoyada hasta que el cordón este completo. El pase en caliente se aplica dentro de los tiempos límites, de acuerdo al procedimiento aprobado.</w:t>
            </w:r>
          </w:p>
          <w:p w:rsidR="00C459CE" w:rsidRPr="00C459CE" w:rsidRDefault="00C459CE" w:rsidP="00C459CE">
            <w:pPr>
              <w:ind w:left="1028"/>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 xml:space="preserve">El proveedor del servicio deberá prever las condiciones necesarias de almacenaje para garantizar el buen estado de los electrodos, para una correcta aplicación de acuerdo a normativa vigente. </w:t>
            </w:r>
          </w:p>
          <w:p w:rsidR="00C459CE" w:rsidRPr="00C459CE" w:rsidRDefault="00C459CE" w:rsidP="00C459CE">
            <w:pPr>
              <w:ind w:left="1028"/>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C459CE" w:rsidRDefault="00C459CE" w:rsidP="00C459CE">
            <w:pPr>
              <w:jc w:val="both"/>
              <w:rPr>
                <w:rFonts w:ascii="Calibri" w:hAnsi="Calibri" w:cs="Calibri"/>
                <w:sz w:val="22"/>
                <w:szCs w:val="22"/>
                <w:lang w:eastAsia="es-ES"/>
              </w:rPr>
            </w:pPr>
          </w:p>
          <w:p w:rsidR="0082000C" w:rsidRPr="00C459CE" w:rsidRDefault="0082000C" w:rsidP="00C459CE">
            <w:pPr>
              <w:jc w:val="both"/>
              <w:rPr>
                <w:rFonts w:ascii="Calibri" w:hAnsi="Calibri" w:cs="Calibri"/>
                <w:sz w:val="22"/>
                <w:szCs w:val="22"/>
                <w:lang w:eastAsia="es-ES"/>
              </w:rPr>
            </w:pPr>
          </w:p>
          <w:p w:rsidR="00C459CE" w:rsidRPr="00C459CE" w:rsidRDefault="00C459CE" w:rsidP="00BF0A16">
            <w:pPr>
              <w:numPr>
                <w:ilvl w:val="0"/>
                <w:numId w:val="54"/>
              </w:numPr>
              <w:jc w:val="both"/>
              <w:rPr>
                <w:rFonts w:ascii="Calibri" w:hAnsi="Calibri" w:cs="Calibri"/>
                <w:b/>
                <w:sz w:val="22"/>
                <w:szCs w:val="22"/>
                <w:lang w:eastAsia="es-ES"/>
              </w:rPr>
            </w:pPr>
            <w:r w:rsidRPr="00C459CE">
              <w:rPr>
                <w:rFonts w:ascii="Calibri" w:hAnsi="Calibri" w:cs="Calibri"/>
                <w:b/>
                <w:sz w:val="22"/>
                <w:szCs w:val="22"/>
                <w:lang w:eastAsia="es-ES"/>
              </w:rPr>
              <w:lastRenderedPageBreak/>
              <w:t xml:space="preserve">Condiciones Meteorológicas.- </w:t>
            </w:r>
            <w:r w:rsidRPr="00C459CE">
              <w:rPr>
                <w:rFonts w:ascii="Calibri" w:hAnsi="Calibri" w:cs="Calibri"/>
                <w:sz w:val="22"/>
                <w:szCs w:val="22"/>
                <w:lang w:eastAsia="es-ES"/>
              </w:rPr>
              <w:t xml:space="preserve">Se prohíbe todos los trabajos de soldadura cuando las condiciones meteorológicas no sean favorables (lluvia, nevado, etc.), a no ser que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disponga de elementos de protección que garanticen la calidad de la soldadura.</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Se deberá proteger el área de soldadura del viento excesivo, utilizando mamparas u otro tipo de protector que garantice la calidad de soldadura.</w:t>
            </w:r>
          </w:p>
          <w:p w:rsidR="00C459CE" w:rsidRPr="00C459CE" w:rsidRDefault="00C459CE" w:rsidP="00C459CE">
            <w:pPr>
              <w:jc w:val="both"/>
              <w:rPr>
                <w:rFonts w:ascii="Calibri" w:hAnsi="Calibri" w:cs="Calibri"/>
                <w:b/>
                <w:sz w:val="22"/>
                <w:szCs w:val="22"/>
                <w:lang w:eastAsia="es-ES"/>
              </w:rPr>
            </w:pPr>
          </w:p>
          <w:p w:rsidR="00C459CE" w:rsidRPr="00C459CE" w:rsidRDefault="00C459CE" w:rsidP="00BF0A16">
            <w:pPr>
              <w:numPr>
                <w:ilvl w:val="0"/>
                <w:numId w:val="54"/>
              </w:numPr>
              <w:jc w:val="both"/>
              <w:rPr>
                <w:rFonts w:ascii="Calibri" w:hAnsi="Calibri" w:cs="Calibri"/>
                <w:b/>
                <w:sz w:val="22"/>
                <w:szCs w:val="22"/>
                <w:lang w:eastAsia="es-ES"/>
              </w:rPr>
            </w:pPr>
            <w:r w:rsidRPr="00C459CE">
              <w:rPr>
                <w:rFonts w:ascii="Calibri" w:hAnsi="Calibri" w:cs="Calibri"/>
                <w:b/>
                <w:sz w:val="22"/>
                <w:szCs w:val="22"/>
                <w:lang w:eastAsia="es-ES"/>
              </w:rPr>
              <w:t xml:space="preserve">Reparación o Eliminación de Defectos.- </w:t>
            </w:r>
            <w:r w:rsidRPr="00C459CE">
              <w:rPr>
                <w:rFonts w:ascii="Calibri" w:hAnsi="Calibri" w:cs="Calibri"/>
                <w:sz w:val="22"/>
                <w:szCs w:val="22"/>
                <w:lang w:eastAsia="es-ES"/>
              </w:rPr>
              <w:t xml:space="preserve">Los defectos detectados por inspección visual del Fiscal de Servicio, que interesen a la raíz y los cordones de relleno, deben ser reparados por parte del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siguiendo un procedimiento calificado y aceptado. Las costuras que evidencien grietas y defectos similares, serán rehechas por completo, bajo entero costo del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Antes de proceder a la reparación de los defectos, estos deben ser saneados por completo por esmerilado hasta hallar el metal limpio.</w:t>
            </w:r>
          </w:p>
          <w:p w:rsidR="00C459CE" w:rsidRPr="00C459CE" w:rsidRDefault="00C459CE" w:rsidP="00C459CE">
            <w:pPr>
              <w:ind w:left="1028"/>
              <w:jc w:val="both"/>
              <w:rPr>
                <w:rFonts w:ascii="Calibri" w:hAnsi="Calibri" w:cs="Calibri"/>
                <w:sz w:val="22"/>
                <w:szCs w:val="22"/>
                <w:lang w:eastAsia="es-ES"/>
              </w:rPr>
            </w:pPr>
          </w:p>
          <w:p w:rsidR="00C459CE" w:rsidRPr="00C459CE" w:rsidRDefault="00C459CE" w:rsidP="00C459CE">
            <w:pPr>
              <w:ind w:left="1028"/>
              <w:jc w:val="both"/>
              <w:rPr>
                <w:rFonts w:ascii="Calibri" w:hAnsi="Calibri" w:cs="Calibri"/>
                <w:sz w:val="22"/>
                <w:szCs w:val="22"/>
                <w:lang w:eastAsia="es-ES"/>
              </w:rPr>
            </w:pPr>
            <w:r w:rsidRPr="00C459CE">
              <w:rPr>
                <w:rFonts w:ascii="Calibri" w:hAnsi="Calibri" w:cs="Calibri"/>
                <w:sz w:val="22"/>
                <w:szCs w:val="22"/>
                <w:lang w:eastAsia="es-ES"/>
              </w:rPr>
              <w:t>En general los defectos máximos admisibles se ajustarán a lo definido en los distintos códigos y normas de soldadura aplicables, según sea el caso.</w:t>
            </w:r>
          </w:p>
          <w:p w:rsidR="00C459CE" w:rsidRPr="00C459CE" w:rsidRDefault="00C459CE" w:rsidP="00C459CE">
            <w:pPr>
              <w:tabs>
                <w:tab w:val="left" w:pos="360"/>
              </w:tabs>
              <w:jc w:val="both"/>
              <w:rPr>
                <w:rFonts w:ascii="Calibri" w:hAnsi="Calibri" w:cs="Calibri"/>
                <w:b/>
                <w:sz w:val="22"/>
                <w:szCs w:val="22"/>
                <w:lang w:eastAsia="es-ES"/>
              </w:rPr>
            </w:pPr>
          </w:p>
          <w:p w:rsidR="00C459CE" w:rsidRPr="00C459CE" w:rsidRDefault="00C459CE" w:rsidP="00BF0A16">
            <w:pPr>
              <w:numPr>
                <w:ilvl w:val="1"/>
                <w:numId w:val="59"/>
              </w:numPr>
              <w:ind w:hanging="685"/>
              <w:jc w:val="both"/>
              <w:rPr>
                <w:rFonts w:ascii="Calibri" w:hAnsi="Calibri" w:cs="Calibri"/>
                <w:sz w:val="22"/>
                <w:szCs w:val="22"/>
                <w:lang w:eastAsia="es-ES"/>
              </w:rPr>
            </w:pPr>
            <w:r w:rsidRPr="00C459CE">
              <w:rPr>
                <w:rFonts w:ascii="Calibri" w:hAnsi="Calibri" w:cs="Calibri"/>
                <w:b/>
                <w:sz w:val="22"/>
                <w:szCs w:val="22"/>
                <w:lang w:eastAsia="es-ES"/>
              </w:rPr>
              <w:t>INSTALACIONES MECÁNICAS Y VÁLVULA TRONQUERA</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deberá prever que las tuberías no sean apoyadas sobre otros objetos que pudieran dañarlos, ni siquiera provisionalmente durante la ejecución de la instalación.</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En tanto no se conecten definitivamente las tuberías, las conexiones bridadas de bombas y similares deben protegerse con discos ciegos.</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En las uniones donde no se coloquen las juntas definitivas deberán colocarse juntas provisionales con una identificación para no confundirlas con las definitivas, no estando permitida la unión embridada sin junta.</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Las caras de las bridas descansarán uniformemente sobre las juntas, los pernos se apretarán según una pauta ordenada y de esfuerzos crecientes de acuerdo a la Norma ASME PCC-1.</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La instalación de líneas, válvulas y accesorios será según la Norma ASME B31.3.</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 xml:space="preserve">Una vez ejecutado todo el montaje e instalación de la red del Sistema Contra Incendios,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realizar la protección mecánica y anticorrosiva, al igual que el pintado de las líneas de acuerdo a la norma SSPC para su protección y fácil identificación.</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 xml:space="preserve">Para la disposición final de la red del Sistema Contra Incendios,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instalar una cinta de señalización que identifique la ubicación exacta de toda la red de líneas del Sistema Contra Incendios. Esta actividad debe ser realizada previa o paralelamente al rellenado y compactado de las zanjas.</w:t>
            </w:r>
          </w:p>
          <w:p w:rsidR="00C459CE" w:rsidRDefault="00C459CE" w:rsidP="00C459CE">
            <w:pPr>
              <w:jc w:val="both"/>
              <w:rPr>
                <w:rFonts w:ascii="Calibri" w:hAnsi="Calibri" w:cs="Calibri"/>
                <w:b/>
                <w:sz w:val="22"/>
                <w:szCs w:val="22"/>
                <w:lang w:eastAsia="es-ES"/>
              </w:rPr>
            </w:pPr>
          </w:p>
          <w:p w:rsidR="0082000C" w:rsidRPr="00C459CE" w:rsidRDefault="0082000C" w:rsidP="00C459CE">
            <w:pPr>
              <w:jc w:val="both"/>
              <w:rPr>
                <w:rFonts w:ascii="Calibri" w:hAnsi="Calibri" w:cs="Calibri"/>
                <w:b/>
                <w:sz w:val="22"/>
                <w:szCs w:val="22"/>
                <w:lang w:eastAsia="es-ES"/>
              </w:rPr>
            </w:pPr>
          </w:p>
          <w:p w:rsidR="00C459CE" w:rsidRPr="00C459CE" w:rsidRDefault="00C459CE" w:rsidP="00BF0A16">
            <w:pPr>
              <w:numPr>
                <w:ilvl w:val="1"/>
                <w:numId w:val="59"/>
              </w:numPr>
              <w:ind w:hanging="685"/>
              <w:jc w:val="both"/>
              <w:rPr>
                <w:rFonts w:ascii="Calibri" w:hAnsi="Calibri" w:cs="Calibri"/>
                <w:b/>
                <w:sz w:val="22"/>
                <w:szCs w:val="22"/>
                <w:lang w:eastAsia="es-ES"/>
              </w:rPr>
            </w:pPr>
            <w:r w:rsidRPr="00C459CE">
              <w:rPr>
                <w:rFonts w:ascii="Calibri" w:hAnsi="Calibri" w:cs="Calibri"/>
                <w:b/>
                <w:sz w:val="22"/>
                <w:szCs w:val="22"/>
                <w:lang w:eastAsia="es-ES"/>
              </w:rPr>
              <w:lastRenderedPageBreak/>
              <w:t>PRUEBAS HIDROSTÁTICAS</w:t>
            </w:r>
          </w:p>
          <w:p w:rsidR="00C459CE" w:rsidRPr="00C459CE" w:rsidRDefault="00C459CE" w:rsidP="00C459CE">
            <w:pPr>
              <w:jc w:val="both"/>
              <w:rPr>
                <w:rFonts w:ascii="Calibri" w:hAnsi="Calibri" w:cs="Calibri"/>
                <w:b/>
                <w:sz w:val="22"/>
                <w:szCs w:val="22"/>
                <w:lang w:val="es-BO" w:eastAsia="es-ES"/>
              </w:rPr>
            </w:pPr>
          </w:p>
          <w:p w:rsidR="00C459CE" w:rsidRPr="00C459CE" w:rsidRDefault="00C459CE" w:rsidP="00C459CE">
            <w:p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deberá realizar la prueba hidrostática de estanqueidad una vez finalizado la instalación de la red del Sistema Contra Incendios. La prueba será realizada en todo el sistema según el procedimiento aprobado.</w:t>
            </w:r>
          </w:p>
          <w:p w:rsidR="00C459CE" w:rsidRPr="00C459CE" w:rsidRDefault="00C459CE" w:rsidP="00C459CE">
            <w:pPr>
              <w:contextualSpacing/>
              <w:jc w:val="both"/>
              <w:rPr>
                <w:rFonts w:ascii="Calibri" w:hAnsi="Calibri" w:cs="Calibri"/>
                <w:sz w:val="22"/>
                <w:szCs w:val="22"/>
                <w:lang w:eastAsia="es-ES"/>
              </w:rPr>
            </w:pPr>
          </w:p>
          <w:p w:rsidR="00C459CE" w:rsidRPr="00C459CE" w:rsidRDefault="00C459CE" w:rsidP="00C459CE">
            <w:pPr>
              <w:contextualSpacing/>
              <w:jc w:val="both"/>
              <w:rPr>
                <w:rFonts w:ascii="Calibri" w:hAnsi="Calibri" w:cs="Calibri"/>
                <w:sz w:val="22"/>
                <w:szCs w:val="22"/>
                <w:lang w:eastAsia="es-ES"/>
              </w:rPr>
            </w:pPr>
            <w:r w:rsidRPr="00C459CE">
              <w:rPr>
                <w:rFonts w:ascii="Calibri" w:hAnsi="Calibri" w:cs="Calibri"/>
                <w:sz w:val="22"/>
                <w:szCs w:val="22"/>
                <w:lang w:eastAsia="es-ES"/>
              </w:rPr>
              <w:t>Los accesorios y materiales adicionales (manómetros, juntas, bridas ciegas no definitivas y otros) al Sistema Contra Incendios que se requieran para la realización de las Pruebas Hidrostáticas del sistema, serán provistos por el proveedor del servicio bajo su entero costo.</w:t>
            </w:r>
          </w:p>
          <w:p w:rsidR="00C459CE" w:rsidRPr="00C459CE" w:rsidRDefault="00C459CE" w:rsidP="00C459CE">
            <w:pPr>
              <w:contextualSpacing/>
              <w:jc w:val="both"/>
              <w:rPr>
                <w:rFonts w:ascii="Calibri" w:hAnsi="Calibri" w:cs="Calibri"/>
                <w:sz w:val="22"/>
                <w:szCs w:val="22"/>
                <w:lang w:eastAsia="es-ES"/>
              </w:rPr>
            </w:pPr>
          </w:p>
          <w:p w:rsidR="00C459CE" w:rsidRPr="00C459CE" w:rsidRDefault="00C459CE" w:rsidP="00C459CE">
            <w:pPr>
              <w:contextualSpacing/>
              <w:jc w:val="both"/>
              <w:rPr>
                <w:rFonts w:ascii="Calibri" w:hAnsi="Calibri" w:cs="Calibri"/>
                <w:sz w:val="22"/>
                <w:szCs w:val="22"/>
                <w:lang w:eastAsia="es-ES"/>
              </w:rPr>
            </w:pPr>
            <w:r w:rsidRPr="00C459CE">
              <w:rPr>
                <w:rFonts w:ascii="Calibri" w:hAnsi="Calibri" w:cs="Calibri"/>
                <w:sz w:val="22"/>
                <w:szCs w:val="22"/>
                <w:lang w:eastAsia="es-ES"/>
              </w:rPr>
              <w:t>Dicho procedimiento deberá contemplar mínimamente los siguientes puntos:</w:t>
            </w:r>
          </w:p>
          <w:p w:rsidR="00C459CE" w:rsidRPr="00C459CE" w:rsidRDefault="00C459CE" w:rsidP="00C459CE">
            <w:pPr>
              <w:contextualSpacing/>
              <w:jc w:val="both"/>
              <w:rPr>
                <w:rFonts w:ascii="Calibri" w:hAnsi="Calibri" w:cs="Calibri"/>
                <w:sz w:val="22"/>
                <w:szCs w:val="22"/>
                <w:lang w:eastAsia="es-ES"/>
              </w:rPr>
            </w:pPr>
          </w:p>
          <w:p w:rsidR="00C459CE" w:rsidRPr="00C459CE" w:rsidRDefault="00C459CE" w:rsidP="00BF0A16">
            <w:pPr>
              <w:numPr>
                <w:ilvl w:val="0"/>
                <w:numId w:val="54"/>
              </w:numPr>
              <w:ind w:left="461"/>
              <w:jc w:val="both"/>
              <w:rPr>
                <w:rFonts w:ascii="Calibri" w:hAnsi="Calibri" w:cs="Calibri"/>
                <w:b/>
                <w:sz w:val="22"/>
                <w:szCs w:val="22"/>
                <w:lang w:eastAsia="es-ES"/>
              </w:rPr>
            </w:pPr>
            <w:r w:rsidRPr="00C459CE">
              <w:rPr>
                <w:rFonts w:ascii="Calibri" w:hAnsi="Calibri" w:cs="Calibri"/>
                <w:b/>
                <w:sz w:val="22"/>
                <w:szCs w:val="22"/>
                <w:lang w:eastAsia="es-ES"/>
              </w:rPr>
              <w:t xml:space="preserve">Presión de Prueba.- </w:t>
            </w:r>
            <w:r w:rsidRPr="00C459CE">
              <w:rPr>
                <w:rFonts w:ascii="Calibri" w:hAnsi="Calibri" w:cs="Calibri"/>
                <w:sz w:val="22"/>
                <w:szCs w:val="22"/>
                <w:lang w:eastAsia="es-ES"/>
              </w:rPr>
              <w:t>La presión hidrostática de prueba, en cualquier punto del sistema de tuberías deberá respetar lo siguiente:</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(a) No menos de una vez y media (1,5) la presión de diseño;</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(b) Cuando la temperatura de diseño sea mayor que la temperatura de prueba, la temperatura de examen mínima, para el punto bajo consideración, debe ser calculada mediante la siguiente ecuación.</w:t>
            </w:r>
          </w:p>
          <w:p w:rsidR="00C459CE" w:rsidRPr="00C459CE" w:rsidRDefault="00C459CE" w:rsidP="00C459CE">
            <w:pPr>
              <w:widowControl w:val="0"/>
              <w:ind w:left="319"/>
              <w:jc w:val="center"/>
              <w:rPr>
                <w:rFonts w:ascii="Calibri" w:hAnsi="Calibri"/>
                <w:sz w:val="22"/>
                <w:szCs w:val="22"/>
                <w:lang w:val="es-MX" w:eastAsia="es-ES"/>
              </w:rPr>
            </w:pPr>
            <w:r w:rsidRPr="00C459CE">
              <w:rPr>
                <w:rFonts w:ascii="Calibri" w:hAnsi="Calibri" w:cs="MinionPro-It"/>
                <w:i/>
                <w:iCs/>
                <w:sz w:val="22"/>
                <w:szCs w:val="22"/>
                <w:lang w:val="es-MX" w:eastAsia="es-ES"/>
              </w:rPr>
              <w:t>P</w:t>
            </w:r>
            <w:r w:rsidRPr="00C459CE">
              <w:rPr>
                <w:rFonts w:ascii="Calibri" w:hAnsi="Calibri" w:cs="MinionPro-It"/>
                <w:i/>
                <w:iCs/>
                <w:sz w:val="22"/>
                <w:szCs w:val="22"/>
                <w:vertAlign w:val="subscript"/>
                <w:lang w:val="es-MX" w:eastAsia="es-ES"/>
              </w:rPr>
              <w:t>T</w:t>
            </w:r>
            <w:r w:rsidRPr="00C459CE">
              <w:rPr>
                <w:rFonts w:ascii="Calibri" w:hAnsi="Calibri" w:cs="MinionPro-It"/>
                <w:i/>
                <w:iCs/>
                <w:sz w:val="22"/>
                <w:szCs w:val="22"/>
                <w:lang w:val="es-MX" w:eastAsia="es-ES"/>
              </w:rPr>
              <w:t xml:space="preserve"> </w:t>
            </w:r>
            <w:r w:rsidRPr="00C459CE">
              <w:rPr>
                <w:rFonts w:ascii="Calibri" w:hAnsi="Calibri"/>
                <w:sz w:val="22"/>
                <w:szCs w:val="22"/>
                <w:lang w:val="es-MX" w:eastAsia="es-ES"/>
              </w:rPr>
              <w:t xml:space="preserve">= 1,5 </w:t>
            </w:r>
            <w:r w:rsidRPr="00C459CE">
              <w:rPr>
                <w:rFonts w:ascii="Calibri" w:hAnsi="Calibri" w:cs="MinionPro-It"/>
                <w:i/>
                <w:iCs/>
                <w:sz w:val="22"/>
                <w:szCs w:val="22"/>
                <w:lang w:val="es-MX" w:eastAsia="es-ES"/>
              </w:rPr>
              <w:t>P*</w:t>
            </w:r>
            <w:proofErr w:type="spellStart"/>
            <w:r w:rsidRPr="00C459CE">
              <w:rPr>
                <w:rFonts w:ascii="Calibri" w:hAnsi="Calibri" w:cs="MinionPro-It"/>
                <w:i/>
                <w:iCs/>
                <w:sz w:val="22"/>
                <w:szCs w:val="22"/>
                <w:lang w:val="es-MX" w:eastAsia="es-ES"/>
              </w:rPr>
              <w:t>R</w:t>
            </w:r>
            <w:r w:rsidRPr="00C459CE">
              <w:rPr>
                <w:rFonts w:ascii="Calibri" w:hAnsi="Calibri" w:cs="MinionPro-It"/>
                <w:i/>
                <w:iCs/>
                <w:sz w:val="24"/>
                <w:szCs w:val="22"/>
                <w:vertAlign w:val="subscript"/>
                <w:lang w:val="es-MX" w:eastAsia="es-ES"/>
              </w:rPr>
              <w:t>r</w:t>
            </w:r>
            <w:proofErr w:type="spellEnd"/>
          </w:p>
          <w:p w:rsidR="00C459CE" w:rsidRPr="00C459CE" w:rsidRDefault="00C459CE" w:rsidP="00C459CE">
            <w:pPr>
              <w:ind w:left="461"/>
              <w:jc w:val="both"/>
              <w:rPr>
                <w:rFonts w:ascii="Calibri" w:hAnsi="Calibri" w:cs="Calibri"/>
                <w:b/>
                <w:sz w:val="22"/>
                <w:szCs w:val="22"/>
                <w:lang w:eastAsia="es-ES"/>
              </w:rPr>
            </w:pPr>
            <w:proofErr w:type="spellStart"/>
            <w:r w:rsidRPr="00C459CE">
              <w:rPr>
                <w:rFonts w:ascii="Calibri" w:hAnsi="Calibri" w:cs="Calibri"/>
                <w:b/>
                <w:sz w:val="22"/>
                <w:szCs w:val="22"/>
                <w:lang w:eastAsia="es-ES"/>
              </w:rPr>
              <w:t>Donde</w:t>
            </w:r>
            <w:proofErr w:type="spellEnd"/>
            <w:r w:rsidRPr="00C459CE">
              <w:rPr>
                <w:rFonts w:ascii="Calibri" w:hAnsi="Calibri" w:cs="Calibri"/>
                <w:b/>
                <w:sz w:val="22"/>
                <w:szCs w:val="22"/>
                <w:lang w:eastAsia="es-ES"/>
              </w:rPr>
              <w:t>:</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P = presión de diseño interna</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P</w:t>
            </w:r>
            <w:r w:rsidRPr="00C459CE">
              <w:rPr>
                <w:rFonts w:ascii="Calibri" w:hAnsi="Calibri" w:cs="Calibri"/>
                <w:sz w:val="22"/>
                <w:szCs w:val="22"/>
                <w:vertAlign w:val="subscript"/>
                <w:lang w:eastAsia="es-ES"/>
              </w:rPr>
              <w:t>T</w:t>
            </w:r>
            <w:r w:rsidRPr="00C459CE">
              <w:rPr>
                <w:rFonts w:ascii="Calibri" w:hAnsi="Calibri" w:cs="Calibri"/>
                <w:sz w:val="22"/>
                <w:szCs w:val="22"/>
                <w:lang w:eastAsia="es-ES"/>
              </w:rPr>
              <w:t xml:space="preserve"> = presión de prueba mínima.</w:t>
            </w:r>
          </w:p>
          <w:p w:rsidR="00C459CE" w:rsidRPr="00C459CE" w:rsidRDefault="00C459CE" w:rsidP="00C459CE">
            <w:pPr>
              <w:ind w:left="461"/>
              <w:jc w:val="both"/>
              <w:rPr>
                <w:rFonts w:ascii="Calibri" w:hAnsi="Calibri" w:cs="Calibri"/>
                <w:sz w:val="22"/>
                <w:szCs w:val="22"/>
                <w:lang w:eastAsia="es-ES"/>
              </w:rPr>
            </w:pPr>
            <w:proofErr w:type="spellStart"/>
            <w:r w:rsidRPr="00C459CE">
              <w:rPr>
                <w:rFonts w:ascii="Calibri" w:hAnsi="Calibri" w:cs="Calibri"/>
                <w:sz w:val="22"/>
                <w:szCs w:val="22"/>
                <w:lang w:eastAsia="es-ES"/>
              </w:rPr>
              <w:t>R</w:t>
            </w:r>
            <w:r w:rsidRPr="00C459CE">
              <w:rPr>
                <w:rFonts w:ascii="Calibri" w:hAnsi="Calibri" w:cs="Calibri"/>
                <w:sz w:val="24"/>
                <w:szCs w:val="22"/>
                <w:vertAlign w:val="subscript"/>
                <w:lang w:eastAsia="es-ES"/>
              </w:rPr>
              <w:t>r</w:t>
            </w:r>
            <w:proofErr w:type="spellEnd"/>
            <w:r w:rsidRPr="00C459CE">
              <w:rPr>
                <w:rFonts w:ascii="Calibri" w:hAnsi="Calibri" w:cs="Calibri"/>
                <w:sz w:val="22"/>
                <w:szCs w:val="22"/>
                <w:lang w:eastAsia="es-ES"/>
              </w:rPr>
              <w:t xml:space="preserve"> = índice de </w:t>
            </w:r>
            <w:proofErr w:type="spellStart"/>
            <w:r w:rsidRPr="00C459CE">
              <w:rPr>
                <w:rFonts w:ascii="Calibri" w:hAnsi="Calibri" w:cs="Calibri"/>
                <w:sz w:val="22"/>
                <w:szCs w:val="22"/>
                <w:lang w:eastAsia="es-ES"/>
              </w:rPr>
              <w:t>S</w:t>
            </w:r>
            <w:r w:rsidRPr="00C459CE">
              <w:rPr>
                <w:rFonts w:ascii="Calibri" w:hAnsi="Calibri" w:cs="Calibri"/>
                <w:sz w:val="24"/>
                <w:szCs w:val="22"/>
                <w:vertAlign w:val="subscript"/>
                <w:lang w:eastAsia="es-ES"/>
              </w:rPr>
              <w:t>t</w:t>
            </w:r>
            <w:proofErr w:type="spellEnd"/>
            <w:r w:rsidRPr="00C459CE">
              <w:rPr>
                <w:rFonts w:ascii="Calibri" w:hAnsi="Calibri" w:cs="Calibri"/>
                <w:sz w:val="22"/>
                <w:szCs w:val="22"/>
                <w:lang w:eastAsia="es-ES"/>
              </w:rPr>
              <w:t xml:space="preserve">/S para la tubería o componentes sin calificaciones establecidas, pero no debe     </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 xml:space="preserve">        </w:t>
            </w:r>
            <w:proofErr w:type="gramStart"/>
            <w:r w:rsidRPr="00C459CE">
              <w:rPr>
                <w:rFonts w:ascii="Calibri" w:hAnsi="Calibri" w:cs="Calibri"/>
                <w:sz w:val="22"/>
                <w:szCs w:val="22"/>
                <w:lang w:eastAsia="es-ES"/>
              </w:rPr>
              <w:t>exceder</w:t>
            </w:r>
            <w:proofErr w:type="gramEnd"/>
            <w:r w:rsidRPr="00C459CE">
              <w:rPr>
                <w:rFonts w:ascii="Calibri" w:hAnsi="Calibri" w:cs="Calibri"/>
                <w:sz w:val="22"/>
                <w:szCs w:val="22"/>
                <w:lang w:eastAsia="es-ES"/>
              </w:rPr>
              <w:t xml:space="preserve"> 6,5.</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 xml:space="preserve">     = índice de las clasificaciones de presión de los componentes a la temperatura de prueba para  </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 xml:space="preserve">        </w:t>
            </w:r>
            <w:proofErr w:type="gramStart"/>
            <w:r w:rsidRPr="00C459CE">
              <w:rPr>
                <w:rFonts w:ascii="Calibri" w:hAnsi="Calibri" w:cs="Calibri"/>
                <w:sz w:val="22"/>
                <w:szCs w:val="22"/>
                <w:lang w:eastAsia="es-ES"/>
              </w:rPr>
              <w:t>componentes</w:t>
            </w:r>
            <w:proofErr w:type="gramEnd"/>
            <w:r w:rsidRPr="00C459CE">
              <w:rPr>
                <w:rFonts w:ascii="Calibri" w:hAnsi="Calibri" w:cs="Calibri"/>
                <w:sz w:val="22"/>
                <w:szCs w:val="22"/>
                <w:lang w:eastAsia="es-ES"/>
              </w:rPr>
              <w:t xml:space="preserve"> con clasificación establecidos, pero no debe exceder 6,5.</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S = valor de esfuerzo permitida a la temperatura de diseño del componente.</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S</w:t>
            </w:r>
            <w:r w:rsidRPr="00C459CE">
              <w:rPr>
                <w:rFonts w:ascii="Calibri" w:hAnsi="Calibri" w:cs="Calibri"/>
                <w:sz w:val="22"/>
                <w:szCs w:val="22"/>
                <w:vertAlign w:val="subscript"/>
                <w:lang w:eastAsia="es-ES"/>
              </w:rPr>
              <w:t>T</w:t>
            </w:r>
            <w:r w:rsidRPr="00C459CE">
              <w:rPr>
                <w:rFonts w:ascii="Calibri" w:hAnsi="Calibri" w:cs="Calibri"/>
                <w:sz w:val="22"/>
                <w:szCs w:val="22"/>
                <w:lang w:eastAsia="es-ES"/>
              </w:rPr>
              <w:t xml:space="preserve"> = valor de esfuerzo permitida a la temperatura de prueba.</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tabs>
                <w:tab w:val="left" w:pos="840"/>
              </w:tabs>
              <w:ind w:left="461"/>
              <w:jc w:val="both"/>
              <w:rPr>
                <w:rFonts w:ascii="Calibri" w:hAnsi="Calibri" w:cs="Calibri"/>
                <w:sz w:val="22"/>
                <w:szCs w:val="22"/>
                <w:lang w:eastAsia="es-ES"/>
              </w:rPr>
            </w:pPr>
            <w:r w:rsidRPr="00C459CE">
              <w:rPr>
                <w:rFonts w:ascii="Calibri" w:hAnsi="Calibri" w:cs="Calibri"/>
                <w:sz w:val="22"/>
                <w:szCs w:val="22"/>
                <w:lang w:eastAsia="es-ES"/>
              </w:rPr>
              <w:t>El tiempo de prueba será tal que permita evaluar el desempeño del sistema de manera apropiada, y estará de acuerdo a la normativa ASME 31.3.</w:t>
            </w:r>
          </w:p>
          <w:p w:rsidR="00C459CE" w:rsidRPr="00C459CE" w:rsidRDefault="00C459CE" w:rsidP="00C459CE">
            <w:pPr>
              <w:tabs>
                <w:tab w:val="left" w:pos="840"/>
              </w:tabs>
              <w:ind w:left="461"/>
              <w:jc w:val="both"/>
              <w:rPr>
                <w:rFonts w:ascii="Calibri" w:hAnsi="Calibri" w:cs="Calibri"/>
                <w:sz w:val="22"/>
                <w:szCs w:val="22"/>
                <w:lang w:eastAsia="es-ES"/>
              </w:rPr>
            </w:pP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utilizar 2 manómetros como mínimo, uno instalado en la parte más alta y otro en la parte más baja del sistema, o en ambos extremos si estos estuvieran en la misma línea.</w:t>
            </w:r>
          </w:p>
          <w:p w:rsidR="00C459CE" w:rsidRPr="00C459CE" w:rsidRDefault="00C459CE" w:rsidP="00C459CE">
            <w:pPr>
              <w:ind w:left="1080"/>
              <w:contextualSpacing/>
              <w:jc w:val="both"/>
              <w:rPr>
                <w:rFonts w:ascii="Calibri" w:hAnsi="Calibri" w:cs="Calibri"/>
                <w:sz w:val="22"/>
                <w:szCs w:val="22"/>
                <w:lang w:eastAsia="es-ES"/>
              </w:rPr>
            </w:pPr>
          </w:p>
          <w:p w:rsidR="00C459CE" w:rsidRPr="00C459CE" w:rsidRDefault="00C459CE" w:rsidP="00BF0A16">
            <w:pPr>
              <w:numPr>
                <w:ilvl w:val="0"/>
                <w:numId w:val="54"/>
              </w:numPr>
              <w:ind w:left="461"/>
              <w:jc w:val="both"/>
              <w:rPr>
                <w:rFonts w:ascii="Calibri" w:hAnsi="Calibri" w:cs="Calibri"/>
                <w:sz w:val="22"/>
                <w:szCs w:val="22"/>
                <w:lang w:eastAsia="es-ES"/>
              </w:rPr>
            </w:pPr>
            <w:r w:rsidRPr="00C459CE">
              <w:rPr>
                <w:rFonts w:ascii="Calibri" w:hAnsi="Calibri" w:cs="Calibri"/>
                <w:b/>
                <w:sz w:val="22"/>
                <w:szCs w:val="22"/>
                <w:lang w:eastAsia="es-ES"/>
              </w:rPr>
              <w:t>Limitaciones de Presión</w:t>
            </w:r>
          </w:p>
          <w:p w:rsidR="00C459CE" w:rsidRPr="00C459CE" w:rsidRDefault="00C459CE" w:rsidP="00C459CE">
            <w:pPr>
              <w:jc w:val="both"/>
              <w:rPr>
                <w:rFonts w:ascii="Calibri" w:hAnsi="Calibri" w:cs="Calibri"/>
                <w:sz w:val="22"/>
                <w:szCs w:val="22"/>
                <w:lang w:eastAsia="es-ES"/>
              </w:rPr>
            </w:pPr>
          </w:p>
          <w:p w:rsidR="00C459CE" w:rsidRPr="00C459CE" w:rsidRDefault="00C459CE" w:rsidP="00BF0A16">
            <w:pPr>
              <w:numPr>
                <w:ilvl w:val="0"/>
                <w:numId w:val="57"/>
              </w:numPr>
              <w:jc w:val="both"/>
              <w:rPr>
                <w:rFonts w:ascii="Calibri" w:hAnsi="Calibri" w:cs="Calibri"/>
                <w:sz w:val="22"/>
                <w:szCs w:val="22"/>
                <w:lang w:eastAsia="es-ES"/>
              </w:rPr>
            </w:pPr>
            <w:r w:rsidRPr="00C459CE">
              <w:rPr>
                <w:rFonts w:ascii="Calibri" w:hAnsi="Calibri" w:cs="Calibri"/>
                <w:b/>
                <w:sz w:val="22"/>
                <w:szCs w:val="22"/>
                <w:lang w:eastAsia="es-ES"/>
              </w:rPr>
              <w:t>Esfuerzo que excede el límite de elasticidad.</w:t>
            </w:r>
            <w:r w:rsidRPr="00C459CE">
              <w:rPr>
                <w:rFonts w:ascii="Calibri" w:hAnsi="Calibri" w:cs="Calibri"/>
                <w:sz w:val="22"/>
                <w:szCs w:val="22"/>
                <w:lang w:eastAsia="es-ES"/>
              </w:rPr>
              <w:t xml:space="preserve">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C459CE" w:rsidRPr="00C459CE" w:rsidRDefault="00C459CE" w:rsidP="00C459CE">
            <w:pPr>
              <w:ind w:left="720"/>
              <w:jc w:val="both"/>
              <w:rPr>
                <w:rFonts w:ascii="Calibri" w:hAnsi="Calibri" w:cs="Calibri"/>
                <w:sz w:val="22"/>
                <w:szCs w:val="22"/>
                <w:lang w:eastAsia="es-ES"/>
              </w:rPr>
            </w:pPr>
          </w:p>
          <w:p w:rsidR="00C459CE" w:rsidRPr="00C459CE" w:rsidRDefault="00C459CE" w:rsidP="00BF0A16">
            <w:pPr>
              <w:numPr>
                <w:ilvl w:val="0"/>
                <w:numId w:val="57"/>
              </w:numPr>
              <w:jc w:val="both"/>
              <w:rPr>
                <w:rFonts w:ascii="Calibri" w:hAnsi="Calibri" w:cs="Calibri"/>
                <w:sz w:val="22"/>
                <w:szCs w:val="22"/>
                <w:lang w:eastAsia="es-ES"/>
              </w:rPr>
            </w:pPr>
            <w:r w:rsidRPr="00C459CE">
              <w:rPr>
                <w:rFonts w:ascii="Calibri" w:hAnsi="Calibri" w:cs="Calibri"/>
                <w:b/>
                <w:sz w:val="22"/>
                <w:szCs w:val="22"/>
                <w:lang w:eastAsia="es-ES"/>
              </w:rPr>
              <w:t>Expansión del fluido de prueba.</w:t>
            </w:r>
            <w:r w:rsidRPr="00C459CE">
              <w:rPr>
                <w:rFonts w:ascii="Calibri" w:hAnsi="Calibri" w:cs="Calibri"/>
                <w:sz w:val="22"/>
                <w:szCs w:val="22"/>
                <w:lang w:eastAsia="es-ES"/>
              </w:rPr>
              <w:t xml:space="preserve"> Si una prueba de presión se mantendrá durante un período de tiempo y el fluido de prueba en el sistema está sujeto a una expansión térmica, se tomarán las precauciones del caso para evitar una presión excesiva.</w:t>
            </w:r>
          </w:p>
          <w:p w:rsidR="00C459CE" w:rsidRPr="00C459CE" w:rsidRDefault="00C459CE" w:rsidP="00C459CE">
            <w:pPr>
              <w:ind w:left="720"/>
              <w:jc w:val="both"/>
              <w:rPr>
                <w:rFonts w:ascii="Calibri" w:hAnsi="Calibri" w:cs="Calibri"/>
                <w:sz w:val="22"/>
                <w:szCs w:val="22"/>
                <w:lang w:eastAsia="es-ES"/>
              </w:rPr>
            </w:pPr>
          </w:p>
          <w:p w:rsidR="00C459CE" w:rsidRPr="00C459CE" w:rsidRDefault="00C459CE" w:rsidP="00BF0A16">
            <w:pPr>
              <w:numPr>
                <w:ilvl w:val="0"/>
                <w:numId w:val="54"/>
              </w:numPr>
              <w:ind w:left="461"/>
              <w:jc w:val="both"/>
              <w:rPr>
                <w:rFonts w:ascii="Calibri" w:hAnsi="Calibri" w:cs="Calibri"/>
                <w:b/>
                <w:sz w:val="22"/>
                <w:szCs w:val="22"/>
                <w:lang w:eastAsia="es-ES"/>
              </w:rPr>
            </w:pPr>
            <w:r w:rsidRPr="00C459CE">
              <w:rPr>
                <w:rFonts w:ascii="Calibri" w:hAnsi="Calibri" w:cs="Calibri"/>
                <w:b/>
                <w:sz w:val="22"/>
                <w:szCs w:val="22"/>
                <w:lang w:eastAsia="es-ES"/>
              </w:rPr>
              <w:t xml:space="preserve">Fluido de Prueba.- </w:t>
            </w:r>
            <w:r w:rsidRPr="00C459CE">
              <w:rPr>
                <w:rFonts w:ascii="Calibri" w:hAnsi="Calibri" w:cs="Calibri"/>
                <w:sz w:val="22"/>
                <w:szCs w:val="22"/>
                <w:lang w:eastAsia="es-ES"/>
              </w:rPr>
              <w:t>El fluido deberá ser agua a menos que exista la posibilidad de daños debido al congelamiento o a efectos adversos del agua en la tubería. En ese caso, otro líquido apropiado no tóxico podrá usarse.</w:t>
            </w:r>
          </w:p>
          <w:p w:rsidR="00C459CE" w:rsidRPr="00C459CE" w:rsidRDefault="00C459CE" w:rsidP="00C459CE">
            <w:pPr>
              <w:ind w:left="720"/>
              <w:jc w:val="both"/>
              <w:rPr>
                <w:rFonts w:ascii="Calibri" w:hAnsi="Calibri" w:cs="Calibri"/>
                <w:sz w:val="22"/>
                <w:szCs w:val="22"/>
                <w:lang w:eastAsia="es-ES"/>
              </w:rPr>
            </w:pPr>
          </w:p>
          <w:p w:rsidR="00C459CE" w:rsidRPr="00C459CE" w:rsidRDefault="00C459CE" w:rsidP="00BF0A16">
            <w:pPr>
              <w:numPr>
                <w:ilvl w:val="0"/>
                <w:numId w:val="54"/>
              </w:numPr>
              <w:ind w:left="461"/>
              <w:jc w:val="both"/>
              <w:rPr>
                <w:rFonts w:ascii="Calibri" w:hAnsi="Calibri" w:cs="Calibri"/>
                <w:b/>
                <w:sz w:val="22"/>
                <w:szCs w:val="22"/>
                <w:lang w:eastAsia="es-ES"/>
              </w:rPr>
            </w:pPr>
            <w:r w:rsidRPr="00C459CE">
              <w:rPr>
                <w:rFonts w:ascii="Calibri" w:hAnsi="Calibri" w:cs="Calibri"/>
                <w:b/>
                <w:sz w:val="22"/>
                <w:szCs w:val="22"/>
                <w:lang w:eastAsia="es-ES"/>
              </w:rPr>
              <w:t xml:space="preserve">Registros de Pruebas.- </w:t>
            </w:r>
            <w:r w:rsidRPr="00C459CE">
              <w:rPr>
                <w:rFonts w:ascii="Calibri" w:hAnsi="Calibri" w:cs="Calibri"/>
                <w:sz w:val="22"/>
                <w:szCs w:val="22"/>
                <w:lang w:eastAsia="es-ES"/>
              </w:rPr>
              <w:t>Los registros durante la prueba se realizarán para cada sistema de tuberías, incluyendo:</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(a) fecha de prueba</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(b) identificación del sistema de tuberías sujeto a la prueba</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(c) fluido de prueba</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(d) presión de prueba</w:t>
            </w: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(e) certificación de los resultados emitidos por el examinador</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ind w:left="461"/>
              <w:jc w:val="both"/>
              <w:rPr>
                <w:rFonts w:ascii="Calibri" w:hAnsi="Calibri" w:cs="Calibri"/>
                <w:sz w:val="22"/>
                <w:szCs w:val="22"/>
                <w:lang w:eastAsia="es-ES"/>
              </w:rPr>
            </w:pPr>
            <w:r w:rsidRPr="00C459CE">
              <w:rPr>
                <w:rFonts w:ascii="Calibri" w:hAnsi="Calibri" w:cs="Calibri"/>
                <w:sz w:val="22"/>
                <w:szCs w:val="22"/>
                <w:lang w:eastAsia="es-ES"/>
              </w:rPr>
              <w:t>Estos registros no necesitan conservarse después de completada la prueba, si se conserva la certificación emitida por el Inspector donde se indica que el sistema de tuberías aprobó satisfactoriamente la prueba de presión como lo exige la norma.</w:t>
            </w:r>
          </w:p>
          <w:p w:rsidR="00C459CE" w:rsidRPr="00C459CE" w:rsidRDefault="00C459CE" w:rsidP="00C459CE">
            <w:pPr>
              <w:jc w:val="both"/>
              <w:rPr>
                <w:rFonts w:ascii="Calibri" w:hAnsi="Calibri" w:cs="Calibri"/>
                <w:b/>
                <w:sz w:val="22"/>
                <w:szCs w:val="22"/>
                <w:lang w:val="es-MX" w:eastAsia="es-ES"/>
              </w:rPr>
            </w:pPr>
          </w:p>
          <w:p w:rsidR="00C459CE" w:rsidRPr="00C459CE" w:rsidRDefault="00C459CE" w:rsidP="00BF0A16">
            <w:pPr>
              <w:numPr>
                <w:ilvl w:val="0"/>
                <w:numId w:val="54"/>
              </w:numPr>
              <w:ind w:left="461"/>
              <w:jc w:val="both"/>
              <w:rPr>
                <w:sz w:val="24"/>
                <w:szCs w:val="24"/>
                <w:lang w:val="es-MX" w:eastAsia="es-ES"/>
              </w:rPr>
            </w:pPr>
            <w:r w:rsidRPr="00C459CE">
              <w:rPr>
                <w:rFonts w:ascii="Calibri" w:hAnsi="Calibri" w:cs="Calibri"/>
                <w:b/>
                <w:sz w:val="22"/>
                <w:szCs w:val="22"/>
                <w:lang w:eastAsia="es-ES"/>
              </w:rPr>
              <w:t>Reparaciones o Adiciones después de la Prueba de Fugas</w:t>
            </w:r>
            <w:r w:rsidRPr="00C459CE">
              <w:rPr>
                <w:sz w:val="24"/>
                <w:szCs w:val="24"/>
                <w:lang w:val="es-MX" w:eastAsia="es-ES"/>
              </w:rPr>
              <w:t xml:space="preserve">.- </w:t>
            </w:r>
            <w:r w:rsidRPr="00C459CE">
              <w:rPr>
                <w:rFonts w:ascii="Calibri" w:hAnsi="Calibri" w:cs="Calibri"/>
                <w:sz w:val="22"/>
                <w:szCs w:val="22"/>
                <w:lang w:eastAsia="es-ES"/>
              </w:rPr>
              <w:t xml:space="preserve">Si algunas reparaciones o adiciones se realizan luego de la prueba de fugas,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C459CE" w:rsidRPr="00C459CE" w:rsidRDefault="00C459CE" w:rsidP="00C459CE">
            <w:pPr>
              <w:tabs>
                <w:tab w:val="left" w:pos="360"/>
              </w:tabs>
              <w:jc w:val="both"/>
              <w:rPr>
                <w:rFonts w:ascii="Calibri" w:hAnsi="Calibri" w:cs="Calibri"/>
                <w:b/>
                <w:sz w:val="22"/>
                <w:szCs w:val="22"/>
                <w:u w:val="single"/>
                <w:lang w:val="es-BO" w:eastAsia="es-ES"/>
              </w:rPr>
            </w:pPr>
          </w:p>
          <w:p w:rsidR="00C459CE" w:rsidRPr="00C459CE" w:rsidRDefault="00C459CE" w:rsidP="00BF0A16">
            <w:pPr>
              <w:numPr>
                <w:ilvl w:val="1"/>
                <w:numId w:val="59"/>
              </w:numPr>
              <w:ind w:hanging="685"/>
              <w:jc w:val="both"/>
              <w:rPr>
                <w:rFonts w:ascii="Calibri" w:hAnsi="Calibri" w:cs="Calibri"/>
                <w:b/>
                <w:sz w:val="22"/>
                <w:szCs w:val="22"/>
                <w:lang w:eastAsia="es-ES"/>
              </w:rPr>
            </w:pPr>
            <w:r w:rsidRPr="00C459CE">
              <w:rPr>
                <w:rFonts w:ascii="Calibri" w:hAnsi="Calibri" w:cs="Calibri"/>
                <w:b/>
                <w:sz w:val="22"/>
                <w:szCs w:val="22"/>
                <w:lang w:eastAsia="es-ES"/>
              </w:rPr>
              <w:t>PUESTA EN FUNCIONAMIENTO Y ACEPTACION DE LA RED DEL SISTEMA CONTRA INCENDIOS</w:t>
            </w:r>
          </w:p>
          <w:p w:rsidR="00C459CE" w:rsidRPr="00C459CE" w:rsidRDefault="00C459CE" w:rsidP="00C459CE">
            <w:pPr>
              <w:jc w:val="both"/>
              <w:rPr>
                <w:rFonts w:ascii="Calibri" w:hAnsi="Calibri" w:cs="Calibri"/>
                <w:sz w:val="22"/>
                <w:szCs w:val="22"/>
                <w:lang w:val="es-BO" w:eastAsia="es-ES"/>
              </w:rPr>
            </w:pPr>
          </w:p>
          <w:p w:rsidR="00C459CE" w:rsidRPr="00C459CE" w:rsidRDefault="00C459CE" w:rsidP="00C459CE">
            <w:pPr>
              <w:jc w:val="both"/>
              <w:rPr>
                <w:rFonts w:ascii="Calibri" w:hAnsi="Calibri" w:cs="Calibri"/>
                <w:sz w:val="22"/>
                <w:szCs w:val="22"/>
                <w:lang w:val="es-BO" w:eastAsia="es-ES"/>
              </w:rPr>
            </w:pPr>
            <w:r w:rsidRPr="00C459CE">
              <w:rPr>
                <w:rFonts w:ascii="Calibri" w:hAnsi="Calibri" w:cs="Calibri"/>
                <w:sz w:val="22"/>
                <w:szCs w:val="22"/>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bajo la supervisión del Fiscal de Servicio, realizará la puesta en funcionamiento de todo el Sistema Contra Incendios para su verificación, considerando las siguientes actividades mínimas, las cuales no son limitativas:</w:t>
            </w:r>
          </w:p>
          <w:p w:rsidR="00C459CE" w:rsidRPr="00C459CE" w:rsidRDefault="00C459CE" w:rsidP="00C459CE">
            <w:pPr>
              <w:jc w:val="both"/>
              <w:rPr>
                <w:rFonts w:ascii="Calibri" w:hAnsi="Calibri" w:cs="Calibri"/>
                <w:sz w:val="22"/>
                <w:szCs w:val="22"/>
                <w:lang w:val="es-BO" w:eastAsia="es-ES"/>
              </w:rPr>
            </w:pPr>
          </w:p>
          <w:p w:rsidR="00C459CE" w:rsidRPr="00C459CE" w:rsidRDefault="00C459CE" w:rsidP="00BF0A16">
            <w:pPr>
              <w:numPr>
                <w:ilvl w:val="0"/>
                <w:numId w:val="55"/>
              </w:numPr>
              <w:jc w:val="both"/>
              <w:rPr>
                <w:rFonts w:ascii="Calibri" w:hAnsi="Calibri" w:cs="Calibri"/>
                <w:sz w:val="22"/>
                <w:szCs w:val="22"/>
                <w:lang w:val="es-BO" w:eastAsia="es-ES"/>
              </w:rPr>
            </w:pPr>
            <w:r w:rsidRPr="00C459CE">
              <w:rPr>
                <w:rFonts w:ascii="Calibri" w:hAnsi="Calibri" w:cs="Calibri"/>
                <w:sz w:val="22"/>
                <w:szCs w:val="22"/>
                <w:lang w:val="es-BO" w:eastAsia="es-ES"/>
              </w:rPr>
              <w:t>Verificación de las Líneas (Apertura y Cierre de Válvulas)</w:t>
            </w:r>
          </w:p>
          <w:p w:rsidR="00C459CE" w:rsidRPr="00C459CE" w:rsidRDefault="00C459CE" w:rsidP="00BF0A16">
            <w:pPr>
              <w:numPr>
                <w:ilvl w:val="0"/>
                <w:numId w:val="55"/>
              </w:numPr>
              <w:jc w:val="both"/>
              <w:rPr>
                <w:rFonts w:ascii="Calibri" w:hAnsi="Calibri" w:cs="Calibri"/>
                <w:sz w:val="22"/>
                <w:szCs w:val="22"/>
                <w:lang w:val="es-BO" w:eastAsia="es-ES"/>
              </w:rPr>
            </w:pPr>
            <w:r w:rsidRPr="00C459CE">
              <w:rPr>
                <w:rFonts w:ascii="Calibri" w:hAnsi="Calibri" w:cs="Calibri"/>
                <w:sz w:val="22"/>
                <w:szCs w:val="22"/>
                <w:lang w:val="es-BO" w:eastAsia="es-ES"/>
              </w:rPr>
              <w:t>Verificación de Fluido de Proceso (para Prueba)</w:t>
            </w:r>
          </w:p>
          <w:p w:rsidR="00C459CE" w:rsidRPr="00C459CE" w:rsidRDefault="00C459CE" w:rsidP="00BF0A16">
            <w:pPr>
              <w:numPr>
                <w:ilvl w:val="0"/>
                <w:numId w:val="55"/>
              </w:numPr>
              <w:jc w:val="both"/>
              <w:rPr>
                <w:rFonts w:ascii="Calibri" w:hAnsi="Calibri" w:cs="Calibri"/>
                <w:sz w:val="22"/>
                <w:szCs w:val="22"/>
                <w:lang w:val="es-BO" w:eastAsia="es-ES"/>
              </w:rPr>
            </w:pPr>
            <w:r w:rsidRPr="00C459CE">
              <w:rPr>
                <w:rFonts w:ascii="Calibri" w:hAnsi="Calibri" w:cs="Calibri"/>
                <w:sz w:val="22"/>
                <w:szCs w:val="22"/>
                <w:lang w:val="es-BO" w:eastAsia="es-ES"/>
              </w:rPr>
              <w:t>Verificación de Energizado de Sistema (Bombeo de Fluido)</w:t>
            </w:r>
          </w:p>
          <w:p w:rsidR="00C459CE" w:rsidRPr="00C459CE" w:rsidRDefault="00C459CE" w:rsidP="00C459CE">
            <w:pPr>
              <w:jc w:val="both"/>
              <w:rPr>
                <w:sz w:val="16"/>
                <w:szCs w:val="16"/>
                <w:lang w:val="es-BO" w:eastAsia="es-ES"/>
              </w:rPr>
            </w:pPr>
          </w:p>
          <w:p w:rsidR="00C459CE" w:rsidRPr="00C459CE" w:rsidRDefault="00C459CE" w:rsidP="00C459CE">
            <w:pPr>
              <w:jc w:val="both"/>
              <w:rPr>
                <w:rFonts w:ascii="Calibri" w:hAnsi="Calibri" w:cs="Calibri"/>
                <w:sz w:val="22"/>
                <w:szCs w:val="22"/>
                <w:lang w:val="es-BO" w:eastAsia="es-ES"/>
              </w:rPr>
            </w:pPr>
            <w:r w:rsidRPr="00C459CE">
              <w:rPr>
                <w:rFonts w:ascii="Calibri" w:hAnsi="Calibri" w:cs="Calibri"/>
                <w:sz w:val="22"/>
                <w:szCs w:val="22"/>
                <w:lang w:val="es-BO" w:eastAsia="es-ES"/>
              </w:rPr>
              <w:t xml:space="preserve">Se procederá a la aceptación y entrega final del presente servicio a YPFB; si la puesta en funcionamiento fuera positiva. Caso contrario, 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xml:space="preserve"> procederá a corregir las observaciones que puedan surgir de dicha etapa hasta subsanarlas correcta y definitivamente.</w:t>
            </w:r>
          </w:p>
          <w:p w:rsidR="00C459CE" w:rsidRPr="00C459CE" w:rsidRDefault="00C459CE" w:rsidP="00C459CE">
            <w:pPr>
              <w:tabs>
                <w:tab w:val="left" w:pos="360"/>
              </w:tabs>
              <w:jc w:val="both"/>
              <w:rPr>
                <w:rFonts w:ascii="Calibri" w:hAnsi="Calibri" w:cs="Calibri"/>
                <w:sz w:val="22"/>
                <w:szCs w:val="22"/>
                <w:lang w:val="es-BO" w:eastAsia="es-ES"/>
              </w:rPr>
            </w:pPr>
          </w:p>
          <w:p w:rsidR="00C459CE" w:rsidRPr="00C459CE" w:rsidRDefault="00C459CE" w:rsidP="00BF0A16">
            <w:pPr>
              <w:numPr>
                <w:ilvl w:val="1"/>
                <w:numId w:val="59"/>
              </w:numPr>
              <w:ind w:hanging="685"/>
              <w:jc w:val="both"/>
              <w:rPr>
                <w:rFonts w:ascii="Calibri" w:hAnsi="Calibri" w:cs="Calibri"/>
                <w:b/>
                <w:sz w:val="22"/>
                <w:szCs w:val="22"/>
                <w:lang w:eastAsia="es-ES"/>
              </w:rPr>
            </w:pPr>
            <w:r w:rsidRPr="00C459CE">
              <w:rPr>
                <w:rFonts w:ascii="Calibri" w:hAnsi="Calibri" w:cs="Calibri"/>
                <w:b/>
                <w:sz w:val="22"/>
                <w:szCs w:val="22"/>
                <w:lang w:eastAsia="es-ES"/>
              </w:rPr>
              <w:t>PROTECCIÓN ANTICORROSIVA Y MECÁNICA</w:t>
            </w:r>
          </w:p>
          <w:p w:rsidR="00C459CE" w:rsidRPr="00C459CE" w:rsidRDefault="00C459CE" w:rsidP="00C459CE">
            <w:pPr>
              <w:ind w:left="35"/>
              <w:jc w:val="both"/>
              <w:rPr>
                <w:rFonts w:ascii="Calibri" w:hAnsi="Calibri" w:cs="Calibri"/>
                <w:b/>
                <w:sz w:val="22"/>
                <w:szCs w:val="22"/>
                <w:lang w:eastAsia="es-ES"/>
              </w:rPr>
            </w:pPr>
          </w:p>
          <w:p w:rsidR="00C459CE" w:rsidRPr="00C459CE" w:rsidRDefault="00C459CE" w:rsidP="00C459CE">
            <w:pPr>
              <w:ind w:left="35"/>
              <w:jc w:val="both"/>
              <w:rPr>
                <w:rFonts w:ascii="Calibri" w:hAnsi="Calibri" w:cs="Calibri"/>
                <w:sz w:val="22"/>
                <w:szCs w:val="22"/>
                <w:lang w:eastAsia="es-ES"/>
              </w:rPr>
            </w:pPr>
            <w:r w:rsidRPr="00C459CE">
              <w:rPr>
                <w:rFonts w:ascii="Calibri" w:hAnsi="Calibri" w:cs="Calibri"/>
                <w:sz w:val="22"/>
                <w:szCs w:val="22"/>
                <w:lang w:eastAsia="es-ES"/>
              </w:rPr>
              <w:t>Se procederá a realizar el revestimiento de toda la tubería del Sistema de Líneas Contra Incendios con cinta de protección anticorrosiva (Black) y protección mecánica (White).</w:t>
            </w:r>
          </w:p>
          <w:p w:rsidR="00C459CE" w:rsidRPr="00C459CE" w:rsidRDefault="00C459CE" w:rsidP="00C459CE">
            <w:pPr>
              <w:ind w:left="35"/>
              <w:jc w:val="both"/>
              <w:rPr>
                <w:rFonts w:ascii="Calibri" w:hAnsi="Calibri" w:cs="Calibri"/>
                <w:sz w:val="22"/>
                <w:szCs w:val="22"/>
                <w:lang w:eastAsia="es-ES"/>
              </w:rPr>
            </w:pPr>
          </w:p>
          <w:p w:rsidR="00C459CE" w:rsidRPr="00C459CE" w:rsidRDefault="00C459CE" w:rsidP="00C459CE">
            <w:pPr>
              <w:ind w:left="35"/>
              <w:jc w:val="both"/>
              <w:rPr>
                <w:rFonts w:ascii="Calibri" w:hAnsi="Calibri" w:cs="Calibri"/>
                <w:sz w:val="22"/>
                <w:szCs w:val="22"/>
                <w:lang w:eastAsia="es-ES"/>
              </w:rPr>
            </w:pPr>
            <w:r w:rsidRPr="00C459CE">
              <w:rPr>
                <w:rFonts w:ascii="Calibri" w:hAnsi="Calibri" w:cs="Calibri"/>
                <w:sz w:val="22"/>
                <w:szCs w:val="22"/>
                <w:lang w:eastAsia="es-ES"/>
              </w:rPr>
              <w:t>El revestimiento debe ser realizado uniformemente en toda la tubería con la cinta de protección anticorrosiva (Black) con un traslape uniforme de 1” en toda la extensión de la tubería, de igual forma, el revestimiento con la cinta de protección mecánica (White) debe tener un traslape uniforme de 1” en toda la extensión de la tubería.</w:t>
            </w:r>
          </w:p>
          <w:p w:rsidR="00C459CE" w:rsidRPr="00C459CE" w:rsidRDefault="00C459CE" w:rsidP="00C459CE">
            <w:pPr>
              <w:ind w:left="35"/>
              <w:jc w:val="both"/>
              <w:rPr>
                <w:rFonts w:ascii="Calibri" w:hAnsi="Calibri" w:cs="Calibri"/>
                <w:sz w:val="22"/>
                <w:szCs w:val="22"/>
                <w:lang w:eastAsia="es-ES"/>
              </w:rPr>
            </w:pPr>
          </w:p>
          <w:p w:rsidR="00C459CE" w:rsidRPr="00C459CE" w:rsidRDefault="00C459CE" w:rsidP="00C459CE">
            <w:pPr>
              <w:ind w:left="35"/>
              <w:jc w:val="both"/>
              <w:rPr>
                <w:rFonts w:ascii="Calibri" w:hAnsi="Calibri" w:cs="Calibri"/>
                <w:sz w:val="22"/>
                <w:szCs w:val="22"/>
                <w:lang w:eastAsia="es-ES"/>
              </w:rPr>
            </w:pPr>
            <w:r w:rsidRPr="00C459CE">
              <w:rPr>
                <w:rFonts w:ascii="Calibri" w:hAnsi="Calibri" w:cs="Calibri"/>
                <w:sz w:val="22"/>
                <w:szCs w:val="22"/>
                <w:lang w:eastAsia="es-ES"/>
              </w:rPr>
              <w:t xml:space="preserve">El revestimiento realizado en la tubería con la Cinta </w:t>
            </w:r>
            <w:proofErr w:type="spellStart"/>
            <w:r w:rsidRPr="00C459CE">
              <w:rPr>
                <w:rFonts w:ascii="Calibri" w:hAnsi="Calibri" w:cs="Calibri"/>
                <w:sz w:val="22"/>
                <w:szCs w:val="22"/>
                <w:lang w:eastAsia="es-ES"/>
              </w:rPr>
              <w:t>Poliguard</w:t>
            </w:r>
            <w:proofErr w:type="spellEnd"/>
            <w:r w:rsidRPr="00C459CE">
              <w:rPr>
                <w:rFonts w:ascii="Calibri" w:hAnsi="Calibri" w:cs="Calibri"/>
                <w:sz w:val="22"/>
                <w:szCs w:val="22"/>
                <w:lang w:eastAsia="es-ES"/>
              </w:rPr>
              <w:t xml:space="preserve"> de Protección Anticorrosiva y Mecánica, no deberá presentar arrugas, rizos, pliegues, huecos en toda la envoltura de la tubería.</w:t>
            </w:r>
          </w:p>
          <w:p w:rsidR="00C459CE" w:rsidRPr="00C459CE" w:rsidRDefault="00C459CE" w:rsidP="00C459CE">
            <w:pPr>
              <w:ind w:left="35"/>
              <w:jc w:val="both"/>
              <w:rPr>
                <w:rFonts w:ascii="Calibri" w:hAnsi="Calibri" w:cs="Calibri"/>
                <w:sz w:val="22"/>
                <w:szCs w:val="22"/>
                <w:lang w:eastAsia="es-ES"/>
              </w:rPr>
            </w:pPr>
          </w:p>
          <w:p w:rsidR="00C459CE" w:rsidRPr="00C459CE" w:rsidRDefault="00C459CE" w:rsidP="00C459CE">
            <w:pPr>
              <w:ind w:left="35"/>
              <w:jc w:val="both"/>
              <w:rPr>
                <w:rFonts w:ascii="Calibri" w:hAnsi="Calibri" w:cs="Calibri"/>
                <w:sz w:val="22"/>
                <w:szCs w:val="22"/>
                <w:lang w:eastAsia="es-ES"/>
              </w:rPr>
            </w:pPr>
            <w:r w:rsidRPr="00C459CE">
              <w:rPr>
                <w:rFonts w:ascii="Calibri" w:hAnsi="Calibri" w:cs="Calibri"/>
                <w:sz w:val="22"/>
                <w:szCs w:val="22"/>
                <w:lang w:eastAsia="es-ES"/>
              </w:rPr>
              <w:t>Se deberá realizar el control de revestimiento de la tubería con un Detector Eléctrico (</w:t>
            </w:r>
            <w:proofErr w:type="spellStart"/>
            <w:r w:rsidRPr="00C459CE">
              <w:rPr>
                <w:rFonts w:ascii="Calibri" w:hAnsi="Calibri" w:cs="Calibri"/>
                <w:sz w:val="22"/>
                <w:szCs w:val="22"/>
                <w:lang w:eastAsia="es-ES"/>
              </w:rPr>
              <w:t>Holiday</w:t>
            </w:r>
            <w:proofErr w:type="spellEnd"/>
            <w:r w:rsidRPr="00C459CE">
              <w:rPr>
                <w:rFonts w:ascii="Calibri" w:hAnsi="Calibri" w:cs="Calibri"/>
                <w:sz w:val="22"/>
                <w:szCs w:val="22"/>
                <w:lang w:eastAsia="es-ES"/>
              </w:rPr>
              <w:t xml:space="preserve"> Detector), el voltaje máximo de detección a ser aplicado al revestimiento debe ser seleccionado y estar acorde al revestimiento con el fin de evitar cualquier daño al mismo, y según norma NACE RP-274.</w:t>
            </w:r>
          </w:p>
          <w:p w:rsidR="00C459CE" w:rsidRPr="00C459CE" w:rsidRDefault="00C459CE" w:rsidP="00C459CE">
            <w:pPr>
              <w:ind w:left="35"/>
              <w:jc w:val="both"/>
              <w:rPr>
                <w:rFonts w:ascii="Calibri" w:hAnsi="Calibri" w:cs="Calibri"/>
                <w:sz w:val="22"/>
                <w:szCs w:val="22"/>
                <w:lang w:eastAsia="es-ES"/>
              </w:rPr>
            </w:pPr>
          </w:p>
          <w:p w:rsidR="00C459CE" w:rsidRPr="00C459CE" w:rsidRDefault="00C459CE" w:rsidP="001C2006">
            <w:pPr>
              <w:ind w:left="35"/>
              <w:jc w:val="both"/>
              <w:rPr>
                <w:rFonts w:ascii="Calibri" w:hAnsi="Calibri" w:cs="Calibri"/>
                <w:sz w:val="22"/>
                <w:szCs w:val="22"/>
                <w:lang w:val="es-BO" w:eastAsia="es-ES"/>
              </w:rPr>
            </w:pPr>
            <w:r w:rsidRPr="00C459CE">
              <w:rPr>
                <w:rFonts w:ascii="Calibri" w:hAnsi="Calibri" w:cs="Calibri"/>
                <w:sz w:val="22"/>
                <w:szCs w:val="22"/>
                <w:lang w:eastAsia="es-ES"/>
              </w:rPr>
              <w:t>Si existieran fallas en el revestimiento, los mismos deberán ser reparados hasta plena conformidad; la verificación final será aprobada por parte del Fiscal de Servicio.</w:t>
            </w:r>
          </w:p>
          <w:p w:rsidR="00C459CE" w:rsidRPr="00C459CE" w:rsidRDefault="00C459CE" w:rsidP="00C459CE">
            <w:pPr>
              <w:tabs>
                <w:tab w:val="left" w:pos="360"/>
              </w:tabs>
              <w:jc w:val="both"/>
              <w:rPr>
                <w:rFonts w:ascii="Calibri" w:hAnsi="Calibri" w:cs="Calibri"/>
                <w:sz w:val="22"/>
                <w:szCs w:val="22"/>
                <w:lang w:val="es-BO" w:eastAsia="es-ES"/>
              </w:rPr>
            </w:pPr>
          </w:p>
          <w:p w:rsidR="00C459CE" w:rsidRPr="00C459CE" w:rsidRDefault="00C459CE" w:rsidP="00BF0A16">
            <w:pPr>
              <w:numPr>
                <w:ilvl w:val="1"/>
                <w:numId w:val="59"/>
              </w:numPr>
              <w:ind w:hanging="685"/>
              <w:jc w:val="both"/>
              <w:rPr>
                <w:rFonts w:ascii="Calibri" w:hAnsi="Calibri" w:cs="Calibri"/>
                <w:b/>
                <w:sz w:val="22"/>
                <w:szCs w:val="22"/>
                <w:lang w:eastAsia="es-ES"/>
              </w:rPr>
            </w:pPr>
            <w:r w:rsidRPr="00C459CE">
              <w:rPr>
                <w:rFonts w:ascii="Calibri" w:hAnsi="Calibri" w:cs="Calibri"/>
                <w:b/>
                <w:sz w:val="22"/>
                <w:szCs w:val="22"/>
                <w:lang w:eastAsia="es-ES"/>
              </w:rPr>
              <w:t>RELLENADO Y COMPACTADO DE LAS ZANJAS DE LA RED DEL SISTEMA CONTRA INCENDIOS</w:t>
            </w:r>
          </w:p>
          <w:p w:rsidR="00C459CE" w:rsidRPr="00C459CE" w:rsidRDefault="00C459CE" w:rsidP="00C459CE">
            <w:pPr>
              <w:jc w:val="both"/>
              <w:rPr>
                <w:rFonts w:ascii="Calibri" w:hAnsi="Calibri" w:cs="Calibri"/>
                <w:sz w:val="22"/>
                <w:szCs w:val="22"/>
                <w:lang w:val="es-BO" w:eastAsia="es-ES"/>
              </w:rPr>
            </w:pPr>
          </w:p>
          <w:p w:rsidR="00C459CE" w:rsidRPr="00C459CE" w:rsidRDefault="00C459CE" w:rsidP="00C459CE">
            <w:pPr>
              <w:jc w:val="both"/>
              <w:rPr>
                <w:sz w:val="16"/>
                <w:szCs w:val="16"/>
                <w:lang w:val="es-BO" w:eastAsia="es-ES"/>
              </w:rPr>
            </w:pPr>
            <w:r w:rsidRPr="00C459CE">
              <w:rPr>
                <w:rFonts w:ascii="Calibri" w:hAnsi="Calibri" w:cs="Calibri"/>
                <w:sz w:val="22"/>
                <w:szCs w:val="22"/>
                <w:lang w:val="es-BO" w:eastAsia="es-ES"/>
              </w:rPr>
              <w:t xml:space="preserve">Una vez realizada la aceptación y entrega final del servicio, 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conjuntamente el Fiscal de Servicio dará el visto bueno para concluir con el rellenado y compactado de las zanjas de la red del Sistema Contra Incendios conforme a las especificaciones técnicas del Plano aprobado.</w:t>
            </w:r>
          </w:p>
          <w:p w:rsidR="00C459CE" w:rsidRPr="00C459CE" w:rsidRDefault="00C459CE" w:rsidP="00C459CE">
            <w:pPr>
              <w:jc w:val="both"/>
              <w:rPr>
                <w:rFonts w:ascii="Calibri" w:hAnsi="Calibri" w:cs="Calibri"/>
                <w:sz w:val="22"/>
                <w:szCs w:val="22"/>
                <w:lang w:val="es-BO" w:eastAsia="es-ES"/>
              </w:rPr>
            </w:pPr>
          </w:p>
          <w:p w:rsidR="00C459CE" w:rsidRPr="00C459CE" w:rsidRDefault="00C459CE" w:rsidP="00BF0A16">
            <w:pPr>
              <w:numPr>
                <w:ilvl w:val="1"/>
                <w:numId w:val="59"/>
              </w:numPr>
              <w:ind w:hanging="685"/>
              <w:jc w:val="both"/>
              <w:rPr>
                <w:rFonts w:ascii="Calibri" w:hAnsi="Calibri" w:cs="Calibri"/>
                <w:b/>
                <w:sz w:val="22"/>
                <w:szCs w:val="22"/>
                <w:lang w:val="en-US" w:eastAsia="es-ES"/>
              </w:rPr>
            </w:pPr>
            <w:r w:rsidRPr="00C459CE">
              <w:rPr>
                <w:rFonts w:ascii="Calibri" w:hAnsi="Calibri" w:cs="Calibri"/>
                <w:b/>
                <w:sz w:val="22"/>
                <w:szCs w:val="22"/>
                <w:lang w:val="en-US" w:eastAsia="es-ES"/>
              </w:rPr>
              <w:t>PLANOS AS BUILT Y DATA BOOK</w:t>
            </w:r>
          </w:p>
          <w:p w:rsidR="00C459CE" w:rsidRPr="00C459CE" w:rsidRDefault="00C459CE" w:rsidP="00C459CE">
            <w:pPr>
              <w:ind w:left="35"/>
              <w:jc w:val="both"/>
              <w:rPr>
                <w:rFonts w:ascii="Calibri" w:hAnsi="Calibri" w:cs="Calibri"/>
                <w:b/>
                <w:sz w:val="22"/>
                <w:szCs w:val="22"/>
                <w:lang w:val="en-US" w:eastAsia="es-ES"/>
              </w:rPr>
            </w:pPr>
          </w:p>
          <w:p w:rsidR="00C459CE" w:rsidRPr="00C459CE" w:rsidRDefault="00C459CE" w:rsidP="00EC5D58">
            <w:pPr>
              <w:jc w:val="both"/>
              <w:rPr>
                <w:rFonts w:ascii="Calibri" w:hAnsi="Calibri" w:cs="Calibri"/>
                <w:sz w:val="22"/>
                <w:szCs w:val="22"/>
                <w:lang w:eastAsia="es-ES"/>
              </w:rPr>
            </w:pPr>
            <w:r w:rsidRPr="00C459CE">
              <w:rPr>
                <w:rFonts w:ascii="Calibri" w:hAnsi="Calibri" w:cs="Arial"/>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Arial"/>
                <w:sz w:val="22"/>
                <w:szCs w:val="22"/>
                <w:lang w:eastAsia="es-ES"/>
              </w:rPr>
              <w:t xml:space="preserve"> deberá elaborar los PLANOS AS BUILT y el DATA BOOK en detalle, de toda la red del Sistema Contra Incendios que se instale en las instalaciones de la Planta </w:t>
            </w:r>
            <w:r w:rsidR="00EC5D58">
              <w:rPr>
                <w:rFonts w:ascii="Calibri" w:hAnsi="Calibri" w:cs="Arial"/>
                <w:sz w:val="22"/>
                <w:szCs w:val="22"/>
                <w:lang w:eastAsia="es-ES"/>
              </w:rPr>
              <w:t>de GLP – Zona Comercial Yacuiba, una vez concluido el servicio en un plazo máximo de 15  días calendario</w:t>
            </w:r>
          </w:p>
        </w:tc>
      </w:tr>
    </w:tbl>
    <w:p w:rsidR="00C459CE" w:rsidRPr="00C459CE" w:rsidRDefault="00C459CE" w:rsidP="00C459CE">
      <w:pPr>
        <w:jc w:val="both"/>
        <w:rPr>
          <w:rFonts w:ascii="Calibri" w:hAnsi="Calibri" w:cs="Arial"/>
          <w:b/>
          <w:sz w:val="22"/>
          <w:szCs w:val="22"/>
          <w:u w:val="single"/>
          <w:lang w:eastAsia="es-ES"/>
        </w:rPr>
      </w:pPr>
    </w:p>
    <w:tbl>
      <w:tblPr>
        <w:tblW w:w="940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C459CE" w:rsidRPr="00C459CE" w:rsidTr="00AF55ED">
        <w:trPr>
          <w:trHeight w:val="340"/>
          <w:jc w:val="center"/>
        </w:trPr>
        <w:tc>
          <w:tcPr>
            <w:tcW w:w="9408" w:type="dxa"/>
            <w:shd w:val="clear" w:color="auto" w:fill="BDD6EE"/>
            <w:vAlign w:val="center"/>
          </w:tcPr>
          <w:p w:rsidR="00C459CE" w:rsidRPr="00C459CE" w:rsidRDefault="00C459CE" w:rsidP="00C459CE">
            <w:pPr>
              <w:autoSpaceDE w:val="0"/>
              <w:autoSpaceDN w:val="0"/>
              <w:adjustRightInd w:val="0"/>
              <w:jc w:val="both"/>
              <w:rPr>
                <w:rFonts w:ascii="Calibri" w:hAnsi="Calibri" w:cs="Calibri"/>
                <w:b/>
                <w:bCs/>
                <w:sz w:val="22"/>
                <w:szCs w:val="22"/>
                <w:lang w:val="es-MX" w:eastAsia="es-ES"/>
              </w:rPr>
            </w:pPr>
            <w:r w:rsidRPr="00C459CE">
              <w:rPr>
                <w:rFonts w:ascii="Calibri" w:hAnsi="Calibri" w:cs="Calibri"/>
                <w:b/>
                <w:bCs/>
                <w:sz w:val="22"/>
                <w:szCs w:val="22"/>
                <w:lang w:val="es-MX" w:eastAsia="es-ES"/>
              </w:rPr>
              <w:t>EXPERIENCIA DEL PROVEEDOR DEL SERVICIO</w:t>
            </w:r>
          </w:p>
        </w:tc>
      </w:tr>
      <w:tr w:rsidR="00C459CE" w:rsidRPr="00C459CE" w:rsidTr="00AF55ED">
        <w:trPr>
          <w:trHeight w:val="4252"/>
          <w:jc w:val="center"/>
        </w:trPr>
        <w:tc>
          <w:tcPr>
            <w:tcW w:w="9408" w:type="dxa"/>
            <w:shd w:val="clear" w:color="auto" w:fill="auto"/>
            <w:vAlign w:val="center"/>
          </w:tcPr>
          <w:p w:rsidR="00C459CE" w:rsidRPr="00C459CE" w:rsidRDefault="00C459CE" w:rsidP="00C459CE">
            <w:pPr>
              <w:tabs>
                <w:tab w:val="left" w:pos="360"/>
              </w:tabs>
              <w:spacing w:line="276" w:lineRule="auto"/>
              <w:jc w:val="both"/>
              <w:rPr>
                <w:rFonts w:ascii="Calibri" w:hAnsi="Calibri" w:cs="Calibri"/>
                <w:b/>
                <w:sz w:val="22"/>
                <w:szCs w:val="22"/>
                <w:lang w:val="es-BO" w:eastAsia="es-ES"/>
              </w:rPr>
            </w:pPr>
            <w:r w:rsidRPr="00C459CE">
              <w:rPr>
                <w:rFonts w:ascii="Calibri" w:hAnsi="Calibri" w:cs="Calibri"/>
                <w:b/>
                <w:sz w:val="22"/>
                <w:szCs w:val="22"/>
                <w:lang w:val="es-BO" w:eastAsia="es-ES"/>
              </w:rPr>
              <w:t>EXPERIENCIA GENERAL</w:t>
            </w:r>
          </w:p>
          <w:p w:rsidR="00C459CE" w:rsidRPr="00C459CE" w:rsidRDefault="00C459CE" w:rsidP="00C459CE">
            <w:pPr>
              <w:tabs>
                <w:tab w:val="left" w:pos="360"/>
              </w:tabs>
              <w:jc w:val="both"/>
              <w:rPr>
                <w:rFonts w:ascii="Calibri" w:hAnsi="Calibri" w:cs="Arial"/>
                <w:sz w:val="22"/>
                <w:szCs w:val="22"/>
                <w:lang w:val="es-BO" w:eastAsia="es-ES"/>
              </w:rPr>
            </w:pPr>
            <w:r w:rsidRPr="00C459CE">
              <w:rPr>
                <w:rFonts w:ascii="Calibri" w:hAnsi="Calibri" w:cs="Arial"/>
                <w:sz w:val="22"/>
                <w:szCs w:val="22"/>
                <w:lang w:val="es-BO" w:eastAsia="es-ES"/>
              </w:rPr>
              <w:t>Se considera como experiencia general, a todos los trabajos ejecutados por la empresa en montaje, desmontaje y soldadura de tanques, equipos, estructuras, sistemas de líneas de alta y media presión (que transporten fluidos como ser: agua, combustibles líquidos y gaseosos y similares) y otros similares; durante los últimos 7 años. La experiencia general mínima exigida es de 3 veces el precio referencial.</w:t>
            </w:r>
          </w:p>
          <w:p w:rsidR="00C459CE" w:rsidRPr="00C459CE" w:rsidRDefault="00C459CE" w:rsidP="00C459CE">
            <w:pPr>
              <w:tabs>
                <w:tab w:val="left" w:pos="360"/>
              </w:tabs>
              <w:jc w:val="both"/>
              <w:rPr>
                <w:rFonts w:ascii="Calibri" w:hAnsi="Calibri" w:cs="Calibri"/>
                <w:b/>
                <w:sz w:val="22"/>
                <w:szCs w:val="22"/>
                <w:lang w:val="es-BO" w:eastAsia="es-ES"/>
              </w:rPr>
            </w:pPr>
          </w:p>
          <w:p w:rsidR="00C459CE" w:rsidRPr="00C459CE" w:rsidRDefault="00C459CE" w:rsidP="00C459CE">
            <w:pPr>
              <w:tabs>
                <w:tab w:val="left" w:pos="360"/>
              </w:tabs>
              <w:jc w:val="both"/>
              <w:rPr>
                <w:rFonts w:ascii="Calibri" w:hAnsi="Calibri" w:cs="Calibri"/>
                <w:b/>
                <w:sz w:val="22"/>
                <w:szCs w:val="22"/>
                <w:lang w:val="es-BO" w:eastAsia="es-ES"/>
              </w:rPr>
            </w:pPr>
            <w:r w:rsidRPr="00C459CE">
              <w:rPr>
                <w:rFonts w:ascii="Calibri" w:hAnsi="Calibri" w:cs="Calibri"/>
                <w:b/>
                <w:sz w:val="22"/>
                <w:szCs w:val="22"/>
                <w:lang w:val="es-BO" w:eastAsia="es-ES"/>
              </w:rPr>
              <w:t>EXPERIENCIA ESPECÍFICA</w:t>
            </w: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Se considera como experiencia específica, a todos los trabajos ejecutados por la empresa en montaje, desmontaje y soldadura</w:t>
            </w:r>
            <w:r w:rsidRPr="00C459CE" w:rsidDel="006F55B6">
              <w:rPr>
                <w:rFonts w:ascii="Calibri" w:hAnsi="Calibri" w:cs="Calibri"/>
                <w:b/>
                <w:sz w:val="22"/>
                <w:szCs w:val="22"/>
                <w:lang w:eastAsia="es-ES"/>
              </w:rPr>
              <w:t xml:space="preserve"> </w:t>
            </w:r>
            <w:r w:rsidRPr="00C459CE">
              <w:rPr>
                <w:rFonts w:ascii="Calibri" w:hAnsi="Calibri" w:cs="Arial"/>
                <w:sz w:val="22"/>
                <w:szCs w:val="22"/>
                <w:lang w:eastAsia="es-ES"/>
              </w:rPr>
              <w:t>de sistemas y líneas de alta y media presión (que transporten fluidos como ser: agua, combustibles líquidos y gaseosos y otros similares) durante los últimos 4 años. La experiencia específica mínima exigida es de 2 veces el precio referencial.</w:t>
            </w:r>
          </w:p>
          <w:p w:rsidR="00C459CE" w:rsidRPr="00C459CE" w:rsidRDefault="00C459CE" w:rsidP="00C459CE">
            <w:pPr>
              <w:jc w:val="both"/>
              <w:rPr>
                <w:rFonts w:ascii="Calibri" w:hAnsi="Calibri" w:cs="Arial"/>
                <w:sz w:val="22"/>
                <w:szCs w:val="22"/>
                <w:lang w:eastAsia="es-ES"/>
              </w:rPr>
            </w:pPr>
          </w:p>
          <w:p w:rsidR="00C459CE" w:rsidRPr="00C459CE" w:rsidRDefault="00C459CE" w:rsidP="00C459CE">
            <w:pPr>
              <w:jc w:val="both"/>
              <w:rPr>
                <w:rFonts w:ascii="Calibri" w:hAnsi="Calibri"/>
                <w:sz w:val="22"/>
                <w:szCs w:val="22"/>
                <w:lang w:eastAsia="es-ES"/>
              </w:rPr>
            </w:pPr>
            <w:r w:rsidRPr="00C459CE">
              <w:rPr>
                <w:rFonts w:ascii="Calibri" w:hAnsi="Calibri" w:cs="Arial"/>
                <w:sz w:val="22"/>
                <w:szCs w:val="22"/>
                <w:lang w:eastAsia="es-ES"/>
              </w:rPr>
              <w:t>La experiencia general y específica del proponente deberá ser respaldada mediante fotocopia simple de las actas de recepción definitiva o contrato u orden de servicio.</w:t>
            </w:r>
          </w:p>
        </w:tc>
      </w:tr>
      <w:tr w:rsidR="00C459CE" w:rsidRPr="00C459CE" w:rsidTr="00AF55ED">
        <w:trPr>
          <w:trHeight w:val="340"/>
          <w:jc w:val="center"/>
        </w:trPr>
        <w:tc>
          <w:tcPr>
            <w:tcW w:w="9408" w:type="dxa"/>
            <w:shd w:val="clear" w:color="auto" w:fill="BDD6EE"/>
            <w:vAlign w:val="center"/>
          </w:tcPr>
          <w:p w:rsidR="00C459CE" w:rsidRPr="00C459CE" w:rsidRDefault="00C459CE" w:rsidP="00C459CE">
            <w:pPr>
              <w:autoSpaceDE w:val="0"/>
              <w:autoSpaceDN w:val="0"/>
              <w:adjustRightInd w:val="0"/>
              <w:jc w:val="both"/>
              <w:rPr>
                <w:rFonts w:ascii="Calibri" w:hAnsi="Calibri" w:cs="Calibri"/>
                <w:sz w:val="22"/>
                <w:szCs w:val="22"/>
                <w:lang w:eastAsia="es-ES"/>
              </w:rPr>
            </w:pPr>
            <w:r w:rsidRPr="00C459CE">
              <w:rPr>
                <w:rFonts w:ascii="Calibri" w:hAnsi="Calibri" w:cs="Calibri"/>
                <w:b/>
                <w:bCs/>
                <w:sz w:val="22"/>
                <w:szCs w:val="22"/>
                <w:lang w:val="es-MX" w:eastAsia="es-ES"/>
              </w:rPr>
              <w:t>EXPERIENCIA DEL PERSONAL PROPUESTO</w:t>
            </w:r>
          </w:p>
        </w:tc>
      </w:tr>
      <w:tr w:rsidR="00C459CE" w:rsidRPr="00C459CE" w:rsidTr="00AF55ED">
        <w:trPr>
          <w:trHeight w:val="340"/>
          <w:jc w:val="center"/>
        </w:trPr>
        <w:tc>
          <w:tcPr>
            <w:tcW w:w="9408" w:type="dxa"/>
            <w:shd w:val="clear" w:color="auto" w:fill="auto"/>
            <w:vAlign w:val="center"/>
          </w:tcPr>
          <w:p w:rsidR="00C459CE" w:rsidRPr="00C459CE" w:rsidRDefault="00C459CE" w:rsidP="00BF0A16">
            <w:pPr>
              <w:numPr>
                <w:ilvl w:val="0"/>
                <w:numId w:val="71"/>
              </w:numPr>
              <w:spacing w:before="120" w:after="120"/>
              <w:ind w:left="319"/>
              <w:jc w:val="both"/>
              <w:rPr>
                <w:rFonts w:ascii="Calibri" w:hAnsi="Calibri"/>
                <w:b/>
                <w:sz w:val="22"/>
                <w:szCs w:val="22"/>
                <w:lang w:eastAsia="es-ES"/>
              </w:rPr>
            </w:pPr>
            <w:r w:rsidRPr="00C459CE">
              <w:rPr>
                <w:rFonts w:ascii="Calibri" w:hAnsi="Calibri"/>
                <w:b/>
                <w:sz w:val="22"/>
                <w:szCs w:val="22"/>
                <w:lang w:eastAsia="es-ES"/>
              </w:rPr>
              <w:t>PROFESIONAL</w:t>
            </w:r>
          </w:p>
          <w:p w:rsidR="00C459CE" w:rsidRPr="00C459CE" w:rsidRDefault="00C459CE" w:rsidP="00C459CE">
            <w:pPr>
              <w:spacing w:before="120" w:after="120"/>
              <w:jc w:val="both"/>
              <w:rPr>
                <w:rFonts w:ascii="Calibri" w:hAnsi="Calibri"/>
                <w:sz w:val="22"/>
                <w:szCs w:val="22"/>
                <w:lang w:eastAsia="es-ES"/>
              </w:rPr>
            </w:pPr>
            <w:r w:rsidRPr="00C459CE">
              <w:rPr>
                <w:rFonts w:ascii="Calibri" w:hAnsi="Calibri"/>
                <w:sz w:val="22"/>
                <w:szCs w:val="22"/>
                <w:lang w:eastAsia="es-ES"/>
              </w:rPr>
              <w:t xml:space="preserve">Dadas las características propias de las instalaciones en las que se ejecutará el servicio, es imprescindible la presencia permanente de un personal profesional que supervise por parte del proveedor la correcta ejecución del servicio, de manera que se garantice la buena ejecución y </w:t>
            </w:r>
            <w:r w:rsidRPr="00C459CE">
              <w:rPr>
                <w:rFonts w:ascii="Calibri" w:hAnsi="Calibri"/>
                <w:sz w:val="22"/>
                <w:szCs w:val="22"/>
                <w:lang w:eastAsia="es-ES"/>
              </w:rPr>
              <w:lastRenderedPageBreak/>
              <w:t>operatividad de las instalaciones.</w:t>
            </w:r>
          </w:p>
          <w:tbl>
            <w:tblPr>
              <w:tblW w:w="0" w:type="auto"/>
              <w:jc w:val="center"/>
              <w:tblCellMar>
                <w:left w:w="0" w:type="dxa"/>
                <w:right w:w="0" w:type="dxa"/>
              </w:tblCellMar>
              <w:tblLook w:val="04A0" w:firstRow="1" w:lastRow="0" w:firstColumn="1" w:lastColumn="0" w:noHBand="0" w:noVBand="1"/>
            </w:tblPr>
            <w:tblGrid>
              <w:gridCol w:w="4779"/>
              <w:gridCol w:w="1280"/>
            </w:tblGrid>
            <w:tr w:rsidR="00C459CE" w:rsidRPr="00C459CE" w:rsidTr="00AF55ED">
              <w:trPr>
                <w:trHeight w:val="175"/>
                <w:jc w:val="center"/>
              </w:trPr>
              <w:tc>
                <w:tcPr>
                  <w:tcW w:w="477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459CE" w:rsidRPr="00C459CE" w:rsidRDefault="00C459CE" w:rsidP="00C459CE">
                  <w:pPr>
                    <w:jc w:val="center"/>
                    <w:rPr>
                      <w:rFonts w:ascii="Calibri" w:hAnsi="Calibri"/>
                      <w:b/>
                      <w:bCs/>
                      <w:sz w:val="22"/>
                      <w:szCs w:val="22"/>
                      <w:lang w:eastAsia="es-ES"/>
                    </w:rPr>
                  </w:pPr>
                  <w:r w:rsidRPr="00C459CE">
                    <w:rPr>
                      <w:rFonts w:ascii="Calibri" w:hAnsi="Calibri"/>
                      <w:b/>
                      <w:bCs/>
                      <w:sz w:val="22"/>
                      <w:szCs w:val="22"/>
                      <w:lang w:eastAsia="es-ES"/>
                    </w:rPr>
                    <w:t>PROFESIONAL</w:t>
                  </w:r>
                </w:p>
              </w:tc>
              <w:tc>
                <w:tcPr>
                  <w:tcW w:w="12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459CE" w:rsidRPr="00C459CE" w:rsidRDefault="00C459CE" w:rsidP="00C459CE">
                  <w:pPr>
                    <w:jc w:val="center"/>
                    <w:rPr>
                      <w:rFonts w:ascii="Calibri" w:hAnsi="Calibri"/>
                      <w:b/>
                      <w:bCs/>
                      <w:sz w:val="22"/>
                      <w:szCs w:val="22"/>
                      <w:lang w:eastAsia="es-ES"/>
                    </w:rPr>
                  </w:pPr>
                  <w:r w:rsidRPr="00C459CE">
                    <w:rPr>
                      <w:rFonts w:ascii="Calibri" w:hAnsi="Calibri"/>
                      <w:b/>
                      <w:bCs/>
                      <w:sz w:val="22"/>
                      <w:szCs w:val="22"/>
                      <w:lang w:eastAsia="es-ES"/>
                    </w:rPr>
                    <w:t>CANTIDAD</w:t>
                  </w:r>
                </w:p>
              </w:tc>
            </w:tr>
            <w:tr w:rsidR="00C459CE" w:rsidRPr="00C459CE" w:rsidTr="00AF55ED">
              <w:trPr>
                <w:trHeight w:val="20"/>
                <w:jc w:val="center"/>
              </w:trPr>
              <w:tc>
                <w:tcPr>
                  <w:tcW w:w="47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59CE" w:rsidRPr="00C459CE" w:rsidRDefault="00C459CE" w:rsidP="00BF0A16">
                  <w:pPr>
                    <w:numPr>
                      <w:ilvl w:val="0"/>
                      <w:numId w:val="55"/>
                    </w:numPr>
                    <w:ind w:left="204" w:hanging="128"/>
                    <w:jc w:val="both"/>
                    <w:rPr>
                      <w:rFonts w:ascii="Calibri" w:hAnsi="Calibri"/>
                      <w:b/>
                      <w:bCs/>
                      <w:sz w:val="22"/>
                      <w:szCs w:val="22"/>
                      <w:lang w:eastAsia="es-ES"/>
                    </w:rPr>
                  </w:pPr>
                  <w:r w:rsidRPr="00C459CE">
                    <w:rPr>
                      <w:rFonts w:ascii="Calibri" w:hAnsi="Calibri"/>
                      <w:b/>
                      <w:bCs/>
                      <w:sz w:val="22"/>
                      <w:szCs w:val="22"/>
                      <w:lang w:eastAsia="es-ES"/>
                    </w:rPr>
                    <w:t>INGENIERIO RESIDENTE (JEFE DE OBRA)</w:t>
                  </w:r>
                </w:p>
              </w:tc>
              <w:tc>
                <w:tcPr>
                  <w:tcW w:w="12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59CE" w:rsidRPr="00C459CE" w:rsidRDefault="00C459CE" w:rsidP="00C459CE">
                  <w:pPr>
                    <w:jc w:val="center"/>
                    <w:rPr>
                      <w:rFonts w:ascii="Calibri" w:hAnsi="Calibri"/>
                      <w:sz w:val="22"/>
                      <w:szCs w:val="22"/>
                      <w:lang w:eastAsia="es-ES"/>
                    </w:rPr>
                  </w:pPr>
                  <w:r w:rsidRPr="00C459CE">
                    <w:rPr>
                      <w:rFonts w:ascii="Calibri" w:hAnsi="Calibri"/>
                      <w:sz w:val="22"/>
                      <w:szCs w:val="22"/>
                      <w:lang w:eastAsia="es-ES"/>
                    </w:rPr>
                    <w:t>1</w:t>
                  </w:r>
                </w:p>
              </w:tc>
            </w:tr>
          </w:tbl>
          <w:p w:rsidR="00C459CE" w:rsidRPr="00C459CE" w:rsidRDefault="00C459CE" w:rsidP="00C459CE">
            <w:pPr>
              <w:autoSpaceDE w:val="0"/>
              <w:autoSpaceDN w:val="0"/>
              <w:jc w:val="both"/>
              <w:rPr>
                <w:rFonts w:ascii="Calibri" w:hAnsi="Calibri"/>
                <w:b/>
                <w:bCs/>
                <w:sz w:val="22"/>
                <w:szCs w:val="22"/>
                <w:lang w:eastAsia="es-ES"/>
              </w:rPr>
            </w:pPr>
          </w:p>
          <w:p w:rsidR="00C459CE" w:rsidRPr="00C459CE" w:rsidRDefault="00C459CE" w:rsidP="00BF0A16">
            <w:pPr>
              <w:numPr>
                <w:ilvl w:val="0"/>
                <w:numId w:val="55"/>
              </w:numPr>
              <w:autoSpaceDE w:val="0"/>
              <w:autoSpaceDN w:val="0"/>
              <w:ind w:left="177" w:hanging="101"/>
              <w:jc w:val="both"/>
              <w:rPr>
                <w:rFonts w:ascii="Calibri" w:hAnsi="Calibri"/>
                <w:b/>
                <w:bCs/>
                <w:sz w:val="22"/>
                <w:szCs w:val="22"/>
                <w:lang w:eastAsia="es-ES"/>
              </w:rPr>
            </w:pPr>
            <w:r w:rsidRPr="00C459CE">
              <w:rPr>
                <w:rFonts w:ascii="Calibri" w:hAnsi="Calibri"/>
                <w:b/>
                <w:bCs/>
                <w:sz w:val="22"/>
                <w:szCs w:val="22"/>
                <w:lang w:eastAsia="es-ES"/>
              </w:rPr>
              <w:t>FORMACION</w:t>
            </w:r>
          </w:p>
          <w:p w:rsidR="00C459CE" w:rsidRPr="00C459CE" w:rsidRDefault="00C459CE" w:rsidP="00C459CE">
            <w:pPr>
              <w:autoSpaceDE w:val="0"/>
              <w:autoSpaceDN w:val="0"/>
              <w:jc w:val="both"/>
              <w:rPr>
                <w:rFonts w:ascii="Calibri" w:hAnsi="Calibri" w:cs="Arial"/>
                <w:sz w:val="22"/>
                <w:szCs w:val="22"/>
                <w:lang w:eastAsia="es-ES"/>
              </w:rPr>
            </w:pPr>
            <w:r w:rsidRPr="00C459CE">
              <w:rPr>
                <w:rFonts w:ascii="Calibri" w:hAnsi="Calibri" w:cs="Arial"/>
                <w:sz w:val="22"/>
                <w:szCs w:val="22"/>
                <w:lang w:eastAsia="es-ES"/>
              </w:rPr>
              <w:t xml:space="preserve">Ingeniero Electromecánico, Mecánico, Petrolero, Químico, Industrial, y similares con experiencia en Montaje y Soldadura dentro el Área </w:t>
            </w:r>
            <w:proofErr w:type="spellStart"/>
            <w:r w:rsidRPr="00C459CE">
              <w:rPr>
                <w:rFonts w:ascii="Calibri" w:hAnsi="Calibri" w:cs="Arial"/>
                <w:sz w:val="22"/>
                <w:szCs w:val="22"/>
                <w:lang w:eastAsia="es-ES"/>
              </w:rPr>
              <w:t>Hidrocarburífera</w:t>
            </w:r>
            <w:proofErr w:type="spellEnd"/>
            <w:r w:rsidRPr="00C459CE">
              <w:rPr>
                <w:rFonts w:ascii="Calibri" w:hAnsi="Calibri" w:cs="Arial"/>
                <w:sz w:val="22"/>
                <w:szCs w:val="22"/>
                <w:lang w:eastAsia="es-ES"/>
              </w:rPr>
              <w:t>.</w:t>
            </w:r>
          </w:p>
          <w:p w:rsidR="00C459CE" w:rsidRPr="00C459CE" w:rsidRDefault="00C459CE" w:rsidP="00C459CE">
            <w:pPr>
              <w:autoSpaceDE w:val="0"/>
              <w:autoSpaceDN w:val="0"/>
              <w:jc w:val="both"/>
              <w:rPr>
                <w:rFonts w:ascii="Calibri" w:hAnsi="Calibri"/>
                <w:b/>
                <w:bCs/>
                <w:sz w:val="22"/>
                <w:szCs w:val="22"/>
                <w:lang w:eastAsia="es-ES"/>
              </w:rPr>
            </w:pPr>
          </w:p>
          <w:p w:rsidR="00C459CE" w:rsidRPr="00C459CE" w:rsidRDefault="00C459CE" w:rsidP="00BF0A16">
            <w:pPr>
              <w:numPr>
                <w:ilvl w:val="0"/>
                <w:numId w:val="55"/>
              </w:numPr>
              <w:autoSpaceDE w:val="0"/>
              <w:autoSpaceDN w:val="0"/>
              <w:ind w:left="177" w:hanging="101"/>
              <w:jc w:val="both"/>
              <w:rPr>
                <w:rFonts w:ascii="Calibri" w:hAnsi="Calibri"/>
                <w:b/>
                <w:bCs/>
                <w:sz w:val="22"/>
                <w:szCs w:val="22"/>
                <w:lang w:eastAsia="es-ES"/>
              </w:rPr>
            </w:pPr>
            <w:r w:rsidRPr="00C459CE">
              <w:rPr>
                <w:rFonts w:ascii="Calibri" w:hAnsi="Calibri"/>
                <w:b/>
                <w:bCs/>
                <w:sz w:val="22"/>
                <w:szCs w:val="22"/>
                <w:lang w:eastAsia="es-ES"/>
              </w:rPr>
              <w:t>ANTIGÜEDAD</w:t>
            </w:r>
          </w:p>
          <w:p w:rsidR="00C459CE" w:rsidRPr="00C459CE" w:rsidRDefault="00C459CE" w:rsidP="00C459CE">
            <w:pPr>
              <w:autoSpaceDE w:val="0"/>
              <w:autoSpaceDN w:val="0"/>
              <w:jc w:val="both"/>
              <w:rPr>
                <w:rFonts w:ascii="Calibri" w:hAnsi="Calibri"/>
                <w:sz w:val="22"/>
                <w:szCs w:val="22"/>
                <w:lang w:eastAsia="es-ES"/>
              </w:rPr>
            </w:pPr>
            <w:r w:rsidRPr="00C459CE">
              <w:rPr>
                <w:rFonts w:ascii="Calibri" w:hAnsi="Calibri"/>
                <w:sz w:val="22"/>
                <w:szCs w:val="22"/>
                <w:lang w:eastAsia="es-ES"/>
              </w:rPr>
              <w:t>La antigüedad mínima del profesional propuesto será de 5 años a partir de la emisión del título en provisión nacional.</w:t>
            </w:r>
          </w:p>
          <w:p w:rsidR="00C459CE" w:rsidRPr="00C459CE" w:rsidRDefault="00C459CE" w:rsidP="00C459CE">
            <w:pPr>
              <w:autoSpaceDE w:val="0"/>
              <w:autoSpaceDN w:val="0"/>
              <w:jc w:val="both"/>
              <w:rPr>
                <w:rFonts w:ascii="Calibri" w:hAnsi="Calibri"/>
                <w:b/>
                <w:bCs/>
                <w:sz w:val="22"/>
                <w:szCs w:val="22"/>
                <w:lang w:eastAsia="es-ES"/>
              </w:rPr>
            </w:pPr>
          </w:p>
          <w:p w:rsidR="00C459CE" w:rsidRPr="00C459CE" w:rsidRDefault="00C459CE" w:rsidP="00BF0A16">
            <w:pPr>
              <w:numPr>
                <w:ilvl w:val="0"/>
                <w:numId w:val="55"/>
              </w:numPr>
              <w:autoSpaceDE w:val="0"/>
              <w:autoSpaceDN w:val="0"/>
              <w:ind w:left="177" w:hanging="101"/>
              <w:jc w:val="both"/>
              <w:rPr>
                <w:rFonts w:ascii="Calibri" w:hAnsi="Calibri"/>
                <w:b/>
                <w:bCs/>
                <w:sz w:val="22"/>
                <w:szCs w:val="22"/>
                <w:lang w:eastAsia="es-ES"/>
              </w:rPr>
            </w:pPr>
            <w:r w:rsidRPr="00C459CE">
              <w:rPr>
                <w:rFonts w:ascii="Calibri" w:hAnsi="Calibri"/>
                <w:b/>
                <w:bCs/>
                <w:sz w:val="22"/>
                <w:szCs w:val="22"/>
                <w:lang w:eastAsia="es-ES"/>
              </w:rPr>
              <w:t xml:space="preserve">EXPERIENCIA GENERAL </w:t>
            </w:r>
          </w:p>
          <w:p w:rsidR="00C459CE" w:rsidRPr="00C459CE" w:rsidRDefault="00C459CE" w:rsidP="00C459CE">
            <w:pPr>
              <w:jc w:val="both"/>
              <w:rPr>
                <w:rFonts w:ascii="Calibri" w:hAnsi="Calibri"/>
                <w:sz w:val="22"/>
                <w:szCs w:val="22"/>
                <w:lang w:eastAsia="es-ES"/>
              </w:rPr>
            </w:pPr>
            <w:r w:rsidRPr="00C459CE">
              <w:rPr>
                <w:rFonts w:ascii="Calibri" w:hAnsi="Calibri"/>
                <w:sz w:val="22"/>
                <w:szCs w:val="22"/>
                <w:lang w:eastAsia="es-ES"/>
              </w:rPr>
              <w:t xml:space="preserve">Se considera experiencia general, a toda experiencia del profesional </w:t>
            </w:r>
            <w:r w:rsidRPr="00C459CE">
              <w:rPr>
                <w:rFonts w:ascii="Calibri" w:hAnsi="Calibri" w:cs="Arial"/>
                <w:sz w:val="22"/>
                <w:szCs w:val="22"/>
                <w:lang w:eastAsia="es-ES"/>
              </w:rPr>
              <w:t>en trabajos ejecutados en montaje, desmontaje y soldadura de tanques, equipos, estructuras, sistemas de líneas de alta y media presión (que transporten fluidos como ser: agua, combustibles líquidos y gaseosos y similares) y otros similares</w:t>
            </w:r>
            <w:r w:rsidRPr="00C459CE">
              <w:rPr>
                <w:rFonts w:ascii="Calibri" w:hAnsi="Calibri"/>
                <w:sz w:val="22"/>
                <w:szCs w:val="22"/>
                <w:lang w:eastAsia="es-ES"/>
              </w:rPr>
              <w:t xml:space="preserve"> en las que desempeñó el cargo de proyectista, </w:t>
            </w:r>
            <w:proofErr w:type="spellStart"/>
            <w:r w:rsidRPr="00C459CE">
              <w:rPr>
                <w:rFonts w:ascii="Calibri" w:hAnsi="Calibri"/>
                <w:sz w:val="22"/>
                <w:szCs w:val="22"/>
                <w:lang w:eastAsia="es-ES"/>
              </w:rPr>
              <w:t>cadista</w:t>
            </w:r>
            <w:proofErr w:type="spellEnd"/>
            <w:r w:rsidRPr="00C459CE">
              <w:rPr>
                <w:rFonts w:ascii="Calibri" w:hAnsi="Calibri"/>
                <w:sz w:val="22"/>
                <w:szCs w:val="22"/>
                <w:lang w:eastAsia="es-ES"/>
              </w:rPr>
              <w:t>, fiscal, supervisor, director y/o residente de obra durante los últimos 5 años. La experiencia general mínima exigida será de 3 años.</w:t>
            </w:r>
          </w:p>
          <w:p w:rsidR="00C459CE" w:rsidRPr="00C459CE" w:rsidRDefault="00C459CE" w:rsidP="00C459CE">
            <w:pPr>
              <w:jc w:val="both"/>
              <w:rPr>
                <w:rFonts w:ascii="Calibri" w:hAnsi="Calibri"/>
                <w:sz w:val="22"/>
                <w:szCs w:val="22"/>
                <w:lang w:eastAsia="es-ES"/>
              </w:rPr>
            </w:pPr>
          </w:p>
          <w:p w:rsidR="00C459CE" w:rsidRPr="00C459CE" w:rsidRDefault="00C459CE" w:rsidP="00BF0A16">
            <w:pPr>
              <w:numPr>
                <w:ilvl w:val="0"/>
                <w:numId w:val="55"/>
              </w:numPr>
              <w:autoSpaceDE w:val="0"/>
              <w:autoSpaceDN w:val="0"/>
              <w:ind w:left="177" w:hanging="101"/>
              <w:jc w:val="both"/>
              <w:rPr>
                <w:rFonts w:ascii="Calibri" w:hAnsi="Calibri"/>
                <w:b/>
                <w:bCs/>
                <w:sz w:val="22"/>
                <w:szCs w:val="22"/>
                <w:lang w:eastAsia="es-ES"/>
              </w:rPr>
            </w:pPr>
            <w:r w:rsidRPr="00C459CE">
              <w:rPr>
                <w:rFonts w:ascii="Calibri" w:hAnsi="Calibri"/>
                <w:b/>
                <w:bCs/>
                <w:sz w:val="22"/>
                <w:szCs w:val="22"/>
                <w:lang w:eastAsia="es-ES"/>
              </w:rPr>
              <w:t>EXPERIENCIA ESPECÍFICA</w:t>
            </w:r>
          </w:p>
          <w:p w:rsidR="00C459CE" w:rsidRPr="00C459CE" w:rsidRDefault="00C459CE" w:rsidP="00C459CE">
            <w:pPr>
              <w:jc w:val="both"/>
              <w:rPr>
                <w:rFonts w:ascii="Calibri" w:hAnsi="Calibri"/>
                <w:sz w:val="22"/>
                <w:szCs w:val="22"/>
                <w:lang w:eastAsia="es-ES"/>
              </w:rPr>
            </w:pPr>
            <w:r w:rsidRPr="00C459CE">
              <w:rPr>
                <w:rFonts w:ascii="Calibri" w:hAnsi="Calibri"/>
                <w:sz w:val="22"/>
                <w:szCs w:val="22"/>
                <w:lang w:eastAsia="es-ES"/>
              </w:rPr>
              <w:t xml:space="preserve">Se considera experiencia específica, a toda experiencia del profesional en </w:t>
            </w:r>
            <w:r w:rsidRPr="00C459CE">
              <w:rPr>
                <w:rFonts w:ascii="Calibri" w:hAnsi="Calibri" w:cs="Arial"/>
                <w:sz w:val="22"/>
                <w:szCs w:val="22"/>
                <w:lang w:eastAsia="es-ES"/>
              </w:rPr>
              <w:t>trabajos ejecutados en montaje, desmontaje y soldadura de sistemas de líneas de alta y media presión (que transporten fluidos como ser: agua, combustibles líquidos y gaseosos y similares) y otros similares</w:t>
            </w:r>
            <w:r w:rsidRPr="00C459CE">
              <w:rPr>
                <w:rFonts w:ascii="Calibri" w:hAnsi="Calibri"/>
                <w:sz w:val="22"/>
                <w:szCs w:val="22"/>
                <w:lang w:eastAsia="es-ES"/>
              </w:rPr>
              <w:t xml:space="preserve"> en las que desempeñó el cargo de fiscal, supervisor, director y/o residente de obra en servicios similares durante los últimos 3 años. La experiencia específica mínima exigida será de 2 años.</w:t>
            </w:r>
          </w:p>
          <w:p w:rsidR="00C459CE" w:rsidRPr="00C459CE" w:rsidRDefault="00C459CE" w:rsidP="00C459CE">
            <w:pPr>
              <w:jc w:val="both"/>
              <w:rPr>
                <w:rFonts w:ascii="Calibri" w:hAnsi="Calibri"/>
                <w:sz w:val="22"/>
                <w:szCs w:val="22"/>
                <w:lang w:eastAsia="es-ES"/>
              </w:rPr>
            </w:pPr>
          </w:p>
          <w:p w:rsidR="00C459CE" w:rsidRPr="00C459CE" w:rsidRDefault="00C459CE" w:rsidP="00C459CE">
            <w:pPr>
              <w:jc w:val="both"/>
              <w:rPr>
                <w:rFonts w:ascii="Calibri" w:hAnsi="Calibri"/>
                <w:sz w:val="22"/>
                <w:szCs w:val="22"/>
                <w:lang w:eastAsia="es-ES"/>
              </w:rPr>
            </w:pPr>
            <w:r w:rsidRPr="00C459CE">
              <w:rPr>
                <w:rFonts w:ascii="Calibri" w:hAnsi="Calibri"/>
                <w:bCs/>
                <w:sz w:val="22"/>
                <w:szCs w:val="22"/>
                <w:lang w:eastAsia="es-ES"/>
              </w:rPr>
              <w:t>La formación y l</w:t>
            </w:r>
            <w:r w:rsidRPr="00C459CE">
              <w:rPr>
                <w:rFonts w:ascii="Calibri" w:hAnsi="Calibri"/>
                <w:sz w:val="22"/>
                <w:szCs w:val="22"/>
                <w:lang w:eastAsia="es-ES"/>
              </w:rPr>
              <w:t xml:space="preserve">a experiencia general y específica del profesional propuesto deberán ser respaldadas mediante fotocopia simple de su </w:t>
            </w:r>
            <w:r w:rsidRPr="00C459CE">
              <w:rPr>
                <w:rFonts w:ascii="Calibri" w:hAnsi="Calibri"/>
                <w:bCs/>
                <w:sz w:val="22"/>
                <w:szCs w:val="22"/>
                <w:lang w:eastAsia="es-ES"/>
              </w:rPr>
              <w:t>Título en Provisión Nacional y</w:t>
            </w:r>
            <w:r w:rsidRPr="00C459CE">
              <w:rPr>
                <w:rFonts w:ascii="Calibri" w:hAnsi="Calibri"/>
                <w:sz w:val="22"/>
                <w:szCs w:val="22"/>
                <w:lang w:eastAsia="es-ES"/>
              </w:rPr>
              <w:t xml:space="preserve"> Certificados de Trabajo, mismos que deberán ser presentadas en la propuesta.</w:t>
            </w:r>
          </w:p>
          <w:p w:rsidR="00C459CE" w:rsidRPr="00C459CE" w:rsidRDefault="00C459CE" w:rsidP="00BF0A16">
            <w:pPr>
              <w:numPr>
                <w:ilvl w:val="0"/>
                <w:numId w:val="71"/>
              </w:numPr>
              <w:spacing w:before="120" w:after="120"/>
              <w:ind w:left="319"/>
              <w:jc w:val="both"/>
              <w:rPr>
                <w:rFonts w:ascii="Calibri" w:hAnsi="Calibri"/>
                <w:b/>
                <w:sz w:val="22"/>
                <w:szCs w:val="22"/>
                <w:lang w:eastAsia="es-ES"/>
              </w:rPr>
            </w:pPr>
            <w:r w:rsidRPr="00C459CE">
              <w:rPr>
                <w:rFonts w:ascii="Calibri" w:hAnsi="Calibri"/>
                <w:b/>
                <w:sz w:val="22"/>
                <w:szCs w:val="22"/>
                <w:lang w:eastAsia="es-ES"/>
              </w:rPr>
              <w:t>PERSONAL TECNICO</w:t>
            </w:r>
          </w:p>
          <w:p w:rsidR="00C459CE" w:rsidRPr="00C459CE" w:rsidRDefault="00C459CE" w:rsidP="00C459CE">
            <w:pPr>
              <w:jc w:val="both"/>
              <w:rPr>
                <w:rFonts w:ascii="Calibri" w:hAnsi="Calibri"/>
                <w:sz w:val="22"/>
                <w:szCs w:val="22"/>
                <w:lang w:eastAsia="es-ES"/>
              </w:rPr>
            </w:pPr>
            <w:r w:rsidRPr="00C459CE">
              <w:rPr>
                <w:rFonts w:ascii="Calibri" w:hAnsi="Calibri"/>
                <w:sz w:val="22"/>
                <w:szCs w:val="22"/>
                <w:lang w:eastAsia="es-ES"/>
              </w:rPr>
              <w:t>De igual manera se requiere de personal técnico especializado y calificado para la ejecución del servicio:</w:t>
            </w:r>
          </w:p>
          <w:p w:rsidR="00C459CE" w:rsidRPr="00C459CE" w:rsidRDefault="00C459CE" w:rsidP="00C459CE">
            <w:pPr>
              <w:jc w:val="both"/>
              <w:rPr>
                <w:rFonts w:ascii="Calibri" w:hAnsi="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01"/>
              <w:gridCol w:w="1225"/>
            </w:tblGrid>
            <w:tr w:rsidR="00C459CE" w:rsidRPr="00C459CE" w:rsidTr="00AF55ED">
              <w:trPr>
                <w:trHeight w:val="283"/>
                <w:jc w:val="center"/>
              </w:trPr>
              <w:tc>
                <w:tcPr>
                  <w:tcW w:w="7901" w:type="dxa"/>
                  <w:shd w:val="clear" w:color="auto" w:fill="D9D9D9"/>
                  <w:tcMar>
                    <w:top w:w="0" w:type="dxa"/>
                    <w:left w:w="108" w:type="dxa"/>
                    <w:bottom w:w="0" w:type="dxa"/>
                    <w:right w:w="108" w:type="dxa"/>
                  </w:tcMar>
                  <w:vAlign w:val="center"/>
                  <w:hideMark/>
                </w:tcPr>
                <w:p w:rsidR="00C459CE" w:rsidRPr="00C459CE" w:rsidRDefault="00C459CE" w:rsidP="00C459CE">
                  <w:pPr>
                    <w:jc w:val="center"/>
                    <w:rPr>
                      <w:rFonts w:ascii="Calibri" w:hAnsi="Calibri"/>
                      <w:b/>
                      <w:bCs/>
                      <w:sz w:val="22"/>
                      <w:szCs w:val="22"/>
                      <w:lang w:eastAsia="es-ES"/>
                    </w:rPr>
                  </w:pPr>
                  <w:r w:rsidRPr="00C459CE">
                    <w:rPr>
                      <w:rFonts w:ascii="Calibri" w:hAnsi="Calibri"/>
                      <w:b/>
                      <w:bCs/>
                      <w:sz w:val="22"/>
                      <w:szCs w:val="22"/>
                      <w:lang w:eastAsia="es-ES"/>
                    </w:rPr>
                    <w:t>PERSONAL TECNICO</w:t>
                  </w:r>
                </w:p>
              </w:tc>
              <w:tc>
                <w:tcPr>
                  <w:tcW w:w="1225" w:type="dxa"/>
                  <w:shd w:val="clear" w:color="auto" w:fill="D9D9D9"/>
                  <w:tcMar>
                    <w:top w:w="0" w:type="dxa"/>
                    <w:left w:w="108" w:type="dxa"/>
                    <w:bottom w:w="0" w:type="dxa"/>
                    <w:right w:w="108" w:type="dxa"/>
                  </w:tcMar>
                  <w:vAlign w:val="center"/>
                  <w:hideMark/>
                </w:tcPr>
                <w:p w:rsidR="00C459CE" w:rsidRPr="00C459CE" w:rsidRDefault="00C459CE" w:rsidP="00C459CE">
                  <w:pPr>
                    <w:jc w:val="center"/>
                    <w:rPr>
                      <w:rFonts w:ascii="Calibri" w:hAnsi="Calibri"/>
                      <w:b/>
                      <w:bCs/>
                      <w:sz w:val="22"/>
                      <w:szCs w:val="22"/>
                      <w:lang w:eastAsia="es-ES"/>
                    </w:rPr>
                  </w:pPr>
                  <w:r w:rsidRPr="00C459CE">
                    <w:rPr>
                      <w:rFonts w:ascii="Calibri" w:hAnsi="Calibri"/>
                      <w:b/>
                      <w:bCs/>
                      <w:sz w:val="22"/>
                      <w:szCs w:val="22"/>
                      <w:lang w:eastAsia="es-ES"/>
                    </w:rPr>
                    <w:t>CANTIDAD</w:t>
                  </w:r>
                </w:p>
              </w:tc>
            </w:tr>
            <w:tr w:rsidR="00C459CE" w:rsidRPr="00C459CE" w:rsidTr="00AF55ED">
              <w:trPr>
                <w:trHeight w:val="283"/>
                <w:jc w:val="center"/>
              </w:trPr>
              <w:tc>
                <w:tcPr>
                  <w:tcW w:w="7901" w:type="dxa"/>
                  <w:tcMar>
                    <w:top w:w="0" w:type="dxa"/>
                    <w:left w:w="108" w:type="dxa"/>
                    <w:bottom w:w="0" w:type="dxa"/>
                    <w:right w:w="108" w:type="dxa"/>
                  </w:tcMar>
                  <w:vAlign w:val="center"/>
                  <w:hideMark/>
                </w:tcPr>
                <w:p w:rsidR="00C459CE" w:rsidRPr="00C459CE" w:rsidRDefault="00C459CE" w:rsidP="00BF0A16">
                  <w:pPr>
                    <w:numPr>
                      <w:ilvl w:val="0"/>
                      <w:numId w:val="55"/>
                    </w:numPr>
                    <w:ind w:left="204" w:hanging="128"/>
                    <w:rPr>
                      <w:rFonts w:ascii="Calibri" w:hAnsi="Calibri"/>
                      <w:b/>
                      <w:bCs/>
                      <w:sz w:val="22"/>
                      <w:szCs w:val="22"/>
                      <w:lang w:eastAsia="es-ES"/>
                    </w:rPr>
                  </w:pPr>
                  <w:r w:rsidRPr="00C459CE">
                    <w:rPr>
                      <w:rFonts w:ascii="Calibri" w:hAnsi="Calibri"/>
                      <w:b/>
                      <w:bCs/>
                      <w:sz w:val="22"/>
                      <w:szCs w:val="22"/>
                      <w:lang w:eastAsia="es-ES"/>
                    </w:rPr>
                    <w:t>SOLDADOR CALIFICADO (CALIFICACION VIGENTE SEGÚN ASME IX)</w:t>
                  </w:r>
                </w:p>
              </w:tc>
              <w:tc>
                <w:tcPr>
                  <w:tcW w:w="1225" w:type="dxa"/>
                  <w:tcMar>
                    <w:top w:w="0" w:type="dxa"/>
                    <w:left w:w="108" w:type="dxa"/>
                    <w:bottom w:w="0" w:type="dxa"/>
                    <w:right w:w="108" w:type="dxa"/>
                  </w:tcMar>
                  <w:vAlign w:val="center"/>
                  <w:hideMark/>
                </w:tcPr>
                <w:p w:rsidR="00C459CE" w:rsidRPr="00C459CE" w:rsidRDefault="00C459CE" w:rsidP="00C459CE">
                  <w:pPr>
                    <w:jc w:val="center"/>
                    <w:rPr>
                      <w:rFonts w:ascii="Calibri" w:hAnsi="Calibri"/>
                      <w:sz w:val="22"/>
                      <w:szCs w:val="22"/>
                      <w:lang w:eastAsia="es-ES"/>
                    </w:rPr>
                  </w:pPr>
                  <w:r w:rsidRPr="00C459CE">
                    <w:rPr>
                      <w:rFonts w:ascii="Calibri" w:hAnsi="Calibri"/>
                      <w:sz w:val="22"/>
                      <w:szCs w:val="22"/>
                      <w:lang w:eastAsia="es-ES"/>
                    </w:rPr>
                    <w:t>2</w:t>
                  </w:r>
                </w:p>
              </w:tc>
            </w:tr>
          </w:tbl>
          <w:p w:rsidR="00C459CE" w:rsidRPr="00C459CE" w:rsidRDefault="00C459CE" w:rsidP="00C459CE">
            <w:pPr>
              <w:autoSpaceDE w:val="0"/>
              <w:autoSpaceDN w:val="0"/>
              <w:jc w:val="both"/>
              <w:rPr>
                <w:rFonts w:ascii="Calibri" w:hAnsi="Calibri"/>
                <w:b/>
                <w:bCs/>
                <w:sz w:val="22"/>
                <w:szCs w:val="22"/>
                <w:lang w:eastAsia="es-ES"/>
              </w:rPr>
            </w:pPr>
          </w:p>
          <w:p w:rsidR="00C459CE" w:rsidRPr="00C459CE" w:rsidRDefault="00C459CE" w:rsidP="00C459CE">
            <w:pPr>
              <w:autoSpaceDE w:val="0"/>
              <w:autoSpaceDN w:val="0"/>
              <w:jc w:val="both"/>
              <w:rPr>
                <w:rFonts w:ascii="Calibri" w:hAnsi="Calibri"/>
                <w:sz w:val="22"/>
                <w:szCs w:val="22"/>
                <w:lang w:eastAsia="es-ES"/>
              </w:rPr>
            </w:pPr>
          </w:p>
          <w:p w:rsidR="00C459CE" w:rsidRPr="00C459CE" w:rsidRDefault="00C459CE" w:rsidP="00C459CE">
            <w:pPr>
              <w:autoSpaceDE w:val="0"/>
              <w:autoSpaceDN w:val="0"/>
              <w:jc w:val="both"/>
              <w:rPr>
                <w:rFonts w:ascii="Calibri" w:hAnsi="Calibri"/>
                <w:b/>
                <w:bCs/>
                <w:sz w:val="22"/>
                <w:szCs w:val="22"/>
                <w:lang w:eastAsia="es-ES"/>
              </w:rPr>
            </w:pPr>
            <w:r w:rsidRPr="00C459CE">
              <w:rPr>
                <w:rFonts w:ascii="Calibri" w:hAnsi="Calibri"/>
                <w:sz w:val="22"/>
                <w:szCs w:val="22"/>
                <w:lang w:eastAsia="es-ES"/>
              </w:rPr>
              <w:t>Los soldadores calificados propuestos, deberán presentar su certificado de calificación vigente en fotocopia simple, del cual se verificara su validez por YPFB.</w:t>
            </w:r>
          </w:p>
          <w:p w:rsidR="00C459CE" w:rsidRPr="00C459CE" w:rsidRDefault="00C459CE" w:rsidP="00C459CE">
            <w:pPr>
              <w:autoSpaceDE w:val="0"/>
              <w:autoSpaceDN w:val="0"/>
              <w:jc w:val="both"/>
              <w:rPr>
                <w:rFonts w:ascii="Calibri" w:hAnsi="Calibri"/>
                <w:b/>
                <w:bCs/>
                <w:sz w:val="22"/>
                <w:szCs w:val="22"/>
                <w:lang w:eastAsia="es-ES"/>
              </w:rPr>
            </w:pPr>
          </w:p>
          <w:p w:rsidR="00C459CE" w:rsidRPr="00C459CE" w:rsidRDefault="00C459CE" w:rsidP="00BF0A16">
            <w:pPr>
              <w:numPr>
                <w:ilvl w:val="0"/>
                <w:numId w:val="55"/>
              </w:numPr>
              <w:autoSpaceDE w:val="0"/>
              <w:autoSpaceDN w:val="0"/>
              <w:ind w:left="177" w:hanging="101"/>
              <w:jc w:val="both"/>
              <w:rPr>
                <w:rFonts w:ascii="Calibri" w:hAnsi="Calibri"/>
                <w:b/>
                <w:bCs/>
                <w:sz w:val="22"/>
                <w:szCs w:val="22"/>
                <w:lang w:eastAsia="es-ES"/>
              </w:rPr>
            </w:pPr>
            <w:r w:rsidRPr="00C459CE">
              <w:rPr>
                <w:rFonts w:ascii="Calibri" w:hAnsi="Calibri"/>
                <w:b/>
                <w:bCs/>
                <w:sz w:val="22"/>
                <w:szCs w:val="22"/>
                <w:lang w:eastAsia="es-ES"/>
              </w:rPr>
              <w:t xml:space="preserve">EXPERIENCIA GENERAL </w:t>
            </w:r>
          </w:p>
          <w:p w:rsidR="00C459CE" w:rsidRPr="00C459CE" w:rsidRDefault="00C459CE" w:rsidP="00C459CE">
            <w:pPr>
              <w:jc w:val="both"/>
              <w:rPr>
                <w:rFonts w:ascii="Calibri" w:hAnsi="Calibri"/>
                <w:sz w:val="22"/>
                <w:szCs w:val="22"/>
                <w:lang w:eastAsia="es-ES"/>
              </w:rPr>
            </w:pPr>
            <w:r w:rsidRPr="00C459CE">
              <w:rPr>
                <w:rFonts w:ascii="Calibri" w:hAnsi="Calibri"/>
                <w:sz w:val="22"/>
                <w:szCs w:val="22"/>
                <w:lang w:eastAsia="es-ES"/>
              </w:rPr>
              <w:t xml:space="preserve">Se considera experiencia general, a toda experiencia del personal técnico </w:t>
            </w:r>
            <w:r w:rsidRPr="00C459CE">
              <w:rPr>
                <w:rFonts w:ascii="Calibri" w:hAnsi="Calibri" w:cs="Arial"/>
                <w:sz w:val="22"/>
                <w:szCs w:val="22"/>
                <w:lang w:eastAsia="es-ES"/>
              </w:rPr>
              <w:t>en trabajos ejecutados en montaje, desmontaje y soldadura de tanques, equipos, estructuras, sistemas de líneas de alta y media presión (que transporten fluidos como ser: agua, combustibles líquidos y gaseosos y similares) y otros similares</w:t>
            </w:r>
            <w:r w:rsidRPr="00C459CE">
              <w:rPr>
                <w:rFonts w:ascii="Calibri" w:hAnsi="Calibri"/>
                <w:sz w:val="22"/>
                <w:szCs w:val="22"/>
                <w:lang w:eastAsia="es-ES"/>
              </w:rPr>
              <w:t xml:space="preserve"> en las que se desempeñaron como soldador, cañista, montador, amolador y similares </w:t>
            </w:r>
            <w:r w:rsidRPr="00C459CE">
              <w:rPr>
                <w:rFonts w:ascii="Calibri" w:hAnsi="Calibri"/>
                <w:sz w:val="22"/>
                <w:szCs w:val="22"/>
                <w:lang w:eastAsia="es-ES"/>
              </w:rPr>
              <w:lastRenderedPageBreak/>
              <w:t>durante los últimos 7 años. La experiencia general mínima exigida será de 3 años.</w:t>
            </w:r>
          </w:p>
          <w:p w:rsidR="00C459CE" w:rsidRPr="00C459CE" w:rsidRDefault="00C459CE" w:rsidP="00C459CE">
            <w:pPr>
              <w:autoSpaceDE w:val="0"/>
              <w:autoSpaceDN w:val="0"/>
              <w:jc w:val="both"/>
              <w:rPr>
                <w:rFonts w:ascii="Calibri" w:hAnsi="Calibri"/>
                <w:b/>
                <w:bCs/>
                <w:sz w:val="22"/>
                <w:szCs w:val="22"/>
                <w:lang w:eastAsia="es-ES"/>
              </w:rPr>
            </w:pPr>
          </w:p>
          <w:p w:rsidR="00C459CE" w:rsidRPr="00C459CE" w:rsidRDefault="00C459CE" w:rsidP="00BF0A16">
            <w:pPr>
              <w:numPr>
                <w:ilvl w:val="0"/>
                <w:numId w:val="55"/>
              </w:numPr>
              <w:autoSpaceDE w:val="0"/>
              <w:autoSpaceDN w:val="0"/>
              <w:ind w:left="177" w:hanging="101"/>
              <w:jc w:val="both"/>
              <w:rPr>
                <w:rFonts w:ascii="Calibri" w:hAnsi="Calibri"/>
                <w:b/>
                <w:bCs/>
                <w:sz w:val="22"/>
                <w:szCs w:val="22"/>
                <w:lang w:eastAsia="es-ES"/>
              </w:rPr>
            </w:pPr>
            <w:r w:rsidRPr="00C459CE">
              <w:rPr>
                <w:rFonts w:ascii="Calibri" w:hAnsi="Calibri"/>
                <w:b/>
                <w:bCs/>
                <w:sz w:val="22"/>
                <w:szCs w:val="22"/>
                <w:lang w:eastAsia="es-ES"/>
              </w:rPr>
              <w:t>EXPERIENCIA ESPECÍFICA</w:t>
            </w:r>
          </w:p>
          <w:p w:rsidR="00C459CE" w:rsidRPr="00C459CE" w:rsidRDefault="00C459CE" w:rsidP="00C459CE">
            <w:pPr>
              <w:jc w:val="both"/>
              <w:rPr>
                <w:rFonts w:ascii="Calibri" w:hAnsi="Calibri"/>
                <w:sz w:val="22"/>
                <w:szCs w:val="22"/>
                <w:lang w:eastAsia="es-ES"/>
              </w:rPr>
            </w:pPr>
            <w:r w:rsidRPr="00C459CE">
              <w:rPr>
                <w:rFonts w:ascii="Calibri" w:hAnsi="Calibri"/>
                <w:sz w:val="22"/>
                <w:szCs w:val="22"/>
                <w:lang w:eastAsia="es-ES"/>
              </w:rPr>
              <w:t xml:space="preserve">Se considera experiencia específica, a toda experiencia del personal técnico en </w:t>
            </w:r>
            <w:r w:rsidRPr="00C459CE">
              <w:rPr>
                <w:rFonts w:ascii="Calibri" w:hAnsi="Calibri" w:cs="Arial"/>
                <w:sz w:val="22"/>
                <w:szCs w:val="22"/>
                <w:lang w:eastAsia="es-ES"/>
              </w:rPr>
              <w:t>trabajos ejecutados en montaje, desmontaje y soldadura de sistemas de líneas de alta y media presión (que transporten fluidos como ser: agua, combustibles líquidos y gaseosos y similares) y otros similares</w:t>
            </w:r>
            <w:r w:rsidRPr="00C459CE">
              <w:rPr>
                <w:rFonts w:ascii="Calibri" w:hAnsi="Calibri"/>
                <w:sz w:val="22"/>
                <w:szCs w:val="22"/>
                <w:lang w:eastAsia="es-ES"/>
              </w:rPr>
              <w:t xml:space="preserve"> en las que se desempeñaron como soldador durante los últimos 5 años. La experiencia específica mínima exigida será de 2 años.</w:t>
            </w:r>
          </w:p>
          <w:p w:rsidR="00C459CE" w:rsidRPr="00C459CE" w:rsidRDefault="00C459CE" w:rsidP="00C459CE">
            <w:pPr>
              <w:jc w:val="both"/>
              <w:rPr>
                <w:rFonts w:ascii="Calibri" w:hAnsi="Calibri"/>
                <w:sz w:val="22"/>
                <w:szCs w:val="22"/>
                <w:lang w:eastAsia="es-ES"/>
              </w:rPr>
            </w:pPr>
          </w:p>
          <w:p w:rsidR="00C459CE" w:rsidRPr="00C459CE" w:rsidRDefault="00C459CE" w:rsidP="00C459CE">
            <w:pPr>
              <w:jc w:val="both"/>
              <w:rPr>
                <w:rFonts w:ascii="Calibri" w:hAnsi="Calibri"/>
                <w:sz w:val="22"/>
                <w:szCs w:val="22"/>
                <w:lang w:eastAsia="es-ES"/>
              </w:rPr>
            </w:pPr>
            <w:r w:rsidRPr="00C459CE">
              <w:rPr>
                <w:rFonts w:ascii="Calibri" w:hAnsi="Calibri"/>
                <w:sz w:val="22"/>
                <w:szCs w:val="22"/>
                <w:lang w:eastAsia="es-ES"/>
              </w:rPr>
              <w:t>La experiencia general y específica del personal técnico propuesto deberá ser respaldada mediante fotocopia simple de sus Certificados de Trabajo</w:t>
            </w:r>
            <w:r w:rsidR="007379BA">
              <w:rPr>
                <w:rFonts w:ascii="Calibri" w:hAnsi="Calibri"/>
                <w:sz w:val="22"/>
                <w:szCs w:val="22"/>
                <w:lang w:eastAsia="es-ES"/>
              </w:rPr>
              <w:t xml:space="preserve"> o Contrato.</w:t>
            </w:r>
          </w:p>
        </w:tc>
      </w:tr>
      <w:tr w:rsidR="00C459CE" w:rsidRPr="00C459CE" w:rsidTr="00AF55ED">
        <w:trPr>
          <w:trHeight w:val="340"/>
          <w:jc w:val="center"/>
        </w:trPr>
        <w:tc>
          <w:tcPr>
            <w:tcW w:w="9408" w:type="dxa"/>
            <w:shd w:val="clear" w:color="auto" w:fill="BDD6EE"/>
            <w:vAlign w:val="center"/>
          </w:tcPr>
          <w:p w:rsidR="00C459CE" w:rsidRPr="00C459CE" w:rsidRDefault="00C459CE" w:rsidP="00C459CE">
            <w:pPr>
              <w:autoSpaceDE w:val="0"/>
              <w:autoSpaceDN w:val="0"/>
              <w:adjustRightInd w:val="0"/>
              <w:jc w:val="both"/>
              <w:rPr>
                <w:rFonts w:ascii="Calibri" w:hAnsi="Calibri" w:cs="Calibri"/>
                <w:b/>
                <w:bCs/>
                <w:sz w:val="22"/>
                <w:szCs w:val="22"/>
                <w:lang w:eastAsia="es-ES"/>
              </w:rPr>
            </w:pPr>
            <w:r w:rsidRPr="00C459CE">
              <w:rPr>
                <w:rFonts w:ascii="Calibri" w:hAnsi="Calibri" w:cs="Calibri"/>
                <w:b/>
                <w:bCs/>
                <w:sz w:val="22"/>
                <w:szCs w:val="22"/>
                <w:lang w:eastAsia="es-ES"/>
              </w:rPr>
              <w:lastRenderedPageBreak/>
              <w:t>SERVICIOS CONEXOS</w:t>
            </w:r>
          </w:p>
        </w:tc>
      </w:tr>
      <w:tr w:rsidR="00C459CE" w:rsidRPr="00C459CE" w:rsidTr="00AF55ED">
        <w:trPr>
          <w:trHeight w:val="1020"/>
          <w:jc w:val="center"/>
        </w:trPr>
        <w:tc>
          <w:tcPr>
            <w:tcW w:w="9408" w:type="dxa"/>
            <w:shd w:val="clear" w:color="auto" w:fill="auto"/>
            <w:vAlign w:val="center"/>
          </w:tcPr>
          <w:p w:rsidR="00C459CE" w:rsidRPr="00C459CE" w:rsidRDefault="00C459CE" w:rsidP="00C459CE">
            <w:pPr>
              <w:autoSpaceDE w:val="0"/>
              <w:autoSpaceDN w:val="0"/>
              <w:adjustRightInd w:val="0"/>
              <w:jc w:val="both"/>
              <w:rPr>
                <w:rFonts w:ascii="Calibri" w:hAnsi="Calibri" w:cs="Calibri"/>
                <w:sz w:val="22"/>
                <w:szCs w:val="22"/>
                <w:lang w:eastAsia="es-ES"/>
              </w:rPr>
            </w:pPr>
            <w:r w:rsidRPr="00C459CE">
              <w:rPr>
                <w:rFonts w:ascii="Calibri" w:hAnsi="Calibri" w:cs="Calibri"/>
                <w:sz w:val="22"/>
                <w:szCs w:val="22"/>
                <w:lang w:eastAsia="es-ES"/>
              </w:rPr>
              <w:t xml:space="preserve">Los costos de los materiales fungibles, desechables y otros que no son considerados como parte del sistema mecánico y que serán utilizados para la ejecución del presente servicio, correrán por cuenta del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w:t>
            </w:r>
          </w:p>
        </w:tc>
      </w:tr>
      <w:tr w:rsidR="00C459CE" w:rsidRPr="00C459CE" w:rsidTr="00AF55ED">
        <w:trPr>
          <w:trHeight w:val="340"/>
          <w:jc w:val="center"/>
        </w:trPr>
        <w:tc>
          <w:tcPr>
            <w:tcW w:w="9408" w:type="dxa"/>
            <w:shd w:val="clear" w:color="auto" w:fill="BDD6EE"/>
            <w:vAlign w:val="center"/>
          </w:tcPr>
          <w:p w:rsidR="00C459CE" w:rsidRPr="00C459CE" w:rsidRDefault="00C459CE" w:rsidP="00C459CE">
            <w:pPr>
              <w:autoSpaceDE w:val="0"/>
              <w:autoSpaceDN w:val="0"/>
              <w:adjustRightInd w:val="0"/>
              <w:jc w:val="both"/>
              <w:rPr>
                <w:rFonts w:ascii="Calibri" w:hAnsi="Calibri" w:cs="Calibri"/>
                <w:b/>
                <w:bCs/>
                <w:sz w:val="22"/>
                <w:szCs w:val="22"/>
                <w:lang w:eastAsia="es-ES"/>
              </w:rPr>
            </w:pPr>
            <w:r w:rsidRPr="00C459CE">
              <w:rPr>
                <w:rFonts w:ascii="Calibri" w:hAnsi="Calibri" w:cs="Calibri"/>
                <w:b/>
                <w:bCs/>
                <w:sz w:val="22"/>
                <w:szCs w:val="22"/>
                <w:lang w:eastAsia="es-ES"/>
              </w:rPr>
              <w:t>ACCESORIOS Y MATERIALES MECANICOS A SER PROVISTOS POR YPFB</w:t>
            </w:r>
          </w:p>
        </w:tc>
      </w:tr>
      <w:tr w:rsidR="00C459CE" w:rsidRPr="00C459CE" w:rsidTr="00AF55ED">
        <w:trPr>
          <w:trHeight w:val="850"/>
          <w:jc w:val="center"/>
        </w:trPr>
        <w:tc>
          <w:tcPr>
            <w:tcW w:w="9408" w:type="dxa"/>
            <w:shd w:val="clear" w:color="auto" w:fill="auto"/>
            <w:vAlign w:val="center"/>
          </w:tcPr>
          <w:p w:rsidR="00C459CE" w:rsidRPr="00C459CE" w:rsidRDefault="00C459CE" w:rsidP="00C459CE">
            <w:pPr>
              <w:autoSpaceDE w:val="0"/>
              <w:autoSpaceDN w:val="0"/>
              <w:adjustRightInd w:val="0"/>
              <w:jc w:val="both"/>
              <w:rPr>
                <w:rFonts w:ascii="Calibri" w:hAnsi="Calibri" w:cs="Arial"/>
                <w:bCs/>
                <w:sz w:val="22"/>
                <w:szCs w:val="22"/>
                <w:lang w:eastAsia="es-BO"/>
              </w:rPr>
            </w:pPr>
            <w:r w:rsidRPr="00C459CE">
              <w:rPr>
                <w:rFonts w:ascii="Calibri" w:hAnsi="Calibri" w:cs="Arial"/>
                <w:bCs/>
                <w:sz w:val="22"/>
                <w:szCs w:val="22"/>
                <w:lang w:eastAsia="es-BO"/>
              </w:rPr>
              <w:t xml:space="preserve">YPFB proveerá las tuberías necesarias para el servicio de </w:t>
            </w:r>
            <w:r w:rsidRPr="00C459CE">
              <w:rPr>
                <w:rFonts w:ascii="Calibri" w:hAnsi="Calibri" w:cs="Arial"/>
                <w:iCs/>
                <w:sz w:val="22"/>
                <w:szCs w:val="22"/>
                <w:lang w:eastAsia="es-BO"/>
              </w:rPr>
              <w:t>Montaje e instalación de Líneas para el Sistema Contra Incendios</w:t>
            </w:r>
            <w:r w:rsidRPr="00C459CE">
              <w:rPr>
                <w:rFonts w:ascii="Calibri" w:hAnsi="Calibri" w:cs="Arial"/>
                <w:bCs/>
                <w:sz w:val="22"/>
                <w:szCs w:val="22"/>
                <w:lang w:eastAsia="es-BO"/>
              </w:rPr>
              <w:t>; de acuerdo al siguiente detalle:</w:t>
            </w:r>
          </w:p>
          <w:p w:rsidR="00C459CE" w:rsidRPr="00C459CE" w:rsidRDefault="00C459CE" w:rsidP="00C459CE">
            <w:pPr>
              <w:autoSpaceDE w:val="0"/>
              <w:autoSpaceDN w:val="0"/>
              <w:adjustRightInd w:val="0"/>
              <w:jc w:val="both"/>
              <w:rPr>
                <w:rFonts w:ascii="Calibri" w:hAnsi="Calibri" w:cs="Arial"/>
                <w:bCs/>
                <w:sz w:val="22"/>
                <w:szCs w:val="22"/>
                <w:lang w:eastAsia="es-BO"/>
              </w:rPr>
            </w:pPr>
          </w:p>
          <w:tbl>
            <w:tblPr>
              <w:tblW w:w="8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
              <w:gridCol w:w="6029"/>
              <w:gridCol w:w="968"/>
              <w:gridCol w:w="1048"/>
            </w:tblGrid>
            <w:tr w:rsidR="00C459CE" w:rsidRPr="00C459CE" w:rsidTr="00AF55ED">
              <w:trPr>
                <w:trHeight w:val="317"/>
                <w:jc w:val="center"/>
              </w:trPr>
              <w:tc>
                <w:tcPr>
                  <w:tcW w:w="6468" w:type="dxa"/>
                  <w:gridSpan w:val="2"/>
                  <w:tcBorders>
                    <w:bottom w:val="single" w:sz="4" w:space="0" w:color="auto"/>
                  </w:tcBorders>
                  <w:shd w:val="clear" w:color="auto" w:fill="BDD6EE"/>
                  <w:vAlign w:val="center"/>
                </w:tcPr>
                <w:p w:rsidR="00C459CE" w:rsidRPr="00C459CE" w:rsidRDefault="00C459CE" w:rsidP="00C459CE">
                  <w:pPr>
                    <w:rPr>
                      <w:rFonts w:ascii="Calibri" w:hAnsi="Calibri" w:cs="Arial"/>
                      <w:b/>
                      <w:bCs/>
                      <w:sz w:val="18"/>
                      <w:szCs w:val="18"/>
                      <w:lang w:eastAsia="es-BO"/>
                    </w:rPr>
                  </w:pPr>
                  <w:r w:rsidRPr="00C459CE">
                    <w:rPr>
                      <w:rFonts w:ascii="Calibri" w:hAnsi="Calibri" w:cs="Arial"/>
                      <w:b/>
                      <w:iCs/>
                      <w:sz w:val="18"/>
                      <w:szCs w:val="18"/>
                      <w:lang w:eastAsia="es-BO"/>
                    </w:rPr>
                    <w:t>ACCESORIOS Y MATERIALES MECÁNICOS</w:t>
                  </w:r>
                </w:p>
              </w:tc>
              <w:tc>
                <w:tcPr>
                  <w:tcW w:w="968" w:type="dxa"/>
                  <w:tcBorders>
                    <w:bottom w:val="single" w:sz="4" w:space="0" w:color="auto"/>
                  </w:tcBorders>
                  <w:shd w:val="clear" w:color="auto" w:fill="BDD6EE"/>
                  <w:vAlign w:val="center"/>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UNIDAD DE MEDIDA</w:t>
                  </w:r>
                </w:p>
              </w:tc>
              <w:tc>
                <w:tcPr>
                  <w:tcW w:w="1048" w:type="dxa"/>
                  <w:tcBorders>
                    <w:bottom w:val="single" w:sz="4" w:space="0" w:color="auto"/>
                  </w:tcBorders>
                  <w:shd w:val="clear" w:color="auto" w:fill="BDD6EE"/>
                  <w:vAlign w:val="center"/>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CANTIDAD</w:t>
                  </w:r>
                </w:p>
              </w:tc>
            </w:tr>
            <w:tr w:rsidR="00C459CE" w:rsidRPr="00C459CE" w:rsidTr="00AF55ED">
              <w:trPr>
                <w:trHeight w:val="340"/>
                <w:jc w:val="center"/>
              </w:trPr>
              <w:tc>
                <w:tcPr>
                  <w:tcW w:w="439" w:type="dxa"/>
                  <w:tcBorders>
                    <w:top w:val="single" w:sz="4" w:space="0" w:color="auto"/>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l)</w:t>
                  </w:r>
                </w:p>
              </w:tc>
              <w:tc>
                <w:tcPr>
                  <w:tcW w:w="6029" w:type="dxa"/>
                  <w:tcBorders>
                    <w:top w:val="single" w:sz="4" w:space="0" w:color="auto"/>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s-MX" w:eastAsia="es-MX"/>
                    </w:rPr>
                  </w:pPr>
                  <w:r w:rsidRPr="00C459CE">
                    <w:rPr>
                      <w:rFonts w:ascii="Calibri Light" w:hAnsi="Calibri Light"/>
                      <w:color w:val="000000"/>
                      <w:sz w:val="18"/>
                      <w:szCs w:val="18"/>
                      <w:lang w:val="es-MX" w:eastAsia="es-ES"/>
                    </w:rPr>
                    <w:t>TUBERIA  DE 6" SCH-40 SIN COSTURA, NORMA ASTM A-53/106 API 5L GR-B</w:t>
                  </w:r>
                </w:p>
              </w:tc>
              <w:tc>
                <w:tcPr>
                  <w:tcW w:w="968" w:type="dxa"/>
                  <w:tcBorders>
                    <w:top w:val="single" w:sz="4" w:space="0" w:color="auto"/>
                    <w:left w:val="nil"/>
                    <w:bottom w:val="nil"/>
                    <w:right w:val="nil"/>
                  </w:tcBorders>
                  <w:vAlign w:val="center"/>
                </w:tcPr>
                <w:p w:rsidR="00C459CE" w:rsidRPr="00C459CE" w:rsidRDefault="00C459CE" w:rsidP="00C459CE">
                  <w:pPr>
                    <w:jc w:val="center"/>
                    <w:rPr>
                      <w:rFonts w:ascii="Calibri Light" w:hAnsi="Calibri Light"/>
                      <w:color w:val="000000"/>
                      <w:sz w:val="18"/>
                      <w:szCs w:val="18"/>
                      <w:lang w:val="es-MX" w:eastAsia="es-ES"/>
                    </w:rPr>
                  </w:pPr>
                  <w:r w:rsidRPr="00C459CE">
                    <w:rPr>
                      <w:rFonts w:ascii="Calibri Light" w:hAnsi="Calibri Light"/>
                      <w:color w:val="000000"/>
                      <w:sz w:val="18"/>
                      <w:szCs w:val="18"/>
                      <w:lang w:eastAsia="es-ES"/>
                    </w:rPr>
                    <w:t>M</w:t>
                  </w:r>
                </w:p>
              </w:tc>
              <w:tc>
                <w:tcPr>
                  <w:tcW w:w="1048" w:type="dxa"/>
                  <w:tcBorders>
                    <w:top w:val="single" w:sz="4" w:space="0" w:color="auto"/>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val="es-MX" w:eastAsia="es-ES"/>
                    </w:rPr>
                  </w:pPr>
                  <w:r w:rsidRPr="00C459CE">
                    <w:rPr>
                      <w:rFonts w:ascii="Calibri Light" w:hAnsi="Calibri Light"/>
                      <w:color w:val="000000"/>
                      <w:sz w:val="18"/>
                      <w:szCs w:val="18"/>
                      <w:lang w:eastAsia="es-ES"/>
                    </w:rPr>
                    <w:t>240,00</w:t>
                  </w:r>
                </w:p>
              </w:tc>
            </w:tr>
            <w:tr w:rsidR="00C459CE" w:rsidRPr="00C459CE" w:rsidTr="00AF55ED">
              <w:trPr>
                <w:trHeight w:val="340"/>
                <w:jc w:val="center"/>
              </w:trPr>
              <w:tc>
                <w:tcPr>
                  <w:tcW w:w="439" w:type="dxa"/>
                  <w:tcBorders>
                    <w:top w:val="nil"/>
                    <w:left w:val="single" w:sz="4" w:space="0" w:color="auto"/>
                    <w:bottom w:val="nil"/>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m)</w:t>
                  </w:r>
                </w:p>
              </w:tc>
              <w:tc>
                <w:tcPr>
                  <w:tcW w:w="6029" w:type="dxa"/>
                  <w:tcBorders>
                    <w:top w:val="nil"/>
                    <w:left w:val="nil"/>
                    <w:bottom w:val="nil"/>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s-MX" w:eastAsia="es-ES"/>
                    </w:rPr>
                  </w:pPr>
                  <w:r w:rsidRPr="00C459CE">
                    <w:rPr>
                      <w:rFonts w:ascii="Calibri Light" w:hAnsi="Calibri Light"/>
                      <w:color w:val="000000"/>
                      <w:sz w:val="18"/>
                      <w:szCs w:val="18"/>
                      <w:lang w:val="es-MX" w:eastAsia="es-ES"/>
                    </w:rPr>
                    <w:t>TUBERIA  DE 3" SCH-40 SIN COSTURA, NORMA ASTM A-53/106 API 5L GR-B, BARNIZADO/BISELADO</w:t>
                  </w:r>
                </w:p>
              </w:tc>
              <w:tc>
                <w:tcPr>
                  <w:tcW w:w="968" w:type="dxa"/>
                  <w:tcBorders>
                    <w:top w:val="nil"/>
                    <w:left w:val="nil"/>
                    <w:bottom w:val="nil"/>
                    <w:right w:val="nil"/>
                  </w:tcBorders>
                  <w:vAlign w:val="center"/>
                </w:tcPr>
                <w:p w:rsidR="00C459CE" w:rsidRPr="00C459CE" w:rsidRDefault="00C459CE" w:rsidP="00C459CE">
                  <w:pPr>
                    <w:jc w:val="center"/>
                    <w:rPr>
                      <w:rFonts w:ascii="Calibri Light" w:hAnsi="Calibri Light"/>
                      <w:color w:val="000000"/>
                      <w:sz w:val="18"/>
                      <w:szCs w:val="18"/>
                      <w:lang w:val="es-MX" w:eastAsia="es-ES"/>
                    </w:rPr>
                  </w:pPr>
                  <w:r w:rsidRPr="00C459CE">
                    <w:rPr>
                      <w:rFonts w:ascii="Calibri Light" w:hAnsi="Calibri Light"/>
                      <w:color w:val="000000"/>
                      <w:sz w:val="18"/>
                      <w:szCs w:val="18"/>
                      <w:lang w:eastAsia="es-ES"/>
                    </w:rPr>
                    <w:t>M</w:t>
                  </w:r>
                </w:p>
              </w:tc>
              <w:tc>
                <w:tcPr>
                  <w:tcW w:w="1048" w:type="dxa"/>
                  <w:tcBorders>
                    <w:top w:val="nil"/>
                    <w:left w:val="nil"/>
                    <w:bottom w:val="nil"/>
                    <w:right w:val="single" w:sz="4" w:space="0" w:color="auto"/>
                  </w:tcBorders>
                  <w:vAlign w:val="center"/>
                </w:tcPr>
                <w:p w:rsidR="00C459CE" w:rsidRPr="00C459CE" w:rsidRDefault="00C459CE" w:rsidP="00C459CE">
                  <w:pPr>
                    <w:jc w:val="center"/>
                    <w:rPr>
                      <w:rFonts w:ascii="Calibri Light" w:hAnsi="Calibri Light"/>
                      <w:color w:val="000000"/>
                      <w:sz w:val="18"/>
                      <w:szCs w:val="18"/>
                      <w:lang w:val="es-MX" w:eastAsia="es-ES"/>
                    </w:rPr>
                  </w:pPr>
                  <w:r w:rsidRPr="00C459CE">
                    <w:rPr>
                      <w:rFonts w:ascii="Calibri Light" w:hAnsi="Calibri Light"/>
                      <w:color w:val="000000"/>
                      <w:sz w:val="18"/>
                      <w:szCs w:val="18"/>
                      <w:lang w:eastAsia="es-ES"/>
                    </w:rPr>
                    <w:t>12,00</w:t>
                  </w:r>
                </w:p>
              </w:tc>
            </w:tr>
            <w:tr w:rsidR="00C459CE" w:rsidRPr="00C459CE" w:rsidTr="00AF55ED">
              <w:trPr>
                <w:trHeight w:val="340"/>
                <w:jc w:val="center"/>
              </w:trPr>
              <w:tc>
                <w:tcPr>
                  <w:tcW w:w="439" w:type="dxa"/>
                  <w:tcBorders>
                    <w:top w:val="nil"/>
                    <w:left w:val="single" w:sz="4" w:space="0" w:color="auto"/>
                    <w:bottom w:val="single" w:sz="4" w:space="0" w:color="auto"/>
                    <w:right w:val="nil"/>
                  </w:tcBorders>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n)</w:t>
                  </w:r>
                </w:p>
              </w:tc>
              <w:tc>
                <w:tcPr>
                  <w:tcW w:w="6029" w:type="dxa"/>
                  <w:tcBorders>
                    <w:top w:val="nil"/>
                    <w:left w:val="nil"/>
                    <w:bottom w:val="single" w:sz="4" w:space="0" w:color="auto"/>
                    <w:right w:val="nil"/>
                  </w:tcBorders>
                  <w:shd w:val="clear" w:color="auto" w:fill="auto"/>
                  <w:vAlign w:val="center"/>
                </w:tcPr>
                <w:p w:rsidR="00C459CE" w:rsidRPr="00C459CE" w:rsidRDefault="00C459CE" w:rsidP="00C459CE">
                  <w:pPr>
                    <w:jc w:val="both"/>
                    <w:rPr>
                      <w:rFonts w:ascii="Calibri Light" w:hAnsi="Calibri Light"/>
                      <w:color w:val="000000"/>
                      <w:sz w:val="18"/>
                      <w:szCs w:val="18"/>
                      <w:lang w:val="es-MX" w:eastAsia="es-ES"/>
                    </w:rPr>
                  </w:pPr>
                  <w:r w:rsidRPr="00C459CE">
                    <w:rPr>
                      <w:rFonts w:ascii="Calibri Light" w:hAnsi="Calibri Light"/>
                      <w:color w:val="000000"/>
                      <w:sz w:val="18"/>
                      <w:szCs w:val="18"/>
                      <w:lang w:val="es-MX" w:eastAsia="es-ES"/>
                    </w:rPr>
                    <w:t>TUBERIA  DE 2 1/2" SCH-40 SIN COSTURA, NORMA ASTM A-53/106 API 5L GR-B, BARNIZADO/BISELADO</w:t>
                  </w:r>
                </w:p>
              </w:tc>
              <w:tc>
                <w:tcPr>
                  <w:tcW w:w="968" w:type="dxa"/>
                  <w:tcBorders>
                    <w:top w:val="nil"/>
                    <w:left w:val="nil"/>
                    <w:bottom w:val="single" w:sz="4" w:space="0" w:color="auto"/>
                    <w:right w:val="nil"/>
                  </w:tcBorders>
                  <w:vAlign w:val="center"/>
                </w:tcPr>
                <w:p w:rsidR="00C459CE" w:rsidRPr="00C459CE" w:rsidRDefault="00C459CE" w:rsidP="00C459CE">
                  <w:pPr>
                    <w:jc w:val="center"/>
                    <w:rPr>
                      <w:rFonts w:ascii="Calibri Light" w:hAnsi="Calibri Light"/>
                      <w:color w:val="000000"/>
                      <w:sz w:val="18"/>
                      <w:szCs w:val="18"/>
                      <w:lang w:val="es-MX" w:eastAsia="es-ES"/>
                    </w:rPr>
                  </w:pPr>
                  <w:r w:rsidRPr="00C459CE">
                    <w:rPr>
                      <w:rFonts w:ascii="Calibri Light" w:hAnsi="Calibri Light"/>
                      <w:color w:val="000000"/>
                      <w:sz w:val="18"/>
                      <w:szCs w:val="18"/>
                      <w:lang w:eastAsia="es-ES"/>
                    </w:rPr>
                    <w:t>M</w:t>
                  </w:r>
                </w:p>
              </w:tc>
              <w:tc>
                <w:tcPr>
                  <w:tcW w:w="1048" w:type="dxa"/>
                  <w:tcBorders>
                    <w:top w:val="nil"/>
                    <w:left w:val="nil"/>
                    <w:bottom w:val="single" w:sz="4" w:space="0" w:color="auto"/>
                    <w:right w:val="single" w:sz="4" w:space="0" w:color="auto"/>
                  </w:tcBorders>
                  <w:vAlign w:val="center"/>
                </w:tcPr>
                <w:p w:rsidR="00C459CE" w:rsidRPr="00C459CE" w:rsidRDefault="00C459CE" w:rsidP="00C459CE">
                  <w:pPr>
                    <w:jc w:val="center"/>
                    <w:rPr>
                      <w:rFonts w:ascii="Calibri Light" w:hAnsi="Calibri Light"/>
                      <w:color w:val="000000"/>
                      <w:sz w:val="18"/>
                      <w:szCs w:val="18"/>
                      <w:lang w:val="es-MX" w:eastAsia="es-ES"/>
                    </w:rPr>
                  </w:pPr>
                  <w:r w:rsidRPr="00C459CE">
                    <w:rPr>
                      <w:rFonts w:ascii="Calibri Light" w:hAnsi="Calibri Light"/>
                      <w:color w:val="000000"/>
                      <w:sz w:val="18"/>
                      <w:szCs w:val="18"/>
                      <w:lang w:eastAsia="es-ES"/>
                    </w:rPr>
                    <w:t>3,50</w:t>
                  </w:r>
                </w:p>
              </w:tc>
            </w:tr>
          </w:tbl>
          <w:p w:rsidR="00C459CE" w:rsidRPr="00C459CE" w:rsidRDefault="00C459CE" w:rsidP="00C459CE">
            <w:pPr>
              <w:autoSpaceDE w:val="0"/>
              <w:autoSpaceDN w:val="0"/>
              <w:adjustRightInd w:val="0"/>
              <w:jc w:val="both"/>
              <w:rPr>
                <w:rFonts w:ascii="Calibri" w:hAnsi="Calibri" w:cs="Arial"/>
                <w:bCs/>
                <w:sz w:val="22"/>
                <w:szCs w:val="22"/>
                <w:lang w:eastAsia="es-BO"/>
              </w:rPr>
            </w:pPr>
          </w:p>
          <w:p w:rsidR="00C459CE" w:rsidRPr="00C459CE" w:rsidRDefault="00C459CE" w:rsidP="00C459CE">
            <w:pPr>
              <w:autoSpaceDE w:val="0"/>
              <w:autoSpaceDN w:val="0"/>
              <w:adjustRightInd w:val="0"/>
              <w:jc w:val="both"/>
              <w:rPr>
                <w:rFonts w:ascii="Calibri" w:hAnsi="Calibri" w:cs="Arial"/>
                <w:bCs/>
                <w:sz w:val="22"/>
                <w:szCs w:val="22"/>
                <w:lang w:eastAsia="es-BO"/>
              </w:rPr>
            </w:pPr>
            <w:r w:rsidRPr="00C459CE">
              <w:rPr>
                <w:rFonts w:ascii="Calibri" w:hAnsi="Calibri" w:cs="Arial"/>
                <w:bCs/>
                <w:sz w:val="22"/>
                <w:szCs w:val="22"/>
                <w:lang w:eastAsia="es-BO"/>
              </w:rPr>
              <w:t>Las tuberías serán entregadas al adjudicado en Almacenes del Distrito Comercial Tarija.</w:t>
            </w:r>
          </w:p>
          <w:p w:rsidR="00C459CE" w:rsidRPr="00C459CE" w:rsidRDefault="00C459CE" w:rsidP="00C459CE">
            <w:pPr>
              <w:autoSpaceDE w:val="0"/>
              <w:autoSpaceDN w:val="0"/>
              <w:adjustRightInd w:val="0"/>
              <w:jc w:val="both"/>
              <w:rPr>
                <w:rFonts w:ascii="Calibri" w:hAnsi="Calibri" w:cs="Arial"/>
                <w:bCs/>
                <w:sz w:val="22"/>
                <w:szCs w:val="22"/>
                <w:lang w:eastAsia="es-BO"/>
              </w:rPr>
            </w:pPr>
          </w:p>
          <w:p w:rsidR="00C459CE" w:rsidRPr="00C459CE" w:rsidRDefault="00C459CE" w:rsidP="00C459CE">
            <w:pPr>
              <w:autoSpaceDE w:val="0"/>
              <w:autoSpaceDN w:val="0"/>
              <w:adjustRightInd w:val="0"/>
              <w:jc w:val="both"/>
              <w:rPr>
                <w:rFonts w:ascii="Calibri" w:hAnsi="Calibri" w:cs="Arial"/>
                <w:bCs/>
                <w:sz w:val="22"/>
                <w:szCs w:val="22"/>
                <w:lang w:eastAsia="es-BO"/>
              </w:rPr>
            </w:pPr>
            <w:r w:rsidRPr="00C459CE">
              <w:rPr>
                <w:rFonts w:ascii="Calibri" w:hAnsi="Calibri" w:cs="Arial"/>
                <w:bCs/>
                <w:sz w:val="22"/>
                <w:szCs w:val="22"/>
                <w:lang w:eastAsia="es-BO"/>
              </w:rPr>
              <w:t xml:space="preserve">Las tuberías provistas por parte de YPFB, están certificadas y fabricadas bajo normas ASME, ASTM, API; para su aplicación en la Industria </w:t>
            </w:r>
            <w:proofErr w:type="spellStart"/>
            <w:r w:rsidRPr="00C459CE">
              <w:rPr>
                <w:rFonts w:ascii="Calibri" w:hAnsi="Calibri" w:cs="Arial"/>
                <w:bCs/>
                <w:sz w:val="22"/>
                <w:szCs w:val="22"/>
                <w:lang w:eastAsia="es-BO"/>
              </w:rPr>
              <w:t>Hidrocarburífera</w:t>
            </w:r>
            <w:proofErr w:type="spellEnd"/>
            <w:r w:rsidRPr="00C459CE">
              <w:rPr>
                <w:rFonts w:ascii="Calibri" w:hAnsi="Calibri" w:cs="Arial"/>
                <w:bCs/>
                <w:sz w:val="22"/>
                <w:szCs w:val="22"/>
                <w:lang w:eastAsia="es-BO"/>
              </w:rPr>
              <w:t>.</w:t>
            </w:r>
          </w:p>
        </w:tc>
      </w:tr>
      <w:tr w:rsidR="00C459CE" w:rsidRPr="00C459CE" w:rsidTr="00AF55ED">
        <w:trPr>
          <w:trHeight w:val="340"/>
          <w:jc w:val="center"/>
        </w:trPr>
        <w:tc>
          <w:tcPr>
            <w:tcW w:w="9408" w:type="dxa"/>
            <w:shd w:val="clear" w:color="auto" w:fill="BDD6EE"/>
            <w:vAlign w:val="center"/>
          </w:tcPr>
          <w:p w:rsidR="00C459CE" w:rsidRPr="00C459CE" w:rsidRDefault="00C459CE" w:rsidP="00C459CE">
            <w:pPr>
              <w:autoSpaceDE w:val="0"/>
              <w:autoSpaceDN w:val="0"/>
              <w:adjustRightInd w:val="0"/>
              <w:jc w:val="both"/>
              <w:rPr>
                <w:rFonts w:ascii="Calibri" w:hAnsi="Calibri" w:cs="Calibri"/>
                <w:sz w:val="22"/>
                <w:szCs w:val="22"/>
                <w:lang w:eastAsia="es-ES"/>
              </w:rPr>
            </w:pPr>
            <w:r w:rsidRPr="00C459CE">
              <w:rPr>
                <w:rFonts w:ascii="Calibri" w:hAnsi="Calibri" w:cs="Calibri"/>
                <w:b/>
                <w:bCs/>
                <w:sz w:val="22"/>
                <w:szCs w:val="22"/>
                <w:lang w:eastAsia="es-ES"/>
              </w:rPr>
              <w:t>CLAUSULA DE SMS PARA CONTRATISTAS</w:t>
            </w:r>
          </w:p>
        </w:tc>
      </w:tr>
      <w:tr w:rsidR="00C459CE" w:rsidRPr="00C459CE" w:rsidTr="00AF55ED">
        <w:trPr>
          <w:trHeight w:val="737"/>
          <w:jc w:val="center"/>
        </w:trPr>
        <w:tc>
          <w:tcPr>
            <w:tcW w:w="9408" w:type="dxa"/>
            <w:shd w:val="clear" w:color="auto" w:fill="auto"/>
            <w:vAlign w:val="center"/>
          </w:tcPr>
          <w:p w:rsidR="00C459CE" w:rsidRPr="00C459CE" w:rsidRDefault="00C459CE" w:rsidP="00C459CE">
            <w:pPr>
              <w:jc w:val="both"/>
              <w:rPr>
                <w:rFonts w:ascii="Calibri" w:hAnsi="Calibri" w:cs="Calibri"/>
                <w:b/>
                <w:sz w:val="22"/>
                <w:szCs w:val="22"/>
                <w:u w:val="single"/>
                <w:lang w:eastAsia="es-ES"/>
              </w:rPr>
            </w:pPr>
          </w:p>
          <w:p w:rsidR="00C459CE" w:rsidRPr="00C459CE" w:rsidRDefault="00C459CE" w:rsidP="00C459CE">
            <w:pPr>
              <w:jc w:val="both"/>
              <w:rPr>
                <w:rFonts w:ascii="Calibri" w:hAnsi="Calibri" w:cs="Calibri"/>
                <w:b/>
                <w:sz w:val="22"/>
                <w:szCs w:val="22"/>
                <w:u w:val="single"/>
                <w:lang w:eastAsia="es-ES"/>
              </w:rPr>
            </w:pPr>
            <w:r w:rsidRPr="00C459CE">
              <w:rPr>
                <w:rFonts w:ascii="Calibri" w:hAnsi="Calibri" w:cs="Calibri"/>
                <w:b/>
                <w:sz w:val="22"/>
                <w:szCs w:val="22"/>
                <w:u w:val="single"/>
                <w:lang w:eastAsia="es-ES"/>
              </w:rPr>
              <w:t>ASPECTOS NORMATIVOS DE SEGURIDAD INDUSTRIAL Y SALUD OCUPACIONAL   PARA EMPRESAS CONTRATISTAS  DE  YPFB</w:t>
            </w:r>
          </w:p>
          <w:p w:rsidR="00C459CE" w:rsidRPr="00C459CE" w:rsidRDefault="00C459CE" w:rsidP="00C459CE">
            <w:pPr>
              <w:ind w:left="708"/>
              <w:rPr>
                <w:rFonts w:ascii="Calibri" w:hAnsi="Calibri" w:cs="Calibri"/>
                <w:b/>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 xml:space="preserve">La empresa  contratista de la actividad/obra/proyecto/servicio, adquisición y/o provisión de  </w:t>
            </w:r>
            <w:r w:rsidRPr="00C459CE">
              <w:rPr>
                <w:rFonts w:ascii="Calibri" w:hAnsi="Calibri" w:cs="Calibri"/>
                <w:sz w:val="22"/>
                <w:szCs w:val="22"/>
                <w:lang w:eastAsia="es-ES"/>
              </w:rPr>
              <w:softHyphen/>
              <w:t xml:space="preserve">bienes y servicios deberá cumplir de forma obligatoria con los siguientes estándares de Seguridad Industrial y Salud Ocupacional: </w:t>
            </w:r>
          </w:p>
          <w:p w:rsidR="00C459CE" w:rsidRPr="00C459CE" w:rsidRDefault="00C459CE" w:rsidP="00C459CE">
            <w:pPr>
              <w:jc w:val="both"/>
              <w:rPr>
                <w:rFonts w:ascii="Calibri" w:hAnsi="Calibri" w:cs="Calibri"/>
                <w:sz w:val="22"/>
                <w:szCs w:val="22"/>
                <w:lang w:eastAsia="es-ES"/>
              </w:rPr>
            </w:pPr>
            <w:r w:rsidRPr="00C459CE">
              <w:rPr>
                <w:rFonts w:ascii="Calibri" w:hAnsi="Calibri" w:cs="Calibri"/>
                <w:b/>
                <w:sz w:val="22"/>
                <w:szCs w:val="22"/>
                <w:lang w:eastAsia="es-ES"/>
              </w:rPr>
              <w:t>Estándares y requisitos de SYSO para Contratistas</w:t>
            </w:r>
            <w:r w:rsidRPr="00C459CE">
              <w:rPr>
                <w:rFonts w:ascii="Calibri" w:hAnsi="Calibri" w:cs="Calibri"/>
                <w:sz w:val="22"/>
                <w:szCs w:val="22"/>
                <w:lang w:eastAsia="es-ES"/>
              </w:rPr>
              <w:t xml:space="preserve"> de YPFB Corporación. </w:t>
            </w: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 xml:space="preserve">La empresa contratista deberá garantizar el cumplimiento de los requisitos y estándares de Seguridad descritos en el </w:t>
            </w:r>
            <w:r w:rsidRPr="00C459CE">
              <w:rPr>
                <w:rFonts w:ascii="Calibri" w:hAnsi="Calibri" w:cs="Calibri"/>
                <w:b/>
                <w:i/>
                <w:sz w:val="22"/>
                <w:szCs w:val="22"/>
                <w:lang w:eastAsia="es-ES"/>
              </w:rPr>
              <w:t>Anexo 5:</w:t>
            </w:r>
            <w:r w:rsidRPr="00C459CE">
              <w:rPr>
                <w:rFonts w:ascii="Calibri" w:hAnsi="Calibri" w:cs="Calibri"/>
                <w:sz w:val="22"/>
                <w:szCs w:val="22"/>
                <w:lang w:eastAsia="es-ES"/>
              </w:rPr>
              <w:t xml:space="preserve"> </w:t>
            </w:r>
            <w:r w:rsidRPr="00C459CE">
              <w:rPr>
                <w:rFonts w:ascii="Calibri" w:hAnsi="Calibri" w:cs="Calibri"/>
                <w:b/>
                <w:sz w:val="22"/>
                <w:szCs w:val="22"/>
                <w:lang w:eastAsia="es-ES"/>
              </w:rPr>
              <w:t>“REQUISITOS DE SEGURIDAD INDUSTRIAL PARA CONTRATISTAS”</w:t>
            </w:r>
            <w:r w:rsidRPr="00C459CE">
              <w:rPr>
                <w:rFonts w:ascii="Calibri" w:hAnsi="Calibri" w:cs="Calibri"/>
                <w:sz w:val="22"/>
                <w:szCs w:val="22"/>
                <w:lang w:eastAsia="es-ES"/>
              </w:rPr>
              <w:t>, documento elaborado conforme a políticas internas de YPFB y en estricto cumplimiento de la normativa legal vigente (D.L. 16998).</w:t>
            </w:r>
          </w:p>
          <w:p w:rsidR="00C459CE" w:rsidRPr="00C459CE" w:rsidRDefault="00C459CE" w:rsidP="00C459CE">
            <w:pPr>
              <w:jc w:val="both"/>
              <w:rPr>
                <w:rFonts w:ascii="Calibri" w:hAnsi="Calibri" w:cs="Calibri"/>
                <w:b/>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b/>
                <w:sz w:val="22"/>
                <w:szCs w:val="22"/>
                <w:u w:val="single"/>
                <w:lang w:eastAsia="es-ES"/>
              </w:rPr>
              <w:lastRenderedPageBreak/>
              <w:t>ASPECTOS GENERALES</w:t>
            </w:r>
            <w:r w:rsidRPr="00C459CE">
              <w:rPr>
                <w:rFonts w:ascii="Calibri" w:hAnsi="Calibri" w:cs="Calibri"/>
                <w:b/>
                <w:sz w:val="22"/>
                <w:szCs w:val="22"/>
                <w:lang w:eastAsia="es-ES"/>
              </w:rPr>
              <w:t>:</w:t>
            </w:r>
            <w:r w:rsidRPr="00C459CE">
              <w:rPr>
                <w:rFonts w:ascii="Calibri" w:hAnsi="Calibri" w:cs="Calibri"/>
                <w:sz w:val="22"/>
                <w:szCs w:val="22"/>
                <w:lang w:eastAsia="es-ES"/>
              </w:rPr>
              <w:t xml:space="preserve"> </w:t>
            </w:r>
          </w:p>
          <w:p w:rsidR="00C459CE" w:rsidRPr="00C459CE" w:rsidRDefault="00C459CE" w:rsidP="00C459CE">
            <w:pPr>
              <w:jc w:val="both"/>
              <w:rPr>
                <w:rFonts w:ascii="Calibri" w:hAnsi="Calibri" w:cs="Calibri"/>
                <w:sz w:val="22"/>
                <w:szCs w:val="22"/>
                <w:lang w:eastAsia="es-ES"/>
              </w:rPr>
            </w:pPr>
          </w:p>
          <w:p w:rsidR="00C459CE" w:rsidRPr="00C459CE" w:rsidRDefault="00C459CE" w:rsidP="00C459CE">
            <w:pPr>
              <w:jc w:val="both"/>
              <w:rPr>
                <w:rFonts w:ascii="Calibri" w:hAnsi="Calibri" w:cs="Calibri"/>
                <w:sz w:val="22"/>
                <w:szCs w:val="22"/>
                <w:lang w:eastAsia="es-ES"/>
              </w:rPr>
            </w:pPr>
            <w:r w:rsidRPr="00C459CE">
              <w:rPr>
                <w:rFonts w:ascii="Calibri" w:hAnsi="Calibri" w:cs="Calibri"/>
                <w:sz w:val="22"/>
                <w:szCs w:val="22"/>
                <w:lang w:eastAsia="es-ES"/>
              </w:rPr>
              <w:t>La empresa contratista deberá prever el número de personal de SMS para el proyecto en función a las siguientes consideraciones:</w:t>
            </w:r>
          </w:p>
          <w:p w:rsidR="00C459CE" w:rsidRPr="00C459CE" w:rsidRDefault="00C459CE" w:rsidP="00BF0A16">
            <w:pPr>
              <w:numPr>
                <w:ilvl w:val="0"/>
                <w:numId w:val="68"/>
              </w:numPr>
              <w:spacing w:after="160" w:line="259" w:lineRule="auto"/>
              <w:contextualSpacing/>
              <w:jc w:val="both"/>
              <w:rPr>
                <w:rFonts w:ascii="Calibri" w:hAnsi="Calibri" w:cs="Calibri"/>
                <w:sz w:val="22"/>
                <w:szCs w:val="22"/>
                <w:lang w:eastAsia="es-ES"/>
              </w:rPr>
            </w:pPr>
            <w:r w:rsidRPr="00C459CE">
              <w:rPr>
                <w:rFonts w:ascii="Calibri" w:hAnsi="Calibri" w:cs="Calibri"/>
                <w:sz w:val="22"/>
                <w:szCs w:val="22"/>
                <w:lang w:eastAsia="es-ES"/>
              </w:rPr>
              <w:t>Análisis preliminar de peligros y riesgos (asociados a la actividad), tiempo, magnitud del proyecto, número de trabajadores y numero de frentes de trabajo.</w:t>
            </w:r>
          </w:p>
          <w:p w:rsidR="00C459CE" w:rsidRPr="00C459CE" w:rsidRDefault="00C459CE" w:rsidP="00C459CE">
            <w:pPr>
              <w:ind w:left="708"/>
              <w:jc w:val="both"/>
              <w:rPr>
                <w:rFonts w:ascii="Calibri" w:hAnsi="Calibri" w:cs="Calibri"/>
                <w:sz w:val="22"/>
                <w:szCs w:val="22"/>
                <w:lang w:eastAsia="es-ES"/>
              </w:rPr>
            </w:pPr>
          </w:p>
          <w:p w:rsidR="00C459CE" w:rsidRPr="00C459CE" w:rsidRDefault="00C459CE" w:rsidP="00BF0A16">
            <w:pPr>
              <w:numPr>
                <w:ilvl w:val="0"/>
                <w:numId w:val="68"/>
              </w:numPr>
              <w:spacing w:after="160" w:line="259" w:lineRule="auto"/>
              <w:contextualSpacing/>
              <w:jc w:val="both"/>
              <w:rPr>
                <w:rFonts w:ascii="Calibri" w:hAnsi="Calibri" w:cs="Calibri"/>
                <w:sz w:val="22"/>
                <w:szCs w:val="22"/>
                <w:lang w:eastAsia="es-ES"/>
              </w:rPr>
            </w:pPr>
            <w:r w:rsidRPr="00C459CE">
              <w:rPr>
                <w:rFonts w:ascii="Calibri" w:hAnsi="Calibri" w:cs="Calibri"/>
                <w:sz w:val="22"/>
                <w:szCs w:val="22"/>
                <w:lang w:eastAsia="es-ES"/>
              </w:rPr>
              <w:t>En cumplimiento a la LGT Art.73,</w:t>
            </w:r>
            <w:r w:rsidRPr="00C459CE">
              <w:rPr>
                <w:rFonts w:ascii="Calibri" w:hAnsi="Calibri" w:cs="Calibri"/>
                <w:color w:val="FF0000"/>
                <w:sz w:val="22"/>
                <w:szCs w:val="22"/>
                <w:lang w:eastAsia="es-ES"/>
              </w:rPr>
              <w:t xml:space="preserve"> </w:t>
            </w:r>
            <w:r w:rsidRPr="00C459CE">
              <w:rPr>
                <w:rFonts w:ascii="Calibri" w:hAnsi="Calibri" w:cs="Calibri"/>
                <w:sz w:val="22"/>
                <w:szCs w:val="22"/>
                <w:lang w:eastAsia="es-ES"/>
              </w:rPr>
              <w:t xml:space="preserve">se establece que todo proyecto con más de 80 trabajadores deberá contar necesariamente con personal médico (in situ). </w:t>
            </w:r>
          </w:p>
          <w:p w:rsidR="00C459CE" w:rsidRPr="00C459CE" w:rsidRDefault="00C459CE" w:rsidP="00C459CE">
            <w:pPr>
              <w:jc w:val="both"/>
              <w:rPr>
                <w:rFonts w:ascii="Calibri" w:hAnsi="Calibri" w:cs="Calibri"/>
                <w:sz w:val="22"/>
                <w:szCs w:val="22"/>
                <w:lang w:eastAsia="es-ES"/>
              </w:rPr>
            </w:pPr>
            <w:r w:rsidRPr="00C459CE">
              <w:rPr>
                <w:rFonts w:ascii="Calibri" w:hAnsi="Calibri" w:cs="Calibri"/>
                <w:b/>
                <w:i/>
                <w:sz w:val="22"/>
                <w:szCs w:val="22"/>
                <w:lang w:eastAsia="es-ES"/>
              </w:rPr>
              <w:t>Currículum Vitae de Personal SMS</w:t>
            </w:r>
            <w:r w:rsidRPr="00C459CE">
              <w:rPr>
                <w:rFonts w:ascii="Calibri" w:hAnsi="Calibri" w:cs="Calibri"/>
                <w:sz w:val="22"/>
                <w:szCs w:val="22"/>
                <w:lang w:eastAsia="es-ES"/>
              </w:rPr>
              <w:t>: (Supervisor), asignado al proyecto (adjuntar los respaldos correspondientes para evaluación y aprobación de YPFB).</w:t>
            </w:r>
          </w:p>
          <w:p w:rsidR="00C459CE" w:rsidRPr="00C459CE" w:rsidRDefault="00C459CE" w:rsidP="00C459CE">
            <w:pPr>
              <w:jc w:val="both"/>
              <w:rPr>
                <w:rFonts w:ascii="Calibri" w:hAnsi="Calibri" w:cs="Calibri"/>
                <w:sz w:val="22"/>
                <w:szCs w:val="22"/>
                <w:lang w:eastAsia="es-ES"/>
              </w:rPr>
            </w:pPr>
            <w:r w:rsidRPr="00C459CE">
              <w:rPr>
                <w:rFonts w:ascii="Calibri" w:hAnsi="Calibri" w:cs="Calibri"/>
                <w:b/>
                <w:i/>
                <w:sz w:val="22"/>
                <w:szCs w:val="22"/>
                <w:lang w:eastAsia="es-ES"/>
              </w:rPr>
              <w:t>Perfil de Cargos:</w:t>
            </w:r>
            <w:r w:rsidRPr="00C459CE">
              <w:rPr>
                <w:rFonts w:ascii="Calibri" w:hAnsi="Calibri" w:cs="Calibri"/>
                <w:b/>
                <w:sz w:val="22"/>
                <w:szCs w:val="22"/>
                <w:lang w:eastAsia="es-ES"/>
              </w:rPr>
              <w:t xml:space="preserve"> </w:t>
            </w:r>
            <w:r w:rsidRPr="00C459CE">
              <w:rPr>
                <w:rFonts w:ascii="Calibri" w:hAnsi="Calibri" w:cs="Calibri"/>
                <w:sz w:val="22"/>
                <w:szCs w:val="22"/>
                <w:lang w:eastAsia="es-ES"/>
              </w:rPr>
              <w:t>La educación, formación y experiencia del personal debe ser adecuada y coherente para gestionar y controlar los riesgos identificados en las actividades de la obra/proyecto/servicio. Debe mínimamente contemplar lo siguiente:</w:t>
            </w:r>
          </w:p>
          <w:p w:rsidR="00C459CE" w:rsidRPr="00C459CE" w:rsidRDefault="00C459CE" w:rsidP="00C459CE">
            <w:pPr>
              <w:jc w:val="both"/>
              <w:rPr>
                <w:rFonts w:ascii="Calibri" w:hAnsi="Calibri" w:cs="Calibri"/>
                <w:sz w:val="22"/>
                <w:szCs w:val="22"/>
                <w:lang w:eastAsia="es-ES"/>
              </w:rPr>
            </w:pPr>
          </w:p>
          <w:p w:rsidR="00C459CE" w:rsidRPr="00C459CE" w:rsidRDefault="00C459CE" w:rsidP="00BF0A16">
            <w:pPr>
              <w:numPr>
                <w:ilvl w:val="0"/>
                <w:numId w:val="70"/>
              </w:numPr>
              <w:jc w:val="both"/>
              <w:rPr>
                <w:rFonts w:ascii="Calibri" w:hAnsi="Calibri" w:cs="Calibri"/>
                <w:b/>
                <w:i/>
                <w:sz w:val="22"/>
                <w:szCs w:val="22"/>
                <w:lang w:eastAsia="es-ES"/>
              </w:rPr>
            </w:pPr>
            <w:r w:rsidRPr="00C459CE">
              <w:rPr>
                <w:rFonts w:ascii="Calibri" w:hAnsi="Calibri" w:cs="Calibri"/>
                <w:b/>
                <w:i/>
                <w:sz w:val="22"/>
                <w:szCs w:val="22"/>
                <w:lang w:eastAsia="es-ES"/>
              </w:rPr>
              <w:t>Supervisor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C459CE" w:rsidRPr="00C459CE" w:rsidTr="00AF55ED">
              <w:trPr>
                <w:jc w:val="center"/>
              </w:trPr>
              <w:tc>
                <w:tcPr>
                  <w:tcW w:w="1628" w:type="dxa"/>
                  <w:shd w:val="clear" w:color="auto" w:fill="auto"/>
                </w:tcPr>
                <w:p w:rsidR="00C459CE" w:rsidRPr="00C459CE" w:rsidRDefault="00C459CE" w:rsidP="00C459CE">
                  <w:pPr>
                    <w:jc w:val="center"/>
                    <w:rPr>
                      <w:rFonts w:ascii="Calibri" w:hAnsi="Calibri" w:cs="Calibri"/>
                      <w:b/>
                      <w:szCs w:val="22"/>
                      <w:lang w:val="es-BO" w:eastAsia="es-ES"/>
                    </w:rPr>
                  </w:pPr>
                  <w:r w:rsidRPr="00C459CE">
                    <w:rPr>
                      <w:rFonts w:ascii="Calibri" w:hAnsi="Calibri" w:cs="Calibri"/>
                      <w:b/>
                      <w:szCs w:val="22"/>
                      <w:lang w:val="es-BO" w:eastAsia="es-ES"/>
                    </w:rPr>
                    <w:t>Nivel</w:t>
                  </w:r>
                </w:p>
              </w:tc>
              <w:tc>
                <w:tcPr>
                  <w:tcW w:w="6596" w:type="dxa"/>
                  <w:shd w:val="clear" w:color="auto" w:fill="auto"/>
                </w:tcPr>
                <w:p w:rsidR="00C459CE" w:rsidRPr="00C459CE" w:rsidRDefault="00C459CE" w:rsidP="00C459CE">
                  <w:pPr>
                    <w:jc w:val="center"/>
                    <w:rPr>
                      <w:rFonts w:ascii="Calibri" w:hAnsi="Calibri" w:cs="Calibri"/>
                      <w:b/>
                      <w:szCs w:val="22"/>
                      <w:lang w:val="es-BO" w:eastAsia="es-ES"/>
                    </w:rPr>
                  </w:pPr>
                  <w:r w:rsidRPr="00C459CE">
                    <w:rPr>
                      <w:rFonts w:ascii="Calibri" w:hAnsi="Calibri" w:cs="Calibri"/>
                      <w:b/>
                      <w:szCs w:val="22"/>
                      <w:lang w:val="es-BO" w:eastAsia="es-ES"/>
                    </w:rPr>
                    <w:t>Requisitos</w:t>
                  </w:r>
                </w:p>
              </w:tc>
            </w:tr>
            <w:tr w:rsidR="00C459CE" w:rsidRPr="00C459CE" w:rsidTr="00AF55ED">
              <w:trPr>
                <w:trHeight w:val="404"/>
                <w:jc w:val="center"/>
              </w:trPr>
              <w:tc>
                <w:tcPr>
                  <w:tcW w:w="1628" w:type="dxa"/>
                  <w:shd w:val="clear" w:color="auto" w:fill="auto"/>
                </w:tcPr>
                <w:p w:rsidR="00C459CE" w:rsidRPr="00C459CE" w:rsidRDefault="00C459CE" w:rsidP="00C459CE">
                  <w:pPr>
                    <w:jc w:val="both"/>
                    <w:rPr>
                      <w:rFonts w:ascii="Calibri" w:hAnsi="Calibri" w:cs="Calibri"/>
                      <w:b/>
                      <w:szCs w:val="22"/>
                      <w:lang w:val="es-BO" w:eastAsia="es-ES"/>
                    </w:rPr>
                  </w:pPr>
                  <w:r w:rsidRPr="00C459CE">
                    <w:rPr>
                      <w:rFonts w:ascii="Calibri" w:hAnsi="Calibri" w:cs="Calibri"/>
                      <w:b/>
                      <w:szCs w:val="22"/>
                      <w:lang w:val="es-BO" w:eastAsia="es-ES"/>
                    </w:rPr>
                    <w:t xml:space="preserve">Educación </w:t>
                  </w:r>
                </w:p>
              </w:tc>
              <w:tc>
                <w:tcPr>
                  <w:tcW w:w="6596" w:type="dxa"/>
                  <w:shd w:val="clear" w:color="auto" w:fill="auto"/>
                </w:tcPr>
                <w:p w:rsidR="00C459CE" w:rsidRPr="00C459CE" w:rsidRDefault="00C459CE" w:rsidP="00C459CE">
                  <w:pPr>
                    <w:jc w:val="both"/>
                    <w:rPr>
                      <w:rFonts w:ascii="Calibri" w:hAnsi="Calibri" w:cs="Calibri"/>
                      <w:szCs w:val="22"/>
                      <w:lang w:val="es-BO" w:eastAsia="es-ES"/>
                    </w:rPr>
                  </w:pPr>
                  <w:r w:rsidRPr="00C459CE">
                    <w:rPr>
                      <w:rFonts w:ascii="Calibri" w:hAnsi="Calibri" w:cs="Calibri"/>
                      <w:szCs w:val="22"/>
                      <w:lang w:val="es-BO" w:eastAsia="es-ES"/>
                    </w:rPr>
                    <w:t>Profesional a nivel licenciatura en ingeniería o Técnico del área Industrial (mecánico, eléctrico, SMS o similares)</w:t>
                  </w:r>
                </w:p>
              </w:tc>
            </w:tr>
            <w:tr w:rsidR="00C459CE" w:rsidRPr="00C459CE" w:rsidTr="00AF55ED">
              <w:trPr>
                <w:trHeight w:val="288"/>
                <w:jc w:val="center"/>
              </w:trPr>
              <w:tc>
                <w:tcPr>
                  <w:tcW w:w="1628" w:type="dxa"/>
                  <w:shd w:val="clear" w:color="auto" w:fill="auto"/>
                </w:tcPr>
                <w:p w:rsidR="00C459CE" w:rsidRPr="00C459CE" w:rsidRDefault="00C459CE" w:rsidP="00C459CE">
                  <w:pPr>
                    <w:jc w:val="both"/>
                    <w:rPr>
                      <w:rFonts w:ascii="Calibri" w:hAnsi="Calibri" w:cs="Calibri"/>
                      <w:b/>
                      <w:szCs w:val="22"/>
                      <w:lang w:val="es-BO" w:eastAsia="es-ES"/>
                    </w:rPr>
                  </w:pPr>
                  <w:r w:rsidRPr="00C459CE">
                    <w:rPr>
                      <w:rFonts w:ascii="Calibri" w:hAnsi="Calibri" w:cs="Calibri"/>
                      <w:b/>
                      <w:szCs w:val="22"/>
                      <w:lang w:val="es-BO" w:eastAsia="es-ES"/>
                    </w:rPr>
                    <w:t xml:space="preserve">Formación OBLIGATORIA </w:t>
                  </w:r>
                  <w:r w:rsidRPr="00C459CE">
                    <w:rPr>
                      <w:rFonts w:ascii="Calibri" w:hAnsi="Calibri" w:cs="Calibri"/>
                      <w:szCs w:val="22"/>
                      <w:lang w:val="es-BO" w:eastAsia="es-ES"/>
                    </w:rPr>
                    <w:t>(Cursos, seminarios, talleres, etc.)</w:t>
                  </w:r>
                </w:p>
              </w:tc>
              <w:tc>
                <w:tcPr>
                  <w:tcW w:w="6596" w:type="dxa"/>
                  <w:shd w:val="clear" w:color="auto" w:fill="auto"/>
                </w:tcPr>
                <w:p w:rsidR="00C459CE" w:rsidRPr="00C459CE" w:rsidRDefault="00C459CE" w:rsidP="00C459CE">
                  <w:pPr>
                    <w:jc w:val="both"/>
                    <w:rPr>
                      <w:rFonts w:ascii="Calibri" w:hAnsi="Calibri" w:cs="Calibri"/>
                      <w:szCs w:val="22"/>
                      <w:lang w:eastAsia="es-ES"/>
                    </w:rPr>
                  </w:pPr>
                  <w:r w:rsidRPr="00C459CE">
                    <w:rPr>
                      <w:rFonts w:ascii="Calibri" w:hAnsi="Calibri" w:cs="Calibri"/>
                      <w:szCs w:val="22"/>
                      <w:lang w:eastAsia="es-ES"/>
                    </w:rPr>
                    <w:t>Sistemas de Gestión de Seguridad, salud ocupacional y Medio Ambiente (OHSAS 18001 - ISO 14001). Protección y prevención de incendios. Primeros Auxilios Básicos. Manejo Defensivo.</w:t>
                  </w:r>
                </w:p>
              </w:tc>
            </w:tr>
            <w:tr w:rsidR="00C459CE" w:rsidRPr="00C459CE" w:rsidTr="00AF55ED">
              <w:trPr>
                <w:trHeight w:val="270"/>
                <w:jc w:val="center"/>
              </w:trPr>
              <w:tc>
                <w:tcPr>
                  <w:tcW w:w="1628" w:type="dxa"/>
                  <w:shd w:val="clear" w:color="auto" w:fill="auto"/>
                </w:tcPr>
                <w:p w:rsidR="00C459CE" w:rsidRPr="00C459CE" w:rsidRDefault="00C459CE" w:rsidP="00C459CE">
                  <w:pPr>
                    <w:jc w:val="both"/>
                    <w:rPr>
                      <w:rFonts w:ascii="Calibri" w:hAnsi="Calibri" w:cs="Calibri"/>
                      <w:b/>
                      <w:szCs w:val="22"/>
                      <w:lang w:val="es-BO" w:eastAsia="es-ES"/>
                    </w:rPr>
                  </w:pPr>
                  <w:r w:rsidRPr="00C459CE">
                    <w:rPr>
                      <w:rFonts w:ascii="Calibri" w:hAnsi="Calibri" w:cs="Calibri"/>
                      <w:b/>
                      <w:szCs w:val="22"/>
                      <w:lang w:val="es-BO" w:eastAsia="es-ES"/>
                    </w:rPr>
                    <w:t>Formación</w:t>
                  </w:r>
                </w:p>
                <w:p w:rsidR="00C459CE" w:rsidRPr="00C459CE" w:rsidRDefault="00C459CE" w:rsidP="00C459CE">
                  <w:pPr>
                    <w:jc w:val="both"/>
                    <w:rPr>
                      <w:rFonts w:ascii="Calibri" w:hAnsi="Calibri" w:cs="Calibri"/>
                      <w:b/>
                      <w:szCs w:val="22"/>
                      <w:lang w:val="es-BO" w:eastAsia="es-ES"/>
                    </w:rPr>
                  </w:pPr>
                  <w:r w:rsidRPr="00C459CE">
                    <w:rPr>
                      <w:rFonts w:ascii="Calibri" w:hAnsi="Calibri" w:cs="Calibri"/>
                      <w:b/>
                      <w:szCs w:val="22"/>
                      <w:lang w:val="es-BO" w:eastAsia="es-ES"/>
                    </w:rPr>
                    <w:t xml:space="preserve">DESEABLE </w:t>
                  </w:r>
                  <w:r w:rsidRPr="00C459CE">
                    <w:rPr>
                      <w:rFonts w:ascii="Calibri" w:hAnsi="Calibri" w:cs="Calibri"/>
                      <w:szCs w:val="22"/>
                      <w:lang w:val="es-BO" w:eastAsia="es-ES"/>
                    </w:rPr>
                    <w:t>(Cursos, seminarios, talleres, etc.)</w:t>
                  </w:r>
                </w:p>
              </w:tc>
              <w:tc>
                <w:tcPr>
                  <w:tcW w:w="6596" w:type="dxa"/>
                  <w:shd w:val="clear" w:color="auto" w:fill="auto"/>
                </w:tcPr>
                <w:p w:rsidR="00C459CE" w:rsidRPr="00C459CE" w:rsidRDefault="00C459CE" w:rsidP="00C459CE">
                  <w:pPr>
                    <w:jc w:val="both"/>
                    <w:rPr>
                      <w:rFonts w:ascii="Calibri" w:hAnsi="Calibri" w:cs="Calibri"/>
                      <w:szCs w:val="22"/>
                      <w:lang w:eastAsia="es-ES"/>
                    </w:rPr>
                  </w:pPr>
                  <w:r w:rsidRPr="00C459CE">
                    <w:rPr>
                      <w:rFonts w:ascii="Calibri" w:hAnsi="Calibri" w:cs="Calibri"/>
                      <w:szCs w:val="22"/>
                      <w:lang w:eastAsia="es-ES"/>
                    </w:rPr>
                    <w:t xml:space="preserve">Legislación en Seguridad, salud ocupacional y Medio Ambiente. Seguridad para trabajo en espacios confinados, trabajos de </w:t>
                  </w:r>
                  <w:proofErr w:type="spellStart"/>
                  <w:r w:rsidRPr="00C459CE">
                    <w:rPr>
                      <w:rFonts w:ascii="Calibri" w:hAnsi="Calibri" w:cs="Calibri"/>
                      <w:szCs w:val="22"/>
                      <w:lang w:eastAsia="es-ES"/>
                    </w:rPr>
                    <w:t>izaje</w:t>
                  </w:r>
                  <w:proofErr w:type="spellEnd"/>
                  <w:r w:rsidRPr="00C459CE">
                    <w:rPr>
                      <w:rFonts w:ascii="Calibri" w:hAnsi="Calibri" w:cs="Calibri"/>
                      <w:szCs w:val="22"/>
                      <w:lang w:eastAsia="es-ES"/>
                    </w:rPr>
                    <w:t xml:space="preserve"> de cargas, trabajo en excavaciones, trabajos en altura, Bloqueo y etiquetado, Identificación y control de factores de riesgo para la Salud, Manejo de sustancias peligrosas</w:t>
                  </w:r>
                </w:p>
              </w:tc>
            </w:tr>
            <w:tr w:rsidR="00C459CE" w:rsidRPr="00C459CE" w:rsidTr="00AF55ED">
              <w:trPr>
                <w:trHeight w:val="678"/>
                <w:jc w:val="center"/>
              </w:trPr>
              <w:tc>
                <w:tcPr>
                  <w:tcW w:w="1628" w:type="dxa"/>
                  <w:shd w:val="clear" w:color="auto" w:fill="auto"/>
                </w:tcPr>
                <w:p w:rsidR="00C459CE" w:rsidRPr="00C459CE" w:rsidRDefault="00C459CE" w:rsidP="00C459CE">
                  <w:pPr>
                    <w:jc w:val="both"/>
                    <w:rPr>
                      <w:rFonts w:ascii="Calibri" w:hAnsi="Calibri" w:cs="Calibri"/>
                      <w:b/>
                      <w:szCs w:val="22"/>
                      <w:lang w:val="es-BO" w:eastAsia="es-ES"/>
                    </w:rPr>
                  </w:pPr>
                  <w:r w:rsidRPr="00C459CE">
                    <w:rPr>
                      <w:rFonts w:ascii="Calibri" w:hAnsi="Calibri" w:cs="Calibri"/>
                      <w:b/>
                      <w:szCs w:val="22"/>
                      <w:lang w:val="es-BO" w:eastAsia="es-ES"/>
                    </w:rPr>
                    <w:t>Experiencia</w:t>
                  </w:r>
                </w:p>
              </w:tc>
              <w:tc>
                <w:tcPr>
                  <w:tcW w:w="6596" w:type="dxa"/>
                  <w:shd w:val="clear" w:color="auto" w:fill="auto"/>
                </w:tcPr>
                <w:p w:rsidR="00C459CE" w:rsidRPr="00C459CE" w:rsidRDefault="00C459CE" w:rsidP="00C459CE">
                  <w:pPr>
                    <w:jc w:val="both"/>
                    <w:rPr>
                      <w:rFonts w:ascii="Calibri" w:hAnsi="Calibri" w:cs="Calibri"/>
                      <w:szCs w:val="22"/>
                      <w:lang w:val="es-BO" w:eastAsia="es-ES"/>
                    </w:rPr>
                  </w:pPr>
                  <w:r w:rsidRPr="00C459CE">
                    <w:rPr>
                      <w:rFonts w:ascii="Calibri" w:hAnsi="Calibri" w:cs="Calibri"/>
                      <w:szCs w:val="22"/>
                      <w:lang w:val="es-BO" w:eastAsia="es-ES"/>
                    </w:rPr>
                    <w:t>Experiencia general mínima de 2 años y experiencia específica mínima de 1 año en cargos similares en proyectos de gas y petróleo, construcción, y/o rubro industrial.</w:t>
                  </w:r>
                </w:p>
                <w:p w:rsidR="00C459CE" w:rsidRPr="00C459CE" w:rsidRDefault="00C459CE" w:rsidP="00C459CE">
                  <w:pPr>
                    <w:jc w:val="both"/>
                    <w:rPr>
                      <w:rFonts w:ascii="Calibri" w:hAnsi="Calibri" w:cs="Calibri"/>
                      <w:szCs w:val="22"/>
                      <w:lang w:val="es-BO" w:eastAsia="es-ES"/>
                    </w:rPr>
                  </w:pPr>
                  <w:r w:rsidRPr="00C459CE">
                    <w:rPr>
                      <w:rFonts w:ascii="Calibri" w:hAnsi="Calibri" w:cs="Calibri"/>
                      <w:szCs w:val="22"/>
                      <w:lang w:val="es-BO" w:eastAsia="es-ES"/>
                    </w:rPr>
                    <w:t>Experiencia especifica:</w:t>
                  </w:r>
                </w:p>
                <w:p w:rsidR="00C459CE" w:rsidRPr="00C459CE" w:rsidRDefault="00C459CE" w:rsidP="00C459CE">
                  <w:pPr>
                    <w:jc w:val="both"/>
                    <w:rPr>
                      <w:rFonts w:ascii="Calibri" w:hAnsi="Calibri" w:cs="Calibri"/>
                      <w:szCs w:val="22"/>
                      <w:lang w:val="es-BO" w:eastAsia="es-ES"/>
                    </w:rPr>
                  </w:pPr>
                  <w:r w:rsidRPr="00C459CE">
                    <w:rPr>
                      <w:rFonts w:ascii="Calibri" w:hAnsi="Calibri" w:cs="Calibri"/>
                      <w:szCs w:val="22"/>
                      <w:lang w:val="es-BO" w:eastAsia="es-ES"/>
                    </w:rPr>
                    <w:t>- Auditoría e inspección de actos y/o condiciones inseguras</w:t>
                  </w:r>
                </w:p>
                <w:p w:rsidR="00C459CE" w:rsidRPr="00C459CE" w:rsidRDefault="00C459CE" w:rsidP="00C459CE">
                  <w:pPr>
                    <w:jc w:val="both"/>
                    <w:rPr>
                      <w:rFonts w:ascii="Calibri" w:hAnsi="Calibri" w:cs="Calibri"/>
                      <w:szCs w:val="22"/>
                      <w:lang w:val="es-BO" w:eastAsia="es-ES"/>
                    </w:rPr>
                  </w:pPr>
                  <w:r w:rsidRPr="00C459CE">
                    <w:rPr>
                      <w:rFonts w:ascii="Calibri" w:hAnsi="Calibri" w:cs="Calibri"/>
                      <w:szCs w:val="22"/>
                      <w:lang w:val="es-BO" w:eastAsia="es-ES"/>
                    </w:rPr>
                    <w:t>- Gestión de Equipos de protección personal (EPP)</w:t>
                  </w:r>
                </w:p>
                <w:p w:rsidR="00C459CE" w:rsidRPr="00C459CE" w:rsidRDefault="00C459CE" w:rsidP="00C459CE">
                  <w:pPr>
                    <w:jc w:val="both"/>
                    <w:rPr>
                      <w:rFonts w:ascii="Calibri" w:hAnsi="Calibri" w:cs="Calibri"/>
                      <w:szCs w:val="22"/>
                      <w:lang w:val="es-BO" w:eastAsia="es-ES"/>
                    </w:rPr>
                  </w:pPr>
                  <w:r w:rsidRPr="00C459CE">
                    <w:rPr>
                      <w:rFonts w:ascii="Calibri" w:hAnsi="Calibri" w:cs="Calibri"/>
                      <w:szCs w:val="22"/>
                      <w:lang w:val="es-BO" w:eastAsia="es-ES"/>
                    </w:rPr>
                    <w:t>- Gestión de Permisos de trabajo</w:t>
                  </w:r>
                </w:p>
                <w:p w:rsidR="00C459CE" w:rsidRPr="00C459CE" w:rsidRDefault="00C459CE" w:rsidP="00C459CE">
                  <w:pPr>
                    <w:jc w:val="both"/>
                    <w:rPr>
                      <w:rFonts w:ascii="Calibri" w:hAnsi="Calibri" w:cs="Calibri"/>
                      <w:szCs w:val="22"/>
                      <w:lang w:val="es-BO" w:eastAsia="es-ES"/>
                    </w:rPr>
                  </w:pPr>
                  <w:r w:rsidRPr="00C459CE">
                    <w:rPr>
                      <w:rFonts w:ascii="Calibri" w:hAnsi="Calibri" w:cs="Calibri"/>
                      <w:szCs w:val="22"/>
                      <w:lang w:val="es-BO" w:eastAsia="es-ES"/>
                    </w:rPr>
                    <w:t>- Conocimiento básico de sistemas de Gestión de Seguridad, Salud Ocupacional y  Medio Ambiente  (OHSAS 18001 - ISO 14001)</w:t>
                  </w:r>
                </w:p>
              </w:tc>
            </w:tr>
          </w:tbl>
          <w:p w:rsidR="00C459CE" w:rsidRPr="00C459CE" w:rsidRDefault="00C459CE" w:rsidP="00C459CE">
            <w:pPr>
              <w:ind w:left="360"/>
              <w:jc w:val="both"/>
              <w:rPr>
                <w:rFonts w:ascii="Calibri" w:hAnsi="Calibri" w:cs="Calibri"/>
                <w:sz w:val="22"/>
                <w:szCs w:val="22"/>
                <w:lang w:eastAsia="es-ES"/>
              </w:rPr>
            </w:pPr>
          </w:p>
          <w:p w:rsidR="00C459CE" w:rsidRPr="00C459CE" w:rsidRDefault="00C459CE" w:rsidP="00C459CE">
            <w:pPr>
              <w:jc w:val="both"/>
              <w:rPr>
                <w:rFonts w:ascii="Calibri" w:hAnsi="Calibri" w:cs="Calibri"/>
                <w:b/>
                <w:i/>
                <w:sz w:val="22"/>
                <w:szCs w:val="22"/>
                <w:lang w:eastAsia="es-ES"/>
              </w:rPr>
            </w:pPr>
            <w:r w:rsidRPr="00C459CE">
              <w:rPr>
                <w:rFonts w:ascii="Calibri" w:hAnsi="Calibri" w:cs="Calibri"/>
                <w:b/>
                <w:sz w:val="22"/>
                <w:szCs w:val="22"/>
                <w:lang w:eastAsia="es-ES"/>
              </w:rPr>
              <w:t>POSTERIOR A LA ADJUDICACION:</w:t>
            </w:r>
            <w:r w:rsidRPr="00C459CE">
              <w:rPr>
                <w:rFonts w:ascii="Calibri" w:hAnsi="Calibri" w:cs="Calibri"/>
                <w:sz w:val="22"/>
                <w:szCs w:val="22"/>
                <w:lang w:eastAsia="es-ES"/>
              </w:rPr>
              <w:t xml:space="preserve"> Antes del inicio de las actividades (orden de proceder) la Empresa adjudicada deberá presentar los siguientes documentos</w:t>
            </w:r>
            <w:r w:rsidRPr="00C459CE">
              <w:rPr>
                <w:rFonts w:ascii="Calibri" w:hAnsi="Calibri" w:cs="Calibri"/>
                <w:b/>
                <w:i/>
                <w:sz w:val="22"/>
                <w:szCs w:val="22"/>
                <w:lang w:eastAsia="es-ES"/>
              </w:rPr>
              <w:t xml:space="preserve"> </w:t>
            </w:r>
            <w:r w:rsidRPr="00C459CE">
              <w:rPr>
                <w:rFonts w:ascii="Calibri" w:hAnsi="Calibri" w:cs="Calibri"/>
                <w:sz w:val="22"/>
                <w:szCs w:val="22"/>
                <w:lang w:eastAsia="es-ES"/>
              </w:rPr>
              <w:t xml:space="preserve">para la </w:t>
            </w:r>
            <w:r w:rsidRPr="00C459CE">
              <w:rPr>
                <w:rFonts w:ascii="Calibri" w:hAnsi="Calibri" w:cs="Calibri"/>
                <w:b/>
                <w:sz w:val="22"/>
                <w:szCs w:val="22"/>
                <w:lang w:eastAsia="es-ES"/>
              </w:rPr>
              <w:t>aprobación</w:t>
            </w:r>
            <w:r w:rsidRPr="00C459CE">
              <w:rPr>
                <w:rFonts w:ascii="Calibri" w:hAnsi="Calibri" w:cs="Calibri"/>
                <w:sz w:val="22"/>
                <w:szCs w:val="22"/>
                <w:lang w:eastAsia="es-ES"/>
              </w:rPr>
              <w:t xml:space="preserve"> y </w:t>
            </w:r>
            <w:proofErr w:type="spellStart"/>
            <w:r w:rsidRPr="00C459CE">
              <w:rPr>
                <w:rFonts w:ascii="Calibri" w:hAnsi="Calibri" w:cs="Calibri"/>
                <w:b/>
                <w:sz w:val="22"/>
                <w:szCs w:val="22"/>
                <w:lang w:eastAsia="es-ES"/>
              </w:rPr>
              <w:t>VoBo</w:t>
            </w:r>
            <w:proofErr w:type="spellEnd"/>
            <w:r w:rsidRPr="00C459CE">
              <w:rPr>
                <w:rFonts w:ascii="Calibri" w:hAnsi="Calibri" w:cs="Calibri"/>
                <w:b/>
                <w:sz w:val="22"/>
                <w:szCs w:val="22"/>
                <w:lang w:eastAsia="es-ES"/>
              </w:rPr>
              <w:t xml:space="preserve"> </w:t>
            </w:r>
            <w:r w:rsidRPr="00C459CE">
              <w:rPr>
                <w:rFonts w:ascii="Calibri" w:hAnsi="Calibri" w:cs="Calibri"/>
                <w:sz w:val="22"/>
                <w:szCs w:val="22"/>
                <w:lang w:eastAsia="es-ES"/>
              </w:rPr>
              <w:t>de la Unidad SMSG de YPFB</w:t>
            </w:r>
            <w:r w:rsidRPr="00C459CE">
              <w:rPr>
                <w:rFonts w:ascii="Calibri" w:hAnsi="Calibri" w:cs="Calibri"/>
                <w:i/>
                <w:sz w:val="22"/>
                <w:szCs w:val="22"/>
                <w:lang w:eastAsia="es-ES"/>
              </w:rPr>
              <w:t>:</w:t>
            </w:r>
          </w:p>
          <w:p w:rsidR="00C459CE" w:rsidRPr="00C459CE" w:rsidRDefault="00C459CE" w:rsidP="00BF0A16">
            <w:pPr>
              <w:numPr>
                <w:ilvl w:val="0"/>
                <w:numId w:val="63"/>
              </w:numPr>
              <w:spacing w:after="200" w:line="276" w:lineRule="auto"/>
              <w:contextualSpacing/>
              <w:jc w:val="both"/>
              <w:rPr>
                <w:rFonts w:ascii="Calibri" w:hAnsi="Calibri" w:cs="Calibri"/>
                <w:b/>
                <w:i/>
                <w:sz w:val="22"/>
                <w:szCs w:val="22"/>
                <w:lang w:eastAsia="es-ES"/>
              </w:rPr>
            </w:pPr>
            <w:r w:rsidRPr="00C459CE">
              <w:rPr>
                <w:rFonts w:ascii="Calibri" w:hAnsi="Calibri" w:cs="Calibri"/>
                <w:b/>
                <w:i/>
                <w:sz w:val="22"/>
                <w:szCs w:val="22"/>
                <w:lang w:eastAsia="es-ES"/>
              </w:rPr>
              <w:t>Declaración jurada</w:t>
            </w:r>
            <w:r w:rsidRPr="00C459CE">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C459CE" w:rsidRPr="00C459CE" w:rsidRDefault="00C459CE" w:rsidP="00C459CE">
            <w:pPr>
              <w:spacing w:after="200" w:line="276" w:lineRule="auto"/>
              <w:ind w:left="644"/>
              <w:jc w:val="both"/>
              <w:rPr>
                <w:rFonts w:ascii="Calibri" w:hAnsi="Calibri" w:cs="Calibri"/>
                <w:i/>
                <w:sz w:val="22"/>
                <w:szCs w:val="22"/>
                <w:lang w:eastAsia="es-ES"/>
              </w:rPr>
            </w:pPr>
            <w:r w:rsidRPr="00C459CE">
              <w:rPr>
                <w:rFonts w:ascii="Calibri" w:hAnsi="Calibri" w:cs="Calibri"/>
                <w:i/>
                <w:sz w:val="22"/>
                <w:szCs w:val="22"/>
                <w:lang w:eastAsia="es-E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w:t>
            </w:r>
            <w:r w:rsidRPr="00C459CE">
              <w:rPr>
                <w:rFonts w:ascii="Calibri" w:hAnsi="Calibri" w:cs="Calibri"/>
                <w:i/>
                <w:sz w:val="22"/>
                <w:szCs w:val="22"/>
                <w:lang w:eastAsia="es-ES"/>
              </w:rPr>
              <w:lastRenderedPageBreak/>
              <w:t>intervengan a nombre suyo ante YPFB (Contratante).</w:t>
            </w:r>
          </w:p>
          <w:p w:rsidR="00C459CE" w:rsidRPr="00C459CE" w:rsidRDefault="00C459CE" w:rsidP="00C459CE">
            <w:pPr>
              <w:spacing w:after="200" w:line="276" w:lineRule="auto"/>
              <w:ind w:left="644"/>
              <w:jc w:val="both"/>
              <w:rPr>
                <w:rFonts w:ascii="Calibri" w:hAnsi="Calibri" w:cs="Calibri"/>
                <w:b/>
                <w:i/>
                <w:sz w:val="22"/>
                <w:szCs w:val="22"/>
                <w:lang w:eastAsia="es-ES"/>
              </w:rPr>
            </w:pPr>
            <w:r w:rsidRPr="00C459CE">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C459CE" w:rsidRPr="00C459CE" w:rsidRDefault="00C459CE" w:rsidP="00BF0A16">
            <w:pPr>
              <w:numPr>
                <w:ilvl w:val="0"/>
                <w:numId w:val="63"/>
              </w:numPr>
              <w:spacing w:after="200" w:line="276" w:lineRule="auto"/>
              <w:contextualSpacing/>
              <w:jc w:val="both"/>
              <w:rPr>
                <w:rFonts w:ascii="Calibri" w:hAnsi="Calibri" w:cs="Calibri"/>
                <w:b/>
                <w:i/>
                <w:sz w:val="22"/>
                <w:szCs w:val="22"/>
                <w:lang w:eastAsia="es-ES"/>
              </w:rPr>
            </w:pPr>
            <w:r w:rsidRPr="00C459CE">
              <w:rPr>
                <w:rFonts w:ascii="Calibri" w:hAnsi="Calibri" w:cs="Calibri"/>
                <w:b/>
                <w:i/>
                <w:sz w:val="22"/>
                <w:szCs w:val="22"/>
                <w:lang w:eastAsia="es-ES"/>
              </w:rPr>
              <w:t>Presentación del sistema de Gestión de Seguridad y Salud Ocupacional</w:t>
            </w:r>
            <w:r w:rsidRPr="00C459CE">
              <w:rPr>
                <w:rFonts w:ascii="Calibri" w:hAnsi="Calibri" w:cs="Calibri"/>
                <w:sz w:val="22"/>
                <w:szCs w:val="22"/>
                <w:lang w:eastAsia="es-E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459CE">
              <w:rPr>
                <w:rFonts w:ascii="Calibri" w:hAnsi="Calibri" w:cs="Calibri"/>
                <w:sz w:val="22"/>
                <w:szCs w:val="22"/>
                <w:u w:val="single"/>
                <w:lang w:eastAsia="es-ES"/>
              </w:rPr>
              <w:t>específico para la actividad/obra/proyecto/servicio)</w:t>
            </w:r>
            <w:r w:rsidRPr="00C459CE">
              <w:rPr>
                <w:rFonts w:ascii="Calibri" w:hAnsi="Calibri" w:cs="Calibri"/>
                <w:sz w:val="22"/>
                <w:szCs w:val="22"/>
                <w:lang w:eastAsia="es-ES"/>
              </w:rPr>
              <w:t>.</w:t>
            </w:r>
          </w:p>
          <w:p w:rsidR="00C459CE" w:rsidRPr="00C459CE" w:rsidRDefault="00C459CE" w:rsidP="00BF0A16">
            <w:pPr>
              <w:numPr>
                <w:ilvl w:val="0"/>
                <w:numId w:val="63"/>
              </w:numPr>
              <w:spacing w:after="200" w:line="276" w:lineRule="auto"/>
              <w:contextualSpacing/>
              <w:jc w:val="both"/>
              <w:rPr>
                <w:rFonts w:ascii="Calibri" w:hAnsi="Calibri" w:cs="Calibri"/>
                <w:b/>
                <w:i/>
                <w:sz w:val="22"/>
                <w:szCs w:val="22"/>
                <w:lang w:eastAsia="es-ES"/>
              </w:rPr>
            </w:pPr>
            <w:r w:rsidRPr="00C459CE">
              <w:rPr>
                <w:rFonts w:ascii="Calibri" w:hAnsi="Calibri" w:cs="Calibri"/>
                <w:b/>
                <w:i/>
                <w:sz w:val="22"/>
                <w:szCs w:val="22"/>
                <w:lang w:eastAsia="es-ES"/>
              </w:rPr>
              <w:t>Plan específico de Seguridad y Salud Ocupacional:</w:t>
            </w:r>
            <w:r w:rsidRPr="00C459CE">
              <w:rPr>
                <w:rFonts w:ascii="Calibri" w:hAnsi="Calibri" w:cs="Calibri"/>
                <w:sz w:val="22"/>
                <w:szCs w:val="22"/>
                <w:lang w:eastAsia="es-ES"/>
              </w:rPr>
              <w:t xml:space="preserve"> debe contener al menos los siguientes puntos:</w:t>
            </w:r>
          </w:p>
          <w:p w:rsidR="00C459CE" w:rsidRPr="00C459CE" w:rsidRDefault="00C459CE" w:rsidP="00BF0A16">
            <w:pPr>
              <w:numPr>
                <w:ilvl w:val="0"/>
                <w:numId w:val="66"/>
              </w:numPr>
              <w:spacing w:line="276" w:lineRule="auto"/>
              <w:ind w:left="1066" w:hanging="357"/>
              <w:contextualSpacing/>
              <w:jc w:val="both"/>
              <w:rPr>
                <w:rFonts w:ascii="Calibri" w:hAnsi="Calibri" w:cs="Calibri"/>
                <w:b/>
                <w:i/>
                <w:sz w:val="22"/>
                <w:szCs w:val="22"/>
                <w:lang w:eastAsia="es-ES"/>
              </w:rPr>
            </w:pPr>
            <w:r w:rsidRPr="00C459CE">
              <w:rPr>
                <w:rFonts w:ascii="Calibri" w:hAnsi="Calibri" w:cs="Calibri"/>
                <w:sz w:val="22"/>
                <w:szCs w:val="22"/>
                <w:lang w:eastAsia="es-ES"/>
              </w:rPr>
              <w:t>Política de Seguridad Industrial y Salud Ocupacional</w:t>
            </w:r>
          </w:p>
          <w:p w:rsidR="00C459CE" w:rsidRPr="00C459CE" w:rsidRDefault="00C459CE" w:rsidP="00BF0A16">
            <w:pPr>
              <w:numPr>
                <w:ilvl w:val="0"/>
                <w:numId w:val="66"/>
              </w:numPr>
              <w:spacing w:line="276" w:lineRule="auto"/>
              <w:ind w:left="1066" w:hanging="357"/>
              <w:contextualSpacing/>
              <w:jc w:val="both"/>
              <w:rPr>
                <w:rFonts w:ascii="Calibri" w:hAnsi="Calibri" w:cs="Calibri"/>
                <w:sz w:val="22"/>
                <w:szCs w:val="22"/>
                <w:lang w:eastAsia="es-ES"/>
              </w:rPr>
            </w:pPr>
            <w:r w:rsidRPr="00C459CE">
              <w:rPr>
                <w:rFonts w:ascii="Calibri" w:hAnsi="Calibri" w:cs="Calibri"/>
                <w:sz w:val="22"/>
                <w:szCs w:val="22"/>
                <w:lang w:eastAsia="es-ES"/>
              </w:rPr>
              <w:t>Programas y políticas de control de alcohol y drogas</w:t>
            </w:r>
          </w:p>
          <w:p w:rsidR="00C459CE" w:rsidRPr="00C459CE" w:rsidRDefault="00C459CE" w:rsidP="00BF0A16">
            <w:pPr>
              <w:numPr>
                <w:ilvl w:val="0"/>
                <w:numId w:val="66"/>
              </w:numPr>
              <w:spacing w:line="276" w:lineRule="auto"/>
              <w:ind w:left="1066" w:hanging="357"/>
              <w:contextualSpacing/>
              <w:jc w:val="both"/>
              <w:rPr>
                <w:rFonts w:ascii="Calibri" w:hAnsi="Calibri" w:cs="Calibri"/>
                <w:sz w:val="22"/>
                <w:szCs w:val="22"/>
                <w:lang w:eastAsia="es-ES"/>
              </w:rPr>
            </w:pPr>
            <w:r w:rsidRPr="00C459CE">
              <w:rPr>
                <w:rFonts w:ascii="Calibri" w:hAnsi="Calibri" w:cs="Calibri"/>
                <w:sz w:val="22"/>
                <w:szCs w:val="22"/>
                <w:lang w:eastAsia="es-ES"/>
              </w:rPr>
              <w:t>Programa de gestión vehicular (cronograma de mantenimiento de vehículos)</w:t>
            </w:r>
          </w:p>
          <w:p w:rsidR="00C459CE" w:rsidRPr="00C459CE" w:rsidRDefault="00C459CE" w:rsidP="00BF0A16">
            <w:pPr>
              <w:numPr>
                <w:ilvl w:val="0"/>
                <w:numId w:val="66"/>
              </w:numPr>
              <w:spacing w:line="276" w:lineRule="auto"/>
              <w:ind w:left="1066" w:hanging="357"/>
              <w:contextualSpacing/>
              <w:jc w:val="both"/>
              <w:rPr>
                <w:rFonts w:ascii="Calibri" w:hAnsi="Calibri" w:cs="Calibri"/>
                <w:b/>
                <w:i/>
                <w:sz w:val="22"/>
                <w:szCs w:val="22"/>
                <w:lang w:eastAsia="es-ES"/>
              </w:rPr>
            </w:pPr>
            <w:r w:rsidRPr="00C459CE">
              <w:rPr>
                <w:rFonts w:ascii="Calibri" w:hAnsi="Calibri" w:cs="Calibri"/>
                <w:sz w:val="22"/>
                <w:szCs w:val="22"/>
                <w:lang w:eastAsia="es-ES"/>
              </w:rPr>
              <w:t>Programas de medidas preventivas en seguridad y salud ocupacional</w:t>
            </w:r>
          </w:p>
          <w:p w:rsidR="00C459CE" w:rsidRPr="00C459CE" w:rsidRDefault="00C459CE" w:rsidP="00BF0A16">
            <w:pPr>
              <w:numPr>
                <w:ilvl w:val="0"/>
                <w:numId w:val="66"/>
              </w:numPr>
              <w:spacing w:line="276" w:lineRule="auto"/>
              <w:ind w:left="1066" w:hanging="357"/>
              <w:contextualSpacing/>
              <w:jc w:val="both"/>
              <w:rPr>
                <w:rFonts w:ascii="Calibri" w:hAnsi="Calibri" w:cs="Calibri"/>
                <w:sz w:val="22"/>
                <w:szCs w:val="22"/>
                <w:lang w:eastAsia="es-ES"/>
              </w:rPr>
            </w:pPr>
            <w:r w:rsidRPr="00C459CE">
              <w:rPr>
                <w:rFonts w:ascii="Calibri" w:hAnsi="Calibri" w:cs="Calibri"/>
                <w:sz w:val="22"/>
                <w:szCs w:val="22"/>
                <w:lang w:eastAsia="es-ES"/>
              </w:rPr>
              <w:t>Plan de respuesta ante emergencias (especifico del proyecto).</w:t>
            </w:r>
          </w:p>
          <w:p w:rsidR="00C459CE" w:rsidRPr="00C459CE" w:rsidRDefault="00C459CE" w:rsidP="00BF0A16">
            <w:pPr>
              <w:numPr>
                <w:ilvl w:val="0"/>
                <w:numId w:val="66"/>
              </w:numPr>
              <w:spacing w:line="276" w:lineRule="auto"/>
              <w:ind w:left="1066" w:hanging="357"/>
              <w:contextualSpacing/>
              <w:rPr>
                <w:rFonts w:ascii="Calibri" w:hAnsi="Calibri" w:cs="Calibri"/>
                <w:sz w:val="22"/>
                <w:szCs w:val="22"/>
                <w:lang w:eastAsia="es-ES"/>
              </w:rPr>
            </w:pPr>
            <w:r w:rsidRPr="00C459CE">
              <w:rPr>
                <w:rFonts w:ascii="Calibri" w:hAnsi="Calibri" w:cs="Calibri"/>
                <w:sz w:val="22"/>
                <w:szCs w:val="22"/>
                <w:lang w:eastAsia="es-ES"/>
              </w:rPr>
              <w:t>Plan de evacuación Médica (MEDEVAC)</w:t>
            </w:r>
          </w:p>
          <w:p w:rsidR="00C459CE" w:rsidRPr="00C459CE" w:rsidRDefault="00C459CE" w:rsidP="00BF0A16">
            <w:pPr>
              <w:numPr>
                <w:ilvl w:val="0"/>
                <w:numId w:val="66"/>
              </w:numPr>
              <w:spacing w:line="276" w:lineRule="auto"/>
              <w:ind w:left="1066" w:hanging="357"/>
              <w:contextualSpacing/>
              <w:jc w:val="both"/>
              <w:rPr>
                <w:rFonts w:ascii="Calibri" w:hAnsi="Calibri" w:cs="Calibri"/>
                <w:sz w:val="22"/>
                <w:szCs w:val="22"/>
                <w:lang w:eastAsia="es-ES"/>
              </w:rPr>
            </w:pPr>
            <w:r w:rsidRPr="00C459CE">
              <w:rPr>
                <w:rFonts w:ascii="Calibri" w:hAnsi="Calibri" w:cs="Calibri"/>
                <w:sz w:val="22"/>
                <w:szCs w:val="22"/>
                <w:lang w:eastAsia="es-ES"/>
              </w:rPr>
              <w:t>Plan de rescate</w:t>
            </w:r>
          </w:p>
          <w:p w:rsidR="00C459CE" w:rsidRPr="00C459CE" w:rsidRDefault="00C459CE" w:rsidP="00BF0A16">
            <w:pPr>
              <w:numPr>
                <w:ilvl w:val="0"/>
                <w:numId w:val="66"/>
              </w:numPr>
              <w:spacing w:line="276" w:lineRule="auto"/>
              <w:ind w:left="1066" w:hanging="357"/>
              <w:contextualSpacing/>
              <w:jc w:val="both"/>
              <w:rPr>
                <w:rFonts w:ascii="Calibri" w:hAnsi="Calibri" w:cs="Calibri"/>
                <w:b/>
                <w:i/>
                <w:sz w:val="22"/>
                <w:szCs w:val="22"/>
                <w:lang w:eastAsia="es-ES"/>
              </w:rPr>
            </w:pPr>
            <w:r w:rsidRPr="00C459CE">
              <w:rPr>
                <w:rFonts w:ascii="Calibri" w:hAnsi="Calibri" w:cs="Calibri"/>
                <w:sz w:val="22"/>
                <w:szCs w:val="22"/>
                <w:lang w:eastAsia="es-ES"/>
              </w:rPr>
              <w:t>Sistemas de permisos de trabajo y Análisis de Trabajo Seguro (ATS)</w:t>
            </w:r>
          </w:p>
          <w:p w:rsidR="00C459CE" w:rsidRPr="00C459CE" w:rsidRDefault="00C459CE" w:rsidP="00BF0A16">
            <w:pPr>
              <w:numPr>
                <w:ilvl w:val="0"/>
                <w:numId w:val="66"/>
              </w:numPr>
              <w:spacing w:line="276" w:lineRule="auto"/>
              <w:ind w:left="1066" w:hanging="357"/>
              <w:contextualSpacing/>
              <w:jc w:val="both"/>
              <w:rPr>
                <w:rFonts w:ascii="Calibri" w:hAnsi="Calibri" w:cs="Calibri"/>
                <w:b/>
                <w:i/>
                <w:sz w:val="22"/>
                <w:szCs w:val="22"/>
                <w:lang w:eastAsia="es-ES"/>
              </w:rPr>
            </w:pPr>
            <w:r w:rsidRPr="00C459CE">
              <w:rPr>
                <w:rFonts w:ascii="Calibri" w:hAnsi="Calibri" w:cs="Calibri"/>
                <w:sz w:val="22"/>
                <w:szCs w:val="22"/>
                <w:lang w:eastAsia="es-ES"/>
              </w:rPr>
              <w:t>Sistemas de reporte de accidentes e incidentes.</w:t>
            </w:r>
          </w:p>
          <w:p w:rsidR="00C459CE" w:rsidRPr="00C459CE" w:rsidRDefault="00C459CE" w:rsidP="00BF0A16">
            <w:pPr>
              <w:numPr>
                <w:ilvl w:val="0"/>
                <w:numId w:val="66"/>
              </w:numPr>
              <w:spacing w:line="276" w:lineRule="auto"/>
              <w:ind w:left="1066" w:hanging="357"/>
              <w:contextualSpacing/>
              <w:jc w:val="both"/>
              <w:rPr>
                <w:rFonts w:ascii="Calibri" w:hAnsi="Calibri" w:cs="Calibri"/>
                <w:b/>
                <w:i/>
                <w:sz w:val="22"/>
                <w:szCs w:val="22"/>
                <w:lang w:eastAsia="es-ES"/>
              </w:rPr>
            </w:pPr>
            <w:r w:rsidRPr="00C459CE">
              <w:rPr>
                <w:rFonts w:ascii="Calibri" w:hAnsi="Calibri" w:cs="Calibri"/>
                <w:sz w:val="22"/>
                <w:szCs w:val="22"/>
                <w:lang w:eastAsia="es-ES"/>
              </w:rPr>
              <w:t>Sistemas de reporte de SMS (Semanal/Mensual).</w:t>
            </w:r>
          </w:p>
          <w:p w:rsidR="00C459CE" w:rsidRPr="00C459CE" w:rsidRDefault="00C459CE" w:rsidP="00BF0A16">
            <w:pPr>
              <w:numPr>
                <w:ilvl w:val="0"/>
                <w:numId w:val="66"/>
              </w:numPr>
              <w:spacing w:line="276" w:lineRule="auto"/>
              <w:ind w:left="1066" w:hanging="357"/>
              <w:contextualSpacing/>
              <w:jc w:val="both"/>
              <w:rPr>
                <w:rFonts w:ascii="Calibri" w:hAnsi="Calibri" w:cs="Calibri"/>
                <w:sz w:val="22"/>
                <w:szCs w:val="22"/>
                <w:lang w:eastAsia="es-ES"/>
              </w:rPr>
            </w:pPr>
            <w:r w:rsidRPr="00C459CE">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C459CE" w:rsidRPr="00C459CE" w:rsidRDefault="00C459CE" w:rsidP="00BF0A16">
            <w:pPr>
              <w:numPr>
                <w:ilvl w:val="0"/>
                <w:numId w:val="66"/>
              </w:numPr>
              <w:spacing w:line="276" w:lineRule="auto"/>
              <w:ind w:left="1066" w:hanging="357"/>
              <w:contextualSpacing/>
              <w:jc w:val="both"/>
              <w:rPr>
                <w:rFonts w:ascii="Calibri" w:hAnsi="Calibri" w:cs="Calibri"/>
                <w:sz w:val="22"/>
                <w:szCs w:val="22"/>
                <w:lang w:eastAsia="es-ES"/>
              </w:rPr>
            </w:pPr>
            <w:r w:rsidRPr="00C459CE">
              <w:rPr>
                <w:rFonts w:ascii="Calibri" w:hAnsi="Calibri" w:cs="Calibri"/>
                <w:sz w:val="22"/>
                <w:szCs w:val="22"/>
                <w:lang w:eastAsia="es-ES"/>
              </w:rPr>
              <w:t>Lista de procedimientos específicos de SMS (permisos de trabajo, reporte de accidentes, incidentes e informes del proyecto).</w:t>
            </w:r>
          </w:p>
          <w:p w:rsidR="00C459CE" w:rsidRPr="00C459CE" w:rsidRDefault="00C459CE" w:rsidP="00BF0A16">
            <w:pPr>
              <w:numPr>
                <w:ilvl w:val="0"/>
                <w:numId w:val="63"/>
              </w:numPr>
              <w:spacing w:after="200" w:line="276" w:lineRule="auto"/>
              <w:contextualSpacing/>
              <w:jc w:val="both"/>
              <w:rPr>
                <w:rFonts w:ascii="Calibri" w:hAnsi="Calibri" w:cs="Calibri"/>
                <w:sz w:val="22"/>
                <w:szCs w:val="22"/>
                <w:lang w:eastAsia="es-ES"/>
              </w:rPr>
            </w:pPr>
            <w:r w:rsidRPr="00C459CE">
              <w:rPr>
                <w:rFonts w:ascii="Calibri" w:hAnsi="Calibri" w:cs="Calibri"/>
                <w:b/>
                <w:i/>
                <w:sz w:val="22"/>
                <w:szCs w:val="22"/>
                <w:lang w:eastAsia="es-ES"/>
              </w:rPr>
              <w:t>Nómina de personal</w:t>
            </w:r>
            <w:r w:rsidRPr="00C459CE">
              <w:rPr>
                <w:rFonts w:ascii="Calibri" w:hAnsi="Calibri" w:cs="Calibri"/>
                <w:sz w:val="22"/>
                <w:szCs w:val="22"/>
                <w:lang w:eastAsia="es-ES"/>
              </w:rPr>
              <w:t xml:space="preserve"> (nombre y Cédula de Identificación) con los respaldos correspondientes de “dotación de ropa de trabajo y EPP”.</w:t>
            </w:r>
          </w:p>
          <w:p w:rsidR="00C459CE" w:rsidRPr="00C459CE" w:rsidRDefault="00C459CE" w:rsidP="00BF0A16">
            <w:pPr>
              <w:numPr>
                <w:ilvl w:val="0"/>
                <w:numId w:val="63"/>
              </w:numPr>
              <w:spacing w:after="200" w:line="276" w:lineRule="auto"/>
              <w:contextualSpacing/>
              <w:jc w:val="both"/>
              <w:rPr>
                <w:rFonts w:ascii="Calibri" w:hAnsi="Calibri" w:cs="Calibri"/>
                <w:b/>
                <w:i/>
                <w:sz w:val="22"/>
                <w:szCs w:val="22"/>
                <w:lang w:eastAsia="es-ES"/>
              </w:rPr>
            </w:pPr>
            <w:r w:rsidRPr="00C459CE">
              <w:rPr>
                <w:rFonts w:ascii="Calibri" w:hAnsi="Calibri" w:cs="Calibri"/>
                <w:b/>
                <w:i/>
                <w:sz w:val="22"/>
                <w:szCs w:val="22"/>
                <w:lang w:eastAsia="es-ES"/>
              </w:rPr>
              <w:t>Contrato del personal (Bajo la modalidad que corresponda)</w:t>
            </w:r>
          </w:p>
          <w:p w:rsidR="00C459CE" w:rsidRPr="00C459CE" w:rsidRDefault="00C459CE" w:rsidP="00BF0A16">
            <w:pPr>
              <w:numPr>
                <w:ilvl w:val="0"/>
                <w:numId w:val="63"/>
              </w:numPr>
              <w:spacing w:after="200" w:line="276" w:lineRule="auto"/>
              <w:contextualSpacing/>
              <w:jc w:val="both"/>
              <w:rPr>
                <w:rFonts w:ascii="Calibri" w:hAnsi="Calibri" w:cs="Calibri"/>
                <w:b/>
                <w:i/>
                <w:sz w:val="22"/>
                <w:szCs w:val="22"/>
                <w:lang w:eastAsia="es-ES"/>
              </w:rPr>
            </w:pPr>
            <w:r w:rsidRPr="00C459CE">
              <w:rPr>
                <w:rFonts w:ascii="Calibri" w:hAnsi="Calibri" w:cs="Calibri"/>
                <w:b/>
                <w:i/>
                <w:sz w:val="22"/>
                <w:szCs w:val="22"/>
                <w:lang w:eastAsia="es-ES"/>
              </w:rPr>
              <w:t xml:space="preserve">Seguro médico (cuando aplique). Caso contrario debe contar necesariamente con una póliza de Seguro contra accidentes – grupal o individual </w:t>
            </w:r>
          </w:p>
          <w:p w:rsidR="00C459CE" w:rsidRPr="00C459CE" w:rsidRDefault="00C459CE" w:rsidP="00BF0A16">
            <w:pPr>
              <w:numPr>
                <w:ilvl w:val="0"/>
                <w:numId w:val="63"/>
              </w:numPr>
              <w:spacing w:after="200" w:line="276" w:lineRule="auto"/>
              <w:contextualSpacing/>
              <w:jc w:val="both"/>
              <w:rPr>
                <w:rFonts w:ascii="Calibri" w:hAnsi="Calibri" w:cs="Calibri"/>
                <w:b/>
                <w:i/>
                <w:sz w:val="22"/>
                <w:szCs w:val="22"/>
                <w:lang w:eastAsia="es-ES"/>
              </w:rPr>
            </w:pPr>
            <w:r w:rsidRPr="00C459CE">
              <w:rPr>
                <w:rFonts w:ascii="Calibri" w:hAnsi="Calibri" w:cs="Calibri"/>
                <w:b/>
                <w:i/>
                <w:sz w:val="22"/>
                <w:szCs w:val="22"/>
                <w:lang w:eastAsia="es-ES"/>
              </w:rPr>
              <w:t>Seguro Obligatorio contra Accidentes de Tránsito – SOAT. (cuando aplique)</w:t>
            </w:r>
          </w:p>
          <w:p w:rsidR="00C459CE" w:rsidRPr="00C459CE" w:rsidRDefault="00C459CE" w:rsidP="00BF0A16">
            <w:pPr>
              <w:numPr>
                <w:ilvl w:val="0"/>
                <w:numId w:val="63"/>
              </w:numPr>
              <w:spacing w:after="200" w:line="276" w:lineRule="auto"/>
              <w:contextualSpacing/>
              <w:jc w:val="both"/>
              <w:rPr>
                <w:rFonts w:ascii="Calibri" w:hAnsi="Calibri" w:cs="Calibri"/>
                <w:b/>
                <w:i/>
                <w:sz w:val="22"/>
                <w:szCs w:val="22"/>
                <w:lang w:eastAsia="es-ES"/>
              </w:rPr>
            </w:pPr>
            <w:r w:rsidRPr="00C459CE">
              <w:rPr>
                <w:rFonts w:ascii="Calibri" w:hAnsi="Calibri" w:cs="Calibri"/>
                <w:b/>
                <w:i/>
                <w:sz w:val="22"/>
                <w:szCs w:val="22"/>
                <w:lang w:eastAsia="es-ES"/>
              </w:rPr>
              <w:t xml:space="preserve">Copia de póliza contra accidentes personales </w:t>
            </w:r>
            <w:r w:rsidRPr="00C459CE">
              <w:rPr>
                <w:rFonts w:ascii="Calibri" w:hAnsi="Calibri" w:cs="Calibri"/>
                <w:i/>
                <w:sz w:val="22"/>
                <w:szCs w:val="22"/>
                <w:lang w:eastAsia="es-ES"/>
              </w:rPr>
              <w:t xml:space="preserve">(que cubre gastos médicos, invalidez parcial permanente, invalidez total permanente y muerte)  </w:t>
            </w:r>
            <w:r w:rsidRPr="00C459CE">
              <w:rPr>
                <w:rFonts w:ascii="Calibri" w:hAnsi="Calibri" w:cs="Calibri"/>
                <w:b/>
                <w:i/>
                <w:sz w:val="22"/>
                <w:szCs w:val="22"/>
                <w:lang w:eastAsia="es-ES"/>
              </w:rPr>
              <w:t>(cuando aplique)</w:t>
            </w:r>
          </w:p>
          <w:p w:rsidR="00C459CE" w:rsidRPr="00C459CE" w:rsidRDefault="00C459CE" w:rsidP="00BF0A16">
            <w:pPr>
              <w:numPr>
                <w:ilvl w:val="0"/>
                <w:numId w:val="63"/>
              </w:numPr>
              <w:spacing w:after="200" w:line="276" w:lineRule="auto"/>
              <w:contextualSpacing/>
              <w:jc w:val="both"/>
              <w:rPr>
                <w:rFonts w:ascii="Calibri" w:hAnsi="Calibri" w:cs="Calibri"/>
                <w:sz w:val="22"/>
                <w:szCs w:val="22"/>
                <w:lang w:val="es-BO" w:eastAsia="es-ES"/>
              </w:rPr>
            </w:pPr>
            <w:proofErr w:type="spellStart"/>
            <w:r w:rsidRPr="00C459CE">
              <w:rPr>
                <w:rFonts w:ascii="Calibri" w:hAnsi="Calibri" w:cs="Calibri"/>
                <w:b/>
                <w:i/>
                <w:sz w:val="22"/>
                <w:szCs w:val="22"/>
                <w:lang w:val="es-BO" w:eastAsia="es-ES"/>
              </w:rPr>
              <w:t>Check</w:t>
            </w:r>
            <w:proofErr w:type="spellEnd"/>
            <w:r w:rsidRPr="00C459CE">
              <w:rPr>
                <w:rFonts w:ascii="Calibri" w:hAnsi="Calibri" w:cs="Calibri"/>
                <w:b/>
                <w:i/>
                <w:sz w:val="22"/>
                <w:szCs w:val="22"/>
                <w:lang w:val="es-BO" w:eastAsia="es-ES"/>
              </w:rPr>
              <w:t xml:space="preserve"> </w:t>
            </w:r>
            <w:proofErr w:type="spellStart"/>
            <w:r w:rsidRPr="00C459CE">
              <w:rPr>
                <w:rFonts w:ascii="Calibri" w:hAnsi="Calibri" w:cs="Calibri"/>
                <w:b/>
                <w:i/>
                <w:sz w:val="22"/>
                <w:szCs w:val="22"/>
                <w:lang w:val="es-BO" w:eastAsia="es-ES"/>
              </w:rPr>
              <w:t>list</w:t>
            </w:r>
            <w:proofErr w:type="spellEnd"/>
            <w:r w:rsidRPr="00C459CE">
              <w:rPr>
                <w:rFonts w:ascii="Calibri" w:hAnsi="Calibri" w:cs="Calibri"/>
                <w:sz w:val="22"/>
                <w:szCs w:val="22"/>
                <w:lang w:val="es-BO" w:eastAsia="es-ES"/>
              </w:rPr>
              <w:t xml:space="preserve"> de vehículos livianos y pesados. </w:t>
            </w:r>
            <w:r w:rsidRPr="00C459CE">
              <w:rPr>
                <w:rFonts w:ascii="Calibri" w:hAnsi="Calibri" w:cs="Calibri"/>
                <w:b/>
                <w:i/>
                <w:sz w:val="22"/>
                <w:szCs w:val="22"/>
                <w:lang w:eastAsia="es-ES"/>
              </w:rPr>
              <w:t>(cuando aplique)</w:t>
            </w:r>
          </w:p>
          <w:p w:rsidR="00C459CE" w:rsidRPr="00C459CE" w:rsidRDefault="00C459CE" w:rsidP="00BF0A16">
            <w:pPr>
              <w:numPr>
                <w:ilvl w:val="0"/>
                <w:numId w:val="63"/>
              </w:numPr>
              <w:spacing w:after="200" w:line="276" w:lineRule="auto"/>
              <w:contextualSpacing/>
              <w:jc w:val="both"/>
              <w:rPr>
                <w:rFonts w:ascii="Calibri" w:hAnsi="Calibri" w:cs="Calibri"/>
                <w:sz w:val="22"/>
                <w:szCs w:val="22"/>
                <w:lang w:eastAsia="es-ES"/>
              </w:rPr>
            </w:pPr>
            <w:r w:rsidRPr="00C459CE">
              <w:rPr>
                <w:rFonts w:ascii="Calibri" w:hAnsi="Calibri" w:cs="Calibri"/>
                <w:b/>
                <w:i/>
                <w:sz w:val="22"/>
                <w:szCs w:val="22"/>
                <w:lang w:eastAsia="es-ES"/>
              </w:rPr>
              <w:t>Capacitaciones básicas de SMS:</w:t>
            </w:r>
            <w:r w:rsidRPr="00C459CE">
              <w:rPr>
                <w:rFonts w:ascii="Calibri" w:hAnsi="Calibri" w:cs="Calibri"/>
                <w:sz w:val="22"/>
                <w:szCs w:val="22"/>
                <w:lang w:eastAsia="es-ES"/>
              </w:rPr>
              <w:t xml:space="preserve"> Primeros Auxilios, Manejo de Extintores, Plan de Emergencia, uso de EPP y otros aplicables)</w:t>
            </w:r>
          </w:p>
          <w:p w:rsidR="00C459CE" w:rsidRPr="00C459CE" w:rsidRDefault="00C459CE" w:rsidP="00C459CE">
            <w:pPr>
              <w:spacing w:after="200" w:line="276" w:lineRule="auto"/>
              <w:ind w:left="644"/>
              <w:jc w:val="both"/>
              <w:rPr>
                <w:rFonts w:ascii="Calibri" w:hAnsi="Calibri" w:cs="Calibri"/>
                <w:sz w:val="22"/>
                <w:szCs w:val="22"/>
                <w:lang w:eastAsia="es-ES"/>
              </w:rPr>
            </w:pPr>
            <w:r w:rsidRPr="00C459CE">
              <w:rPr>
                <w:rFonts w:ascii="Calibri" w:hAnsi="Calibri" w:cs="Calibri"/>
                <w:sz w:val="22"/>
                <w:szCs w:val="22"/>
                <w:lang w:eastAsia="es-ES"/>
              </w:rPr>
              <w:t>Aplica a todo el personal inmerso en la actividad/obra/proyecto/servicio.</w:t>
            </w:r>
          </w:p>
          <w:p w:rsidR="00C459CE" w:rsidRPr="00C459CE" w:rsidRDefault="00C459CE" w:rsidP="00C459CE">
            <w:pPr>
              <w:spacing w:after="200" w:line="276" w:lineRule="auto"/>
              <w:ind w:left="644"/>
              <w:jc w:val="both"/>
              <w:rPr>
                <w:rFonts w:ascii="Calibri" w:hAnsi="Calibri" w:cs="Calibri"/>
                <w:sz w:val="22"/>
                <w:szCs w:val="22"/>
                <w:lang w:eastAsia="es-ES"/>
              </w:rPr>
            </w:pPr>
            <w:r w:rsidRPr="00C459CE">
              <w:rPr>
                <w:rFonts w:ascii="Calibri" w:hAnsi="Calibri" w:cs="Calibri"/>
                <w:sz w:val="22"/>
                <w:szCs w:val="22"/>
                <w:lang w:eastAsia="es-ES"/>
              </w:rPr>
              <w:lastRenderedPageBreak/>
              <w:t>(Personal propio, y sub contratistas).</w:t>
            </w:r>
          </w:p>
          <w:p w:rsidR="00C459CE" w:rsidRPr="00C459CE" w:rsidRDefault="00C459CE" w:rsidP="00BF0A16">
            <w:pPr>
              <w:numPr>
                <w:ilvl w:val="0"/>
                <w:numId w:val="63"/>
              </w:numPr>
              <w:spacing w:after="200" w:line="276" w:lineRule="auto"/>
              <w:contextualSpacing/>
              <w:jc w:val="both"/>
              <w:rPr>
                <w:rFonts w:ascii="Calibri" w:hAnsi="Calibri" w:cs="Calibri"/>
                <w:b/>
                <w:sz w:val="22"/>
                <w:szCs w:val="22"/>
                <w:lang w:eastAsia="es-ES"/>
              </w:rPr>
            </w:pPr>
            <w:r w:rsidRPr="00C459CE">
              <w:rPr>
                <w:rFonts w:ascii="Calibri" w:hAnsi="Calibri" w:cs="Calibri"/>
                <w:b/>
                <w:sz w:val="22"/>
                <w:szCs w:val="22"/>
                <w:lang w:eastAsia="es-ES"/>
              </w:rPr>
              <w:t xml:space="preserve">Sustancias Peligrosas: </w:t>
            </w:r>
            <w:r w:rsidRPr="00C459CE">
              <w:rPr>
                <w:rFonts w:ascii="Calibri" w:hAnsi="Calibri" w:cs="Calibri"/>
                <w:sz w:val="22"/>
                <w:szCs w:val="22"/>
                <w:lang w:eastAsia="es-ES"/>
              </w:rPr>
              <w:t xml:space="preserve">En todas las áreas donde se transporte, almacene, utilice y/o manipulen sustancias peligrosas deberán existir las </w:t>
            </w:r>
            <w:r w:rsidRPr="00C459CE">
              <w:rPr>
                <w:rFonts w:ascii="Calibri" w:hAnsi="Calibri" w:cs="Calibri"/>
                <w:sz w:val="22"/>
                <w:szCs w:val="22"/>
                <w:u w:val="single"/>
                <w:lang w:eastAsia="es-ES"/>
              </w:rPr>
              <w:t>Hojas de Seguridad</w:t>
            </w:r>
            <w:r w:rsidRPr="00C459CE">
              <w:rPr>
                <w:rFonts w:ascii="Calibri" w:hAnsi="Calibri" w:cs="Calibri"/>
                <w:sz w:val="22"/>
                <w:szCs w:val="22"/>
                <w:lang w:eastAsia="es-ES"/>
              </w:rPr>
              <w:t xml:space="preserve"> (MSDS) para cada una de las sustancias. Deben estar a disposición de todos los trabajadores.</w:t>
            </w:r>
          </w:p>
          <w:p w:rsidR="00C459CE" w:rsidRPr="00C459CE" w:rsidRDefault="00C459CE" w:rsidP="00C459CE">
            <w:pPr>
              <w:jc w:val="both"/>
              <w:rPr>
                <w:rFonts w:ascii="Calibri" w:hAnsi="Calibri" w:cs="Calibri"/>
                <w:sz w:val="22"/>
                <w:szCs w:val="22"/>
                <w:lang w:eastAsia="es-ES"/>
              </w:rPr>
            </w:pPr>
            <w:r w:rsidRPr="00C459CE">
              <w:rPr>
                <w:rFonts w:ascii="Calibri" w:hAnsi="Calibri" w:cs="Calibri"/>
                <w:b/>
                <w:sz w:val="22"/>
                <w:szCs w:val="22"/>
                <w:lang w:eastAsia="es-ES"/>
              </w:rPr>
              <w:t xml:space="preserve">REQUISITOS MINIMOS: </w:t>
            </w:r>
            <w:r w:rsidRPr="00C459CE">
              <w:rPr>
                <w:rFonts w:ascii="Calibri" w:hAnsi="Calibri" w:cs="Calibri"/>
                <w:sz w:val="22"/>
                <w:szCs w:val="22"/>
                <w:lang w:eastAsia="es-ES"/>
              </w:rPr>
              <w:t>Para el ingreso a la Planta</w:t>
            </w:r>
          </w:p>
          <w:p w:rsidR="00C459CE" w:rsidRPr="00C459CE" w:rsidRDefault="00C459CE" w:rsidP="00BF0A16">
            <w:pPr>
              <w:numPr>
                <w:ilvl w:val="0"/>
                <w:numId w:val="64"/>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Inducción de SMS (A cargo de YPFB - Unidad Operativa)</w:t>
            </w:r>
          </w:p>
          <w:p w:rsidR="00C459CE" w:rsidRPr="00C459CE" w:rsidRDefault="00C459CE" w:rsidP="00BF0A16">
            <w:pPr>
              <w:numPr>
                <w:ilvl w:val="0"/>
                <w:numId w:val="64"/>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Inducción de SMS (A realizarse “in situ” – A cargo de la empresa Contratista).</w:t>
            </w:r>
          </w:p>
          <w:p w:rsidR="00C459CE" w:rsidRPr="00C459CE" w:rsidRDefault="00C459CE" w:rsidP="00BF0A16">
            <w:pPr>
              <w:numPr>
                <w:ilvl w:val="0"/>
                <w:numId w:val="64"/>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Uso obligatorio de ropa de trabajo (overol, ropa de dos piezas manga larga y otros que sean necesarios o aplicables)</w:t>
            </w:r>
          </w:p>
          <w:p w:rsidR="00C459CE" w:rsidRPr="00C459CE" w:rsidRDefault="00C459CE" w:rsidP="00BF0A16">
            <w:pPr>
              <w:numPr>
                <w:ilvl w:val="0"/>
                <w:numId w:val="64"/>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Uso obligatorio de EPP (Equipo de Protección Personal):</w:t>
            </w:r>
          </w:p>
          <w:p w:rsidR="00C459CE" w:rsidRPr="00C459CE" w:rsidRDefault="00C459CE" w:rsidP="00BF0A16">
            <w:pPr>
              <w:numPr>
                <w:ilvl w:val="0"/>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Casco de seguridad</w:t>
            </w:r>
          </w:p>
          <w:p w:rsidR="00C459CE" w:rsidRPr="00C459CE" w:rsidRDefault="00C459CE" w:rsidP="00BF0A16">
            <w:pPr>
              <w:numPr>
                <w:ilvl w:val="0"/>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Calzado de seguridad</w:t>
            </w:r>
          </w:p>
          <w:p w:rsidR="00C459CE" w:rsidRPr="00C459CE" w:rsidRDefault="00C459CE" w:rsidP="00BF0A16">
            <w:pPr>
              <w:numPr>
                <w:ilvl w:val="0"/>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Lentes de seguridad</w:t>
            </w:r>
          </w:p>
          <w:p w:rsidR="00C459CE" w:rsidRPr="00C459CE" w:rsidRDefault="00C459CE" w:rsidP="00BF0A16">
            <w:pPr>
              <w:numPr>
                <w:ilvl w:val="0"/>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Protectores auditivos (si corresponde)</w:t>
            </w:r>
          </w:p>
          <w:p w:rsidR="00C459CE" w:rsidRPr="00C459CE" w:rsidRDefault="00C459CE" w:rsidP="00BF0A16">
            <w:pPr>
              <w:numPr>
                <w:ilvl w:val="0"/>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Guantes (específicos a la tarea a realizar)</w:t>
            </w:r>
          </w:p>
          <w:p w:rsidR="00C459CE" w:rsidRPr="00C459CE" w:rsidRDefault="00C459CE" w:rsidP="00C459CE">
            <w:pPr>
              <w:widowControl w:val="0"/>
              <w:autoSpaceDE w:val="0"/>
              <w:autoSpaceDN w:val="0"/>
              <w:adjustRightInd w:val="0"/>
              <w:ind w:left="1068"/>
              <w:rPr>
                <w:rFonts w:ascii="Calibri" w:hAnsi="Calibri" w:cs="Calibri"/>
                <w:color w:val="000000"/>
                <w:sz w:val="22"/>
                <w:szCs w:val="22"/>
                <w:lang w:eastAsia="es-ES"/>
              </w:rPr>
            </w:pPr>
          </w:p>
          <w:p w:rsidR="00C459CE" w:rsidRPr="00C459CE" w:rsidRDefault="00C459CE" w:rsidP="00BF0A16">
            <w:pPr>
              <w:numPr>
                <w:ilvl w:val="0"/>
                <w:numId w:val="69"/>
              </w:numPr>
              <w:autoSpaceDE w:val="0"/>
              <w:autoSpaceDN w:val="0"/>
              <w:adjustRightInd w:val="0"/>
              <w:jc w:val="both"/>
              <w:rPr>
                <w:rFonts w:ascii="Calibri" w:hAnsi="Calibri" w:cs="Calibri"/>
                <w:color w:val="000000"/>
                <w:sz w:val="22"/>
                <w:szCs w:val="22"/>
                <w:lang w:eastAsia="es-ES"/>
              </w:rPr>
            </w:pPr>
            <w:r w:rsidRPr="00C459CE">
              <w:rPr>
                <w:rFonts w:ascii="Calibri" w:hAnsi="Calibri" w:cs="Calibri"/>
                <w:b/>
                <w:i/>
                <w:color w:val="000000"/>
                <w:sz w:val="22"/>
                <w:szCs w:val="22"/>
                <w:lang w:eastAsia="es-ES"/>
              </w:rPr>
              <w:t xml:space="preserve">EPP para </w:t>
            </w:r>
            <w:r w:rsidRPr="00C459CE">
              <w:rPr>
                <w:rFonts w:ascii="Calibri" w:hAnsi="Calibri" w:cs="Calibri"/>
                <w:b/>
                <w:i/>
                <w:color w:val="000000"/>
                <w:sz w:val="22"/>
                <w:szCs w:val="22"/>
                <w:u w:val="single"/>
                <w:lang w:eastAsia="es-ES"/>
              </w:rPr>
              <w:t>riesgos especiales</w:t>
            </w:r>
            <w:r w:rsidRPr="00C459CE">
              <w:rPr>
                <w:rFonts w:ascii="Calibri" w:hAnsi="Calibri" w:cs="Calibri"/>
                <w:b/>
                <w:i/>
                <w:color w:val="000000"/>
                <w:sz w:val="22"/>
                <w:szCs w:val="22"/>
                <w:lang w:eastAsia="es-ES"/>
              </w:rPr>
              <w:t xml:space="preserve"> y tareas críticas</w:t>
            </w:r>
            <w:r w:rsidRPr="00C459CE">
              <w:rPr>
                <w:rFonts w:ascii="Calibri" w:hAnsi="Calibri" w:cs="Calibri"/>
                <w:color w:val="000000"/>
                <w:sz w:val="22"/>
                <w:szCs w:val="22"/>
                <w:lang w:eastAsia="es-ES"/>
              </w:rPr>
              <w:t xml:space="preserve"> (altura, espacios confinados, eléctricos, trabajos en caliente, </w:t>
            </w:r>
            <w:proofErr w:type="spellStart"/>
            <w:r w:rsidRPr="00C459CE">
              <w:rPr>
                <w:rFonts w:ascii="Calibri" w:hAnsi="Calibri" w:cs="Calibri"/>
                <w:color w:val="000000"/>
                <w:sz w:val="22"/>
                <w:szCs w:val="22"/>
                <w:lang w:eastAsia="es-ES"/>
              </w:rPr>
              <w:t>etc</w:t>
            </w:r>
            <w:proofErr w:type="spellEnd"/>
            <w:r w:rsidRPr="00C459CE">
              <w:rPr>
                <w:rFonts w:ascii="Calibri" w:hAnsi="Calibri" w:cs="Calibri"/>
                <w:color w:val="000000"/>
                <w:sz w:val="22"/>
                <w:szCs w:val="22"/>
                <w:lang w:eastAsia="es-ES"/>
              </w:rPr>
              <w:t>,)</w:t>
            </w:r>
          </w:p>
          <w:p w:rsidR="00C459CE" w:rsidRPr="00C459CE" w:rsidRDefault="00C459CE" w:rsidP="00C459CE">
            <w:pPr>
              <w:widowControl w:val="0"/>
              <w:autoSpaceDE w:val="0"/>
              <w:autoSpaceDN w:val="0"/>
              <w:adjustRightInd w:val="0"/>
              <w:ind w:left="1068"/>
              <w:rPr>
                <w:rFonts w:ascii="Calibri" w:hAnsi="Calibri" w:cs="Calibri"/>
                <w:color w:val="000000"/>
                <w:sz w:val="22"/>
                <w:szCs w:val="22"/>
                <w:lang w:eastAsia="es-ES"/>
              </w:rPr>
            </w:pPr>
          </w:p>
          <w:p w:rsidR="00C459CE" w:rsidRPr="00C459CE" w:rsidRDefault="00C459CE" w:rsidP="00BF0A16">
            <w:pPr>
              <w:numPr>
                <w:ilvl w:val="1"/>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Arnés de seguridad de cuerpo completo.</w:t>
            </w:r>
          </w:p>
          <w:p w:rsidR="00C459CE" w:rsidRPr="00C459CE" w:rsidRDefault="00C459CE" w:rsidP="00BF0A16">
            <w:pPr>
              <w:numPr>
                <w:ilvl w:val="1"/>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Línea de vida. (sistema de supresión contra caídas)</w:t>
            </w:r>
          </w:p>
          <w:p w:rsidR="00C459CE" w:rsidRPr="00C459CE" w:rsidRDefault="00C459CE" w:rsidP="00BF0A16">
            <w:pPr>
              <w:numPr>
                <w:ilvl w:val="1"/>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Detector de gases (en caso de requerir).</w:t>
            </w:r>
          </w:p>
          <w:p w:rsidR="00C459CE" w:rsidRPr="00C459CE" w:rsidRDefault="00C459CE" w:rsidP="00BF0A16">
            <w:pPr>
              <w:numPr>
                <w:ilvl w:val="1"/>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Equipo de rescate para alturas (en caso de requerir).</w:t>
            </w:r>
          </w:p>
          <w:p w:rsidR="00C459CE" w:rsidRPr="00C459CE" w:rsidRDefault="00C459CE" w:rsidP="00BF0A16">
            <w:pPr>
              <w:numPr>
                <w:ilvl w:val="1"/>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Guantes dieléctricos (en caso de requerir).</w:t>
            </w:r>
          </w:p>
          <w:p w:rsidR="00C459CE" w:rsidRPr="00C459CE" w:rsidRDefault="00C459CE" w:rsidP="00BF0A16">
            <w:pPr>
              <w:numPr>
                <w:ilvl w:val="1"/>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Equipo de rescate para espacios confinados (en caso de requerir).</w:t>
            </w:r>
          </w:p>
          <w:p w:rsidR="00C459CE" w:rsidRPr="00C459CE" w:rsidRDefault="00C459CE" w:rsidP="00BF0A16">
            <w:pPr>
              <w:numPr>
                <w:ilvl w:val="1"/>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Equipo de respiración autónoma (en caso de requerir).</w:t>
            </w:r>
          </w:p>
          <w:p w:rsidR="00C459CE" w:rsidRPr="00C459CE" w:rsidRDefault="00C459CE" w:rsidP="00BF0A16">
            <w:pPr>
              <w:numPr>
                <w:ilvl w:val="1"/>
                <w:numId w:val="67"/>
              </w:numPr>
              <w:autoSpaceDE w:val="0"/>
              <w:autoSpaceDN w:val="0"/>
              <w:adjustRightInd w:val="0"/>
              <w:rPr>
                <w:rFonts w:ascii="Calibri" w:hAnsi="Calibri" w:cs="Calibri"/>
                <w:color w:val="000000"/>
                <w:sz w:val="22"/>
                <w:szCs w:val="22"/>
                <w:lang w:eastAsia="es-ES"/>
              </w:rPr>
            </w:pPr>
            <w:r w:rsidRPr="00C459CE">
              <w:rPr>
                <w:rFonts w:ascii="Calibri" w:hAnsi="Calibri" w:cs="Calibri"/>
                <w:color w:val="000000"/>
                <w:sz w:val="22"/>
                <w:szCs w:val="22"/>
                <w:lang w:eastAsia="es-ES"/>
              </w:rPr>
              <w:t xml:space="preserve">Extintores para el área de intervención y combate contra incendios. Trabajos en caliente (soldadura, eléctricos, etc.). </w:t>
            </w:r>
          </w:p>
          <w:p w:rsidR="00C459CE" w:rsidRPr="00C459CE" w:rsidRDefault="00C459CE" w:rsidP="00C459CE">
            <w:pPr>
              <w:jc w:val="both"/>
              <w:rPr>
                <w:rFonts w:ascii="Calibri" w:hAnsi="Calibri" w:cs="Calibri"/>
                <w:color w:val="000000"/>
                <w:sz w:val="22"/>
                <w:szCs w:val="22"/>
                <w:lang w:val="es-BO" w:eastAsia="es-ES"/>
              </w:rPr>
            </w:pPr>
          </w:p>
          <w:p w:rsidR="00C459CE" w:rsidRPr="00C459CE" w:rsidRDefault="00C459CE" w:rsidP="00C459CE">
            <w:pPr>
              <w:jc w:val="both"/>
              <w:rPr>
                <w:rFonts w:ascii="Calibri" w:hAnsi="Calibri" w:cs="Calibri"/>
                <w:b/>
                <w:sz w:val="22"/>
                <w:szCs w:val="22"/>
                <w:lang w:eastAsia="es-ES"/>
              </w:rPr>
            </w:pPr>
            <w:r w:rsidRPr="00C459CE">
              <w:rPr>
                <w:rFonts w:ascii="Calibri" w:hAnsi="Calibri" w:cs="Calibri"/>
                <w:b/>
                <w:sz w:val="22"/>
                <w:szCs w:val="22"/>
                <w:lang w:eastAsia="es-ES"/>
              </w:rPr>
              <w:t xml:space="preserve">Documentación que debe estar en </w:t>
            </w:r>
            <w:r w:rsidRPr="00C459CE">
              <w:rPr>
                <w:rFonts w:ascii="Calibri" w:hAnsi="Calibri" w:cs="Calibri"/>
                <w:sz w:val="22"/>
                <w:szCs w:val="22"/>
                <w:lang w:eastAsia="es-ES"/>
              </w:rPr>
              <w:t>la actividad/obra/proyecto/servicio:</w:t>
            </w:r>
          </w:p>
          <w:p w:rsidR="00C459CE" w:rsidRPr="00C459CE" w:rsidRDefault="00C459CE" w:rsidP="00BF0A16">
            <w:pPr>
              <w:numPr>
                <w:ilvl w:val="0"/>
                <w:numId w:val="65"/>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Plan de Seguridad y Salud Ocupacional (Específico)</w:t>
            </w:r>
          </w:p>
          <w:p w:rsidR="00C459CE" w:rsidRPr="00C459CE" w:rsidRDefault="00C459CE" w:rsidP="00BF0A16">
            <w:pPr>
              <w:numPr>
                <w:ilvl w:val="0"/>
                <w:numId w:val="65"/>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Plan de Emergencias/Contingencias</w:t>
            </w:r>
          </w:p>
          <w:p w:rsidR="00C459CE" w:rsidRPr="00C459CE" w:rsidRDefault="00C459CE" w:rsidP="00BF0A16">
            <w:pPr>
              <w:numPr>
                <w:ilvl w:val="0"/>
                <w:numId w:val="65"/>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Procedimientos de trabajo para las actividades a realizar.</w:t>
            </w:r>
          </w:p>
          <w:p w:rsidR="00C459CE" w:rsidRPr="00C459CE" w:rsidRDefault="00C459CE" w:rsidP="00BF0A16">
            <w:pPr>
              <w:numPr>
                <w:ilvl w:val="0"/>
                <w:numId w:val="65"/>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Nómina del personal, con copia de su póliza de seguro contra accidentes</w:t>
            </w:r>
          </w:p>
          <w:p w:rsidR="00C459CE" w:rsidRPr="00C459CE" w:rsidRDefault="00C459CE" w:rsidP="00BF0A16">
            <w:pPr>
              <w:numPr>
                <w:ilvl w:val="0"/>
                <w:numId w:val="65"/>
              </w:numPr>
              <w:ind w:left="714" w:hanging="357"/>
              <w:contextualSpacing/>
              <w:jc w:val="both"/>
              <w:rPr>
                <w:rFonts w:ascii="Calibri" w:hAnsi="Calibri" w:cs="Calibri"/>
                <w:sz w:val="22"/>
                <w:szCs w:val="22"/>
                <w:lang w:eastAsia="es-ES"/>
              </w:rPr>
            </w:pPr>
            <w:r w:rsidRPr="00C459CE">
              <w:rPr>
                <w:rFonts w:ascii="Calibri" w:hAnsi="Calibri" w:cs="Calibri"/>
                <w:sz w:val="22"/>
                <w:szCs w:val="22"/>
                <w:lang w:eastAsia="es-ES"/>
              </w:rPr>
              <w:t>Permiso de trabajo, AST – Identificación de peligros y riesgos</w:t>
            </w:r>
          </w:p>
          <w:p w:rsidR="00C459CE" w:rsidRPr="00C459CE" w:rsidRDefault="00C459CE" w:rsidP="00C459CE">
            <w:pPr>
              <w:jc w:val="both"/>
              <w:rPr>
                <w:rFonts w:ascii="Calibri" w:hAnsi="Calibri" w:cs="Calibri"/>
                <w:b/>
                <w:sz w:val="22"/>
                <w:szCs w:val="22"/>
                <w:lang w:eastAsia="es-ES"/>
              </w:rPr>
            </w:pPr>
            <w:r w:rsidRPr="00C459CE">
              <w:rPr>
                <w:rFonts w:ascii="Calibri" w:hAnsi="Calibri" w:cs="Calibri"/>
                <w:b/>
                <w:sz w:val="22"/>
                <w:szCs w:val="22"/>
                <w:lang w:eastAsia="es-ES"/>
              </w:rPr>
              <w:t>Documentación para Data Book:</w:t>
            </w:r>
          </w:p>
          <w:p w:rsidR="00C459CE" w:rsidRPr="00C459CE" w:rsidRDefault="00C459CE" w:rsidP="00BF0A16">
            <w:pPr>
              <w:numPr>
                <w:ilvl w:val="0"/>
                <w:numId w:val="65"/>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Plan específico de Seguridad y Salud Ocupacional </w:t>
            </w:r>
          </w:p>
          <w:p w:rsidR="00C459CE" w:rsidRPr="00C459CE" w:rsidRDefault="00C459CE" w:rsidP="00BF0A16">
            <w:pPr>
              <w:numPr>
                <w:ilvl w:val="0"/>
                <w:numId w:val="65"/>
              </w:numPr>
              <w:contextualSpacing/>
              <w:jc w:val="both"/>
              <w:rPr>
                <w:rFonts w:ascii="Calibri" w:hAnsi="Calibri" w:cs="Calibri"/>
                <w:sz w:val="22"/>
                <w:szCs w:val="22"/>
                <w:lang w:eastAsia="es-ES"/>
              </w:rPr>
            </w:pPr>
            <w:r w:rsidRPr="00C459CE">
              <w:rPr>
                <w:rFonts w:ascii="Calibri" w:hAnsi="Calibri" w:cs="Calibri"/>
                <w:sz w:val="22"/>
                <w:szCs w:val="22"/>
                <w:lang w:eastAsia="es-ES"/>
              </w:rPr>
              <w:t>Procedimientos de las actividades</w:t>
            </w:r>
          </w:p>
          <w:p w:rsidR="00C459CE" w:rsidRPr="00C459CE" w:rsidRDefault="00C459CE" w:rsidP="00BF0A16">
            <w:pPr>
              <w:numPr>
                <w:ilvl w:val="0"/>
                <w:numId w:val="65"/>
              </w:numPr>
              <w:contextualSpacing/>
              <w:jc w:val="both"/>
              <w:rPr>
                <w:rFonts w:ascii="Calibri" w:hAnsi="Calibri" w:cs="Calibri"/>
                <w:sz w:val="22"/>
                <w:szCs w:val="22"/>
                <w:lang w:eastAsia="es-ES"/>
              </w:rPr>
            </w:pPr>
            <w:r w:rsidRPr="00C459CE">
              <w:rPr>
                <w:rFonts w:ascii="Calibri" w:hAnsi="Calibri" w:cs="Calibri"/>
                <w:sz w:val="22"/>
                <w:szCs w:val="22"/>
                <w:lang w:eastAsia="es-ES"/>
              </w:rPr>
              <w:t>Nómina de todo el personal (con los respaldos establecidos por YPFB)</w:t>
            </w:r>
          </w:p>
          <w:p w:rsidR="00C459CE" w:rsidRPr="00C459CE" w:rsidRDefault="00C459CE" w:rsidP="00BF0A16">
            <w:pPr>
              <w:numPr>
                <w:ilvl w:val="0"/>
                <w:numId w:val="65"/>
              </w:numPr>
              <w:contextualSpacing/>
              <w:jc w:val="both"/>
              <w:rPr>
                <w:rFonts w:ascii="Calibri" w:hAnsi="Calibri" w:cs="Calibri"/>
                <w:sz w:val="22"/>
                <w:szCs w:val="22"/>
                <w:lang w:eastAsia="es-ES"/>
              </w:rPr>
            </w:pPr>
            <w:r w:rsidRPr="00C459CE">
              <w:rPr>
                <w:rFonts w:ascii="Calibri" w:hAnsi="Calibri" w:cs="Calibri"/>
                <w:sz w:val="22"/>
                <w:szCs w:val="22"/>
                <w:lang w:eastAsia="es-ES"/>
              </w:rPr>
              <w:t>Informes de SMS</w:t>
            </w:r>
          </w:p>
          <w:p w:rsidR="00C459CE" w:rsidRPr="00C459CE" w:rsidRDefault="00C459CE" w:rsidP="00BF0A16">
            <w:pPr>
              <w:numPr>
                <w:ilvl w:val="0"/>
                <w:numId w:val="65"/>
              </w:numPr>
              <w:contextualSpacing/>
              <w:jc w:val="both"/>
              <w:rPr>
                <w:rFonts w:ascii="Calibri" w:hAnsi="Calibri" w:cs="Calibri"/>
                <w:sz w:val="22"/>
                <w:szCs w:val="22"/>
                <w:lang w:eastAsia="es-ES"/>
              </w:rPr>
            </w:pPr>
            <w:r w:rsidRPr="00C459CE">
              <w:rPr>
                <w:rFonts w:ascii="Calibri" w:hAnsi="Calibri" w:cs="Calibri"/>
                <w:sz w:val="22"/>
                <w:szCs w:val="22"/>
                <w:lang w:eastAsia="es-ES"/>
              </w:rPr>
              <w:t>Reporte de accidentes/incidentes y Acciones correctivas (lecciones aprendidas)</w:t>
            </w:r>
          </w:p>
          <w:p w:rsidR="00C459CE" w:rsidRPr="00C459CE" w:rsidRDefault="00C459CE" w:rsidP="00BF0A16">
            <w:pPr>
              <w:numPr>
                <w:ilvl w:val="0"/>
                <w:numId w:val="65"/>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Reporte Mensual de Indicadores SYSO (firmado por los responsables)   </w:t>
            </w:r>
          </w:p>
          <w:p w:rsidR="00C459CE" w:rsidRPr="00C459CE" w:rsidRDefault="00C459CE" w:rsidP="00C459CE">
            <w:pPr>
              <w:ind w:left="708"/>
              <w:jc w:val="both"/>
              <w:rPr>
                <w:rFonts w:ascii="Calibri" w:hAnsi="Calibri" w:cs="Calibri"/>
                <w:sz w:val="22"/>
                <w:szCs w:val="22"/>
                <w:lang w:eastAsia="es-ES"/>
              </w:rPr>
            </w:pPr>
            <w:r w:rsidRPr="00C459CE">
              <w:rPr>
                <w:rFonts w:ascii="Calibri" w:hAnsi="Calibri" w:cs="Calibri"/>
                <w:sz w:val="22"/>
                <w:szCs w:val="22"/>
                <w:lang w:eastAsia="es-ES"/>
              </w:rPr>
              <w:t>(El formato será remitido por el área de SMS de YPFB)</w:t>
            </w:r>
          </w:p>
          <w:p w:rsidR="00C459CE" w:rsidRPr="00C459CE" w:rsidRDefault="00C459CE" w:rsidP="00BF0A16">
            <w:pPr>
              <w:numPr>
                <w:ilvl w:val="0"/>
                <w:numId w:val="65"/>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Registro de capacitaciones </w:t>
            </w:r>
          </w:p>
          <w:p w:rsidR="00C459CE" w:rsidRPr="00C459CE" w:rsidRDefault="00C459CE" w:rsidP="00BF0A16">
            <w:pPr>
              <w:numPr>
                <w:ilvl w:val="0"/>
                <w:numId w:val="63"/>
              </w:numPr>
              <w:spacing w:after="200" w:line="276" w:lineRule="auto"/>
              <w:contextualSpacing/>
              <w:jc w:val="both"/>
              <w:rPr>
                <w:rFonts w:ascii="Calibri" w:hAnsi="Calibri" w:cs="Calibri"/>
                <w:sz w:val="22"/>
                <w:szCs w:val="22"/>
                <w:lang w:eastAsia="es-ES"/>
              </w:rPr>
            </w:pPr>
            <w:r w:rsidRPr="00C459CE">
              <w:rPr>
                <w:rFonts w:ascii="Calibri" w:hAnsi="Calibri" w:cs="Calibri"/>
                <w:sz w:val="22"/>
                <w:szCs w:val="22"/>
                <w:lang w:eastAsia="es-ES"/>
              </w:rPr>
              <w:t xml:space="preserve">De acuerdo a las características y dinámica de cada proyecto podrá establecerse una reunión </w:t>
            </w:r>
            <w:r w:rsidRPr="00C459CE">
              <w:rPr>
                <w:rFonts w:ascii="Calibri" w:hAnsi="Calibri" w:cs="Calibri"/>
                <w:sz w:val="22"/>
                <w:szCs w:val="22"/>
                <w:lang w:eastAsia="es-ES"/>
              </w:rPr>
              <w:lastRenderedPageBreak/>
              <w:t xml:space="preserve">inicial y posterior a ello reuniones de consulta con el área de SMS de YPFB. </w:t>
            </w:r>
          </w:p>
          <w:p w:rsidR="00C459CE" w:rsidRPr="00C459CE" w:rsidRDefault="00C459CE" w:rsidP="00BF0A16">
            <w:pPr>
              <w:numPr>
                <w:ilvl w:val="0"/>
                <w:numId w:val="63"/>
              </w:numPr>
              <w:spacing w:after="200" w:line="276" w:lineRule="auto"/>
              <w:contextualSpacing/>
              <w:jc w:val="both"/>
              <w:rPr>
                <w:rFonts w:ascii="Calibri" w:hAnsi="Calibri" w:cs="Calibri"/>
                <w:b/>
                <w:sz w:val="22"/>
                <w:szCs w:val="22"/>
                <w:u w:val="single"/>
                <w:lang w:eastAsia="es-ES"/>
              </w:rPr>
            </w:pPr>
            <w:r w:rsidRPr="00C459CE">
              <w:rPr>
                <w:rFonts w:ascii="Calibri" w:hAnsi="Calibri" w:cs="Calibri"/>
                <w:sz w:val="22"/>
                <w:szCs w:val="22"/>
                <w:lang w:eastAsia="es-ES"/>
              </w:rPr>
              <w:t xml:space="preserve">Toda empresa contratista </w:t>
            </w:r>
            <w:r w:rsidRPr="00C459CE">
              <w:rPr>
                <w:rFonts w:ascii="Calibri" w:hAnsi="Calibri" w:cs="Calibri"/>
                <w:sz w:val="22"/>
                <w:szCs w:val="22"/>
                <w:u w:val="single"/>
                <w:lang w:eastAsia="es-ES"/>
              </w:rPr>
              <w:t>directa de YPFB</w:t>
            </w:r>
            <w:r w:rsidRPr="00C459CE">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C459CE" w:rsidRPr="00C459CE" w:rsidRDefault="00C459CE" w:rsidP="00BF0A16">
            <w:pPr>
              <w:numPr>
                <w:ilvl w:val="0"/>
                <w:numId w:val="63"/>
              </w:numPr>
              <w:spacing w:after="200" w:line="276" w:lineRule="auto"/>
              <w:contextualSpacing/>
              <w:jc w:val="both"/>
              <w:rPr>
                <w:rFonts w:ascii="Calibri" w:hAnsi="Calibri" w:cs="Calibri"/>
                <w:sz w:val="22"/>
                <w:szCs w:val="22"/>
                <w:lang w:eastAsia="es-ES"/>
              </w:rPr>
            </w:pPr>
            <w:r w:rsidRPr="00C459CE">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C459CE" w:rsidRPr="00C459CE" w:rsidRDefault="00C459CE" w:rsidP="00BF0A16">
            <w:pPr>
              <w:numPr>
                <w:ilvl w:val="0"/>
                <w:numId w:val="63"/>
              </w:numPr>
              <w:spacing w:after="200" w:line="276" w:lineRule="auto"/>
              <w:contextualSpacing/>
              <w:jc w:val="both"/>
              <w:rPr>
                <w:rFonts w:ascii="Calibri" w:hAnsi="Calibri" w:cs="Calibri"/>
                <w:b/>
                <w:sz w:val="22"/>
                <w:szCs w:val="22"/>
                <w:u w:val="single"/>
                <w:lang w:eastAsia="es-ES"/>
              </w:rPr>
            </w:pPr>
            <w:r w:rsidRPr="00C459CE">
              <w:rPr>
                <w:rFonts w:ascii="Calibri" w:hAnsi="Calibri" w:cs="Calibri"/>
                <w:sz w:val="22"/>
                <w:szCs w:val="22"/>
                <w:lang w:eastAsia="es-ES"/>
              </w:rPr>
              <w:t xml:space="preserve">YPFB Corporación se reserva el derecho de solicitar nuevos requisitos de </w:t>
            </w:r>
            <w:proofErr w:type="spellStart"/>
            <w:r w:rsidRPr="00C459CE">
              <w:rPr>
                <w:rFonts w:ascii="Calibri" w:hAnsi="Calibri" w:cs="Calibri"/>
                <w:sz w:val="22"/>
                <w:szCs w:val="22"/>
                <w:lang w:eastAsia="es-ES"/>
              </w:rPr>
              <w:t>SySO</w:t>
            </w:r>
            <w:proofErr w:type="spellEnd"/>
            <w:r w:rsidRPr="00C459CE">
              <w:rPr>
                <w:rFonts w:ascii="Calibri" w:hAnsi="Calibri" w:cs="Calibri"/>
                <w:sz w:val="22"/>
                <w:szCs w:val="22"/>
                <w:lang w:eastAsia="es-ES"/>
              </w:rPr>
              <w:t xml:space="preserve">   que sean necesarios para garantizar la correcta ejecución de la actividad, cuyo objetivo es prevenir accidentes e incidentes mediante el cumplimiento de la legislación vigente en materia de </w:t>
            </w:r>
            <w:proofErr w:type="spellStart"/>
            <w:r w:rsidRPr="00C459CE">
              <w:rPr>
                <w:rFonts w:ascii="Calibri" w:hAnsi="Calibri" w:cs="Calibri"/>
                <w:sz w:val="22"/>
                <w:szCs w:val="22"/>
                <w:lang w:eastAsia="es-ES"/>
              </w:rPr>
              <w:t>SySO</w:t>
            </w:r>
            <w:proofErr w:type="spellEnd"/>
            <w:r w:rsidRPr="00C459CE">
              <w:rPr>
                <w:rFonts w:ascii="Calibri" w:hAnsi="Calibri" w:cs="Calibri"/>
                <w:sz w:val="22"/>
                <w:szCs w:val="22"/>
                <w:lang w:eastAsia="es-ES"/>
              </w:rPr>
              <w:t xml:space="preserve"> y los aspectos normativos y regulatorios Corporativos de YPFB.</w:t>
            </w:r>
          </w:p>
          <w:p w:rsidR="00C459CE" w:rsidRPr="00C459CE" w:rsidRDefault="00C459CE" w:rsidP="00BF0A16">
            <w:pPr>
              <w:numPr>
                <w:ilvl w:val="0"/>
                <w:numId w:val="63"/>
              </w:numPr>
              <w:spacing w:after="200" w:line="276" w:lineRule="auto"/>
              <w:contextualSpacing/>
              <w:jc w:val="both"/>
              <w:rPr>
                <w:rFonts w:ascii="Calibri" w:hAnsi="Calibri" w:cs="Calibri"/>
                <w:sz w:val="22"/>
                <w:szCs w:val="22"/>
                <w:lang w:eastAsia="es-ES"/>
              </w:rPr>
            </w:pPr>
            <w:r w:rsidRPr="00C459CE">
              <w:rPr>
                <w:rFonts w:ascii="Calibri" w:hAnsi="Calibri" w:cs="Calibri"/>
                <w:sz w:val="22"/>
                <w:szCs w:val="22"/>
                <w:lang w:eastAsia="es-ES"/>
              </w:rPr>
              <w:t xml:space="preserve">La subcontratación de Servicios deberá ser previamente aprobada por YPFB y la Empresa Subcontratada deberá cumplir con todos y cada uno de los requisitos de </w:t>
            </w:r>
            <w:proofErr w:type="spellStart"/>
            <w:r w:rsidRPr="00C459CE">
              <w:rPr>
                <w:rFonts w:ascii="Calibri" w:hAnsi="Calibri" w:cs="Calibri"/>
                <w:sz w:val="22"/>
                <w:szCs w:val="22"/>
                <w:lang w:eastAsia="es-ES"/>
              </w:rPr>
              <w:t>SySO</w:t>
            </w:r>
            <w:proofErr w:type="spellEnd"/>
            <w:r w:rsidRPr="00C459CE">
              <w:rPr>
                <w:rFonts w:ascii="Calibri" w:hAnsi="Calibri" w:cs="Calibri"/>
                <w:sz w:val="22"/>
                <w:szCs w:val="22"/>
                <w:lang w:eastAsia="es-ES"/>
              </w:rPr>
              <w:t xml:space="preserve"> establecidos por YPFB para el CONTRATISTA.</w:t>
            </w:r>
          </w:p>
        </w:tc>
      </w:tr>
      <w:tr w:rsidR="00C459CE" w:rsidRPr="00C459CE" w:rsidTr="00AF55ED">
        <w:trPr>
          <w:trHeight w:val="340"/>
          <w:jc w:val="center"/>
        </w:trPr>
        <w:tc>
          <w:tcPr>
            <w:tcW w:w="9408" w:type="dxa"/>
            <w:shd w:val="clear" w:color="auto" w:fill="BDD6EE"/>
            <w:vAlign w:val="center"/>
          </w:tcPr>
          <w:p w:rsidR="00C459CE" w:rsidRPr="00C459CE" w:rsidRDefault="00C459CE" w:rsidP="00C459CE">
            <w:pPr>
              <w:jc w:val="both"/>
              <w:rPr>
                <w:rFonts w:ascii="Calibri" w:hAnsi="Calibri" w:cs="Calibri"/>
                <w:b/>
                <w:sz w:val="22"/>
                <w:szCs w:val="22"/>
                <w:u w:val="single"/>
                <w:lang w:val="es-BO" w:eastAsia="es-ES"/>
              </w:rPr>
            </w:pPr>
            <w:r w:rsidRPr="00C459CE">
              <w:rPr>
                <w:rFonts w:ascii="Calibri" w:hAnsi="Calibri" w:cs="Arial"/>
                <w:b/>
                <w:sz w:val="22"/>
                <w:szCs w:val="22"/>
                <w:lang w:val="es-BO" w:eastAsia="es-ES"/>
              </w:rPr>
              <w:lastRenderedPageBreak/>
              <w:t>SEGUROS DEL PERSONAL</w:t>
            </w:r>
          </w:p>
        </w:tc>
      </w:tr>
      <w:tr w:rsidR="00C459CE" w:rsidRPr="00C459CE" w:rsidTr="00AF55ED">
        <w:trPr>
          <w:trHeight w:val="5896"/>
          <w:jc w:val="center"/>
        </w:trPr>
        <w:tc>
          <w:tcPr>
            <w:tcW w:w="9408" w:type="dxa"/>
            <w:shd w:val="clear" w:color="auto" w:fill="auto"/>
            <w:vAlign w:val="center"/>
          </w:tcPr>
          <w:p w:rsidR="00C459CE" w:rsidRPr="00C459CE" w:rsidRDefault="00C459CE" w:rsidP="00BF0A16">
            <w:pPr>
              <w:numPr>
                <w:ilvl w:val="0"/>
                <w:numId w:val="60"/>
              </w:numPr>
              <w:autoSpaceDE w:val="0"/>
              <w:autoSpaceDN w:val="0"/>
              <w:adjustRightInd w:val="0"/>
              <w:ind w:left="320"/>
              <w:jc w:val="both"/>
              <w:rPr>
                <w:rFonts w:ascii="Calibri" w:hAnsi="Calibri" w:cs="Calibri"/>
                <w:b/>
                <w:sz w:val="22"/>
                <w:szCs w:val="22"/>
                <w:lang w:eastAsia="es-ES"/>
              </w:rPr>
            </w:pPr>
            <w:r w:rsidRPr="00C459CE">
              <w:rPr>
                <w:rFonts w:ascii="Calibri" w:hAnsi="Calibri" w:cs="Calibri"/>
                <w:b/>
                <w:sz w:val="22"/>
                <w:szCs w:val="22"/>
                <w:lang w:eastAsia="es-ES"/>
              </w:rPr>
              <w:t xml:space="preserve">CLAUSULA DE SEGUROS </w:t>
            </w:r>
          </w:p>
          <w:p w:rsidR="00C459CE" w:rsidRPr="00C459CE" w:rsidRDefault="00C459CE" w:rsidP="00C459CE">
            <w:pPr>
              <w:autoSpaceDE w:val="0"/>
              <w:autoSpaceDN w:val="0"/>
              <w:adjustRightInd w:val="0"/>
              <w:jc w:val="both"/>
              <w:rPr>
                <w:rFonts w:ascii="Calibri" w:hAnsi="Calibri" w:cs="Calibri"/>
                <w:sz w:val="22"/>
                <w:szCs w:val="22"/>
                <w:lang w:eastAsia="es-ES"/>
              </w:rPr>
            </w:pPr>
          </w:p>
          <w:p w:rsidR="00C459CE" w:rsidRPr="00C459CE" w:rsidRDefault="00C459CE" w:rsidP="00C459CE">
            <w:pPr>
              <w:autoSpaceDE w:val="0"/>
              <w:autoSpaceDN w:val="0"/>
              <w:adjustRightInd w:val="0"/>
              <w:jc w:val="both"/>
              <w:rPr>
                <w:rFonts w:ascii="Calibri" w:hAnsi="Calibri" w:cs="Calibri"/>
                <w:sz w:val="22"/>
                <w:szCs w:val="22"/>
                <w:lang w:eastAsia="es-ES"/>
              </w:rPr>
            </w:pPr>
            <w:r w:rsidRPr="00C459CE">
              <w:rPr>
                <w:rFonts w:ascii="Calibri" w:hAnsi="Calibri" w:cs="Calibri"/>
                <w:sz w:val="22"/>
                <w:szCs w:val="22"/>
                <w:lang w:eastAsia="es-ES"/>
              </w:rPr>
              <w:t>El adjudicado y sus dependientes, deberán presentar y mantener vigente de forma ininterrumpida durante todo el periodo del contrato,  la Póliza de Seguro especificada a continuación:</w:t>
            </w:r>
          </w:p>
          <w:p w:rsidR="00C459CE" w:rsidRPr="00C459CE" w:rsidRDefault="00C459CE" w:rsidP="00C459CE">
            <w:pPr>
              <w:autoSpaceDE w:val="0"/>
              <w:autoSpaceDN w:val="0"/>
              <w:adjustRightInd w:val="0"/>
              <w:jc w:val="both"/>
              <w:rPr>
                <w:rFonts w:ascii="Calibri" w:hAnsi="Calibri" w:cs="Calibri"/>
                <w:sz w:val="22"/>
                <w:szCs w:val="22"/>
                <w:lang w:eastAsia="es-ES"/>
              </w:rPr>
            </w:pPr>
          </w:p>
          <w:p w:rsidR="00C459CE" w:rsidRPr="00C459CE" w:rsidRDefault="00C459CE" w:rsidP="00BF0A16">
            <w:pPr>
              <w:numPr>
                <w:ilvl w:val="0"/>
                <w:numId w:val="61"/>
              </w:numPr>
              <w:autoSpaceDE w:val="0"/>
              <w:autoSpaceDN w:val="0"/>
              <w:adjustRightInd w:val="0"/>
              <w:ind w:left="319"/>
              <w:rPr>
                <w:rFonts w:ascii="Calibri" w:hAnsi="Calibri" w:cs="Calibri"/>
                <w:b/>
                <w:sz w:val="22"/>
                <w:szCs w:val="22"/>
                <w:lang w:eastAsia="es-ES"/>
              </w:rPr>
            </w:pPr>
            <w:r w:rsidRPr="00C459CE">
              <w:rPr>
                <w:rFonts w:ascii="Calibri" w:hAnsi="Calibri" w:cs="Calibri"/>
                <w:b/>
                <w:sz w:val="22"/>
                <w:szCs w:val="22"/>
                <w:lang w:eastAsia="es-ES"/>
              </w:rPr>
              <w:t>PÓLIZA DE ACCIDENTES PERSONALES</w:t>
            </w:r>
          </w:p>
          <w:p w:rsidR="00C459CE" w:rsidRPr="00C459CE" w:rsidRDefault="00C459CE" w:rsidP="00C459CE">
            <w:pPr>
              <w:autoSpaceDE w:val="0"/>
              <w:autoSpaceDN w:val="0"/>
              <w:adjustRightInd w:val="0"/>
              <w:jc w:val="both"/>
              <w:rPr>
                <w:rFonts w:ascii="Calibri" w:hAnsi="Calibri" w:cs="Calibri"/>
                <w:sz w:val="22"/>
                <w:szCs w:val="22"/>
                <w:lang w:eastAsia="es-ES"/>
              </w:rPr>
            </w:pPr>
          </w:p>
          <w:p w:rsidR="00C459CE" w:rsidRPr="00C459CE" w:rsidRDefault="00C459CE" w:rsidP="00C459CE">
            <w:pPr>
              <w:autoSpaceDE w:val="0"/>
              <w:autoSpaceDN w:val="0"/>
              <w:adjustRightInd w:val="0"/>
              <w:jc w:val="both"/>
              <w:rPr>
                <w:rFonts w:ascii="Calibri" w:hAnsi="Calibri" w:cs="Calibri"/>
                <w:sz w:val="22"/>
                <w:szCs w:val="22"/>
                <w:lang w:eastAsia="es-ES"/>
              </w:rPr>
            </w:pPr>
            <w:r w:rsidRPr="00C459CE">
              <w:rPr>
                <w:rFonts w:ascii="Calibri" w:hAnsi="Calibri" w:cs="Calibri"/>
                <w:sz w:val="22"/>
                <w:szCs w:val="22"/>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C459CE" w:rsidRPr="00C459CE" w:rsidRDefault="00C459CE" w:rsidP="00C459CE">
            <w:pPr>
              <w:autoSpaceDE w:val="0"/>
              <w:autoSpaceDN w:val="0"/>
              <w:adjustRightInd w:val="0"/>
              <w:rPr>
                <w:rFonts w:ascii="Calibri" w:hAnsi="Calibri" w:cs="Calibri"/>
                <w:sz w:val="22"/>
                <w:szCs w:val="22"/>
                <w:lang w:eastAsia="es-ES"/>
              </w:rPr>
            </w:pPr>
          </w:p>
          <w:p w:rsidR="00C459CE" w:rsidRPr="00C459CE" w:rsidRDefault="00C459CE" w:rsidP="00BF0A16">
            <w:pPr>
              <w:numPr>
                <w:ilvl w:val="0"/>
                <w:numId w:val="60"/>
              </w:numPr>
              <w:autoSpaceDE w:val="0"/>
              <w:autoSpaceDN w:val="0"/>
              <w:adjustRightInd w:val="0"/>
              <w:ind w:left="320"/>
              <w:jc w:val="both"/>
              <w:rPr>
                <w:rFonts w:ascii="Calibri" w:hAnsi="Calibri" w:cs="Calibri"/>
                <w:b/>
                <w:sz w:val="22"/>
                <w:szCs w:val="22"/>
                <w:lang w:eastAsia="es-ES"/>
              </w:rPr>
            </w:pPr>
            <w:r w:rsidRPr="00C459CE">
              <w:rPr>
                <w:rFonts w:ascii="Calibri" w:hAnsi="Calibri" w:cs="Calibri"/>
                <w:b/>
                <w:sz w:val="22"/>
                <w:szCs w:val="22"/>
                <w:lang w:eastAsia="es-ES"/>
              </w:rPr>
              <w:t>CONDICIONES ADICIONALES</w:t>
            </w:r>
          </w:p>
          <w:p w:rsidR="00C459CE" w:rsidRPr="00C459CE" w:rsidRDefault="00C459CE" w:rsidP="00C459CE">
            <w:pPr>
              <w:autoSpaceDE w:val="0"/>
              <w:autoSpaceDN w:val="0"/>
              <w:adjustRightInd w:val="0"/>
              <w:ind w:left="320"/>
              <w:jc w:val="both"/>
              <w:rPr>
                <w:rFonts w:ascii="Calibri" w:hAnsi="Calibri" w:cs="Calibri"/>
                <w:b/>
                <w:sz w:val="22"/>
                <w:szCs w:val="22"/>
                <w:lang w:eastAsia="es-ES"/>
              </w:rPr>
            </w:pPr>
          </w:p>
          <w:p w:rsidR="00C459CE" w:rsidRPr="00C459CE" w:rsidRDefault="00C459CE" w:rsidP="00BF0A16">
            <w:pPr>
              <w:numPr>
                <w:ilvl w:val="0"/>
                <w:numId w:val="62"/>
              </w:numPr>
              <w:autoSpaceDE w:val="0"/>
              <w:autoSpaceDN w:val="0"/>
              <w:adjustRightInd w:val="0"/>
              <w:ind w:left="319"/>
              <w:jc w:val="both"/>
              <w:rPr>
                <w:rFonts w:ascii="Calibri" w:hAnsi="Calibri" w:cs="Calibri"/>
                <w:sz w:val="22"/>
                <w:szCs w:val="22"/>
                <w:lang w:eastAsia="es-ES"/>
              </w:rPr>
            </w:pPr>
            <w:r w:rsidRPr="00C459CE">
              <w:rPr>
                <w:rFonts w:ascii="Calibri" w:hAnsi="Calibri" w:cs="Calibri"/>
                <w:sz w:val="22"/>
                <w:szCs w:val="22"/>
                <w:lang w:eastAsia="es-ES"/>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C459CE">
              <w:rPr>
                <w:rFonts w:ascii="Calibri" w:hAnsi="Calibri" w:cs="Calibri"/>
                <w:sz w:val="22"/>
                <w:szCs w:val="22"/>
                <w:lang w:eastAsia="es-ES"/>
              </w:rPr>
              <w:t>o</w:t>
            </w:r>
            <w:proofErr w:type="spellEnd"/>
            <w:r w:rsidRPr="00C459CE">
              <w:rPr>
                <w:rFonts w:ascii="Calibri" w:hAnsi="Calibri" w:cs="Calibri"/>
                <w:sz w:val="22"/>
                <w:szCs w:val="22"/>
                <w:lang w:eastAsia="es-ES"/>
              </w:rPr>
              <w:t xml:space="preserve"> ocasionar en el desempeño de sus funciones.  </w:t>
            </w:r>
          </w:p>
          <w:p w:rsidR="00C459CE" w:rsidRPr="00C459CE" w:rsidRDefault="00C459CE" w:rsidP="00C459CE">
            <w:pPr>
              <w:autoSpaceDE w:val="0"/>
              <w:autoSpaceDN w:val="0"/>
              <w:adjustRightInd w:val="0"/>
              <w:jc w:val="both"/>
              <w:rPr>
                <w:rFonts w:ascii="Calibri" w:hAnsi="Calibri" w:cs="Calibri"/>
                <w:sz w:val="22"/>
                <w:szCs w:val="22"/>
                <w:lang w:eastAsia="es-ES"/>
              </w:rPr>
            </w:pPr>
          </w:p>
          <w:p w:rsidR="0082000C" w:rsidRPr="00C459CE" w:rsidRDefault="00C459CE" w:rsidP="00E859FE">
            <w:pPr>
              <w:jc w:val="both"/>
              <w:rPr>
                <w:rFonts w:ascii="Calibri" w:hAnsi="Calibri" w:cs="Calibri"/>
                <w:sz w:val="22"/>
                <w:szCs w:val="22"/>
                <w:lang w:eastAsia="es-ES"/>
              </w:rPr>
            </w:pPr>
            <w:r w:rsidRPr="00C459CE">
              <w:rPr>
                <w:rFonts w:ascii="Calibri" w:hAnsi="Calibri" w:cs="Calibri"/>
                <w:sz w:val="22"/>
                <w:szCs w:val="22"/>
                <w:lang w:eastAsia="es-ES"/>
              </w:rPr>
              <w:t>El adjudicado, deberá entregar una copia de la citada póliza a YPFB antes de la suscripción del contrato.</w:t>
            </w:r>
          </w:p>
        </w:tc>
      </w:tr>
      <w:tr w:rsidR="00C459CE" w:rsidRPr="00C459CE" w:rsidTr="00AF55ED">
        <w:trPr>
          <w:trHeight w:val="340"/>
          <w:jc w:val="center"/>
        </w:trPr>
        <w:tc>
          <w:tcPr>
            <w:tcW w:w="9408" w:type="dxa"/>
            <w:shd w:val="clear" w:color="auto" w:fill="BDD6EE"/>
            <w:vAlign w:val="center"/>
          </w:tcPr>
          <w:p w:rsidR="00C459CE" w:rsidRPr="00C459CE" w:rsidRDefault="00C459CE" w:rsidP="00C459CE">
            <w:pPr>
              <w:rPr>
                <w:rFonts w:ascii="Calibri" w:hAnsi="Calibri" w:cs="Arial"/>
                <w:b/>
                <w:sz w:val="22"/>
                <w:szCs w:val="22"/>
                <w:lang w:eastAsia="es-ES"/>
              </w:rPr>
            </w:pPr>
            <w:r w:rsidRPr="00C459CE">
              <w:rPr>
                <w:rFonts w:ascii="Calibri" w:hAnsi="Calibri" w:cs="Arial"/>
                <w:b/>
                <w:sz w:val="22"/>
                <w:szCs w:val="22"/>
                <w:lang w:eastAsia="es-ES"/>
              </w:rPr>
              <w:t>PLAZO DEL SERVICIO</w:t>
            </w:r>
          </w:p>
        </w:tc>
      </w:tr>
      <w:tr w:rsidR="00C459CE" w:rsidRPr="00C459CE" w:rsidTr="00AF55ED">
        <w:trPr>
          <w:trHeight w:val="850"/>
          <w:jc w:val="center"/>
        </w:trPr>
        <w:tc>
          <w:tcPr>
            <w:tcW w:w="9408" w:type="dxa"/>
            <w:shd w:val="clear" w:color="auto" w:fill="auto"/>
            <w:vAlign w:val="center"/>
          </w:tcPr>
          <w:p w:rsidR="005C3182" w:rsidRPr="00C459CE" w:rsidRDefault="00C459CE" w:rsidP="00817BD7">
            <w:pPr>
              <w:jc w:val="both"/>
              <w:rPr>
                <w:rFonts w:ascii="Calibri" w:hAnsi="Calibri" w:cs="Arial"/>
                <w:sz w:val="22"/>
                <w:szCs w:val="22"/>
                <w:lang w:eastAsia="es-ES"/>
              </w:rPr>
            </w:pPr>
            <w:r w:rsidRPr="00817BD7">
              <w:rPr>
                <w:rFonts w:ascii="Calibri" w:hAnsi="Calibri" w:cs="Arial"/>
                <w:sz w:val="22"/>
                <w:szCs w:val="22"/>
                <w:lang w:eastAsia="es-ES"/>
              </w:rPr>
              <w:lastRenderedPageBreak/>
              <w:t xml:space="preserve">El plazo </w:t>
            </w:r>
            <w:r w:rsidR="00817BD7" w:rsidRPr="00817BD7">
              <w:rPr>
                <w:rFonts w:ascii="Calibri" w:hAnsi="Calibri" w:cs="Arial"/>
                <w:sz w:val="22"/>
                <w:szCs w:val="22"/>
                <w:lang w:eastAsia="es-ES"/>
              </w:rPr>
              <w:t xml:space="preserve">máximo  para la </w:t>
            </w:r>
            <w:r w:rsidRPr="00817BD7">
              <w:rPr>
                <w:rFonts w:ascii="Calibri" w:hAnsi="Calibri" w:cs="Arial"/>
                <w:sz w:val="22"/>
                <w:szCs w:val="22"/>
                <w:lang w:eastAsia="es-ES"/>
              </w:rPr>
              <w:t>ejecución del servicio</w:t>
            </w:r>
            <w:r w:rsidR="00817BD7" w:rsidRPr="00817BD7">
              <w:rPr>
                <w:rFonts w:ascii="Calibri" w:hAnsi="Calibri" w:cs="Arial"/>
                <w:sz w:val="22"/>
                <w:szCs w:val="22"/>
                <w:lang w:eastAsia="es-ES"/>
              </w:rPr>
              <w:t xml:space="preserve"> de MONTAJE E INSTALACION PARA SCI EN PLANTA YACUIBA, será de 60 </w:t>
            </w:r>
            <w:r w:rsidRPr="00817BD7">
              <w:rPr>
                <w:rFonts w:ascii="Calibri" w:hAnsi="Calibri" w:cs="Arial"/>
                <w:sz w:val="22"/>
                <w:szCs w:val="22"/>
                <w:lang w:eastAsia="es-ES"/>
              </w:rPr>
              <w:t xml:space="preserve">días calendario, computables a partir de la fecha señalada en la Orden de Proceder emitida por el Fiscal de </w:t>
            </w:r>
            <w:r w:rsidR="00635020">
              <w:rPr>
                <w:rFonts w:ascii="Calibri" w:hAnsi="Calibri" w:cs="Arial"/>
                <w:sz w:val="22"/>
                <w:szCs w:val="22"/>
                <w:lang w:eastAsia="es-ES"/>
              </w:rPr>
              <w:t>Servicio designado, e</w:t>
            </w:r>
            <w:r w:rsidR="00817BD7" w:rsidRPr="00817BD7">
              <w:rPr>
                <w:rFonts w:ascii="Calibri" w:hAnsi="Calibri" w:cs="Arial"/>
                <w:sz w:val="22"/>
                <w:szCs w:val="22"/>
                <w:lang w:eastAsia="es-ES"/>
              </w:rPr>
              <w:t xml:space="preserve">l mismo que contempla 45 días para la ejecución </w:t>
            </w:r>
            <w:r w:rsidR="00817BD7">
              <w:rPr>
                <w:rFonts w:ascii="Calibri" w:hAnsi="Calibri" w:cs="Arial"/>
                <w:sz w:val="22"/>
                <w:szCs w:val="22"/>
                <w:lang w:eastAsia="es-ES"/>
              </w:rPr>
              <w:t>del montaje e i</w:t>
            </w:r>
            <w:r w:rsidR="00817BD7" w:rsidRPr="00817BD7">
              <w:rPr>
                <w:rFonts w:ascii="Calibri" w:hAnsi="Calibri" w:cs="Arial"/>
                <w:sz w:val="22"/>
                <w:szCs w:val="22"/>
                <w:lang w:eastAsia="es-ES"/>
              </w:rPr>
              <w:t>n</w:t>
            </w:r>
            <w:r w:rsidR="00817BD7">
              <w:rPr>
                <w:rFonts w:ascii="Calibri" w:hAnsi="Calibri" w:cs="Arial"/>
                <w:sz w:val="22"/>
                <w:szCs w:val="22"/>
                <w:lang w:eastAsia="es-ES"/>
              </w:rPr>
              <w:t>s</w:t>
            </w:r>
            <w:r w:rsidR="00817BD7" w:rsidRPr="00817BD7">
              <w:rPr>
                <w:rFonts w:ascii="Calibri" w:hAnsi="Calibri" w:cs="Arial"/>
                <w:sz w:val="22"/>
                <w:szCs w:val="22"/>
                <w:lang w:eastAsia="es-ES"/>
              </w:rPr>
              <w:t>ta</w:t>
            </w:r>
            <w:r w:rsidR="00817BD7">
              <w:rPr>
                <w:rFonts w:ascii="Calibri" w:hAnsi="Calibri" w:cs="Arial"/>
                <w:sz w:val="22"/>
                <w:szCs w:val="22"/>
                <w:lang w:eastAsia="es-ES"/>
              </w:rPr>
              <w:t>lació</w:t>
            </w:r>
            <w:r w:rsidR="00817BD7" w:rsidRPr="00817BD7">
              <w:rPr>
                <w:rFonts w:ascii="Calibri" w:hAnsi="Calibri" w:cs="Arial"/>
                <w:sz w:val="22"/>
                <w:szCs w:val="22"/>
                <w:lang w:eastAsia="es-ES"/>
              </w:rPr>
              <w:t xml:space="preserve">n del SCI  y 15 días para la elaboración </w:t>
            </w:r>
            <w:r w:rsidR="00635020">
              <w:rPr>
                <w:rFonts w:ascii="Calibri" w:hAnsi="Calibri" w:cs="Arial"/>
                <w:sz w:val="22"/>
                <w:szCs w:val="22"/>
                <w:lang w:eastAsia="es-ES"/>
              </w:rPr>
              <w:t xml:space="preserve"> y presentación  </w:t>
            </w:r>
            <w:r w:rsidR="00817BD7" w:rsidRPr="00817BD7">
              <w:rPr>
                <w:rFonts w:ascii="Calibri" w:hAnsi="Calibri" w:cs="Arial"/>
                <w:sz w:val="22"/>
                <w:szCs w:val="22"/>
                <w:lang w:eastAsia="es-ES"/>
              </w:rPr>
              <w:t>de los planos AS BUILT Y DATA BOOK</w:t>
            </w:r>
          </w:p>
        </w:tc>
      </w:tr>
    </w:tbl>
    <w:p w:rsidR="00C459CE" w:rsidRPr="00C459CE" w:rsidRDefault="00C459CE" w:rsidP="00C459CE">
      <w:pPr>
        <w:contextualSpacing/>
        <w:jc w:val="both"/>
        <w:rPr>
          <w:rFonts w:ascii="Calibri" w:hAnsi="Calibri" w:cs="Arial"/>
          <w:b/>
          <w:sz w:val="22"/>
          <w:szCs w:val="22"/>
          <w:u w:val="single"/>
          <w:lang w:eastAsia="es-ES"/>
        </w:rPr>
      </w:pPr>
    </w:p>
    <w:p w:rsidR="00C459CE" w:rsidRPr="00C459CE" w:rsidRDefault="00C459CE" w:rsidP="00BF0A16">
      <w:pPr>
        <w:numPr>
          <w:ilvl w:val="0"/>
          <w:numId w:val="51"/>
        </w:numPr>
        <w:contextualSpacing/>
        <w:jc w:val="both"/>
        <w:rPr>
          <w:rFonts w:ascii="Calibri" w:hAnsi="Calibri" w:cs="Arial"/>
          <w:b/>
          <w:sz w:val="22"/>
          <w:szCs w:val="22"/>
          <w:lang w:eastAsia="es-ES"/>
        </w:rPr>
      </w:pPr>
      <w:r w:rsidRPr="00C459CE">
        <w:rPr>
          <w:rFonts w:ascii="Calibri" w:hAnsi="Calibri" w:cs="Arial"/>
          <w:b/>
          <w:sz w:val="22"/>
          <w:szCs w:val="22"/>
          <w:lang w:eastAsia="es-ES"/>
        </w:rPr>
        <w:t>CONDICIONES REQUERIDAS PARA LA PRESTACION DEL SERVICIO</w:t>
      </w:r>
    </w:p>
    <w:p w:rsidR="00C459CE" w:rsidRPr="00C459CE" w:rsidRDefault="00C459CE" w:rsidP="00C459CE">
      <w:pPr>
        <w:ind w:left="720"/>
        <w:contextualSpacing/>
        <w:jc w:val="both"/>
        <w:rPr>
          <w:rFonts w:ascii="Calibri" w:hAnsi="Calibri" w:cs="Arial"/>
          <w:b/>
          <w:sz w:val="22"/>
          <w:szCs w:val="22"/>
          <w:lang w:eastAsia="es-ES"/>
        </w:rPr>
      </w:pPr>
    </w:p>
    <w:tbl>
      <w:tblPr>
        <w:tblW w:w="946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C459CE" w:rsidRPr="00C459CE" w:rsidTr="00AF55ED">
        <w:trPr>
          <w:trHeight w:val="340"/>
          <w:jc w:val="center"/>
        </w:trPr>
        <w:tc>
          <w:tcPr>
            <w:tcW w:w="9468" w:type="dxa"/>
            <w:shd w:val="clear" w:color="auto" w:fill="BDD6EE"/>
            <w:vAlign w:val="center"/>
          </w:tcPr>
          <w:p w:rsidR="00C459CE" w:rsidRPr="00C459CE" w:rsidRDefault="00C459CE" w:rsidP="00C459CE">
            <w:pPr>
              <w:rPr>
                <w:rFonts w:ascii="Calibri" w:hAnsi="Calibri" w:cs="Arial"/>
                <w:sz w:val="22"/>
                <w:szCs w:val="22"/>
                <w:lang w:eastAsia="es-ES"/>
              </w:rPr>
            </w:pPr>
            <w:r w:rsidRPr="00C459CE">
              <w:rPr>
                <w:rFonts w:ascii="Calibri" w:hAnsi="Calibri" w:cs="Arial"/>
                <w:b/>
                <w:bCs/>
                <w:sz w:val="22"/>
                <w:szCs w:val="22"/>
                <w:lang w:eastAsia="es-ES"/>
              </w:rPr>
              <w:t>FORMA DE PAGO</w:t>
            </w:r>
          </w:p>
        </w:tc>
      </w:tr>
      <w:tr w:rsidR="00C459CE" w:rsidRPr="00C459CE" w:rsidTr="00AF55ED">
        <w:trPr>
          <w:trHeight w:val="624"/>
          <w:jc w:val="center"/>
        </w:trPr>
        <w:tc>
          <w:tcPr>
            <w:tcW w:w="9468" w:type="dxa"/>
            <w:shd w:val="clear" w:color="auto" w:fill="auto"/>
            <w:vAlign w:val="center"/>
          </w:tcPr>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El pago se realizará a través del SIGEP, una vez entregado el servicio y se emitan los informes de conformidad de cumplimiento de los aspectos técnicos y administrativos por parte del Fiscal de Servicio y del Comité de Recepción designados.</w:t>
            </w:r>
          </w:p>
          <w:p w:rsidR="00C459CE" w:rsidRPr="00C459CE" w:rsidRDefault="00C459CE" w:rsidP="00C459CE">
            <w:pPr>
              <w:jc w:val="both"/>
              <w:rPr>
                <w:rFonts w:ascii="Calibri" w:hAnsi="Calibri" w:cs="Arial"/>
                <w:sz w:val="22"/>
                <w:szCs w:val="22"/>
                <w:lang w:eastAsia="es-ES"/>
              </w:rPr>
            </w:pP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 xml:space="preserve">Para que YPFB haga efectivo el pago, la empresa proveedora del servicio deberá emitir la factura correspondiente a nombre de </w:t>
            </w:r>
            <w:r w:rsidRPr="00C459CE">
              <w:rPr>
                <w:rFonts w:ascii="Calibri" w:hAnsi="Calibri" w:cs="Arial"/>
                <w:b/>
                <w:sz w:val="22"/>
                <w:szCs w:val="22"/>
                <w:lang w:eastAsia="es-ES"/>
              </w:rPr>
              <w:t>Y.P.F.B.</w:t>
            </w:r>
            <w:r w:rsidRPr="00C459CE">
              <w:rPr>
                <w:rFonts w:ascii="Calibri" w:hAnsi="Calibri" w:cs="Arial"/>
                <w:sz w:val="22"/>
                <w:szCs w:val="22"/>
                <w:lang w:eastAsia="es-ES"/>
              </w:rPr>
              <w:t xml:space="preserve">, con </w:t>
            </w:r>
            <w:r w:rsidRPr="00C459CE">
              <w:rPr>
                <w:rFonts w:ascii="Calibri" w:hAnsi="Calibri" w:cs="Arial"/>
                <w:b/>
                <w:sz w:val="22"/>
                <w:szCs w:val="22"/>
                <w:lang w:eastAsia="es-ES"/>
              </w:rPr>
              <w:t>NIT Nº 1020269020</w:t>
            </w:r>
            <w:r w:rsidRPr="00C459CE">
              <w:rPr>
                <w:rFonts w:ascii="Calibri" w:hAnsi="Calibri" w:cs="Arial"/>
                <w:sz w:val="22"/>
                <w:szCs w:val="22"/>
                <w:lang w:eastAsia="es-ES"/>
              </w:rPr>
              <w:t>, detallando los ítems realizados, de acuerdo a la Orden de Proceder.  La empresa proveedora del servicio, hará llegar, adjunto a su factura,  una copia simple de la siguiente documentación:</w:t>
            </w:r>
          </w:p>
          <w:p w:rsidR="00C459CE" w:rsidRPr="00C459CE" w:rsidRDefault="00C459CE" w:rsidP="00C459CE">
            <w:pPr>
              <w:rPr>
                <w:rFonts w:ascii="Calibri" w:hAnsi="Calibri" w:cs="Arial"/>
                <w:sz w:val="22"/>
                <w:szCs w:val="22"/>
                <w:lang w:eastAsia="es-ES"/>
              </w:rPr>
            </w:pPr>
          </w:p>
          <w:p w:rsidR="00C459CE" w:rsidRPr="00C459CE" w:rsidRDefault="00C459CE" w:rsidP="00BF0A16">
            <w:pPr>
              <w:numPr>
                <w:ilvl w:val="0"/>
                <w:numId w:val="53"/>
              </w:numPr>
              <w:rPr>
                <w:rFonts w:ascii="Calibri" w:hAnsi="Calibri" w:cs="Arial"/>
                <w:sz w:val="22"/>
                <w:szCs w:val="22"/>
                <w:lang w:eastAsia="es-ES"/>
              </w:rPr>
            </w:pPr>
            <w:r w:rsidRPr="00C459CE">
              <w:rPr>
                <w:rFonts w:ascii="Calibri" w:hAnsi="Calibri" w:cs="Arial"/>
                <w:sz w:val="22"/>
                <w:szCs w:val="22"/>
                <w:lang w:eastAsia="es-ES"/>
              </w:rPr>
              <w:t>Orden de Proceder</w:t>
            </w:r>
          </w:p>
          <w:p w:rsidR="00C459CE" w:rsidRPr="00C459CE" w:rsidRDefault="00C459CE" w:rsidP="00BF0A16">
            <w:pPr>
              <w:numPr>
                <w:ilvl w:val="0"/>
                <w:numId w:val="53"/>
              </w:numPr>
              <w:rPr>
                <w:rFonts w:ascii="Calibri" w:hAnsi="Calibri" w:cs="Arial"/>
                <w:sz w:val="22"/>
                <w:szCs w:val="22"/>
                <w:lang w:eastAsia="es-ES"/>
              </w:rPr>
            </w:pPr>
            <w:r w:rsidRPr="00C459CE">
              <w:rPr>
                <w:rFonts w:ascii="Calibri" w:hAnsi="Calibri" w:cs="Arial"/>
                <w:sz w:val="22"/>
                <w:szCs w:val="22"/>
                <w:lang w:eastAsia="es-ES"/>
              </w:rPr>
              <w:t>Registró SIGEP</w:t>
            </w:r>
          </w:p>
          <w:p w:rsidR="00C459CE" w:rsidRPr="00C459CE" w:rsidRDefault="00C459CE" w:rsidP="00BF0A16">
            <w:pPr>
              <w:numPr>
                <w:ilvl w:val="0"/>
                <w:numId w:val="53"/>
              </w:numPr>
              <w:rPr>
                <w:rFonts w:ascii="Calibri" w:hAnsi="Calibri" w:cs="Arial"/>
                <w:sz w:val="22"/>
                <w:szCs w:val="22"/>
                <w:lang w:eastAsia="es-ES"/>
              </w:rPr>
            </w:pPr>
            <w:r w:rsidRPr="00C459CE">
              <w:rPr>
                <w:rFonts w:ascii="Calibri" w:hAnsi="Calibri" w:cs="Arial"/>
                <w:sz w:val="22"/>
                <w:szCs w:val="22"/>
                <w:lang w:eastAsia="es-ES"/>
              </w:rPr>
              <w:t>NIT</w:t>
            </w:r>
          </w:p>
          <w:p w:rsidR="00C459CE" w:rsidRPr="00C459CE" w:rsidRDefault="00C459CE" w:rsidP="00BF0A16">
            <w:pPr>
              <w:numPr>
                <w:ilvl w:val="0"/>
                <w:numId w:val="53"/>
              </w:numPr>
              <w:rPr>
                <w:rFonts w:ascii="Calibri" w:hAnsi="Calibri" w:cs="Arial"/>
                <w:sz w:val="22"/>
                <w:szCs w:val="22"/>
                <w:lang w:eastAsia="es-ES"/>
              </w:rPr>
            </w:pPr>
            <w:r w:rsidRPr="00C459CE">
              <w:rPr>
                <w:rFonts w:ascii="Calibri" w:hAnsi="Calibri" w:cs="Arial"/>
                <w:sz w:val="22"/>
                <w:szCs w:val="22"/>
                <w:lang w:eastAsia="es-ES"/>
              </w:rPr>
              <w:t>Certificados de no adeudo de ambas aseguradoras actualizados.</w:t>
            </w:r>
          </w:p>
        </w:tc>
      </w:tr>
      <w:tr w:rsidR="00C459CE" w:rsidRPr="00C459CE" w:rsidTr="00AF55ED">
        <w:trPr>
          <w:trHeight w:hRule="exact" w:val="340"/>
          <w:jc w:val="center"/>
        </w:trPr>
        <w:tc>
          <w:tcPr>
            <w:tcW w:w="9468" w:type="dxa"/>
            <w:shd w:val="clear" w:color="auto" w:fill="BDD6EE"/>
            <w:vAlign w:val="center"/>
          </w:tcPr>
          <w:p w:rsidR="00C459CE" w:rsidRPr="00C459CE" w:rsidRDefault="00C459CE" w:rsidP="00C459CE">
            <w:pPr>
              <w:autoSpaceDE w:val="0"/>
              <w:autoSpaceDN w:val="0"/>
              <w:adjustRightInd w:val="0"/>
              <w:rPr>
                <w:rFonts w:ascii="Calibri" w:hAnsi="Calibri" w:cs="Arial"/>
                <w:sz w:val="22"/>
                <w:szCs w:val="22"/>
                <w:lang w:eastAsia="es-ES"/>
              </w:rPr>
            </w:pPr>
            <w:r w:rsidRPr="00C459CE">
              <w:rPr>
                <w:rFonts w:ascii="Calibri" w:hAnsi="Calibri" w:cs="Arial"/>
                <w:b/>
                <w:bCs/>
                <w:sz w:val="22"/>
                <w:szCs w:val="22"/>
                <w:lang w:eastAsia="es-ES"/>
              </w:rPr>
              <w:t>VALIDEZ DE LA OFERTA</w:t>
            </w:r>
          </w:p>
        </w:tc>
      </w:tr>
      <w:tr w:rsidR="00C459CE" w:rsidRPr="00C459CE" w:rsidTr="00AF55ED">
        <w:trPr>
          <w:trHeight w:hRule="exact" w:val="454"/>
          <w:jc w:val="center"/>
        </w:trPr>
        <w:tc>
          <w:tcPr>
            <w:tcW w:w="9468" w:type="dxa"/>
            <w:shd w:val="clear" w:color="auto" w:fill="auto"/>
            <w:vAlign w:val="center"/>
          </w:tcPr>
          <w:p w:rsidR="00C459CE" w:rsidRPr="00C459CE" w:rsidRDefault="00C459CE" w:rsidP="00C459CE">
            <w:pPr>
              <w:autoSpaceDE w:val="0"/>
              <w:autoSpaceDN w:val="0"/>
              <w:adjustRightInd w:val="0"/>
              <w:rPr>
                <w:rFonts w:ascii="Calibri" w:hAnsi="Calibri" w:cs="Arial"/>
                <w:b/>
                <w:bCs/>
                <w:sz w:val="22"/>
                <w:szCs w:val="22"/>
                <w:lang w:eastAsia="es-ES"/>
              </w:rPr>
            </w:pPr>
            <w:r w:rsidRPr="00C459CE">
              <w:rPr>
                <w:rFonts w:ascii="Calibri" w:hAnsi="Calibri" w:cs="Arial"/>
                <w:bCs/>
                <w:sz w:val="22"/>
                <w:szCs w:val="22"/>
                <w:lang w:eastAsia="es-ES"/>
              </w:rPr>
              <w:t>La validez de la propuesta por parte del o de los PROPONENTES, deberá tener una vigencia de 90 días.</w:t>
            </w:r>
          </w:p>
        </w:tc>
      </w:tr>
      <w:tr w:rsidR="00C459CE" w:rsidRPr="00C459CE" w:rsidTr="00AF55ED">
        <w:trPr>
          <w:trHeight w:hRule="exact" w:val="340"/>
          <w:jc w:val="center"/>
        </w:trPr>
        <w:tc>
          <w:tcPr>
            <w:tcW w:w="9468" w:type="dxa"/>
            <w:shd w:val="clear" w:color="auto" w:fill="BDD6EE"/>
            <w:vAlign w:val="center"/>
          </w:tcPr>
          <w:p w:rsidR="00C459CE" w:rsidRPr="00C459CE" w:rsidRDefault="00C459CE" w:rsidP="00C459CE">
            <w:pPr>
              <w:autoSpaceDE w:val="0"/>
              <w:autoSpaceDN w:val="0"/>
              <w:adjustRightInd w:val="0"/>
              <w:rPr>
                <w:rFonts w:ascii="Calibri" w:hAnsi="Calibri" w:cs="Arial"/>
                <w:bCs/>
                <w:sz w:val="22"/>
                <w:szCs w:val="22"/>
                <w:lang w:eastAsia="es-ES"/>
              </w:rPr>
            </w:pPr>
            <w:r w:rsidRPr="00C459CE">
              <w:rPr>
                <w:rFonts w:ascii="Calibri" w:hAnsi="Calibri" w:cs="Arial"/>
                <w:b/>
                <w:bCs/>
                <w:sz w:val="22"/>
                <w:szCs w:val="22"/>
                <w:lang w:eastAsia="es-ES"/>
              </w:rPr>
              <w:t>FACTURACION</w:t>
            </w:r>
          </w:p>
        </w:tc>
      </w:tr>
      <w:tr w:rsidR="00C459CE" w:rsidRPr="00C459CE" w:rsidTr="00AF55ED">
        <w:trPr>
          <w:trHeight w:hRule="exact" w:val="2608"/>
          <w:jc w:val="center"/>
        </w:trPr>
        <w:tc>
          <w:tcPr>
            <w:tcW w:w="9468" w:type="dxa"/>
            <w:shd w:val="clear" w:color="auto" w:fill="auto"/>
            <w:vAlign w:val="center"/>
          </w:tcPr>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rsidR="00C459CE" w:rsidRPr="00C459CE" w:rsidRDefault="00C459CE" w:rsidP="00C459CE">
            <w:pPr>
              <w:jc w:val="both"/>
              <w:rPr>
                <w:rFonts w:ascii="Calibri" w:hAnsi="Calibri" w:cs="Arial"/>
                <w:sz w:val="12"/>
                <w:szCs w:val="22"/>
                <w:lang w:eastAsia="es-ES"/>
              </w:rPr>
            </w:pP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La factura deberá emitirse en el momento que finalice la ejecución o la prestación efectiva del servicio o a momento de percibir el pago total o parcial, lo que ocurra primero, sin deducir las multas ni otros cargos.</w:t>
            </w: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459CE" w:rsidRPr="00C459CE" w:rsidRDefault="00C459CE" w:rsidP="00C459CE">
            <w:pPr>
              <w:autoSpaceDE w:val="0"/>
              <w:autoSpaceDN w:val="0"/>
              <w:adjustRightInd w:val="0"/>
              <w:jc w:val="both"/>
              <w:rPr>
                <w:rFonts w:ascii="Calibri" w:hAnsi="Calibri" w:cs="Arial"/>
                <w:b/>
                <w:bCs/>
                <w:sz w:val="22"/>
                <w:szCs w:val="22"/>
                <w:lang w:eastAsia="es-ES"/>
              </w:rPr>
            </w:pPr>
          </w:p>
        </w:tc>
      </w:tr>
      <w:tr w:rsidR="00C459CE" w:rsidRPr="00C459CE" w:rsidTr="00AF55ED">
        <w:trPr>
          <w:trHeight w:hRule="exact" w:val="340"/>
          <w:jc w:val="center"/>
        </w:trPr>
        <w:tc>
          <w:tcPr>
            <w:tcW w:w="9468" w:type="dxa"/>
            <w:shd w:val="clear" w:color="auto" w:fill="BDD6EE"/>
            <w:vAlign w:val="center"/>
          </w:tcPr>
          <w:p w:rsidR="00C459CE" w:rsidRPr="00C459CE" w:rsidRDefault="00C459CE" w:rsidP="00C459CE">
            <w:pPr>
              <w:autoSpaceDE w:val="0"/>
              <w:autoSpaceDN w:val="0"/>
              <w:adjustRightInd w:val="0"/>
              <w:rPr>
                <w:rFonts w:ascii="Calibri" w:hAnsi="Calibri" w:cs="Arial"/>
                <w:b/>
                <w:bCs/>
                <w:sz w:val="22"/>
                <w:szCs w:val="22"/>
                <w:lang w:eastAsia="es-ES"/>
              </w:rPr>
            </w:pPr>
            <w:r w:rsidRPr="00C459CE">
              <w:rPr>
                <w:rFonts w:ascii="Calibri" w:hAnsi="Calibri" w:cs="Arial"/>
                <w:b/>
                <w:bCs/>
                <w:sz w:val="22"/>
                <w:szCs w:val="22"/>
                <w:lang w:eastAsia="es-ES"/>
              </w:rPr>
              <w:t>TRIBUTOS</w:t>
            </w:r>
          </w:p>
        </w:tc>
      </w:tr>
      <w:tr w:rsidR="00C459CE" w:rsidRPr="00C459CE" w:rsidTr="00AF55ED">
        <w:trPr>
          <w:trHeight w:hRule="exact" w:val="964"/>
          <w:jc w:val="center"/>
        </w:trPr>
        <w:tc>
          <w:tcPr>
            <w:tcW w:w="9468" w:type="dxa"/>
            <w:shd w:val="clear" w:color="auto" w:fill="auto"/>
            <w:vAlign w:val="center"/>
          </w:tcPr>
          <w:p w:rsidR="00C459CE" w:rsidRPr="00C459CE" w:rsidRDefault="00C459CE" w:rsidP="00C459CE">
            <w:pPr>
              <w:jc w:val="both"/>
              <w:rPr>
                <w:rFonts w:ascii="Calibri" w:hAnsi="Calibri" w:cs="Arial"/>
                <w:b/>
                <w:bCs/>
                <w:sz w:val="22"/>
                <w:szCs w:val="22"/>
                <w:lang w:eastAsia="es-ES"/>
              </w:rPr>
            </w:pPr>
            <w:r w:rsidRPr="00C459CE">
              <w:rPr>
                <w:rFonts w:ascii="Calibri" w:hAnsi="Calibr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rsidR="00C459CE" w:rsidRPr="00C459CE" w:rsidRDefault="00C459CE" w:rsidP="00C459CE">
      <w:pPr>
        <w:rPr>
          <w:sz w:val="24"/>
          <w:szCs w:val="24"/>
          <w:lang w:eastAsia="es-ES"/>
        </w:rPr>
      </w:pPr>
    </w:p>
    <w:tbl>
      <w:tblPr>
        <w:tblW w:w="946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C459CE" w:rsidRPr="00C459CE" w:rsidTr="00AF55ED">
        <w:trPr>
          <w:trHeight w:hRule="exact" w:val="340"/>
          <w:jc w:val="center"/>
        </w:trPr>
        <w:tc>
          <w:tcPr>
            <w:tcW w:w="9468" w:type="dxa"/>
            <w:shd w:val="clear" w:color="auto" w:fill="BDD6EE"/>
            <w:vAlign w:val="center"/>
          </w:tcPr>
          <w:p w:rsidR="00C459CE" w:rsidRPr="00C459CE" w:rsidRDefault="00C459CE" w:rsidP="00C459CE">
            <w:pPr>
              <w:autoSpaceDE w:val="0"/>
              <w:autoSpaceDN w:val="0"/>
              <w:adjustRightInd w:val="0"/>
              <w:rPr>
                <w:rFonts w:ascii="Calibri" w:hAnsi="Calibri" w:cs="Arial"/>
                <w:b/>
                <w:bCs/>
                <w:sz w:val="22"/>
                <w:szCs w:val="22"/>
                <w:lang w:eastAsia="es-ES"/>
              </w:rPr>
            </w:pPr>
            <w:r w:rsidRPr="00C459CE">
              <w:rPr>
                <w:rFonts w:ascii="Calibri" w:hAnsi="Calibri" w:cs="Arial"/>
                <w:b/>
                <w:bCs/>
                <w:sz w:val="22"/>
                <w:szCs w:val="22"/>
                <w:lang w:eastAsia="es-ES"/>
              </w:rPr>
              <w:t>LUGAR DE PRESTACIÓN DEL SERVICIO</w:t>
            </w:r>
          </w:p>
        </w:tc>
      </w:tr>
      <w:tr w:rsidR="00C459CE" w:rsidRPr="00C459CE" w:rsidTr="00AF55ED">
        <w:trPr>
          <w:trHeight w:val="850"/>
          <w:jc w:val="center"/>
        </w:trPr>
        <w:tc>
          <w:tcPr>
            <w:tcW w:w="9468" w:type="dxa"/>
            <w:shd w:val="clear" w:color="auto" w:fill="auto"/>
            <w:vAlign w:val="center"/>
          </w:tcPr>
          <w:p w:rsidR="00C459CE" w:rsidRPr="00C459CE" w:rsidRDefault="00C459CE" w:rsidP="00C459CE">
            <w:pPr>
              <w:jc w:val="both"/>
              <w:rPr>
                <w:rFonts w:ascii="Calibri" w:hAnsi="Calibri" w:cs="Arial"/>
                <w:b/>
                <w:sz w:val="18"/>
                <w:szCs w:val="28"/>
                <w:u w:val="single"/>
                <w:lang w:val="es-MX" w:eastAsia="es-ES"/>
              </w:rPr>
            </w:pPr>
            <w:r w:rsidRPr="00C459CE">
              <w:rPr>
                <w:rFonts w:ascii="Calibri" w:hAnsi="Calibri" w:cs="Arial"/>
                <w:sz w:val="22"/>
                <w:szCs w:val="22"/>
                <w:lang w:eastAsia="es-ES"/>
              </w:rPr>
              <w:t xml:space="preserve">El ADJUDICADO debe realizar la ejecución del servicio de </w:t>
            </w:r>
            <w:r w:rsidRPr="00C459CE">
              <w:rPr>
                <w:rFonts w:ascii="Calibri" w:hAnsi="Calibri" w:cs="Narkisim"/>
                <w:b/>
                <w:bCs/>
                <w:iCs/>
                <w:color w:val="4F81BD"/>
                <w:sz w:val="22"/>
                <w:szCs w:val="18"/>
                <w:lang w:eastAsia="es-ES"/>
              </w:rPr>
              <w:t>MONTAJE E INSTALACION DE LINEAS PARA SCI EN PLANTA YACUIBA</w:t>
            </w:r>
            <w:r w:rsidRPr="00C459CE">
              <w:rPr>
                <w:rFonts w:cs="Arial"/>
                <w:sz w:val="16"/>
                <w:szCs w:val="28"/>
                <w:lang w:eastAsia="es-ES"/>
              </w:rPr>
              <w:t xml:space="preserve"> </w:t>
            </w:r>
            <w:r w:rsidRPr="00C459CE">
              <w:rPr>
                <w:rFonts w:ascii="Calibri" w:hAnsi="Calibri" w:cs="Arial"/>
                <w:sz w:val="22"/>
                <w:szCs w:val="22"/>
                <w:lang w:eastAsia="es-ES"/>
              </w:rPr>
              <w:t>en la Planta de GLP-Zona Comercial Yacuiba, perteneciente al Distrito Comercial Tarija, ubicado sobre la Av. Bolivia.</w:t>
            </w:r>
          </w:p>
        </w:tc>
      </w:tr>
      <w:tr w:rsidR="00C459CE" w:rsidRPr="00C459CE" w:rsidTr="00AF55ED">
        <w:trPr>
          <w:trHeight w:val="340"/>
          <w:jc w:val="center"/>
        </w:trPr>
        <w:tc>
          <w:tcPr>
            <w:tcW w:w="9468" w:type="dxa"/>
            <w:shd w:val="clear" w:color="auto" w:fill="BDD6EE"/>
            <w:vAlign w:val="center"/>
          </w:tcPr>
          <w:p w:rsidR="00C459CE" w:rsidRPr="00C459CE" w:rsidRDefault="00C459CE" w:rsidP="00C459CE">
            <w:pPr>
              <w:autoSpaceDE w:val="0"/>
              <w:autoSpaceDN w:val="0"/>
              <w:adjustRightInd w:val="0"/>
              <w:jc w:val="both"/>
              <w:rPr>
                <w:rFonts w:ascii="Calibri" w:hAnsi="Calibri" w:cs="Arial"/>
                <w:sz w:val="22"/>
                <w:szCs w:val="22"/>
                <w:lang w:eastAsia="es-ES"/>
              </w:rPr>
            </w:pPr>
            <w:r w:rsidRPr="00C459CE">
              <w:rPr>
                <w:rFonts w:ascii="Calibri" w:hAnsi="Calibri" w:cs="Arial"/>
                <w:b/>
                <w:bCs/>
                <w:sz w:val="22"/>
                <w:szCs w:val="22"/>
                <w:lang w:eastAsia="es-ES"/>
              </w:rPr>
              <w:lastRenderedPageBreak/>
              <w:t xml:space="preserve">FISCAL DEL SERVICIO </w:t>
            </w:r>
          </w:p>
        </w:tc>
      </w:tr>
      <w:tr w:rsidR="00C459CE" w:rsidRPr="00C459CE" w:rsidTr="00AF55ED">
        <w:trPr>
          <w:trHeight w:val="397"/>
          <w:jc w:val="center"/>
        </w:trPr>
        <w:tc>
          <w:tcPr>
            <w:tcW w:w="9468" w:type="dxa"/>
            <w:shd w:val="clear" w:color="auto" w:fill="FFFFFF"/>
            <w:vAlign w:val="center"/>
          </w:tcPr>
          <w:p w:rsidR="00C459CE" w:rsidRPr="00C459CE" w:rsidRDefault="00C459CE" w:rsidP="00C459CE">
            <w:pPr>
              <w:jc w:val="both"/>
              <w:rPr>
                <w:rFonts w:ascii="Calibri" w:hAnsi="Calibri" w:cs="Arial"/>
                <w:sz w:val="22"/>
                <w:szCs w:val="22"/>
                <w:lang w:val="es-BO" w:eastAsia="es-BO"/>
              </w:rPr>
            </w:pPr>
            <w:r w:rsidRPr="00C459CE">
              <w:rPr>
                <w:rFonts w:ascii="Calibri" w:hAnsi="Calibri" w:cs="Arial"/>
                <w:sz w:val="22"/>
                <w:szCs w:val="22"/>
                <w:lang w:val="es-BO" w:eastAsia="es-BO"/>
              </w:rPr>
              <w:t>YPFB a través del Responsable de Contratación Directa RCD designará un Fiscal del Servicio quien desempeñará las siguientes funciones:</w:t>
            </w:r>
          </w:p>
          <w:p w:rsidR="00C459CE" w:rsidRPr="00C459CE" w:rsidRDefault="00C459CE" w:rsidP="00C459CE">
            <w:pPr>
              <w:jc w:val="both"/>
              <w:rPr>
                <w:rFonts w:ascii="Calibri" w:hAnsi="Calibri" w:cs="Arial"/>
                <w:sz w:val="22"/>
                <w:szCs w:val="22"/>
                <w:lang w:val="es-BO" w:eastAsia="es-BO"/>
              </w:rPr>
            </w:pPr>
          </w:p>
          <w:p w:rsidR="00C459CE" w:rsidRPr="00C459CE" w:rsidRDefault="00C459CE" w:rsidP="00C459CE">
            <w:pPr>
              <w:jc w:val="both"/>
              <w:rPr>
                <w:rFonts w:ascii="Calibri" w:hAnsi="Calibri" w:cs="Arial"/>
                <w:sz w:val="22"/>
                <w:szCs w:val="22"/>
                <w:lang w:val="es-BO" w:eastAsia="es-BO"/>
              </w:rPr>
            </w:pPr>
            <w:r w:rsidRPr="00C459CE">
              <w:rPr>
                <w:rFonts w:ascii="Calibri" w:hAnsi="Calibri" w:cs="Arial"/>
                <w:sz w:val="22"/>
                <w:szCs w:val="22"/>
                <w:lang w:val="es-BO" w:eastAsia="es-BO"/>
              </w:rPr>
              <w:t>De seguimiento:</w:t>
            </w:r>
          </w:p>
          <w:p w:rsidR="00C459CE" w:rsidRPr="00C459CE" w:rsidRDefault="00C459CE" w:rsidP="00C459CE">
            <w:pPr>
              <w:jc w:val="both"/>
              <w:rPr>
                <w:rFonts w:ascii="Calibri" w:hAnsi="Calibri" w:cs="Arial"/>
                <w:sz w:val="22"/>
                <w:szCs w:val="22"/>
                <w:lang w:val="es-BO" w:eastAsia="es-BO"/>
              </w:rPr>
            </w:pPr>
          </w:p>
          <w:p w:rsidR="00C459CE" w:rsidRPr="00C459CE" w:rsidRDefault="00C459CE" w:rsidP="00BF0A16">
            <w:pPr>
              <w:numPr>
                <w:ilvl w:val="0"/>
                <w:numId w:val="58"/>
              </w:numPr>
              <w:jc w:val="both"/>
              <w:rPr>
                <w:rFonts w:ascii="Calibri" w:hAnsi="Calibri" w:cs="Arial"/>
                <w:sz w:val="22"/>
                <w:szCs w:val="22"/>
                <w:lang w:val="es-BO" w:eastAsia="es-BO"/>
              </w:rPr>
            </w:pPr>
            <w:r w:rsidRPr="00C459CE">
              <w:rPr>
                <w:rFonts w:ascii="Calibri" w:hAnsi="Calibri" w:cs="Arial"/>
                <w:sz w:val="22"/>
                <w:szCs w:val="22"/>
                <w:lang w:val="es-BO" w:eastAsia="es-BO"/>
              </w:rPr>
              <w:t>Fiscalizará la realización del Servicio en cumplimiento de las Especificaciones Técnicas.</w:t>
            </w:r>
          </w:p>
          <w:p w:rsidR="00C459CE" w:rsidRPr="00C459CE" w:rsidRDefault="00C459CE" w:rsidP="00BF0A16">
            <w:pPr>
              <w:numPr>
                <w:ilvl w:val="0"/>
                <w:numId w:val="58"/>
              </w:numPr>
              <w:jc w:val="both"/>
              <w:rPr>
                <w:rFonts w:ascii="Calibri" w:hAnsi="Calibri" w:cs="Arial"/>
                <w:sz w:val="22"/>
                <w:szCs w:val="22"/>
                <w:lang w:val="es-BO" w:eastAsia="es-BO"/>
              </w:rPr>
            </w:pPr>
            <w:r w:rsidRPr="00C459CE">
              <w:rPr>
                <w:rFonts w:ascii="Calibri" w:hAnsi="Calibri" w:cs="Arial"/>
                <w:sz w:val="22"/>
                <w:szCs w:val="22"/>
                <w:lang w:val="es-BO" w:eastAsia="es-BO"/>
              </w:rPr>
              <w:t>Fiscalizará el cumplimiento de lo especificado en el Contrato.</w:t>
            </w:r>
          </w:p>
          <w:p w:rsidR="00C459CE" w:rsidRPr="00C459CE" w:rsidRDefault="00C459CE" w:rsidP="00C459CE">
            <w:pPr>
              <w:jc w:val="both"/>
              <w:rPr>
                <w:rFonts w:ascii="Calibri" w:hAnsi="Calibri" w:cs="Arial"/>
                <w:sz w:val="22"/>
                <w:szCs w:val="22"/>
                <w:lang w:val="es-BO" w:eastAsia="es-BO"/>
              </w:rPr>
            </w:pPr>
          </w:p>
          <w:p w:rsidR="00C459CE" w:rsidRPr="00C459CE" w:rsidRDefault="00C459CE" w:rsidP="00C459CE">
            <w:pPr>
              <w:jc w:val="both"/>
              <w:rPr>
                <w:rFonts w:ascii="Calibri" w:hAnsi="Calibri" w:cs="Arial"/>
                <w:sz w:val="22"/>
                <w:szCs w:val="22"/>
                <w:lang w:val="es-BO" w:eastAsia="es-BO"/>
              </w:rPr>
            </w:pPr>
            <w:r w:rsidRPr="00C459CE">
              <w:rPr>
                <w:rFonts w:ascii="Calibri" w:hAnsi="Calibri" w:cs="Arial"/>
                <w:sz w:val="22"/>
                <w:szCs w:val="22"/>
                <w:lang w:val="es-BO" w:eastAsia="es-BO"/>
              </w:rPr>
              <w:t>Por otro lado, también realizará las siguientes funciones:</w:t>
            </w:r>
          </w:p>
          <w:p w:rsidR="00C459CE" w:rsidRPr="00C459CE" w:rsidRDefault="00C459CE" w:rsidP="00C459CE">
            <w:pPr>
              <w:jc w:val="both"/>
              <w:rPr>
                <w:rFonts w:ascii="Calibri" w:hAnsi="Calibri" w:cs="Arial"/>
                <w:sz w:val="22"/>
                <w:szCs w:val="22"/>
                <w:lang w:val="es-BO" w:eastAsia="es-BO"/>
              </w:rPr>
            </w:pPr>
          </w:p>
          <w:p w:rsidR="00C459CE" w:rsidRPr="00C459CE" w:rsidRDefault="00C459CE" w:rsidP="00BF0A16">
            <w:pPr>
              <w:numPr>
                <w:ilvl w:val="0"/>
                <w:numId w:val="58"/>
              </w:numPr>
              <w:jc w:val="both"/>
              <w:rPr>
                <w:rFonts w:ascii="Calibri" w:hAnsi="Calibri" w:cs="Arial"/>
                <w:sz w:val="22"/>
                <w:szCs w:val="22"/>
                <w:lang w:val="es-BO" w:eastAsia="es-BO"/>
              </w:rPr>
            </w:pPr>
            <w:r w:rsidRPr="00C459CE">
              <w:rPr>
                <w:rFonts w:ascii="Calibri" w:hAnsi="Calibri" w:cs="Arial"/>
                <w:sz w:val="22"/>
                <w:szCs w:val="22"/>
                <w:lang w:val="es-BO" w:eastAsia="es-BO"/>
              </w:rPr>
              <w:t>Emitirá Nota Expresa de Orden de Proceder previo al inicio del servicio respectivo.</w:t>
            </w:r>
          </w:p>
          <w:p w:rsidR="00C459CE" w:rsidRPr="00C459CE" w:rsidRDefault="00C459CE" w:rsidP="00BF0A16">
            <w:pPr>
              <w:numPr>
                <w:ilvl w:val="0"/>
                <w:numId w:val="58"/>
              </w:numPr>
              <w:autoSpaceDE w:val="0"/>
              <w:autoSpaceDN w:val="0"/>
              <w:adjustRightInd w:val="0"/>
              <w:jc w:val="both"/>
              <w:rPr>
                <w:rFonts w:ascii="Calibri" w:hAnsi="Calibri" w:cs="Arial"/>
                <w:sz w:val="22"/>
                <w:szCs w:val="22"/>
                <w:lang w:val="es-BO" w:eastAsia="es-BO"/>
              </w:rPr>
            </w:pPr>
            <w:r w:rsidRPr="00C459CE">
              <w:rPr>
                <w:rFonts w:ascii="Calibri" w:hAnsi="Calibri" w:cs="Arial"/>
                <w:sz w:val="22"/>
                <w:szCs w:val="22"/>
                <w:lang w:val="es-BO" w:eastAsia="es-BO"/>
              </w:rPr>
              <w:t>Revisará los Procedimientos a ser utilizados en la ejecución del presente servicio.</w:t>
            </w:r>
          </w:p>
          <w:p w:rsidR="00C459CE" w:rsidRPr="00C459CE" w:rsidRDefault="00C459CE" w:rsidP="00BF0A16">
            <w:pPr>
              <w:numPr>
                <w:ilvl w:val="0"/>
                <w:numId w:val="58"/>
              </w:numPr>
              <w:autoSpaceDE w:val="0"/>
              <w:autoSpaceDN w:val="0"/>
              <w:adjustRightInd w:val="0"/>
              <w:jc w:val="both"/>
              <w:rPr>
                <w:rFonts w:ascii="Calibri" w:hAnsi="Calibri" w:cs="Arial"/>
                <w:sz w:val="22"/>
                <w:szCs w:val="22"/>
                <w:lang w:val="es-BO" w:eastAsia="es-BO"/>
              </w:rPr>
            </w:pPr>
            <w:r w:rsidRPr="00C459CE">
              <w:rPr>
                <w:rFonts w:ascii="Calibri" w:hAnsi="Calibri" w:cs="Arial"/>
                <w:sz w:val="22"/>
                <w:szCs w:val="22"/>
                <w:lang w:val="es-BO" w:eastAsia="es-BO"/>
              </w:rPr>
              <w:t>Revisará el Cronograma de Ejecución del servicio.</w:t>
            </w:r>
          </w:p>
          <w:p w:rsidR="00C459CE" w:rsidRPr="00C459CE" w:rsidRDefault="00C459CE" w:rsidP="00BF0A16">
            <w:pPr>
              <w:numPr>
                <w:ilvl w:val="0"/>
                <w:numId w:val="58"/>
              </w:numPr>
              <w:jc w:val="both"/>
              <w:rPr>
                <w:rFonts w:ascii="Calibri" w:hAnsi="Calibri" w:cs="Calibri"/>
                <w:sz w:val="22"/>
                <w:szCs w:val="22"/>
                <w:lang w:eastAsia="es-ES"/>
              </w:rPr>
            </w:pPr>
            <w:r w:rsidRPr="00C459CE">
              <w:rPr>
                <w:rFonts w:ascii="Calibri" w:hAnsi="Calibri" w:cs="Calibri"/>
                <w:sz w:val="22"/>
                <w:szCs w:val="22"/>
                <w:lang w:eastAsia="es-ES"/>
              </w:rPr>
              <w:t>Coordinará todos los asuntos relacionados con la ejecución del servicio contratado con el proveedor del servicio o contratista, para superar posibles deficiencias.</w:t>
            </w:r>
          </w:p>
          <w:p w:rsidR="00C459CE" w:rsidRPr="00C459CE" w:rsidRDefault="00C459CE" w:rsidP="00BF0A16">
            <w:pPr>
              <w:numPr>
                <w:ilvl w:val="0"/>
                <w:numId w:val="58"/>
              </w:numPr>
              <w:autoSpaceDE w:val="0"/>
              <w:autoSpaceDN w:val="0"/>
              <w:adjustRightInd w:val="0"/>
              <w:jc w:val="both"/>
              <w:rPr>
                <w:rFonts w:ascii="Calibri" w:hAnsi="Calibri" w:cs="Arial"/>
                <w:sz w:val="22"/>
                <w:szCs w:val="22"/>
                <w:lang w:val="es-BO" w:eastAsia="es-BO"/>
              </w:rPr>
            </w:pPr>
            <w:r w:rsidRPr="00C459CE">
              <w:rPr>
                <w:rFonts w:ascii="Calibri" w:hAnsi="Calibri" w:cs="Arial"/>
                <w:sz w:val="22"/>
                <w:szCs w:val="22"/>
                <w:lang w:val="es-BO" w:eastAsia="es-BO"/>
              </w:rPr>
              <w:t>Emitirá Informe de Conformidad o Disconformidad del Servicio.</w:t>
            </w:r>
          </w:p>
        </w:tc>
      </w:tr>
      <w:tr w:rsidR="00C459CE" w:rsidRPr="00C459CE" w:rsidTr="00AF55ED">
        <w:trPr>
          <w:trHeight w:val="340"/>
          <w:jc w:val="center"/>
        </w:trPr>
        <w:tc>
          <w:tcPr>
            <w:tcW w:w="9468" w:type="dxa"/>
            <w:shd w:val="clear" w:color="auto" w:fill="BDD6EE"/>
            <w:vAlign w:val="center"/>
          </w:tcPr>
          <w:p w:rsidR="00C459CE" w:rsidRPr="00C459CE" w:rsidRDefault="00C459CE" w:rsidP="00C459CE">
            <w:pPr>
              <w:autoSpaceDE w:val="0"/>
              <w:autoSpaceDN w:val="0"/>
              <w:adjustRightInd w:val="0"/>
              <w:jc w:val="both"/>
              <w:rPr>
                <w:rFonts w:ascii="Calibri" w:hAnsi="Calibri" w:cs="Arial"/>
                <w:b/>
                <w:bCs/>
                <w:sz w:val="22"/>
                <w:szCs w:val="22"/>
                <w:lang w:eastAsia="es-ES"/>
              </w:rPr>
            </w:pPr>
            <w:r w:rsidRPr="00C459CE">
              <w:rPr>
                <w:rFonts w:ascii="Calibri" w:hAnsi="Calibri" w:cs="Arial"/>
                <w:b/>
                <w:bCs/>
                <w:sz w:val="22"/>
                <w:szCs w:val="22"/>
                <w:lang w:eastAsia="es-ES"/>
              </w:rPr>
              <w:t xml:space="preserve">FORMA DE ADJUDICACION </w:t>
            </w:r>
          </w:p>
        </w:tc>
      </w:tr>
      <w:tr w:rsidR="00C459CE" w:rsidRPr="00C459CE" w:rsidTr="00AF55ED">
        <w:trPr>
          <w:trHeight w:val="340"/>
          <w:jc w:val="center"/>
        </w:trPr>
        <w:tc>
          <w:tcPr>
            <w:tcW w:w="9468" w:type="dxa"/>
            <w:shd w:val="clear" w:color="auto" w:fill="auto"/>
            <w:vAlign w:val="center"/>
          </w:tcPr>
          <w:p w:rsidR="00C459CE" w:rsidRPr="00C459CE" w:rsidRDefault="00C459CE" w:rsidP="00C459CE">
            <w:pPr>
              <w:autoSpaceDE w:val="0"/>
              <w:autoSpaceDN w:val="0"/>
              <w:adjustRightInd w:val="0"/>
              <w:rPr>
                <w:rFonts w:ascii="Calibri" w:hAnsi="Calibri" w:cs="Arial"/>
                <w:bCs/>
                <w:sz w:val="22"/>
                <w:szCs w:val="22"/>
                <w:lang w:eastAsia="es-ES"/>
              </w:rPr>
            </w:pPr>
            <w:r w:rsidRPr="00C459CE">
              <w:rPr>
                <w:rFonts w:ascii="Calibri" w:hAnsi="Calibri" w:cs="Arial"/>
                <w:bCs/>
                <w:sz w:val="22"/>
                <w:szCs w:val="22"/>
                <w:lang w:eastAsia="es-ES"/>
              </w:rPr>
              <w:t>La adjudicación del servicio será por el total.</w:t>
            </w:r>
          </w:p>
        </w:tc>
      </w:tr>
      <w:tr w:rsidR="00C459CE" w:rsidRPr="00C459CE" w:rsidTr="00AF55ED">
        <w:trPr>
          <w:trHeight w:hRule="exact" w:val="340"/>
          <w:jc w:val="center"/>
        </w:trPr>
        <w:tc>
          <w:tcPr>
            <w:tcW w:w="9468" w:type="dxa"/>
            <w:shd w:val="clear" w:color="auto" w:fill="BDD6EE"/>
            <w:vAlign w:val="center"/>
          </w:tcPr>
          <w:p w:rsidR="00C459CE" w:rsidRPr="00C459CE" w:rsidRDefault="00C459CE" w:rsidP="00C459CE">
            <w:pPr>
              <w:autoSpaceDE w:val="0"/>
              <w:autoSpaceDN w:val="0"/>
              <w:adjustRightInd w:val="0"/>
              <w:jc w:val="both"/>
              <w:rPr>
                <w:rFonts w:ascii="Calibri" w:hAnsi="Calibri" w:cs="Arial"/>
                <w:b/>
                <w:bCs/>
                <w:sz w:val="22"/>
                <w:szCs w:val="22"/>
                <w:lang w:eastAsia="es-ES"/>
              </w:rPr>
            </w:pPr>
            <w:r w:rsidRPr="00C459CE">
              <w:rPr>
                <w:rFonts w:ascii="Calibri" w:hAnsi="Calibri" w:cs="Arial"/>
                <w:b/>
                <w:bCs/>
                <w:sz w:val="22"/>
                <w:szCs w:val="22"/>
                <w:lang w:eastAsia="es-ES"/>
              </w:rPr>
              <w:t>PRECIO REFERENCIAL</w:t>
            </w:r>
          </w:p>
        </w:tc>
      </w:tr>
      <w:tr w:rsidR="00C459CE" w:rsidRPr="00C459CE" w:rsidTr="00AF55ED">
        <w:trPr>
          <w:jc w:val="center"/>
        </w:trPr>
        <w:tc>
          <w:tcPr>
            <w:tcW w:w="9468" w:type="dxa"/>
            <w:shd w:val="clear" w:color="auto" w:fill="auto"/>
          </w:tcPr>
          <w:p w:rsidR="00C459CE" w:rsidRPr="00C459CE" w:rsidRDefault="00C459CE" w:rsidP="00C459CE">
            <w:pPr>
              <w:jc w:val="both"/>
              <w:rPr>
                <w:rFonts w:ascii="Calibri" w:hAnsi="Calibri" w:cs="Arial"/>
                <w:sz w:val="22"/>
                <w:szCs w:val="22"/>
                <w:lang w:eastAsia="es-ES"/>
              </w:rPr>
            </w:pPr>
          </w:p>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El precio referencial para la presente contratación está de acuerdo al siguiente cuadro:</w:t>
            </w:r>
          </w:p>
          <w:p w:rsidR="00C459CE" w:rsidRPr="00C459CE" w:rsidRDefault="00C459CE" w:rsidP="00C459CE">
            <w:pPr>
              <w:jc w:val="both"/>
              <w:rPr>
                <w:rFonts w:ascii="Calibri" w:hAnsi="Calibri" w:cs="Arial"/>
                <w:sz w:val="22"/>
                <w:szCs w:val="22"/>
                <w:lang w:eastAsia="es-ES"/>
              </w:rPr>
            </w:pPr>
          </w:p>
          <w:tbl>
            <w:tblPr>
              <w:tblW w:w="8718"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CellMar>
                <w:left w:w="70" w:type="dxa"/>
                <w:right w:w="70" w:type="dxa"/>
              </w:tblCellMar>
              <w:tblLook w:val="04A0" w:firstRow="1" w:lastRow="0" w:firstColumn="1" w:lastColumn="0" w:noHBand="0" w:noVBand="1"/>
            </w:tblPr>
            <w:tblGrid>
              <w:gridCol w:w="720"/>
              <w:gridCol w:w="3882"/>
              <w:gridCol w:w="814"/>
              <w:gridCol w:w="849"/>
              <w:gridCol w:w="1196"/>
              <w:gridCol w:w="1257"/>
            </w:tblGrid>
            <w:tr w:rsidR="00C459CE" w:rsidRPr="00C459CE" w:rsidTr="00AF55ED">
              <w:trPr>
                <w:trHeight w:val="620"/>
                <w:jc w:val="center"/>
              </w:trPr>
              <w:tc>
                <w:tcPr>
                  <w:tcW w:w="720" w:type="dxa"/>
                  <w:shd w:val="clear" w:color="auto" w:fill="BDD6EE"/>
                  <w:vAlign w:val="center"/>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N°</w:t>
                  </w:r>
                </w:p>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ITEM</w:t>
                  </w:r>
                </w:p>
              </w:tc>
              <w:tc>
                <w:tcPr>
                  <w:tcW w:w="3882" w:type="dxa"/>
                  <w:shd w:val="clear" w:color="auto" w:fill="BDD6EE"/>
                  <w:vAlign w:val="center"/>
                  <w:hideMark/>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DESCRIPCIÓN</w:t>
                  </w:r>
                </w:p>
              </w:tc>
              <w:tc>
                <w:tcPr>
                  <w:tcW w:w="814" w:type="dxa"/>
                  <w:shd w:val="clear" w:color="auto" w:fill="BDD6EE"/>
                  <w:vAlign w:val="center"/>
                  <w:hideMark/>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UNID.</w:t>
                  </w:r>
                </w:p>
              </w:tc>
              <w:tc>
                <w:tcPr>
                  <w:tcW w:w="849" w:type="dxa"/>
                  <w:shd w:val="clear" w:color="auto" w:fill="BDD6EE"/>
                  <w:vAlign w:val="center"/>
                  <w:hideMark/>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CANT.</w:t>
                  </w:r>
                </w:p>
              </w:tc>
              <w:tc>
                <w:tcPr>
                  <w:tcW w:w="1196" w:type="dxa"/>
                  <w:shd w:val="clear" w:color="auto" w:fill="BDD6EE"/>
                  <w:vAlign w:val="center"/>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PRECIO UNITARIO</w:t>
                  </w:r>
                </w:p>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Bs.</w:t>
                  </w:r>
                </w:p>
              </w:tc>
              <w:tc>
                <w:tcPr>
                  <w:tcW w:w="1257" w:type="dxa"/>
                  <w:shd w:val="clear" w:color="auto" w:fill="BDD6EE"/>
                  <w:vAlign w:val="center"/>
                </w:tcPr>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PRECIO      TOTAL</w:t>
                  </w:r>
                </w:p>
                <w:p w:rsidR="00C459CE" w:rsidRPr="00C459CE" w:rsidRDefault="00C459CE" w:rsidP="00C459CE">
                  <w:pPr>
                    <w:jc w:val="center"/>
                    <w:rPr>
                      <w:rFonts w:ascii="Calibri" w:hAnsi="Calibri" w:cs="Arial"/>
                      <w:b/>
                      <w:bCs/>
                      <w:sz w:val="18"/>
                      <w:lang w:eastAsia="es-BO"/>
                    </w:rPr>
                  </w:pPr>
                  <w:r w:rsidRPr="00C459CE">
                    <w:rPr>
                      <w:rFonts w:ascii="Calibri" w:hAnsi="Calibri" w:cs="Arial"/>
                      <w:b/>
                      <w:bCs/>
                      <w:sz w:val="18"/>
                      <w:lang w:eastAsia="es-BO"/>
                    </w:rPr>
                    <w:t>Bs.</w:t>
                  </w:r>
                </w:p>
              </w:tc>
            </w:tr>
          </w:tbl>
          <w:p w:rsidR="00C459CE" w:rsidRPr="00C459CE" w:rsidRDefault="00C459CE" w:rsidP="00C459CE">
            <w:pPr>
              <w:autoSpaceDE w:val="0"/>
              <w:autoSpaceDN w:val="0"/>
              <w:adjustRightInd w:val="0"/>
              <w:jc w:val="both"/>
              <w:rPr>
                <w:rFonts w:ascii="Calibri" w:hAnsi="Calibri" w:cs="Arial"/>
                <w:b/>
                <w:bCs/>
                <w:sz w:val="22"/>
                <w:szCs w:val="22"/>
                <w:lang w:eastAsia="es-ES"/>
              </w:rPr>
            </w:pPr>
          </w:p>
          <w:tbl>
            <w:tblPr>
              <w:tblW w:w="8750"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
              <w:gridCol w:w="396"/>
              <w:gridCol w:w="3598"/>
              <w:gridCol w:w="798"/>
              <w:gridCol w:w="739"/>
              <w:gridCol w:w="1198"/>
              <w:gridCol w:w="1327"/>
            </w:tblGrid>
            <w:tr w:rsidR="00C459CE" w:rsidRPr="00C459CE" w:rsidTr="00AF55ED">
              <w:trPr>
                <w:trHeight w:val="500"/>
                <w:jc w:val="center"/>
              </w:trPr>
              <w:tc>
                <w:tcPr>
                  <w:tcW w:w="694" w:type="dxa"/>
                  <w:vMerge w:val="restart"/>
                  <w:shd w:val="clear" w:color="auto" w:fill="BDD6EE"/>
                  <w:vAlign w:val="center"/>
                </w:tcPr>
                <w:p w:rsidR="00C459CE" w:rsidRPr="00C459CE" w:rsidRDefault="00C459CE" w:rsidP="00C459CE">
                  <w:pPr>
                    <w:jc w:val="both"/>
                    <w:rPr>
                      <w:rFonts w:ascii="Calibri" w:hAnsi="Calibri" w:cs="Arial"/>
                      <w:b/>
                      <w:bCs/>
                      <w:sz w:val="18"/>
                      <w:szCs w:val="18"/>
                      <w:lang w:eastAsia="es-BO"/>
                    </w:rPr>
                  </w:pPr>
                  <w:r w:rsidRPr="00C459CE">
                    <w:rPr>
                      <w:rFonts w:ascii="Calibri" w:hAnsi="Calibri" w:cs="Arial"/>
                      <w:b/>
                      <w:bCs/>
                      <w:sz w:val="18"/>
                      <w:szCs w:val="18"/>
                      <w:lang w:eastAsia="es-BO"/>
                    </w:rPr>
                    <w:t>ITEM 1</w:t>
                  </w:r>
                </w:p>
              </w:tc>
              <w:tc>
                <w:tcPr>
                  <w:tcW w:w="3994" w:type="dxa"/>
                  <w:gridSpan w:val="2"/>
                  <w:shd w:val="clear" w:color="auto" w:fill="BDD6EE"/>
                  <w:vAlign w:val="center"/>
                </w:tcPr>
                <w:p w:rsidR="00C459CE" w:rsidRPr="00C459CE" w:rsidRDefault="00C459CE" w:rsidP="00C459CE">
                  <w:pPr>
                    <w:jc w:val="both"/>
                    <w:rPr>
                      <w:rFonts w:ascii="Calibri" w:hAnsi="Calibri" w:cs="Arial"/>
                      <w:bCs/>
                      <w:i/>
                      <w:sz w:val="18"/>
                      <w:szCs w:val="18"/>
                      <w:lang w:eastAsia="es-BO"/>
                    </w:rPr>
                  </w:pPr>
                  <w:r w:rsidRPr="00C459CE">
                    <w:rPr>
                      <w:rFonts w:ascii="Calibri" w:hAnsi="Calibri" w:cs="Arial"/>
                      <w:b/>
                      <w:iCs/>
                      <w:sz w:val="18"/>
                      <w:szCs w:val="18"/>
                      <w:lang w:eastAsia="es-BO"/>
                    </w:rPr>
                    <w:t>ZANJAS PARA SISTEMA DE LINEAS CONTRA INCENDIOS</w:t>
                  </w:r>
                </w:p>
              </w:tc>
              <w:tc>
                <w:tcPr>
                  <w:tcW w:w="798" w:type="dxa"/>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GBL</w:t>
                  </w:r>
                </w:p>
              </w:tc>
              <w:tc>
                <w:tcPr>
                  <w:tcW w:w="739" w:type="dxa"/>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1</w:t>
                  </w:r>
                </w:p>
              </w:tc>
              <w:tc>
                <w:tcPr>
                  <w:tcW w:w="1198" w:type="dxa"/>
                  <w:shd w:val="clear" w:color="auto" w:fill="BDD6EE"/>
                  <w:vAlign w:val="center"/>
                </w:tcPr>
                <w:p w:rsidR="00C459CE" w:rsidRPr="00C459CE" w:rsidRDefault="00A477F6" w:rsidP="00C459CE">
                  <w:pPr>
                    <w:jc w:val="center"/>
                    <w:rPr>
                      <w:rFonts w:ascii="Calibri" w:hAnsi="Calibri" w:cs="Arial"/>
                      <w:b/>
                      <w:bCs/>
                      <w:sz w:val="18"/>
                      <w:szCs w:val="18"/>
                      <w:lang w:val="es-MX" w:eastAsia="es-BO"/>
                    </w:rPr>
                  </w:pPr>
                  <w:r>
                    <w:rPr>
                      <w:rFonts w:ascii="Calibri" w:hAnsi="Calibri" w:cs="Arial"/>
                      <w:b/>
                      <w:bCs/>
                      <w:sz w:val="18"/>
                      <w:szCs w:val="18"/>
                      <w:lang w:val="es-MX" w:eastAsia="es-BO"/>
                    </w:rPr>
                    <w:t>54.450,65</w:t>
                  </w:r>
                </w:p>
              </w:tc>
              <w:tc>
                <w:tcPr>
                  <w:tcW w:w="1327" w:type="dxa"/>
                  <w:shd w:val="clear" w:color="auto" w:fill="BDD6EE"/>
                  <w:vAlign w:val="center"/>
                </w:tcPr>
                <w:p w:rsidR="00C459CE" w:rsidRPr="00C459CE" w:rsidRDefault="00D65E27" w:rsidP="00D65E27">
                  <w:pPr>
                    <w:jc w:val="center"/>
                    <w:rPr>
                      <w:rFonts w:ascii="Calibri" w:hAnsi="Calibri" w:cs="Arial"/>
                      <w:b/>
                      <w:bCs/>
                      <w:sz w:val="18"/>
                      <w:szCs w:val="18"/>
                      <w:lang w:val="es-MX" w:eastAsia="es-BO"/>
                    </w:rPr>
                  </w:pPr>
                  <w:r>
                    <w:rPr>
                      <w:rFonts w:ascii="Calibri" w:hAnsi="Calibri" w:cs="Arial"/>
                      <w:b/>
                      <w:bCs/>
                      <w:sz w:val="18"/>
                      <w:szCs w:val="18"/>
                      <w:lang w:val="es-MX" w:eastAsia="es-BO"/>
                    </w:rPr>
                    <w:t>54.450,65</w:t>
                  </w:r>
                </w:p>
              </w:tc>
            </w:tr>
            <w:tr w:rsidR="00C459CE" w:rsidRPr="00C459CE" w:rsidTr="00AF55ED">
              <w:trPr>
                <w:trHeight w:val="454"/>
                <w:jc w:val="center"/>
              </w:trPr>
              <w:tc>
                <w:tcPr>
                  <w:tcW w:w="694" w:type="dxa"/>
                  <w:vMerge/>
                </w:tcPr>
                <w:p w:rsidR="00C459CE" w:rsidRPr="00C459CE" w:rsidRDefault="00C459CE" w:rsidP="00C459CE">
                  <w:pPr>
                    <w:jc w:val="center"/>
                    <w:rPr>
                      <w:rFonts w:ascii="Calibri" w:hAnsi="Calibri" w:cs="Arial"/>
                      <w:color w:val="000000"/>
                      <w:sz w:val="18"/>
                      <w:szCs w:val="18"/>
                      <w:lang w:val="es-MX"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8"/>
                      <w:szCs w:val="18"/>
                      <w:lang w:val="es-MX" w:eastAsia="es-BO"/>
                    </w:rPr>
                  </w:pPr>
                  <w:r w:rsidRPr="00C459CE">
                    <w:rPr>
                      <w:rFonts w:ascii="Calibri" w:hAnsi="Calibri" w:cs="Arial"/>
                      <w:color w:val="000000"/>
                      <w:sz w:val="18"/>
                      <w:szCs w:val="18"/>
                      <w:lang w:eastAsia="es-BO"/>
                    </w:rPr>
                    <w:t>a)</w:t>
                  </w:r>
                </w:p>
              </w:tc>
              <w:tc>
                <w:tcPr>
                  <w:tcW w:w="3598" w:type="dxa"/>
                  <w:shd w:val="clear" w:color="auto" w:fill="auto"/>
                  <w:vAlign w:val="center"/>
                </w:tcPr>
                <w:p w:rsidR="00C459CE" w:rsidRPr="00C459CE" w:rsidRDefault="00C459CE" w:rsidP="00C459CE">
                  <w:pPr>
                    <w:jc w:val="both"/>
                    <w:rPr>
                      <w:rFonts w:ascii="Calibri Light" w:hAnsi="Calibri Light"/>
                      <w:color w:val="000000"/>
                      <w:sz w:val="18"/>
                      <w:szCs w:val="18"/>
                      <w:lang w:val="es-MX" w:eastAsia="es-MX"/>
                    </w:rPr>
                  </w:pPr>
                  <w:r w:rsidRPr="00C459CE">
                    <w:rPr>
                      <w:rFonts w:ascii="Calibri Light" w:hAnsi="Calibri Light"/>
                      <w:color w:val="000000"/>
                      <w:sz w:val="18"/>
                      <w:szCs w:val="18"/>
                      <w:lang w:eastAsia="es-ES"/>
                    </w:rPr>
                    <w:t>REPLANTEO Y TRAZADO TOPOGRAFICO</w:t>
                  </w:r>
                </w:p>
              </w:tc>
              <w:tc>
                <w:tcPr>
                  <w:tcW w:w="798" w:type="dxa"/>
                  <w:shd w:val="clear" w:color="auto" w:fill="auto"/>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w:t>
                  </w:r>
                </w:p>
              </w:tc>
              <w:tc>
                <w:tcPr>
                  <w:tcW w:w="739" w:type="dxa"/>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229,00</w:t>
                  </w:r>
                </w:p>
              </w:tc>
              <w:tc>
                <w:tcPr>
                  <w:tcW w:w="1198" w:type="dxa"/>
                  <w:shd w:val="clear" w:color="auto" w:fill="auto"/>
                  <w:vAlign w:val="center"/>
                </w:tcPr>
                <w:p w:rsidR="00C459CE" w:rsidRPr="00C459CE" w:rsidRDefault="00C459CE" w:rsidP="00C459CE">
                  <w:pPr>
                    <w:jc w:val="center"/>
                    <w:rPr>
                      <w:rFonts w:ascii="Calibri" w:hAnsi="Calibri" w:cs="Arial"/>
                      <w:color w:val="000000"/>
                      <w:sz w:val="18"/>
                      <w:szCs w:val="18"/>
                      <w:lang w:val="es-MX" w:eastAsia="es-BO"/>
                    </w:rPr>
                  </w:pPr>
                  <w:r w:rsidRPr="00C459CE">
                    <w:rPr>
                      <w:rFonts w:ascii="Calibri" w:hAnsi="Calibri"/>
                      <w:color w:val="000000"/>
                      <w:sz w:val="18"/>
                      <w:szCs w:val="18"/>
                      <w:lang w:eastAsia="es-ES"/>
                    </w:rPr>
                    <w:t>24,00</w:t>
                  </w:r>
                </w:p>
              </w:tc>
              <w:tc>
                <w:tcPr>
                  <w:tcW w:w="1327" w:type="dxa"/>
                  <w:shd w:val="clear" w:color="auto" w:fill="auto"/>
                  <w:vAlign w:val="center"/>
                </w:tcPr>
                <w:p w:rsidR="00C459CE" w:rsidRPr="00C459CE" w:rsidRDefault="00C459CE" w:rsidP="00C459CE">
                  <w:pPr>
                    <w:jc w:val="center"/>
                    <w:rPr>
                      <w:rFonts w:ascii="Calibri" w:hAnsi="Calibri" w:cs="Arial"/>
                      <w:color w:val="000000"/>
                      <w:sz w:val="18"/>
                      <w:szCs w:val="18"/>
                      <w:lang w:val="es-MX" w:eastAsia="es-BO"/>
                    </w:rPr>
                  </w:pPr>
                  <w:r w:rsidRPr="00C459CE">
                    <w:rPr>
                      <w:rFonts w:ascii="Calibri" w:hAnsi="Calibri"/>
                      <w:color w:val="000000"/>
                      <w:sz w:val="18"/>
                      <w:szCs w:val="18"/>
                      <w:lang w:eastAsia="es-ES"/>
                    </w:rPr>
                    <w:t>5.496,00</w:t>
                  </w:r>
                </w:p>
              </w:tc>
            </w:tr>
            <w:tr w:rsidR="00C459CE" w:rsidRPr="00C459CE" w:rsidTr="00AF55ED">
              <w:trPr>
                <w:trHeight w:val="454"/>
                <w:jc w:val="center"/>
              </w:trPr>
              <w:tc>
                <w:tcPr>
                  <w:tcW w:w="694" w:type="dxa"/>
                  <w:vMerge/>
                </w:tcPr>
                <w:p w:rsidR="00C459CE" w:rsidRPr="00C459CE" w:rsidRDefault="00C459CE" w:rsidP="00C459CE">
                  <w:pPr>
                    <w:jc w:val="center"/>
                    <w:rPr>
                      <w:rFonts w:ascii="Calibri" w:hAnsi="Calibri" w:cs="Arial"/>
                      <w:color w:val="000000"/>
                      <w:sz w:val="18"/>
                      <w:szCs w:val="18"/>
                      <w:lang w:val="es-MX"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8"/>
                      <w:szCs w:val="18"/>
                      <w:lang w:val="es-MX" w:eastAsia="es-BO"/>
                    </w:rPr>
                  </w:pPr>
                  <w:r w:rsidRPr="00C459CE">
                    <w:rPr>
                      <w:rFonts w:ascii="Calibri" w:hAnsi="Calibri" w:cs="Arial"/>
                      <w:color w:val="000000"/>
                      <w:sz w:val="18"/>
                      <w:szCs w:val="18"/>
                      <w:lang w:eastAsia="es-BO"/>
                    </w:rPr>
                    <w:t>b)</w:t>
                  </w:r>
                </w:p>
              </w:tc>
              <w:tc>
                <w:tcPr>
                  <w:tcW w:w="3598" w:type="dxa"/>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EXCAVACION MANUAL - SUELO SEMIDURO (1,25x0,6x223,3)</w:t>
                  </w:r>
                </w:p>
              </w:tc>
              <w:tc>
                <w:tcPr>
                  <w:tcW w:w="798"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739"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171,75</w:t>
                  </w:r>
                </w:p>
              </w:tc>
              <w:tc>
                <w:tcPr>
                  <w:tcW w:w="1198" w:type="dxa"/>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olor w:val="000000"/>
                      <w:sz w:val="18"/>
                      <w:szCs w:val="18"/>
                      <w:lang w:eastAsia="es-ES"/>
                    </w:rPr>
                    <w:t>136,15</w:t>
                  </w:r>
                </w:p>
              </w:tc>
              <w:tc>
                <w:tcPr>
                  <w:tcW w:w="1327" w:type="dxa"/>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olor w:val="000000"/>
                      <w:sz w:val="18"/>
                      <w:szCs w:val="18"/>
                      <w:lang w:eastAsia="es-ES"/>
                    </w:rPr>
                    <w:t>23.383,76</w:t>
                  </w:r>
                </w:p>
              </w:tc>
            </w:tr>
            <w:tr w:rsidR="00C459CE" w:rsidRPr="00C459CE" w:rsidTr="00AF55ED">
              <w:trPr>
                <w:trHeight w:val="45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c)</w:t>
                  </w:r>
                </w:p>
              </w:tc>
              <w:tc>
                <w:tcPr>
                  <w:tcW w:w="3598" w:type="dxa"/>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CAMA DE ARENA (0,1x0,6x223,3)</w:t>
                  </w:r>
                </w:p>
              </w:tc>
              <w:tc>
                <w:tcPr>
                  <w:tcW w:w="798"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739"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13,40</w:t>
                  </w:r>
                </w:p>
              </w:tc>
              <w:tc>
                <w:tcPr>
                  <w:tcW w:w="1198" w:type="dxa"/>
                  <w:shd w:val="clear" w:color="auto" w:fill="auto"/>
                  <w:vAlign w:val="center"/>
                </w:tcPr>
                <w:p w:rsidR="00C459CE" w:rsidRPr="00C459CE" w:rsidRDefault="00D171AA" w:rsidP="00C459CE">
                  <w:pPr>
                    <w:jc w:val="center"/>
                    <w:rPr>
                      <w:rFonts w:ascii="Calibri" w:hAnsi="Calibri" w:cs="Arial"/>
                      <w:color w:val="000000"/>
                      <w:sz w:val="18"/>
                      <w:szCs w:val="18"/>
                      <w:lang w:eastAsia="es-BO"/>
                    </w:rPr>
                  </w:pPr>
                  <w:r>
                    <w:rPr>
                      <w:rFonts w:ascii="Calibri" w:hAnsi="Calibri"/>
                      <w:color w:val="000000"/>
                      <w:sz w:val="18"/>
                      <w:szCs w:val="18"/>
                      <w:lang w:eastAsia="es-ES"/>
                    </w:rPr>
                    <w:t>45</w:t>
                  </w:r>
                  <w:r w:rsidR="00C459CE" w:rsidRPr="00C459CE">
                    <w:rPr>
                      <w:rFonts w:ascii="Calibri" w:hAnsi="Calibri"/>
                      <w:color w:val="000000"/>
                      <w:sz w:val="18"/>
                      <w:szCs w:val="18"/>
                      <w:lang w:eastAsia="es-ES"/>
                    </w:rPr>
                    <w:t>5,00</w:t>
                  </w:r>
                </w:p>
              </w:tc>
              <w:tc>
                <w:tcPr>
                  <w:tcW w:w="1327" w:type="dxa"/>
                  <w:shd w:val="clear" w:color="auto" w:fill="auto"/>
                  <w:vAlign w:val="center"/>
                </w:tcPr>
                <w:p w:rsidR="00C459CE" w:rsidRPr="00C459CE" w:rsidRDefault="00A477F6" w:rsidP="00C459CE">
                  <w:pPr>
                    <w:jc w:val="center"/>
                    <w:rPr>
                      <w:rFonts w:ascii="Calibri" w:hAnsi="Calibri" w:cs="Arial"/>
                      <w:color w:val="000000"/>
                      <w:sz w:val="18"/>
                      <w:szCs w:val="18"/>
                      <w:lang w:eastAsia="es-BO"/>
                    </w:rPr>
                  </w:pPr>
                  <w:r>
                    <w:rPr>
                      <w:rFonts w:ascii="Calibri" w:hAnsi="Calibri"/>
                      <w:color w:val="000000"/>
                      <w:sz w:val="18"/>
                      <w:szCs w:val="18"/>
                      <w:lang w:eastAsia="es-ES"/>
                    </w:rPr>
                    <w:t>6.097</w:t>
                  </w:r>
                  <w:r w:rsidR="00C459CE" w:rsidRPr="00C459CE">
                    <w:rPr>
                      <w:rFonts w:ascii="Calibri" w:hAnsi="Calibri"/>
                      <w:color w:val="000000"/>
                      <w:sz w:val="18"/>
                      <w:szCs w:val="18"/>
                      <w:lang w:eastAsia="es-ES"/>
                    </w:rPr>
                    <w:t>,00</w:t>
                  </w:r>
                </w:p>
              </w:tc>
            </w:tr>
            <w:tr w:rsidR="00C459CE" w:rsidRPr="00C459CE" w:rsidTr="00AF55ED">
              <w:trPr>
                <w:trHeight w:val="45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d)</w:t>
                  </w:r>
                </w:p>
              </w:tc>
              <w:tc>
                <w:tcPr>
                  <w:tcW w:w="3598" w:type="dxa"/>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RELLENO Y COMPACTADO MANUAL CON TIERRA CERNIDA (0,55x0,6x229)</w:t>
                  </w:r>
                </w:p>
              </w:tc>
              <w:tc>
                <w:tcPr>
                  <w:tcW w:w="798"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739"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75,57</w:t>
                  </w:r>
                </w:p>
              </w:tc>
              <w:tc>
                <w:tcPr>
                  <w:tcW w:w="1198" w:type="dxa"/>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olor w:val="000000"/>
                      <w:sz w:val="18"/>
                      <w:szCs w:val="18"/>
                      <w:lang w:eastAsia="es-ES"/>
                    </w:rPr>
                    <w:t>107,70</w:t>
                  </w:r>
                </w:p>
              </w:tc>
              <w:tc>
                <w:tcPr>
                  <w:tcW w:w="1327" w:type="dxa"/>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olor w:val="000000"/>
                      <w:sz w:val="18"/>
                      <w:szCs w:val="18"/>
                      <w:lang w:eastAsia="es-ES"/>
                    </w:rPr>
                    <w:t>8.138,8</w:t>
                  </w:r>
                  <w:r w:rsidR="00A477F6">
                    <w:rPr>
                      <w:rFonts w:ascii="Calibri" w:hAnsi="Calibri"/>
                      <w:color w:val="000000"/>
                      <w:sz w:val="18"/>
                      <w:szCs w:val="18"/>
                      <w:lang w:eastAsia="es-ES"/>
                    </w:rPr>
                    <w:t>9</w:t>
                  </w:r>
                </w:p>
              </w:tc>
            </w:tr>
            <w:tr w:rsidR="00C459CE" w:rsidRPr="00C459CE" w:rsidTr="00AF55ED">
              <w:trPr>
                <w:trHeight w:val="45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e)</w:t>
                  </w:r>
                </w:p>
              </w:tc>
              <w:tc>
                <w:tcPr>
                  <w:tcW w:w="3598" w:type="dxa"/>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RELLENO Y COMPACTADO MANUAL CON TIERRA CERNIDA (0,6x0,6x229)</w:t>
                  </w:r>
                </w:p>
              </w:tc>
              <w:tc>
                <w:tcPr>
                  <w:tcW w:w="798"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739"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82,44</w:t>
                  </w:r>
                </w:p>
              </w:tc>
              <w:tc>
                <w:tcPr>
                  <w:tcW w:w="1198" w:type="dxa"/>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olor w:val="000000"/>
                      <w:sz w:val="18"/>
                      <w:szCs w:val="18"/>
                      <w:lang w:eastAsia="es-ES"/>
                    </w:rPr>
                    <w:t>70,90</w:t>
                  </w:r>
                </w:p>
              </w:tc>
              <w:tc>
                <w:tcPr>
                  <w:tcW w:w="1327" w:type="dxa"/>
                  <w:shd w:val="clear" w:color="auto" w:fill="auto"/>
                  <w:vAlign w:val="center"/>
                </w:tcPr>
                <w:p w:rsidR="00C459CE" w:rsidRPr="00C459CE" w:rsidRDefault="00A477F6" w:rsidP="00C459CE">
                  <w:pPr>
                    <w:jc w:val="center"/>
                    <w:rPr>
                      <w:rFonts w:ascii="Calibri" w:hAnsi="Calibri" w:cs="Arial"/>
                      <w:color w:val="000000"/>
                      <w:sz w:val="18"/>
                      <w:szCs w:val="18"/>
                      <w:lang w:eastAsia="es-BO"/>
                    </w:rPr>
                  </w:pPr>
                  <w:r>
                    <w:rPr>
                      <w:rFonts w:ascii="Calibri" w:hAnsi="Calibri"/>
                      <w:color w:val="000000"/>
                      <w:sz w:val="18"/>
                      <w:szCs w:val="18"/>
                      <w:lang w:eastAsia="es-ES"/>
                    </w:rPr>
                    <w:t>5.845</w:t>
                  </w:r>
                  <w:r w:rsidR="00C459CE" w:rsidRPr="00C459CE">
                    <w:rPr>
                      <w:rFonts w:ascii="Calibri" w:hAnsi="Calibri"/>
                      <w:color w:val="000000"/>
                      <w:sz w:val="18"/>
                      <w:szCs w:val="18"/>
                      <w:lang w:eastAsia="es-ES"/>
                    </w:rPr>
                    <w:t>,</w:t>
                  </w:r>
                  <w:r>
                    <w:rPr>
                      <w:rFonts w:ascii="Calibri" w:hAnsi="Calibri"/>
                      <w:color w:val="000000"/>
                      <w:sz w:val="18"/>
                      <w:szCs w:val="18"/>
                      <w:lang w:eastAsia="es-ES"/>
                    </w:rPr>
                    <w:t>00</w:t>
                  </w:r>
                </w:p>
              </w:tc>
            </w:tr>
            <w:tr w:rsidR="00C459CE" w:rsidRPr="00C459CE" w:rsidTr="00AF55ED">
              <w:trPr>
                <w:trHeight w:val="45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f)</w:t>
                  </w:r>
                </w:p>
              </w:tc>
              <w:tc>
                <w:tcPr>
                  <w:tcW w:w="3598" w:type="dxa"/>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PROVISION Y COLOCADO DE CINTA DE SEÑALIZACION</w:t>
                  </w:r>
                </w:p>
              </w:tc>
              <w:tc>
                <w:tcPr>
                  <w:tcW w:w="798"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w:t>
                  </w:r>
                </w:p>
              </w:tc>
              <w:tc>
                <w:tcPr>
                  <w:tcW w:w="739"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229,00</w:t>
                  </w:r>
                </w:p>
              </w:tc>
              <w:tc>
                <w:tcPr>
                  <w:tcW w:w="1198" w:type="dxa"/>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olor w:val="000000"/>
                      <w:sz w:val="18"/>
                      <w:szCs w:val="18"/>
                      <w:lang w:eastAsia="es-ES"/>
                    </w:rPr>
                    <w:t>10,00</w:t>
                  </w:r>
                </w:p>
              </w:tc>
              <w:tc>
                <w:tcPr>
                  <w:tcW w:w="1327" w:type="dxa"/>
                  <w:shd w:val="clear" w:color="auto" w:fill="auto"/>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olor w:val="000000"/>
                      <w:sz w:val="18"/>
                      <w:szCs w:val="18"/>
                      <w:lang w:eastAsia="es-ES"/>
                    </w:rPr>
                    <w:t>2.290,00</w:t>
                  </w:r>
                </w:p>
              </w:tc>
            </w:tr>
            <w:tr w:rsidR="00C459CE" w:rsidRPr="00C459CE" w:rsidTr="00AF55ED">
              <w:trPr>
                <w:trHeight w:val="45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g)</w:t>
                  </w:r>
                </w:p>
              </w:tc>
              <w:tc>
                <w:tcPr>
                  <w:tcW w:w="3598" w:type="dxa"/>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LIMPIEZA Y RETIRO DE ESCOMBROS</w:t>
                  </w:r>
                </w:p>
              </w:tc>
              <w:tc>
                <w:tcPr>
                  <w:tcW w:w="798"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GBL</w:t>
                  </w:r>
                </w:p>
              </w:tc>
              <w:tc>
                <w:tcPr>
                  <w:tcW w:w="739" w:type="dxa"/>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98" w:type="dxa"/>
                  <w:shd w:val="clear" w:color="auto" w:fill="auto"/>
                  <w:vAlign w:val="center"/>
                </w:tcPr>
                <w:p w:rsidR="00C459CE" w:rsidRPr="00C459CE" w:rsidRDefault="00D171AA" w:rsidP="00C459CE">
                  <w:pPr>
                    <w:jc w:val="center"/>
                    <w:rPr>
                      <w:rFonts w:ascii="Calibri" w:hAnsi="Calibri" w:cs="Arial"/>
                      <w:color w:val="000000"/>
                      <w:sz w:val="18"/>
                      <w:szCs w:val="18"/>
                      <w:lang w:eastAsia="es-BO"/>
                    </w:rPr>
                  </w:pPr>
                  <w:r>
                    <w:rPr>
                      <w:rFonts w:ascii="Calibri" w:hAnsi="Calibri"/>
                      <w:color w:val="000000"/>
                      <w:sz w:val="18"/>
                      <w:szCs w:val="18"/>
                      <w:lang w:eastAsia="es-ES"/>
                    </w:rPr>
                    <w:t>3.2</w:t>
                  </w:r>
                  <w:r w:rsidR="00C459CE" w:rsidRPr="00C459CE">
                    <w:rPr>
                      <w:rFonts w:ascii="Calibri" w:hAnsi="Calibri"/>
                      <w:color w:val="000000"/>
                      <w:sz w:val="18"/>
                      <w:szCs w:val="18"/>
                      <w:lang w:eastAsia="es-ES"/>
                    </w:rPr>
                    <w:t>00,00</w:t>
                  </w:r>
                </w:p>
              </w:tc>
              <w:tc>
                <w:tcPr>
                  <w:tcW w:w="1327" w:type="dxa"/>
                  <w:shd w:val="clear" w:color="auto" w:fill="auto"/>
                  <w:vAlign w:val="center"/>
                </w:tcPr>
                <w:p w:rsidR="00C459CE" w:rsidRPr="00C459CE" w:rsidRDefault="00A477F6" w:rsidP="00C459CE">
                  <w:pPr>
                    <w:jc w:val="center"/>
                    <w:rPr>
                      <w:rFonts w:ascii="Calibri" w:hAnsi="Calibri" w:cs="Arial"/>
                      <w:color w:val="000000"/>
                      <w:sz w:val="18"/>
                      <w:szCs w:val="18"/>
                      <w:lang w:eastAsia="es-BO"/>
                    </w:rPr>
                  </w:pPr>
                  <w:r>
                    <w:rPr>
                      <w:rFonts w:ascii="Calibri" w:hAnsi="Calibri"/>
                      <w:color w:val="000000"/>
                      <w:sz w:val="18"/>
                      <w:szCs w:val="18"/>
                      <w:lang w:eastAsia="es-ES"/>
                    </w:rPr>
                    <w:t>3.200</w:t>
                  </w:r>
                  <w:r w:rsidR="00C459CE" w:rsidRPr="00C459CE">
                    <w:rPr>
                      <w:rFonts w:ascii="Calibri" w:hAnsi="Calibri"/>
                      <w:color w:val="000000"/>
                      <w:sz w:val="18"/>
                      <w:szCs w:val="18"/>
                      <w:lang w:eastAsia="es-ES"/>
                    </w:rPr>
                    <w:t>,00</w:t>
                  </w:r>
                </w:p>
              </w:tc>
            </w:tr>
          </w:tbl>
          <w:p w:rsidR="00C459CE" w:rsidRPr="00C459CE" w:rsidRDefault="00C459CE" w:rsidP="00C459CE">
            <w:pPr>
              <w:autoSpaceDE w:val="0"/>
              <w:autoSpaceDN w:val="0"/>
              <w:adjustRightInd w:val="0"/>
              <w:jc w:val="both"/>
              <w:rPr>
                <w:rFonts w:ascii="Calibri" w:hAnsi="Calibri" w:cs="Arial"/>
                <w:b/>
                <w:bCs/>
                <w:sz w:val="22"/>
                <w:szCs w:val="22"/>
                <w:lang w:eastAsia="es-ES"/>
              </w:rPr>
            </w:pPr>
          </w:p>
          <w:tbl>
            <w:tblPr>
              <w:tblW w:w="8750"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
              <w:gridCol w:w="396"/>
              <w:gridCol w:w="3598"/>
              <w:gridCol w:w="798"/>
              <w:gridCol w:w="739"/>
              <w:gridCol w:w="1198"/>
              <w:gridCol w:w="1327"/>
            </w:tblGrid>
            <w:tr w:rsidR="00C459CE" w:rsidRPr="00C459CE" w:rsidTr="00AF55ED">
              <w:trPr>
                <w:trHeight w:val="486"/>
                <w:jc w:val="center"/>
              </w:trPr>
              <w:tc>
                <w:tcPr>
                  <w:tcW w:w="694" w:type="dxa"/>
                  <w:vMerge w:val="restart"/>
                  <w:shd w:val="clear" w:color="auto" w:fill="BDD6EE"/>
                  <w:vAlign w:val="center"/>
                </w:tcPr>
                <w:p w:rsidR="00C459CE" w:rsidRPr="00C459CE" w:rsidRDefault="00C459CE" w:rsidP="00C459CE">
                  <w:pPr>
                    <w:jc w:val="both"/>
                    <w:rPr>
                      <w:rFonts w:ascii="Calibri" w:hAnsi="Calibri" w:cs="Arial"/>
                      <w:b/>
                      <w:bCs/>
                      <w:sz w:val="18"/>
                      <w:szCs w:val="18"/>
                      <w:lang w:eastAsia="es-BO"/>
                    </w:rPr>
                  </w:pPr>
                  <w:r w:rsidRPr="00C459CE">
                    <w:rPr>
                      <w:rFonts w:ascii="Calibri" w:hAnsi="Calibri" w:cs="Arial"/>
                      <w:b/>
                      <w:bCs/>
                      <w:sz w:val="18"/>
                      <w:szCs w:val="18"/>
                      <w:lang w:eastAsia="es-BO"/>
                    </w:rPr>
                    <w:t>ITEM 2</w:t>
                  </w:r>
                </w:p>
              </w:tc>
              <w:tc>
                <w:tcPr>
                  <w:tcW w:w="3994" w:type="dxa"/>
                  <w:gridSpan w:val="2"/>
                  <w:shd w:val="clear" w:color="auto" w:fill="BDD6EE"/>
                  <w:vAlign w:val="center"/>
                </w:tcPr>
                <w:p w:rsidR="00C459CE" w:rsidRPr="00C459CE" w:rsidRDefault="00C459CE" w:rsidP="00C459CE">
                  <w:pPr>
                    <w:jc w:val="both"/>
                    <w:rPr>
                      <w:rFonts w:ascii="Calibri" w:hAnsi="Calibri" w:cs="Arial"/>
                      <w:bCs/>
                      <w:i/>
                      <w:sz w:val="18"/>
                      <w:szCs w:val="18"/>
                      <w:lang w:eastAsia="es-BO"/>
                    </w:rPr>
                  </w:pPr>
                  <w:r w:rsidRPr="00C459CE">
                    <w:rPr>
                      <w:rFonts w:ascii="Calibri" w:hAnsi="Calibri" w:cs="Arial"/>
                      <w:b/>
                      <w:iCs/>
                      <w:sz w:val="18"/>
                      <w:szCs w:val="18"/>
                      <w:lang w:eastAsia="es-BO"/>
                    </w:rPr>
                    <w:t>PROVISION DE ACCESORIOS Y MATERIALES MECANICOS</w:t>
                  </w:r>
                </w:p>
              </w:tc>
              <w:tc>
                <w:tcPr>
                  <w:tcW w:w="798" w:type="dxa"/>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GBL</w:t>
                  </w:r>
                </w:p>
              </w:tc>
              <w:tc>
                <w:tcPr>
                  <w:tcW w:w="739" w:type="dxa"/>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1</w:t>
                  </w:r>
                </w:p>
              </w:tc>
              <w:tc>
                <w:tcPr>
                  <w:tcW w:w="1198" w:type="dxa"/>
                  <w:shd w:val="clear" w:color="auto" w:fill="BDD6EE"/>
                  <w:vAlign w:val="center"/>
                </w:tcPr>
                <w:p w:rsidR="00C459CE" w:rsidRPr="00C459CE" w:rsidRDefault="00C459CE" w:rsidP="00C459CE">
                  <w:pPr>
                    <w:jc w:val="center"/>
                    <w:rPr>
                      <w:rFonts w:ascii="Calibri Light" w:hAnsi="Calibri Light"/>
                      <w:b/>
                      <w:bCs/>
                      <w:color w:val="000000"/>
                      <w:sz w:val="18"/>
                      <w:szCs w:val="18"/>
                      <w:lang w:val="es-MX" w:eastAsia="es-MX"/>
                    </w:rPr>
                  </w:pPr>
                  <w:r w:rsidRPr="00C459CE">
                    <w:rPr>
                      <w:rFonts w:ascii="Calibri Light" w:hAnsi="Calibri Light"/>
                      <w:b/>
                      <w:bCs/>
                      <w:color w:val="000000"/>
                      <w:sz w:val="18"/>
                      <w:szCs w:val="18"/>
                      <w:lang w:val="es-MX" w:eastAsia="es-MX"/>
                    </w:rPr>
                    <w:t>83.760,22</w:t>
                  </w:r>
                </w:p>
              </w:tc>
              <w:tc>
                <w:tcPr>
                  <w:tcW w:w="1327" w:type="dxa"/>
                  <w:shd w:val="clear" w:color="auto" w:fill="BDD6EE"/>
                  <w:vAlign w:val="center"/>
                </w:tcPr>
                <w:p w:rsidR="00C459CE" w:rsidRPr="00C459CE" w:rsidRDefault="00C459CE" w:rsidP="00C459CE">
                  <w:pPr>
                    <w:jc w:val="center"/>
                    <w:rPr>
                      <w:rFonts w:ascii="Calibri" w:hAnsi="Calibri"/>
                      <w:b/>
                      <w:bCs/>
                      <w:color w:val="000000"/>
                      <w:lang w:val="es-MX" w:eastAsia="es-MX"/>
                    </w:rPr>
                  </w:pPr>
                  <w:r w:rsidRPr="00C459CE">
                    <w:rPr>
                      <w:rFonts w:ascii="Calibri" w:hAnsi="Calibri"/>
                      <w:b/>
                      <w:bCs/>
                      <w:color w:val="000000"/>
                      <w:lang w:eastAsia="es-ES"/>
                    </w:rPr>
                    <w:t xml:space="preserve">  </w:t>
                  </w:r>
                  <w:r w:rsidRPr="00C459CE">
                    <w:rPr>
                      <w:rFonts w:ascii="Calibri Light" w:hAnsi="Calibri Light"/>
                      <w:b/>
                      <w:bCs/>
                      <w:color w:val="000000"/>
                      <w:sz w:val="18"/>
                      <w:szCs w:val="18"/>
                      <w:lang w:val="es-MX" w:eastAsia="es-MX"/>
                    </w:rPr>
                    <w:t>83.760,22</w:t>
                  </w:r>
                  <w:r w:rsidRPr="00C459CE">
                    <w:rPr>
                      <w:rFonts w:ascii="Calibri" w:hAnsi="Calibri"/>
                      <w:b/>
                      <w:bCs/>
                      <w:color w:val="000000"/>
                      <w:lang w:eastAsia="es-ES"/>
                    </w:rPr>
                    <w:t xml:space="preserve"> </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val="en-US"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a)</w:t>
                  </w:r>
                </w:p>
              </w:tc>
              <w:tc>
                <w:tcPr>
                  <w:tcW w:w="3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val="en-US" w:eastAsia="es-MX"/>
                    </w:rPr>
                  </w:pPr>
                  <w:r w:rsidRPr="00C459CE">
                    <w:rPr>
                      <w:rFonts w:ascii="Calibri Light" w:hAnsi="Calibri Light"/>
                      <w:color w:val="000000"/>
                      <w:sz w:val="18"/>
                      <w:szCs w:val="18"/>
                      <w:lang w:val="en-US" w:eastAsia="es-ES"/>
                    </w:rPr>
                    <w:t>BRIDA WELDING NECK  6" S-150 SCH-40 RF ASTM A-105 ASME B16.5</w:t>
                  </w:r>
                </w:p>
              </w:tc>
              <w:tc>
                <w:tcPr>
                  <w:tcW w:w="798" w:type="dxa"/>
                  <w:tcBorders>
                    <w:top w:val="single" w:sz="4" w:space="0" w:color="auto"/>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single" w:sz="4" w:space="0" w:color="auto"/>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198" w:type="dxa"/>
                  <w:tcBorders>
                    <w:top w:val="single" w:sz="4" w:space="0" w:color="auto"/>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468,52</w:t>
                  </w:r>
                </w:p>
              </w:tc>
              <w:tc>
                <w:tcPr>
                  <w:tcW w:w="1327" w:type="dxa"/>
                  <w:tcBorders>
                    <w:top w:val="single" w:sz="4" w:space="0" w:color="auto"/>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3.279,64</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val="en-US"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b)</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 xml:space="preserve">BRIDA BLIND  6" S-150 SCH-40 RF ASTM A-105 </w:t>
                  </w:r>
                  <w:r w:rsidRPr="00C459CE">
                    <w:rPr>
                      <w:rFonts w:ascii="Calibri Light" w:hAnsi="Calibri Light"/>
                      <w:color w:val="000000"/>
                      <w:sz w:val="18"/>
                      <w:szCs w:val="18"/>
                      <w:lang w:val="en-US" w:eastAsia="es-ES"/>
                    </w:rPr>
                    <w:lastRenderedPageBreak/>
                    <w:t>ASME B16.5</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lastRenderedPageBreak/>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290,12</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1.450,60</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c)</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ESPARRAGOS 3/4" x 4 1/2" ASTM A-193 GR-B7 c/ 2 TUERCAS ASTM A-194 GR-2H</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56</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24,64</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1.379,84</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d)</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JUNTA ESPIROMETALICA WR  6" 150  SS316L/FG ASME B16.20</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73,61</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515,27</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e)</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WELDING NECK  3" S-150 SCH-40 RF ASTM A-105 ASME B16.5</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204,62</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1.432,34</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f)</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BLIND  3" S-150 SCH-40 RF ASTM A-105 ASME B16.5</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123,19</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123,19</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g)</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ESPARRAGOS 5/8" x 3 1/2" ASTM A-193 GR-B7 c/ 2 TUERCAS ASTM A-194 GR-2H</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52</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13,05</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678,60</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h)</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JUNTA ESPIROMETALICA WR  3" 150  SS316L/FG ASME B16.20</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27,84</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361,92</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i)</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val="en-US" w:eastAsia="es-MX"/>
                    </w:rPr>
                  </w:pPr>
                  <w:r w:rsidRPr="00C459CE">
                    <w:rPr>
                      <w:rFonts w:ascii="Calibri Light" w:hAnsi="Calibri Light"/>
                      <w:color w:val="000000"/>
                      <w:sz w:val="18"/>
                      <w:szCs w:val="18"/>
                      <w:lang w:val="en-US" w:eastAsia="es-MX"/>
                    </w:rPr>
                    <w:t xml:space="preserve">CRUZ 3"x2 1/2" S-150  SCH 40 ASTM A-234 WPB ASME B16.9 </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sz w:val="24"/>
                      <w:szCs w:val="24"/>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1.515,17</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9.091,02</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j)</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BRIDADA 3" S-150 ASTM A216 WCB</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sz w:val="24"/>
                      <w:szCs w:val="24"/>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2.116,54</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12.699,24</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k)</w:t>
                  </w:r>
                </w:p>
              </w:tc>
              <w:tc>
                <w:tcPr>
                  <w:tcW w:w="3598"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2-1/2" S-150  ROSCA NPT HEMBRA Y MACHO</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sz w:val="24"/>
                      <w:szCs w:val="24"/>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2.870,00</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34.440,00</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l)</w:t>
                  </w:r>
                </w:p>
              </w:tc>
              <w:tc>
                <w:tcPr>
                  <w:tcW w:w="3598"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BRIDADA 6" S-150 RF ASTM A216 WCB, TRIM 8 API 600 OPERACIÓN A VOLANTE</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sz w:val="24"/>
                      <w:szCs w:val="24"/>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6.205,00</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6.205,00</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m)</w:t>
                  </w:r>
                </w:p>
              </w:tc>
              <w:tc>
                <w:tcPr>
                  <w:tcW w:w="3598"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TEE NORMAL 6" STD  SCH 40 ASTM A-234 WPB ASME B16.9</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719,26</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2.157,78</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n)</w:t>
                  </w:r>
                </w:p>
              </w:tc>
              <w:tc>
                <w:tcPr>
                  <w:tcW w:w="3598"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TEE REDUCTORA 6" x 3" SCH 40 ASTM A-234 WPB ASME B16.9</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719,26</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5.034,82</w:t>
                  </w:r>
                </w:p>
              </w:tc>
            </w:tr>
            <w:tr w:rsidR="00C459CE" w:rsidRPr="00C459CE" w:rsidTr="00AF55ED">
              <w:trPr>
                <w:trHeight w:val="324"/>
                <w:jc w:val="center"/>
              </w:trPr>
              <w:tc>
                <w:tcPr>
                  <w:tcW w:w="694" w:type="dxa"/>
                  <w:vMerge/>
                </w:tcPr>
                <w:p w:rsidR="00C459CE" w:rsidRPr="00C459CE" w:rsidRDefault="00C459CE" w:rsidP="00C459CE">
                  <w:pPr>
                    <w:jc w:val="center"/>
                    <w:rPr>
                      <w:rFonts w:ascii="Calibri" w:hAnsi="Calibri" w:cs="Arial"/>
                      <w:color w:val="000000"/>
                      <w:sz w:val="18"/>
                      <w:szCs w:val="18"/>
                      <w:lang w:eastAsia="es-BO"/>
                    </w:rPr>
                  </w:pPr>
                </w:p>
              </w:tc>
              <w:tc>
                <w:tcPr>
                  <w:tcW w:w="396"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o)</w:t>
                  </w:r>
                </w:p>
              </w:tc>
              <w:tc>
                <w:tcPr>
                  <w:tcW w:w="3598" w:type="dxa"/>
                  <w:tcBorders>
                    <w:top w:val="nil"/>
                    <w:left w:val="single" w:sz="4" w:space="0" w:color="auto"/>
                    <w:bottom w:val="single" w:sz="4" w:space="0" w:color="auto"/>
                    <w:right w:val="single" w:sz="4" w:space="0" w:color="auto"/>
                  </w:tcBorders>
                  <w:shd w:val="clear" w:color="auto" w:fill="auto"/>
                  <w:vAlign w:val="center"/>
                  <w:hideMark/>
                </w:tcPr>
                <w:p w:rsidR="00C459CE" w:rsidRPr="00C459CE" w:rsidRDefault="00C459CE" w:rsidP="00C459CE">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CODO 90° RC 6" STD  SCH 40 ASTM A-234 WPB ASME B16.9</w:t>
                  </w:r>
                </w:p>
              </w:tc>
              <w:tc>
                <w:tcPr>
                  <w:tcW w:w="798"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739"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8</w:t>
                  </w:r>
                </w:p>
              </w:tc>
              <w:tc>
                <w:tcPr>
                  <w:tcW w:w="1198"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613,87</w:t>
                  </w:r>
                </w:p>
              </w:tc>
              <w:tc>
                <w:tcPr>
                  <w:tcW w:w="1327"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4.910,96</w:t>
                  </w:r>
                </w:p>
              </w:tc>
            </w:tr>
          </w:tbl>
          <w:p w:rsidR="00C459CE" w:rsidRPr="00C459CE" w:rsidRDefault="00C459CE" w:rsidP="00C459CE">
            <w:pPr>
              <w:autoSpaceDE w:val="0"/>
              <w:autoSpaceDN w:val="0"/>
              <w:adjustRightInd w:val="0"/>
              <w:jc w:val="both"/>
              <w:rPr>
                <w:rFonts w:ascii="Calibri" w:hAnsi="Calibri" w:cs="Arial"/>
                <w:b/>
                <w:bCs/>
                <w:sz w:val="22"/>
                <w:szCs w:val="22"/>
                <w:lang w:eastAsia="es-ES"/>
              </w:rPr>
            </w:pPr>
          </w:p>
          <w:tbl>
            <w:tblPr>
              <w:tblW w:w="8680"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
              <w:gridCol w:w="392"/>
              <w:gridCol w:w="3570"/>
              <w:gridCol w:w="792"/>
              <w:gridCol w:w="733"/>
              <w:gridCol w:w="1189"/>
              <w:gridCol w:w="1316"/>
            </w:tblGrid>
            <w:tr w:rsidR="00C459CE" w:rsidRPr="00C459CE" w:rsidTr="00AF55ED">
              <w:trPr>
                <w:trHeight w:val="497"/>
                <w:jc w:val="center"/>
              </w:trPr>
              <w:tc>
                <w:tcPr>
                  <w:tcW w:w="688" w:type="dxa"/>
                  <w:vMerge w:val="restart"/>
                  <w:shd w:val="clear" w:color="auto" w:fill="BDD6EE"/>
                  <w:vAlign w:val="center"/>
                </w:tcPr>
                <w:p w:rsidR="00C459CE" w:rsidRPr="00C459CE" w:rsidRDefault="00C459CE" w:rsidP="00C459CE">
                  <w:pPr>
                    <w:jc w:val="both"/>
                    <w:rPr>
                      <w:rFonts w:ascii="Calibri" w:hAnsi="Calibri" w:cs="Arial"/>
                      <w:b/>
                      <w:bCs/>
                      <w:sz w:val="18"/>
                      <w:szCs w:val="18"/>
                      <w:lang w:eastAsia="es-BO"/>
                    </w:rPr>
                  </w:pPr>
                  <w:r w:rsidRPr="00C459CE">
                    <w:rPr>
                      <w:rFonts w:ascii="Calibri" w:hAnsi="Calibri" w:cs="Arial"/>
                      <w:b/>
                      <w:bCs/>
                      <w:sz w:val="18"/>
                      <w:szCs w:val="18"/>
                      <w:lang w:eastAsia="es-BO"/>
                    </w:rPr>
                    <w:t>ITEM 3</w:t>
                  </w:r>
                </w:p>
              </w:tc>
              <w:tc>
                <w:tcPr>
                  <w:tcW w:w="3962" w:type="dxa"/>
                  <w:gridSpan w:val="2"/>
                  <w:shd w:val="clear" w:color="auto" w:fill="BDD6EE"/>
                  <w:vAlign w:val="center"/>
                </w:tcPr>
                <w:p w:rsidR="00C459CE" w:rsidRPr="00C459CE" w:rsidRDefault="00C459CE" w:rsidP="00C459CE">
                  <w:pPr>
                    <w:jc w:val="both"/>
                    <w:rPr>
                      <w:rFonts w:ascii="Calibri" w:hAnsi="Calibri" w:cs="Arial"/>
                      <w:bCs/>
                      <w:i/>
                      <w:sz w:val="18"/>
                      <w:szCs w:val="18"/>
                      <w:lang w:eastAsia="es-BO"/>
                    </w:rPr>
                  </w:pPr>
                  <w:r w:rsidRPr="00C459CE">
                    <w:rPr>
                      <w:rFonts w:ascii="Calibri" w:hAnsi="Calibri" w:cs="Arial"/>
                      <w:b/>
                      <w:iCs/>
                      <w:sz w:val="18"/>
                      <w:szCs w:val="18"/>
                      <w:lang w:eastAsia="es-BO"/>
                    </w:rPr>
                    <w:t>INSTALACION DEL SISTEMA DE LINEAS CONTRA INCENDIOS</w:t>
                  </w:r>
                </w:p>
              </w:tc>
              <w:tc>
                <w:tcPr>
                  <w:tcW w:w="792" w:type="dxa"/>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GBL</w:t>
                  </w:r>
                </w:p>
              </w:tc>
              <w:tc>
                <w:tcPr>
                  <w:tcW w:w="733" w:type="dxa"/>
                  <w:shd w:val="clear" w:color="auto" w:fill="BDD6EE"/>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1</w:t>
                  </w:r>
                </w:p>
              </w:tc>
              <w:tc>
                <w:tcPr>
                  <w:tcW w:w="1189" w:type="dxa"/>
                  <w:shd w:val="clear" w:color="auto" w:fill="BDD6EE"/>
                  <w:vAlign w:val="center"/>
                </w:tcPr>
                <w:p w:rsidR="00C459CE" w:rsidRPr="00C459CE" w:rsidRDefault="00C459CE" w:rsidP="00C459CE">
                  <w:pPr>
                    <w:jc w:val="center"/>
                    <w:rPr>
                      <w:rFonts w:ascii="Calibri Light" w:hAnsi="Calibri Light"/>
                      <w:b/>
                      <w:bCs/>
                      <w:color w:val="000000"/>
                      <w:sz w:val="18"/>
                      <w:szCs w:val="18"/>
                      <w:lang w:val="es-MX" w:eastAsia="es-MX"/>
                    </w:rPr>
                  </w:pPr>
                  <w:r w:rsidRPr="00C459CE">
                    <w:rPr>
                      <w:b/>
                      <w:bCs/>
                      <w:color w:val="000000"/>
                      <w:sz w:val="18"/>
                      <w:szCs w:val="18"/>
                      <w:lang w:val="es-MX" w:eastAsia="es-MX"/>
                    </w:rPr>
                    <w:t>251.609,70</w:t>
                  </w:r>
                </w:p>
              </w:tc>
              <w:tc>
                <w:tcPr>
                  <w:tcW w:w="1316" w:type="dxa"/>
                  <w:shd w:val="clear" w:color="auto" w:fill="BDD6EE"/>
                  <w:vAlign w:val="center"/>
                </w:tcPr>
                <w:p w:rsidR="00C459CE" w:rsidRPr="00C459CE" w:rsidRDefault="00C459CE" w:rsidP="00C459CE">
                  <w:pPr>
                    <w:jc w:val="center"/>
                    <w:rPr>
                      <w:rFonts w:ascii="Calibri Light" w:hAnsi="Calibri Light"/>
                      <w:b/>
                      <w:bCs/>
                      <w:color w:val="000000"/>
                      <w:sz w:val="18"/>
                      <w:szCs w:val="18"/>
                      <w:lang w:val="es-MX" w:eastAsia="es-MX"/>
                    </w:rPr>
                  </w:pPr>
                  <w:r w:rsidRPr="00C459CE">
                    <w:rPr>
                      <w:b/>
                      <w:bCs/>
                      <w:color w:val="000000"/>
                      <w:sz w:val="18"/>
                      <w:szCs w:val="18"/>
                      <w:lang w:val="es-MX" w:eastAsia="es-MX"/>
                    </w:rPr>
                    <w:t>251.609,70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val="en-US"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a)</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val="es-MX" w:eastAsia="es-MX"/>
                    </w:rPr>
                  </w:pPr>
                  <w:r w:rsidRPr="00C459CE">
                    <w:rPr>
                      <w:rFonts w:ascii="Calibri Light" w:hAnsi="Calibri Light"/>
                      <w:color w:val="000000"/>
                      <w:sz w:val="18"/>
                      <w:szCs w:val="18"/>
                      <w:lang w:eastAsia="es-ES"/>
                    </w:rPr>
                    <w:t>MOVILIZACIÓN Y DESMOVILIZACIÓN DE PERSONAL, EQUIPO Y MATERIAL</w:t>
                  </w:r>
                </w:p>
              </w:tc>
              <w:tc>
                <w:tcPr>
                  <w:tcW w:w="792" w:type="dxa"/>
                  <w:tcBorders>
                    <w:top w:val="single" w:sz="4" w:space="0" w:color="auto"/>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733" w:type="dxa"/>
                  <w:tcBorders>
                    <w:top w:val="single" w:sz="4" w:space="0" w:color="auto"/>
                    <w:left w:val="nil"/>
                    <w:bottom w:val="single" w:sz="4" w:space="0" w:color="auto"/>
                    <w:right w:val="single" w:sz="4" w:space="0" w:color="auto"/>
                  </w:tcBorders>
                  <w:shd w:val="clear" w:color="auto" w:fill="auto"/>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89" w:type="dxa"/>
                  <w:tcBorders>
                    <w:top w:val="single" w:sz="4" w:space="0" w:color="auto"/>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7.500,00</w:t>
                  </w:r>
                </w:p>
              </w:tc>
              <w:tc>
                <w:tcPr>
                  <w:tcW w:w="1316" w:type="dxa"/>
                  <w:tcBorders>
                    <w:top w:val="single" w:sz="4" w:space="0" w:color="auto"/>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7.500,00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val="en-US"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b)</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INSTALACION DE FAENAS</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3.500,00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3.500,00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c)</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ELABORACION DE PLANOS AS BUILT Y DATA BOOK</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6.000,00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6.000,00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d)</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sz w:val="18"/>
                      <w:szCs w:val="18"/>
                      <w:lang w:eastAsia="es-ES"/>
                    </w:rPr>
                  </w:pPr>
                  <w:r w:rsidRPr="00C459CE">
                    <w:rPr>
                      <w:rFonts w:ascii="Calibri Light" w:hAnsi="Calibri Light"/>
                      <w:sz w:val="18"/>
                      <w:szCs w:val="18"/>
                      <w:lang w:eastAsia="es-ES"/>
                    </w:rPr>
                    <w:t>ARENADO Y LIMPIEZA DE TUBERIA DE 6" DN</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M2</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106,45</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286,00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30.444,70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e)</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sz w:val="18"/>
                      <w:szCs w:val="18"/>
                      <w:lang w:eastAsia="es-ES"/>
                    </w:rPr>
                  </w:pPr>
                  <w:r w:rsidRPr="00C459CE">
                    <w:rPr>
                      <w:rFonts w:ascii="Calibri Light" w:hAnsi="Calibri Light"/>
                      <w:sz w:val="18"/>
                      <w:szCs w:val="18"/>
                      <w:lang w:eastAsia="es-ES"/>
                    </w:rPr>
                    <w:t>TENDIDO Y ALINEADO DE TUBERIA DE 3" Y 6" DN</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244,60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60,00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14.676,00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f)</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MECANIZADO (CORTE Y BISELADO) EN TUBERÍA 6" DN DE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77,00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34,00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2.618,00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g)</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MECANIZADO (CORTE Y BISELADO) EN TUBERÍA 3" DN DE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26,00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23,00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598,00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h)</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MECANIZADO (CORTE Y BISELADO) EN TUBERÍA 2 1/2" DN DE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20,00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240,00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i)</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MECANIZADO (ROSCADO) EN TUBERÍA 2 1/2" DN DE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18,50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222,00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8"/>
                      <w:szCs w:val="18"/>
                      <w:lang w:eastAsia="es-BO"/>
                    </w:rPr>
                    <w:t>j)</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SOLDADURA DE TUBERÍA DE 6" DN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77,00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890,00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68.530,00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6"/>
                      <w:szCs w:val="16"/>
                      <w:lang w:eastAsia="es-BO"/>
                    </w:rPr>
                  </w:pPr>
                  <w:r w:rsidRPr="00C459CE">
                    <w:rPr>
                      <w:rFonts w:ascii="Calibri" w:hAnsi="Calibri" w:cs="Arial"/>
                      <w:color w:val="000000"/>
                      <w:sz w:val="16"/>
                      <w:szCs w:val="16"/>
                      <w:lang w:eastAsia="es-BO"/>
                    </w:rPr>
                    <w:t>k)</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SOLDADURA DE TUBERÍA DE 3" DN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26,00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630,00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16.380,00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l)</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MX"/>
                    </w:rPr>
                    <w:t>SOLDADURA DE TUBERÍA DE 2 1/2" DN API 5L-ASTM A53/106 GR B SCH 40</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520,00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6.240,00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m)</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MONTAJE DE VALVULA TRONQUERA DE 6"</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2.500,00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2.500,00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n)</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PRUEBA HIDROSTÁTICA DE TRAMOS</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244,60</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195,00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47.697,00</w:t>
                  </w:r>
                </w:p>
              </w:tc>
            </w:tr>
            <w:tr w:rsidR="00C459CE" w:rsidRPr="00C459CE" w:rsidTr="00AF55ED">
              <w:trPr>
                <w:trHeight w:val="331"/>
                <w:jc w:val="center"/>
              </w:trPr>
              <w:tc>
                <w:tcPr>
                  <w:tcW w:w="688" w:type="dxa"/>
                  <w:vMerge/>
                </w:tcPr>
                <w:p w:rsidR="00C459CE" w:rsidRPr="00C459CE" w:rsidRDefault="00C459CE" w:rsidP="00C459CE">
                  <w:pPr>
                    <w:jc w:val="center"/>
                    <w:rPr>
                      <w:rFonts w:ascii="Calibri" w:hAnsi="Calibri" w:cs="Arial"/>
                      <w:color w:val="000000"/>
                      <w:sz w:val="18"/>
                      <w:szCs w:val="18"/>
                      <w:lang w:eastAsia="es-BO"/>
                    </w:rPr>
                  </w:pPr>
                </w:p>
              </w:tc>
              <w:tc>
                <w:tcPr>
                  <w:tcW w:w="392" w:type="dxa"/>
                  <w:shd w:val="clear" w:color="auto" w:fill="auto"/>
                  <w:noWrap/>
                  <w:vAlign w:val="center"/>
                </w:tcPr>
                <w:p w:rsidR="00C459CE" w:rsidRPr="00C459CE" w:rsidRDefault="00C459CE" w:rsidP="00C459CE">
                  <w:pPr>
                    <w:jc w:val="center"/>
                    <w:rPr>
                      <w:rFonts w:ascii="Calibri" w:hAnsi="Calibri" w:cs="Arial"/>
                      <w:color w:val="000000"/>
                      <w:sz w:val="18"/>
                      <w:szCs w:val="18"/>
                      <w:lang w:eastAsia="es-BO"/>
                    </w:rPr>
                  </w:pPr>
                  <w:r w:rsidRPr="00C459CE">
                    <w:rPr>
                      <w:rFonts w:ascii="Calibri" w:hAnsi="Calibri" w:cs="Arial"/>
                      <w:color w:val="000000"/>
                      <w:sz w:val="18"/>
                      <w:szCs w:val="18"/>
                      <w:lang w:eastAsia="es-BO"/>
                    </w:rPr>
                    <w:t>o)</w:t>
                  </w:r>
                </w:p>
              </w:tc>
              <w:tc>
                <w:tcPr>
                  <w:tcW w:w="3570" w:type="dxa"/>
                  <w:tcBorders>
                    <w:top w:val="nil"/>
                    <w:left w:val="single" w:sz="4" w:space="0" w:color="auto"/>
                    <w:bottom w:val="single" w:sz="4" w:space="0" w:color="auto"/>
                    <w:right w:val="single" w:sz="4" w:space="0" w:color="auto"/>
                  </w:tcBorders>
                  <w:shd w:val="clear" w:color="auto" w:fill="auto"/>
                  <w:vAlign w:val="center"/>
                </w:tcPr>
                <w:p w:rsidR="00C459CE" w:rsidRPr="00C459CE" w:rsidRDefault="00C459CE" w:rsidP="00C459CE">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PROTECCION ANTICORROSIVA Y MECANICA (c/ PRIMER, CINTA ANTICORROSIVA Y MECANICA)</w:t>
                  </w:r>
                </w:p>
              </w:tc>
              <w:tc>
                <w:tcPr>
                  <w:tcW w:w="792"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M2</w:t>
                  </w:r>
                </w:p>
              </w:tc>
              <w:tc>
                <w:tcPr>
                  <w:tcW w:w="733"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111,16</w:t>
                  </w:r>
                </w:p>
              </w:tc>
              <w:tc>
                <w:tcPr>
                  <w:tcW w:w="1189"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400,00</w:t>
                  </w:r>
                </w:p>
              </w:tc>
              <w:tc>
                <w:tcPr>
                  <w:tcW w:w="1316" w:type="dxa"/>
                  <w:tcBorders>
                    <w:top w:val="nil"/>
                    <w:left w:val="nil"/>
                    <w:bottom w:val="single" w:sz="4" w:space="0" w:color="auto"/>
                    <w:right w:val="single" w:sz="4" w:space="0" w:color="auto"/>
                  </w:tcBorders>
                  <w:shd w:val="clear" w:color="auto" w:fill="auto"/>
                  <w:vAlign w:val="center"/>
                </w:tcPr>
                <w:p w:rsidR="00C459CE" w:rsidRPr="00C459CE" w:rsidRDefault="00C459CE" w:rsidP="00C459CE">
                  <w:pPr>
                    <w:jc w:val="center"/>
                    <w:rPr>
                      <w:color w:val="000000"/>
                      <w:sz w:val="18"/>
                      <w:szCs w:val="18"/>
                      <w:lang w:val="es-MX" w:eastAsia="es-MX"/>
                    </w:rPr>
                  </w:pPr>
                  <w:r w:rsidRPr="00C459CE">
                    <w:rPr>
                      <w:color w:val="000000"/>
                      <w:sz w:val="18"/>
                      <w:szCs w:val="18"/>
                      <w:lang w:val="es-MX" w:eastAsia="es-MX"/>
                    </w:rPr>
                    <w:t>44.464,00</w:t>
                  </w:r>
                </w:p>
              </w:tc>
            </w:tr>
          </w:tbl>
          <w:p w:rsidR="00C459CE" w:rsidRPr="00C459CE" w:rsidRDefault="00C459CE" w:rsidP="00C459CE">
            <w:pPr>
              <w:autoSpaceDE w:val="0"/>
              <w:autoSpaceDN w:val="0"/>
              <w:adjustRightInd w:val="0"/>
              <w:jc w:val="both"/>
              <w:rPr>
                <w:rFonts w:ascii="Calibri" w:hAnsi="Calibri" w:cs="Arial"/>
                <w:b/>
                <w:bCs/>
                <w:sz w:val="22"/>
                <w:szCs w:val="22"/>
                <w:lang w:eastAsia="es-ES"/>
              </w:rPr>
            </w:pP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0"/>
              <w:gridCol w:w="4545"/>
              <w:gridCol w:w="735"/>
              <w:gridCol w:w="854"/>
              <w:gridCol w:w="986"/>
              <w:gridCol w:w="965"/>
            </w:tblGrid>
            <w:tr w:rsidR="00C459CE" w:rsidRPr="00C459CE" w:rsidTr="00AF55ED">
              <w:trPr>
                <w:trHeight w:val="292"/>
                <w:jc w:val="center"/>
              </w:trPr>
              <w:tc>
                <w:tcPr>
                  <w:tcW w:w="8715" w:type="dxa"/>
                  <w:gridSpan w:val="6"/>
                  <w:shd w:val="clear" w:color="auto" w:fill="BDD6EE"/>
                  <w:noWrap/>
                  <w:vAlign w:val="center"/>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RESUMEN PRESUPUESTO TOTAL</w:t>
                  </w:r>
                </w:p>
              </w:tc>
            </w:tr>
            <w:tr w:rsidR="00C459CE" w:rsidRPr="00C459CE" w:rsidTr="00AF55ED">
              <w:trPr>
                <w:trHeight w:val="575"/>
                <w:jc w:val="center"/>
              </w:trPr>
              <w:tc>
                <w:tcPr>
                  <w:tcW w:w="630" w:type="dxa"/>
                  <w:shd w:val="clear" w:color="auto" w:fill="BDD6EE"/>
                  <w:noWrap/>
                  <w:vAlign w:val="center"/>
                  <w:hideMark/>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N°</w:t>
                  </w:r>
                </w:p>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ITEM</w:t>
                  </w:r>
                </w:p>
              </w:tc>
              <w:tc>
                <w:tcPr>
                  <w:tcW w:w="4545" w:type="dxa"/>
                  <w:shd w:val="clear" w:color="auto" w:fill="BDD6EE"/>
                  <w:noWrap/>
                  <w:vAlign w:val="center"/>
                  <w:hideMark/>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DESCRIPCIÓN</w:t>
                  </w:r>
                </w:p>
              </w:tc>
              <w:tc>
                <w:tcPr>
                  <w:tcW w:w="735" w:type="dxa"/>
                  <w:shd w:val="clear" w:color="auto" w:fill="BDD6EE"/>
                  <w:noWrap/>
                  <w:vAlign w:val="center"/>
                  <w:hideMark/>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UNID.</w:t>
                  </w:r>
                </w:p>
              </w:tc>
              <w:tc>
                <w:tcPr>
                  <w:tcW w:w="854" w:type="dxa"/>
                  <w:shd w:val="clear" w:color="auto" w:fill="BDD6EE"/>
                  <w:noWrap/>
                  <w:vAlign w:val="center"/>
                  <w:hideMark/>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CANT.</w:t>
                  </w:r>
                </w:p>
              </w:tc>
              <w:tc>
                <w:tcPr>
                  <w:tcW w:w="986" w:type="dxa"/>
                  <w:shd w:val="clear" w:color="auto" w:fill="BDD6EE"/>
                  <w:noWrap/>
                  <w:vAlign w:val="center"/>
                  <w:hideMark/>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PRECIO UNITARIO</w:t>
                  </w:r>
                </w:p>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Bs.</w:t>
                  </w:r>
                </w:p>
              </w:tc>
              <w:tc>
                <w:tcPr>
                  <w:tcW w:w="965" w:type="dxa"/>
                  <w:shd w:val="clear" w:color="auto" w:fill="BDD6EE"/>
                  <w:noWrap/>
                  <w:vAlign w:val="center"/>
                  <w:hideMark/>
                </w:tcPr>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PRECIO TOTAL</w:t>
                  </w:r>
                </w:p>
                <w:p w:rsidR="00C459CE" w:rsidRPr="00C459CE" w:rsidRDefault="00C459CE" w:rsidP="00C459CE">
                  <w:pPr>
                    <w:jc w:val="center"/>
                    <w:rPr>
                      <w:rFonts w:ascii="Calibri" w:hAnsi="Calibri" w:cs="Arial"/>
                      <w:b/>
                      <w:bCs/>
                      <w:sz w:val="18"/>
                      <w:szCs w:val="18"/>
                      <w:lang w:eastAsia="es-BO"/>
                    </w:rPr>
                  </w:pPr>
                  <w:r w:rsidRPr="00C459CE">
                    <w:rPr>
                      <w:rFonts w:ascii="Calibri" w:hAnsi="Calibri" w:cs="Arial"/>
                      <w:b/>
                      <w:bCs/>
                      <w:sz w:val="18"/>
                      <w:szCs w:val="18"/>
                      <w:lang w:eastAsia="es-BO"/>
                    </w:rPr>
                    <w:t>Bs.</w:t>
                  </w:r>
                </w:p>
              </w:tc>
            </w:tr>
            <w:tr w:rsidR="00C459CE" w:rsidRPr="00C459CE" w:rsidTr="00AF55ED">
              <w:trPr>
                <w:trHeight w:val="292"/>
                <w:jc w:val="center"/>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9CE" w:rsidRPr="00C459CE" w:rsidRDefault="00C459CE" w:rsidP="00C459CE">
                  <w:pPr>
                    <w:jc w:val="center"/>
                    <w:rPr>
                      <w:rFonts w:ascii="Calibri" w:hAnsi="Calibri" w:cs="Arial"/>
                      <w:sz w:val="18"/>
                      <w:szCs w:val="18"/>
                      <w:lang w:val="es-MX" w:eastAsia="es-MX"/>
                    </w:rPr>
                  </w:pPr>
                  <w:r w:rsidRPr="00C459CE">
                    <w:rPr>
                      <w:rFonts w:ascii="Calibri" w:hAnsi="Calibri"/>
                      <w:color w:val="000000"/>
                      <w:sz w:val="18"/>
                      <w:szCs w:val="18"/>
                      <w:lang w:eastAsia="es-ES"/>
                    </w:rPr>
                    <w:t>1</w:t>
                  </w:r>
                </w:p>
              </w:tc>
              <w:tc>
                <w:tcPr>
                  <w:tcW w:w="4545" w:type="dxa"/>
                  <w:tcBorders>
                    <w:top w:val="single" w:sz="4" w:space="0" w:color="auto"/>
                    <w:left w:val="nil"/>
                    <w:bottom w:val="single" w:sz="4" w:space="0" w:color="auto"/>
                    <w:right w:val="single" w:sz="4" w:space="0" w:color="auto"/>
                  </w:tcBorders>
                  <w:shd w:val="clear" w:color="auto" w:fill="auto"/>
                  <w:noWrap/>
                  <w:vAlign w:val="center"/>
                  <w:hideMark/>
                </w:tcPr>
                <w:p w:rsidR="00C459CE" w:rsidRPr="00C459CE" w:rsidRDefault="00C459CE" w:rsidP="00C459CE">
                  <w:pPr>
                    <w:jc w:val="both"/>
                    <w:rPr>
                      <w:rFonts w:ascii="Calibri" w:hAnsi="Calibri" w:cs="Arial"/>
                      <w:sz w:val="18"/>
                      <w:szCs w:val="18"/>
                      <w:lang w:val="es-MX" w:eastAsia="es-MX"/>
                    </w:rPr>
                  </w:pPr>
                  <w:r w:rsidRPr="00C459CE">
                    <w:rPr>
                      <w:rFonts w:ascii="Calibri" w:hAnsi="Calibri"/>
                      <w:color w:val="000000"/>
                      <w:sz w:val="18"/>
                      <w:szCs w:val="18"/>
                      <w:lang w:eastAsia="es-ES"/>
                    </w:rPr>
                    <w:t>ZANJAS PARA SISTEMA DE LINEAS CONTRA INCENDIOS</w:t>
                  </w:r>
                </w:p>
              </w:tc>
              <w:tc>
                <w:tcPr>
                  <w:tcW w:w="735" w:type="dxa"/>
                  <w:tcBorders>
                    <w:top w:val="single" w:sz="4" w:space="0" w:color="auto"/>
                    <w:left w:val="nil"/>
                    <w:bottom w:val="single" w:sz="4" w:space="0" w:color="auto"/>
                    <w:right w:val="single" w:sz="4" w:space="0" w:color="auto"/>
                  </w:tcBorders>
                  <w:shd w:val="clear" w:color="auto" w:fill="auto"/>
                  <w:noWrap/>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n-US" w:eastAsia="es-ES"/>
                    </w:rPr>
                  </w:pPr>
                  <w:r w:rsidRPr="00C459CE">
                    <w:rPr>
                      <w:rFonts w:ascii="Calibri" w:hAnsi="Calibri"/>
                      <w:color w:val="000000"/>
                      <w:sz w:val="18"/>
                      <w:szCs w:val="18"/>
                      <w:lang w:eastAsia="es-ES"/>
                    </w:rPr>
                    <w:t>GBL</w:t>
                  </w:r>
                </w:p>
              </w:tc>
              <w:tc>
                <w:tcPr>
                  <w:tcW w:w="854" w:type="dxa"/>
                  <w:tcBorders>
                    <w:top w:val="single" w:sz="4" w:space="0" w:color="auto"/>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1,00</w:t>
                  </w:r>
                </w:p>
              </w:tc>
              <w:tc>
                <w:tcPr>
                  <w:tcW w:w="986" w:type="dxa"/>
                  <w:tcBorders>
                    <w:top w:val="single" w:sz="4" w:space="0" w:color="auto"/>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w:hAnsi="Calibri" w:cs="Arial"/>
                      <w:bCs/>
                      <w:sz w:val="18"/>
                      <w:szCs w:val="18"/>
                      <w:lang w:val="es-MX" w:eastAsia="es-BO"/>
                    </w:rPr>
                  </w:pPr>
                  <w:r w:rsidRPr="00C459CE">
                    <w:rPr>
                      <w:bCs/>
                      <w:color w:val="000000"/>
                      <w:sz w:val="18"/>
                      <w:szCs w:val="18"/>
                      <w:lang w:val="es-MX" w:eastAsia="es-MX"/>
                    </w:rPr>
                    <w:t>54.450,65</w:t>
                  </w:r>
                </w:p>
              </w:tc>
              <w:tc>
                <w:tcPr>
                  <w:tcW w:w="965" w:type="dxa"/>
                  <w:tcBorders>
                    <w:top w:val="single" w:sz="4" w:space="0" w:color="auto"/>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w:hAnsi="Calibri" w:cs="Arial"/>
                      <w:bCs/>
                      <w:sz w:val="18"/>
                      <w:szCs w:val="18"/>
                      <w:lang w:val="es-MX" w:eastAsia="es-BO"/>
                    </w:rPr>
                  </w:pPr>
                  <w:r w:rsidRPr="00C459CE">
                    <w:rPr>
                      <w:bCs/>
                      <w:color w:val="000000"/>
                      <w:sz w:val="18"/>
                      <w:szCs w:val="18"/>
                      <w:lang w:val="es-MX" w:eastAsia="es-MX"/>
                    </w:rPr>
                    <w:t>54.450,65</w:t>
                  </w:r>
                </w:p>
              </w:tc>
            </w:tr>
            <w:tr w:rsidR="00C459CE" w:rsidRPr="00C459CE" w:rsidTr="00AF55ED">
              <w:trPr>
                <w:trHeight w:val="292"/>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C459CE" w:rsidRPr="00C459CE" w:rsidRDefault="00C459CE" w:rsidP="00C459CE">
                  <w:pPr>
                    <w:jc w:val="center"/>
                    <w:rPr>
                      <w:rFonts w:ascii="Calibri" w:hAnsi="Calibri" w:cs="Arial"/>
                      <w:sz w:val="18"/>
                      <w:szCs w:val="18"/>
                      <w:lang w:val="es-MX" w:eastAsia="es-MX"/>
                    </w:rPr>
                  </w:pPr>
                  <w:r w:rsidRPr="00C459CE">
                    <w:rPr>
                      <w:rFonts w:ascii="Calibri" w:hAnsi="Calibri"/>
                      <w:color w:val="000000"/>
                      <w:sz w:val="18"/>
                      <w:szCs w:val="18"/>
                      <w:lang w:eastAsia="es-ES"/>
                    </w:rPr>
                    <w:t>2</w:t>
                  </w:r>
                </w:p>
              </w:tc>
              <w:tc>
                <w:tcPr>
                  <w:tcW w:w="4545"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both"/>
                    <w:rPr>
                      <w:rFonts w:ascii="Calibri" w:hAnsi="Calibri" w:cs="Arial"/>
                      <w:sz w:val="18"/>
                      <w:szCs w:val="18"/>
                      <w:lang w:val="es-MX" w:eastAsia="es-MX"/>
                    </w:rPr>
                  </w:pPr>
                  <w:r w:rsidRPr="00C459CE">
                    <w:rPr>
                      <w:rFonts w:ascii="Calibri" w:hAnsi="Calibri"/>
                      <w:color w:val="000000"/>
                      <w:sz w:val="18"/>
                      <w:szCs w:val="18"/>
                      <w:lang w:eastAsia="es-ES"/>
                    </w:rPr>
                    <w:t>PROVISION DE ACCESORIOS Y MATERIALES METALICOS</w:t>
                  </w:r>
                </w:p>
              </w:tc>
              <w:tc>
                <w:tcPr>
                  <w:tcW w:w="735"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r w:rsidRPr="00C459CE">
                    <w:rPr>
                      <w:rFonts w:ascii="Calibri" w:hAnsi="Calibri"/>
                      <w:color w:val="000000"/>
                      <w:sz w:val="18"/>
                      <w:szCs w:val="18"/>
                      <w:lang w:eastAsia="es-ES"/>
                    </w:rPr>
                    <w:t>GBL</w:t>
                  </w:r>
                </w:p>
              </w:tc>
              <w:tc>
                <w:tcPr>
                  <w:tcW w:w="854"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1,00</w:t>
                  </w:r>
                </w:p>
              </w:tc>
              <w:tc>
                <w:tcPr>
                  <w:tcW w:w="986"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bCs/>
                      <w:color w:val="000000"/>
                      <w:sz w:val="18"/>
                      <w:szCs w:val="18"/>
                      <w:lang w:val="es-MX" w:eastAsia="es-MX"/>
                    </w:rPr>
                  </w:pPr>
                  <w:r w:rsidRPr="00C459CE">
                    <w:rPr>
                      <w:rFonts w:ascii="Calibri Light" w:hAnsi="Calibri Light"/>
                      <w:bCs/>
                      <w:color w:val="000000"/>
                      <w:sz w:val="18"/>
                      <w:szCs w:val="18"/>
                      <w:lang w:val="es-MX" w:eastAsia="es-MX"/>
                    </w:rPr>
                    <w:t>83.760,22</w:t>
                  </w:r>
                </w:p>
              </w:tc>
              <w:tc>
                <w:tcPr>
                  <w:tcW w:w="965"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w:hAnsi="Calibri"/>
                      <w:bCs/>
                      <w:color w:val="000000"/>
                      <w:lang w:val="es-MX" w:eastAsia="es-MX"/>
                    </w:rPr>
                  </w:pPr>
                  <w:r w:rsidRPr="00C459CE">
                    <w:rPr>
                      <w:rFonts w:ascii="Calibri" w:hAnsi="Calibri"/>
                      <w:bCs/>
                      <w:color w:val="000000"/>
                      <w:lang w:eastAsia="es-ES"/>
                    </w:rPr>
                    <w:t xml:space="preserve">  </w:t>
                  </w:r>
                  <w:r w:rsidRPr="00C459CE">
                    <w:rPr>
                      <w:rFonts w:ascii="Calibri Light" w:hAnsi="Calibri Light"/>
                      <w:bCs/>
                      <w:color w:val="000000"/>
                      <w:sz w:val="18"/>
                      <w:szCs w:val="18"/>
                      <w:lang w:val="es-MX" w:eastAsia="es-MX"/>
                    </w:rPr>
                    <w:t>83.760,22</w:t>
                  </w:r>
                  <w:r w:rsidRPr="00C459CE">
                    <w:rPr>
                      <w:rFonts w:ascii="Calibri" w:hAnsi="Calibri"/>
                      <w:bCs/>
                      <w:color w:val="000000"/>
                      <w:lang w:eastAsia="es-ES"/>
                    </w:rPr>
                    <w:t xml:space="preserve"> </w:t>
                  </w:r>
                </w:p>
              </w:tc>
            </w:tr>
            <w:tr w:rsidR="00C459CE" w:rsidRPr="00C459CE" w:rsidTr="00AF55ED">
              <w:trPr>
                <w:trHeight w:val="292"/>
                <w:jc w:val="center"/>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C459CE" w:rsidRPr="00C459CE" w:rsidRDefault="00C459CE" w:rsidP="00C459CE">
                  <w:pPr>
                    <w:jc w:val="center"/>
                    <w:rPr>
                      <w:rFonts w:ascii="Calibri" w:hAnsi="Calibri" w:cs="Arial"/>
                      <w:sz w:val="18"/>
                      <w:szCs w:val="18"/>
                      <w:lang w:val="es-MX" w:eastAsia="es-MX"/>
                    </w:rPr>
                  </w:pPr>
                  <w:r w:rsidRPr="00C459CE">
                    <w:rPr>
                      <w:rFonts w:ascii="Calibri" w:hAnsi="Calibri"/>
                      <w:color w:val="000000"/>
                      <w:sz w:val="18"/>
                      <w:szCs w:val="18"/>
                      <w:lang w:eastAsia="es-ES"/>
                    </w:rPr>
                    <w:t>3</w:t>
                  </w:r>
                </w:p>
              </w:tc>
              <w:tc>
                <w:tcPr>
                  <w:tcW w:w="4545"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both"/>
                    <w:rPr>
                      <w:rFonts w:ascii="Calibri" w:hAnsi="Calibri" w:cs="Arial"/>
                      <w:sz w:val="18"/>
                      <w:szCs w:val="18"/>
                      <w:lang w:val="es-MX" w:eastAsia="es-MX"/>
                    </w:rPr>
                  </w:pPr>
                  <w:r w:rsidRPr="00C459CE">
                    <w:rPr>
                      <w:rFonts w:ascii="Calibri" w:hAnsi="Calibri"/>
                      <w:color w:val="000000"/>
                      <w:sz w:val="18"/>
                      <w:szCs w:val="18"/>
                      <w:lang w:eastAsia="es-ES"/>
                    </w:rPr>
                    <w:t>INSTALACION DEL SISTEMA DE LINEAS CONTRA INCENDIOS</w:t>
                  </w:r>
                </w:p>
              </w:tc>
              <w:tc>
                <w:tcPr>
                  <w:tcW w:w="735"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autoSpaceDE w:val="0"/>
                    <w:autoSpaceDN w:val="0"/>
                    <w:adjustRightInd w:val="0"/>
                    <w:jc w:val="center"/>
                    <w:rPr>
                      <w:rFonts w:ascii="Calibri" w:eastAsia="Calibri" w:hAnsi="Calibri" w:cs="Arial"/>
                      <w:color w:val="000000"/>
                      <w:sz w:val="18"/>
                      <w:szCs w:val="18"/>
                      <w:lang w:val="es-MX" w:eastAsia="es-ES"/>
                    </w:rPr>
                  </w:pPr>
                  <w:r w:rsidRPr="00C459CE">
                    <w:rPr>
                      <w:rFonts w:ascii="Calibri" w:hAnsi="Calibri"/>
                      <w:color w:val="000000"/>
                      <w:sz w:val="18"/>
                      <w:szCs w:val="18"/>
                      <w:lang w:eastAsia="es-ES"/>
                    </w:rPr>
                    <w:t>GBL</w:t>
                  </w:r>
                </w:p>
              </w:tc>
              <w:tc>
                <w:tcPr>
                  <w:tcW w:w="854"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1,00</w:t>
                  </w:r>
                </w:p>
              </w:tc>
              <w:tc>
                <w:tcPr>
                  <w:tcW w:w="986"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bCs/>
                      <w:color w:val="000000"/>
                      <w:sz w:val="18"/>
                      <w:szCs w:val="18"/>
                      <w:lang w:val="es-MX" w:eastAsia="es-MX"/>
                    </w:rPr>
                  </w:pPr>
                  <w:r w:rsidRPr="00C459CE">
                    <w:rPr>
                      <w:bCs/>
                      <w:color w:val="000000"/>
                      <w:sz w:val="18"/>
                      <w:szCs w:val="18"/>
                      <w:lang w:val="es-MX" w:eastAsia="es-MX"/>
                    </w:rPr>
                    <w:t>251.609,70</w:t>
                  </w:r>
                </w:p>
              </w:tc>
              <w:tc>
                <w:tcPr>
                  <w:tcW w:w="965" w:type="dxa"/>
                  <w:tcBorders>
                    <w:top w:val="nil"/>
                    <w:left w:val="nil"/>
                    <w:bottom w:val="single" w:sz="4" w:space="0" w:color="auto"/>
                    <w:right w:val="single" w:sz="4" w:space="0" w:color="auto"/>
                  </w:tcBorders>
                  <w:shd w:val="clear" w:color="auto" w:fill="auto"/>
                  <w:noWrap/>
                  <w:vAlign w:val="center"/>
                </w:tcPr>
                <w:p w:rsidR="00C459CE" w:rsidRPr="00C459CE" w:rsidRDefault="00C459CE" w:rsidP="00C459CE">
                  <w:pPr>
                    <w:jc w:val="center"/>
                    <w:rPr>
                      <w:rFonts w:ascii="Calibri Light" w:hAnsi="Calibri Light"/>
                      <w:bCs/>
                      <w:color w:val="000000"/>
                      <w:sz w:val="18"/>
                      <w:szCs w:val="18"/>
                      <w:lang w:val="es-MX" w:eastAsia="es-MX"/>
                    </w:rPr>
                  </w:pPr>
                  <w:r w:rsidRPr="00C459CE">
                    <w:rPr>
                      <w:bCs/>
                      <w:color w:val="000000"/>
                      <w:sz w:val="18"/>
                      <w:szCs w:val="18"/>
                      <w:lang w:val="es-MX" w:eastAsia="es-MX"/>
                    </w:rPr>
                    <w:t>251.609,70</w:t>
                  </w:r>
                </w:p>
              </w:tc>
            </w:tr>
            <w:tr w:rsidR="00C459CE" w:rsidRPr="00C459CE" w:rsidTr="00AF55ED">
              <w:trPr>
                <w:trHeight w:val="292"/>
                <w:jc w:val="center"/>
              </w:trPr>
              <w:tc>
                <w:tcPr>
                  <w:tcW w:w="7750" w:type="dxa"/>
                  <w:gridSpan w:val="5"/>
                  <w:shd w:val="clear" w:color="auto" w:fill="auto"/>
                  <w:noWrap/>
                  <w:vAlign w:val="center"/>
                  <w:hideMark/>
                </w:tcPr>
                <w:p w:rsidR="00C459CE" w:rsidRPr="00C459CE" w:rsidRDefault="00C459CE" w:rsidP="00C459CE">
                  <w:pPr>
                    <w:jc w:val="right"/>
                    <w:rPr>
                      <w:rFonts w:ascii="Calibri" w:hAnsi="Calibri" w:cs="Arial"/>
                      <w:b/>
                      <w:bCs/>
                      <w:sz w:val="18"/>
                      <w:szCs w:val="18"/>
                      <w:lang w:val="es-MX" w:eastAsia="es-MX"/>
                    </w:rPr>
                  </w:pPr>
                  <w:r w:rsidRPr="00C459CE">
                    <w:rPr>
                      <w:rFonts w:ascii="Calibri" w:hAnsi="Calibri" w:cs="Arial"/>
                      <w:b/>
                      <w:bCs/>
                      <w:sz w:val="18"/>
                      <w:szCs w:val="18"/>
                      <w:lang w:val="es-MX" w:eastAsia="es-MX"/>
                    </w:rPr>
                    <w:t>COSTO TOTAL</w:t>
                  </w:r>
                </w:p>
              </w:tc>
              <w:tc>
                <w:tcPr>
                  <w:tcW w:w="965" w:type="dxa"/>
                  <w:shd w:val="pct12" w:color="FFFFFF" w:fill="auto"/>
                  <w:noWrap/>
                  <w:vAlign w:val="center"/>
                </w:tcPr>
                <w:p w:rsidR="00C459CE" w:rsidRPr="00C459CE" w:rsidRDefault="00C459CE" w:rsidP="00C459CE">
                  <w:pPr>
                    <w:jc w:val="center"/>
                    <w:rPr>
                      <w:rFonts w:ascii="Calibri" w:hAnsi="Calibri" w:cs="Arial"/>
                      <w:b/>
                      <w:bCs/>
                      <w:sz w:val="18"/>
                      <w:szCs w:val="18"/>
                      <w:lang w:val="es-MX" w:eastAsia="es-MX"/>
                    </w:rPr>
                  </w:pPr>
                  <w:r w:rsidRPr="00C459CE">
                    <w:rPr>
                      <w:rFonts w:ascii="Calibri Light" w:hAnsi="Calibri Light"/>
                      <w:b/>
                      <w:bCs/>
                      <w:color w:val="000000"/>
                      <w:sz w:val="18"/>
                      <w:szCs w:val="18"/>
                      <w:lang w:val="es-MX" w:eastAsia="es-MX"/>
                    </w:rPr>
                    <w:t>389.820,57</w:t>
                  </w:r>
                </w:p>
              </w:tc>
            </w:tr>
          </w:tbl>
          <w:p w:rsidR="00C459CE" w:rsidRPr="00C459CE" w:rsidRDefault="00C459CE" w:rsidP="00C459CE">
            <w:pPr>
              <w:autoSpaceDE w:val="0"/>
              <w:autoSpaceDN w:val="0"/>
              <w:adjustRightInd w:val="0"/>
              <w:jc w:val="both"/>
              <w:rPr>
                <w:rFonts w:ascii="Calibri" w:hAnsi="Calibri" w:cs="Arial"/>
                <w:b/>
                <w:bCs/>
                <w:sz w:val="22"/>
                <w:szCs w:val="22"/>
                <w:lang w:eastAsia="es-ES"/>
              </w:rPr>
            </w:pPr>
          </w:p>
        </w:tc>
      </w:tr>
      <w:tr w:rsidR="00C459CE" w:rsidRPr="00C459CE" w:rsidTr="00AF55ED">
        <w:trPr>
          <w:trHeight w:val="340"/>
          <w:jc w:val="center"/>
        </w:trPr>
        <w:tc>
          <w:tcPr>
            <w:tcW w:w="9468" w:type="dxa"/>
            <w:shd w:val="clear" w:color="auto" w:fill="BDD6EE"/>
            <w:vAlign w:val="center"/>
          </w:tcPr>
          <w:p w:rsidR="00C459CE" w:rsidRPr="00C459CE" w:rsidRDefault="00C459CE" w:rsidP="00C459CE">
            <w:pPr>
              <w:autoSpaceDE w:val="0"/>
              <w:autoSpaceDN w:val="0"/>
              <w:adjustRightInd w:val="0"/>
              <w:rPr>
                <w:rFonts w:ascii="Calibri" w:hAnsi="Calibri" w:cs="Calibri"/>
                <w:b/>
                <w:sz w:val="22"/>
                <w:szCs w:val="22"/>
                <w:lang w:eastAsia="es-ES"/>
              </w:rPr>
            </w:pPr>
            <w:r w:rsidRPr="00C459CE">
              <w:rPr>
                <w:rFonts w:ascii="Calibri" w:hAnsi="Calibri" w:cs="Calibri"/>
                <w:b/>
                <w:sz w:val="22"/>
                <w:szCs w:val="22"/>
                <w:lang w:eastAsia="es-ES"/>
              </w:rPr>
              <w:lastRenderedPageBreak/>
              <w:t>DOCUMENTOS A SER PRESENTADOS CON LA PROPUESTA.</w:t>
            </w:r>
          </w:p>
        </w:tc>
      </w:tr>
      <w:tr w:rsidR="00C459CE" w:rsidRPr="00C459CE" w:rsidTr="00AF55ED">
        <w:trPr>
          <w:trHeight w:val="1094"/>
          <w:jc w:val="center"/>
        </w:trPr>
        <w:tc>
          <w:tcPr>
            <w:tcW w:w="9468" w:type="dxa"/>
            <w:shd w:val="clear" w:color="auto" w:fill="auto"/>
          </w:tcPr>
          <w:p w:rsidR="00C459CE" w:rsidRPr="00C459CE" w:rsidRDefault="00C459CE" w:rsidP="00C459CE">
            <w:pPr>
              <w:jc w:val="both"/>
              <w:rPr>
                <w:rFonts w:ascii="Calibri" w:hAnsi="Calibri" w:cs="Arial"/>
                <w:sz w:val="22"/>
                <w:szCs w:val="22"/>
                <w:lang w:eastAsia="es-ES"/>
              </w:rPr>
            </w:pPr>
            <w:r w:rsidRPr="00C459CE">
              <w:rPr>
                <w:rFonts w:ascii="Calibri" w:hAnsi="Calibri" w:cs="Arial"/>
                <w:sz w:val="22"/>
                <w:szCs w:val="22"/>
                <w:lang w:eastAsia="es-ES"/>
              </w:rPr>
              <w:t>Con el fin de garantizar la calidad del presente servicio, el o los PROPONENTES deberán presentar en su propuesta los siguientes documentos en fotocopia simple:</w:t>
            </w:r>
          </w:p>
          <w:p w:rsidR="00C459CE" w:rsidRPr="00C459CE" w:rsidRDefault="00C459CE" w:rsidP="00C459CE">
            <w:pPr>
              <w:jc w:val="both"/>
              <w:rPr>
                <w:rFonts w:ascii="Calibri" w:hAnsi="Calibri" w:cs="Arial"/>
                <w:sz w:val="22"/>
                <w:szCs w:val="22"/>
                <w:lang w:eastAsia="es-ES"/>
              </w:rPr>
            </w:pP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Procedimiento Constructivo de Soldadura</w:t>
            </w: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Registro de Especificación de Procedimientos de Soldadura (Formato)</w:t>
            </w: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Procedimiento para la Actividad de Excavación de Zanjas</w:t>
            </w: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Procedimiento de Montaje para el Sistema Contra Incendios.</w:t>
            </w: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Procedimientos de Prueba Hidrostática.</w:t>
            </w: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Procedimientos de Preparación de Superficies en Tuberías (Arenado y Granallado)</w:t>
            </w: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Procedimientos para la Protección Mecánica-Anticorrosiva y de Pintado.</w:t>
            </w: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Plan de Gestión de Medio Ambiente.</w:t>
            </w:r>
          </w:p>
          <w:p w:rsidR="00C459CE" w:rsidRPr="00C459CE" w:rsidRDefault="00C459CE" w:rsidP="00BF0A16">
            <w:pPr>
              <w:numPr>
                <w:ilvl w:val="0"/>
                <w:numId w:val="52"/>
              </w:numPr>
              <w:jc w:val="both"/>
              <w:rPr>
                <w:rFonts w:ascii="Calibri" w:hAnsi="Calibri" w:cs="Arial"/>
                <w:sz w:val="22"/>
                <w:szCs w:val="22"/>
                <w:lang w:eastAsia="es-ES"/>
              </w:rPr>
            </w:pPr>
            <w:r w:rsidRPr="00C459CE">
              <w:rPr>
                <w:rFonts w:ascii="Calibri" w:hAnsi="Calibri" w:cs="Arial"/>
                <w:sz w:val="22"/>
                <w:szCs w:val="22"/>
                <w:lang w:eastAsia="es-ES"/>
              </w:rPr>
              <w:t>Cronograma de Ejecución.</w:t>
            </w:r>
          </w:p>
          <w:p w:rsidR="00C459CE" w:rsidRPr="00C459CE" w:rsidRDefault="00C459CE" w:rsidP="00C459CE">
            <w:pPr>
              <w:jc w:val="both"/>
              <w:rPr>
                <w:rFonts w:ascii="Calibri" w:hAnsi="Calibri" w:cs="Arial"/>
                <w:sz w:val="22"/>
                <w:szCs w:val="22"/>
                <w:lang w:eastAsia="es-ES"/>
              </w:rPr>
            </w:pPr>
          </w:p>
        </w:tc>
      </w:tr>
      <w:tr w:rsidR="00C14EA6" w:rsidRPr="00C459CE" w:rsidTr="00AF55ED">
        <w:trPr>
          <w:trHeight w:val="340"/>
          <w:jc w:val="center"/>
        </w:trPr>
        <w:tc>
          <w:tcPr>
            <w:tcW w:w="9468" w:type="dxa"/>
            <w:shd w:val="clear" w:color="auto" w:fill="C6D9F1"/>
            <w:vAlign w:val="center"/>
          </w:tcPr>
          <w:p w:rsidR="00C14EA6" w:rsidRPr="00C459CE" w:rsidRDefault="00C14EA6" w:rsidP="006034A7">
            <w:pPr>
              <w:autoSpaceDE w:val="0"/>
              <w:autoSpaceDN w:val="0"/>
              <w:adjustRightInd w:val="0"/>
              <w:rPr>
                <w:rFonts w:ascii="Calibri" w:hAnsi="Calibri" w:cs="Arial"/>
                <w:b/>
                <w:bCs/>
                <w:sz w:val="22"/>
                <w:szCs w:val="22"/>
                <w:lang w:eastAsia="es-ES"/>
              </w:rPr>
            </w:pPr>
            <w:r w:rsidRPr="00C459CE">
              <w:rPr>
                <w:rFonts w:ascii="Calibri" w:hAnsi="Calibri" w:cs="Arial"/>
                <w:b/>
                <w:bCs/>
                <w:sz w:val="22"/>
                <w:szCs w:val="22"/>
                <w:lang w:eastAsia="es-ES"/>
              </w:rPr>
              <w:t>MULTAS</w:t>
            </w:r>
          </w:p>
        </w:tc>
      </w:tr>
      <w:tr w:rsidR="00C14EA6" w:rsidRPr="00C459CE" w:rsidTr="00C14EA6">
        <w:trPr>
          <w:trHeight w:val="340"/>
          <w:jc w:val="center"/>
        </w:trPr>
        <w:tc>
          <w:tcPr>
            <w:tcW w:w="9468" w:type="dxa"/>
            <w:shd w:val="clear" w:color="auto" w:fill="auto"/>
            <w:vAlign w:val="center"/>
          </w:tcPr>
          <w:p w:rsidR="00EA66FA" w:rsidRDefault="00C14EA6" w:rsidP="006034A7">
            <w:pPr>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Por el incumplimiento al plazo de entrega del servicio, se aplicará una multa de 0.5 % sobre el importe  tota</w:t>
            </w:r>
            <w:r w:rsidR="00EA66FA">
              <w:rPr>
                <w:rFonts w:ascii="Calibri" w:hAnsi="Calibri" w:cs="Arial"/>
                <w:sz w:val="22"/>
                <w:szCs w:val="22"/>
                <w:lang w:eastAsia="es-ES"/>
              </w:rPr>
              <w:t>l ADJUDICADO por día de retraso.</w:t>
            </w:r>
          </w:p>
          <w:p w:rsidR="00EA66FA" w:rsidRPr="00EA66FA" w:rsidRDefault="00EA66FA" w:rsidP="00EA66FA">
            <w:pPr>
              <w:rPr>
                <w:rFonts w:ascii="Calibri" w:eastAsia="Calibri" w:hAnsi="Calibri" w:cs="Calibri"/>
                <w:sz w:val="24"/>
                <w:szCs w:val="24"/>
                <w:lang w:val="es-BO"/>
              </w:rPr>
            </w:pPr>
            <w:r>
              <w:rPr>
                <w:rFonts w:ascii="Calibri" w:eastAsia="Calibri" w:hAnsi="Calibri" w:cs="Calibri"/>
                <w:sz w:val="24"/>
                <w:szCs w:val="24"/>
              </w:rPr>
              <w:t>E</w:t>
            </w:r>
            <w:r w:rsidRPr="00EA66FA">
              <w:rPr>
                <w:rFonts w:ascii="Calibri" w:eastAsia="Calibri" w:hAnsi="Calibri" w:cs="Calibri"/>
                <w:sz w:val="24"/>
                <w:szCs w:val="24"/>
                <w:lang w:val="es-BO"/>
              </w:rPr>
              <w:t>n caso de llegar al 20 % de multas,  se resuelve el contrato y la empresa YPFB se reserva el derecho de realizar las gestiones legales y administrativas que correspondan</w:t>
            </w:r>
          </w:p>
          <w:p w:rsidR="00C14EA6" w:rsidRPr="00EA66FA" w:rsidRDefault="00C14EA6" w:rsidP="006034A7">
            <w:pPr>
              <w:autoSpaceDE w:val="0"/>
              <w:autoSpaceDN w:val="0"/>
              <w:adjustRightInd w:val="0"/>
              <w:jc w:val="both"/>
              <w:rPr>
                <w:rFonts w:ascii="Calibri" w:hAnsi="Calibri" w:cs="Arial"/>
                <w:b/>
                <w:bCs/>
                <w:sz w:val="22"/>
                <w:szCs w:val="22"/>
                <w:lang w:val="es-BO" w:eastAsia="es-ES"/>
              </w:rPr>
            </w:pPr>
          </w:p>
        </w:tc>
      </w:tr>
      <w:tr w:rsidR="00C14EA6" w:rsidRPr="00C459CE" w:rsidTr="00AF55ED">
        <w:trPr>
          <w:trHeight w:val="340"/>
          <w:jc w:val="center"/>
        </w:trPr>
        <w:tc>
          <w:tcPr>
            <w:tcW w:w="9468" w:type="dxa"/>
            <w:shd w:val="clear" w:color="auto" w:fill="C6D9F1"/>
            <w:vAlign w:val="center"/>
          </w:tcPr>
          <w:p w:rsidR="00C14EA6" w:rsidRPr="00C459CE" w:rsidRDefault="00C14EA6" w:rsidP="00C459CE">
            <w:pPr>
              <w:autoSpaceDE w:val="0"/>
              <w:autoSpaceDN w:val="0"/>
              <w:adjustRightInd w:val="0"/>
              <w:jc w:val="both"/>
              <w:rPr>
                <w:rFonts w:ascii="Calibri" w:hAnsi="Calibri" w:cs="Calibri"/>
                <w:b/>
                <w:sz w:val="22"/>
                <w:szCs w:val="22"/>
                <w:lang w:eastAsia="es-ES"/>
              </w:rPr>
            </w:pPr>
            <w:r w:rsidRPr="00C459CE">
              <w:rPr>
                <w:rFonts w:ascii="Calibri" w:hAnsi="Calibri" w:cs="Calibri"/>
                <w:b/>
                <w:sz w:val="22"/>
                <w:szCs w:val="22"/>
                <w:lang w:eastAsia="es-ES"/>
              </w:rPr>
              <w:t>VALIDACIONES</w:t>
            </w:r>
          </w:p>
        </w:tc>
      </w:tr>
      <w:tr w:rsidR="00C14EA6" w:rsidRPr="00C459CE" w:rsidTr="00AF55ED">
        <w:trPr>
          <w:trHeight w:val="1094"/>
          <w:jc w:val="center"/>
        </w:trPr>
        <w:tc>
          <w:tcPr>
            <w:tcW w:w="9468" w:type="dxa"/>
            <w:shd w:val="clear" w:color="auto" w:fill="auto"/>
            <w:vAlign w:val="center"/>
          </w:tcPr>
          <w:p w:rsidR="00C14EA6" w:rsidRPr="00C459CE" w:rsidRDefault="00C14EA6" w:rsidP="00C459CE">
            <w:pPr>
              <w:spacing w:after="13" w:line="276" w:lineRule="auto"/>
              <w:contextualSpacing/>
              <w:jc w:val="both"/>
              <w:rPr>
                <w:rFonts w:ascii="Calibri" w:hAnsi="Calibri" w:cs="Calibri"/>
                <w:sz w:val="22"/>
                <w:szCs w:val="18"/>
                <w:lang w:eastAsia="es-ES"/>
              </w:rPr>
            </w:pPr>
            <w:r w:rsidRPr="00C459CE">
              <w:rPr>
                <w:rFonts w:ascii="Calibri" w:hAnsi="Calibri" w:cs="Calibri"/>
                <w:sz w:val="22"/>
                <w:szCs w:val="18"/>
                <w:lang w:eastAsia="es-ES"/>
              </w:rPr>
              <w:t>Se adjuntan como anexo al presente formulario:</w:t>
            </w:r>
          </w:p>
          <w:p w:rsidR="00C14EA6" w:rsidRPr="00C459CE" w:rsidRDefault="00C14EA6" w:rsidP="00BF0A16">
            <w:pPr>
              <w:numPr>
                <w:ilvl w:val="0"/>
                <w:numId w:val="52"/>
              </w:numPr>
              <w:spacing w:after="13" w:line="276" w:lineRule="auto"/>
              <w:contextualSpacing/>
              <w:jc w:val="both"/>
              <w:rPr>
                <w:rFonts w:ascii="Calibri" w:hAnsi="Calibri" w:cs="Calibri"/>
                <w:sz w:val="22"/>
                <w:szCs w:val="18"/>
                <w:lang w:eastAsia="es-ES"/>
              </w:rPr>
            </w:pPr>
            <w:r w:rsidRPr="00C459CE">
              <w:rPr>
                <w:rFonts w:ascii="Calibri" w:hAnsi="Calibri" w:cs="Calibri"/>
                <w:sz w:val="22"/>
                <w:szCs w:val="18"/>
                <w:lang w:eastAsia="es-ES"/>
              </w:rPr>
              <w:t>Validación de Facturación y Tributos.</w:t>
            </w:r>
          </w:p>
          <w:p w:rsidR="00C14EA6" w:rsidRPr="00C459CE" w:rsidRDefault="00C14EA6" w:rsidP="00BF0A16">
            <w:pPr>
              <w:numPr>
                <w:ilvl w:val="0"/>
                <w:numId w:val="52"/>
              </w:numPr>
              <w:spacing w:after="13" w:line="276" w:lineRule="auto"/>
              <w:contextualSpacing/>
              <w:jc w:val="both"/>
              <w:rPr>
                <w:rFonts w:ascii="Calibri" w:hAnsi="Calibri" w:cs="Calibri"/>
                <w:sz w:val="22"/>
                <w:szCs w:val="18"/>
                <w:lang w:eastAsia="es-ES"/>
              </w:rPr>
            </w:pPr>
            <w:r w:rsidRPr="00C459CE">
              <w:rPr>
                <w:rFonts w:ascii="Calibri" w:hAnsi="Calibri" w:cs="Calibri"/>
                <w:sz w:val="22"/>
                <w:szCs w:val="18"/>
                <w:lang w:eastAsia="es-ES"/>
              </w:rPr>
              <w:t>Validación de Seguros</w:t>
            </w:r>
          </w:p>
          <w:p w:rsidR="00C14EA6" w:rsidRPr="00C459CE" w:rsidRDefault="00C14EA6" w:rsidP="00BF0A16">
            <w:pPr>
              <w:numPr>
                <w:ilvl w:val="0"/>
                <w:numId w:val="52"/>
              </w:numPr>
              <w:spacing w:after="13" w:line="276" w:lineRule="auto"/>
              <w:contextualSpacing/>
              <w:jc w:val="both"/>
              <w:rPr>
                <w:rFonts w:ascii="Calibri" w:hAnsi="Calibri" w:cs="Calibri"/>
                <w:sz w:val="22"/>
                <w:szCs w:val="18"/>
                <w:lang w:eastAsia="es-ES"/>
              </w:rPr>
            </w:pPr>
            <w:r w:rsidRPr="00C459CE">
              <w:rPr>
                <w:rFonts w:ascii="Calibri" w:hAnsi="Calibri" w:cs="Calibri"/>
                <w:sz w:val="22"/>
                <w:szCs w:val="18"/>
                <w:lang w:eastAsia="es-ES"/>
              </w:rPr>
              <w:t>Validación de SMS.</w:t>
            </w:r>
          </w:p>
          <w:p w:rsidR="00C14EA6" w:rsidRPr="00C459CE" w:rsidRDefault="00C14EA6" w:rsidP="008C2678">
            <w:pPr>
              <w:numPr>
                <w:ilvl w:val="0"/>
                <w:numId w:val="52"/>
              </w:numPr>
              <w:spacing w:after="13" w:line="276" w:lineRule="auto"/>
              <w:contextualSpacing/>
              <w:jc w:val="both"/>
              <w:rPr>
                <w:rFonts w:ascii="Calibri" w:hAnsi="Calibri" w:cs="Calibri"/>
                <w:sz w:val="22"/>
                <w:szCs w:val="18"/>
                <w:lang w:eastAsia="es-ES"/>
              </w:rPr>
            </w:pPr>
            <w:r w:rsidRPr="00C459CE">
              <w:rPr>
                <w:rFonts w:ascii="Calibri" w:hAnsi="Calibri" w:cs="Calibri"/>
                <w:sz w:val="22"/>
                <w:szCs w:val="18"/>
                <w:lang w:eastAsia="es-ES"/>
              </w:rPr>
              <w:t xml:space="preserve">Anexo 6:Garantías </w:t>
            </w:r>
            <w:r w:rsidR="008C2678">
              <w:rPr>
                <w:rFonts w:ascii="Calibri" w:hAnsi="Calibri" w:cs="Calibri"/>
                <w:sz w:val="22"/>
                <w:szCs w:val="18"/>
                <w:lang w:eastAsia="es-ES"/>
              </w:rPr>
              <w:t>Financieras</w:t>
            </w:r>
          </w:p>
        </w:tc>
      </w:tr>
    </w:tbl>
    <w:p w:rsidR="00C459CE" w:rsidRPr="00C459CE" w:rsidRDefault="00C459CE" w:rsidP="00C459CE">
      <w:pPr>
        <w:contextualSpacing/>
        <w:jc w:val="both"/>
        <w:rPr>
          <w:rFonts w:ascii="Calibri" w:hAnsi="Calibri" w:cs="Arial"/>
          <w:b/>
          <w:bCs/>
          <w:sz w:val="22"/>
          <w:szCs w:val="22"/>
          <w:lang w:eastAsia="es-BO"/>
        </w:rPr>
      </w:pPr>
    </w:p>
    <w:p w:rsidR="007F6E6C" w:rsidRDefault="007F6E6C" w:rsidP="00B37050">
      <w:pPr>
        <w:ind w:left="426"/>
        <w:jc w:val="center"/>
        <w:rPr>
          <w:rFonts w:asciiTheme="minorHAnsi" w:hAnsiTheme="minorHAnsi" w:cstheme="minorHAnsi"/>
          <w:b/>
          <w:color w:val="000000"/>
          <w:sz w:val="22"/>
          <w:szCs w:val="22"/>
        </w:rPr>
      </w:pPr>
    </w:p>
    <w:p w:rsidR="00D56E79" w:rsidRDefault="00D56E79" w:rsidP="00D56E79">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 xml:space="preserve">LOS ANEXOS </w:t>
      </w:r>
      <w:r w:rsidRPr="00B857A6">
        <w:rPr>
          <w:rFonts w:asciiTheme="minorHAnsi" w:hAnsiTheme="minorHAnsi" w:cstheme="minorHAnsi"/>
          <w:b/>
          <w:snapToGrid w:val="0"/>
          <w:color w:val="FF0000"/>
          <w:sz w:val="22"/>
          <w:szCs w:val="22"/>
        </w:rPr>
        <w:t>FORMAN PARTE INTEGRANTE DEL DOCUMENTO BASE DE CONTRATACIÓN</w:t>
      </w:r>
    </w:p>
    <w:p w:rsidR="008F06FA" w:rsidRDefault="008F06FA" w:rsidP="008F06FA">
      <w:pPr>
        <w:rPr>
          <w:rFonts w:asciiTheme="minorHAnsi" w:hAnsiTheme="minorHAnsi" w:cstheme="minorHAnsi"/>
          <w:b/>
          <w:color w:val="000000"/>
          <w:sz w:val="22"/>
          <w:szCs w:val="22"/>
        </w:rPr>
      </w:pPr>
    </w:p>
    <w:p w:rsidR="00D0399F" w:rsidRPr="00552079" w:rsidRDefault="003C6AAF" w:rsidP="00B37050">
      <w:pPr>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w:t>
      </w:r>
      <w:r w:rsidR="009B7F71" w:rsidRPr="00552079">
        <w:rPr>
          <w:rFonts w:asciiTheme="minorHAnsi" w:hAnsiTheme="minorHAnsi" w:cstheme="minorHAnsi"/>
          <w:b/>
          <w:color w:val="000000"/>
          <w:sz w:val="22"/>
          <w:szCs w:val="22"/>
        </w:rPr>
        <w:t>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A09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A09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A09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A09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FD4CA2" w:rsidRDefault="000A2BD2" w:rsidP="00B37050">
      <w:pPr>
        <w:pStyle w:val="Prrafodelista"/>
        <w:numPr>
          <w:ilvl w:val="0"/>
          <w:numId w:val="16"/>
        </w:numPr>
        <w:ind w:left="872"/>
        <w:jc w:val="both"/>
        <w:rPr>
          <w:rFonts w:asciiTheme="minorHAnsi" w:hAnsiTheme="minorHAnsi" w:cstheme="minorHAnsi"/>
          <w:sz w:val="22"/>
          <w:szCs w:val="22"/>
          <w:lang w:val="es-BO"/>
        </w:rPr>
      </w:pPr>
      <w:r w:rsidRPr="00FD4CA2">
        <w:rPr>
          <w:rFonts w:asciiTheme="minorHAnsi" w:hAnsiTheme="minorHAnsi" w:cstheme="minorHAnsi"/>
          <w:sz w:val="22"/>
          <w:szCs w:val="22"/>
        </w:rPr>
        <w:t xml:space="preserve">Original de la Garantía de Seriedad de Propuesta </w:t>
      </w:r>
    </w:p>
    <w:p w:rsidR="00FD4CA2" w:rsidRPr="00FD4CA2" w:rsidRDefault="00FD4CA2" w:rsidP="00FD4CA2">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A09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A09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A09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9A09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9A09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A09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A09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9A09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5C5F7F" w:rsidRDefault="005C5F7F" w:rsidP="005C5F7F">
      <w:pPr>
        <w:tabs>
          <w:tab w:val="left" w:pos="5025"/>
        </w:tabs>
        <w:rPr>
          <w:rFonts w:asciiTheme="minorHAnsi" w:hAnsiTheme="minorHAnsi" w:cstheme="minorHAnsi"/>
          <w:b/>
          <w:sz w:val="22"/>
          <w:szCs w:val="22"/>
          <w:lang w:val="es-BO" w:eastAsia="es-ES"/>
        </w:rPr>
      </w:pPr>
    </w:p>
    <w:p w:rsidR="005C5F7F" w:rsidRPr="009A5338" w:rsidRDefault="005C5F7F" w:rsidP="005C5F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5C5F7F" w:rsidRPr="00552079" w:rsidRDefault="005C5F7F" w:rsidP="005C5F7F">
      <w:pPr>
        <w:tabs>
          <w:tab w:val="left" w:pos="5025"/>
        </w:tabs>
        <w:rPr>
          <w:rFonts w:asciiTheme="minorHAnsi" w:hAnsiTheme="minorHAnsi" w:cstheme="minorHAnsi"/>
          <w:b/>
          <w:sz w:val="22"/>
          <w:szCs w:val="22"/>
          <w:lang w:val="es-BO"/>
        </w:rPr>
      </w:pPr>
    </w:p>
    <w:p w:rsidR="001F2C1C" w:rsidRPr="001A1FC0" w:rsidRDefault="001F2C1C" w:rsidP="001F2C1C">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1F2C1C" w:rsidRDefault="001F2C1C" w:rsidP="001F2C1C">
      <w:pPr>
        <w:ind w:left="2268" w:hanging="1560"/>
        <w:jc w:val="both"/>
        <w:rPr>
          <w:rFonts w:asciiTheme="minorHAnsi" w:hAnsiTheme="minorHAnsi" w:cstheme="minorHAnsi"/>
          <w:sz w:val="22"/>
          <w:szCs w:val="22"/>
          <w:lang w:val="es-BO"/>
        </w:rPr>
      </w:pPr>
    </w:p>
    <w:p w:rsidR="001F2C1C" w:rsidRPr="009D49EA" w:rsidRDefault="001F2C1C" w:rsidP="001F2C1C">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1F2C1C" w:rsidRPr="009D49EA" w:rsidRDefault="001F2C1C" w:rsidP="001F2C1C">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1F2C1C" w:rsidRPr="00F7579B" w:rsidRDefault="001F2C1C" w:rsidP="001F2C1C">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1F2C1C" w:rsidRPr="005B4DEA" w:rsidRDefault="001F2C1C" w:rsidP="001F2C1C">
      <w:pPr>
        <w:pStyle w:val="Normal2"/>
        <w:tabs>
          <w:tab w:val="left" w:pos="1701"/>
        </w:tabs>
        <w:ind w:left="2832" w:hanging="2124"/>
        <w:rPr>
          <w:rFonts w:asciiTheme="minorHAnsi" w:hAnsiTheme="minorHAnsi" w:cstheme="minorHAnsi"/>
          <w:sz w:val="22"/>
          <w:szCs w:val="22"/>
          <w:highlight w:val="green"/>
          <w:lang w:val="es-BO"/>
        </w:rPr>
      </w:pPr>
    </w:p>
    <w:p w:rsidR="001F2C1C" w:rsidRPr="00F7579B" w:rsidRDefault="00E859FE" w:rsidP="001F2C1C">
      <w:pPr>
        <w:tabs>
          <w:tab w:val="left" w:pos="5025"/>
        </w:tabs>
        <w:ind w:left="709"/>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 xml:space="preserve">Otros Formularios requeridos según </w:t>
      </w:r>
      <w:r w:rsidR="001F2C1C" w:rsidRPr="00101D4D">
        <w:rPr>
          <w:rFonts w:asciiTheme="minorHAnsi" w:hAnsiTheme="minorHAnsi" w:cstheme="minorHAnsi"/>
          <w:sz w:val="22"/>
          <w:szCs w:val="22"/>
          <w:lang w:val="es-BO"/>
        </w:rPr>
        <w:t>Especificaciones Técnicas</w:t>
      </w:r>
      <w:r>
        <w:rPr>
          <w:rFonts w:asciiTheme="minorHAnsi" w:hAnsiTheme="minorHAnsi" w:cstheme="minorHAnsi"/>
          <w:sz w:val="22"/>
          <w:szCs w:val="22"/>
          <w:lang w:val="es-BO"/>
        </w:rPr>
        <w:t xml:space="preserve"> y </w:t>
      </w:r>
      <w:r w:rsidR="00C40CF5">
        <w:rPr>
          <w:rFonts w:asciiTheme="minorHAnsi" w:hAnsiTheme="minorHAnsi" w:cstheme="minorHAnsi"/>
          <w:sz w:val="22"/>
          <w:szCs w:val="22"/>
          <w:lang w:val="es-BO"/>
        </w:rPr>
        <w:t xml:space="preserve"> Anexos</w:t>
      </w:r>
    </w:p>
    <w:p w:rsidR="001F2C1C" w:rsidRDefault="001F2C1C" w:rsidP="001F2C1C">
      <w:pPr>
        <w:tabs>
          <w:tab w:val="left" w:pos="5025"/>
        </w:tabs>
        <w:ind w:left="709"/>
        <w:rPr>
          <w:rFonts w:asciiTheme="minorHAnsi" w:hAnsiTheme="minorHAnsi" w:cstheme="minorHAnsi"/>
          <w:color w:val="FF0000"/>
          <w:sz w:val="22"/>
          <w:szCs w:val="22"/>
          <w:highlight w:val="green"/>
          <w:lang w:val="es-BO"/>
        </w:rPr>
      </w:pPr>
    </w:p>
    <w:p w:rsidR="001F2C1C" w:rsidRPr="00552079" w:rsidRDefault="001F2C1C" w:rsidP="001F2C1C">
      <w:pPr>
        <w:tabs>
          <w:tab w:val="left" w:pos="5025"/>
        </w:tabs>
        <w:rPr>
          <w:rFonts w:asciiTheme="minorHAnsi" w:hAnsiTheme="minorHAnsi" w:cstheme="minorHAnsi"/>
          <w:b/>
          <w:sz w:val="22"/>
          <w:szCs w:val="22"/>
        </w:rPr>
      </w:pPr>
    </w:p>
    <w:p w:rsidR="005C5F7F" w:rsidRPr="00552079" w:rsidRDefault="005C5F7F" w:rsidP="005C5F7F">
      <w:pPr>
        <w:tabs>
          <w:tab w:val="left" w:pos="5025"/>
        </w:tabs>
        <w:rPr>
          <w:rFonts w:asciiTheme="minorHAnsi" w:hAnsiTheme="minorHAnsi" w:cstheme="minorHAnsi"/>
          <w:b/>
          <w:sz w:val="22"/>
          <w:szCs w:val="22"/>
        </w:rPr>
      </w:pPr>
    </w:p>
    <w:p w:rsidR="005C5F7F" w:rsidRDefault="005C5F7F" w:rsidP="005C5F7F">
      <w:pPr>
        <w:jc w:val="both"/>
        <w:rPr>
          <w:rFonts w:asciiTheme="minorHAnsi" w:hAnsiTheme="minorHAnsi" w:cstheme="minorHAnsi"/>
          <w:b/>
          <w:sz w:val="22"/>
          <w:szCs w:val="22"/>
          <w:highlight w:val="yellow"/>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AE4465" w:rsidRDefault="00AE4465" w:rsidP="00775867">
      <w:pPr>
        <w:jc w:val="center"/>
        <w:rPr>
          <w:rFonts w:asciiTheme="minorHAnsi" w:hAnsiTheme="minorHAnsi" w:cstheme="minorHAnsi"/>
          <w:b/>
          <w:sz w:val="22"/>
          <w:szCs w:val="22"/>
        </w:rPr>
      </w:pPr>
    </w:p>
    <w:p w:rsidR="00AE4465" w:rsidRDefault="00AE446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413BDD">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tcPr>
          <w:p w:rsidR="0059756C" w:rsidRPr="002A473F" w:rsidRDefault="007F6E6C" w:rsidP="007F5363">
            <w:pPr>
              <w:tabs>
                <w:tab w:val="center" w:pos="4252"/>
                <w:tab w:val="right" w:pos="8504"/>
              </w:tabs>
              <w:rPr>
                <w:rFonts w:asciiTheme="minorHAnsi" w:hAnsiTheme="minorHAnsi" w:cstheme="minorHAnsi"/>
                <w:sz w:val="22"/>
                <w:szCs w:val="22"/>
              </w:rPr>
            </w:pPr>
            <w:r w:rsidRPr="007F6E6C">
              <w:rPr>
                <w:rFonts w:asciiTheme="minorHAnsi" w:hAnsiTheme="minorHAnsi" w:cstheme="minorHAnsi"/>
                <w:bCs/>
                <w:color w:val="000000"/>
                <w:sz w:val="24"/>
                <w:szCs w:val="24"/>
              </w:rPr>
              <w:t>MONTAJE E INSTALACION DE LINEAS PARA EL SCI EN PLANTA YACUIBA</w:t>
            </w:r>
          </w:p>
        </w:tc>
      </w:tr>
      <w:tr w:rsidR="0059756C" w:rsidRPr="00552079" w:rsidTr="00413BDD">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tcPr>
          <w:p w:rsidR="0059756C" w:rsidRPr="002A473F" w:rsidRDefault="00211248" w:rsidP="005E2A59">
            <w:pPr>
              <w:rPr>
                <w:rFonts w:asciiTheme="minorHAnsi" w:hAnsiTheme="minorHAnsi" w:cstheme="minorHAnsi"/>
                <w:sz w:val="22"/>
                <w:szCs w:val="22"/>
              </w:rPr>
            </w:pPr>
            <w:r w:rsidRPr="002A473F">
              <w:rPr>
                <w:rFonts w:asciiTheme="minorHAnsi" w:hAnsiTheme="minorHAnsi" w:cstheme="minorHAnsi"/>
                <w:bCs/>
                <w:sz w:val="22"/>
                <w:szCs w:val="22"/>
              </w:rPr>
              <w:t>GCC-CDL-DCTJ-</w:t>
            </w:r>
            <w:r w:rsidR="00477B2F" w:rsidRPr="002A473F">
              <w:rPr>
                <w:rFonts w:asciiTheme="minorHAnsi" w:hAnsiTheme="minorHAnsi" w:cstheme="minorHAnsi"/>
                <w:bCs/>
                <w:sz w:val="22"/>
                <w:szCs w:val="22"/>
              </w:rPr>
              <w:t xml:space="preserve"> </w:t>
            </w:r>
            <w:r w:rsidR="005E2A59">
              <w:rPr>
                <w:rFonts w:asciiTheme="minorHAnsi" w:hAnsiTheme="minorHAnsi" w:cstheme="minorHAnsi"/>
                <w:bCs/>
                <w:sz w:val="22"/>
                <w:szCs w:val="22"/>
              </w:rPr>
              <w:t>25</w:t>
            </w:r>
            <w:r w:rsidRPr="002A473F">
              <w:rPr>
                <w:rFonts w:asciiTheme="minorHAnsi" w:hAnsiTheme="minorHAnsi" w:cstheme="minorHAnsi"/>
                <w:bCs/>
                <w:sz w:val="22"/>
                <w:szCs w:val="22"/>
              </w:rPr>
              <w:t>-1</w:t>
            </w:r>
            <w:r w:rsidR="00477B2F" w:rsidRPr="002A473F">
              <w:rPr>
                <w:rFonts w:asciiTheme="minorHAnsi" w:hAnsiTheme="minorHAnsi" w:cstheme="minorHAnsi"/>
                <w:bCs/>
                <w:sz w:val="22"/>
                <w:szCs w:val="22"/>
              </w:rPr>
              <w:t>7</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918EE" w:rsidRPr="00552079" w:rsidRDefault="002918EE" w:rsidP="002918EE">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2918EE" w:rsidRPr="00552079" w:rsidRDefault="002918EE" w:rsidP="002918EE">
      <w:pPr>
        <w:jc w:val="both"/>
        <w:rPr>
          <w:rFonts w:asciiTheme="minorHAnsi" w:hAnsiTheme="minorHAnsi" w:cstheme="minorHAnsi"/>
          <w:sz w:val="22"/>
          <w:szCs w:val="22"/>
          <w:lang w:val="es-ES_tradnl"/>
        </w:rPr>
      </w:pP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2918EE"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2918EE" w:rsidRPr="00552079" w:rsidRDefault="002918EE" w:rsidP="002918EE">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 de mi</w:t>
      </w:r>
      <w:r>
        <w:rPr>
          <w:rFonts w:asciiTheme="minorHAnsi" w:hAnsiTheme="minorHAnsi" w:cstheme="minorHAnsi"/>
          <w:sz w:val="22"/>
          <w:szCs w:val="22"/>
          <w:lang w:val="es-BO"/>
        </w:rPr>
        <w:t xml:space="preserve"> propuesta.</w:t>
      </w:r>
    </w:p>
    <w:p w:rsidR="00D57180" w:rsidRPr="00552079" w:rsidRDefault="00D57180" w:rsidP="002918EE">
      <w:pPr>
        <w:ind w:left="360"/>
        <w:jc w:val="both"/>
        <w:rPr>
          <w:rFonts w:asciiTheme="minorHAnsi" w:hAnsiTheme="minorHAnsi" w:cstheme="minorHAnsi"/>
          <w:sz w:val="22"/>
          <w:szCs w:val="22"/>
        </w:rPr>
      </w:pPr>
    </w:p>
    <w:p w:rsidR="002918EE" w:rsidRPr="00552079" w:rsidRDefault="002918EE" w:rsidP="002918EE">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2918EE" w:rsidRDefault="002918EE" w:rsidP="002918E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918EE" w:rsidRDefault="002918EE" w:rsidP="002918EE">
      <w:pPr>
        <w:jc w:val="both"/>
        <w:rPr>
          <w:rFonts w:asciiTheme="minorHAnsi" w:hAnsiTheme="minorHAnsi" w:cstheme="minorHAnsi"/>
          <w:sz w:val="22"/>
          <w:szCs w:val="22"/>
        </w:rPr>
      </w:pPr>
    </w:p>
    <w:p w:rsidR="002918EE" w:rsidRPr="00747552" w:rsidRDefault="002918EE" w:rsidP="002918EE">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918EE" w:rsidRDefault="002918EE" w:rsidP="002918EE">
      <w:pPr>
        <w:jc w:val="both"/>
        <w:rPr>
          <w:rFonts w:asciiTheme="minorHAnsi" w:hAnsiTheme="minorHAnsi" w:cstheme="minorHAnsi"/>
          <w:sz w:val="22"/>
          <w:szCs w:val="22"/>
        </w:rPr>
      </w:pPr>
    </w:p>
    <w:p w:rsidR="002918EE" w:rsidRPr="0016735F" w:rsidRDefault="002918EE" w:rsidP="002918EE">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rsidR="002918EE" w:rsidRPr="0016735F" w:rsidRDefault="002918EE" w:rsidP="002918EE">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 xml:space="preserve"> </w:t>
      </w:r>
      <w:r w:rsidRPr="0016735F">
        <w:rPr>
          <w:rFonts w:asciiTheme="minorHAnsi" w:hAnsiTheme="minorHAnsi" w:cstheme="minorHAnsi"/>
          <w:sz w:val="22"/>
          <w:szCs w:val="22"/>
        </w:rPr>
        <w:t>l</w:t>
      </w:r>
      <w:r>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Pr="00552079">
        <w:rPr>
          <w:rFonts w:asciiTheme="minorHAnsi" w:hAnsiTheme="minorHAnsi" w:cstheme="minorHAnsi"/>
          <w:sz w:val="22"/>
          <w:szCs w:val="22"/>
        </w:rPr>
        <w:t>y suscribir contratos incluidas las empresas unipersonales cuando el</w:t>
      </w:r>
      <w:r w:rsidRPr="00552079">
        <w:rPr>
          <w:rFonts w:asciiTheme="minorHAnsi" w:hAnsiTheme="minorHAnsi" w:cstheme="minorHAnsi"/>
          <w:color w:val="000000"/>
          <w:sz w:val="22"/>
          <w:szCs w:val="22"/>
        </w:rPr>
        <w:t xml:space="preserve"> representante legal sea diferente al propietario registrado en FUNDEMPRESA (si corresponde).</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918EE" w:rsidRPr="00552079" w:rsidRDefault="002918EE" w:rsidP="002918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918EE" w:rsidRPr="00552079" w:rsidRDefault="002918EE" w:rsidP="002918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918EE" w:rsidRPr="00552079" w:rsidRDefault="002918EE" w:rsidP="002918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Pr>
          <w:rFonts w:asciiTheme="minorHAnsi" w:hAnsiTheme="minorHAnsi" w:cstheme="minorHAnsi"/>
          <w:color w:val="000000"/>
          <w:sz w:val="22"/>
          <w:szCs w:val="22"/>
        </w:rPr>
        <w:t>actualizada,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54674A" w:rsidRDefault="002918EE" w:rsidP="0054674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4674A" w:rsidRPr="0054674A" w:rsidRDefault="002918EE" w:rsidP="0054674A">
      <w:pPr>
        <w:pStyle w:val="Prrafodelista"/>
        <w:numPr>
          <w:ilvl w:val="0"/>
          <w:numId w:val="21"/>
        </w:numPr>
        <w:contextualSpacing/>
        <w:jc w:val="both"/>
        <w:rPr>
          <w:rFonts w:asciiTheme="minorHAnsi" w:hAnsiTheme="minorHAnsi" w:cstheme="minorHAnsi"/>
          <w:color w:val="000000"/>
          <w:sz w:val="22"/>
          <w:szCs w:val="22"/>
        </w:rPr>
      </w:pPr>
      <w:r w:rsidRPr="0054674A">
        <w:rPr>
          <w:rFonts w:asciiTheme="minorHAnsi" w:hAnsiTheme="minorHAnsi" w:cstheme="minorHAnsi"/>
          <w:color w:val="000000"/>
          <w:sz w:val="22"/>
          <w:szCs w:val="22"/>
        </w:rPr>
        <w:t>G</w:t>
      </w:r>
      <w:r w:rsidRPr="0054674A">
        <w:rPr>
          <w:rFonts w:asciiTheme="minorHAnsi" w:hAnsiTheme="minorHAnsi" w:cstheme="minorHAnsi"/>
          <w:sz w:val="22"/>
          <w:szCs w:val="22"/>
        </w:rPr>
        <w:t xml:space="preserve">arantía de Cumplimiento de Contrato </w:t>
      </w:r>
      <w:r w:rsidR="0054674A" w:rsidRPr="0054674A">
        <w:rPr>
          <w:rFonts w:ascii="Verdana" w:hAnsi="Verdana" w:cs="Calibri"/>
          <w:sz w:val="18"/>
          <w:szCs w:val="18"/>
          <w:lang w:eastAsia="es-ES"/>
        </w:rPr>
        <w:t>El adjudicado podrá elegir las siguientes opciones:</w:t>
      </w:r>
    </w:p>
    <w:p w:rsidR="0054674A" w:rsidRPr="005D229C" w:rsidRDefault="0054674A" w:rsidP="0054674A">
      <w:pPr>
        <w:jc w:val="both"/>
        <w:rPr>
          <w:rFonts w:ascii="Verdana" w:hAnsi="Verdana" w:cs="Calibri"/>
          <w:sz w:val="16"/>
          <w:szCs w:val="16"/>
          <w:lang w:eastAsia="es-ES"/>
        </w:rPr>
      </w:pPr>
    </w:p>
    <w:p w:rsidR="0054674A" w:rsidRPr="00CC0969" w:rsidRDefault="0054674A" w:rsidP="0055028F">
      <w:pPr>
        <w:ind w:left="720"/>
        <w:jc w:val="both"/>
        <w:rPr>
          <w:rFonts w:ascii="Verdana" w:hAnsi="Verdana" w:cs="Calibri"/>
          <w:sz w:val="18"/>
          <w:szCs w:val="18"/>
          <w:lang w:eastAsia="es-ES"/>
        </w:rPr>
      </w:pPr>
      <w:r w:rsidRPr="00CC0969">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54674A" w:rsidRPr="00CC0969" w:rsidRDefault="0054674A" w:rsidP="0054674A">
      <w:pPr>
        <w:ind w:left="720"/>
        <w:jc w:val="both"/>
        <w:rPr>
          <w:rFonts w:ascii="Verdana" w:hAnsi="Verdana" w:cs="Calibri"/>
          <w:sz w:val="18"/>
          <w:szCs w:val="18"/>
          <w:lang w:eastAsia="es-ES"/>
        </w:rPr>
      </w:pPr>
    </w:p>
    <w:p w:rsidR="0054674A" w:rsidRPr="00CC0969" w:rsidRDefault="0054674A" w:rsidP="0055028F">
      <w:pPr>
        <w:ind w:left="720"/>
        <w:jc w:val="both"/>
        <w:rPr>
          <w:rFonts w:ascii="Verdana" w:hAnsi="Verdana" w:cs="Calibri"/>
          <w:sz w:val="18"/>
          <w:szCs w:val="18"/>
          <w:lang w:eastAsia="es-ES"/>
        </w:rPr>
      </w:pPr>
      <w:r w:rsidRPr="00CC0969">
        <w:rPr>
          <w:rFonts w:ascii="Verdana" w:hAnsi="Verdana" w:cs="Calibri"/>
          <w:sz w:val="18"/>
          <w:szCs w:val="18"/>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w:t>
      </w:r>
      <w:r w:rsidRPr="00CC0969">
        <w:rPr>
          <w:rFonts w:ascii="Verdana" w:hAnsi="Verdana" w:cs="Calibri"/>
          <w:sz w:val="18"/>
          <w:szCs w:val="18"/>
          <w:lang w:eastAsia="es-ES"/>
        </w:rPr>
        <w:lastRenderedPageBreak/>
        <w:t>un importe equivalente al 7% del valor total del contrato, debiendo ser renovada las veces que YPFB así lo requiera.</w:t>
      </w:r>
    </w:p>
    <w:p w:rsidR="0054674A" w:rsidRPr="005D229C" w:rsidRDefault="0054674A" w:rsidP="0054674A">
      <w:pPr>
        <w:ind w:left="720"/>
        <w:jc w:val="both"/>
        <w:rPr>
          <w:rFonts w:ascii="Verdana" w:hAnsi="Verdana" w:cs="Calibri"/>
          <w:sz w:val="16"/>
          <w:szCs w:val="16"/>
          <w:lang w:eastAsia="es-ES"/>
        </w:rPr>
      </w:pPr>
    </w:p>
    <w:p w:rsidR="0054674A" w:rsidRPr="005A693D" w:rsidRDefault="0054674A" w:rsidP="0055028F">
      <w:pPr>
        <w:ind w:left="720"/>
        <w:jc w:val="both"/>
        <w:rPr>
          <w:rFonts w:ascii="Verdana" w:hAnsi="Verdana" w:cs="Calibri"/>
          <w:sz w:val="18"/>
          <w:szCs w:val="18"/>
          <w:lang w:eastAsia="es-ES"/>
        </w:rPr>
      </w:pPr>
      <w:r w:rsidRPr="00CC0969">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54674A" w:rsidRPr="005A693D" w:rsidRDefault="0054674A" w:rsidP="005D229C">
      <w:pPr>
        <w:pStyle w:val="Prrafodelista"/>
        <w:shd w:val="clear" w:color="auto" w:fill="FFFFFF" w:themeFill="background1"/>
        <w:rPr>
          <w:rFonts w:ascii="Verdana" w:hAnsi="Verdana" w:cstheme="minorHAnsi"/>
          <w:b/>
          <w:bCs/>
          <w:sz w:val="18"/>
          <w:szCs w:val="18"/>
          <w:lang w:eastAsia="es-ES"/>
        </w:rPr>
      </w:pPr>
    </w:p>
    <w:p w:rsidR="0054674A" w:rsidRPr="005D229C" w:rsidRDefault="0054674A" w:rsidP="005D229C">
      <w:pPr>
        <w:shd w:val="clear" w:color="auto" w:fill="FFFFFF" w:themeFill="background1"/>
        <w:ind w:left="720"/>
        <w:jc w:val="both"/>
        <w:rPr>
          <w:rFonts w:ascii="Verdana" w:hAnsi="Verdana" w:cstheme="minorHAnsi"/>
          <w:sz w:val="18"/>
          <w:szCs w:val="18"/>
          <w:lang w:eastAsia="es-ES"/>
        </w:rPr>
      </w:pPr>
      <w:r w:rsidRPr="005D229C">
        <w:rPr>
          <w:rFonts w:ascii="Verdana" w:hAnsi="Verdana" w:cstheme="minorHAnsi"/>
          <w:bCs/>
          <w:sz w:val="18"/>
          <w:szCs w:val="18"/>
          <w:lang w:eastAsia="es-ES"/>
        </w:rPr>
        <w:t>Retenciones,</w:t>
      </w:r>
      <w:r w:rsidRPr="005D229C">
        <w:rPr>
          <w:rFonts w:ascii="Verdana" w:hAnsi="Verdana" w:cstheme="minorHAnsi"/>
          <w:b/>
          <w:bCs/>
          <w:sz w:val="18"/>
          <w:szCs w:val="18"/>
          <w:lang w:eastAsia="es-ES"/>
        </w:rPr>
        <w:t xml:space="preserve"> </w:t>
      </w:r>
      <w:r w:rsidRPr="005D229C">
        <w:rPr>
          <w:rFonts w:ascii="Verdana" w:hAnsi="Verdana" w:cstheme="minorHAnsi"/>
          <w:sz w:val="18"/>
          <w:szCs w:val="18"/>
          <w:lang w:eastAsia="es-ES"/>
        </w:rPr>
        <w:t>el proponente podrá solicitar expresamente a Yacimientos Petrolíferos Fiscales Bolivianos, la retención del 7% de cada pago parcial recibido</w:t>
      </w:r>
    </w:p>
    <w:p w:rsidR="005D229C" w:rsidRPr="005D229C" w:rsidRDefault="005D229C" w:rsidP="005D229C">
      <w:pPr>
        <w:shd w:val="clear" w:color="auto" w:fill="FFFFFF" w:themeFill="background1"/>
        <w:ind w:left="720"/>
        <w:jc w:val="both"/>
        <w:rPr>
          <w:rFonts w:ascii="Verdana" w:hAnsi="Verdana" w:cs="Calibri"/>
          <w:sz w:val="18"/>
          <w:szCs w:val="18"/>
          <w:lang w:eastAsia="es-ES"/>
        </w:rPr>
      </w:pPr>
    </w:p>
    <w:p w:rsidR="005D229C" w:rsidRPr="005D229C" w:rsidRDefault="002918EE" w:rsidP="005D229C">
      <w:pPr>
        <w:numPr>
          <w:ilvl w:val="0"/>
          <w:numId w:val="21"/>
        </w:numPr>
        <w:shd w:val="clear" w:color="auto" w:fill="FFFFFF" w:themeFill="background1"/>
        <w:jc w:val="both"/>
        <w:rPr>
          <w:rFonts w:asciiTheme="minorHAnsi" w:hAnsiTheme="minorHAnsi" w:cstheme="minorHAnsi"/>
          <w:sz w:val="22"/>
          <w:szCs w:val="18"/>
        </w:rPr>
      </w:pPr>
      <w:r w:rsidRPr="005D229C">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2918EE" w:rsidRPr="005D229C" w:rsidRDefault="002918EE" w:rsidP="005D229C">
      <w:pPr>
        <w:numPr>
          <w:ilvl w:val="0"/>
          <w:numId w:val="21"/>
        </w:numPr>
        <w:shd w:val="clear" w:color="auto" w:fill="FFFFFF" w:themeFill="background1"/>
        <w:jc w:val="both"/>
        <w:rPr>
          <w:rFonts w:asciiTheme="minorHAnsi" w:hAnsiTheme="minorHAnsi" w:cstheme="minorHAnsi"/>
          <w:sz w:val="22"/>
          <w:szCs w:val="18"/>
        </w:rPr>
      </w:pPr>
      <w:r w:rsidRPr="005D229C">
        <w:rPr>
          <w:rFonts w:asciiTheme="minorHAnsi" w:eastAsia="Calibri" w:hAnsiTheme="minorHAnsi" w:cstheme="minorHAnsi"/>
          <w:sz w:val="22"/>
          <w:szCs w:val="22"/>
          <w:lang w:val="es-BO"/>
        </w:rPr>
        <w:t xml:space="preserve">Original o Fotocopia legalizada del </w:t>
      </w:r>
      <w:r w:rsidRPr="005D229C">
        <w:rPr>
          <w:rFonts w:asciiTheme="minorHAnsi" w:hAnsiTheme="minorHAnsi" w:cstheme="minorHAnsi"/>
          <w:sz w:val="22"/>
          <w:szCs w:val="18"/>
        </w:rPr>
        <w:t xml:space="preserve">Certificado de Registro y Acreditación de Unidades Productoras emitidos por PRO BOLIVIA, </w:t>
      </w:r>
      <w:r w:rsidRPr="005D229C">
        <w:rPr>
          <w:rFonts w:asciiTheme="minorHAnsi" w:eastAsia="Calibri" w:hAnsiTheme="minorHAnsi" w:cstheme="minorHAnsi"/>
          <w:sz w:val="22"/>
          <w:szCs w:val="22"/>
          <w:lang w:val="es-BO"/>
        </w:rPr>
        <w:t>los mismos que serán devueltos una vez efectuada la verificación con la documentación declarada.</w:t>
      </w:r>
      <w:r w:rsidRPr="005D229C">
        <w:rPr>
          <w:rFonts w:asciiTheme="minorHAnsi" w:hAnsiTheme="minorHAnsi" w:cstheme="minorHAnsi"/>
          <w:sz w:val="22"/>
          <w:szCs w:val="18"/>
        </w:rPr>
        <w:t xml:space="preserve"> (presentar cuando el proponente hubiese solicitado la aplicación del margen de preferencia).</w:t>
      </w:r>
    </w:p>
    <w:p w:rsidR="002918EE" w:rsidRPr="00552079" w:rsidRDefault="002918EE" w:rsidP="002918E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18EE" w:rsidRDefault="002918EE" w:rsidP="002918EE">
      <w:pPr>
        <w:ind w:left="720"/>
        <w:jc w:val="both"/>
        <w:rPr>
          <w:rFonts w:asciiTheme="minorHAnsi" w:hAnsiTheme="minorHAnsi" w:cstheme="minorHAnsi"/>
          <w:sz w:val="22"/>
          <w:szCs w:val="22"/>
        </w:rPr>
      </w:pPr>
    </w:p>
    <w:p w:rsidR="002918EE" w:rsidRDefault="002918EE" w:rsidP="002918EE">
      <w:pPr>
        <w:ind w:left="720"/>
        <w:jc w:val="both"/>
        <w:rPr>
          <w:rFonts w:asciiTheme="minorHAnsi" w:hAnsiTheme="minorHAnsi" w:cstheme="minorHAnsi"/>
          <w:sz w:val="22"/>
          <w:szCs w:val="22"/>
        </w:rPr>
      </w:pPr>
    </w:p>
    <w:p w:rsidR="005D229C" w:rsidRDefault="005D229C" w:rsidP="002918EE">
      <w:pPr>
        <w:ind w:left="720"/>
        <w:jc w:val="both"/>
        <w:rPr>
          <w:rFonts w:asciiTheme="minorHAnsi" w:hAnsiTheme="minorHAnsi" w:cstheme="minorHAnsi"/>
          <w:sz w:val="22"/>
          <w:szCs w:val="22"/>
        </w:rPr>
      </w:pPr>
    </w:p>
    <w:p w:rsidR="005D229C" w:rsidRDefault="005D229C" w:rsidP="002918EE">
      <w:pPr>
        <w:ind w:left="720"/>
        <w:jc w:val="both"/>
        <w:rPr>
          <w:rFonts w:asciiTheme="minorHAnsi" w:hAnsiTheme="minorHAnsi" w:cstheme="minorHAnsi"/>
          <w:sz w:val="22"/>
          <w:szCs w:val="22"/>
        </w:rPr>
      </w:pPr>
    </w:p>
    <w:p w:rsidR="005D229C" w:rsidRPr="00552079" w:rsidRDefault="005D229C" w:rsidP="002918EE">
      <w:pPr>
        <w:ind w:left="720"/>
        <w:jc w:val="both"/>
        <w:rPr>
          <w:rFonts w:asciiTheme="minorHAnsi" w:hAnsiTheme="minorHAnsi" w:cstheme="minorHAnsi"/>
          <w:sz w:val="22"/>
          <w:szCs w:val="22"/>
        </w:rPr>
      </w:pPr>
    </w:p>
    <w:p w:rsidR="002918EE" w:rsidRPr="00552079" w:rsidRDefault="002918EE" w:rsidP="002918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2918EE" w:rsidRPr="00552079" w:rsidRDefault="002918EE" w:rsidP="002918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2918EE" w:rsidRPr="00552079" w:rsidRDefault="002918EE" w:rsidP="002918E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2918EE" w:rsidRPr="00552079" w:rsidRDefault="002918EE" w:rsidP="002918EE">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6034A7" w:rsidRDefault="00FA78A9" w:rsidP="006034A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034A7" w:rsidRDefault="006034A7" w:rsidP="006034A7">
      <w:pPr>
        <w:jc w:val="center"/>
        <w:rPr>
          <w:rFonts w:asciiTheme="minorHAnsi" w:hAnsiTheme="minorHAnsi" w:cstheme="minorHAnsi"/>
          <w:b/>
          <w:sz w:val="22"/>
          <w:szCs w:val="22"/>
          <w:lang w:val="es-BO"/>
        </w:rPr>
      </w:pPr>
    </w:p>
    <w:p w:rsidR="006034A7" w:rsidRDefault="006034A7" w:rsidP="006034A7">
      <w:pPr>
        <w:tabs>
          <w:tab w:val="left" w:pos="0"/>
          <w:tab w:val="left" w:pos="2835"/>
        </w:tabs>
        <w:rPr>
          <w:rFonts w:asciiTheme="minorHAnsi" w:hAnsiTheme="minorHAnsi" w:cstheme="minorHAnsi"/>
          <w:b/>
          <w:sz w:val="22"/>
          <w:szCs w:val="22"/>
          <w:lang w:val="es-BO"/>
        </w:rPr>
      </w:pPr>
    </w:p>
    <w:p w:rsidR="006034A7" w:rsidRPr="001F2C1C" w:rsidRDefault="006034A7" w:rsidP="006034A7">
      <w:pPr>
        <w:tabs>
          <w:tab w:val="left" w:pos="0"/>
          <w:tab w:val="left" w:pos="2835"/>
        </w:tabs>
        <w:rPr>
          <w:rFonts w:asciiTheme="minorHAnsi" w:hAnsiTheme="minorHAnsi" w:cstheme="minorHAnsi"/>
          <w:b/>
          <w:sz w:val="22"/>
          <w:szCs w:val="22"/>
          <w:lang w:val="es-BO"/>
        </w:rPr>
      </w:pPr>
      <w:r w:rsidRPr="001F2C1C">
        <w:rPr>
          <w:rFonts w:asciiTheme="minorHAnsi" w:hAnsiTheme="minorHAnsi" w:cstheme="minorHAnsi"/>
          <w:b/>
          <w:sz w:val="22"/>
          <w:szCs w:val="22"/>
          <w:lang w:val="es-BO"/>
        </w:rPr>
        <w:t>Precio Total (</w:t>
      </w:r>
      <w:proofErr w:type="spellStart"/>
      <w:r w:rsidRPr="001F2C1C">
        <w:rPr>
          <w:rFonts w:asciiTheme="minorHAnsi" w:hAnsiTheme="minorHAnsi" w:cstheme="minorHAnsi"/>
          <w:b/>
          <w:sz w:val="22"/>
          <w:szCs w:val="22"/>
          <w:lang w:val="es-BO"/>
        </w:rPr>
        <w:t>Item</w:t>
      </w:r>
      <w:proofErr w:type="spellEnd"/>
      <w:r w:rsidRPr="001F2C1C">
        <w:rPr>
          <w:rFonts w:asciiTheme="minorHAnsi" w:hAnsiTheme="minorHAnsi" w:cstheme="minorHAnsi"/>
          <w:b/>
          <w:sz w:val="22"/>
          <w:szCs w:val="22"/>
          <w:lang w:val="es-BO"/>
        </w:rPr>
        <w:t xml:space="preserve"> N° 1, </w:t>
      </w:r>
      <w:proofErr w:type="spellStart"/>
      <w:r w:rsidRPr="001F2C1C">
        <w:rPr>
          <w:rFonts w:asciiTheme="minorHAnsi" w:hAnsiTheme="minorHAnsi" w:cstheme="minorHAnsi"/>
          <w:b/>
          <w:sz w:val="22"/>
          <w:szCs w:val="22"/>
          <w:lang w:val="es-BO"/>
        </w:rPr>
        <w:t>Item</w:t>
      </w:r>
      <w:proofErr w:type="spellEnd"/>
      <w:r w:rsidRPr="001F2C1C">
        <w:rPr>
          <w:rFonts w:asciiTheme="minorHAnsi" w:hAnsiTheme="minorHAnsi" w:cstheme="minorHAnsi"/>
          <w:b/>
          <w:sz w:val="22"/>
          <w:szCs w:val="22"/>
          <w:lang w:val="es-BO"/>
        </w:rPr>
        <w:t xml:space="preserve"> N° 2, </w:t>
      </w:r>
      <w:proofErr w:type="spellStart"/>
      <w:r w:rsidRPr="001F2C1C">
        <w:rPr>
          <w:rFonts w:asciiTheme="minorHAnsi" w:hAnsiTheme="minorHAnsi" w:cstheme="minorHAnsi"/>
          <w:b/>
          <w:sz w:val="22"/>
          <w:szCs w:val="22"/>
          <w:lang w:val="es-BO"/>
        </w:rPr>
        <w:t>Item</w:t>
      </w:r>
      <w:proofErr w:type="spellEnd"/>
      <w:r w:rsidRPr="001F2C1C">
        <w:rPr>
          <w:rFonts w:asciiTheme="minorHAnsi" w:hAnsiTheme="minorHAnsi" w:cstheme="minorHAnsi"/>
          <w:b/>
          <w:sz w:val="22"/>
          <w:szCs w:val="22"/>
          <w:lang w:val="es-BO"/>
        </w:rPr>
        <w:t xml:space="preserve"> N°3) </w:t>
      </w:r>
    </w:p>
    <w:p w:rsidR="006034A7" w:rsidRPr="001F2C1C" w:rsidRDefault="006034A7" w:rsidP="006034A7">
      <w:pPr>
        <w:jc w:val="center"/>
        <w:rPr>
          <w:rFonts w:asciiTheme="minorHAnsi" w:hAnsiTheme="minorHAnsi" w:cstheme="minorHAnsi"/>
          <w:b/>
          <w:sz w:val="22"/>
          <w:szCs w:val="22"/>
          <w:lang w:val="es-BO"/>
        </w:rPr>
      </w:pPr>
    </w:p>
    <w:p w:rsidR="006034A7" w:rsidRPr="001F2C1C" w:rsidRDefault="006034A7" w:rsidP="006034A7">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6034A7" w:rsidRPr="00552079" w:rsidTr="006034A7">
        <w:trPr>
          <w:trHeight w:val="404"/>
          <w:jc w:val="center"/>
        </w:trPr>
        <w:tc>
          <w:tcPr>
            <w:tcW w:w="486" w:type="dxa"/>
            <w:shd w:val="clear" w:color="auto" w:fill="D9D9D9" w:themeFill="background1" w:themeFillShade="D9"/>
            <w:tcMar>
              <w:left w:w="0" w:type="dxa"/>
              <w:right w:w="0" w:type="dxa"/>
            </w:tcMar>
            <w:vAlign w:val="center"/>
          </w:tcPr>
          <w:p w:rsidR="006034A7" w:rsidRPr="00552079" w:rsidRDefault="006034A7" w:rsidP="006034A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shd w:val="clear" w:color="auto" w:fill="D9D9D9" w:themeFill="background1" w:themeFillShade="D9"/>
            <w:vAlign w:val="center"/>
          </w:tcPr>
          <w:p w:rsidR="006034A7" w:rsidRPr="00596B5C" w:rsidRDefault="006034A7" w:rsidP="006034A7">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shd w:val="clear" w:color="auto" w:fill="D9D9D9" w:themeFill="background1" w:themeFillShade="D9"/>
            <w:vAlign w:val="center"/>
          </w:tcPr>
          <w:p w:rsidR="006034A7" w:rsidRPr="00552079" w:rsidRDefault="006034A7" w:rsidP="006034A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Unidad de Medida  </w:t>
            </w:r>
          </w:p>
        </w:tc>
        <w:tc>
          <w:tcPr>
            <w:tcW w:w="1701" w:type="dxa"/>
            <w:shd w:val="clear" w:color="auto" w:fill="D9D9D9" w:themeFill="background1" w:themeFillShade="D9"/>
            <w:vAlign w:val="center"/>
          </w:tcPr>
          <w:p w:rsidR="006034A7" w:rsidRDefault="006034A7" w:rsidP="006034A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p w:rsidR="006034A7" w:rsidRPr="00552079" w:rsidRDefault="006034A7" w:rsidP="006034A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En Bs. </w:t>
            </w:r>
          </w:p>
        </w:tc>
        <w:tc>
          <w:tcPr>
            <w:tcW w:w="1553" w:type="dxa"/>
            <w:shd w:val="clear" w:color="auto" w:fill="D9D9D9" w:themeFill="background1" w:themeFillShade="D9"/>
            <w:vAlign w:val="center"/>
          </w:tcPr>
          <w:p w:rsidR="006034A7" w:rsidRDefault="006034A7" w:rsidP="006034A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p w:rsidR="006034A7" w:rsidRPr="00552079" w:rsidRDefault="006034A7" w:rsidP="006034A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r>
      <w:tr w:rsidR="006034A7" w:rsidRPr="00552079" w:rsidTr="006034A7">
        <w:trPr>
          <w:trHeight w:val="401"/>
          <w:jc w:val="center"/>
        </w:trPr>
        <w:tc>
          <w:tcPr>
            <w:tcW w:w="486" w:type="dxa"/>
            <w:shd w:val="clear" w:color="auto" w:fill="FFFFFF"/>
            <w:tcMar>
              <w:left w:w="0" w:type="dxa"/>
              <w:right w:w="0" w:type="dxa"/>
            </w:tcMar>
          </w:tcPr>
          <w:p w:rsidR="006034A7" w:rsidRPr="00C4057D" w:rsidRDefault="006034A7" w:rsidP="006034A7">
            <w:pPr>
              <w:spacing w:before="60" w:after="60"/>
              <w:jc w:val="center"/>
              <w:rPr>
                <w:rFonts w:ascii="Verdana" w:hAnsi="Verdana" w:cs="Calibri"/>
                <w:bCs/>
                <w:sz w:val="18"/>
                <w:szCs w:val="18"/>
                <w:lang w:val="es-BO" w:eastAsia="es-ES"/>
              </w:rPr>
            </w:pPr>
            <w:r w:rsidRPr="00C4057D">
              <w:rPr>
                <w:rFonts w:ascii="Verdana" w:hAnsi="Verdana" w:cs="Calibri"/>
                <w:bCs/>
                <w:sz w:val="18"/>
                <w:szCs w:val="18"/>
                <w:lang w:val="es-BO" w:eastAsia="es-ES"/>
              </w:rPr>
              <w:t>1</w:t>
            </w:r>
          </w:p>
        </w:tc>
        <w:tc>
          <w:tcPr>
            <w:tcW w:w="4421" w:type="dxa"/>
            <w:gridSpan w:val="2"/>
            <w:shd w:val="clear" w:color="auto" w:fill="FFFFFF"/>
          </w:tcPr>
          <w:p w:rsidR="006034A7" w:rsidRPr="00A072BC" w:rsidRDefault="006034A7" w:rsidP="006034A7">
            <w:pPr>
              <w:jc w:val="both"/>
              <w:rPr>
                <w:rFonts w:ascii="Verdana" w:hAnsi="Verdana" w:cs="Calibri"/>
                <w:color w:val="000000"/>
                <w:sz w:val="18"/>
                <w:szCs w:val="18"/>
                <w:lang w:eastAsia="es-ES"/>
              </w:rPr>
            </w:pPr>
            <w:r>
              <w:rPr>
                <w:rFonts w:ascii="Verdana" w:hAnsi="Verdana" w:cs="Calibri"/>
                <w:color w:val="000000"/>
                <w:sz w:val="18"/>
                <w:szCs w:val="18"/>
                <w:lang w:eastAsia="es-ES"/>
              </w:rPr>
              <w:t>ZANJA PARA SISTEMA DE LINEAS CONTRA INCENDIOS</w:t>
            </w:r>
          </w:p>
        </w:tc>
        <w:tc>
          <w:tcPr>
            <w:tcW w:w="1559" w:type="dxa"/>
            <w:shd w:val="clear" w:color="auto" w:fill="FFFFFF"/>
          </w:tcPr>
          <w:p w:rsidR="006034A7" w:rsidRPr="00A072BC" w:rsidRDefault="006034A7" w:rsidP="006034A7">
            <w:pPr>
              <w:jc w:val="center"/>
              <w:rPr>
                <w:rFonts w:ascii="Verdana" w:hAnsi="Verdana" w:cs="Calibri"/>
                <w:sz w:val="18"/>
                <w:szCs w:val="18"/>
                <w:lang w:eastAsia="es-ES"/>
              </w:rPr>
            </w:pPr>
            <w:r w:rsidRPr="00A072BC">
              <w:rPr>
                <w:rFonts w:ascii="Verdana" w:hAnsi="Verdana" w:cs="Calibri"/>
                <w:sz w:val="18"/>
                <w:szCs w:val="18"/>
                <w:lang w:eastAsia="es-ES"/>
              </w:rPr>
              <w:t>GLOBAL</w:t>
            </w:r>
          </w:p>
        </w:tc>
        <w:tc>
          <w:tcPr>
            <w:tcW w:w="1701" w:type="dxa"/>
            <w:shd w:val="clear" w:color="auto" w:fill="FFFFFF"/>
          </w:tcPr>
          <w:p w:rsidR="006034A7" w:rsidRPr="00A072BC" w:rsidRDefault="006034A7" w:rsidP="006034A7">
            <w:pPr>
              <w:jc w:val="center"/>
              <w:rPr>
                <w:rFonts w:ascii="Verdana" w:hAnsi="Verdana" w:cs="Calibri"/>
                <w:color w:val="000000"/>
                <w:sz w:val="18"/>
                <w:szCs w:val="18"/>
                <w:lang w:eastAsia="es-ES"/>
              </w:rPr>
            </w:pPr>
          </w:p>
        </w:tc>
        <w:tc>
          <w:tcPr>
            <w:tcW w:w="1553" w:type="dxa"/>
            <w:shd w:val="clear" w:color="auto" w:fill="FFFFFF"/>
          </w:tcPr>
          <w:p w:rsidR="006034A7" w:rsidRDefault="006034A7" w:rsidP="006034A7">
            <w:pPr>
              <w:jc w:val="center"/>
              <w:rPr>
                <w:rFonts w:ascii="Calibri" w:hAnsi="Calibri" w:cs="Calibri"/>
                <w:sz w:val="22"/>
                <w:szCs w:val="22"/>
                <w:lang w:eastAsia="es-ES"/>
              </w:rPr>
            </w:pPr>
          </w:p>
        </w:tc>
      </w:tr>
      <w:tr w:rsidR="006034A7" w:rsidRPr="00552079" w:rsidTr="006034A7">
        <w:trPr>
          <w:trHeight w:val="401"/>
          <w:jc w:val="center"/>
        </w:trPr>
        <w:tc>
          <w:tcPr>
            <w:tcW w:w="486" w:type="dxa"/>
            <w:shd w:val="clear" w:color="auto" w:fill="FFFFFF"/>
            <w:tcMar>
              <w:left w:w="0" w:type="dxa"/>
              <w:right w:w="0" w:type="dxa"/>
            </w:tcMar>
          </w:tcPr>
          <w:p w:rsidR="006034A7" w:rsidRPr="00C4057D" w:rsidRDefault="006034A7" w:rsidP="006034A7">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2</w:t>
            </w:r>
          </w:p>
        </w:tc>
        <w:tc>
          <w:tcPr>
            <w:tcW w:w="4421" w:type="dxa"/>
            <w:gridSpan w:val="2"/>
            <w:shd w:val="clear" w:color="auto" w:fill="FFFFFF"/>
          </w:tcPr>
          <w:p w:rsidR="006034A7" w:rsidRPr="00A072BC" w:rsidRDefault="006034A7" w:rsidP="006034A7">
            <w:pPr>
              <w:jc w:val="both"/>
              <w:rPr>
                <w:rFonts w:ascii="Verdana" w:hAnsi="Verdana" w:cs="Calibri"/>
                <w:color w:val="000000"/>
                <w:sz w:val="18"/>
                <w:szCs w:val="18"/>
                <w:lang w:eastAsia="es-ES"/>
              </w:rPr>
            </w:pPr>
            <w:r>
              <w:rPr>
                <w:rFonts w:ascii="Verdana" w:hAnsi="Verdana" w:cs="Calibri"/>
                <w:color w:val="000000"/>
                <w:sz w:val="18"/>
                <w:szCs w:val="18"/>
                <w:lang w:eastAsia="es-ES"/>
              </w:rPr>
              <w:t>PROVISION DE ACCESORIOS Y MATERIALES METALICOS</w:t>
            </w:r>
          </w:p>
        </w:tc>
        <w:tc>
          <w:tcPr>
            <w:tcW w:w="1559" w:type="dxa"/>
            <w:shd w:val="clear" w:color="auto" w:fill="FFFFFF"/>
          </w:tcPr>
          <w:p w:rsidR="006034A7" w:rsidRPr="00A072BC" w:rsidRDefault="006034A7" w:rsidP="006034A7">
            <w:pPr>
              <w:jc w:val="center"/>
              <w:rPr>
                <w:rFonts w:ascii="Verdana" w:hAnsi="Verdana" w:cs="Calibri"/>
                <w:sz w:val="18"/>
                <w:szCs w:val="18"/>
                <w:lang w:eastAsia="es-ES"/>
              </w:rPr>
            </w:pPr>
            <w:r>
              <w:rPr>
                <w:rFonts w:ascii="Verdana" w:hAnsi="Verdana" w:cs="Calibri"/>
                <w:sz w:val="18"/>
                <w:szCs w:val="18"/>
                <w:lang w:eastAsia="es-ES"/>
              </w:rPr>
              <w:t>GLOBAL</w:t>
            </w:r>
          </w:p>
        </w:tc>
        <w:tc>
          <w:tcPr>
            <w:tcW w:w="1701" w:type="dxa"/>
            <w:shd w:val="clear" w:color="auto" w:fill="FFFFFF"/>
          </w:tcPr>
          <w:p w:rsidR="006034A7" w:rsidRPr="00A072BC" w:rsidRDefault="006034A7" w:rsidP="006034A7">
            <w:pPr>
              <w:jc w:val="center"/>
              <w:rPr>
                <w:rFonts w:ascii="Verdana" w:hAnsi="Verdana" w:cs="Calibri"/>
                <w:color w:val="000000"/>
                <w:sz w:val="18"/>
                <w:szCs w:val="18"/>
                <w:lang w:eastAsia="es-ES"/>
              </w:rPr>
            </w:pPr>
          </w:p>
        </w:tc>
        <w:tc>
          <w:tcPr>
            <w:tcW w:w="1553" w:type="dxa"/>
            <w:shd w:val="clear" w:color="auto" w:fill="FFFFFF"/>
          </w:tcPr>
          <w:p w:rsidR="006034A7" w:rsidRDefault="006034A7" w:rsidP="006034A7">
            <w:pPr>
              <w:jc w:val="center"/>
              <w:rPr>
                <w:rFonts w:ascii="Calibri" w:hAnsi="Calibri" w:cs="Calibri"/>
                <w:sz w:val="22"/>
                <w:szCs w:val="22"/>
                <w:lang w:eastAsia="es-ES"/>
              </w:rPr>
            </w:pPr>
          </w:p>
        </w:tc>
      </w:tr>
      <w:tr w:rsidR="006034A7" w:rsidRPr="00552079" w:rsidTr="006034A7">
        <w:trPr>
          <w:trHeight w:val="401"/>
          <w:jc w:val="center"/>
        </w:trPr>
        <w:tc>
          <w:tcPr>
            <w:tcW w:w="486" w:type="dxa"/>
            <w:shd w:val="clear" w:color="auto" w:fill="FFFFFF"/>
            <w:tcMar>
              <w:left w:w="0" w:type="dxa"/>
              <w:right w:w="0" w:type="dxa"/>
            </w:tcMar>
          </w:tcPr>
          <w:p w:rsidR="006034A7" w:rsidRPr="00C4057D" w:rsidRDefault="006034A7" w:rsidP="006034A7">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3</w:t>
            </w:r>
          </w:p>
        </w:tc>
        <w:tc>
          <w:tcPr>
            <w:tcW w:w="4421" w:type="dxa"/>
            <w:gridSpan w:val="2"/>
            <w:shd w:val="clear" w:color="auto" w:fill="FFFFFF"/>
          </w:tcPr>
          <w:p w:rsidR="006034A7" w:rsidRPr="00A072BC" w:rsidRDefault="006034A7" w:rsidP="006034A7">
            <w:pPr>
              <w:jc w:val="both"/>
              <w:rPr>
                <w:rFonts w:ascii="Verdana" w:hAnsi="Verdana" w:cs="Calibri"/>
                <w:color w:val="000000"/>
                <w:sz w:val="18"/>
                <w:szCs w:val="18"/>
                <w:lang w:eastAsia="es-ES"/>
              </w:rPr>
            </w:pPr>
            <w:r>
              <w:rPr>
                <w:rFonts w:ascii="Verdana" w:hAnsi="Verdana" w:cs="Calibri"/>
                <w:color w:val="000000"/>
                <w:sz w:val="18"/>
                <w:szCs w:val="18"/>
                <w:lang w:eastAsia="es-ES"/>
              </w:rPr>
              <w:t>INSTALACION DEL SISTEMA DE LINEAS CONTRA INCENDIOS</w:t>
            </w:r>
          </w:p>
        </w:tc>
        <w:tc>
          <w:tcPr>
            <w:tcW w:w="1559" w:type="dxa"/>
            <w:shd w:val="clear" w:color="auto" w:fill="FFFFFF"/>
          </w:tcPr>
          <w:p w:rsidR="006034A7" w:rsidRPr="00A072BC" w:rsidRDefault="006034A7" w:rsidP="006034A7">
            <w:pPr>
              <w:jc w:val="center"/>
              <w:rPr>
                <w:rFonts w:ascii="Verdana" w:hAnsi="Verdana" w:cs="Calibri"/>
                <w:sz w:val="18"/>
                <w:szCs w:val="18"/>
                <w:lang w:eastAsia="es-ES"/>
              </w:rPr>
            </w:pPr>
            <w:r>
              <w:rPr>
                <w:rFonts w:ascii="Verdana" w:hAnsi="Verdana" w:cs="Calibri"/>
                <w:sz w:val="18"/>
                <w:szCs w:val="18"/>
                <w:lang w:eastAsia="es-ES"/>
              </w:rPr>
              <w:t>GLOBAL</w:t>
            </w:r>
          </w:p>
        </w:tc>
        <w:tc>
          <w:tcPr>
            <w:tcW w:w="1701" w:type="dxa"/>
            <w:shd w:val="clear" w:color="auto" w:fill="FFFFFF"/>
          </w:tcPr>
          <w:p w:rsidR="006034A7" w:rsidRPr="00A072BC" w:rsidRDefault="006034A7" w:rsidP="006034A7">
            <w:pPr>
              <w:jc w:val="center"/>
              <w:rPr>
                <w:rFonts w:ascii="Verdana" w:hAnsi="Verdana" w:cs="Calibri"/>
                <w:color w:val="000000"/>
                <w:sz w:val="18"/>
                <w:szCs w:val="18"/>
                <w:lang w:eastAsia="es-ES"/>
              </w:rPr>
            </w:pPr>
          </w:p>
        </w:tc>
        <w:tc>
          <w:tcPr>
            <w:tcW w:w="1553" w:type="dxa"/>
            <w:shd w:val="clear" w:color="auto" w:fill="FFFFFF"/>
          </w:tcPr>
          <w:p w:rsidR="006034A7" w:rsidRDefault="006034A7" w:rsidP="006034A7">
            <w:pPr>
              <w:jc w:val="center"/>
              <w:rPr>
                <w:rFonts w:ascii="Calibri" w:hAnsi="Calibri" w:cs="Calibri"/>
                <w:sz w:val="22"/>
                <w:szCs w:val="22"/>
                <w:lang w:eastAsia="es-ES"/>
              </w:rPr>
            </w:pPr>
          </w:p>
        </w:tc>
      </w:tr>
      <w:tr w:rsidR="006034A7" w:rsidRPr="00552079" w:rsidTr="006034A7">
        <w:trPr>
          <w:trHeight w:val="401"/>
          <w:jc w:val="center"/>
        </w:trPr>
        <w:tc>
          <w:tcPr>
            <w:tcW w:w="8167" w:type="dxa"/>
            <w:gridSpan w:val="5"/>
            <w:shd w:val="clear" w:color="auto" w:fill="auto"/>
            <w:tcMar>
              <w:left w:w="0" w:type="dxa"/>
              <w:right w:w="0" w:type="dxa"/>
            </w:tcMar>
            <w:vAlign w:val="center"/>
          </w:tcPr>
          <w:p w:rsidR="006034A7" w:rsidRPr="00552079" w:rsidRDefault="006034A7" w:rsidP="006034A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rsidR="006034A7" w:rsidRPr="00552079" w:rsidRDefault="006034A7" w:rsidP="006034A7">
            <w:pPr>
              <w:jc w:val="center"/>
              <w:rPr>
                <w:rFonts w:asciiTheme="minorHAnsi" w:hAnsiTheme="minorHAnsi" w:cstheme="minorHAnsi"/>
                <w:sz w:val="22"/>
                <w:szCs w:val="22"/>
                <w:lang w:val="es-BO"/>
              </w:rPr>
            </w:pPr>
          </w:p>
        </w:tc>
      </w:tr>
      <w:tr w:rsidR="006034A7" w:rsidRPr="00552079" w:rsidTr="006034A7">
        <w:trPr>
          <w:trHeight w:val="401"/>
          <w:jc w:val="center"/>
        </w:trPr>
        <w:tc>
          <w:tcPr>
            <w:tcW w:w="2340" w:type="dxa"/>
            <w:gridSpan w:val="2"/>
            <w:shd w:val="clear" w:color="auto" w:fill="auto"/>
            <w:tcMar>
              <w:left w:w="0" w:type="dxa"/>
              <w:right w:w="0" w:type="dxa"/>
            </w:tcMar>
            <w:vAlign w:val="center"/>
          </w:tcPr>
          <w:p w:rsidR="006034A7" w:rsidRPr="00552079" w:rsidRDefault="006034A7" w:rsidP="006034A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shd w:val="clear" w:color="auto" w:fill="auto"/>
            <w:vAlign w:val="center"/>
          </w:tcPr>
          <w:p w:rsidR="006034A7" w:rsidRPr="00552079" w:rsidRDefault="006034A7" w:rsidP="006034A7">
            <w:pPr>
              <w:jc w:val="center"/>
              <w:rPr>
                <w:rFonts w:asciiTheme="minorHAnsi" w:hAnsiTheme="minorHAnsi" w:cstheme="minorHAnsi"/>
                <w:sz w:val="22"/>
                <w:szCs w:val="22"/>
                <w:lang w:val="es-BO"/>
              </w:rPr>
            </w:pPr>
          </w:p>
        </w:tc>
      </w:tr>
    </w:tbl>
    <w:p w:rsidR="006034A7" w:rsidRDefault="006034A7" w:rsidP="006034A7">
      <w:pPr>
        <w:ind w:left="-851"/>
        <w:jc w:val="center"/>
        <w:rPr>
          <w:rFonts w:asciiTheme="minorHAnsi" w:hAnsiTheme="minorHAnsi" w:cstheme="minorHAnsi"/>
          <w:b/>
          <w:sz w:val="22"/>
          <w:szCs w:val="22"/>
        </w:rPr>
      </w:pPr>
    </w:p>
    <w:p w:rsidR="006034A7" w:rsidRDefault="006034A7" w:rsidP="006034A7">
      <w:pPr>
        <w:ind w:left="-851"/>
        <w:jc w:val="center"/>
        <w:rPr>
          <w:rFonts w:asciiTheme="minorHAnsi" w:hAnsiTheme="minorHAnsi" w:cstheme="minorHAnsi"/>
          <w:b/>
          <w:sz w:val="22"/>
          <w:szCs w:val="22"/>
        </w:rPr>
      </w:pPr>
    </w:p>
    <w:p w:rsidR="004C23E4" w:rsidRDefault="006034A7" w:rsidP="004C23E4">
      <w:pPr>
        <w:ind w:left="1410" w:hanging="1410"/>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4C23E4">
        <w:rPr>
          <w:rFonts w:asciiTheme="minorHAnsi" w:hAnsiTheme="minorHAnsi" w:cstheme="minorHAnsi"/>
          <w:b/>
          <w:sz w:val="22"/>
          <w:szCs w:val="22"/>
        </w:rPr>
        <w:tab/>
      </w:r>
      <w:r w:rsidR="004C23E4">
        <w:rPr>
          <w:rFonts w:asciiTheme="minorHAnsi" w:hAnsiTheme="minorHAnsi" w:cstheme="minorHAnsi"/>
          <w:b/>
          <w:sz w:val="22"/>
          <w:szCs w:val="22"/>
        </w:rPr>
        <w:tab/>
      </w:r>
      <w:r w:rsidRPr="00552079">
        <w:rPr>
          <w:rFonts w:asciiTheme="minorHAnsi" w:hAnsiTheme="minorHAnsi" w:cstheme="minorHAnsi"/>
          <w:sz w:val="22"/>
          <w:szCs w:val="22"/>
        </w:rPr>
        <w:t>Los precios cotizados (Unitario y Total) deben ser expresados máximo</w:t>
      </w:r>
      <w:r w:rsidR="004C23E4">
        <w:rPr>
          <w:rFonts w:asciiTheme="minorHAnsi" w:hAnsiTheme="minorHAnsi" w:cstheme="minorHAnsi"/>
          <w:sz w:val="22"/>
          <w:szCs w:val="22"/>
        </w:rPr>
        <w:t xml:space="preserve"> con dos decimales</w:t>
      </w:r>
    </w:p>
    <w:p w:rsidR="004C23E4" w:rsidRDefault="004C23E4" w:rsidP="004C23E4">
      <w:pPr>
        <w:ind w:left="-851" w:firstLine="851"/>
        <w:jc w:val="center"/>
        <w:rPr>
          <w:rFonts w:asciiTheme="minorHAnsi" w:hAnsiTheme="minorHAnsi" w:cstheme="minorHAnsi"/>
          <w:sz w:val="22"/>
          <w:szCs w:val="22"/>
        </w:rPr>
      </w:pPr>
    </w:p>
    <w:p w:rsidR="00B12EA2" w:rsidRDefault="00B12EA2" w:rsidP="004C23E4">
      <w:pPr>
        <w:ind w:left="-851" w:firstLine="851"/>
        <w:rPr>
          <w:rFonts w:asciiTheme="minorHAnsi" w:hAnsiTheme="minorHAnsi" w:cstheme="minorHAnsi"/>
          <w:sz w:val="22"/>
          <w:szCs w:val="22"/>
        </w:rPr>
      </w:pPr>
    </w:p>
    <w:p w:rsidR="006034A7" w:rsidRPr="00552079" w:rsidRDefault="004C23E4" w:rsidP="004C23E4">
      <w:pPr>
        <w:ind w:left="-851" w:firstLine="851"/>
        <w:rPr>
          <w:rFonts w:asciiTheme="minorHAnsi" w:hAnsiTheme="minorHAnsi" w:cstheme="minorHAnsi"/>
          <w:sz w:val="22"/>
          <w:szCs w:val="22"/>
        </w:rPr>
      </w:pPr>
      <w:r>
        <w:rPr>
          <w:rFonts w:asciiTheme="minorHAnsi" w:hAnsiTheme="minorHAnsi" w:cstheme="minorHAnsi"/>
          <w:sz w:val="22"/>
          <w:szCs w:val="22"/>
        </w:rPr>
        <w:t>Deben contener los respaldos  de precios unitarios y totales propuestos en base a siguiente detall</w:t>
      </w:r>
      <w:r w:rsidR="005E2A59">
        <w:rPr>
          <w:rFonts w:asciiTheme="minorHAnsi" w:hAnsiTheme="minorHAnsi" w:cstheme="minorHAnsi"/>
          <w:sz w:val="22"/>
          <w:szCs w:val="22"/>
        </w:rPr>
        <w:t>e</w:t>
      </w:r>
      <w:r>
        <w:rPr>
          <w:rFonts w:asciiTheme="minorHAnsi" w:hAnsiTheme="minorHAnsi" w:cstheme="minorHAnsi"/>
          <w:sz w:val="22"/>
          <w:szCs w:val="22"/>
        </w:rPr>
        <w:t>:</w:t>
      </w:r>
    </w:p>
    <w:p w:rsidR="006034A7" w:rsidRDefault="006034A7" w:rsidP="006034A7">
      <w:pPr>
        <w:rPr>
          <w:rFonts w:asciiTheme="minorHAnsi" w:hAnsiTheme="minorHAnsi" w:cstheme="minorHAnsi"/>
          <w:sz w:val="22"/>
          <w:szCs w:val="22"/>
        </w:rPr>
      </w:pPr>
    </w:p>
    <w:p w:rsidR="00FA78A9" w:rsidRPr="004B278D" w:rsidRDefault="005D3544" w:rsidP="0017340E">
      <w:pPr>
        <w:ind w:left="-993" w:firstLine="993"/>
        <w:rPr>
          <w:rFonts w:ascii="Calibri" w:hAnsi="Calibri" w:cs="Arial"/>
          <w:b/>
          <w:bCs/>
          <w:sz w:val="24"/>
          <w:szCs w:val="24"/>
          <w:lang w:eastAsia="es-BO"/>
        </w:rPr>
      </w:pPr>
      <w:r>
        <w:rPr>
          <w:rFonts w:ascii="Calibri" w:hAnsi="Calibri" w:cs="Arial"/>
          <w:b/>
          <w:bCs/>
          <w:sz w:val="24"/>
          <w:szCs w:val="24"/>
          <w:lang w:eastAsia="es-BO"/>
        </w:rPr>
        <w:t>ITEM N° 1:</w:t>
      </w:r>
      <w:r>
        <w:rPr>
          <w:rFonts w:ascii="Calibri" w:hAnsi="Calibri" w:cs="Arial"/>
          <w:b/>
          <w:bCs/>
          <w:sz w:val="24"/>
          <w:szCs w:val="24"/>
          <w:lang w:eastAsia="es-BO"/>
        </w:rPr>
        <w:tab/>
      </w:r>
      <w:r w:rsidR="004B278D" w:rsidRPr="004B278D">
        <w:rPr>
          <w:rFonts w:ascii="Calibri" w:hAnsi="Calibri" w:cs="Arial"/>
          <w:b/>
          <w:bCs/>
          <w:sz w:val="24"/>
          <w:szCs w:val="24"/>
          <w:lang w:eastAsia="es-BO"/>
        </w:rPr>
        <w:t>ZANJAS PARA SISTEMA DE LINEAS CONTRA INCENDIOS</w:t>
      </w:r>
    </w:p>
    <w:p w:rsidR="004B278D" w:rsidRDefault="004B278D" w:rsidP="00FA78A9">
      <w:pPr>
        <w:jc w:val="center"/>
        <w:rPr>
          <w:rFonts w:ascii="Calibri" w:hAnsi="Calibri" w:cs="Arial"/>
          <w:b/>
          <w:bCs/>
          <w:sz w:val="18"/>
          <w:szCs w:val="18"/>
          <w:lang w:eastAsia="es-BO"/>
        </w:rPr>
      </w:pPr>
    </w:p>
    <w:p w:rsidR="004B278D" w:rsidRPr="00552079" w:rsidRDefault="004B278D" w:rsidP="00FA78A9">
      <w:pPr>
        <w:jc w:val="center"/>
        <w:rPr>
          <w:rFonts w:asciiTheme="minorHAnsi" w:hAnsiTheme="minorHAnsi" w:cstheme="minorHAnsi"/>
          <w:b/>
          <w:sz w:val="22"/>
          <w:szCs w:val="22"/>
          <w:lang w:val="es-BO"/>
        </w:rPr>
      </w:pPr>
    </w:p>
    <w:tbl>
      <w:tblPr>
        <w:tblW w:w="10198" w:type="dxa"/>
        <w:jc w:val="center"/>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9"/>
        <w:gridCol w:w="4111"/>
        <w:gridCol w:w="1134"/>
        <w:gridCol w:w="1138"/>
        <w:gridCol w:w="1553"/>
        <w:gridCol w:w="1553"/>
      </w:tblGrid>
      <w:tr w:rsidR="004B278D" w:rsidRPr="00552079" w:rsidTr="0017340E">
        <w:trPr>
          <w:trHeight w:val="404"/>
          <w:jc w:val="center"/>
        </w:trPr>
        <w:tc>
          <w:tcPr>
            <w:tcW w:w="709" w:type="dxa"/>
            <w:shd w:val="clear" w:color="auto" w:fill="D9D9D9" w:themeFill="background1" w:themeFillShade="D9"/>
            <w:tcMar>
              <w:left w:w="0" w:type="dxa"/>
              <w:right w:w="0" w:type="dxa"/>
            </w:tcMar>
            <w:vAlign w:val="center"/>
          </w:tcPr>
          <w:p w:rsidR="004B278D" w:rsidRPr="00552079" w:rsidRDefault="004B27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111" w:type="dxa"/>
            <w:shd w:val="clear" w:color="auto" w:fill="D9D9D9" w:themeFill="background1" w:themeFillShade="D9"/>
            <w:vAlign w:val="center"/>
          </w:tcPr>
          <w:p w:rsidR="004B278D" w:rsidRPr="00596B5C" w:rsidRDefault="004B278D"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134" w:type="dxa"/>
            <w:shd w:val="clear" w:color="auto" w:fill="D9D9D9" w:themeFill="background1" w:themeFillShade="D9"/>
            <w:vAlign w:val="center"/>
          </w:tcPr>
          <w:p w:rsidR="004B278D" w:rsidRPr="00552079" w:rsidRDefault="004B278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Unidad de Medida  </w:t>
            </w:r>
          </w:p>
        </w:tc>
        <w:tc>
          <w:tcPr>
            <w:tcW w:w="1138" w:type="dxa"/>
            <w:shd w:val="clear" w:color="auto" w:fill="D9D9D9" w:themeFill="background1" w:themeFillShade="D9"/>
            <w:vAlign w:val="center"/>
          </w:tcPr>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p w:rsidR="004B278D" w:rsidRPr="00552079" w:rsidRDefault="004B278D" w:rsidP="00C111B4">
            <w:pPr>
              <w:jc w:val="center"/>
              <w:rPr>
                <w:rFonts w:asciiTheme="minorHAnsi" w:hAnsiTheme="minorHAnsi" w:cstheme="minorHAnsi"/>
                <w:b/>
                <w:sz w:val="22"/>
                <w:szCs w:val="22"/>
                <w:lang w:val="es-BO"/>
              </w:rPr>
            </w:pPr>
          </w:p>
        </w:tc>
        <w:tc>
          <w:tcPr>
            <w:tcW w:w="1553" w:type="dxa"/>
            <w:shd w:val="clear" w:color="auto" w:fill="D9D9D9" w:themeFill="background1" w:themeFillShade="D9"/>
          </w:tcPr>
          <w:p w:rsidR="004B278D" w:rsidRDefault="004B278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Precio Unitario </w:t>
            </w:r>
          </w:p>
          <w:p w:rsidR="004B278D" w:rsidRDefault="00245BB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r w:rsidR="004B278D">
              <w:rPr>
                <w:rFonts w:asciiTheme="minorHAnsi" w:hAnsiTheme="minorHAnsi" w:cstheme="minorHAnsi"/>
                <w:b/>
                <w:sz w:val="22"/>
                <w:szCs w:val="22"/>
                <w:lang w:val="es-BO"/>
              </w:rPr>
              <w:t>umeral)</w:t>
            </w:r>
          </w:p>
          <w:p w:rsidR="004B278D" w:rsidRPr="00552079" w:rsidRDefault="004B278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c>
          <w:tcPr>
            <w:tcW w:w="1553" w:type="dxa"/>
            <w:shd w:val="clear" w:color="auto" w:fill="D9D9D9" w:themeFill="background1" w:themeFillShade="D9"/>
            <w:vAlign w:val="center"/>
          </w:tcPr>
          <w:p w:rsidR="004B278D" w:rsidRDefault="004B27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p w:rsidR="004B278D" w:rsidRPr="00552079" w:rsidRDefault="004B278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r>
      <w:tr w:rsidR="004B278D" w:rsidRPr="00552079" w:rsidTr="0017340E">
        <w:trPr>
          <w:trHeight w:val="401"/>
          <w:jc w:val="center"/>
        </w:trPr>
        <w:tc>
          <w:tcPr>
            <w:tcW w:w="709" w:type="dxa"/>
            <w:shd w:val="clear" w:color="auto" w:fill="FFFFFF"/>
            <w:tcMar>
              <w:left w:w="0" w:type="dxa"/>
              <w:right w:w="0" w:type="dxa"/>
            </w:tcMar>
          </w:tcPr>
          <w:p w:rsidR="004B278D" w:rsidRPr="00C4057D" w:rsidRDefault="004B278D" w:rsidP="00E9416F">
            <w:pPr>
              <w:spacing w:before="60" w:after="60"/>
              <w:jc w:val="center"/>
              <w:rPr>
                <w:rFonts w:ascii="Verdana" w:hAnsi="Verdana" w:cs="Calibri"/>
                <w:bCs/>
                <w:sz w:val="18"/>
                <w:szCs w:val="18"/>
                <w:lang w:val="es-BO" w:eastAsia="es-ES"/>
              </w:rPr>
            </w:pPr>
            <w:r w:rsidRPr="00C4057D">
              <w:rPr>
                <w:rFonts w:ascii="Verdana" w:hAnsi="Verdana" w:cs="Calibri"/>
                <w:bCs/>
                <w:sz w:val="18"/>
                <w:szCs w:val="18"/>
                <w:lang w:val="es-BO" w:eastAsia="es-ES"/>
              </w:rPr>
              <w:t>1</w:t>
            </w:r>
          </w:p>
        </w:tc>
        <w:tc>
          <w:tcPr>
            <w:tcW w:w="4111" w:type="dxa"/>
            <w:shd w:val="clear" w:color="auto" w:fill="FFFFFF"/>
            <w:vAlign w:val="center"/>
          </w:tcPr>
          <w:p w:rsidR="004B278D" w:rsidRPr="00C459CE" w:rsidRDefault="004B278D" w:rsidP="004B278D">
            <w:pPr>
              <w:jc w:val="both"/>
              <w:rPr>
                <w:rFonts w:ascii="Calibri Light" w:hAnsi="Calibri Light"/>
                <w:color w:val="000000"/>
                <w:sz w:val="18"/>
                <w:szCs w:val="18"/>
                <w:lang w:val="es-MX" w:eastAsia="es-MX"/>
              </w:rPr>
            </w:pPr>
            <w:r w:rsidRPr="00C459CE">
              <w:rPr>
                <w:rFonts w:ascii="Calibri Light" w:hAnsi="Calibri Light"/>
                <w:color w:val="000000"/>
                <w:sz w:val="18"/>
                <w:szCs w:val="18"/>
                <w:lang w:eastAsia="es-ES"/>
              </w:rPr>
              <w:t>REPLANTEO Y TRAZADO TOPOGRAFICO</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229,00</w:t>
            </w: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709" w:type="dxa"/>
            <w:shd w:val="clear" w:color="auto" w:fill="FFFFFF"/>
            <w:tcMar>
              <w:left w:w="0" w:type="dxa"/>
              <w:right w:w="0" w:type="dxa"/>
            </w:tcMar>
          </w:tcPr>
          <w:p w:rsidR="004B278D" w:rsidRPr="00C4057D" w:rsidRDefault="004B278D" w:rsidP="00E9416F">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2</w:t>
            </w:r>
          </w:p>
        </w:tc>
        <w:tc>
          <w:tcPr>
            <w:tcW w:w="4111" w:type="dxa"/>
            <w:shd w:val="clear" w:color="auto" w:fill="FFFFFF"/>
            <w:vAlign w:val="center"/>
          </w:tcPr>
          <w:p w:rsidR="004B278D" w:rsidRPr="00C459CE" w:rsidRDefault="004B278D" w:rsidP="004B278D">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EXCAVACION MANUAL - SUELO SEMIDURO (1,25x0,6x223,3)</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171,75</w:t>
            </w: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709" w:type="dxa"/>
            <w:shd w:val="clear" w:color="auto" w:fill="FFFFFF"/>
            <w:tcMar>
              <w:left w:w="0" w:type="dxa"/>
              <w:right w:w="0" w:type="dxa"/>
            </w:tcMar>
          </w:tcPr>
          <w:p w:rsidR="004B278D" w:rsidRPr="00C4057D" w:rsidRDefault="004B278D" w:rsidP="00E9416F">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3</w:t>
            </w:r>
          </w:p>
        </w:tc>
        <w:tc>
          <w:tcPr>
            <w:tcW w:w="4111" w:type="dxa"/>
            <w:shd w:val="clear" w:color="auto" w:fill="FFFFFF"/>
            <w:vAlign w:val="center"/>
          </w:tcPr>
          <w:p w:rsidR="004B278D" w:rsidRPr="00C459CE" w:rsidRDefault="004B278D" w:rsidP="004B278D">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CAMA DE ARENA (0,1x0,6x223,3)</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13,40</w:t>
            </w: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709" w:type="dxa"/>
            <w:shd w:val="clear" w:color="auto" w:fill="FFFFFF"/>
            <w:tcMar>
              <w:left w:w="0" w:type="dxa"/>
              <w:right w:w="0" w:type="dxa"/>
            </w:tcMar>
          </w:tcPr>
          <w:p w:rsidR="004B278D" w:rsidRPr="00C4057D" w:rsidRDefault="004B278D" w:rsidP="00E9416F">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4</w:t>
            </w:r>
          </w:p>
        </w:tc>
        <w:tc>
          <w:tcPr>
            <w:tcW w:w="4111" w:type="dxa"/>
            <w:shd w:val="clear" w:color="auto" w:fill="FFFFFF"/>
            <w:vAlign w:val="center"/>
          </w:tcPr>
          <w:p w:rsidR="004B278D" w:rsidRPr="00C459CE" w:rsidRDefault="004B278D" w:rsidP="004B278D">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RELLENO Y COMPACTADO MANUAL CON TIERRA CERNIDA (0,55x0,6x229)</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75,57</w:t>
            </w: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709" w:type="dxa"/>
            <w:shd w:val="clear" w:color="auto" w:fill="FFFFFF"/>
            <w:tcMar>
              <w:left w:w="0" w:type="dxa"/>
              <w:right w:w="0" w:type="dxa"/>
            </w:tcMar>
          </w:tcPr>
          <w:p w:rsidR="004B278D" w:rsidRPr="00C4057D" w:rsidRDefault="004B278D" w:rsidP="00E9416F">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5</w:t>
            </w:r>
          </w:p>
        </w:tc>
        <w:tc>
          <w:tcPr>
            <w:tcW w:w="4111" w:type="dxa"/>
            <w:shd w:val="clear" w:color="auto" w:fill="FFFFFF"/>
            <w:vAlign w:val="center"/>
          </w:tcPr>
          <w:p w:rsidR="004B278D" w:rsidRPr="00C459CE" w:rsidRDefault="004B278D" w:rsidP="004B278D">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RELLENO Y COMPACTADO MANUAL CON TIERRA CERNIDA (0,6x0,6x229)</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M3</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82,44</w:t>
            </w: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709" w:type="dxa"/>
            <w:shd w:val="clear" w:color="auto" w:fill="FFFFFF"/>
            <w:tcMar>
              <w:left w:w="0" w:type="dxa"/>
              <w:right w:w="0" w:type="dxa"/>
            </w:tcMar>
          </w:tcPr>
          <w:p w:rsidR="004B278D" w:rsidRPr="00C4057D" w:rsidRDefault="004B278D" w:rsidP="00E9416F">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6</w:t>
            </w:r>
          </w:p>
        </w:tc>
        <w:tc>
          <w:tcPr>
            <w:tcW w:w="4111" w:type="dxa"/>
            <w:shd w:val="clear" w:color="auto" w:fill="FFFFFF"/>
            <w:vAlign w:val="center"/>
          </w:tcPr>
          <w:p w:rsidR="004B278D" w:rsidRPr="00C459CE" w:rsidRDefault="004B278D" w:rsidP="004B278D">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PROVISION Y COLOCADO DE CINTA DE SEÑALIZACION</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M</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229,00</w:t>
            </w: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709" w:type="dxa"/>
            <w:shd w:val="clear" w:color="auto" w:fill="FFFFFF"/>
            <w:tcMar>
              <w:left w:w="0" w:type="dxa"/>
              <w:right w:w="0" w:type="dxa"/>
            </w:tcMar>
          </w:tcPr>
          <w:p w:rsidR="004B278D" w:rsidRPr="00C4057D" w:rsidRDefault="004B278D" w:rsidP="00E9416F">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7</w:t>
            </w:r>
          </w:p>
        </w:tc>
        <w:tc>
          <w:tcPr>
            <w:tcW w:w="4111" w:type="dxa"/>
            <w:shd w:val="clear" w:color="auto" w:fill="FFFFFF"/>
            <w:vAlign w:val="center"/>
          </w:tcPr>
          <w:p w:rsidR="004B278D" w:rsidRPr="00C459CE" w:rsidRDefault="004B278D" w:rsidP="004B278D">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LIMPIEZA Y RETIRO DE ESCOMBROS</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GBL</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E9416F">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7092" w:type="dxa"/>
            <w:gridSpan w:val="4"/>
            <w:shd w:val="clear" w:color="auto" w:fill="auto"/>
            <w:tcMar>
              <w:left w:w="0" w:type="dxa"/>
              <w:right w:w="0" w:type="dxa"/>
            </w:tcMar>
            <w:vAlign w:val="center"/>
          </w:tcPr>
          <w:p w:rsidR="004B278D" w:rsidRPr="00552079" w:rsidRDefault="00245BBD" w:rsidP="00245BBD">
            <w:pPr>
              <w:rPr>
                <w:rFonts w:asciiTheme="minorHAnsi" w:hAnsiTheme="minorHAnsi" w:cstheme="minorHAnsi"/>
                <w:sz w:val="22"/>
                <w:szCs w:val="22"/>
                <w:lang w:val="es-BO"/>
              </w:rPr>
            </w:pPr>
            <w:r>
              <w:rPr>
                <w:rFonts w:asciiTheme="minorHAnsi" w:hAnsiTheme="minorHAnsi" w:cstheme="minorHAnsi"/>
                <w:b/>
                <w:sz w:val="22"/>
                <w:szCs w:val="22"/>
                <w:lang w:val="es-BO"/>
              </w:rPr>
              <w:t xml:space="preserve">PRECIO </w:t>
            </w:r>
            <w:r w:rsidR="005D3544">
              <w:rPr>
                <w:rFonts w:asciiTheme="minorHAnsi" w:hAnsiTheme="minorHAnsi" w:cstheme="minorHAnsi"/>
                <w:b/>
                <w:sz w:val="22"/>
                <w:szCs w:val="22"/>
                <w:lang w:val="es-BO"/>
              </w:rPr>
              <w:t xml:space="preserve">PARCIAL ITEM N° 1 </w:t>
            </w:r>
            <w:r w:rsidR="004B278D" w:rsidRPr="00552079">
              <w:rPr>
                <w:rFonts w:asciiTheme="minorHAnsi" w:hAnsiTheme="minorHAnsi" w:cstheme="minorHAnsi"/>
                <w:b/>
                <w:sz w:val="22"/>
                <w:szCs w:val="22"/>
                <w:lang w:val="es-BO"/>
              </w:rPr>
              <w:t>(Numeral)</w:t>
            </w:r>
          </w:p>
        </w:tc>
        <w:tc>
          <w:tcPr>
            <w:tcW w:w="1553" w:type="dxa"/>
          </w:tcPr>
          <w:p w:rsidR="004B278D" w:rsidRPr="00552079" w:rsidRDefault="004B278D" w:rsidP="00C111B4">
            <w:pPr>
              <w:jc w:val="center"/>
              <w:rPr>
                <w:rFonts w:asciiTheme="minorHAnsi" w:hAnsiTheme="minorHAnsi" w:cstheme="minorHAnsi"/>
                <w:sz w:val="22"/>
                <w:szCs w:val="22"/>
                <w:lang w:val="es-BO"/>
              </w:rPr>
            </w:pPr>
          </w:p>
        </w:tc>
        <w:tc>
          <w:tcPr>
            <w:tcW w:w="1553" w:type="dxa"/>
            <w:shd w:val="clear" w:color="auto" w:fill="auto"/>
            <w:vAlign w:val="center"/>
          </w:tcPr>
          <w:p w:rsidR="004B278D" w:rsidRPr="00552079" w:rsidRDefault="004B278D" w:rsidP="00C111B4">
            <w:pPr>
              <w:jc w:val="center"/>
              <w:rPr>
                <w:rFonts w:asciiTheme="minorHAnsi" w:hAnsiTheme="minorHAnsi" w:cstheme="minorHAnsi"/>
                <w:sz w:val="22"/>
                <w:szCs w:val="22"/>
                <w:lang w:val="es-BO"/>
              </w:rPr>
            </w:pPr>
          </w:p>
        </w:tc>
      </w:tr>
    </w:tbl>
    <w:p w:rsidR="005D229C" w:rsidRDefault="005D229C" w:rsidP="00537960">
      <w:pPr>
        <w:ind w:left="-851"/>
        <w:jc w:val="center"/>
        <w:rPr>
          <w:rFonts w:asciiTheme="minorHAnsi" w:hAnsiTheme="minorHAnsi" w:cstheme="minorHAnsi"/>
          <w:b/>
          <w:sz w:val="22"/>
          <w:szCs w:val="22"/>
        </w:rPr>
      </w:pPr>
    </w:p>
    <w:p w:rsidR="004B278D" w:rsidRDefault="004B278D" w:rsidP="004B278D">
      <w:pPr>
        <w:jc w:val="center"/>
        <w:rPr>
          <w:rFonts w:asciiTheme="minorHAnsi" w:hAnsiTheme="minorHAnsi" w:cstheme="minorHAnsi"/>
          <w:b/>
          <w:sz w:val="22"/>
          <w:szCs w:val="22"/>
          <w:lang w:val="es-BO"/>
        </w:rPr>
      </w:pPr>
    </w:p>
    <w:p w:rsidR="00654EBD" w:rsidRPr="00245BBD" w:rsidRDefault="00654EBD" w:rsidP="0017340E">
      <w:pPr>
        <w:ind w:left="-993" w:firstLine="993"/>
        <w:rPr>
          <w:rFonts w:ascii="Calibri" w:hAnsi="Calibri" w:cs="Arial"/>
          <w:b/>
          <w:bCs/>
          <w:sz w:val="24"/>
          <w:szCs w:val="24"/>
          <w:lang w:eastAsia="es-BO"/>
        </w:rPr>
      </w:pPr>
      <w:r>
        <w:rPr>
          <w:rFonts w:ascii="Calibri" w:hAnsi="Calibri" w:cs="Arial"/>
          <w:b/>
          <w:bCs/>
          <w:sz w:val="24"/>
          <w:szCs w:val="24"/>
          <w:lang w:eastAsia="es-BO"/>
        </w:rPr>
        <w:t>ITEM N°</w:t>
      </w:r>
      <w:proofErr w:type="gramStart"/>
      <w:r>
        <w:rPr>
          <w:rFonts w:ascii="Calibri" w:hAnsi="Calibri" w:cs="Arial"/>
          <w:b/>
          <w:bCs/>
          <w:sz w:val="24"/>
          <w:szCs w:val="24"/>
          <w:lang w:eastAsia="es-BO"/>
        </w:rPr>
        <w:t>2 :</w:t>
      </w:r>
      <w:proofErr w:type="gramEnd"/>
      <w:r>
        <w:rPr>
          <w:rFonts w:ascii="Calibri" w:hAnsi="Calibri" w:cs="Arial"/>
          <w:b/>
          <w:bCs/>
          <w:sz w:val="24"/>
          <w:szCs w:val="24"/>
          <w:lang w:eastAsia="es-BO"/>
        </w:rPr>
        <w:tab/>
      </w:r>
      <w:r w:rsidR="00245BBD" w:rsidRPr="00245BBD">
        <w:rPr>
          <w:rFonts w:ascii="Calibri" w:hAnsi="Calibri" w:cs="Arial"/>
          <w:b/>
          <w:iCs/>
          <w:sz w:val="24"/>
          <w:szCs w:val="24"/>
          <w:lang w:eastAsia="es-BO"/>
        </w:rPr>
        <w:t>PROVISION DE ACCESORIOS Y MATERIALES MECÁNICOS</w:t>
      </w:r>
    </w:p>
    <w:p w:rsidR="00654EBD" w:rsidRPr="00654EBD" w:rsidRDefault="00654EBD" w:rsidP="004B278D">
      <w:pPr>
        <w:jc w:val="center"/>
        <w:rPr>
          <w:rFonts w:asciiTheme="minorHAnsi" w:hAnsiTheme="minorHAnsi" w:cstheme="minorHAnsi"/>
          <w:sz w:val="22"/>
          <w:szCs w:val="22"/>
        </w:rPr>
      </w:pPr>
    </w:p>
    <w:p w:rsidR="00654EBD" w:rsidRPr="00552079" w:rsidRDefault="00654EBD" w:rsidP="004B278D">
      <w:pPr>
        <w:jc w:val="center"/>
        <w:rPr>
          <w:rFonts w:asciiTheme="minorHAnsi" w:hAnsiTheme="minorHAnsi" w:cstheme="minorHAnsi"/>
          <w:b/>
          <w:sz w:val="22"/>
          <w:szCs w:val="22"/>
          <w:lang w:val="es-BO"/>
        </w:rPr>
      </w:pPr>
    </w:p>
    <w:tbl>
      <w:tblPr>
        <w:tblW w:w="10198" w:type="dxa"/>
        <w:jc w:val="center"/>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134"/>
        <w:gridCol w:w="1138"/>
        <w:gridCol w:w="1553"/>
        <w:gridCol w:w="1553"/>
      </w:tblGrid>
      <w:tr w:rsidR="004B278D" w:rsidRPr="00552079" w:rsidTr="0017340E">
        <w:trPr>
          <w:trHeight w:val="404"/>
          <w:jc w:val="center"/>
        </w:trPr>
        <w:tc>
          <w:tcPr>
            <w:tcW w:w="567" w:type="dxa"/>
            <w:shd w:val="clear" w:color="auto" w:fill="D9D9D9" w:themeFill="background1" w:themeFillShade="D9"/>
            <w:tcMar>
              <w:left w:w="0" w:type="dxa"/>
              <w:right w:w="0" w:type="dxa"/>
            </w:tcMar>
            <w:vAlign w:val="center"/>
          </w:tcPr>
          <w:p w:rsidR="004B278D" w:rsidRPr="00552079" w:rsidRDefault="004B278D" w:rsidP="004B278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253" w:type="dxa"/>
            <w:shd w:val="clear" w:color="auto" w:fill="D9D9D9" w:themeFill="background1" w:themeFillShade="D9"/>
            <w:vAlign w:val="center"/>
          </w:tcPr>
          <w:p w:rsidR="004B278D" w:rsidRPr="00596B5C" w:rsidRDefault="004B278D" w:rsidP="004B278D">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134" w:type="dxa"/>
            <w:shd w:val="clear" w:color="auto" w:fill="D9D9D9" w:themeFill="background1" w:themeFillShade="D9"/>
            <w:vAlign w:val="center"/>
          </w:tcPr>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Unidad de Medida  </w:t>
            </w:r>
          </w:p>
        </w:tc>
        <w:tc>
          <w:tcPr>
            <w:tcW w:w="1138" w:type="dxa"/>
            <w:shd w:val="clear" w:color="auto" w:fill="D9D9D9" w:themeFill="background1" w:themeFillShade="D9"/>
            <w:vAlign w:val="center"/>
          </w:tcPr>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p w:rsidR="004B278D" w:rsidRPr="00552079" w:rsidRDefault="004B278D" w:rsidP="004B278D">
            <w:pPr>
              <w:jc w:val="center"/>
              <w:rPr>
                <w:rFonts w:asciiTheme="minorHAnsi" w:hAnsiTheme="minorHAnsi" w:cstheme="minorHAnsi"/>
                <w:b/>
                <w:sz w:val="22"/>
                <w:szCs w:val="22"/>
                <w:lang w:val="es-BO"/>
              </w:rPr>
            </w:pPr>
          </w:p>
        </w:tc>
        <w:tc>
          <w:tcPr>
            <w:tcW w:w="1553" w:type="dxa"/>
            <w:shd w:val="clear" w:color="auto" w:fill="D9D9D9" w:themeFill="background1" w:themeFillShade="D9"/>
          </w:tcPr>
          <w:p w:rsidR="004B278D"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Precio Unitario </w:t>
            </w:r>
          </w:p>
          <w:p w:rsidR="004B278D"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(numeral)</w:t>
            </w:r>
          </w:p>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c>
          <w:tcPr>
            <w:tcW w:w="1553" w:type="dxa"/>
            <w:shd w:val="clear" w:color="auto" w:fill="D9D9D9" w:themeFill="background1" w:themeFillShade="D9"/>
            <w:vAlign w:val="center"/>
          </w:tcPr>
          <w:p w:rsidR="004B278D" w:rsidRDefault="004B278D" w:rsidP="004B278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4B278D" w:rsidP="004B278D">
            <w:pPr>
              <w:spacing w:before="60" w:after="60"/>
              <w:jc w:val="center"/>
              <w:rPr>
                <w:rFonts w:ascii="Verdana" w:hAnsi="Verdana" w:cs="Calibri"/>
                <w:bCs/>
                <w:sz w:val="18"/>
                <w:szCs w:val="18"/>
                <w:lang w:val="es-BO" w:eastAsia="es-ES"/>
              </w:rPr>
            </w:pPr>
            <w:r w:rsidRPr="00C4057D">
              <w:rPr>
                <w:rFonts w:ascii="Verdana" w:hAnsi="Verdana" w:cs="Calibri"/>
                <w:bCs/>
                <w:sz w:val="18"/>
                <w:szCs w:val="18"/>
                <w:lang w:val="es-BO" w:eastAsia="es-ES"/>
              </w:rPr>
              <w:t>1</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val="en-US" w:eastAsia="es-MX"/>
              </w:rPr>
            </w:pPr>
            <w:r w:rsidRPr="00C459CE">
              <w:rPr>
                <w:rFonts w:ascii="Calibri Light" w:hAnsi="Calibri Light"/>
                <w:color w:val="000000"/>
                <w:sz w:val="18"/>
                <w:szCs w:val="18"/>
                <w:lang w:val="en-US" w:eastAsia="es-ES"/>
              </w:rPr>
              <w:t>BRIDA WELDING NECK  6" S-150 SCH-40 RF ASTM A-105 ASME B16.5</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4B278D"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2</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BLIND  6" S-150 SCH-40 RF ASTM A-105 ASME B16.5</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4B278D"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3</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ESPARRAGOS 3/4" x 4 1/2" ASTM A-193 GR-B7 c/ 2 TUERCAS ASTM A-194 GR-2H</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56</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4B278D"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4</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JUNTA ESPIROMETALICA WR  6" 150  SS316L/FG ASME B16.20</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4B278D"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5</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WELDING NECK  3" S-150 SCH-40 RF ASTM A-105 ASME B16.5</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4B278D"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6</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BRIDA BLIND  3" S-150 SCH-40 RF ASTM A-105 ASME B16.5</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4B278D"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7</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ESPARRAGOS 5/8" x 3 1/2" ASTM A-193 GR-B7 c/ 2 TUERCAS ASTM A-194 GR-2H</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52</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5D3544"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8</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JUNTA ESPIROMETALICA WR  3" 150  SS316L/FG ASME B16.20</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13</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5D3544"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9</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val="en-US" w:eastAsia="es-MX"/>
              </w:rPr>
            </w:pPr>
            <w:r w:rsidRPr="00C459CE">
              <w:rPr>
                <w:rFonts w:ascii="Calibri Light" w:hAnsi="Calibri Light"/>
                <w:color w:val="000000"/>
                <w:sz w:val="18"/>
                <w:szCs w:val="18"/>
                <w:lang w:val="en-US" w:eastAsia="es-MX"/>
              </w:rPr>
              <w:t xml:space="preserve">CRUZ 3"x2 1/2" S-150  SCH 40 ASTM A-234 WPB ASME B16.9 </w:t>
            </w:r>
          </w:p>
        </w:tc>
        <w:tc>
          <w:tcPr>
            <w:tcW w:w="1134" w:type="dxa"/>
            <w:shd w:val="clear" w:color="auto" w:fill="FFFFFF"/>
            <w:vAlign w:val="center"/>
          </w:tcPr>
          <w:p w:rsidR="004B278D" w:rsidRPr="00C459CE" w:rsidRDefault="004B278D" w:rsidP="004B278D">
            <w:pPr>
              <w:jc w:val="center"/>
              <w:rPr>
                <w:sz w:val="24"/>
                <w:szCs w:val="24"/>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5D3544"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10</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BRIDADA 3" S-150 ASTM A216 WCB</w:t>
            </w:r>
          </w:p>
        </w:tc>
        <w:tc>
          <w:tcPr>
            <w:tcW w:w="1134" w:type="dxa"/>
            <w:shd w:val="clear" w:color="auto" w:fill="FFFFFF"/>
            <w:vAlign w:val="center"/>
          </w:tcPr>
          <w:p w:rsidR="004B278D" w:rsidRPr="00C459CE" w:rsidRDefault="004B278D" w:rsidP="004B278D">
            <w:pPr>
              <w:jc w:val="center"/>
              <w:rPr>
                <w:sz w:val="24"/>
                <w:szCs w:val="24"/>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6</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5D3544"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11</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2-1/2" S-150  ROSCA NPT HEMBRA Y MACHO</w:t>
            </w:r>
          </w:p>
        </w:tc>
        <w:tc>
          <w:tcPr>
            <w:tcW w:w="1134" w:type="dxa"/>
            <w:shd w:val="clear" w:color="auto" w:fill="FFFFFF"/>
            <w:vAlign w:val="center"/>
          </w:tcPr>
          <w:p w:rsidR="004B278D" w:rsidRPr="00C459CE" w:rsidRDefault="004B278D" w:rsidP="004B278D">
            <w:pPr>
              <w:jc w:val="center"/>
              <w:rPr>
                <w:sz w:val="24"/>
                <w:szCs w:val="24"/>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5D3544"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12</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VALVULA COMPUERTA BRIDADA 6" S-150 RF ASTM A216 WCB, TRIM 8 API 600 OPERACIÓN A VOLANTE</w:t>
            </w:r>
          </w:p>
        </w:tc>
        <w:tc>
          <w:tcPr>
            <w:tcW w:w="1134" w:type="dxa"/>
            <w:shd w:val="clear" w:color="auto" w:fill="FFFFFF"/>
            <w:vAlign w:val="center"/>
          </w:tcPr>
          <w:p w:rsidR="004B278D" w:rsidRPr="00C459CE" w:rsidRDefault="004B278D" w:rsidP="004B278D">
            <w:pPr>
              <w:jc w:val="center"/>
              <w:rPr>
                <w:sz w:val="24"/>
                <w:szCs w:val="24"/>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5D3544"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13</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TEE NORMAL 6" STD  SCH 40 ASTM A-234 WPB ASME B16.9</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3</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5D3544"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14</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TEE REDUCTORA 6" x 3" SCH 40 ASTM A-234 WPB ASME B16.9</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567" w:type="dxa"/>
            <w:shd w:val="clear" w:color="auto" w:fill="FFFFFF"/>
            <w:tcMar>
              <w:left w:w="0" w:type="dxa"/>
              <w:right w:w="0" w:type="dxa"/>
            </w:tcMar>
          </w:tcPr>
          <w:p w:rsidR="004B278D" w:rsidRPr="00C4057D" w:rsidRDefault="005D3544"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15</w:t>
            </w:r>
          </w:p>
        </w:tc>
        <w:tc>
          <w:tcPr>
            <w:tcW w:w="4253" w:type="dxa"/>
            <w:shd w:val="clear" w:color="auto" w:fill="FFFFFF"/>
            <w:vAlign w:val="center"/>
          </w:tcPr>
          <w:p w:rsidR="004B278D" w:rsidRPr="00C459CE" w:rsidRDefault="004B278D" w:rsidP="004B278D">
            <w:pPr>
              <w:jc w:val="both"/>
              <w:rPr>
                <w:rFonts w:ascii="Calibri Light" w:hAnsi="Calibri Light"/>
                <w:color w:val="000000"/>
                <w:sz w:val="18"/>
                <w:szCs w:val="18"/>
                <w:lang w:val="en-US" w:eastAsia="es-ES"/>
              </w:rPr>
            </w:pPr>
            <w:r w:rsidRPr="00C459CE">
              <w:rPr>
                <w:rFonts w:ascii="Calibri Light" w:hAnsi="Calibri Light"/>
                <w:color w:val="000000"/>
                <w:sz w:val="18"/>
                <w:szCs w:val="18"/>
                <w:lang w:val="en-US" w:eastAsia="es-ES"/>
              </w:rPr>
              <w:t>CODO 90° RC 6" STD  SCH 40 ASTM A-234 WPB ASME B16.9</w:t>
            </w:r>
          </w:p>
        </w:tc>
        <w:tc>
          <w:tcPr>
            <w:tcW w:w="1134" w:type="dxa"/>
            <w:shd w:val="clear" w:color="auto" w:fill="FFFFFF"/>
            <w:vAlign w:val="center"/>
          </w:tcPr>
          <w:p w:rsidR="004B278D" w:rsidRPr="00C459CE" w:rsidRDefault="004B278D" w:rsidP="004B278D">
            <w:pPr>
              <w:jc w:val="center"/>
              <w:rPr>
                <w:rFonts w:ascii="Calibri Light" w:hAnsi="Calibri Light"/>
                <w:color w:val="000000"/>
                <w:sz w:val="18"/>
                <w:szCs w:val="18"/>
                <w:lang w:eastAsia="es-ES"/>
              </w:rPr>
            </w:pPr>
            <w:r w:rsidRPr="00C459CE">
              <w:rPr>
                <w:rFonts w:ascii="Calibri Light" w:hAnsi="Calibri Light"/>
                <w:color w:val="000000"/>
                <w:sz w:val="18"/>
                <w:szCs w:val="18"/>
                <w:lang w:eastAsia="es-ES"/>
              </w:rPr>
              <w:t>PZA.</w:t>
            </w:r>
          </w:p>
        </w:tc>
        <w:tc>
          <w:tcPr>
            <w:tcW w:w="1138" w:type="dxa"/>
            <w:shd w:val="clear" w:color="auto" w:fill="FFFFFF"/>
            <w:vAlign w:val="center"/>
          </w:tcPr>
          <w:p w:rsidR="004B278D" w:rsidRPr="00C459CE" w:rsidRDefault="004B278D" w:rsidP="004B278D">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8</w:t>
            </w: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c>
          <w:tcPr>
            <w:tcW w:w="1553" w:type="dxa"/>
            <w:shd w:val="clear" w:color="auto" w:fill="FFFFFF"/>
          </w:tcPr>
          <w:p w:rsidR="004B278D" w:rsidRPr="00552079" w:rsidRDefault="004B278D" w:rsidP="004B278D">
            <w:pPr>
              <w:jc w:val="center"/>
              <w:rPr>
                <w:rFonts w:asciiTheme="minorHAnsi" w:hAnsiTheme="minorHAnsi" w:cstheme="minorHAnsi"/>
                <w:color w:val="000000"/>
                <w:sz w:val="22"/>
                <w:szCs w:val="22"/>
                <w:lang w:val="es-BO" w:eastAsia="es-BO"/>
              </w:rPr>
            </w:pPr>
          </w:p>
        </w:tc>
      </w:tr>
      <w:tr w:rsidR="004B278D" w:rsidRPr="00552079" w:rsidTr="0017340E">
        <w:trPr>
          <w:trHeight w:val="401"/>
          <w:jc w:val="center"/>
        </w:trPr>
        <w:tc>
          <w:tcPr>
            <w:tcW w:w="7092" w:type="dxa"/>
            <w:gridSpan w:val="4"/>
            <w:shd w:val="clear" w:color="auto" w:fill="auto"/>
            <w:tcMar>
              <w:left w:w="0" w:type="dxa"/>
              <w:right w:w="0" w:type="dxa"/>
            </w:tcMar>
            <w:vAlign w:val="center"/>
          </w:tcPr>
          <w:p w:rsidR="004B278D" w:rsidRPr="00552079" w:rsidRDefault="00245BBD" w:rsidP="004B278D">
            <w:pPr>
              <w:rPr>
                <w:rFonts w:asciiTheme="minorHAnsi" w:hAnsiTheme="minorHAnsi" w:cstheme="minorHAnsi"/>
                <w:sz w:val="22"/>
                <w:szCs w:val="22"/>
                <w:lang w:val="es-BO"/>
              </w:rPr>
            </w:pPr>
            <w:r>
              <w:rPr>
                <w:rFonts w:asciiTheme="minorHAnsi" w:hAnsiTheme="minorHAnsi" w:cstheme="minorHAnsi"/>
                <w:b/>
                <w:sz w:val="22"/>
                <w:szCs w:val="22"/>
                <w:lang w:val="es-BO"/>
              </w:rPr>
              <w:t xml:space="preserve">PRECIO </w:t>
            </w:r>
            <w:r w:rsidR="004B278D" w:rsidRPr="00552079">
              <w:rPr>
                <w:rFonts w:asciiTheme="minorHAnsi" w:hAnsiTheme="minorHAnsi" w:cstheme="minorHAnsi"/>
                <w:b/>
                <w:sz w:val="22"/>
                <w:szCs w:val="22"/>
                <w:lang w:val="es-BO"/>
              </w:rPr>
              <w:t xml:space="preserve"> </w:t>
            </w:r>
            <w:r w:rsidR="005D3544">
              <w:rPr>
                <w:rFonts w:asciiTheme="minorHAnsi" w:hAnsiTheme="minorHAnsi" w:cstheme="minorHAnsi"/>
                <w:b/>
                <w:sz w:val="22"/>
                <w:szCs w:val="22"/>
                <w:lang w:val="es-BO"/>
              </w:rPr>
              <w:t xml:space="preserve">PARCIAL N°2 </w:t>
            </w:r>
            <w:r w:rsidR="004B278D" w:rsidRPr="00552079">
              <w:rPr>
                <w:rFonts w:asciiTheme="minorHAnsi" w:hAnsiTheme="minorHAnsi" w:cstheme="minorHAnsi"/>
                <w:b/>
                <w:sz w:val="22"/>
                <w:szCs w:val="22"/>
                <w:lang w:val="es-BO"/>
              </w:rPr>
              <w:t>(Numeral)</w:t>
            </w:r>
          </w:p>
        </w:tc>
        <w:tc>
          <w:tcPr>
            <w:tcW w:w="1553" w:type="dxa"/>
          </w:tcPr>
          <w:p w:rsidR="004B278D" w:rsidRPr="00552079" w:rsidRDefault="004B278D" w:rsidP="004B278D">
            <w:pPr>
              <w:jc w:val="center"/>
              <w:rPr>
                <w:rFonts w:asciiTheme="minorHAnsi" w:hAnsiTheme="minorHAnsi" w:cstheme="minorHAnsi"/>
                <w:sz w:val="22"/>
                <w:szCs w:val="22"/>
                <w:lang w:val="es-BO"/>
              </w:rPr>
            </w:pPr>
          </w:p>
        </w:tc>
        <w:tc>
          <w:tcPr>
            <w:tcW w:w="1553" w:type="dxa"/>
            <w:shd w:val="clear" w:color="auto" w:fill="auto"/>
            <w:vAlign w:val="center"/>
          </w:tcPr>
          <w:p w:rsidR="004B278D" w:rsidRPr="00552079" w:rsidRDefault="004B278D" w:rsidP="004B278D">
            <w:pPr>
              <w:jc w:val="center"/>
              <w:rPr>
                <w:rFonts w:asciiTheme="minorHAnsi" w:hAnsiTheme="minorHAnsi" w:cstheme="minorHAnsi"/>
                <w:sz w:val="22"/>
                <w:szCs w:val="22"/>
                <w:lang w:val="es-BO"/>
              </w:rPr>
            </w:pPr>
          </w:p>
        </w:tc>
      </w:tr>
    </w:tbl>
    <w:p w:rsidR="00654EBD" w:rsidRDefault="00654EBD" w:rsidP="00654EBD">
      <w:pPr>
        <w:ind w:left="-993"/>
        <w:rPr>
          <w:rFonts w:asciiTheme="minorHAnsi" w:hAnsiTheme="minorHAnsi" w:cstheme="minorHAnsi"/>
          <w:b/>
          <w:sz w:val="22"/>
          <w:szCs w:val="22"/>
        </w:rPr>
      </w:pPr>
    </w:p>
    <w:p w:rsidR="0017340E" w:rsidRDefault="0017340E" w:rsidP="00654EBD">
      <w:pPr>
        <w:ind w:left="-993"/>
        <w:rPr>
          <w:rFonts w:ascii="Calibri" w:hAnsi="Calibri" w:cs="Arial"/>
          <w:b/>
          <w:bCs/>
          <w:sz w:val="24"/>
          <w:szCs w:val="24"/>
          <w:lang w:eastAsia="es-BO"/>
        </w:rPr>
      </w:pPr>
    </w:p>
    <w:p w:rsidR="00654EBD" w:rsidRPr="00245BBD" w:rsidRDefault="00654EBD" w:rsidP="0017340E">
      <w:pPr>
        <w:ind w:left="-993" w:firstLine="993"/>
        <w:rPr>
          <w:rFonts w:asciiTheme="minorHAnsi" w:hAnsiTheme="minorHAnsi" w:cstheme="minorHAnsi"/>
          <w:b/>
          <w:sz w:val="24"/>
          <w:szCs w:val="24"/>
        </w:rPr>
      </w:pPr>
      <w:r>
        <w:rPr>
          <w:rFonts w:ascii="Calibri" w:hAnsi="Calibri" w:cs="Arial"/>
          <w:b/>
          <w:bCs/>
          <w:sz w:val="24"/>
          <w:szCs w:val="24"/>
          <w:lang w:eastAsia="es-BO"/>
        </w:rPr>
        <w:t>ITEM N° 3:</w:t>
      </w:r>
      <w:r>
        <w:rPr>
          <w:rFonts w:ascii="Calibri" w:hAnsi="Calibri" w:cs="Arial"/>
          <w:b/>
          <w:bCs/>
          <w:sz w:val="24"/>
          <w:szCs w:val="24"/>
          <w:lang w:eastAsia="es-BO"/>
        </w:rPr>
        <w:tab/>
      </w:r>
      <w:r w:rsidR="00245BBD" w:rsidRPr="00245BBD">
        <w:rPr>
          <w:rFonts w:ascii="Calibri" w:hAnsi="Calibri" w:cs="Arial"/>
          <w:b/>
          <w:iCs/>
          <w:sz w:val="24"/>
          <w:szCs w:val="24"/>
          <w:lang w:eastAsia="es-BO"/>
        </w:rPr>
        <w:t>INSTALACIÓN DEL SISTEMA DE LINEAS CONTRA INCENDIOS</w:t>
      </w:r>
    </w:p>
    <w:p w:rsidR="004B278D" w:rsidRPr="00552079" w:rsidRDefault="004B278D" w:rsidP="004B278D">
      <w:pPr>
        <w:jc w:val="center"/>
        <w:rPr>
          <w:rFonts w:asciiTheme="minorHAnsi" w:hAnsiTheme="minorHAnsi" w:cstheme="minorHAnsi"/>
          <w:b/>
          <w:sz w:val="22"/>
          <w:szCs w:val="22"/>
          <w:lang w:val="es-BO"/>
        </w:rPr>
      </w:pPr>
    </w:p>
    <w:tbl>
      <w:tblPr>
        <w:tblW w:w="10511" w:type="dxa"/>
        <w:jc w:val="center"/>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566"/>
        <w:gridCol w:w="1134"/>
        <w:gridCol w:w="1138"/>
        <w:gridCol w:w="1553"/>
        <w:gridCol w:w="1553"/>
      </w:tblGrid>
      <w:tr w:rsidR="004B278D" w:rsidRPr="00552079" w:rsidTr="0017340E">
        <w:trPr>
          <w:trHeight w:val="404"/>
          <w:jc w:val="center"/>
        </w:trPr>
        <w:tc>
          <w:tcPr>
            <w:tcW w:w="567" w:type="dxa"/>
            <w:shd w:val="clear" w:color="auto" w:fill="D9D9D9" w:themeFill="background1" w:themeFillShade="D9"/>
            <w:tcMar>
              <w:left w:w="0" w:type="dxa"/>
              <w:right w:w="0" w:type="dxa"/>
            </w:tcMar>
            <w:vAlign w:val="center"/>
          </w:tcPr>
          <w:p w:rsidR="004B278D" w:rsidRPr="00552079" w:rsidRDefault="004B278D" w:rsidP="004B278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566" w:type="dxa"/>
            <w:shd w:val="clear" w:color="auto" w:fill="D9D9D9" w:themeFill="background1" w:themeFillShade="D9"/>
            <w:vAlign w:val="center"/>
          </w:tcPr>
          <w:p w:rsidR="004B278D" w:rsidRPr="00596B5C" w:rsidRDefault="004B278D" w:rsidP="004B278D">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134" w:type="dxa"/>
            <w:shd w:val="clear" w:color="auto" w:fill="D9D9D9" w:themeFill="background1" w:themeFillShade="D9"/>
            <w:vAlign w:val="center"/>
          </w:tcPr>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Unidad de Medida  </w:t>
            </w:r>
          </w:p>
        </w:tc>
        <w:tc>
          <w:tcPr>
            <w:tcW w:w="1138" w:type="dxa"/>
            <w:shd w:val="clear" w:color="auto" w:fill="D9D9D9" w:themeFill="background1" w:themeFillShade="D9"/>
            <w:vAlign w:val="center"/>
          </w:tcPr>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p w:rsidR="004B278D" w:rsidRPr="00552079" w:rsidRDefault="004B278D" w:rsidP="004B278D">
            <w:pPr>
              <w:jc w:val="center"/>
              <w:rPr>
                <w:rFonts w:asciiTheme="minorHAnsi" w:hAnsiTheme="minorHAnsi" w:cstheme="minorHAnsi"/>
                <w:b/>
                <w:sz w:val="22"/>
                <w:szCs w:val="22"/>
                <w:lang w:val="es-BO"/>
              </w:rPr>
            </w:pPr>
          </w:p>
        </w:tc>
        <w:tc>
          <w:tcPr>
            <w:tcW w:w="1553" w:type="dxa"/>
            <w:shd w:val="clear" w:color="auto" w:fill="D9D9D9" w:themeFill="background1" w:themeFillShade="D9"/>
          </w:tcPr>
          <w:p w:rsidR="004B278D"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Precio Unitario </w:t>
            </w:r>
          </w:p>
          <w:p w:rsidR="004B278D"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(numeral)</w:t>
            </w:r>
          </w:p>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c>
          <w:tcPr>
            <w:tcW w:w="1553" w:type="dxa"/>
            <w:shd w:val="clear" w:color="auto" w:fill="D9D9D9" w:themeFill="background1" w:themeFillShade="D9"/>
            <w:vAlign w:val="center"/>
          </w:tcPr>
          <w:p w:rsidR="004B278D" w:rsidRDefault="004B278D" w:rsidP="004B278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w:t>
            </w:r>
            <w:r w:rsidRPr="00552079">
              <w:rPr>
                <w:rFonts w:asciiTheme="minorHAnsi" w:hAnsiTheme="minorHAnsi" w:cstheme="minorHAnsi"/>
                <w:b/>
                <w:sz w:val="22"/>
                <w:szCs w:val="22"/>
                <w:lang w:val="es-BO"/>
              </w:rPr>
              <w:t>(Numeral)</w:t>
            </w:r>
          </w:p>
          <w:p w:rsidR="004B278D" w:rsidRPr="00552079" w:rsidRDefault="004B278D" w:rsidP="004B278D">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sidRPr="00C4057D">
              <w:rPr>
                <w:rFonts w:ascii="Verdana" w:hAnsi="Verdana" w:cs="Calibri"/>
                <w:bCs/>
                <w:sz w:val="18"/>
                <w:szCs w:val="18"/>
                <w:lang w:val="es-BO" w:eastAsia="es-ES"/>
              </w:rPr>
              <w:t>1</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val="es-MX" w:eastAsia="es-MX"/>
              </w:rPr>
            </w:pPr>
            <w:r w:rsidRPr="00C459CE">
              <w:rPr>
                <w:rFonts w:ascii="Calibri Light" w:hAnsi="Calibri Light"/>
                <w:color w:val="000000"/>
                <w:sz w:val="18"/>
                <w:szCs w:val="18"/>
                <w:lang w:eastAsia="es-ES"/>
              </w:rPr>
              <w:t>MOVILIZACIÓN Y DESMOVILIZACIÓN DE PERSONAL, EQUIPO Y MATERIAL</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2</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INSTALACION DE FAENAS</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3</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ELABORACION DE PLANOS AS BUILT Y DATA BOOK</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4</w:t>
            </w:r>
          </w:p>
        </w:tc>
        <w:tc>
          <w:tcPr>
            <w:tcW w:w="4566" w:type="dxa"/>
            <w:shd w:val="clear" w:color="auto" w:fill="FFFFFF"/>
            <w:vAlign w:val="center"/>
          </w:tcPr>
          <w:p w:rsidR="008F0151" w:rsidRPr="00C459CE" w:rsidRDefault="008F0151" w:rsidP="006034A7">
            <w:pPr>
              <w:jc w:val="both"/>
              <w:rPr>
                <w:rFonts w:ascii="Calibri Light" w:hAnsi="Calibri Light"/>
                <w:sz w:val="18"/>
                <w:szCs w:val="18"/>
                <w:lang w:eastAsia="es-ES"/>
              </w:rPr>
            </w:pPr>
            <w:r w:rsidRPr="00C459CE">
              <w:rPr>
                <w:rFonts w:ascii="Calibri Light" w:hAnsi="Calibri Light"/>
                <w:sz w:val="18"/>
                <w:szCs w:val="18"/>
                <w:lang w:eastAsia="es-ES"/>
              </w:rPr>
              <w:t>ARENADO Y LIMPIEZA DE TUBERIA DE 6" DN</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M2</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106,45</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lastRenderedPageBreak/>
              <w:t>5</w:t>
            </w:r>
          </w:p>
        </w:tc>
        <w:tc>
          <w:tcPr>
            <w:tcW w:w="4566" w:type="dxa"/>
            <w:shd w:val="clear" w:color="auto" w:fill="FFFFFF"/>
            <w:vAlign w:val="center"/>
          </w:tcPr>
          <w:p w:rsidR="008F0151" w:rsidRPr="00C459CE" w:rsidRDefault="008F0151" w:rsidP="006034A7">
            <w:pPr>
              <w:jc w:val="both"/>
              <w:rPr>
                <w:rFonts w:ascii="Calibri Light" w:hAnsi="Calibri Light"/>
                <w:sz w:val="18"/>
                <w:szCs w:val="18"/>
                <w:lang w:eastAsia="es-ES"/>
              </w:rPr>
            </w:pPr>
            <w:r w:rsidRPr="00C459CE">
              <w:rPr>
                <w:rFonts w:ascii="Calibri Light" w:hAnsi="Calibri Light"/>
                <w:sz w:val="18"/>
                <w:szCs w:val="18"/>
                <w:lang w:eastAsia="es-ES"/>
              </w:rPr>
              <w:t>TENDIDO Y ALINEADO DE TUBERIA DE 3" Y 6" DN</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244,60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6</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MECANIZADO (CORTE Y BISELADO) EN TUBERÍA 6" DN DE API 5L-ASTM A53/106 GR B SCH 40</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77,00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7</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MECANIZADO (CORTE Y BISELADO) EN TUBERÍA 3" DN DE API 5L-ASTM A53/106 GR B SCH 40</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26,00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8</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MECANIZADO (CORTE Y BISELADO) EN TUBERÍA 2 1/2" DN DE API 5L-ASTM A53/106 GR B SCH 40</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9</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MX"/>
              </w:rPr>
            </w:pPr>
            <w:r w:rsidRPr="00C459CE">
              <w:rPr>
                <w:rFonts w:ascii="Calibri Light" w:hAnsi="Calibri Light"/>
                <w:color w:val="000000"/>
                <w:sz w:val="18"/>
                <w:szCs w:val="18"/>
                <w:lang w:eastAsia="es-MX"/>
              </w:rPr>
              <w:t>MECANIZADO (ROSCADO) EN TUBERÍA 2 1/2" DN DE API 5L-ASTM A53/106 GR B SCH 40</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PZA.</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10</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SOLDADURA DE TUBERÍA DE 6" DN API 5L-ASTM A53/106 GR B SCH 40</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77,00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11</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SOLDADURA DE TUBERÍA DE 3" DN API 5L-ASTM A53/106 GR B SCH 40</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26,00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12</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MX"/>
              </w:rPr>
              <w:t>SOLDADURA DE TUBERÍA DE 2 1/2" DN API 5L-ASTM A53/106 GR B SCH 40</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JUNTA</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12,00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13</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MONTAJE DE VALVULA TRONQUERA DE 6"</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GBL</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1,00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14</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PRUEBA HIDROSTÁTICA DE TRAMOS</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244,60</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567" w:type="dxa"/>
            <w:shd w:val="clear" w:color="auto" w:fill="FFFFFF"/>
            <w:tcMar>
              <w:left w:w="0" w:type="dxa"/>
              <w:right w:w="0" w:type="dxa"/>
            </w:tcMar>
          </w:tcPr>
          <w:p w:rsidR="008F0151" w:rsidRPr="00C4057D" w:rsidRDefault="008F0151" w:rsidP="004B278D">
            <w:pPr>
              <w:spacing w:before="60" w:after="60"/>
              <w:jc w:val="center"/>
              <w:rPr>
                <w:rFonts w:ascii="Verdana" w:hAnsi="Verdana" w:cs="Calibri"/>
                <w:bCs/>
                <w:sz w:val="18"/>
                <w:szCs w:val="18"/>
                <w:lang w:val="es-BO" w:eastAsia="es-ES"/>
              </w:rPr>
            </w:pPr>
            <w:r>
              <w:rPr>
                <w:rFonts w:ascii="Verdana" w:hAnsi="Verdana" w:cs="Calibri"/>
                <w:bCs/>
                <w:sz w:val="18"/>
                <w:szCs w:val="18"/>
                <w:lang w:val="es-BO" w:eastAsia="es-ES"/>
              </w:rPr>
              <w:t>15</w:t>
            </w:r>
          </w:p>
        </w:tc>
        <w:tc>
          <w:tcPr>
            <w:tcW w:w="4566" w:type="dxa"/>
            <w:shd w:val="clear" w:color="auto" w:fill="FFFFFF"/>
            <w:vAlign w:val="center"/>
          </w:tcPr>
          <w:p w:rsidR="008F0151" w:rsidRPr="00C459CE" w:rsidRDefault="008F0151" w:rsidP="006034A7">
            <w:pPr>
              <w:jc w:val="both"/>
              <w:rPr>
                <w:rFonts w:ascii="Calibri Light" w:hAnsi="Calibri Light"/>
                <w:color w:val="000000"/>
                <w:sz w:val="18"/>
                <w:szCs w:val="18"/>
                <w:lang w:eastAsia="es-ES"/>
              </w:rPr>
            </w:pPr>
            <w:r w:rsidRPr="00C459CE">
              <w:rPr>
                <w:rFonts w:ascii="Calibri Light" w:hAnsi="Calibri Light"/>
                <w:color w:val="000000"/>
                <w:sz w:val="18"/>
                <w:szCs w:val="18"/>
                <w:lang w:eastAsia="es-ES"/>
              </w:rPr>
              <w:t>PROTECCION ANTICORROSIVA Y MECANICA (c/ PRIMER, CINTA ANTICORROSIVA Y MECANICA)</w:t>
            </w:r>
          </w:p>
        </w:tc>
        <w:tc>
          <w:tcPr>
            <w:tcW w:w="1134"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M2</w:t>
            </w:r>
          </w:p>
        </w:tc>
        <w:tc>
          <w:tcPr>
            <w:tcW w:w="1138" w:type="dxa"/>
            <w:shd w:val="clear" w:color="auto" w:fill="FFFFFF"/>
            <w:vAlign w:val="center"/>
          </w:tcPr>
          <w:p w:rsidR="008F0151" w:rsidRPr="00C459CE" w:rsidRDefault="008F0151" w:rsidP="006034A7">
            <w:pPr>
              <w:jc w:val="center"/>
              <w:rPr>
                <w:rFonts w:ascii="Calibri Light" w:hAnsi="Calibri Light"/>
                <w:color w:val="000000"/>
                <w:sz w:val="18"/>
                <w:szCs w:val="18"/>
                <w:lang w:eastAsia="es-MX"/>
              </w:rPr>
            </w:pPr>
            <w:r w:rsidRPr="00C459CE">
              <w:rPr>
                <w:rFonts w:ascii="Calibri Light" w:hAnsi="Calibri Light"/>
                <w:color w:val="000000"/>
                <w:sz w:val="18"/>
                <w:szCs w:val="18"/>
                <w:lang w:eastAsia="es-MX"/>
              </w:rPr>
              <w:t>111,16</w:t>
            </w: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c>
          <w:tcPr>
            <w:tcW w:w="1553" w:type="dxa"/>
            <w:shd w:val="clear" w:color="auto" w:fill="FFFFFF"/>
            <w:vAlign w:val="center"/>
          </w:tcPr>
          <w:p w:rsidR="008F0151" w:rsidRPr="00C459CE" w:rsidRDefault="008F0151" w:rsidP="006034A7">
            <w:pPr>
              <w:jc w:val="center"/>
              <w:rPr>
                <w:color w:val="000000"/>
                <w:sz w:val="18"/>
                <w:szCs w:val="18"/>
                <w:lang w:val="es-MX" w:eastAsia="es-MX"/>
              </w:rPr>
            </w:pPr>
          </w:p>
        </w:tc>
      </w:tr>
      <w:tr w:rsidR="008F0151" w:rsidRPr="00552079" w:rsidTr="0017340E">
        <w:trPr>
          <w:trHeight w:val="401"/>
          <w:jc w:val="center"/>
        </w:trPr>
        <w:tc>
          <w:tcPr>
            <w:tcW w:w="7405" w:type="dxa"/>
            <w:gridSpan w:val="4"/>
            <w:shd w:val="clear" w:color="auto" w:fill="auto"/>
            <w:tcMar>
              <w:left w:w="0" w:type="dxa"/>
              <w:right w:w="0" w:type="dxa"/>
            </w:tcMar>
            <w:vAlign w:val="center"/>
          </w:tcPr>
          <w:p w:rsidR="008F0151" w:rsidRPr="00552079" w:rsidRDefault="008F0151" w:rsidP="00245BBD">
            <w:pPr>
              <w:rPr>
                <w:rFonts w:asciiTheme="minorHAnsi" w:hAnsiTheme="minorHAnsi" w:cstheme="minorHAnsi"/>
                <w:sz w:val="22"/>
                <w:szCs w:val="22"/>
                <w:lang w:val="es-BO"/>
              </w:rPr>
            </w:pPr>
            <w:r>
              <w:rPr>
                <w:rFonts w:asciiTheme="minorHAnsi" w:hAnsiTheme="minorHAnsi" w:cstheme="minorHAnsi"/>
                <w:b/>
                <w:sz w:val="22"/>
                <w:szCs w:val="22"/>
                <w:lang w:val="es-BO"/>
              </w:rPr>
              <w:t>PRECIO PARCIAL N° 3 (Numeral)</w:t>
            </w:r>
          </w:p>
        </w:tc>
        <w:tc>
          <w:tcPr>
            <w:tcW w:w="1553" w:type="dxa"/>
          </w:tcPr>
          <w:p w:rsidR="008F0151" w:rsidRPr="00552079" w:rsidRDefault="008F0151" w:rsidP="004B278D">
            <w:pPr>
              <w:jc w:val="center"/>
              <w:rPr>
                <w:rFonts w:asciiTheme="minorHAnsi" w:hAnsiTheme="minorHAnsi" w:cstheme="minorHAnsi"/>
                <w:sz w:val="22"/>
                <w:szCs w:val="22"/>
                <w:lang w:val="es-BO"/>
              </w:rPr>
            </w:pPr>
          </w:p>
        </w:tc>
        <w:tc>
          <w:tcPr>
            <w:tcW w:w="1553" w:type="dxa"/>
            <w:shd w:val="clear" w:color="auto" w:fill="auto"/>
            <w:vAlign w:val="center"/>
          </w:tcPr>
          <w:p w:rsidR="008F0151" w:rsidRPr="00552079" w:rsidRDefault="008F0151" w:rsidP="004B278D">
            <w:pPr>
              <w:jc w:val="center"/>
              <w:rPr>
                <w:rFonts w:asciiTheme="minorHAnsi" w:hAnsiTheme="minorHAnsi" w:cstheme="minorHAnsi"/>
                <w:sz w:val="22"/>
                <w:szCs w:val="22"/>
                <w:lang w:val="es-BO"/>
              </w:rPr>
            </w:pPr>
          </w:p>
        </w:tc>
      </w:tr>
    </w:tbl>
    <w:p w:rsidR="00245BBD" w:rsidRDefault="00245BBD" w:rsidP="004B278D">
      <w:pPr>
        <w:jc w:val="center"/>
        <w:rPr>
          <w:rFonts w:asciiTheme="minorHAnsi" w:hAnsiTheme="minorHAnsi" w:cstheme="minorHAnsi"/>
          <w:b/>
          <w:sz w:val="22"/>
          <w:szCs w:val="22"/>
        </w:rPr>
      </w:pPr>
    </w:p>
    <w:p w:rsidR="00245BBD" w:rsidRDefault="00245BBD" w:rsidP="004B278D">
      <w:pPr>
        <w:jc w:val="center"/>
        <w:rPr>
          <w:rFonts w:asciiTheme="minorHAnsi" w:hAnsiTheme="minorHAnsi" w:cstheme="minorHAnsi"/>
          <w:b/>
          <w:sz w:val="22"/>
          <w:szCs w:val="22"/>
        </w:rPr>
      </w:pPr>
    </w:p>
    <w:p w:rsidR="00DB306E" w:rsidRDefault="00DB306E" w:rsidP="00596B5C">
      <w:pPr>
        <w:jc w:val="center"/>
        <w:rPr>
          <w:rFonts w:ascii="Calibri" w:hAnsi="Calibri" w:cs="Calibri"/>
          <w:b/>
        </w:rPr>
      </w:pPr>
    </w:p>
    <w:p w:rsidR="00DB306E" w:rsidRDefault="00DB306E" w:rsidP="00596B5C">
      <w:pPr>
        <w:jc w:val="center"/>
        <w:rPr>
          <w:rFonts w:ascii="Calibri" w:hAnsi="Calibri" w:cs="Calibri"/>
          <w:b/>
        </w:rPr>
      </w:pPr>
    </w:p>
    <w:p w:rsidR="00DB306E" w:rsidRDefault="00DB306E" w:rsidP="00596B5C">
      <w:pPr>
        <w:jc w:val="center"/>
        <w:rPr>
          <w:rFonts w:ascii="Calibri" w:hAnsi="Calibri" w:cs="Calibri"/>
          <w:b/>
        </w:rPr>
      </w:pPr>
    </w:p>
    <w:p w:rsidR="00DB306E" w:rsidRDefault="00DB306E" w:rsidP="00596B5C">
      <w:pPr>
        <w:jc w:val="center"/>
        <w:rPr>
          <w:rFonts w:ascii="Calibri" w:hAnsi="Calibri" w:cs="Calibri"/>
          <w:b/>
        </w:rPr>
      </w:pPr>
    </w:p>
    <w:p w:rsidR="00DB306E" w:rsidRDefault="00DB306E" w:rsidP="00596B5C">
      <w:pPr>
        <w:jc w:val="center"/>
        <w:rPr>
          <w:rFonts w:ascii="Calibri" w:hAnsi="Calibri" w:cs="Calibri"/>
          <w:b/>
        </w:rPr>
      </w:pPr>
    </w:p>
    <w:p w:rsidR="00DB306E" w:rsidRDefault="00DB306E" w:rsidP="00596B5C">
      <w:pPr>
        <w:jc w:val="center"/>
        <w:rPr>
          <w:rFonts w:ascii="Calibri" w:hAnsi="Calibri" w:cs="Calibri"/>
          <w:b/>
        </w:rPr>
      </w:pPr>
    </w:p>
    <w:p w:rsidR="00DB306E" w:rsidRDefault="00DB306E" w:rsidP="00596B5C">
      <w:pPr>
        <w:jc w:val="center"/>
        <w:rPr>
          <w:rFonts w:ascii="Calibri" w:hAnsi="Calibri" w:cs="Calibri"/>
          <w:b/>
        </w:rPr>
      </w:pPr>
    </w:p>
    <w:p w:rsidR="00DB306E" w:rsidRDefault="00DB306E" w:rsidP="00596B5C">
      <w:pPr>
        <w:jc w:val="center"/>
        <w:rPr>
          <w:rFonts w:ascii="Calibri" w:hAnsi="Calibri" w:cs="Calibri"/>
          <w:b/>
        </w:rPr>
      </w:pPr>
    </w:p>
    <w:p w:rsidR="00342EAB" w:rsidRDefault="00342EAB" w:rsidP="00596B5C">
      <w:pPr>
        <w:jc w:val="center"/>
        <w:rPr>
          <w:rFonts w:ascii="Calibri" w:hAnsi="Calibri" w:cs="Calibri"/>
          <w:b/>
        </w:rPr>
      </w:pPr>
    </w:p>
    <w:p w:rsidR="00AE4465" w:rsidRDefault="00AE4465" w:rsidP="00596B5C">
      <w:pPr>
        <w:jc w:val="center"/>
        <w:rPr>
          <w:rFonts w:ascii="Calibri" w:hAnsi="Calibri" w:cs="Calibri"/>
          <w:b/>
        </w:rPr>
      </w:pPr>
    </w:p>
    <w:p w:rsidR="00AE4465" w:rsidRDefault="00AE4465" w:rsidP="00596B5C">
      <w:pPr>
        <w:jc w:val="center"/>
        <w:rPr>
          <w:rFonts w:ascii="Calibri" w:hAnsi="Calibri" w:cs="Calibri"/>
          <w:b/>
        </w:rPr>
      </w:pPr>
    </w:p>
    <w:p w:rsidR="005D229C" w:rsidRDefault="005D229C" w:rsidP="00596B5C">
      <w:pPr>
        <w:jc w:val="center"/>
        <w:rPr>
          <w:rFonts w:ascii="Calibri" w:hAnsi="Calibri" w:cs="Calibri"/>
          <w:b/>
        </w:rPr>
      </w:pPr>
    </w:p>
    <w:p w:rsidR="005D229C" w:rsidRDefault="005D229C" w:rsidP="00596B5C">
      <w:pPr>
        <w:jc w:val="center"/>
        <w:rPr>
          <w:rFonts w:ascii="Calibri" w:hAnsi="Calibri" w:cs="Calibri"/>
          <w:b/>
        </w:rPr>
      </w:pPr>
    </w:p>
    <w:p w:rsidR="005D229C" w:rsidRDefault="005D229C" w:rsidP="00596B5C">
      <w:pPr>
        <w:jc w:val="center"/>
        <w:rPr>
          <w:rFonts w:ascii="Calibri" w:hAnsi="Calibri" w:cs="Calibri"/>
          <w:b/>
        </w:rPr>
      </w:pPr>
    </w:p>
    <w:p w:rsidR="005D229C" w:rsidRDefault="005D229C" w:rsidP="00596B5C">
      <w:pPr>
        <w:jc w:val="center"/>
        <w:rPr>
          <w:rFonts w:ascii="Calibri" w:hAnsi="Calibri" w:cs="Calibri"/>
          <w:b/>
        </w:rPr>
      </w:pPr>
    </w:p>
    <w:p w:rsidR="007F6E6C" w:rsidRDefault="007F6E6C" w:rsidP="00596B5C">
      <w:pPr>
        <w:jc w:val="center"/>
        <w:rPr>
          <w:rFonts w:ascii="Calibri" w:hAnsi="Calibri" w:cs="Calibri"/>
          <w:b/>
        </w:rPr>
      </w:pPr>
    </w:p>
    <w:p w:rsidR="007F6E6C" w:rsidRDefault="007F6E6C" w:rsidP="00596B5C">
      <w:pPr>
        <w:jc w:val="center"/>
        <w:rPr>
          <w:rFonts w:ascii="Calibri" w:hAnsi="Calibri" w:cs="Calibri"/>
          <w:b/>
        </w:rPr>
      </w:pPr>
    </w:p>
    <w:p w:rsidR="007F6E6C" w:rsidRDefault="007F6E6C"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17340E" w:rsidRDefault="0017340E"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88"/>
        <w:gridCol w:w="2945"/>
        <w:gridCol w:w="503"/>
        <w:gridCol w:w="476"/>
        <w:gridCol w:w="767"/>
      </w:tblGrid>
      <w:tr w:rsidR="00596B5C" w:rsidRPr="00C75BEC" w:rsidTr="001B5C87">
        <w:trPr>
          <w:tblHeader/>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4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4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B5C87">
        <w:trPr>
          <w:cantSplit/>
          <w:trHeight w:val="1448"/>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4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7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8728D7" w:rsidRPr="00C75BEC" w:rsidTr="001B5C87">
        <w:trPr>
          <w:jc w:val="center"/>
        </w:trPr>
        <w:tc>
          <w:tcPr>
            <w:tcW w:w="4488" w:type="dxa"/>
            <w:vAlign w:val="center"/>
          </w:tcPr>
          <w:p w:rsidR="001C2006" w:rsidRPr="00C459CE" w:rsidRDefault="001C2006" w:rsidP="001C2006">
            <w:pPr>
              <w:jc w:val="both"/>
              <w:rPr>
                <w:rFonts w:ascii="Calibri" w:hAnsi="Calibri" w:cs="Arial"/>
                <w:b/>
                <w:sz w:val="18"/>
                <w:szCs w:val="28"/>
                <w:u w:val="single"/>
                <w:lang w:val="es-MX" w:eastAsia="es-ES"/>
              </w:rPr>
            </w:pPr>
            <w:r w:rsidRPr="00C459CE">
              <w:rPr>
                <w:rFonts w:ascii="Calibri" w:hAnsi="Calibri" w:cs="Arial"/>
                <w:sz w:val="22"/>
                <w:szCs w:val="22"/>
                <w:lang w:eastAsia="es-ES"/>
              </w:rPr>
              <w:t xml:space="preserve">Yacimientos Petrolíferos Fiscales Bolivianos, a través del Distrito Comercial Tarija DCTJ </w:t>
            </w:r>
            <w:r w:rsidRPr="00C459CE">
              <w:rPr>
                <w:rFonts w:ascii="Calibri" w:hAnsi="Calibri" w:cs="Arial"/>
                <w:sz w:val="22"/>
                <w:szCs w:val="22"/>
                <w:lang w:val="es-MX" w:eastAsia="es-ES"/>
              </w:rPr>
              <w:t xml:space="preserve">a objeto de mejorar y modernizar el Sistema Contra Incendios de la Zona Comercial Yacuiba; requiere la contratación de servicios altamente especializados y calificados para el servicio de </w:t>
            </w:r>
            <w:r w:rsidRPr="00C459CE">
              <w:rPr>
                <w:rFonts w:ascii="Calibri" w:hAnsi="Calibri" w:cs="Narkisim"/>
                <w:b/>
                <w:bCs/>
                <w:iCs/>
                <w:color w:val="4F81BD"/>
                <w:sz w:val="22"/>
                <w:szCs w:val="18"/>
                <w:lang w:eastAsia="es-ES"/>
              </w:rPr>
              <w:t>MONTAJE E INSTALACION DE LINEAS PARA SCI EN PLANTA YACUIBA</w:t>
            </w:r>
            <w:r w:rsidRPr="00C459CE">
              <w:rPr>
                <w:rFonts w:ascii="Calibri" w:hAnsi="Calibri" w:cs="Arial"/>
                <w:sz w:val="22"/>
                <w:szCs w:val="22"/>
                <w:lang w:val="es-MX" w:eastAsia="es-ES"/>
              </w:rPr>
              <w:t>, con la provisión de accesorios y materiales mecánicos para la ejecución del mismo, que estarán a cargo del adjudicado.</w:t>
            </w:r>
          </w:p>
          <w:p w:rsidR="001C2006" w:rsidRDefault="001C2006" w:rsidP="001C2006">
            <w:pPr>
              <w:jc w:val="both"/>
              <w:rPr>
                <w:rFonts w:ascii="Calibri" w:hAnsi="Calibri" w:cs="Arial"/>
                <w:sz w:val="22"/>
                <w:szCs w:val="22"/>
                <w:lang w:eastAsia="es-ES"/>
              </w:rPr>
            </w:pPr>
          </w:p>
          <w:p w:rsidR="00D4009B" w:rsidRPr="00D4009B" w:rsidRDefault="00D4009B" w:rsidP="00B12EA2">
            <w:pPr>
              <w:jc w:val="center"/>
              <w:rPr>
                <w:rFonts w:ascii="Verdana" w:hAnsi="Verdana" w:cs="Calibri"/>
                <w:sz w:val="18"/>
                <w:szCs w:val="18"/>
                <w:lang w:eastAsia="es-ES"/>
              </w:rPr>
            </w:pPr>
          </w:p>
        </w:tc>
        <w:tc>
          <w:tcPr>
            <w:tcW w:w="2945" w:type="dxa"/>
            <w:vAlign w:val="center"/>
          </w:tcPr>
          <w:p w:rsidR="008728D7" w:rsidRPr="00DB5AAF" w:rsidRDefault="008728D7" w:rsidP="00560F45">
            <w:pPr>
              <w:rPr>
                <w:rFonts w:ascii="Calibri" w:hAnsi="Calibri" w:cs="Calibri"/>
                <w:b/>
                <w:sz w:val="18"/>
                <w:szCs w:val="18"/>
              </w:rPr>
            </w:pPr>
          </w:p>
        </w:tc>
        <w:tc>
          <w:tcPr>
            <w:tcW w:w="503" w:type="dxa"/>
            <w:vAlign w:val="center"/>
          </w:tcPr>
          <w:p w:rsidR="008728D7" w:rsidRPr="00DB5AAF" w:rsidRDefault="008728D7" w:rsidP="00560F45">
            <w:pPr>
              <w:rPr>
                <w:rFonts w:ascii="Calibri" w:hAnsi="Calibri" w:cs="Calibri"/>
                <w:b/>
                <w:sz w:val="18"/>
                <w:szCs w:val="18"/>
              </w:rPr>
            </w:pPr>
          </w:p>
        </w:tc>
        <w:tc>
          <w:tcPr>
            <w:tcW w:w="476" w:type="dxa"/>
            <w:vAlign w:val="center"/>
          </w:tcPr>
          <w:p w:rsidR="008728D7" w:rsidRPr="00DB5AAF" w:rsidRDefault="008728D7" w:rsidP="00560F45">
            <w:pPr>
              <w:rPr>
                <w:rFonts w:ascii="Calibri" w:hAnsi="Calibri" w:cs="Calibri"/>
                <w:b/>
                <w:sz w:val="18"/>
                <w:szCs w:val="18"/>
              </w:rPr>
            </w:pPr>
          </w:p>
        </w:tc>
        <w:tc>
          <w:tcPr>
            <w:tcW w:w="767" w:type="dxa"/>
            <w:vAlign w:val="center"/>
          </w:tcPr>
          <w:p w:rsidR="008728D7" w:rsidRPr="00DB5AAF" w:rsidRDefault="008728D7" w:rsidP="00560F45">
            <w:pPr>
              <w:rPr>
                <w:rFonts w:ascii="Calibri" w:hAnsi="Calibri" w:cs="Calibri"/>
                <w:b/>
                <w:sz w:val="18"/>
                <w:szCs w:val="18"/>
              </w:rPr>
            </w:pPr>
          </w:p>
        </w:tc>
      </w:tr>
      <w:tr w:rsidR="008728D7" w:rsidRPr="00C75BEC" w:rsidTr="001B5C87">
        <w:trPr>
          <w:jc w:val="center"/>
        </w:trPr>
        <w:tc>
          <w:tcPr>
            <w:tcW w:w="4488" w:type="dxa"/>
            <w:vAlign w:val="center"/>
          </w:tcPr>
          <w:p w:rsidR="001C2006" w:rsidRDefault="001C2006" w:rsidP="00D4009B">
            <w:pPr>
              <w:tabs>
                <w:tab w:val="left" w:pos="1843"/>
              </w:tabs>
              <w:jc w:val="both"/>
              <w:rPr>
                <w:rFonts w:ascii="Calibri" w:hAnsi="Calibri" w:cs="Arial"/>
                <w:bCs/>
                <w:sz w:val="22"/>
                <w:szCs w:val="22"/>
                <w:lang w:eastAsia="es-BO"/>
              </w:rPr>
            </w:pPr>
            <w:r>
              <w:rPr>
                <w:rFonts w:ascii="Calibri" w:hAnsi="Calibri" w:cs="Arial"/>
                <w:bCs/>
                <w:sz w:val="22"/>
                <w:szCs w:val="22"/>
                <w:lang w:eastAsia="es-BO"/>
              </w:rPr>
              <w:t>DESCRIPCION DETALLADA DEL SERVICIO</w:t>
            </w:r>
          </w:p>
          <w:p w:rsidR="001C2006" w:rsidRDefault="001C2006" w:rsidP="00D4009B">
            <w:pPr>
              <w:tabs>
                <w:tab w:val="left" w:pos="1843"/>
              </w:tabs>
              <w:jc w:val="both"/>
              <w:rPr>
                <w:rFonts w:ascii="Calibri" w:hAnsi="Calibri" w:cs="Arial"/>
                <w:bCs/>
                <w:sz w:val="22"/>
                <w:szCs w:val="22"/>
                <w:lang w:eastAsia="es-BO"/>
              </w:rPr>
            </w:pPr>
          </w:p>
          <w:p w:rsidR="001C2006" w:rsidRDefault="001C2006" w:rsidP="00D4009B">
            <w:pPr>
              <w:tabs>
                <w:tab w:val="left" w:pos="1843"/>
              </w:tabs>
              <w:jc w:val="both"/>
              <w:rPr>
                <w:rFonts w:ascii="Calibri" w:hAnsi="Calibri" w:cs="Arial"/>
                <w:iCs/>
                <w:sz w:val="22"/>
                <w:szCs w:val="22"/>
                <w:lang w:eastAsia="es-BO"/>
              </w:rPr>
            </w:pPr>
            <w:r w:rsidRPr="00C459CE">
              <w:rPr>
                <w:rFonts w:ascii="Calibri" w:hAnsi="Calibri" w:cs="Arial"/>
                <w:bCs/>
                <w:sz w:val="22"/>
                <w:szCs w:val="22"/>
                <w:lang w:eastAsia="es-BO"/>
              </w:rPr>
              <w:t xml:space="preserve">YPFB requiere realizar el servicio de </w:t>
            </w:r>
            <w:r w:rsidRPr="00C459CE">
              <w:rPr>
                <w:rFonts w:ascii="Calibri" w:hAnsi="Calibri" w:cs="Arial"/>
                <w:iCs/>
                <w:sz w:val="22"/>
                <w:szCs w:val="22"/>
                <w:lang w:eastAsia="es-BO"/>
              </w:rPr>
              <w:t xml:space="preserve">Montaje e instalación de Líneas para el Sistema Contra Incendios, comprendiendo las actividades de replanteo, la excavación, tendido de la cama de arena; </w:t>
            </w:r>
            <w:proofErr w:type="gramStart"/>
            <w:r w:rsidRPr="00C459CE">
              <w:rPr>
                <w:rFonts w:ascii="Calibri" w:hAnsi="Calibri" w:cs="Arial"/>
                <w:iCs/>
                <w:sz w:val="22"/>
                <w:szCs w:val="22"/>
                <w:lang w:eastAsia="es-BO"/>
              </w:rPr>
              <w:t>mismos</w:t>
            </w:r>
            <w:proofErr w:type="gramEnd"/>
            <w:r w:rsidRPr="00C459CE">
              <w:rPr>
                <w:rFonts w:ascii="Calibri" w:hAnsi="Calibri" w:cs="Arial"/>
                <w:iCs/>
                <w:sz w:val="22"/>
                <w:szCs w:val="22"/>
                <w:lang w:eastAsia="es-BO"/>
              </w:rPr>
              <w:t xml:space="preserve"> que deberán estar acordes para la instalación de la red principal. </w:t>
            </w:r>
          </w:p>
          <w:p w:rsidR="001C2006" w:rsidRDefault="001C2006" w:rsidP="00D4009B">
            <w:pPr>
              <w:tabs>
                <w:tab w:val="left" w:pos="1843"/>
              </w:tabs>
              <w:jc w:val="both"/>
              <w:rPr>
                <w:rFonts w:ascii="Calibri" w:hAnsi="Calibri" w:cs="Arial"/>
                <w:iCs/>
                <w:sz w:val="22"/>
                <w:szCs w:val="22"/>
                <w:lang w:eastAsia="es-BO"/>
              </w:rPr>
            </w:pPr>
          </w:p>
          <w:p w:rsidR="0095153D" w:rsidRDefault="0095153D" w:rsidP="00D4009B">
            <w:pPr>
              <w:tabs>
                <w:tab w:val="left" w:pos="1843"/>
              </w:tabs>
              <w:jc w:val="both"/>
              <w:rPr>
                <w:rFonts w:ascii="Calibri" w:hAnsi="Calibri" w:cs="Arial"/>
                <w:iCs/>
                <w:sz w:val="22"/>
                <w:szCs w:val="22"/>
                <w:lang w:eastAsia="es-BO"/>
              </w:rPr>
            </w:pPr>
            <w:r w:rsidRPr="00C459CE">
              <w:rPr>
                <w:rFonts w:ascii="Calibri" w:hAnsi="Calibri" w:cs="Arial"/>
                <w:iCs/>
                <w:sz w:val="22"/>
                <w:szCs w:val="22"/>
                <w:lang w:eastAsia="es-BO"/>
              </w:rPr>
              <w:t>Posteriormente deberá realizar el rellenado-compactado de dichas zanjas y la limpieza de escombros</w:t>
            </w:r>
          </w:p>
          <w:p w:rsidR="00D4009B" w:rsidRPr="00DB5AAF" w:rsidRDefault="00D4009B" w:rsidP="00B12EA2">
            <w:pPr>
              <w:tabs>
                <w:tab w:val="left" w:pos="1843"/>
              </w:tabs>
              <w:jc w:val="center"/>
              <w:rPr>
                <w:rFonts w:ascii="Calibri" w:hAnsi="Calibri" w:cs="Calibri"/>
                <w:sz w:val="18"/>
                <w:szCs w:val="18"/>
              </w:rPr>
            </w:pPr>
          </w:p>
        </w:tc>
        <w:tc>
          <w:tcPr>
            <w:tcW w:w="2945" w:type="dxa"/>
            <w:vAlign w:val="center"/>
          </w:tcPr>
          <w:p w:rsidR="008728D7" w:rsidRPr="00DB5AAF" w:rsidRDefault="008728D7" w:rsidP="00560F45">
            <w:pPr>
              <w:rPr>
                <w:rFonts w:ascii="Calibri" w:hAnsi="Calibri" w:cs="Calibri"/>
                <w:b/>
                <w:sz w:val="18"/>
                <w:szCs w:val="18"/>
              </w:rPr>
            </w:pPr>
          </w:p>
        </w:tc>
        <w:tc>
          <w:tcPr>
            <w:tcW w:w="503" w:type="dxa"/>
            <w:vAlign w:val="center"/>
          </w:tcPr>
          <w:p w:rsidR="008728D7" w:rsidRPr="00DB5AAF" w:rsidRDefault="008728D7" w:rsidP="00560F45">
            <w:pPr>
              <w:rPr>
                <w:rFonts w:ascii="Calibri" w:hAnsi="Calibri" w:cs="Calibri"/>
                <w:b/>
                <w:sz w:val="18"/>
                <w:szCs w:val="18"/>
              </w:rPr>
            </w:pPr>
          </w:p>
        </w:tc>
        <w:tc>
          <w:tcPr>
            <w:tcW w:w="476" w:type="dxa"/>
            <w:vAlign w:val="center"/>
          </w:tcPr>
          <w:p w:rsidR="008728D7" w:rsidRPr="00DB5AAF" w:rsidRDefault="008728D7" w:rsidP="00560F45">
            <w:pPr>
              <w:rPr>
                <w:rFonts w:ascii="Calibri" w:hAnsi="Calibri" w:cs="Calibri"/>
                <w:b/>
                <w:sz w:val="18"/>
                <w:szCs w:val="18"/>
              </w:rPr>
            </w:pPr>
          </w:p>
        </w:tc>
        <w:tc>
          <w:tcPr>
            <w:tcW w:w="767" w:type="dxa"/>
            <w:vAlign w:val="center"/>
          </w:tcPr>
          <w:p w:rsidR="008728D7" w:rsidRPr="00DB5AAF" w:rsidRDefault="008728D7" w:rsidP="00560F45">
            <w:pPr>
              <w:rPr>
                <w:rFonts w:ascii="Calibri" w:hAnsi="Calibri" w:cs="Calibri"/>
                <w:b/>
                <w:sz w:val="18"/>
                <w:szCs w:val="18"/>
              </w:rPr>
            </w:pPr>
          </w:p>
        </w:tc>
      </w:tr>
      <w:tr w:rsidR="00365199" w:rsidRPr="00C75BEC" w:rsidTr="001B5C87">
        <w:trPr>
          <w:jc w:val="center"/>
        </w:trPr>
        <w:tc>
          <w:tcPr>
            <w:tcW w:w="4488" w:type="dxa"/>
            <w:vAlign w:val="center"/>
          </w:tcPr>
          <w:p w:rsidR="00365199" w:rsidRDefault="00365199" w:rsidP="00245BBD">
            <w:pPr>
              <w:jc w:val="both"/>
              <w:rPr>
                <w:rFonts w:ascii="Calibri" w:hAnsi="Calibri" w:cs="Arial"/>
                <w:sz w:val="22"/>
                <w:szCs w:val="22"/>
                <w:lang w:eastAsia="es-ES"/>
              </w:rPr>
            </w:pPr>
            <w:r>
              <w:rPr>
                <w:rFonts w:ascii="Calibri" w:hAnsi="Calibri" w:cs="Arial"/>
                <w:sz w:val="22"/>
                <w:szCs w:val="22"/>
                <w:lang w:eastAsia="es-ES"/>
              </w:rPr>
              <w:t xml:space="preserve">El adjudicado deberá proveer todos los accesorios y materiales mecánicos para el servicio de Montaje e Instalación de Líneas para el Sistema Contra Incendio </w:t>
            </w:r>
          </w:p>
          <w:p w:rsidR="00365199" w:rsidRPr="00C459CE" w:rsidRDefault="00365199" w:rsidP="00365199">
            <w:pPr>
              <w:jc w:val="center"/>
              <w:rPr>
                <w:rFonts w:ascii="Calibri" w:hAnsi="Calibri" w:cs="Arial"/>
                <w:sz w:val="22"/>
                <w:szCs w:val="22"/>
                <w:lang w:eastAsia="es-ES"/>
              </w:rPr>
            </w:pPr>
          </w:p>
        </w:tc>
        <w:tc>
          <w:tcPr>
            <w:tcW w:w="2945" w:type="dxa"/>
            <w:vAlign w:val="center"/>
          </w:tcPr>
          <w:p w:rsidR="00365199" w:rsidRPr="00DB5AAF" w:rsidRDefault="00365199" w:rsidP="00560F45">
            <w:pPr>
              <w:rPr>
                <w:rFonts w:ascii="Calibri" w:hAnsi="Calibri" w:cs="Calibri"/>
                <w:b/>
                <w:sz w:val="18"/>
                <w:szCs w:val="18"/>
              </w:rPr>
            </w:pPr>
          </w:p>
        </w:tc>
        <w:tc>
          <w:tcPr>
            <w:tcW w:w="503" w:type="dxa"/>
            <w:vAlign w:val="center"/>
          </w:tcPr>
          <w:p w:rsidR="00365199" w:rsidRPr="00DB5AAF" w:rsidRDefault="00365199" w:rsidP="00560F45">
            <w:pPr>
              <w:rPr>
                <w:rFonts w:ascii="Calibri" w:hAnsi="Calibri" w:cs="Calibri"/>
                <w:b/>
                <w:sz w:val="18"/>
                <w:szCs w:val="18"/>
              </w:rPr>
            </w:pPr>
          </w:p>
        </w:tc>
        <w:tc>
          <w:tcPr>
            <w:tcW w:w="476" w:type="dxa"/>
            <w:vAlign w:val="center"/>
          </w:tcPr>
          <w:p w:rsidR="00365199" w:rsidRPr="00DB5AAF" w:rsidRDefault="00365199" w:rsidP="00560F45">
            <w:pPr>
              <w:rPr>
                <w:rFonts w:ascii="Calibri" w:hAnsi="Calibri" w:cs="Calibri"/>
                <w:b/>
                <w:sz w:val="18"/>
                <w:szCs w:val="18"/>
              </w:rPr>
            </w:pPr>
          </w:p>
        </w:tc>
        <w:tc>
          <w:tcPr>
            <w:tcW w:w="767" w:type="dxa"/>
            <w:vAlign w:val="center"/>
          </w:tcPr>
          <w:p w:rsidR="00365199" w:rsidRPr="00DB5AAF" w:rsidRDefault="00365199" w:rsidP="00560F45">
            <w:pPr>
              <w:rPr>
                <w:rFonts w:ascii="Calibri" w:hAnsi="Calibri" w:cs="Calibri"/>
                <w:b/>
                <w:sz w:val="18"/>
                <w:szCs w:val="18"/>
              </w:rPr>
            </w:pPr>
          </w:p>
        </w:tc>
      </w:tr>
      <w:tr w:rsidR="00365199" w:rsidRPr="00C75BEC" w:rsidTr="001B5C87">
        <w:trPr>
          <w:jc w:val="center"/>
        </w:trPr>
        <w:tc>
          <w:tcPr>
            <w:tcW w:w="4488" w:type="dxa"/>
            <w:vAlign w:val="center"/>
          </w:tcPr>
          <w:p w:rsidR="00A5151A" w:rsidRDefault="00A5151A" w:rsidP="00A5151A">
            <w:pPr>
              <w:jc w:val="both"/>
              <w:rPr>
                <w:rFonts w:ascii="Calibri" w:hAnsi="Calibri" w:cs="Arial"/>
                <w:bCs/>
                <w:sz w:val="22"/>
                <w:szCs w:val="22"/>
                <w:lang w:eastAsia="es-BO"/>
              </w:rPr>
            </w:pPr>
            <w:r w:rsidRPr="00C459CE">
              <w:rPr>
                <w:rFonts w:ascii="Calibri" w:hAnsi="Calibri" w:cs="Arial"/>
                <w:bCs/>
                <w:sz w:val="22"/>
                <w:szCs w:val="22"/>
                <w:lang w:eastAsia="es-BO"/>
              </w:rPr>
              <w:t>Con la finalidad de garantizar la calidad del servicio, se requiere que los accesorios y materiales mecánicos provistos por el ADJUDICADO sean:</w:t>
            </w:r>
          </w:p>
          <w:p w:rsidR="00A5151A" w:rsidRPr="00C459CE" w:rsidRDefault="00A5151A" w:rsidP="00A5151A">
            <w:pPr>
              <w:jc w:val="both"/>
              <w:rPr>
                <w:rFonts w:ascii="Calibri" w:hAnsi="Calibri" w:cs="Arial"/>
                <w:bCs/>
                <w:sz w:val="22"/>
                <w:szCs w:val="22"/>
                <w:lang w:eastAsia="es-BO"/>
              </w:rPr>
            </w:pPr>
          </w:p>
          <w:p w:rsidR="00A5151A" w:rsidRDefault="00A5151A" w:rsidP="00A5151A">
            <w:pPr>
              <w:numPr>
                <w:ilvl w:val="0"/>
                <w:numId w:val="55"/>
              </w:numPr>
              <w:jc w:val="both"/>
              <w:rPr>
                <w:rFonts w:ascii="Calibri" w:hAnsi="Calibri" w:cs="Arial"/>
                <w:bCs/>
                <w:sz w:val="22"/>
                <w:szCs w:val="22"/>
                <w:lang w:eastAsia="es-BO"/>
              </w:rPr>
            </w:pPr>
            <w:r w:rsidRPr="00C459CE">
              <w:rPr>
                <w:rFonts w:ascii="Calibri" w:hAnsi="Calibri" w:cs="Arial"/>
                <w:bCs/>
                <w:sz w:val="22"/>
                <w:szCs w:val="22"/>
                <w:lang w:eastAsia="es-BO"/>
              </w:rPr>
              <w:t xml:space="preserve">Certificados y fabricados bajo Normas ASME, ASTM, API; para su aplicación en la Industria </w:t>
            </w:r>
            <w:proofErr w:type="spellStart"/>
            <w:r w:rsidRPr="00C459CE">
              <w:rPr>
                <w:rFonts w:ascii="Calibri" w:hAnsi="Calibri" w:cs="Arial"/>
                <w:bCs/>
                <w:sz w:val="22"/>
                <w:szCs w:val="22"/>
                <w:lang w:eastAsia="es-BO"/>
              </w:rPr>
              <w:t>Hidrocarburífera</w:t>
            </w:r>
            <w:proofErr w:type="spellEnd"/>
            <w:r w:rsidRPr="00C459CE">
              <w:rPr>
                <w:rFonts w:ascii="Calibri" w:hAnsi="Calibri" w:cs="Arial"/>
                <w:bCs/>
                <w:sz w:val="22"/>
                <w:szCs w:val="22"/>
                <w:lang w:eastAsia="es-BO"/>
              </w:rPr>
              <w:t>.</w:t>
            </w:r>
            <w:r>
              <w:rPr>
                <w:rFonts w:ascii="Calibri" w:hAnsi="Calibri" w:cs="Arial"/>
                <w:bCs/>
                <w:sz w:val="22"/>
                <w:szCs w:val="22"/>
                <w:lang w:eastAsia="es-BO"/>
              </w:rPr>
              <w:t xml:space="preserve"> (Certificados que deben ser entregados con los accesorios y materiales mecánicos)</w:t>
            </w:r>
          </w:p>
          <w:p w:rsidR="00A5151A" w:rsidRPr="00C459CE" w:rsidRDefault="00A5151A" w:rsidP="00A5151A">
            <w:pPr>
              <w:ind w:left="720"/>
              <w:jc w:val="both"/>
              <w:rPr>
                <w:rFonts w:ascii="Calibri" w:hAnsi="Calibri" w:cs="Arial"/>
                <w:bCs/>
                <w:sz w:val="22"/>
                <w:szCs w:val="22"/>
                <w:lang w:eastAsia="es-BO"/>
              </w:rPr>
            </w:pPr>
          </w:p>
          <w:p w:rsidR="00365199" w:rsidRDefault="00A5151A" w:rsidP="00A5151A">
            <w:pPr>
              <w:jc w:val="both"/>
              <w:rPr>
                <w:rFonts w:ascii="Calibri" w:hAnsi="Calibri" w:cs="Arial"/>
                <w:bCs/>
                <w:sz w:val="22"/>
                <w:szCs w:val="22"/>
                <w:lang w:eastAsia="es-BO"/>
              </w:rPr>
            </w:pPr>
            <w:r w:rsidRPr="00C459CE">
              <w:rPr>
                <w:rFonts w:ascii="Calibri" w:hAnsi="Calibri" w:cs="Arial"/>
                <w:bCs/>
                <w:sz w:val="22"/>
                <w:szCs w:val="22"/>
                <w:lang w:eastAsia="es-BO"/>
              </w:rPr>
              <w:t>No sean de procedencia China. Se recomienda industria americana, europea o similar.</w:t>
            </w:r>
          </w:p>
          <w:p w:rsidR="00A5151A" w:rsidRDefault="00A5151A" w:rsidP="00A5151A">
            <w:pPr>
              <w:jc w:val="both"/>
              <w:rPr>
                <w:rFonts w:ascii="Calibri" w:hAnsi="Calibri" w:cs="Arial"/>
                <w:bCs/>
                <w:sz w:val="22"/>
                <w:szCs w:val="22"/>
                <w:lang w:eastAsia="es-BO"/>
              </w:rPr>
            </w:pPr>
          </w:p>
          <w:p w:rsidR="00A5151A" w:rsidRDefault="00A5151A" w:rsidP="00A5151A">
            <w:pPr>
              <w:jc w:val="center"/>
              <w:rPr>
                <w:rFonts w:ascii="Calibri" w:hAnsi="Calibri" w:cs="Arial"/>
                <w:bCs/>
                <w:sz w:val="22"/>
                <w:szCs w:val="22"/>
                <w:lang w:eastAsia="es-BO"/>
              </w:rPr>
            </w:pPr>
            <w:r>
              <w:rPr>
                <w:rFonts w:ascii="Calibri" w:hAnsi="Calibri" w:cs="Arial"/>
                <w:bCs/>
                <w:sz w:val="22"/>
                <w:szCs w:val="22"/>
                <w:lang w:eastAsia="es-BO"/>
              </w:rPr>
              <w:t>(MANIFESTAR ACEPTACION)</w:t>
            </w:r>
          </w:p>
          <w:p w:rsidR="00A5151A" w:rsidRPr="00C459CE" w:rsidRDefault="00A5151A" w:rsidP="00A5151A">
            <w:pPr>
              <w:jc w:val="both"/>
              <w:rPr>
                <w:rFonts w:ascii="Calibri" w:hAnsi="Calibri" w:cs="Arial"/>
                <w:sz w:val="22"/>
                <w:szCs w:val="22"/>
                <w:lang w:eastAsia="es-ES"/>
              </w:rPr>
            </w:pPr>
          </w:p>
        </w:tc>
        <w:tc>
          <w:tcPr>
            <w:tcW w:w="2945" w:type="dxa"/>
            <w:vAlign w:val="center"/>
          </w:tcPr>
          <w:p w:rsidR="00365199" w:rsidRPr="00DB5AAF" w:rsidRDefault="00365199" w:rsidP="00560F45">
            <w:pPr>
              <w:rPr>
                <w:rFonts w:ascii="Calibri" w:hAnsi="Calibri" w:cs="Calibri"/>
                <w:b/>
                <w:sz w:val="18"/>
                <w:szCs w:val="18"/>
              </w:rPr>
            </w:pPr>
          </w:p>
        </w:tc>
        <w:tc>
          <w:tcPr>
            <w:tcW w:w="503" w:type="dxa"/>
            <w:vAlign w:val="center"/>
          </w:tcPr>
          <w:p w:rsidR="00365199" w:rsidRPr="00DB5AAF" w:rsidRDefault="00365199" w:rsidP="00560F45">
            <w:pPr>
              <w:rPr>
                <w:rFonts w:ascii="Calibri" w:hAnsi="Calibri" w:cs="Calibri"/>
                <w:b/>
                <w:sz w:val="18"/>
                <w:szCs w:val="18"/>
              </w:rPr>
            </w:pPr>
          </w:p>
        </w:tc>
        <w:tc>
          <w:tcPr>
            <w:tcW w:w="476" w:type="dxa"/>
            <w:vAlign w:val="center"/>
          </w:tcPr>
          <w:p w:rsidR="00365199" w:rsidRPr="00DB5AAF" w:rsidRDefault="00365199" w:rsidP="00560F45">
            <w:pPr>
              <w:rPr>
                <w:rFonts w:ascii="Calibri" w:hAnsi="Calibri" w:cs="Calibri"/>
                <w:b/>
                <w:sz w:val="18"/>
                <w:szCs w:val="18"/>
              </w:rPr>
            </w:pPr>
          </w:p>
        </w:tc>
        <w:tc>
          <w:tcPr>
            <w:tcW w:w="767" w:type="dxa"/>
            <w:vAlign w:val="center"/>
          </w:tcPr>
          <w:p w:rsidR="00365199" w:rsidRPr="00DB5AAF" w:rsidRDefault="00365199" w:rsidP="00560F45">
            <w:pPr>
              <w:rPr>
                <w:rFonts w:ascii="Calibri" w:hAnsi="Calibri" w:cs="Calibri"/>
                <w:b/>
                <w:sz w:val="18"/>
                <w:szCs w:val="18"/>
              </w:rPr>
            </w:pPr>
          </w:p>
        </w:tc>
      </w:tr>
      <w:tr w:rsidR="00245BBD" w:rsidRPr="00C75BEC" w:rsidTr="001B5C87">
        <w:trPr>
          <w:jc w:val="center"/>
        </w:trPr>
        <w:tc>
          <w:tcPr>
            <w:tcW w:w="4488" w:type="dxa"/>
            <w:vAlign w:val="center"/>
          </w:tcPr>
          <w:p w:rsidR="00245BBD" w:rsidRPr="00C459CE" w:rsidRDefault="00245BBD" w:rsidP="00245BBD">
            <w:pPr>
              <w:jc w:val="both"/>
              <w:rPr>
                <w:rFonts w:ascii="Calibri" w:hAnsi="Calibri" w:cs="Arial"/>
                <w:sz w:val="22"/>
                <w:szCs w:val="22"/>
                <w:lang w:eastAsia="es-ES"/>
              </w:rPr>
            </w:pPr>
            <w:r w:rsidRPr="00C459CE">
              <w:rPr>
                <w:rFonts w:ascii="Calibri" w:hAnsi="Calibri" w:cs="Arial"/>
                <w:sz w:val="22"/>
                <w:szCs w:val="22"/>
                <w:lang w:eastAsia="es-ES"/>
              </w:rPr>
              <w:lastRenderedPageBreak/>
              <w:t>El presente servicio consiste en:</w:t>
            </w:r>
          </w:p>
          <w:p w:rsidR="00245BBD" w:rsidRDefault="00245BBD" w:rsidP="00D4009B">
            <w:pPr>
              <w:tabs>
                <w:tab w:val="left" w:pos="1843"/>
              </w:tabs>
              <w:jc w:val="both"/>
              <w:rPr>
                <w:rFonts w:ascii="Calibri" w:hAnsi="Calibri" w:cs="Arial"/>
                <w:bCs/>
                <w:sz w:val="22"/>
                <w:szCs w:val="22"/>
                <w:lang w:eastAsia="es-BO"/>
              </w:rPr>
            </w:pPr>
          </w:p>
        </w:tc>
        <w:tc>
          <w:tcPr>
            <w:tcW w:w="2945" w:type="dxa"/>
            <w:vAlign w:val="center"/>
          </w:tcPr>
          <w:p w:rsidR="00245BBD" w:rsidRPr="00DB5AAF" w:rsidRDefault="00245BBD" w:rsidP="00560F45">
            <w:pPr>
              <w:rPr>
                <w:rFonts w:ascii="Calibri" w:hAnsi="Calibri" w:cs="Calibri"/>
                <w:b/>
                <w:sz w:val="18"/>
                <w:szCs w:val="18"/>
              </w:rPr>
            </w:pPr>
          </w:p>
        </w:tc>
        <w:tc>
          <w:tcPr>
            <w:tcW w:w="503" w:type="dxa"/>
            <w:vAlign w:val="center"/>
          </w:tcPr>
          <w:p w:rsidR="00245BBD" w:rsidRPr="00DB5AAF" w:rsidRDefault="00245BBD" w:rsidP="00560F45">
            <w:pPr>
              <w:rPr>
                <w:rFonts w:ascii="Calibri" w:hAnsi="Calibri" w:cs="Calibri"/>
                <w:b/>
                <w:sz w:val="18"/>
                <w:szCs w:val="18"/>
              </w:rPr>
            </w:pPr>
          </w:p>
        </w:tc>
        <w:tc>
          <w:tcPr>
            <w:tcW w:w="476" w:type="dxa"/>
            <w:vAlign w:val="center"/>
          </w:tcPr>
          <w:p w:rsidR="00245BBD" w:rsidRPr="00DB5AAF" w:rsidRDefault="00245BBD" w:rsidP="00560F45">
            <w:pPr>
              <w:rPr>
                <w:rFonts w:ascii="Calibri" w:hAnsi="Calibri" w:cs="Calibri"/>
                <w:b/>
                <w:sz w:val="18"/>
                <w:szCs w:val="18"/>
              </w:rPr>
            </w:pPr>
          </w:p>
        </w:tc>
        <w:tc>
          <w:tcPr>
            <w:tcW w:w="767" w:type="dxa"/>
            <w:vAlign w:val="center"/>
          </w:tcPr>
          <w:p w:rsidR="00245BBD" w:rsidRPr="00DB5AAF" w:rsidRDefault="00245BBD" w:rsidP="00560F45">
            <w:pPr>
              <w:rPr>
                <w:rFonts w:ascii="Calibri" w:hAnsi="Calibri" w:cs="Calibri"/>
                <w:b/>
                <w:sz w:val="18"/>
                <w:szCs w:val="18"/>
              </w:rPr>
            </w:pPr>
          </w:p>
        </w:tc>
      </w:tr>
      <w:tr w:rsidR="00245BBD" w:rsidRPr="00C75BEC" w:rsidTr="001B5C87">
        <w:trPr>
          <w:jc w:val="center"/>
        </w:trPr>
        <w:tc>
          <w:tcPr>
            <w:tcW w:w="4488" w:type="dxa"/>
            <w:vAlign w:val="center"/>
          </w:tcPr>
          <w:p w:rsidR="00A5151A" w:rsidRDefault="00A5151A" w:rsidP="00A5151A">
            <w:pPr>
              <w:autoSpaceDE w:val="0"/>
              <w:autoSpaceDN w:val="0"/>
              <w:adjustRightInd w:val="0"/>
              <w:ind w:left="720"/>
              <w:jc w:val="both"/>
              <w:rPr>
                <w:rFonts w:ascii="Calibri" w:hAnsi="Calibri" w:cs="Arial"/>
                <w:sz w:val="22"/>
                <w:szCs w:val="22"/>
                <w:lang w:eastAsia="es-ES"/>
              </w:rPr>
            </w:pPr>
          </w:p>
          <w:p w:rsidR="00245BBD" w:rsidRDefault="00245BBD" w:rsidP="00A5151A">
            <w:pPr>
              <w:autoSpaceDE w:val="0"/>
              <w:autoSpaceDN w:val="0"/>
              <w:adjustRightInd w:val="0"/>
              <w:ind w:left="720"/>
              <w:jc w:val="both"/>
              <w:rPr>
                <w:rFonts w:ascii="Calibri" w:hAnsi="Calibri" w:cs="Arial"/>
                <w:sz w:val="22"/>
                <w:szCs w:val="22"/>
                <w:lang w:eastAsia="es-ES"/>
              </w:rPr>
            </w:pPr>
            <w:r w:rsidRPr="00C459CE">
              <w:rPr>
                <w:rFonts w:ascii="Calibri" w:hAnsi="Calibri" w:cs="Arial"/>
                <w:sz w:val="22"/>
                <w:szCs w:val="22"/>
                <w:lang w:eastAsia="es-ES"/>
              </w:rPr>
              <w:t xml:space="preserve">El replanteo topográfico, excavación de zanjas y rellenado-compactado de las zanjas donde será instalada la red del Sistema Contra Incendios; de acuerdo a los cómputos y Planos Referenciales </w:t>
            </w:r>
            <w:r w:rsidRPr="00C459CE">
              <w:rPr>
                <w:rFonts w:ascii="Calibri" w:hAnsi="Calibri" w:cs="Arial"/>
                <w:i/>
                <w:sz w:val="22"/>
                <w:szCs w:val="22"/>
                <w:lang w:eastAsia="es-ES"/>
              </w:rPr>
              <w:t>(Anexo 1, 2 y 3)</w:t>
            </w:r>
            <w:r w:rsidRPr="00C459CE">
              <w:rPr>
                <w:rFonts w:ascii="Calibri" w:hAnsi="Calibri" w:cs="Arial"/>
                <w:sz w:val="22"/>
                <w:szCs w:val="22"/>
                <w:lang w:eastAsia="es-ES"/>
              </w:rPr>
              <w:t>.</w:t>
            </w:r>
          </w:p>
          <w:p w:rsidR="00245BBD" w:rsidRDefault="00245BBD" w:rsidP="00B12EA2">
            <w:pPr>
              <w:autoSpaceDE w:val="0"/>
              <w:autoSpaceDN w:val="0"/>
              <w:adjustRightInd w:val="0"/>
              <w:jc w:val="both"/>
              <w:rPr>
                <w:rFonts w:ascii="Calibri" w:hAnsi="Calibri" w:cs="Arial"/>
                <w:bCs/>
                <w:sz w:val="22"/>
                <w:szCs w:val="22"/>
                <w:lang w:eastAsia="es-BO"/>
              </w:rPr>
            </w:pPr>
          </w:p>
        </w:tc>
        <w:tc>
          <w:tcPr>
            <w:tcW w:w="2945" w:type="dxa"/>
            <w:vAlign w:val="center"/>
          </w:tcPr>
          <w:p w:rsidR="00245BBD" w:rsidRPr="00DB5AAF" w:rsidRDefault="00245BBD" w:rsidP="00560F45">
            <w:pPr>
              <w:rPr>
                <w:rFonts w:ascii="Calibri" w:hAnsi="Calibri" w:cs="Calibri"/>
                <w:b/>
                <w:sz w:val="18"/>
                <w:szCs w:val="18"/>
              </w:rPr>
            </w:pPr>
          </w:p>
        </w:tc>
        <w:tc>
          <w:tcPr>
            <w:tcW w:w="503" w:type="dxa"/>
            <w:vAlign w:val="center"/>
          </w:tcPr>
          <w:p w:rsidR="00245BBD" w:rsidRPr="00DB5AAF" w:rsidRDefault="00245BBD" w:rsidP="00560F45">
            <w:pPr>
              <w:rPr>
                <w:rFonts w:ascii="Calibri" w:hAnsi="Calibri" w:cs="Calibri"/>
                <w:b/>
                <w:sz w:val="18"/>
                <w:szCs w:val="18"/>
              </w:rPr>
            </w:pPr>
          </w:p>
        </w:tc>
        <w:tc>
          <w:tcPr>
            <w:tcW w:w="476" w:type="dxa"/>
            <w:vAlign w:val="center"/>
          </w:tcPr>
          <w:p w:rsidR="00245BBD" w:rsidRPr="00DB5AAF" w:rsidRDefault="00245BBD" w:rsidP="00560F45">
            <w:pPr>
              <w:rPr>
                <w:rFonts w:ascii="Calibri" w:hAnsi="Calibri" w:cs="Calibri"/>
                <w:b/>
                <w:sz w:val="18"/>
                <w:szCs w:val="18"/>
              </w:rPr>
            </w:pPr>
          </w:p>
        </w:tc>
        <w:tc>
          <w:tcPr>
            <w:tcW w:w="767" w:type="dxa"/>
            <w:vAlign w:val="center"/>
          </w:tcPr>
          <w:p w:rsidR="00245BBD" w:rsidRPr="00DB5AAF" w:rsidRDefault="00245BBD" w:rsidP="00560F45">
            <w:pPr>
              <w:rPr>
                <w:rFonts w:ascii="Calibri" w:hAnsi="Calibri" w:cs="Calibri"/>
                <w:b/>
                <w:sz w:val="18"/>
                <w:szCs w:val="18"/>
              </w:rPr>
            </w:pPr>
          </w:p>
        </w:tc>
      </w:tr>
      <w:tr w:rsidR="00245BBD" w:rsidRPr="00C75BEC" w:rsidTr="001B5C87">
        <w:trPr>
          <w:jc w:val="center"/>
        </w:trPr>
        <w:tc>
          <w:tcPr>
            <w:tcW w:w="4488" w:type="dxa"/>
            <w:vAlign w:val="center"/>
          </w:tcPr>
          <w:p w:rsidR="00A5151A" w:rsidRDefault="00A5151A" w:rsidP="00F37857">
            <w:pPr>
              <w:autoSpaceDE w:val="0"/>
              <w:autoSpaceDN w:val="0"/>
              <w:adjustRightInd w:val="0"/>
              <w:ind w:left="720"/>
              <w:jc w:val="both"/>
              <w:rPr>
                <w:rFonts w:ascii="Calibri" w:hAnsi="Calibri" w:cs="Arial"/>
                <w:sz w:val="22"/>
                <w:szCs w:val="22"/>
                <w:lang w:eastAsia="es-ES"/>
              </w:rPr>
            </w:pPr>
          </w:p>
          <w:p w:rsidR="00F37857" w:rsidRDefault="00245BBD" w:rsidP="00F37857">
            <w:pPr>
              <w:autoSpaceDE w:val="0"/>
              <w:autoSpaceDN w:val="0"/>
              <w:adjustRightInd w:val="0"/>
              <w:ind w:left="720"/>
              <w:jc w:val="both"/>
              <w:rPr>
                <w:rFonts w:ascii="Calibri" w:hAnsi="Calibri" w:cs="Arial"/>
                <w:sz w:val="22"/>
                <w:szCs w:val="22"/>
                <w:lang w:eastAsia="es-ES"/>
              </w:rPr>
            </w:pPr>
            <w:r w:rsidRPr="00C459CE">
              <w:rPr>
                <w:rFonts w:ascii="Calibri" w:hAnsi="Calibri" w:cs="Arial"/>
                <w:sz w:val="22"/>
                <w:szCs w:val="22"/>
                <w:lang w:eastAsia="es-ES"/>
              </w:rPr>
              <w:t xml:space="preserve">Provisión de todos los Accesorios y Materiales Mecánicos para el servicio de </w:t>
            </w:r>
            <w:r w:rsidRPr="00C459CE">
              <w:rPr>
                <w:rFonts w:ascii="Calibri" w:hAnsi="Calibri" w:cs="Arial"/>
                <w:iCs/>
                <w:sz w:val="22"/>
                <w:szCs w:val="22"/>
                <w:lang w:eastAsia="es-BO"/>
              </w:rPr>
              <w:t>Montaje e Instalación de Líneas para el Sistema Contra Incendios</w:t>
            </w:r>
            <w:r w:rsidRPr="00C459CE">
              <w:rPr>
                <w:rFonts w:ascii="Calibri" w:hAnsi="Calibri" w:cs="Arial"/>
                <w:sz w:val="22"/>
                <w:szCs w:val="22"/>
                <w:lang w:eastAsia="es-ES"/>
              </w:rPr>
              <w:t>.</w:t>
            </w:r>
            <w:r w:rsidR="00F37857">
              <w:rPr>
                <w:rFonts w:ascii="Calibri" w:hAnsi="Calibri" w:cs="Arial"/>
                <w:sz w:val="22"/>
                <w:szCs w:val="22"/>
                <w:lang w:eastAsia="es-ES"/>
              </w:rPr>
              <w:t xml:space="preserve"> </w:t>
            </w:r>
          </w:p>
          <w:p w:rsidR="00245BBD" w:rsidRDefault="00245BBD" w:rsidP="00B12EA2">
            <w:pPr>
              <w:autoSpaceDE w:val="0"/>
              <w:autoSpaceDN w:val="0"/>
              <w:adjustRightInd w:val="0"/>
              <w:ind w:left="720"/>
              <w:jc w:val="both"/>
              <w:rPr>
                <w:rFonts w:ascii="Calibri" w:hAnsi="Calibri" w:cs="Arial"/>
                <w:bCs/>
                <w:sz w:val="22"/>
                <w:szCs w:val="22"/>
                <w:lang w:eastAsia="es-BO"/>
              </w:rPr>
            </w:pPr>
          </w:p>
        </w:tc>
        <w:tc>
          <w:tcPr>
            <w:tcW w:w="2945" w:type="dxa"/>
            <w:vAlign w:val="center"/>
          </w:tcPr>
          <w:p w:rsidR="00245BBD" w:rsidRPr="00DB5AAF" w:rsidRDefault="00245BBD" w:rsidP="00560F45">
            <w:pPr>
              <w:rPr>
                <w:rFonts w:ascii="Calibri" w:hAnsi="Calibri" w:cs="Calibri"/>
                <w:b/>
                <w:sz w:val="18"/>
                <w:szCs w:val="18"/>
              </w:rPr>
            </w:pPr>
          </w:p>
        </w:tc>
        <w:tc>
          <w:tcPr>
            <w:tcW w:w="503" w:type="dxa"/>
            <w:vAlign w:val="center"/>
          </w:tcPr>
          <w:p w:rsidR="00245BBD" w:rsidRPr="00DB5AAF" w:rsidRDefault="00245BBD" w:rsidP="00560F45">
            <w:pPr>
              <w:rPr>
                <w:rFonts w:ascii="Calibri" w:hAnsi="Calibri" w:cs="Calibri"/>
                <w:b/>
                <w:sz w:val="18"/>
                <w:szCs w:val="18"/>
              </w:rPr>
            </w:pPr>
          </w:p>
        </w:tc>
        <w:tc>
          <w:tcPr>
            <w:tcW w:w="476" w:type="dxa"/>
            <w:vAlign w:val="center"/>
          </w:tcPr>
          <w:p w:rsidR="00245BBD" w:rsidRPr="00DB5AAF" w:rsidRDefault="00245BBD" w:rsidP="00560F45">
            <w:pPr>
              <w:rPr>
                <w:rFonts w:ascii="Calibri" w:hAnsi="Calibri" w:cs="Calibri"/>
                <w:b/>
                <w:sz w:val="18"/>
                <w:szCs w:val="18"/>
              </w:rPr>
            </w:pPr>
          </w:p>
        </w:tc>
        <w:tc>
          <w:tcPr>
            <w:tcW w:w="767" w:type="dxa"/>
            <w:vAlign w:val="center"/>
          </w:tcPr>
          <w:p w:rsidR="00245BBD" w:rsidRPr="00DB5AAF" w:rsidRDefault="00245BBD" w:rsidP="00560F45">
            <w:pPr>
              <w:rPr>
                <w:rFonts w:ascii="Calibri" w:hAnsi="Calibri" w:cs="Calibri"/>
                <w:b/>
                <w:sz w:val="18"/>
                <w:szCs w:val="18"/>
              </w:rPr>
            </w:pPr>
          </w:p>
        </w:tc>
      </w:tr>
      <w:tr w:rsidR="00245BBD" w:rsidRPr="00C75BEC" w:rsidTr="001B5C87">
        <w:trPr>
          <w:jc w:val="center"/>
        </w:trPr>
        <w:tc>
          <w:tcPr>
            <w:tcW w:w="4488" w:type="dxa"/>
            <w:vAlign w:val="center"/>
          </w:tcPr>
          <w:p w:rsidR="00A5151A" w:rsidRPr="00A5151A" w:rsidRDefault="00A5151A" w:rsidP="00A5151A">
            <w:pPr>
              <w:autoSpaceDE w:val="0"/>
              <w:autoSpaceDN w:val="0"/>
              <w:adjustRightInd w:val="0"/>
              <w:ind w:left="720"/>
              <w:jc w:val="both"/>
              <w:rPr>
                <w:rFonts w:ascii="Calibri" w:hAnsi="Calibri" w:cs="Arial"/>
                <w:sz w:val="16"/>
                <w:szCs w:val="16"/>
                <w:lang w:eastAsia="es-ES"/>
              </w:rPr>
            </w:pPr>
          </w:p>
          <w:p w:rsidR="00245BBD" w:rsidRPr="00C459CE" w:rsidRDefault="00245BBD" w:rsidP="00A5151A">
            <w:pPr>
              <w:autoSpaceDE w:val="0"/>
              <w:autoSpaceDN w:val="0"/>
              <w:adjustRightInd w:val="0"/>
              <w:ind w:left="720"/>
              <w:jc w:val="both"/>
              <w:rPr>
                <w:rFonts w:ascii="Calibri" w:hAnsi="Calibri" w:cs="Arial"/>
                <w:i/>
                <w:sz w:val="22"/>
                <w:szCs w:val="22"/>
                <w:lang w:eastAsia="es-ES"/>
              </w:rPr>
            </w:pPr>
            <w:r w:rsidRPr="00C459CE">
              <w:rPr>
                <w:rFonts w:ascii="Calibri" w:hAnsi="Calibri" w:cs="Arial"/>
                <w:sz w:val="22"/>
                <w:szCs w:val="22"/>
                <w:lang w:eastAsia="es-ES"/>
              </w:rPr>
              <w:t xml:space="preserve">Montaje y desmontaje de Accesorios, Válvulas, Líneas y demás Instalaciones, de acuerdo al Plano Referencial </w:t>
            </w:r>
            <w:r w:rsidRPr="00C459CE">
              <w:rPr>
                <w:rFonts w:ascii="Calibri" w:hAnsi="Calibri" w:cs="Arial"/>
                <w:i/>
                <w:sz w:val="22"/>
                <w:szCs w:val="22"/>
                <w:lang w:eastAsia="es-ES"/>
              </w:rPr>
              <w:t>(Anexo 2).</w:t>
            </w:r>
          </w:p>
          <w:p w:rsidR="00245BBD" w:rsidRDefault="00245BBD" w:rsidP="00A5151A">
            <w:pPr>
              <w:autoSpaceDE w:val="0"/>
              <w:autoSpaceDN w:val="0"/>
              <w:adjustRightInd w:val="0"/>
              <w:ind w:left="720"/>
              <w:jc w:val="both"/>
              <w:rPr>
                <w:rFonts w:ascii="Calibri" w:hAnsi="Calibri" w:cs="Arial"/>
                <w:bCs/>
                <w:sz w:val="22"/>
                <w:szCs w:val="22"/>
                <w:lang w:eastAsia="es-BO"/>
              </w:rPr>
            </w:pPr>
          </w:p>
        </w:tc>
        <w:tc>
          <w:tcPr>
            <w:tcW w:w="2945" w:type="dxa"/>
            <w:vAlign w:val="center"/>
          </w:tcPr>
          <w:p w:rsidR="00245BBD" w:rsidRPr="00DB5AAF" w:rsidRDefault="00245BBD" w:rsidP="00560F45">
            <w:pPr>
              <w:rPr>
                <w:rFonts w:ascii="Calibri" w:hAnsi="Calibri" w:cs="Calibri"/>
                <w:b/>
                <w:sz w:val="18"/>
                <w:szCs w:val="18"/>
              </w:rPr>
            </w:pPr>
          </w:p>
        </w:tc>
        <w:tc>
          <w:tcPr>
            <w:tcW w:w="503" w:type="dxa"/>
            <w:vAlign w:val="center"/>
          </w:tcPr>
          <w:p w:rsidR="00245BBD" w:rsidRPr="00DB5AAF" w:rsidRDefault="00245BBD" w:rsidP="00560F45">
            <w:pPr>
              <w:rPr>
                <w:rFonts w:ascii="Calibri" w:hAnsi="Calibri" w:cs="Calibri"/>
                <w:b/>
                <w:sz w:val="18"/>
                <w:szCs w:val="18"/>
              </w:rPr>
            </w:pPr>
          </w:p>
        </w:tc>
        <w:tc>
          <w:tcPr>
            <w:tcW w:w="476" w:type="dxa"/>
            <w:vAlign w:val="center"/>
          </w:tcPr>
          <w:p w:rsidR="00245BBD" w:rsidRPr="00DB5AAF" w:rsidRDefault="00245BBD" w:rsidP="00560F45">
            <w:pPr>
              <w:rPr>
                <w:rFonts w:ascii="Calibri" w:hAnsi="Calibri" w:cs="Calibri"/>
                <w:b/>
                <w:sz w:val="18"/>
                <w:szCs w:val="18"/>
              </w:rPr>
            </w:pPr>
          </w:p>
        </w:tc>
        <w:tc>
          <w:tcPr>
            <w:tcW w:w="767" w:type="dxa"/>
            <w:vAlign w:val="center"/>
          </w:tcPr>
          <w:p w:rsidR="00245BBD" w:rsidRPr="00DB5AAF" w:rsidRDefault="00245BBD" w:rsidP="00560F45">
            <w:pPr>
              <w:rPr>
                <w:rFonts w:ascii="Calibri" w:hAnsi="Calibri" w:cs="Calibri"/>
                <w:b/>
                <w:sz w:val="18"/>
                <w:szCs w:val="18"/>
              </w:rPr>
            </w:pPr>
          </w:p>
        </w:tc>
      </w:tr>
      <w:tr w:rsidR="00245BBD" w:rsidRPr="00C75BEC" w:rsidTr="001B5C87">
        <w:trPr>
          <w:jc w:val="center"/>
        </w:trPr>
        <w:tc>
          <w:tcPr>
            <w:tcW w:w="4488" w:type="dxa"/>
            <w:vAlign w:val="center"/>
          </w:tcPr>
          <w:p w:rsidR="00F37857" w:rsidRDefault="00F37857" w:rsidP="00F37857">
            <w:pPr>
              <w:autoSpaceDE w:val="0"/>
              <w:autoSpaceDN w:val="0"/>
              <w:adjustRightInd w:val="0"/>
              <w:ind w:left="720"/>
              <w:jc w:val="both"/>
              <w:rPr>
                <w:rFonts w:ascii="Calibri" w:hAnsi="Calibri" w:cs="Arial"/>
                <w:sz w:val="22"/>
                <w:szCs w:val="22"/>
                <w:lang w:eastAsia="es-ES"/>
              </w:rPr>
            </w:pPr>
          </w:p>
          <w:p w:rsidR="00245BBD" w:rsidRPr="00C459CE" w:rsidRDefault="00245BBD" w:rsidP="00245BBD">
            <w:pPr>
              <w:numPr>
                <w:ilvl w:val="0"/>
                <w:numId w:val="56"/>
              </w:numPr>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Realización de Pruebas Hidrostáticas de toda la red del Sistema Contra Incendios, de acuerdo al Plano Referencial </w:t>
            </w:r>
            <w:r w:rsidRPr="00C459CE">
              <w:rPr>
                <w:rFonts w:ascii="Calibri" w:hAnsi="Calibri" w:cs="Arial"/>
                <w:i/>
                <w:sz w:val="22"/>
                <w:szCs w:val="22"/>
                <w:lang w:eastAsia="es-ES"/>
              </w:rPr>
              <w:t>(Anexo 1 y 2).</w:t>
            </w:r>
          </w:p>
          <w:p w:rsidR="00245BBD" w:rsidRDefault="00245BBD" w:rsidP="00B12EA2">
            <w:pPr>
              <w:autoSpaceDE w:val="0"/>
              <w:autoSpaceDN w:val="0"/>
              <w:adjustRightInd w:val="0"/>
              <w:ind w:left="720"/>
              <w:jc w:val="both"/>
              <w:rPr>
                <w:rFonts w:ascii="Calibri" w:hAnsi="Calibri" w:cs="Arial"/>
                <w:bCs/>
                <w:sz w:val="22"/>
                <w:szCs w:val="22"/>
                <w:lang w:eastAsia="es-BO"/>
              </w:rPr>
            </w:pPr>
          </w:p>
        </w:tc>
        <w:tc>
          <w:tcPr>
            <w:tcW w:w="2945" w:type="dxa"/>
            <w:vAlign w:val="center"/>
          </w:tcPr>
          <w:p w:rsidR="00245BBD" w:rsidRPr="00DB5AAF" w:rsidRDefault="00245BBD" w:rsidP="00560F45">
            <w:pPr>
              <w:rPr>
                <w:rFonts w:ascii="Calibri" w:hAnsi="Calibri" w:cs="Calibri"/>
                <w:b/>
                <w:sz w:val="18"/>
                <w:szCs w:val="18"/>
              </w:rPr>
            </w:pPr>
          </w:p>
        </w:tc>
        <w:tc>
          <w:tcPr>
            <w:tcW w:w="503" w:type="dxa"/>
            <w:vAlign w:val="center"/>
          </w:tcPr>
          <w:p w:rsidR="00245BBD" w:rsidRPr="00DB5AAF" w:rsidRDefault="00245BBD" w:rsidP="00560F45">
            <w:pPr>
              <w:rPr>
                <w:rFonts w:ascii="Calibri" w:hAnsi="Calibri" w:cs="Calibri"/>
                <w:b/>
                <w:sz w:val="18"/>
                <w:szCs w:val="18"/>
              </w:rPr>
            </w:pPr>
          </w:p>
        </w:tc>
        <w:tc>
          <w:tcPr>
            <w:tcW w:w="476" w:type="dxa"/>
            <w:vAlign w:val="center"/>
          </w:tcPr>
          <w:p w:rsidR="00245BBD" w:rsidRPr="00DB5AAF" w:rsidRDefault="00245BBD" w:rsidP="00560F45">
            <w:pPr>
              <w:rPr>
                <w:rFonts w:ascii="Calibri" w:hAnsi="Calibri" w:cs="Calibri"/>
                <w:b/>
                <w:sz w:val="18"/>
                <w:szCs w:val="18"/>
              </w:rPr>
            </w:pPr>
          </w:p>
        </w:tc>
        <w:tc>
          <w:tcPr>
            <w:tcW w:w="767" w:type="dxa"/>
            <w:vAlign w:val="center"/>
          </w:tcPr>
          <w:p w:rsidR="00245BBD" w:rsidRPr="00DB5AAF" w:rsidRDefault="00245BBD" w:rsidP="00560F45">
            <w:pPr>
              <w:rPr>
                <w:rFonts w:ascii="Calibri" w:hAnsi="Calibri" w:cs="Calibri"/>
                <w:b/>
                <w:sz w:val="18"/>
                <w:szCs w:val="18"/>
              </w:rPr>
            </w:pPr>
          </w:p>
        </w:tc>
      </w:tr>
      <w:tr w:rsidR="00245BBD" w:rsidRPr="00C75BEC" w:rsidTr="001B5C87">
        <w:trPr>
          <w:jc w:val="center"/>
        </w:trPr>
        <w:tc>
          <w:tcPr>
            <w:tcW w:w="4488" w:type="dxa"/>
            <w:vAlign w:val="center"/>
          </w:tcPr>
          <w:p w:rsidR="0095153D" w:rsidRDefault="0095153D" w:rsidP="0095153D">
            <w:pPr>
              <w:autoSpaceDE w:val="0"/>
              <w:autoSpaceDN w:val="0"/>
              <w:adjustRightInd w:val="0"/>
              <w:ind w:left="720"/>
              <w:jc w:val="both"/>
              <w:rPr>
                <w:rFonts w:ascii="Calibri" w:hAnsi="Calibri" w:cs="Arial"/>
                <w:sz w:val="22"/>
                <w:szCs w:val="22"/>
                <w:lang w:eastAsia="es-ES"/>
              </w:rPr>
            </w:pPr>
          </w:p>
          <w:p w:rsidR="00245BBD" w:rsidRDefault="00245BBD" w:rsidP="00B12EA2">
            <w:pPr>
              <w:autoSpaceDE w:val="0"/>
              <w:autoSpaceDN w:val="0"/>
              <w:adjustRightInd w:val="0"/>
              <w:ind w:left="720"/>
              <w:jc w:val="both"/>
              <w:rPr>
                <w:rFonts w:ascii="Calibri" w:hAnsi="Calibri" w:cs="Arial"/>
                <w:bCs/>
                <w:sz w:val="22"/>
                <w:szCs w:val="22"/>
                <w:lang w:eastAsia="es-BO"/>
              </w:rPr>
            </w:pPr>
            <w:r w:rsidRPr="00C459CE">
              <w:rPr>
                <w:rFonts w:ascii="Calibri" w:hAnsi="Calibri" w:cs="Arial"/>
                <w:sz w:val="22"/>
                <w:szCs w:val="22"/>
                <w:lang w:eastAsia="es-ES"/>
              </w:rPr>
              <w:t>Puesta en funcionamiento del Sistema de Líneas Contra Incendio.</w:t>
            </w:r>
          </w:p>
        </w:tc>
        <w:tc>
          <w:tcPr>
            <w:tcW w:w="2945" w:type="dxa"/>
            <w:vAlign w:val="center"/>
          </w:tcPr>
          <w:p w:rsidR="00245BBD" w:rsidRPr="00DB5AAF" w:rsidRDefault="00245BBD" w:rsidP="00560F45">
            <w:pPr>
              <w:rPr>
                <w:rFonts w:ascii="Calibri" w:hAnsi="Calibri" w:cs="Calibri"/>
                <w:b/>
                <w:sz w:val="18"/>
                <w:szCs w:val="18"/>
              </w:rPr>
            </w:pPr>
          </w:p>
        </w:tc>
        <w:tc>
          <w:tcPr>
            <w:tcW w:w="503" w:type="dxa"/>
            <w:vAlign w:val="center"/>
          </w:tcPr>
          <w:p w:rsidR="00245BBD" w:rsidRPr="00DB5AAF" w:rsidRDefault="00245BBD" w:rsidP="00560F45">
            <w:pPr>
              <w:rPr>
                <w:rFonts w:ascii="Calibri" w:hAnsi="Calibri" w:cs="Calibri"/>
                <w:b/>
                <w:sz w:val="18"/>
                <w:szCs w:val="18"/>
              </w:rPr>
            </w:pPr>
          </w:p>
        </w:tc>
        <w:tc>
          <w:tcPr>
            <w:tcW w:w="476" w:type="dxa"/>
            <w:vAlign w:val="center"/>
          </w:tcPr>
          <w:p w:rsidR="00245BBD" w:rsidRPr="00DB5AAF" w:rsidRDefault="00245BBD" w:rsidP="00560F45">
            <w:pPr>
              <w:rPr>
                <w:rFonts w:ascii="Calibri" w:hAnsi="Calibri" w:cs="Calibri"/>
                <w:b/>
                <w:sz w:val="18"/>
                <w:szCs w:val="18"/>
              </w:rPr>
            </w:pPr>
          </w:p>
        </w:tc>
        <w:tc>
          <w:tcPr>
            <w:tcW w:w="767" w:type="dxa"/>
            <w:vAlign w:val="center"/>
          </w:tcPr>
          <w:p w:rsidR="00245BBD" w:rsidRPr="00DB5AAF" w:rsidRDefault="00245BBD" w:rsidP="00560F45">
            <w:pPr>
              <w:rPr>
                <w:rFonts w:ascii="Calibri" w:hAnsi="Calibri" w:cs="Calibri"/>
                <w:b/>
                <w:sz w:val="18"/>
                <w:szCs w:val="18"/>
              </w:rPr>
            </w:pPr>
          </w:p>
        </w:tc>
      </w:tr>
      <w:tr w:rsidR="00F37857" w:rsidRPr="00C75BEC" w:rsidTr="001B5C87">
        <w:trPr>
          <w:jc w:val="center"/>
        </w:trPr>
        <w:tc>
          <w:tcPr>
            <w:tcW w:w="4488" w:type="dxa"/>
            <w:vAlign w:val="center"/>
          </w:tcPr>
          <w:p w:rsidR="00F37857" w:rsidRPr="00C459CE" w:rsidRDefault="00F37857" w:rsidP="00F37857">
            <w:pPr>
              <w:jc w:val="both"/>
              <w:rPr>
                <w:rFonts w:ascii="Calibri" w:hAnsi="Calibri" w:cs="Arial"/>
                <w:sz w:val="22"/>
                <w:szCs w:val="22"/>
                <w:lang w:eastAsia="es-ES"/>
              </w:rPr>
            </w:pPr>
          </w:p>
          <w:p w:rsidR="00F37857" w:rsidRPr="00C459CE" w:rsidRDefault="00F37857" w:rsidP="00F37857">
            <w:pPr>
              <w:jc w:val="both"/>
              <w:rPr>
                <w:rFonts w:ascii="Calibri" w:hAnsi="Calibri" w:cs="Arial"/>
                <w:sz w:val="22"/>
                <w:szCs w:val="22"/>
                <w:lang w:eastAsia="es-ES"/>
              </w:rPr>
            </w:pPr>
            <w:r w:rsidRPr="00C459CE">
              <w:rPr>
                <w:rFonts w:ascii="Calibri" w:hAnsi="Calibri" w:cs="Arial"/>
                <w:sz w:val="22"/>
                <w:szCs w:val="22"/>
                <w:lang w:eastAsia="es-ES"/>
              </w:rPr>
              <w:t>El desarrollo del presente servicio debe estar sujeto principalmente a lo dispuesto en el Reglamento para la Construcción y Operación de Plantas de Engarrafado de GLP, Reglamento para la Construcción y Operación de Plantas de Almacenaje de Combustibles Líquidos y a las Normas y Estándares NFPA sobre los que se basa y hace referencia, esto con el fin de garantizar la calidad del mismo.</w:t>
            </w:r>
          </w:p>
          <w:p w:rsidR="00F37857" w:rsidRPr="00C459CE" w:rsidRDefault="00F37857" w:rsidP="00B12EA2">
            <w:pPr>
              <w:autoSpaceDE w:val="0"/>
              <w:autoSpaceDN w:val="0"/>
              <w:adjustRightInd w:val="0"/>
              <w:ind w:left="720"/>
              <w:jc w:val="both"/>
              <w:rPr>
                <w:rFonts w:ascii="Calibri" w:hAnsi="Calibri" w:cs="Arial"/>
                <w:sz w:val="22"/>
                <w:szCs w:val="22"/>
                <w:lang w:eastAsia="es-ES"/>
              </w:rPr>
            </w:pPr>
          </w:p>
        </w:tc>
        <w:tc>
          <w:tcPr>
            <w:tcW w:w="2945" w:type="dxa"/>
            <w:vAlign w:val="center"/>
          </w:tcPr>
          <w:p w:rsidR="00F37857" w:rsidRPr="00DB5AAF" w:rsidRDefault="00F37857" w:rsidP="00560F45">
            <w:pPr>
              <w:rPr>
                <w:rFonts w:ascii="Calibri" w:hAnsi="Calibri" w:cs="Calibri"/>
                <w:b/>
                <w:sz w:val="18"/>
                <w:szCs w:val="18"/>
              </w:rPr>
            </w:pPr>
          </w:p>
        </w:tc>
        <w:tc>
          <w:tcPr>
            <w:tcW w:w="503" w:type="dxa"/>
            <w:vAlign w:val="center"/>
          </w:tcPr>
          <w:p w:rsidR="00F37857" w:rsidRPr="00DB5AAF" w:rsidRDefault="00F37857" w:rsidP="00560F45">
            <w:pPr>
              <w:rPr>
                <w:rFonts w:ascii="Calibri" w:hAnsi="Calibri" w:cs="Calibri"/>
                <w:b/>
                <w:sz w:val="18"/>
                <w:szCs w:val="18"/>
              </w:rPr>
            </w:pPr>
          </w:p>
        </w:tc>
        <w:tc>
          <w:tcPr>
            <w:tcW w:w="476" w:type="dxa"/>
            <w:vAlign w:val="center"/>
          </w:tcPr>
          <w:p w:rsidR="00F37857" w:rsidRPr="00DB5AAF" w:rsidRDefault="00F37857" w:rsidP="00560F45">
            <w:pPr>
              <w:rPr>
                <w:rFonts w:ascii="Calibri" w:hAnsi="Calibri" w:cs="Calibri"/>
                <w:b/>
                <w:sz w:val="18"/>
                <w:szCs w:val="18"/>
              </w:rPr>
            </w:pPr>
          </w:p>
        </w:tc>
        <w:tc>
          <w:tcPr>
            <w:tcW w:w="767" w:type="dxa"/>
            <w:vAlign w:val="center"/>
          </w:tcPr>
          <w:p w:rsidR="00F37857" w:rsidRPr="00DB5AAF" w:rsidRDefault="00F37857" w:rsidP="00560F45">
            <w:pPr>
              <w:rPr>
                <w:rFonts w:ascii="Calibri" w:hAnsi="Calibri" w:cs="Calibri"/>
                <w:b/>
                <w:sz w:val="18"/>
                <w:szCs w:val="18"/>
              </w:rPr>
            </w:pPr>
          </w:p>
        </w:tc>
      </w:tr>
      <w:tr w:rsidR="008728D7" w:rsidRPr="00245BBD" w:rsidTr="001B5C87">
        <w:trPr>
          <w:jc w:val="center"/>
        </w:trPr>
        <w:tc>
          <w:tcPr>
            <w:tcW w:w="4488" w:type="dxa"/>
            <w:vAlign w:val="center"/>
          </w:tcPr>
          <w:p w:rsidR="00245BBD" w:rsidRPr="00C459CE" w:rsidRDefault="00245BBD" w:rsidP="00245BBD">
            <w:pPr>
              <w:jc w:val="both"/>
              <w:rPr>
                <w:rFonts w:ascii="Calibri" w:hAnsi="Calibri" w:cs="Arial"/>
                <w:sz w:val="22"/>
                <w:szCs w:val="22"/>
                <w:lang w:eastAsia="es-ES"/>
              </w:rPr>
            </w:pPr>
          </w:p>
          <w:p w:rsidR="00245BBD" w:rsidRPr="00C459CE" w:rsidRDefault="00245BBD" w:rsidP="00245BBD">
            <w:pPr>
              <w:jc w:val="both"/>
              <w:rPr>
                <w:rFonts w:ascii="Calibri" w:hAnsi="Calibri" w:cs="Arial"/>
                <w:sz w:val="22"/>
                <w:szCs w:val="22"/>
                <w:lang w:eastAsia="es-ES"/>
              </w:rPr>
            </w:pPr>
            <w:r w:rsidRPr="00C459CE">
              <w:rPr>
                <w:rFonts w:ascii="Calibri" w:hAnsi="Calibri" w:cs="Arial"/>
                <w:sz w:val="22"/>
                <w:szCs w:val="22"/>
                <w:lang w:eastAsia="es-ES"/>
              </w:rPr>
              <w:t>A continuación se presenta un listado de normas, códigos y especificaciones que deben ser cumplidas:</w:t>
            </w:r>
          </w:p>
          <w:p w:rsidR="00245BBD" w:rsidRPr="00C459CE" w:rsidRDefault="00245BBD" w:rsidP="00245BBD">
            <w:pPr>
              <w:jc w:val="both"/>
              <w:rPr>
                <w:rFonts w:ascii="Calibri" w:hAnsi="Calibri" w:cs="Arial"/>
                <w:sz w:val="22"/>
                <w:szCs w:val="22"/>
                <w:lang w:eastAsia="es-ES"/>
              </w:rPr>
            </w:pPr>
          </w:p>
          <w:p w:rsidR="00245BBD" w:rsidRPr="00C459CE" w:rsidRDefault="00245BBD" w:rsidP="00245BBD">
            <w:pPr>
              <w:widowControl w:val="0"/>
              <w:numPr>
                <w:ilvl w:val="0"/>
                <w:numId w:val="56"/>
              </w:numPr>
              <w:autoSpaceDE w:val="0"/>
              <w:autoSpaceDN w:val="0"/>
              <w:adjustRightInd w:val="0"/>
              <w:contextualSpacing/>
              <w:jc w:val="both"/>
              <w:rPr>
                <w:rFonts w:ascii="Calibri" w:hAnsi="Calibri" w:cs="Arial"/>
                <w:sz w:val="22"/>
                <w:szCs w:val="22"/>
                <w:lang w:val="en-US" w:eastAsia="es-ES"/>
              </w:rPr>
            </w:pPr>
            <w:r w:rsidRPr="00C459CE">
              <w:rPr>
                <w:rFonts w:ascii="Calibri" w:hAnsi="Calibri" w:cs="Arial"/>
                <w:sz w:val="22"/>
                <w:szCs w:val="22"/>
                <w:lang w:val="en-US" w:eastAsia="es-ES"/>
              </w:rPr>
              <w:t>ASME American Society of Mechanical Engineers</w:t>
            </w:r>
          </w:p>
          <w:p w:rsidR="00245BBD" w:rsidRPr="00C459CE" w:rsidRDefault="00245BBD" w:rsidP="00F37857">
            <w:pPr>
              <w:widowControl w:val="0"/>
              <w:numPr>
                <w:ilvl w:val="2"/>
                <w:numId w:val="56"/>
              </w:numPr>
              <w:overflowPunct w:val="0"/>
              <w:autoSpaceDE w:val="0"/>
              <w:autoSpaceDN w:val="0"/>
              <w:adjustRightInd w:val="0"/>
              <w:ind w:left="426" w:firstLine="0"/>
              <w:jc w:val="both"/>
              <w:rPr>
                <w:rFonts w:ascii="Calibri" w:hAnsi="Calibri" w:cs="Arial"/>
                <w:sz w:val="22"/>
                <w:szCs w:val="22"/>
                <w:lang w:val="es-MX" w:eastAsia="es-ES"/>
              </w:rPr>
            </w:pPr>
            <w:r w:rsidRPr="00C459CE">
              <w:rPr>
                <w:rFonts w:ascii="Calibri" w:hAnsi="Calibri" w:cs="Arial"/>
                <w:sz w:val="22"/>
                <w:szCs w:val="22"/>
                <w:lang w:val="es-MX" w:eastAsia="es-ES"/>
              </w:rPr>
              <w:t>B 31.3 “Tuberías de Proceso”</w:t>
            </w:r>
          </w:p>
          <w:p w:rsidR="00245BBD" w:rsidRPr="00C459CE" w:rsidRDefault="00245BBD" w:rsidP="00F37857">
            <w:pPr>
              <w:widowControl w:val="0"/>
              <w:numPr>
                <w:ilvl w:val="2"/>
                <w:numId w:val="56"/>
              </w:numPr>
              <w:overflowPunct w:val="0"/>
              <w:autoSpaceDE w:val="0"/>
              <w:autoSpaceDN w:val="0"/>
              <w:adjustRightInd w:val="0"/>
              <w:ind w:left="426" w:firstLine="0"/>
              <w:jc w:val="both"/>
              <w:rPr>
                <w:rFonts w:ascii="Calibri" w:hAnsi="Calibri" w:cs="Arial"/>
                <w:sz w:val="22"/>
                <w:szCs w:val="22"/>
                <w:lang w:val="es-MX" w:eastAsia="es-ES"/>
              </w:rPr>
            </w:pPr>
            <w:r w:rsidRPr="00C459CE">
              <w:rPr>
                <w:rFonts w:ascii="Calibri" w:hAnsi="Calibri" w:cs="Arial"/>
                <w:sz w:val="22"/>
                <w:szCs w:val="22"/>
                <w:lang w:val="es-MX" w:eastAsia="es-ES"/>
              </w:rPr>
              <w:t>B 36.10 “Tuberías de Acero Forjado Soldadas y Sin Costura”</w:t>
            </w:r>
          </w:p>
          <w:p w:rsidR="00245BBD" w:rsidRPr="00C459CE" w:rsidRDefault="00245BBD" w:rsidP="00F37857">
            <w:pPr>
              <w:widowControl w:val="0"/>
              <w:numPr>
                <w:ilvl w:val="2"/>
                <w:numId w:val="56"/>
              </w:numPr>
              <w:overflowPunct w:val="0"/>
              <w:autoSpaceDE w:val="0"/>
              <w:autoSpaceDN w:val="0"/>
              <w:adjustRightInd w:val="0"/>
              <w:ind w:left="426" w:firstLine="0"/>
              <w:jc w:val="both"/>
              <w:rPr>
                <w:rFonts w:ascii="Calibri" w:hAnsi="Calibri" w:cs="Arial"/>
                <w:sz w:val="22"/>
                <w:szCs w:val="22"/>
                <w:lang w:val="es-MX" w:eastAsia="es-ES"/>
              </w:rPr>
            </w:pPr>
            <w:r w:rsidRPr="00C459CE">
              <w:rPr>
                <w:rFonts w:ascii="Calibri" w:hAnsi="Calibri" w:cs="Arial"/>
                <w:sz w:val="22"/>
                <w:szCs w:val="22"/>
                <w:lang w:val="es-MX" w:eastAsia="es-ES"/>
              </w:rPr>
              <w:t>B 16.5 “Bridas para Tuberías y Accesorios Bridados”</w:t>
            </w:r>
          </w:p>
          <w:p w:rsidR="00245BBD" w:rsidRPr="00C459CE" w:rsidRDefault="00245BBD" w:rsidP="00F37857">
            <w:pPr>
              <w:widowControl w:val="0"/>
              <w:numPr>
                <w:ilvl w:val="2"/>
                <w:numId w:val="56"/>
              </w:numPr>
              <w:overflowPunct w:val="0"/>
              <w:autoSpaceDE w:val="0"/>
              <w:autoSpaceDN w:val="0"/>
              <w:adjustRightInd w:val="0"/>
              <w:ind w:left="426" w:firstLine="0"/>
              <w:jc w:val="both"/>
              <w:rPr>
                <w:rFonts w:ascii="Calibri" w:hAnsi="Calibri" w:cs="Arial"/>
                <w:sz w:val="22"/>
                <w:szCs w:val="22"/>
                <w:lang w:val="en-US" w:eastAsia="es-ES"/>
              </w:rPr>
            </w:pPr>
            <w:r w:rsidRPr="00C459CE">
              <w:rPr>
                <w:rFonts w:ascii="Calibri" w:hAnsi="Calibri" w:cs="Arial"/>
                <w:sz w:val="22"/>
                <w:szCs w:val="22"/>
                <w:lang w:val="es-MX" w:eastAsia="es-ES"/>
              </w:rPr>
              <w:t>B 16.9 “</w:t>
            </w:r>
            <w:proofErr w:type="spellStart"/>
            <w:r w:rsidRPr="00C459CE">
              <w:rPr>
                <w:rFonts w:ascii="Calibri" w:hAnsi="Calibri" w:cs="Arial"/>
                <w:sz w:val="22"/>
                <w:szCs w:val="22"/>
                <w:lang w:val="es-MX" w:eastAsia="es-ES"/>
              </w:rPr>
              <w:t>Acce</w:t>
            </w:r>
            <w:r w:rsidRPr="00C459CE">
              <w:rPr>
                <w:rFonts w:ascii="Calibri" w:hAnsi="Calibri" w:cs="Arial"/>
                <w:sz w:val="22"/>
                <w:szCs w:val="22"/>
                <w:lang w:val="en-US" w:eastAsia="es-ES"/>
              </w:rPr>
              <w:t>sorios</w:t>
            </w:r>
            <w:proofErr w:type="spellEnd"/>
            <w:r w:rsidRPr="00C459CE">
              <w:rPr>
                <w:rFonts w:ascii="Calibri" w:hAnsi="Calibri" w:cs="Arial"/>
                <w:sz w:val="22"/>
                <w:szCs w:val="22"/>
                <w:lang w:val="en-US" w:eastAsia="es-ES"/>
              </w:rPr>
              <w:t>”</w:t>
            </w:r>
          </w:p>
          <w:p w:rsidR="00245BBD" w:rsidRPr="00C459CE" w:rsidRDefault="00245BBD" w:rsidP="00F37857">
            <w:pPr>
              <w:widowControl w:val="0"/>
              <w:numPr>
                <w:ilvl w:val="2"/>
                <w:numId w:val="56"/>
              </w:numPr>
              <w:overflowPunct w:val="0"/>
              <w:autoSpaceDE w:val="0"/>
              <w:autoSpaceDN w:val="0"/>
              <w:adjustRightInd w:val="0"/>
              <w:ind w:left="426" w:firstLine="0"/>
              <w:jc w:val="both"/>
              <w:rPr>
                <w:rFonts w:ascii="Calibri" w:hAnsi="Calibri" w:cs="Arial"/>
                <w:sz w:val="22"/>
                <w:szCs w:val="22"/>
                <w:lang w:val="es-MX" w:eastAsia="es-ES"/>
              </w:rPr>
            </w:pPr>
            <w:r w:rsidRPr="00C459CE">
              <w:rPr>
                <w:rFonts w:ascii="Calibri" w:hAnsi="Calibri" w:cs="Arial"/>
                <w:sz w:val="22"/>
                <w:szCs w:val="22"/>
                <w:lang w:val="es-MX" w:eastAsia="es-ES"/>
              </w:rPr>
              <w:t>B 16.20 “Juntas Anulares Conjuntas y Ranuras para Bridas de Tuberías de Acero”</w:t>
            </w:r>
          </w:p>
          <w:p w:rsidR="00245BBD" w:rsidRPr="00C459CE" w:rsidRDefault="00245BBD" w:rsidP="00F37857">
            <w:pPr>
              <w:widowControl w:val="0"/>
              <w:numPr>
                <w:ilvl w:val="2"/>
                <w:numId w:val="56"/>
              </w:numPr>
              <w:overflowPunct w:val="0"/>
              <w:autoSpaceDE w:val="0"/>
              <w:autoSpaceDN w:val="0"/>
              <w:adjustRightInd w:val="0"/>
              <w:ind w:left="426" w:firstLine="0"/>
              <w:jc w:val="both"/>
              <w:rPr>
                <w:rFonts w:ascii="Calibri" w:hAnsi="Calibri" w:cs="Arial"/>
                <w:sz w:val="22"/>
                <w:szCs w:val="22"/>
                <w:lang w:val="es-MX" w:eastAsia="es-ES"/>
              </w:rPr>
            </w:pPr>
            <w:r w:rsidRPr="00C459CE">
              <w:rPr>
                <w:rFonts w:ascii="Calibri" w:hAnsi="Calibri" w:cs="Arial"/>
                <w:sz w:val="22"/>
                <w:szCs w:val="22"/>
                <w:lang w:val="es-MX" w:eastAsia="es-ES"/>
              </w:rPr>
              <w:t>PCC-1 “Directrices para los Limites de Presión en el Ensamblaje Conjunto de Bridas y Pernos”</w:t>
            </w:r>
          </w:p>
          <w:p w:rsidR="00245BBD" w:rsidRPr="00C459CE" w:rsidRDefault="00245BBD" w:rsidP="00F37857">
            <w:pPr>
              <w:widowControl w:val="0"/>
              <w:numPr>
                <w:ilvl w:val="2"/>
                <w:numId w:val="56"/>
              </w:numPr>
              <w:overflowPunct w:val="0"/>
              <w:autoSpaceDE w:val="0"/>
              <w:autoSpaceDN w:val="0"/>
              <w:adjustRightInd w:val="0"/>
              <w:ind w:left="426" w:firstLine="0"/>
              <w:jc w:val="both"/>
              <w:rPr>
                <w:rFonts w:ascii="Calibri" w:hAnsi="Calibri" w:cs="Arial"/>
                <w:sz w:val="22"/>
                <w:szCs w:val="22"/>
                <w:lang w:val="es-MX" w:eastAsia="es-ES"/>
              </w:rPr>
            </w:pPr>
            <w:r w:rsidRPr="00C459CE">
              <w:rPr>
                <w:rFonts w:ascii="Calibri" w:hAnsi="Calibri" w:cs="Arial"/>
                <w:sz w:val="22"/>
                <w:szCs w:val="22"/>
                <w:lang w:val="es-MX" w:eastAsia="es-ES"/>
              </w:rPr>
              <w:t>IX “Calificaciones para Procesos de Soldadura”</w:t>
            </w:r>
          </w:p>
          <w:p w:rsidR="00245BBD" w:rsidRPr="00C459CE" w:rsidRDefault="00245BBD" w:rsidP="00245BBD">
            <w:pPr>
              <w:widowControl w:val="0"/>
              <w:numPr>
                <w:ilvl w:val="0"/>
                <w:numId w:val="56"/>
              </w:numPr>
              <w:overflowPunct w:val="0"/>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API American </w:t>
            </w:r>
            <w:proofErr w:type="spellStart"/>
            <w:r w:rsidRPr="00C459CE">
              <w:rPr>
                <w:rFonts w:ascii="Calibri" w:hAnsi="Calibri" w:cs="Arial"/>
                <w:sz w:val="22"/>
                <w:szCs w:val="22"/>
                <w:lang w:eastAsia="es-ES"/>
              </w:rPr>
              <w:t>Petroleum</w:t>
            </w:r>
            <w:proofErr w:type="spellEnd"/>
            <w:r w:rsidRPr="00C459CE">
              <w:rPr>
                <w:rFonts w:ascii="Calibri" w:hAnsi="Calibri" w:cs="Arial"/>
                <w:sz w:val="22"/>
                <w:szCs w:val="22"/>
                <w:lang w:eastAsia="es-ES"/>
              </w:rPr>
              <w:t xml:space="preserve"> </w:t>
            </w:r>
            <w:proofErr w:type="spellStart"/>
            <w:r w:rsidRPr="00C459CE">
              <w:rPr>
                <w:rFonts w:ascii="Calibri" w:hAnsi="Calibri" w:cs="Arial"/>
                <w:sz w:val="22"/>
                <w:szCs w:val="22"/>
                <w:lang w:eastAsia="es-ES"/>
              </w:rPr>
              <w:t>Institute</w:t>
            </w:r>
            <w:proofErr w:type="spellEnd"/>
            <w:r w:rsidRPr="00C459CE">
              <w:rPr>
                <w:rFonts w:ascii="Calibri" w:hAnsi="Calibri" w:cs="Arial"/>
                <w:sz w:val="22"/>
                <w:szCs w:val="22"/>
                <w:lang w:eastAsia="es-ES"/>
              </w:rPr>
              <w:t xml:space="preserve"> </w:t>
            </w:r>
          </w:p>
          <w:p w:rsidR="00245BBD" w:rsidRPr="00C459CE" w:rsidRDefault="00245BBD" w:rsidP="00F37857">
            <w:pPr>
              <w:widowControl w:val="0"/>
              <w:numPr>
                <w:ilvl w:val="2"/>
                <w:numId w:val="56"/>
              </w:numPr>
              <w:overflowPunct w:val="0"/>
              <w:autoSpaceDE w:val="0"/>
              <w:autoSpaceDN w:val="0"/>
              <w:adjustRightInd w:val="0"/>
              <w:ind w:left="851" w:hanging="425"/>
              <w:jc w:val="both"/>
              <w:rPr>
                <w:rFonts w:ascii="Calibri" w:hAnsi="Calibri" w:cs="Arial"/>
                <w:sz w:val="22"/>
                <w:szCs w:val="22"/>
                <w:lang w:val="es-MX" w:eastAsia="es-ES"/>
              </w:rPr>
            </w:pPr>
            <w:r w:rsidRPr="00C459CE">
              <w:rPr>
                <w:rFonts w:ascii="Calibri" w:hAnsi="Calibri" w:cs="Arial"/>
                <w:sz w:val="22"/>
                <w:szCs w:val="22"/>
                <w:lang w:val="es-MX" w:eastAsia="es-ES"/>
              </w:rPr>
              <w:t>STD 601 “Juntas Metálicas para Tuberías”</w:t>
            </w:r>
          </w:p>
          <w:p w:rsidR="00245BBD" w:rsidRPr="00C459CE" w:rsidRDefault="00245BBD" w:rsidP="00F37857">
            <w:pPr>
              <w:widowControl w:val="0"/>
              <w:numPr>
                <w:ilvl w:val="2"/>
                <w:numId w:val="56"/>
              </w:numPr>
              <w:overflowPunct w:val="0"/>
              <w:autoSpaceDE w:val="0"/>
              <w:autoSpaceDN w:val="0"/>
              <w:adjustRightInd w:val="0"/>
              <w:ind w:left="851" w:hanging="425"/>
              <w:jc w:val="both"/>
              <w:rPr>
                <w:rFonts w:ascii="Calibri" w:hAnsi="Calibri" w:cs="Arial"/>
                <w:sz w:val="22"/>
                <w:szCs w:val="22"/>
                <w:lang w:val="es-MX" w:eastAsia="es-ES"/>
              </w:rPr>
            </w:pPr>
            <w:r w:rsidRPr="00C459CE">
              <w:rPr>
                <w:rFonts w:ascii="Calibri" w:hAnsi="Calibri" w:cs="Arial"/>
                <w:sz w:val="22"/>
                <w:szCs w:val="22"/>
                <w:lang w:val="es-MX" w:eastAsia="es-ES"/>
              </w:rPr>
              <w:t>5L “Especificaciones para Tuberías de Acero ERW” – “Dimensiones de Líneas de Tuberías Lisas, Pesos y Presiones de Prueba”</w:t>
            </w:r>
          </w:p>
          <w:p w:rsidR="00245BBD" w:rsidRPr="00C459CE" w:rsidRDefault="00245BBD" w:rsidP="00245BBD">
            <w:pPr>
              <w:widowControl w:val="0"/>
              <w:numPr>
                <w:ilvl w:val="0"/>
                <w:numId w:val="56"/>
              </w:numPr>
              <w:overflowPunct w:val="0"/>
              <w:autoSpaceDE w:val="0"/>
              <w:autoSpaceDN w:val="0"/>
              <w:adjustRightInd w:val="0"/>
              <w:jc w:val="both"/>
              <w:rPr>
                <w:rFonts w:ascii="Calibri" w:hAnsi="Calibri" w:cs="Arial"/>
                <w:sz w:val="22"/>
                <w:szCs w:val="22"/>
                <w:lang w:val="en-US" w:eastAsia="es-ES"/>
              </w:rPr>
            </w:pPr>
            <w:r w:rsidRPr="00C459CE">
              <w:rPr>
                <w:rFonts w:ascii="Calibri" w:hAnsi="Calibri" w:cs="Arial"/>
                <w:sz w:val="22"/>
                <w:szCs w:val="22"/>
                <w:lang w:val="en-US" w:eastAsia="es-ES"/>
              </w:rPr>
              <w:t>ANSI “American National Standards Institute”</w:t>
            </w:r>
          </w:p>
          <w:p w:rsidR="00245BBD" w:rsidRPr="00C459CE" w:rsidRDefault="00245BBD" w:rsidP="00245BBD">
            <w:pPr>
              <w:widowControl w:val="0"/>
              <w:numPr>
                <w:ilvl w:val="0"/>
                <w:numId w:val="56"/>
              </w:numPr>
              <w:overflowPunct w:val="0"/>
              <w:autoSpaceDE w:val="0"/>
              <w:autoSpaceDN w:val="0"/>
              <w:adjustRightInd w:val="0"/>
              <w:ind w:right="200"/>
              <w:contextualSpacing/>
              <w:jc w:val="both"/>
              <w:rPr>
                <w:rFonts w:ascii="Calibri" w:hAnsi="Calibri" w:cs="Arial"/>
                <w:sz w:val="22"/>
                <w:szCs w:val="22"/>
                <w:lang w:val="en-US" w:eastAsia="es-ES"/>
              </w:rPr>
            </w:pPr>
            <w:r w:rsidRPr="00C459CE">
              <w:rPr>
                <w:rFonts w:ascii="Calibri" w:hAnsi="Calibri" w:cs="Arial"/>
                <w:sz w:val="22"/>
                <w:szCs w:val="22"/>
                <w:lang w:val="en-US" w:eastAsia="es-ES"/>
              </w:rPr>
              <w:t>ASNT “American Society of Non-destructive Testing”</w:t>
            </w:r>
          </w:p>
          <w:p w:rsidR="00F37857" w:rsidRDefault="00245BBD" w:rsidP="00F37857">
            <w:pPr>
              <w:widowControl w:val="0"/>
              <w:numPr>
                <w:ilvl w:val="0"/>
                <w:numId w:val="56"/>
              </w:numPr>
              <w:overflowPunct w:val="0"/>
              <w:autoSpaceDE w:val="0"/>
              <w:autoSpaceDN w:val="0"/>
              <w:adjustRightInd w:val="0"/>
              <w:ind w:right="200"/>
              <w:contextualSpacing/>
              <w:jc w:val="both"/>
              <w:rPr>
                <w:rFonts w:ascii="Calibri" w:hAnsi="Calibri" w:cs="Arial"/>
                <w:sz w:val="22"/>
                <w:szCs w:val="22"/>
                <w:lang w:val="en-US" w:eastAsia="es-ES"/>
              </w:rPr>
            </w:pPr>
            <w:r w:rsidRPr="00C459CE">
              <w:rPr>
                <w:rFonts w:ascii="Calibri" w:hAnsi="Calibri" w:cs="Arial"/>
                <w:sz w:val="22"/>
                <w:szCs w:val="22"/>
                <w:lang w:val="en-US" w:eastAsia="es-ES"/>
              </w:rPr>
              <w:t>ASTM “American Society for Testing and Materials”</w:t>
            </w:r>
          </w:p>
          <w:p w:rsidR="00245BBD" w:rsidRPr="005B1720" w:rsidRDefault="00245BBD" w:rsidP="00F37857">
            <w:pPr>
              <w:widowControl w:val="0"/>
              <w:numPr>
                <w:ilvl w:val="0"/>
                <w:numId w:val="56"/>
              </w:numPr>
              <w:overflowPunct w:val="0"/>
              <w:autoSpaceDE w:val="0"/>
              <w:autoSpaceDN w:val="0"/>
              <w:adjustRightInd w:val="0"/>
              <w:ind w:right="200"/>
              <w:contextualSpacing/>
              <w:jc w:val="both"/>
              <w:rPr>
                <w:rFonts w:ascii="Calibri" w:hAnsi="Calibri" w:cs="Arial"/>
                <w:sz w:val="22"/>
                <w:szCs w:val="22"/>
                <w:lang w:val="es-BO" w:eastAsia="es-ES"/>
              </w:rPr>
            </w:pPr>
            <w:r w:rsidRPr="00F37857">
              <w:rPr>
                <w:rFonts w:ascii="Calibri" w:hAnsi="Calibri" w:cs="Arial"/>
                <w:sz w:val="22"/>
                <w:szCs w:val="22"/>
                <w:lang w:val="es-MX" w:eastAsia="es-ES"/>
              </w:rPr>
              <w:lastRenderedPageBreak/>
              <w:t>ASTM A53 “Tubos de Acero Sin Costura”</w:t>
            </w:r>
          </w:p>
          <w:p w:rsidR="00245BBD" w:rsidRPr="00C459CE" w:rsidRDefault="00245BBD" w:rsidP="00245BBD">
            <w:pPr>
              <w:widowControl w:val="0"/>
              <w:numPr>
                <w:ilvl w:val="0"/>
                <w:numId w:val="56"/>
              </w:numPr>
              <w:overflowPunct w:val="0"/>
              <w:autoSpaceDE w:val="0"/>
              <w:autoSpaceDN w:val="0"/>
              <w:adjustRightInd w:val="0"/>
              <w:ind w:right="200"/>
              <w:contextualSpacing/>
              <w:jc w:val="both"/>
              <w:rPr>
                <w:rFonts w:ascii="Calibri" w:hAnsi="Calibri" w:cs="Arial"/>
                <w:sz w:val="22"/>
                <w:szCs w:val="22"/>
                <w:lang w:val="en-US" w:eastAsia="es-ES"/>
              </w:rPr>
            </w:pPr>
            <w:r w:rsidRPr="00C459CE">
              <w:rPr>
                <w:rFonts w:ascii="Calibri" w:hAnsi="Calibri" w:cs="Arial"/>
                <w:sz w:val="22"/>
                <w:szCs w:val="22"/>
                <w:lang w:val="en-US" w:eastAsia="es-ES"/>
              </w:rPr>
              <w:t>AWS “American Welding Society”</w:t>
            </w:r>
          </w:p>
          <w:p w:rsidR="00245BBD" w:rsidRPr="00C459CE" w:rsidRDefault="00245BBD" w:rsidP="00245BBD">
            <w:pPr>
              <w:widowControl w:val="0"/>
              <w:numPr>
                <w:ilvl w:val="0"/>
                <w:numId w:val="56"/>
              </w:numPr>
              <w:autoSpaceDE w:val="0"/>
              <w:autoSpaceDN w:val="0"/>
              <w:adjustRightInd w:val="0"/>
              <w:contextualSpacing/>
              <w:jc w:val="both"/>
              <w:rPr>
                <w:rFonts w:ascii="Calibri" w:hAnsi="Calibri" w:cs="Arial"/>
                <w:sz w:val="22"/>
                <w:szCs w:val="22"/>
                <w:lang w:val="en-US" w:eastAsia="es-ES"/>
              </w:rPr>
            </w:pPr>
            <w:r w:rsidRPr="00C459CE">
              <w:rPr>
                <w:rFonts w:ascii="Calibri" w:hAnsi="Calibri" w:cs="Arial"/>
                <w:sz w:val="22"/>
                <w:szCs w:val="22"/>
                <w:lang w:val="en-US" w:eastAsia="es-ES"/>
              </w:rPr>
              <w:t>MSS “Manufacturers Standardization Society of the Valve and Fittings Industry”</w:t>
            </w:r>
          </w:p>
          <w:p w:rsidR="00245BBD" w:rsidRPr="00C459CE" w:rsidRDefault="00245BBD" w:rsidP="00245BBD">
            <w:pPr>
              <w:widowControl w:val="0"/>
              <w:numPr>
                <w:ilvl w:val="0"/>
                <w:numId w:val="56"/>
              </w:numPr>
              <w:overflowPunct w:val="0"/>
              <w:autoSpaceDE w:val="0"/>
              <w:autoSpaceDN w:val="0"/>
              <w:adjustRightInd w:val="0"/>
              <w:jc w:val="both"/>
              <w:rPr>
                <w:rFonts w:ascii="Calibri" w:eastAsia="Calibri" w:hAnsi="Calibri" w:cs="Arial"/>
                <w:sz w:val="22"/>
                <w:szCs w:val="22"/>
                <w:lang w:val="en-US" w:eastAsia="es-ES"/>
              </w:rPr>
            </w:pPr>
            <w:r w:rsidRPr="00C459CE">
              <w:rPr>
                <w:rFonts w:ascii="Calibri" w:eastAsia="Calibri" w:hAnsi="Calibri" w:cs="Arial"/>
                <w:sz w:val="22"/>
                <w:szCs w:val="22"/>
                <w:lang w:val="en-US" w:eastAsia="es-ES"/>
              </w:rPr>
              <w:t xml:space="preserve">SP-6 </w:t>
            </w:r>
            <w:r w:rsidRPr="00C459CE">
              <w:rPr>
                <w:rFonts w:ascii="Calibri" w:hAnsi="Calibri" w:cs="Arial"/>
                <w:sz w:val="22"/>
                <w:szCs w:val="22"/>
                <w:lang w:val="en-US" w:eastAsia="es-ES"/>
              </w:rPr>
              <w:t>“</w:t>
            </w:r>
            <w:r w:rsidRPr="00C459CE">
              <w:rPr>
                <w:rFonts w:ascii="Calibri" w:eastAsia="Calibri" w:hAnsi="Calibri" w:cs="Arial"/>
                <w:sz w:val="22"/>
                <w:szCs w:val="22"/>
                <w:lang w:val="en-US" w:eastAsia="es-ES"/>
              </w:rPr>
              <w:t>Standard Finishes for Contact Faces of Pipe Flanges and Connecting End</w:t>
            </w:r>
            <w:r w:rsidRPr="00C459CE">
              <w:rPr>
                <w:rFonts w:ascii="Calibri" w:hAnsi="Calibri" w:cs="Arial"/>
                <w:sz w:val="22"/>
                <w:szCs w:val="22"/>
                <w:lang w:val="en-US" w:eastAsia="es-ES"/>
              </w:rPr>
              <w:t>”</w:t>
            </w:r>
          </w:p>
          <w:p w:rsidR="00245BBD" w:rsidRPr="00C459CE" w:rsidRDefault="00245BBD" w:rsidP="00245BBD">
            <w:pPr>
              <w:widowControl w:val="0"/>
              <w:numPr>
                <w:ilvl w:val="0"/>
                <w:numId w:val="56"/>
              </w:numPr>
              <w:overflowPunct w:val="0"/>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NFPA </w:t>
            </w:r>
            <w:proofErr w:type="spellStart"/>
            <w:r w:rsidRPr="00C459CE">
              <w:rPr>
                <w:rFonts w:ascii="Calibri" w:hAnsi="Calibri" w:cs="Arial"/>
                <w:sz w:val="22"/>
                <w:szCs w:val="22"/>
                <w:lang w:eastAsia="es-ES"/>
              </w:rPr>
              <w:t>National</w:t>
            </w:r>
            <w:proofErr w:type="spellEnd"/>
            <w:r w:rsidRPr="00C459CE">
              <w:rPr>
                <w:rFonts w:ascii="Calibri" w:hAnsi="Calibri" w:cs="Arial"/>
                <w:sz w:val="22"/>
                <w:szCs w:val="22"/>
                <w:lang w:eastAsia="es-ES"/>
              </w:rPr>
              <w:t xml:space="preserve"> </w:t>
            </w:r>
            <w:proofErr w:type="spellStart"/>
            <w:r w:rsidRPr="00C459CE">
              <w:rPr>
                <w:rFonts w:ascii="Calibri" w:hAnsi="Calibri" w:cs="Arial"/>
                <w:sz w:val="22"/>
                <w:szCs w:val="22"/>
                <w:lang w:eastAsia="es-ES"/>
              </w:rPr>
              <w:t>Fire</w:t>
            </w:r>
            <w:proofErr w:type="spellEnd"/>
            <w:r w:rsidRPr="00C459CE">
              <w:rPr>
                <w:rFonts w:ascii="Calibri" w:hAnsi="Calibri" w:cs="Arial"/>
                <w:sz w:val="22"/>
                <w:szCs w:val="22"/>
                <w:lang w:eastAsia="es-ES"/>
              </w:rPr>
              <w:t xml:space="preserve"> </w:t>
            </w:r>
            <w:proofErr w:type="spellStart"/>
            <w:r w:rsidRPr="00C459CE">
              <w:rPr>
                <w:rFonts w:ascii="Calibri" w:hAnsi="Calibri" w:cs="Arial"/>
                <w:sz w:val="22"/>
                <w:szCs w:val="22"/>
                <w:lang w:eastAsia="es-ES"/>
              </w:rPr>
              <w:t>Protection</w:t>
            </w:r>
            <w:proofErr w:type="spellEnd"/>
            <w:r w:rsidRPr="00C459CE">
              <w:rPr>
                <w:rFonts w:ascii="Calibri" w:hAnsi="Calibri" w:cs="Arial"/>
                <w:sz w:val="22"/>
                <w:szCs w:val="22"/>
                <w:lang w:eastAsia="es-ES"/>
              </w:rPr>
              <w:t xml:space="preserve"> </w:t>
            </w:r>
            <w:proofErr w:type="spellStart"/>
            <w:r w:rsidRPr="00C459CE">
              <w:rPr>
                <w:rFonts w:ascii="Calibri" w:hAnsi="Calibri" w:cs="Arial"/>
                <w:sz w:val="22"/>
                <w:szCs w:val="22"/>
                <w:lang w:eastAsia="es-ES"/>
              </w:rPr>
              <w:t>Association</w:t>
            </w:r>
            <w:proofErr w:type="spellEnd"/>
          </w:p>
          <w:p w:rsidR="00245BBD" w:rsidRPr="00C459CE" w:rsidRDefault="00245BBD" w:rsidP="00245BBD">
            <w:pPr>
              <w:widowControl w:val="0"/>
              <w:numPr>
                <w:ilvl w:val="0"/>
                <w:numId w:val="56"/>
              </w:numPr>
              <w:overflowPunct w:val="0"/>
              <w:autoSpaceDE w:val="0"/>
              <w:autoSpaceDN w:val="0"/>
              <w:adjustRightInd w:val="0"/>
              <w:ind w:left="1470"/>
              <w:jc w:val="both"/>
              <w:rPr>
                <w:rFonts w:ascii="Calibri" w:hAnsi="Calibri" w:cs="Arial"/>
                <w:sz w:val="22"/>
                <w:szCs w:val="22"/>
                <w:lang w:val="en-US" w:eastAsia="es-ES"/>
              </w:rPr>
            </w:pPr>
            <w:r w:rsidRPr="00C459CE">
              <w:rPr>
                <w:rFonts w:ascii="Calibri" w:hAnsi="Calibri" w:cs="Arial"/>
                <w:sz w:val="22"/>
                <w:szCs w:val="22"/>
                <w:lang w:val="en-US" w:eastAsia="es-ES"/>
              </w:rPr>
              <w:t>14 “Standard for the Installation of Standpipes and Hose Systems”</w:t>
            </w:r>
          </w:p>
          <w:p w:rsidR="00245BBD" w:rsidRPr="00C459CE" w:rsidRDefault="00245BBD" w:rsidP="00245BBD">
            <w:pPr>
              <w:widowControl w:val="0"/>
              <w:numPr>
                <w:ilvl w:val="0"/>
                <w:numId w:val="56"/>
              </w:numPr>
              <w:overflowPunct w:val="0"/>
              <w:autoSpaceDE w:val="0"/>
              <w:autoSpaceDN w:val="0"/>
              <w:adjustRightInd w:val="0"/>
              <w:ind w:left="1470"/>
              <w:jc w:val="both"/>
              <w:rPr>
                <w:rFonts w:ascii="Calibri" w:hAnsi="Calibri" w:cs="Arial"/>
                <w:sz w:val="22"/>
                <w:szCs w:val="22"/>
                <w:lang w:eastAsia="es-ES"/>
              </w:rPr>
            </w:pPr>
            <w:r w:rsidRPr="00C459CE">
              <w:rPr>
                <w:rFonts w:ascii="Calibri" w:hAnsi="Calibri" w:cs="Arial"/>
                <w:sz w:val="22"/>
                <w:szCs w:val="22"/>
                <w:lang w:val="es-MX" w:eastAsia="es-ES"/>
              </w:rPr>
              <w:t>20 “ Instalación de Bombas Estacionarias de Protección Contra Incendios”</w:t>
            </w:r>
          </w:p>
          <w:p w:rsidR="00245BBD" w:rsidRPr="00C459CE" w:rsidRDefault="00245BBD" w:rsidP="00245BBD">
            <w:pPr>
              <w:widowControl w:val="0"/>
              <w:numPr>
                <w:ilvl w:val="0"/>
                <w:numId w:val="56"/>
              </w:numPr>
              <w:overflowPunct w:val="0"/>
              <w:autoSpaceDE w:val="0"/>
              <w:autoSpaceDN w:val="0"/>
              <w:adjustRightInd w:val="0"/>
              <w:ind w:left="1470"/>
              <w:jc w:val="both"/>
              <w:rPr>
                <w:rFonts w:ascii="Calibri" w:hAnsi="Calibri" w:cs="Arial"/>
                <w:sz w:val="22"/>
                <w:szCs w:val="22"/>
                <w:lang w:eastAsia="es-ES"/>
              </w:rPr>
            </w:pPr>
            <w:r w:rsidRPr="00C459CE">
              <w:rPr>
                <w:rFonts w:ascii="Calibri" w:hAnsi="Calibri" w:cs="Arial"/>
                <w:sz w:val="22"/>
                <w:szCs w:val="22"/>
                <w:lang w:eastAsia="es-ES"/>
              </w:rPr>
              <w:t>2</w:t>
            </w:r>
            <w:r w:rsidRPr="00C459CE">
              <w:rPr>
                <w:rFonts w:ascii="Calibri" w:hAnsi="Calibri" w:cs="Arial"/>
                <w:sz w:val="22"/>
                <w:szCs w:val="22"/>
                <w:lang w:val="en-US" w:eastAsia="es-ES"/>
              </w:rPr>
              <w:t>4 “ Standard for outside Protection”</w:t>
            </w:r>
          </w:p>
          <w:p w:rsidR="00245BBD" w:rsidRPr="00C459CE" w:rsidRDefault="00245BBD" w:rsidP="00245BBD">
            <w:pPr>
              <w:widowControl w:val="0"/>
              <w:numPr>
                <w:ilvl w:val="0"/>
                <w:numId w:val="56"/>
              </w:numPr>
              <w:overflowPunct w:val="0"/>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NORMATIVA ATEX “Atmosferas Explosivas”</w:t>
            </w:r>
          </w:p>
          <w:p w:rsidR="00245BBD" w:rsidRPr="00C459CE" w:rsidRDefault="00245BBD" w:rsidP="00245BBD">
            <w:pPr>
              <w:widowControl w:val="0"/>
              <w:numPr>
                <w:ilvl w:val="0"/>
                <w:numId w:val="56"/>
              </w:numPr>
              <w:overflowPunct w:val="0"/>
              <w:autoSpaceDE w:val="0"/>
              <w:autoSpaceDN w:val="0"/>
              <w:adjustRightInd w:val="0"/>
              <w:jc w:val="both"/>
              <w:rPr>
                <w:rFonts w:ascii="Calibri" w:hAnsi="Calibri" w:cs="Arial"/>
                <w:sz w:val="22"/>
                <w:szCs w:val="22"/>
                <w:lang w:val="en-US" w:eastAsia="es-ES"/>
              </w:rPr>
            </w:pPr>
            <w:r w:rsidRPr="00C459CE">
              <w:rPr>
                <w:rFonts w:ascii="Calibri" w:hAnsi="Calibri" w:cs="Arial"/>
                <w:sz w:val="22"/>
                <w:szCs w:val="22"/>
                <w:lang w:val="en-US" w:eastAsia="es-ES"/>
              </w:rPr>
              <w:t>SSPC “The Society for Protective Coating”</w:t>
            </w:r>
          </w:p>
          <w:p w:rsidR="00245BBD" w:rsidRPr="00C459CE" w:rsidRDefault="00245BBD" w:rsidP="00245BBD">
            <w:pPr>
              <w:widowControl w:val="0"/>
              <w:numPr>
                <w:ilvl w:val="0"/>
                <w:numId w:val="56"/>
              </w:numPr>
              <w:overflowPunct w:val="0"/>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SMAPAM “Sistema Municipal de Agua Potable y Alcantarillado </w:t>
            </w:r>
            <w:proofErr w:type="spellStart"/>
            <w:r w:rsidRPr="00C459CE">
              <w:rPr>
                <w:rFonts w:ascii="Calibri" w:hAnsi="Calibri" w:cs="Arial"/>
                <w:sz w:val="22"/>
                <w:szCs w:val="22"/>
                <w:lang w:eastAsia="es-ES"/>
              </w:rPr>
              <w:t>Moroeleón</w:t>
            </w:r>
            <w:proofErr w:type="spellEnd"/>
            <w:r w:rsidRPr="00C459CE">
              <w:rPr>
                <w:rFonts w:ascii="Calibri" w:hAnsi="Calibri" w:cs="Arial"/>
                <w:sz w:val="22"/>
                <w:szCs w:val="22"/>
                <w:lang w:eastAsia="es-ES"/>
              </w:rPr>
              <w:t>”</w:t>
            </w:r>
          </w:p>
          <w:p w:rsidR="00F37857" w:rsidRDefault="00245BBD" w:rsidP="00245BBD">
            <w:pPr>
              <w:widowControl w:val="0"/>
              <w:numPr>
                <w:ilvl w:val="0"/>
                <w:numId w:val="56"/>
              </w:numPr>
              <w:overflowPunct w:val="0"/>
              <w:autoSpaceDE w:val="0"/>
              <w:autoSpaceDN w:val="0"/>
              <w:adjustRightInd w:val="0"/>
              <w:jc w:val="both"/>
              <w:rPr>
                <w:rFonts w:ascii="Calibri" w:hAnsi="Calibri" w:cs="Arial"/>
                <w:sz w:val="22"/>
                <w:szCs w:val="22"/>
                <w:lang w:val="en-US" w:eastAsia="es-ES"/>
              </w:rPr>
            </w:pPr>
            <w:r w:rsidRPr="00F37857">
              <w:rPr>
                <w:rFonts w:ascii="Calibri" w:hAnsi="Calibri" w:cs="Arial"/>
                <w:sz w:val="22"/>
                <w:szCs w:val="22"/>
                <w:lang w:val="en-US" w:eastAsia="es-ES"/>
              </w:rPr>
              <w:t>OSHA “Occupational Safety and Health Administration”</w:t>
            </w:r>
          </w:p>
          <w:p w:rsidR="00F37857" w:rsidRDefault="00F37857" w:rsidP="00F37857">
            <w:pPr>
              <w:widowControl w:val="0"/>
              <w:overflowPunct w:val="0"/>
              <w:autoSpaceDE w:val="0"/>
              <w:autoSpaceDN w:val="0"/>
              <w:adjustRightInd w:val="0"/>
              <w:ind w:left="720"/>
              <w:jc w:val="both"/>
              <w:rPr>
                <w:rFonts w:ascii="Calibri" w:hAnsi="Calibri" w:cs="Arial"/>
                <w:sz w:val="22"/>
                <w:szCs w:val="22"/>
                <w:lang w:val="en-US" w:eastAsia="es-ES"/>
              </w:rPr>
            </w:pPr>
          </w:p>
          <w:p w:rsidR="00245BBD" w:rsidRPr="00F37857" w:rsidRDefault="00F37857" w:rsidP="00F37857">
            <w:pPr>
              <w:widowControl w:val="0"/>
              <w:overflowPunct w:val="0"/>
              <w:autoSpaceDE w:val="0"/>
              <w:autoSpaceDN w:val="0"/>
              <w:adjustRightInd w:val="0"/>
              <w:ind w:left="720"/>
              <w:jc w:val="both"/>
              <w:rPr>
                <w:rFonts w:ascii="Calibri" w:hAnsi="Calibri" w:cs="Arial"/>
                <w:sz w:val="22"/>
                <w:szCs w:val="22"/>
                <w:lang w:val="en-US" w:eastAsia="es-ES"/>
              </w:rPr>
            </w:pPr>
            <w:r>
              <w:rPr>
                <w:rFonts w:ascii="Calibri" w:hAnsi="Calibri" w:cs="Arial"/>
                <w:sz w:val="22"/>
                <w:szCs w:val="22"/>
                <w:lang w:val="en-US" w:eastAsia="es-ES"/>
              </w:rPr>
              <w:t>(MANIFESTAR ACEPTACION)</w:t>
            </w:r>
            <w:r w:rsidR="00245BBD" w:rsidRPr="00F37857" w:rsidDel="001446CB">
              <w:rPr>
                <w:rFonts w:ascii="Calibri" w:hAnsi="Calibri" w:cs="Arial"/>
                <w:sz w:val="22"/>
                <w:szCs w:val="22"/>
                <w:lang w:val="en-US" w:eastAsia="es-ES"/>
              </w:rPr>
              <w:t xml:space="preserve"> </w:t>
            </w:r>
          </w:p>
          <w:p w:rsidR="00D4009B" w:rsidRPr="00245BBD" w:rsidRDefault="00D4009B" w:rsidP="00D4009B">
            <w:pPr>
              <w:tabs>
                <w:tab w:val="left" w:pos="709"/>
              </w:tabs>
              <w:jc w:val="both"/>
              <w:rPr>
                <w:rFonts w:ascii="Calibri" w:hAnsi="Calibri" w:cs="Calibri"/>
                <w:b/>
                <w:bCs/>
                <w:sz w:val="18"/>
                <w:szCs w:val="18"/>
                <w:lang w:val="en-US"/>
              </w:rPr>
            </w:pPr>
          </w:p>
        </w:tc>
        <w:tc>
          <w:tcPr>
            <w:tcW w:w="2945" w:type="dxa"/>
            <w:vAlign w:val="center"/>
          </w:tcPr>
          <w:p w:rsidR="008728D7" w:rsidRPr="00245BBD" w:rsidRDefault="008728D7" w:rsidP="00560F45">
            <w:pPr>
              <w:rPr>
                <w:rFonts w:ascii="Calibri" w:hAnsi="Calibri" w:cs="Calibri"/>
                <w:b/>
                <w:sz w:val="18"/>
                <w:szCs w:val="18"/>
                <w:lang w:val="en-US"/>
              </w:rPr>
            </w:pPr>
          </w:p>
        </w:tc>
        <w:tc>
          <w:tcPr>
            <w:tcW w:w="503" w:type="dxa"/>
            <w:vAlign w:val="center"/>
          </w:tcPr>
          <w:p w:rsidR="008728D7" w:rsidRPr="00245BBD" w:rsidRDefault="008728D7" w:rsidP="00560F45">
            <w:pPr>
              <w:rPr>
                <w:rFonts w:ascii="Calibri" w:hAnsi="Calibri" w:cs="Calibri"/>
                <w:b/>
                <w:sz w:val="18"/>
                <w:szCs w:val="18"/>
                <w:lang w:val="en-US"/>
              </w:rPr>
            </w:pPr>
          </w:p>
        </w:tc>
        <w:tc>
          <w:tcPr>
            <w:tcW w:w="476" w:type="dxa"/>
            <w:vAlign w:val="center"/>
          </w:tcPr>
          <w:p w:rsidR="008728D7" w:rsidRPr="00245BBD" w:rsidRDefault="008728D7" w:rsidP="00560F45">
            <w:pPr>
              <w:rPr>
                <w:rFonts w:ascii="Calibri" w:hAnsi="Calibri" w:cs="Calibri"/>
                <w:b/>
                <w:sz w:val="18"/>
                <w:szCs w:val="18"/>
                <w:lang w:val="en-US"/>
              </w:rPr>
            </w:pPr>
          </w:p>
        </w:tc>
        <w:tc>
          <w:tcPr>
            <w:tcW w:w="767" w:type="dxa"/>
            <w:vAlign w:val="center"/>
          </w:tcPr>
          <w:p w:rsidR="008728D7" w:rsidRPr="00245BBD" w:rsidRDefault="008728D7" w:rsidP="00560F45">
            <w:pPr>
              <w:rPr>
                <w:rFonts w:ascii="Calibri" w:hAnsi="Calibri" w:cs="Calibri"/>
                <w:b/>
                <w:sz w:val="18"/>
                <w:szCs w:val="18"/>
                <w:lang w:val="en-US"/>
              </w:rPr>
            </w:pPr>
          </w:p>
        </w:tc>
      </w:tr>
      <w:tr w:rsidR="00F37857" w:rsidRPr="00F37857" w:rsidTr="001B5C87">
        <w:trPr>
          <w:jc w:val="center"/>
        </w:trPr>
        <w:tc>
          <w:tcPr>
            <w:tcW w:w="4488" w:type="dxa"/>
            <w:vAlign w:val="center"/>
          </w:tcPr>
          <w:p w:rsidR="0095153D" w:rsidRDefault="0095153D" w:rsidP="00F37857">
            <w:pPr>
              <w:jc w:val="both"/>
              <w:rPr>
                <w:rFonts w:ascii="Calibri" w:hAnsi="Calibri" w:cs="Arial"/>
                <w:sz w:val="22"/>
                <w:szCs w:val="22"/>
                <w:lang w:eastAsia="es-ES"/>
              </w:rPr>
            </w:pPr>
          </w:p>
          <w:p w:rsidR="00B12EA2" w:rsidRDefault="00F37857" w:rsidP="00B12EA2">
            <w:pPr>
              <w:jc w:val="both"/>
              <w:rPr>
                <w:rFonts w:ascii="Calibri" w:hAnsi="Calibri" w:cs="Arial"/>
                <w:sz w:val="22"/>
                <w:szCs w:val="22"/>
                <w:lang w:eastAsia="es-ES"/>
              </w:rPr>
            </w:pPr>
            <w:r w:rsidRPr="00C459CE">
              <w:rPr>
                <w:rFonts w:ascii="Calibri" w:hAnsi="Calibri" w:cs="Arial"/>
                <w:sz w:val="22"/>
                <w:szCs w:val="22"/>
                <w:lang w:eastAsia="es-ES"/>
              </w:rPr>
              <w:t>El proveedor del servicio deberá suministrar todas las Herramientas, Equipos, Instrumentos, Mano de Obra Especializada, Dirección Técnica y otros Insumos necesarios, para el Corte-Biselado y Soldadura de Tuberías, Instalación de Tramos o Ramales de la red del Sistema Contra Incendios, certificación de las juntas de soldadura requeridas y Pruebas Hidrostáticas de Tramos y posterior puesta en funcionamiento del Sistema Contra Incendios de la Planta de Yacuiba.</w:t>
            </w:r>
          </w:p>
          <w:p w:rsidR="00B12EA2" w:rsidRDefault="00B12EA2" w:rsidP="00B12EA2">
            <w:pPr>
              <w:jc w:val="both"/>
              <w:rPr>
                <w:rFonts w:ascii="Calibri" w:hAnsi="Calibri" w:cs="Arial"/>
                <w:sz w:val="22"/>
                <w:szCs w:val="22"/>
                <w:lang w:eastAsia="es-ES"/>
              </w:rPr>
            </w:pPr>
          </w:p>
          <w:p w:rsidR="00B12EA2" w:rsidRDefault="00B12EA2" w:rsidP="00B12EA2">
            <w:pPr>
              <w:jc w:val="both"/>
              <w:rPr>
                <w:rFonts w:ascii="Calibri" w:hAnsi="Calibri" w:cs="Arial"/>
                <w:sz w:val="22"/>
                <w:szCs w:val="22"/>
                <w:lang w:eastAsia="es-ES"/>
              </w:rPr>
            </w:pPr>
          </w:p>
          <w:p w:rsidR="00B12EA2" w:rsidRDefault="00B12EA2" w:rsidP="00B12EA2">
            <w:pPr>
              <w:jc w:val="both"/>
              <w:rPr>
                <w:rFonts w:ascii="Calibri" w:hAnsi="Calibri" w:cs="Arial"/>
                <w:sz w:val="22"/>
                <w:szCs w:val="22"/>
                <w:lang w:eastAsia="es-ES"/>
              </w:rPr>
            </w:pPr>
          </w:p>
          <w:p w:rsidR="00B12EA2" w:rsidRDefault="00B12EA2" w:rsidP="00B12EA2">
            <w:pPr>
              <w:jc w:val="both"/>
              <w:rPr>
                <w:rFonts w:ascii="Calibri" w:hAnsi="Calibri" w:cs="Arial"/>
                <w:sz w:val="22"/>
                <w:szCs w:val="22"/>
                <w:lang w:eastAsia="es-ES"/>
              </w:rPr>
            </w:pPr>
          </w:p>
          <w:p w:rsidR="00F37857" w:rsidRPr="00F37857" w:rsidRDefault="00B12EA2" w:rsidP="00B12EA2">
            <w:pPr>
              <w:jc w:val="both"/>
              <w:rPr>
                <w:rFonts w:ascii="Calibri" w:hAnsi="Calibri" w:cs="Arial"/>
                <w:sz w:val="22"/>
                <w:szCs w:val="22"/>
                <w:lang w:val="es-BO" w:eastAsia="es-ES"/>
              </w:rPr>
            </w:pPr>
            <w:r w:rsidRPr="00F37857">
              <w:rPr>
                <w:rFonts w:ascii="Calibri" w:hAnsi="Calibri" w:cs="Arial"/>
                <w:sz w:val="22"/>
                <w:szCs w:val="22"/>
                <w:lang w:val="es-BO" w:eastAsia="es-ES"/>
              </w:rPr>
              <w:t xml:space="preserve"> </w:t>
            </w:r>
          </w:p>
        </w:tc>
        <w:tc>
          <w:tcPr>
            <w:tcW w:w="2945" w:type="dxa"/>
            <w:vAlign w:val="center"/>
          </w:tcPr>
          <w:p w:rsidR="00F37857" w:rsidRPr="00F37857" w:rsidRDefault="00F37857" w:rsidP="00560F45">
            <w:pPr>
              <w:rPr>
                <w:rFonts w:ascii="Calibri" w:hAnsi="Calibri" w:cs="Calibri"/>
                <w:b/>
                <w:sz w:val="18"/>
                <w:szCs w:val="18"/>
                <w:lang w:val="es-BO"/>
              </w:rPr>
            </w:pPr>
          </w:p>
        </w:tc>
        <w:tc>
          <w:tcPr>
            <w:tcW w:w="503" w:type="dxa"/>
            <w:vAlign w:val="center"/>
          </w:tcPr>
          <w:p w:rsidR="00F37857" w:rsidRPr="00F37857" w:rsidRDefault="00F37857" w:rsidP="00560F45">
            <w:pPr>
              <w:rPr>
                <w:rFonts w:ascii="Calibri" w:hAnsi="Calibri" w:cs="Calibri"/>
                <w:b/>
                <w:sz w:val="18"/>
                <w:szCs w:val="18"/>
                <w:lang w:val="es-BO"/>
              </w:rPr>
            </w:pPr>
          </w:p>
        </w:tc>
        <w:tc>
          <w:tcPr>
            <w:tcW w:w="476" w:type="dxa"/>
            <w:vAlign w:val="center"/>
          </w:tcPr>
          <w:p w:rsidR="00F37857" w:rsidRPr="00F37857" w:rsidRDefault="00F37857" w:rsidP="00560F45">
            <w:pPr>
              <w:rPr>
                <w:rFonts w:ascii="Calibri" w:hAnsi="Calibri" w:cs="Calibri"/>
                <w:b/>
                <w:sz w:val="18"/>
                <w:szCs w:val="18"/>
                <w:lang w:val="es-BO"/>
              </w:rPr>
            </w:pPr>
          </w:p>
        </w:tc>
        <w:tc>
          <w:tcPr>
            <w:tcW w:w="767" w:type="dxa"/>
            <w:vAlign w:val="center"/>
          </w:tcPr>
          <w:p w:rsidR="00F37857" w:rsidRPr="00F37857" w:rsidRDefault="00F37857" w:rsidP="00560F45">
            <w:pPr>
              <w:rPr>
                <w:rFonts w:ascii="Calibri" w:hAnsi="Calibri" w:cs="Calibri"/>
                <w:b/>
                <w:sz w:val="18"/>
                <w:szCs w:val="18"/>
                <w:lang w:val="es-BO"/>
              </w:rPr>
            </w:pPr>
          </w:p>
        </w:tc>
      </w:tr>
      <w:tr w:rsidR="00DC248C" w:rsidRPr="00F37857" w:rsidTr="001B5C87">
        <w:trPr>
          <w:jc w:val="center"/>
        </w:trPr>
        <w:tc>
          <w:tcPr>
            <w:tcW w:w="4488" w:type="dxa"/>
            <w:vAlign w:val="center"/>
          </w:tcPr>
          <w:p w:rsidR="00F37857" w:rsidRPr="00C459CE" w:rsidRDefault="00F37857" w:rsidP="00F37857">
            <w:pPr>
              <w:jc w:val="both"/>
              <w:rPr>
                <w:rFonts w:ascii="Calibri" w:hAnsi="Calibri" w:cs="Arial"/>
                <w:sz w:val="22"/>
                <w:szCs w:val="22"/>
                <w:lang w:eastAsia="es-ES"/>
              </w:rPr>
            </w:pPr>
          </w:p>
          <w:p w:rsidR="00F37857" w:rsidRPr="00C459CE" w:rsidRDefault="00F37857" w:rsidP="00F37857">
            <w:pPr>
              <w:jc w:val="both"/>
              <w:rPr>
                <w:rFonts w:ascii="Calibri" w:hAnsi="Calibri" w:cs="Arial"/>
                <w:sz w:val="22"/>
                <w:szCs w:val="22"/>
                <w:lang w:eastAsia="es-ES"/>
              </w:rPr>
            </w:pPr>
            <w:r w:rsidRPr="00C459CE">
              <w:rPr>
                <w:rFonts w:ascii="Calibri" w:hAnsi="Calibri" w:cs="Arial"/>
                <w:sz w:val="22"/>
                <w:szCs w:val="22"/>
                <w:lang w:eastAsia="es-ES"/>
              </w:rPr>
              <w:t>Todos los equipos, materiales, y otros deben encontrarse en excelentes condiciones y a plena conformidad de YPFB en lo que respecta a la calidad; los procedimientos de instalación de líneas, corte-biselado, soldaduras y ensayos estarán de acuerdo con las normas y recomendaciones vigentes antes mencionadas, garantizando de esta manera el buen funcionamiento del Sistema Contra Incendios en forma segura y confiable.</w:t>
            </w:r>
          </w:p>
          <w:p w:rsidR="00F37857" w:rsidRPr="005B1720" w:rsidRDefault="00F37857" w:rsidP="00F37857">
            <w:pPr>
              <w:widowControl w:val="0"/>
              <w:overflowPunct w:val="0"/>
              <w:autoSpaceDE w:val="0"/>
              <w:autoSpaceDN w:val="0"/>
              <w:adjustRightInd w:val="0"/>
              <w:ind w:left="720"/>
              <w:jc w:val="both"/>
              <w:rPr>
                <w:rFonts w:ascii="Calibri" w:hAnsi="Calibri" w:cs="Arial"/>
                <w:sz w:val="22"/>
                <w:szCs w:val="22"/>
                <w:lang w:val="es-BO" w:eastAsia="es-ES"/>
              </w:rPr>
            </w:pPr>
          </w:p>
          <w:p w:rsidR="00F37857" w:rsidRPr="00F37857" w:rsidRDefault="00F37857" w:rsidP="00B12EA2">
            <w:pPr>
              <w:widowControl w:val="0"/>
              <w:overflowPunct w:val="0"/>
              <w:autoSpaceDE w:val="0"/>
              <w:autoSpaceDN w:val="0"/>
              <w:adjustRightInd w:val="0"/>
              <w:ind w:left="720"/>
              <w:jc w:val="both"/>
              <w:rPr>
                <w:rFonts w:ascii="Verdana" w:hAnsi="Verdana" w:cs="Calibri"/>
                <w:sz w:val="18"/>
                <w:szCs w:val="18"/>
                <w:lang w:val="es-BO" w:eastAsia="es-ES"/>
              </w:rPr>
            </w:pPr>
          </w:p>
        </w:tc>
        <w:tc>
          <w:tcPr>
            <w:tcW w:w="2945" w:type="dxa"/>
            <w:vAlign w:val="center"/>
          </w:tcPr>
          <w:p w:rsidR="00DC248C" w:rsidRPr="00F37857" w:rsidRDefault="00DC248C" w:rsidP="00560F45">
            <w:pPr>
              <w:rPr>
                <w:rFonts w:ascii="Calibri" w:hAnsi="Calibri" w:cs="Calibri"/>
                <w:b/>
                <w:sz w:val="18"/>
                <w:szCs w:val="18"/>
                <w:lang w:val="es-BO"/>
              </w:rPr>
            </w:pPr>
          </w:p>
        </w:tc>
        <w:tc>
          <w:tcPr>
            <w:tcW w:w="503" w:type="dxa"/>
            <w:vAlign w:val="center"/>
          </w:tcPr>
          <w:p w:rsidR="00DC248C" w:rsidRPr="00F37857" w:rsidRDefault="00DC248C" w:rsidP="00560F45">
            <w:pPr>
              <w:rPr>
                <w:rFonts w:ascii="Calibri" w:hAnsi="Calibri" w:cs="Calibri"/>
                <w:b/>
                <w:sz w:val="18"/>
                <w:szCs w:val="18"/>
                <w:lang w:val="es-BO"/>
              </w:rPr>
            </w:pPr>
          </w:p>
        </w:tc>
        <w:tc>
          <w:tcPr>
            <w:tcW w:w="476" w:type="dxa"/>
            <w:vAlign w:val="center"/>
          </w:tcPr>
          <w:p w:rsidR="00DC248C" w:rsidRPr="00F37857" w:rsidRDefault="00DC248C" w:rsidP="00560F45">
            <w:pPr>
              <w:rPr>
                <w:rFonts w:ascii="Calibri" w:hAnsi="Calibri" w:cs="Calibri"/>
                <w:b/>
                <w:sz w:val="18"/>
                <w:szCs w:val="18"/>
                <w:lang w:val="es-BO"/>
              </w:rPr>
            </w:pPr>
          </w:p>
        </w:tc>
        <w:tc>
          <w:tcPr>
            <w:tcW w:w="767" w:type="dxa"/>
            <w:vAlign w:val="center"/>
          </w:tcPr>
          <w:p w:rsidR="00DC248C" w:rsidRPr="00F37857" w:rsidRDefault="00DC248C" w:rsidP="00560F45">
            <w:pPr>
              <w:rPr>
                <w:rFonts w:ascii="Calibri" w:hAnsi="Calibri" w:cs="Calibri"/>
                <w:b/>
                <w:sz w:val="18"/>
                <w:szCs w:val="18"/>
                <w:lang w:val="es-BO"/>
              </w:rPr>
            </w:pPr>
          </w:p>
        </w:tc>
      </w:tr>
      <w:tr w:rsidR="00C37DC3" w:rsidRPr="00F37857" w:rsidTr="001B5C87">
        <w:trPr>
          <w:jc w:val="center"/>
        </w:trPr>
        <w:tc>
          <w:tcPr>
            <w:tcW w:w="4488" w:type="dxa"/>
            <w:vAlign w:val="center"/>
          </w:tcPr>
          <w:p w:rsidR="00F37857" w:rsidRPr="00C459CE" w:rsidRDefault="00F37857" w:rsidP="00F37857">
            <w:pPr>
              <w:jc w:val="both"/>
              <w:rPr>
                <w:rFonts w:ascii="Calibri" w:hAnsi="Calibri" w:cs="Arial"/>
                <w:sz w:val="22"/>
                <w:szCs w:val="22"/>
                <w:lang w:eastAsia="es-ES"/>
              </w:rPr>
            </w:pPr>
          </w:p>
          <w:p w:rsidR="0095153D" w:rsidRDefault="00F37857" w:rsidP="0095153D">
            <w:pPr>
              <w:autoSpaceDE w:val="0"/>
              <w:autoSpaceDN w:val="0"/>
              <w:adjustRightInd w:val="0"/>
              <w:rPr>
                <w:rFonts w:ascii="Calibri" w:hAnsi="Calibri" w:cs="Arial"/>
                <w:sz w:val="22"/>
                <w:szCs w:val="22"/>
                <w:lang w:eastAsia="es-ES"/>
              </w:rPr>
            </w:pPr>
            <w:r w:rsidRPr="00C459CE">
              <w:rPr>
                <w:rFonts w:ascii="Calibri" w:hAnsi="Calibri" w:cs="Arial"/>
                <w:sz w:val="22"/>
                <w:szCs w:val="22"/>
                <w:lang w:eastAsia="es-ES"/>
              </w:rPr>
              <w:t xml:space="preserve">De acuerdo a la clasificación de las zonas de riesgo, se ha determinado clasificar el área de trabajo del presente servicio como </w:t>
            </w:r>
            <w:r w:rsidRPr="00C459CE">
              <w:rPr>
                <w:rFonts w:ascii="Calibri" w:hAnsi="Calibri" w:cs="Arial"/>
                <w:b/>
                <w:sz w:val="22"/>
                <w:szCs w:val="22"/>
                <w:lang w:eastAsia="es-ES"/>
              </w:rPr>
              <w:t>ZONA 1</w:t>
            </w:r>
            <w:r w:rsidRPr="00C459CE">
              <w:rPr>
                <w:rFonts w:ascii="Calibri" w:hAnsi="Calibri" w:cs="Arial"/>
                <w:sz w:val="22"/>
                <w:szCs w:val="22"/>
                <w:lang w:eastAsia="es-ES"/>
              </w:rPr>
              <w:t>, para lo cual el proveedor del servicio deberá considerar esta clasificación para desarrollar el presente servicio, y tomar todos los resguardos en cuanto a la seguridad para equipos, materiales, procedimientos,</w:t>
            </w:r>
            <w:r w:rsidR="0095153D" w:rsidRPr="00C459CE">
              <w:rPr>
                <w:rFonts w:ascii="Calibri" w:hAnsi="Calibri" w:cs="Arial"/>
                <w:sz w:val="22"/>
                <w:szCs w:val="22"/>
                <w:lang w:eastAsia="es-ES"/>
              </w:rPr>
              <w:t xml:space="preserve"> personal y demás consideraciones.</w:t>
            </w:r>
          </w:p>
          <w:p w:rsidR="00F37857" w:rsidRDefault="00F37857" w:rsidP="00F37857">
            <w:pPr>
              <w:autoSpaceDE w:val="0"/>
              <w:autoSpaceDN w:val="0"/>
              <w:adjustRightInd w:val="0"/>
              <w:rPr>
                <w:rFonts w:ascii="Calibri" w:hAnsi="Calibri" w:cs="Arial"/>
                <w:sz w:val="22"/>
                <w:szCs w:val="22"/>
                <w:lang w:eastAsia="es-ES"/>
              </w:rPr>
            </w:pPr>
          </w:p>
          <w:p w:rsidR="00F37857" w:rsidRPr="00F37857" w:rsidRDefault="00F37857" w:rsidP="00F37857">
            <w:pPr>
              <w:autoSpaceDE w:val="0"/>
              <w:autoSpaceDN w:val="0"/>
              <w:adjustRightInd w:val="0"/>
              <w:rPr>
                <w:rFonts w:ascii="Verdana" w:hAnsi="Verdana" w:cs="Calibri"/>
                <w:b/>
                <w:bCs/>
                <w:sz w:val="18"/>
                <w:szCs w:val="18"/>
                <w:lang w:val="es-BO" w:eastAsia="es-ES"/>
              </w:rPr>
            </w:pPr>
          </w:p>
        </w:tc>
        <w:tc>
          <w:tcPr>
            <w:tcW w:w="2945" w:type="dxa"/>
            <w:vAlign w:val="center"/>
          </w:tcPr>
          <w:p w:rsidR="00C37DC3" w:rsidRPr="00F37857" w:rsidRDefault="00C37DC3" w:rsidP="00560F45">
            <w:pPr>
              <w:rPr>
                <w:rFonts w:ascii="Calibri" w:hAnsi="Calibri" w:cs="Calibri"/>
                <w:b/>
                <w:sz w:val="18"/>
                <w:szCs w:val="18"/>
                <w:lang w:val="es-BO"/>
              </w:rPr>
            </w:pPr>
          </w:p>
        </w:tc>
        <w:tc>
          <w:tcPr>
            <w:tcW w:w="503" w:type="dxa"/>
            <w:vAlign w:val="center"/>
          </w:tcPr>
          <w:p w:rsidR="00C37DC3" w:rsidRPr="00F37857" w:rsidRDefault="00C37DC3" w:rsidP="00560F45">
            <w:pPr>
              <w:rPr>
                <w:rFonts w:ascii="Calibri" w:hAnsi="Calibri" w:cs="Calibri"/>
                <w:b/>
                <w:sz w:val="18"/>
                <w:szCs w:val="18"/>
                <w:lang w:val="es-BO"/>
              </w:rPr>
            </w:pPr>
          </w:p>
        </w:tc>
        <w:tc>
          <w:tcPr>
            <w:tcW w:w="476" w:type="dxa"/>
            <w:vAlign w:val="center"/>
          </w:tcPr>
          <w:p w:rsidR="00C37DC3" w:rsidRPr="00F37857" w:rsidRDefault="00C37DC3" w:rsidP="00560F45">
            <w:pPr>
              <w:rPr>
                <w:rFonts w:ascii="Calibri" w:hAnsi="Calibri" w:cs="Calibri"/>
                <w:b/>
                <w:sz w:val="18"/>
                <w:szCs w:val="18"/>
                <w:lang w:val="es-BO"/>
              </w:rPr>
            </w:pPr>
          </w:p>
        </w:tc>
        <w:tc>
          <w:tcPr>
            <w:tcW w:w="767" w:type="dxa"/>
            <w:vAlign w:val="center"/>
          </w:tcPr>
          <w:p w:rsidR="00C37DC3" w:rsidRPr="00F37857" w:rsidRDefault="00C37DC3"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3C210C" w:rsidRPr="00C459CE" w:rsidRDefault="003C210C" w:rsidP="006034A7">
            <w:pPr>
              <w:rPr>
                <w:rFonts w:ascii="Calibri" w:hAnsi="Calibri" w:cs="Arial"/>
                <w:b/>
                <w:sz w:val="22"/>
                <w:szCs w:val="22"/>
                <w:lang w:eastAsia="es-ES"/>
              </w:rPr>
            </w:pPr>
            <w:r w:rsidRPr="00C459CE">
              <w:rPr>
                <w:rFonts w:ascii="Calibri" w:hAnsi="Calibri" w:cs="Arial"/>
                <w:b/>
                <w:sz w:val="22"/>
                <w:szCs w:val="22"/>
                <w:lang w:eastAsia="es-ES"/>
              </w:rPr>
              <w:t>ALCANCE DEL SERVICIO</w:t>
            </w: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3C210C" w:rsidRPr="00C459CE" w:rsidRDefault="003C210C" w:rsidP="006034A7">
            <w:pPr>
              <w:jc w:val="both"/>
              <w:rPr>
                <w:rFonts w:ascii="Calibri" w:hAnsi="Calibri" w:cs="Arial"/>
                <w:sz w:val="22"/>
                <w:szCs w:val="22"/>
                <w:lang w:eastAsia="es-ES"/>
              </w:rPr>
            </w:pPr>
          </w:p>
          <w:p w:rsidR="003C210C" w:rsidRPr="00C459CE" w:rsidRDefault="003C210C" w:rsidP="0095153D">
            <w:pPr>
              <w:keepNext/>
              <w:jc w:val="both"/>
              <w:outlineLvl w:val="2"/>
              <w:rPr>
                <w:rFonts w:ascii="Calibri" w:hAnsi="Calibri" w:cs="Calibri"/>
                <w:b/>
                <w:bCs/>
                <w:sz w:val="22"/>
                <w:szCs w:val="22"/>
                <w:lang w:eastAsia="es-ES"/>
              </w:rPr>
            </w:pPr>
            <w:r w:rsidRPr="00C459CE">
              <w:rPr>
                <w:rFonts w:ascii="Calibri" w:hAnsi="Calibri" w:cs="Calibri"/>
                <w:b/>
                <w:bCs/>
                <w:sz w:val="22"/>
                <w:szCs w:val="22"/>
                <w:lang w:eastAsia="es-ES"/>
              </w:rPr>
              <w:t>ACTIVIDADES PRELIMINARES</w:t>
            </w:r>
          </w:p>
          <w:p w:rsidR="003C210C" w:rsidRPr="00C459CE" w:rsidRDefault="003C210C" w:rsidP="006034A7">
            <w:pPr>
              <w:rPr>
                <w:sz w:val="22"/>
                <w:szCs w:val="22"/>
                <w:lang w:eastAsia="es-ES"/>
              </w:rPr>
            </w:pPr>
          </w:p>
          <w:p w:rsidR="003C210C" w:rsidRPr="00C459CE" w:rsidRDefault="003C210C" w:rsidP="006034A7">
            <w:pPr>
              <w:jc w:val="both"/>
              <w:rPr>
                <w:rFonts w:ascii="Calibri" w:hAnsi="Calibri" w:cs="Calibri"/>
                <w:bCs/>
                <w:sz w:val="22"/>
                <w:szCs w:val="22"/>
                <w:lang w:val="es-BO" w:eastAsia="es-ES"/>
              </w:rPr>
            </w:pPr>
            <w:r w:rsidRPr="00C459CE">
              <w:rPr>
                <w:rFonts w:ascii="Calibri" w:hAnsi="Calibri" w:cs="Calibri"/>
                <w:bCs/>
                <w:sz w:val="22"/>
                <w:szCs w:val="22"/>
                <w:lang w:val="es-BO" w:eastAsia="es-ES"/>
              </w:rPr>
              <w:t>Se deberá realizar las siguientes actividades preliminares enunciativas y no limitativas que se describen a continuación:</w:t>
            </w:r>
          </w:p>
          <w:p w:rsidR="003C210C" w:rsidRPr="00C459CE" w:rsidRDefault="003C210C" w:rsidP="006034A7">
            <w:pPr>
              <w:rPr>
                <w:sz w:val="22"/>
                <w:szCs w:val="22"/>
                <w:lang w:eastAsia="es-ES"/>
              </w:rPr>
            </w:pPr>
          </w:p>
          <w:p w:rsidR="003C210C" w:rsidRPr="00C459CE" w:rsidRDefault="003C210C" w:rsidP="006034A7">
            <w:pPr>
              <w:numPr>
                <w:ilvl w:val="0"/>
                <w:numId w:val="54"/>
              </w:numPr>
              <w:spacing w:line="276" w:lineRule="auto"/>
              <w:jc w:val="both"/>
              <w:rPr>
                <w:rFonts w:ascii="Calibri" w:hAnsi="Calibri" w:cs="Calibri"/>
                <w:iCs/>
                <w:sz w:val="22"/>
                <w:szCs w:val="22"/>
                <w:lang w:val="es-BO" w:eastAsia="es-ES"/>
              </w:rPr>
            </w:pPr>
            <w:r w:rsidRPr="00C459CE">
              <w:rPr>
                <w:rFonts w:ascii="Calibri" w:hAnsi="Calibri" w:cs="Calibri"/>
                <w:iCs/>
                <w:sz w:val="22"/>
                <w:szCs w:val="22"/>
                <w:lang w:val="es-BO" w:eastAsia="es-ES"/>
              </w:rPr>
              <w:t>Instalación de Faenas.</w:t>
            </w:r>
          </w:p>
          <w:p w:rsidR="003C210C" w:rsidRPr="00C459CE" w:rsidRDefault="003C210C" w:rsidP="006034A7">
            <w:pPr>
              <w:numPr>
                <w:ilvl w:val="0"/>
                <w:numId w:val="54"/>
              </w:numPr>
              <w:spacing w:line="276" w:lineRule="auto"/>
              <w:jc w:val="both"/>
              <w:rPr>
                <w:rFonts w:ascii="Calibri" w:hAnsi="Calibri" w:cs="Calibri"/>
                <w:iCs/>
                <w:sz w:val="22"/>
                <w:szCs w:val="22"/>
                <w:lang w:val="es-BO" w:eastAsia="es-ES"/>
              </w:rPr>
            </w:pPr>
            <w:r w:rsidRPr="00C459CE">
              <w:rPr>
                <w:rFonts w:ascii="Calibri" w:hAnsi="Calibri" w:cs="Calibri"/>
                <w:iCs/>
                <w:sz w:val="22"/>
                <w:szCs w:val="22"/>
                <w:lang w:val="es-BO" w:eastAsia="es-ES"/>
              </w:rPr>
              <w:t>Señalización del Área de Trabajo.</w:t>
            </w:r>
          </w:p>
          <w:p w:rsidR="003C210C" w:rsidRPr="00C459CE" w:rsidRDefault="003C210C" w:rsidP="006034A7">
            <w:pPr>
              <w:numPr>
                <w:ilvl w:val="0"/>
                <w:numId w:val="54"/>
              </w:numPr>
              <w:spacing w:line="276" w:lineRule="auto"/>
              <w:jc w:val="both"/>
              <w:rPr>
                <w:rFonts w:ascii="Calibri" w:hAnsi="Calibri" w:cs="Calibri"/>
                <w:iCs/>
                <w:sz w:val="22"/>
                <w:szCs w:val="22"/>
                <w:lang w:val="es-BO" w:eastAsia="es-ES"/>
              </w:rPr>
            </w:pPr>
            <w:r w:rsidRPr="00C459CE">
              <w:rPr>
                <w:rFonts w:ascii="Calibri" w:hAnsi="Calibri" w:cs="Calibri"/>
                <w:iCs/>
                <w:sz w:val="22"/>
                <w:szCs w:val="22"/>
                <w:lang w:val="es-BO" w:eastAsia="es-ES"/>
              </w:rPr>
              <w:t>Limpieza del Área de Trabajo.</w:t>
            </w:r>
          </w:p>
          <w:p w:rsidR="003C210C" w:rsidRPr="00C459CE" w:rsidRDefault="003C210C" w:rsidP="006034A7">
            <w:pPr>
              <w:numPr>
                <w:ilvl w:val="0"/>
                <w:numId w:val="54"/>
              </w:numPr>
              <w:spacing w:line="276" w:lineRule="auto"/>
              <w:jc w:val="both"/>
              <w:rPr>
                <w:rFonts w:ascii="Calibri" w:hAnsi="Calibri" w:cs="Calibri"/>
                <w:iCs/>
                <w:sz w:val="22"/>
                <w:szCs w:val="22"/>
                <w:lang w:val="es-BO" w:eastAsia="es-ES"/>
              </w:rPr>
            </w:pPr>
            <w:r w:rsidRPr="00C459CE">
              <w:rPr>
                <w:rFonts w:ascii="Calibri" w:hAnsi="Calibri" w:cs="Calibri"/>
                <w:iCs/>
                <w:sz w:val="22"/>
                <w:szCs w:val="22"/>
                <w:lang w:val="es-BO" w:eastAsia="es-ES"/>
              </w:rPr>
              <w:t>Revisión de Procedimientos y Cronograma de Ejecución del Servicio.</w:t>
            </w:r>
          </w:p>
          <w:p w:rsidR="003C210C" w:rsidRDefault="00D011B5" w:rsidP="00D011B5">
            <w:pPr>
              <w:jc w:val="both"/>
              <w:rPr>
                <w:rFonts w:ascii="Calibri" w:hAnsi="Calibri" w:cs="Calibri"/>
                <w:sz w:val="22"/>
                <w:szCs w:val="22"/>
                <w:lang w:eastAsia="es-ES"/>
              </w:rPr>
            </w:pPr>
            <w:r w:rsidRPr="00C459CE">
              <w:rPr>
                <w:rFonts w:ascii="Calibri" w:hAnsi="Calibri" w:cs="Calibri"/>
                <w:sz w:val="22"/>
                <w:szCs w:val="22"/>
                <w:lang w:eastAsia="es-ES"/>
              </w:rPr>
              <w:t xml:space="preserve"> </w:t>
            </w:r>
          </w:p>
          <w:p w:rsidR="00B12EA2" w:rsidRDefault="00B12EA2" w:rsidP="00D011B5">
            <w:pPr>
              <w:jc w:val="both"/>
              <w:rPr>
                <w:rFonts w:ascii="Calibri" w:hAnsi="Calibri" w:cs="Calibri"/>
                <w:sz w:val="22"/>
                <w:szCs w:val="22"/>
                <w:lang w:eastAsia="es-ES"/>
              </w:rPr>
            </w:pPr>
          </w:p>
          <w:p w:rsidR="00B12EA2" w:rsidRDefault="00B12EA2" w:rsidP="00D011B5">
            <w:pPr>
              <w:jc w:val="both"/>
              <w:rPr>
                <w:rFonts w:ascii="Calibri" w:hAnsi="Calibri" w:cs="Calibri"/>
                <w:sz w:val="22"/>
                <w:szCs w:val="22"/>
                <w:lang w:eastAsia="es-ES"/>
              </w:rPr>
            </w:pPr>
          </w:p>
          <w:p w:rsidR="00B12EA2" w:rsidRPr="00C459CE" w:rsidRDefault="00B12EA2" w:rsidP="00D011B5">
            <w:pPr>
              <w:jc w:val="both"/>
              <w:rPr>
                <w:rFonts w:ascii="Calibri" w:hAnsi="Calibri" w:cs="Calibri"/>
                <w:sz w:val="22"/>
                <w:szCs w:val="22"/>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011B5" w:rsidRPr="00C459CE" w:rsidRDefault="00D011B5" w:rsidP="00D011B5">
            <w:pPr>
              <w:jc w:val="both"/>
              <w:rPr>
                <w:rFonts w:ascii="Calibri" w:hAnsi="Calibri" w:cs="Calibri"/>
                <w:iCs/>
                <w:sz w:val="22"/>
                <w:szCs w:val="22"/>
                <w:lang w:val="es-BO" w:eastAsia="es-ES"/>
              </w:rPr>
            </w:pPr>
          </w:p>
          <w:p w:rsidR="00D011B5" w:rsidRPr="00C459CE" w:rsidRDefault="00D011B5" w:rsidP="00D011B5">
            <w:pPr>
              <w:keepNext/>
              <w:numPr>
                <w:ilvl w:val="0"/>
                <w:numId w:val="54"/>
              </w:numPr>
              <w:ind w:left="602"/>
              <w:jc w:val="both"/>
              <w:outlineLvl w:val="3"/>
              <w:rPr>
                <w:rFonts w:ascii="Calibri" w:hAnsi="Calibri" w:cs="Calibri"/>
                <w:b/>
                <w:bCs/>
                <w:sz w:val="22"/>
                <w:szCs w:val="22"/>
                <w:lang w:eastAsia="es-ES"/>
              </w:rPr>
            </w:pPr>
            <w:r w:rsidRPr="00C459CE">
              <w:rPr>
                <w:rFonts w:ascii="Calibri" w:hAnsi="Calibri" w:cs="Calibri"/>
                <w:b/>
                <w:bCs/>
                <w:sz w:val="22"/>
                <w:szCs w:val="22"/>
                <w:lang w:eastAsia="es-ES"/>
              </w:rPr>
              <w:t>INSTALACIÓN DE FAENAS</w:t>
            </w:r>
          </w:p>
          <w:p w:rsidR="00D011B5" w:rsidRPr="00C459CE" w:rsidRDefault="00D011B5" w:rsidP="00D011B5">
            <w:pPr>
              <w:jc w:val="both"/>
              <w:rPr>
                <w:rFonts w:ascii="Calibri" w:hAnsi="Calibri" w:cs="Calibri"/>
                <w:bCs/>
                <w:sz w:val="22"/>
                <w:szCs w:val="22"/>
                <w:lang w:val="es-BO" w:eastAsia="es-ES"/>
              </w:rPr>
            </w:pPr>
          </w:p>
          <w:p w:rsidR="003C210C" w:rsidRDefault="00D011B5" w:rsidP="00D011B5">
            <w:pPr>
              <w:autoSpaceDE w:val="0"/>
              <w:autoSpaceDN w:val="0"/>
              <w:adjustRightInd w:val="0"/>
              <w:jc w:val="center"/>
              <w:rPr>
                <w:rFonts w:ascii="Calibri" w:hAnsi="Calibri" w:cs="Calibri"/>
                <w:bCs/>
                <w:sz w:val="22"/>
                <w:szCs w:val="22"/>
                <w:lang w:val="es-BO" w:eastAsia="es-ES"/>
              </w:rPr>
            </w:pPr>
            <w:r w:rsidRPr="00C459CE">
              <w:rPr>
                <w:rFonts w:ascii="Calibri" w:hAnsi="Calibri" w:cs="Calibri"/>
                <w:bCs/>
                <w:sz w:val="22"/>
                <w:szCs w:val="22"/>
                <w:lang w:val="es-BO" w:eastAsia="es-ES"/>
              </w:rPr>
              <w:t>El proveedor del servicio realizará la instalación de faenas; considerándose esta como la posesión del área de trabajo.</w:t>
            </w:r>
          </w:p>
          <w:p w:rsidR="0095153D" w:rsidRPr="00F37857" w:rsidRDefault="0095153D" w:rsidP="00D011B5">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011B5" w:rsidRPr="00C459CE" w:rsidRDefault="00D011B5" w:rsidP="00D011B5">
            <w:pPr>
              <w:jc w:val="both"/>
              <w:rPr>
                <w:rFonts w:ascii="Calibri" w:hAnsi="Calibri" w:cs="Calibri"/>
                <w:bCs/>
                <w:sz w:val="22"/>
                <w:szCs w:val="22"/>
                <w:lang w:val="es-BO" w:eastAsia="es-ES"/>
              </w:rPr>
            </w:pPr>
          </w:p>
          <w:p w:rsidR="00D011B5" w:rsidRPr="00C459CE" w:rsidRDefault="00D011B5" w:rsidP="00D011B5">
            <w:pPr>
              <w:tabs>
                <w:tab w:val="left" w:pos="0"/>
              </w:tabs>
              <w:suppressAutoHyphens/>
              <w:rPr>
                <w:rFonts w:ascii="Calibri" w:hAnsi="Calibri" w:cs="Calibri"/>
                <w:iCs/>
                <w:sz w:val="22"/>
                <w:szCs w:val="22"/>
                <w:lang w:val="es-BO" w:eastAsia="es-ES"/>
              </w:rPr>
            </w:pPr>
          </w:p>
          <w:p w:rsidR="00D011B5" w:rsidRPr="00C459CE" w:rsidRDefault="00D011B5" w:rsidP="00D011B5">
            <w:pPr>
              <w:keepNext/>
              <w:numPr>
                <w:ilvl w:val="0"/>
                <w:numId w:val="54"/>
              </w:numPr>
              <w:ind w:left="602"/>
              <w:jc w:val="both"/>
              <w:outlineLvl w:val="3"/>
              <w:rPr>
                <w:rFonts w:ascii="Calibri" w:hAnsi="Calibri" w:cs="Calibri"/>
                <w:b/>
                <w:bCs/>
                <w:sz w:val="22"/>
                <w:szCs w:val="22"/>
                <w:lang w:eastAsia="es-ES"/>
              </w:rPr>
            </w:pPr>
            <w:r w:rsidRPr="00C459CE">
              <w:rPr>
                <w:rFonts w:ascii="Calibri" w:hAnsi="Calibri" w:cs="Calibri"/>
                <w:b/>
                <w:bCs/>
                <w:sz w:val="22"/>
                <w:szCs w:val="22"/>
                <w:lang w:eastAsia="es-ES"/>
              </w:rPr>
              <w:t>SEÑALIZACION DEL AREA DE TRABAJO</w:t>
            </w:r>
          </w:p>
          <w:p w:rsidR="00D011B5" w:rsidRPr="00C459CE" w:rsidRDefault="00D011B5" w:rsidP="00D011B5">
            <w:pPr>
              <w:keepNext/>
              <w:jc w:val="both"/>
              <w:outlineLvl w:val="3"/>
              <w:rPr>
                <w:rFonts w:ascii="Calibri" w:hAnsi="Calibri" w:cs="Calibri"/>
                <w:bCs/>
                <w:sz w:val="22"/>
                <w:szCs w:val="22"/>
                <w:lang w:eastAsia="es-ES"/>
              </w:rPr>
            </w:pPr>
          </w:p>
          <w:p w:rsidR="00D011B5" w:rsidRPr="00C459CE" w:rsidRDefault="00D011B5" w:rsidP="00D011B5">
            <w:pPr>
              <w:keepNext/>
              <w:ind w:left="35"/>
              <w:jc w:val="both"/>
              <w:outlineLvl w:val="3"/>
              <w:rPr>
                <w:rFonts w:ascii="Calibri" w:hAnsi="Calibri" w:cs="Calibri"/>
                <w:bCs/>
                <w:sz w:val="22"/>
                <w:szCs w:val="22"/>
                <w:lang w:val="es-BO" w:eastAsia="es-ES"/>
              </w:rPr>
            </w:pPr>
            <w:r w:rsidRPr="00C459CE">
              <w:rPr>
                <w:rFonts w:ascii="Calibri" w:hAnsi="Calibri" w:cs="Calibri"/>
                <w:bCs/>
                <w:sz w:val="22"/>
                <w:szCs w:val="22"/>
                <w:lang w:val="es-BO" w:eastAsia="es-ES"/>
              </w:rPr>
              <w:t xml:space="preserve">El </w:t>
            </w:r>
            <w:r w:rsidRPr="00C459CE">
              <w:rPr>
                <w:rFonts w:ascii="Calibri" w:hAnsi="Calibri" w:cs="Calibri"/>
                <w:sz w:val="22"/>
                <w:szCs w:val="22"/>
                <w:lang w:val="es-BO" w:eastAsia="es-ES"/>
              </w:rPr>
              <w:t>proveedor del servicio</w:t>
            </w:r>
            <w:r w:rsidRPr="00C459CE">
              <w:rPr>
                <w:rFonts w:ascii="Calibri" w:hAnsi="Calibri" w:cs="Calibri"/>
                <w:bCs/>
                <w:sz w:val="22"/>
                <w:szCs w:val="22"/>
                <w:lang w:val="es-BO" w:eastAsia="es-ES"/>
              </w:rPr>
              <w:t xml:space="preserve"> realizará la correspondiente señalización del área de trabajo; esto con el fin de resguardar la seguridad del personal, tanto de la empresa adjudicada, como el de Planta de YPFB.</w:t>
            </w:r>
          </w:p>
          <w:p w:rsidR="003C210C" w:rsidRPr="00F37857" w:rsidRDefault="003C210C" w:rsidP="00D4009B">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011B5" w:rsidRPr="00C459CE" w:rsidRDefault="00D011B5" w:rsidP="00D011B5">
            <w:pPr>
              <w:rPr>
                <w:sz w:val="22"/>
                <w:szCs w:val="22"/>
                <w:lang w:val="es-BO" w:eastAsia="es-ES"/>
              </w:rPr>
            </w:pPr>
          </w:p>
          <w:p w:rsidR="00D011B5" w:rsidRPr="00C459CE" w:rsidRDefault="00D011B5" w:rsidP="00D011B5">
            <w:pPr>
              <w:keepNext/>
              <w:numPr>
                <w:ilvl w:val="0"/>
                <w:numId w:val="54"/>
              </w:numPr>
              <w:ind w:left="602"/>
              <w:jc w:val="both"/>
              <w:outlineLvl w:val="3"/>
              <w:rPr>
                <w:rFonts w:ascii="Calibri" w:hAnsi="Calibri" w:cs="Calibri"/>
                <w:b/>
                <w:bCs/>
                <w:sz w:val="22"/>
                <w:szCs w:val="22"/>
                <w:lang w:eastAsia="es-ES"/>
              </w:rPr>
            </w:pPr>
            <w:r w:rsidRPr="00C459CE">
              <w:rPr>
                <w:rFonts w:ascii="Calibri" w:hAnsi="Calibri" w:cs="Calibri"/>
                <w:b/>
                <w:bCs/>
                <w:sz w:val="22"/>
                <w:szCs w:val="22"/>
                <w:lang w:eastAsia="es-ES"/>
              </w:rPr>
              <w:t>LIMPIEZA DEL AREA DE TRABAJO</w:t>
            </w:r>
          </w:p>
          <w:p w:rsidR="00D011B5" w:rsidRPr="00C459CE" w:rsidRDefault="00D011B5" w:rsidP="00D011B5">
            <w:pPr>
              <w:keepNext/>
              <w:jc w:val="both"/>
              <w:outlineLvl w:val="3"/>
              <w:rPr>
                <w:rFonts w:ascii="Calibri" w:hAnsi="Calibri" w:cs="Calibri"/>
                <w:bCs/>
                <w:sz w:val="22"/>
                <w:szCs w:val="22"/>
                <w:lang w:eastAsia="es-ES"/>
              </w:rPr>
            </w:pPr>
          </w:p>
          <w:p w:rsidR="00D011B5" w:rsidRDefault="00D011B5" w:rsidP="00D011B5">
            <w:pPr>
              <w:jc w:val="both"/>
              <w:rPr>
                <w:rFonts w:ascii="Calibri" w:hAnsi="Calibri" w:cs="Calibri"/>
                <w:bCs/>
                <w:sz w:val="22"/>
                <w:szCs w:val="22"/>
                <w:lang w:val="es-BO" w:eastAsia="es-ES"/>
              </w:rPr>
            </w:pPr>
            <w:r w:rsidRPr="00C459CE">
              <w:rPr>
                <w:rFonts w:ascii="Calibri" w:hAnsi="Calibri" w:cs="Calibri"/>
                <w:bCs/>
                <w:sz w:val="22"/>
                <w:szCs w:val="22"/>
                <w:lang w:eastAsia="es-ES"/>
              </w:rPr>
              <w:t xml:space="preserve">El </w:t>
            </w:r>
            <w:r w:rsidRPr="00C459CE">
              <w:rPr>
                <w:rFonts w:ascii="Calibri" w:hAnsi="Calibri" w:cs="Calibri"/>
                <w:bCs/>
                <w:sz w:val="22"/>
                <w:szCs w:val="22"/>
                <w:lang w:val="es-BO" w:eastAsia="es-ES"/>
              </w:rPr>
              <w:t>proveedor del servicio realizará la correspondiente limpieza del área de trabajo; esto con la finalidad de generar un ambiente limpio y ordenado para la realización de los diversos trabajos del presente servicio.</w:t>
            </w:r>
          </w:p>
          <w:p w:rsidR="00A5151A" w:rsidRDefault="00A5151A" w:rsidP="00D011B5">
            <w:pPr>
              <w:jc w:val="both"/>
              <w:rPr>
                <w:rFonts w:ascii="Calibri" w:hAnsi="Calibri" w:cs="Calibri"/>
                <w:bCs/>
                <w:sz w:val="22"/>
                <w:szCs w:val="22"/>
                <w:lang w:val="es-BO" w:eastAsia="es-ES"/>
              </w:rPr>
            </w:pPr>
          </w:p>
          <w:p w:rsidR="00A5151A" w:rsidRPr="00C459CE" w:rsidRDefault="00A5151A" w:rsidP="00D011B5">
            <w:pPr>
              <w:jc w:val="both"/>
              <w:rPr>
                <w:rFonts w:ascii="Calibri" w:hAnsi="Calibri" w:cs="Calibri"/>
                <w:bCs/>
                <w:sz w:val="22"/>
                <w:szCs w:val="22"/>
                <w:lang w:val="es-BO" w:eastAsia="es-ES"/>
              </w:rPr>
            </w:pPr>
          </w:p>
          <w:p w:rsidR="003C210C" w:rsidRPr="00F37857" w:rsidRDefault="003C210C" w:rsidP="00D4009B">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011B5" w:rsidRPr="00C459CE" w:rsidRDefault="00D011B5" w:rsidP="00D011B5">
            <w:pPr>
              <w:jc w:val="both"/>
              <w:rPr>
                <w:rFonts w:ascii="Calibri" w:hAnsi="Calibri" w:cs="Calibri"/>
                <w:iCs/>
                <w:sz w:val="22"/>
                <w:szCs w:val="22"/>
                <w:lang w:val="es-BO" w:eastAsia="es-ES"/>
              </w:rPr>
            </w:pPr>
          </w:p>
          <w:p w:rsidR="00D011B5" w:rsidRPr="00C459CE" w:rsidRDefault="00D011B5" w:rsidP="00D011B5">
            <w:pPr>
              <w:keepNext/>
              <w:numPr>
                <w:ilvl w:val="0"/>
                <w:numId w:val="54"/>
              </w:numPr>
              <w:ind w:left="602"/>
              <w:jc w:val="both"/>
              <w:outlineLvl w:val="3"/>
              <w:rPr>
                <w:rFonts w:ascii="Calibri" w:hAnsi="Calibri" w:cs="Calibri"/>
                <w:b/>
                <w:bCs/>
                <w:sz w:val="22"/>
                <w:szCs w:val="22"/>
                <w:lang w:eastAsia="es-ES"/>
              </w:rPr>
            </w:pPr>
            <w:r w:rsidRPr="00C459CE">
              <w:rPr>
                <w:rFonts w:ascii="Calibri" w:hAnsi="Calibri" w:cs="Calibri"/>
                <w:b/>
                <w:bCs/>
                <w:sz w:val="22"/>
                <w:szCs w:val="22"/>
                <w:lang w:eastAsia="es-ES"/>
              </w:rPr>
              <w:t>REVISION DE PROCEDIMIENTOS Y CRONOGRAMA DE EJECUCION DEL SERVICIO</w:t>
            </w:r>
          </w:p>
          <w:p w:rsidR="00D011B5" w:rsidRPr="0095153D" w:rsidRDefault="00D011B5" w:rsidP="00D011B5">
            <w:pPr>
              <w:keepNext/>
              <w:jc w:val="both"/>
              <w:outlineLvl w:val="3"/>
              <w:rPr>
                <w:rFonts w:ascii="Calibri" w:hAnsi="Calibri" w:cs="Calibri"/>
                <w:bCs/>
                <w:sz w:val="10"/>
                <w:szCs w:val="10"/>
                <w:lang w:eastAsia="es-ES"/>
              </w:rPr>
            </w:pPr>
          </w:p>
          <w:p w:rsidR="00D011B5" w:rsidRPr="00C459CE" w:rsidRDefault="00D011B5" w:rsidP="00D011B5">
            <w:pPr>
              <w:jc w:val="both"/>
              <w:rPr>
                <w:sz w:val="22"/>
                <w:szCs w:val="22"/>
                <w:lang w:val="es-BO" w:eastAsia="es-ES"/>
              </w:rPr>
            </w:pPr>
            <w:r w:rsidRPr="00C459CE">
              <w:rPr>
                <w:rFonts w:ascii="Calibri" w:hAnsi="Calibri"/>
                <w:bCs/>
                <w:sz w:val="22"/>
                <w:szCs w:val="22"/>
                <w:lang w:eastAsia="es-ES"/>
              </w:rPr>
              <w:t>El Fiscal de Servicio realizará la revisión</w:t>
            </w:r>
            <w:r w:rsidRPr="00C459CE">
              <w:rPr>
                <w:rFonts w:ascii="Calibri" w:hAnsi="Calibri"/>
                <w:bCs/>
                <w:sz w:val="22"/>
                <w:szCs w:val="22"/>
                <w:lang w:val="es-BO" w:eastAsia="es-ES"/>
              </w:rPr>
              <w:t xml:space="preserve"> los procedimientos </w:t>
            </w:r>
            <w:r w:rsidRPr="00C459CE">
              <w:rPr>
                <w:rFonts w:ascii="Calibri" w:hAnsi="Calibri"/>
                <w:sz w:val="22"/>
                <w:szCs w:val="22"/>
                <w:lang w:val="es-BO"/>
              </w:rPr>
              <w:t>a ser aplicados en la ejecución del servicio por parte de la empresa; quien a su vez dará su visto bueno para su aplicación.</w:t>
            </w:r>
            <w:r w:rsidRPr="00C459CE">
              <w:rPr>
                <w:rFonts w:ascii="Calibri" w:hAnsi="Calibri" w:cs="Calibri"/>
                <w:sz w:val="22"/>
                <w:szCs w:val="22"/>
                <w:lang w:eastAsia="es-ES"/>
              </w:rPr>
              <w:t xml:space="preserve"> Dichos procedimientos deben cumplir con las recomendaciones de las normas ASME B31.3, NFPA, SSPC, ATEX, OSHA y demás relacionadas al servicio.</w:t>
            </w:r>
          </w:p>
          <w:p w:rsidR="00D011B5" w:rsidRPr="0095153D" w:rsidRDefault="00D011B5" w:rsidP="00D011B5">
            <w:pPr>
              <w:jc w:val="both"/>
              <w:rPr>
                <w:rFonts w:ascii="Calibri" w:hAnsi="Calibri" w:cs="Calibri"/>
                <w:bCs/>
                <w:sz w:val="10"/>
                <w:szCs w:val="10"/>
                <w:lang w:val="es-BO" w:eastAsia="es-ES"/>
              </w:rPr>
            </w:pPr>
          </w:p>
          <w:p w:rsidR="00D011B5" w:rsidRPr="00C459CE" w:rsidRDefault="00D011B5" w:rsidP="00D011B5">
            <w:pPr>
              <w:jc w:val="both"/>
              <w:rPr>
                <w:rFonts w:ascii="Calibri" w:hAnsi="Calibri" w:cs="Calibri"/>
                <w:bCs/>
                <w:sz w:val="22"/>
                <w:szCs w:val="22"/>
                <w:lang w:val="es-BO" w:eastAsia="es-ES"/>
              </w:rPr>
            </w:pPr>
            <w:r w:rsidRPr="00C459CE">
              <w:rPr>
                <w:rFonts w:ascii="Calibri" w:hAnsi="Calibri" w:cs="Calibri"/>
                <w:bCs/>
                <w:sz w:val="22"/>
                <w:szCs w:val="22"/>
                <w:lang w:val="es-BO" w:eastAsia="es-ES"/>
              </w:rPr>
              <w:t xml:space="preserve">El proveedor del servicio deberá presentar un Cronograma de Ejecución definitivo del servicio (considerando el </w:t>
            </w:r>
            <w:r w:rsidRPr="00C459CE">
              <w:rPr>
                <w:rFonts w:ascii="Calibri" w:hAnsi="Calibri" w:cs="Calibri"/>
                <w:bCs/>
                <w:i/>
                <w:sz w:val="22"/>
                <w:szCs w:val="22"/>
                <w:lang w:val="es-BO" w:eastAsia="es-ES"/>
              </w:rPr>
              <w:t xml:space="preserve">Anexo 4 </w:t>
            </w:r>
            <w:r w:rsidRPr="00C459CE">
              <w:rPr>
                <w:rFonts w:ascii="Calibri" w:hAnsi="Calibri" w:cs="Calibri"/>
                <w:bCs/>
                <w:sz w:val="22"/>
                <w:szCs w:val="22"/>
                <w:lang w:val="es-BO" w:eastAsia="es-ES"/>
              </w:rPr>
              <w:t xml:space="preserve">como base, siendo este </w:t>
            </w:r>
            <w:r w:rsidRPr="00C459CE">
              <w:rPr>
                <w:rFonts w:ascii="Calibri" w:hAnsi="Calibri" w:cs="Calibri"/>
                <w:bCs/>
                <w:sz w:val="22"/>
                <w:szCs w:val="22"/>
                <w:lang w:val="es-BO" w:eastAsia="es-ES"/>
              </w:rPr>
              <w:lastRenderedPageBreak/>
              <w:t>referencial), detallando todas las actividades y trabajos a ser realizados. El mismo que será revisado por el Fiscal de Servicio.</w:t>
            </w:r>
          </w:p>
          <w:p w:rsidR="00D011B5" w:rsidRPr="0095153D" w:rsidRDefault="00D011B5" w:rsidP="00D011B5">
            <w:pPr>
              <w:jc w:val="both"/>
              <w:rPr>
                <w:rFonts w:ascii="Calibri" w:hAnsi="Calibri" w:cs="Calibri"/>
                <w:bCs/>
                <w:sz w:val="10"/>
                <w:szCs w:val="10"/>
                <w:lang w:val="es-BO" w:eastAsia="es-ES"/>
              </w:rPr>
            </w:pPr>
          </w:p>
          <w:p w:rsidR="003C210C" w:rsidRDefault="00D011B5" w:rsidP="0095153D">
            <w:pPr>
              <w:autoSpaceDE w:val="0"/>
              <w:autoSpaceDN w:val="0"/>
              <w:adjustRightInd w:val="0"/>
              <w:rPr>
                <w:rFonts w:ascii="Calibri" w:hAnsi="Calibri" w:cs="Calibri"/>
                <w:bCs/>
                <w:sz w:val="22"/>
                <w:szCs w:val="22"/>
                <w:lang w:val="es-BO" w:eastAsia="es-ES"/>
              </w:rPr>
            </w:pPr>
            <w:r w:rsidRPr="00C459CE">
              <w:rPr>
                <w:rFonts w:ascii="Calibri" w:hAnsi="Calibri" w:cs="Calibri"/>
                <w:bCs/>
                <w:sz w:val="22"/>
                <w:szCs w:val="22"/>
                <w:lang w:val="es-BO" w:eastAsia="es-ES"/>
              </w:rPr>
              <w:t>Dicho Cronogra</w:t>
            </w:r>
            <w:r w:rsidR="0095153D">
              <w:rPr>
                <w:rFonts w:ascii="Calibri" w:hAnsi="Calibri" w:cs="Calibri"/>
                <w:bCs/>
                <w:sz w:val="22"/>
                <w:szCs w:val="22"/>
                <w:lang w:val="es-BO" w:eastAsia="es-ES"/>
              </w:rPr>
              <w:t xml:space="preserve">ma no deberá restringir ninguna </w:t>
            </w:r>
            <w:r w:rsidRPr="00C459CE">
              <w:rPr>
                <w:rFonts w:ascii="Calibri" w:hAnsi="Calibri" w:cs="Calibri"/>
                <w:bCs/>
                <w:sz w:val="22"/>
                <w:szCs w:val="22"/>
                <w:lang w:val="es-BO" w:eastAsia="es-ES"/>
              </w:rPr>
              <w:t>de las operacion</w:t>
            </w:r>
            <w:r w:rsidR="0095153D">
              <w:rPr>
                <w:rFonts w:ascii="Calibri" w:hAnsi="Calibri" w:cs="Calibri"/>
                <w:bCs/>
                <w:sz w:val="22"/>
                <w:szCs w:val="22"/>
                <w:lang w:val="es-BO" w:eastAsia="es-ES"/>
              </w:rPr>
              <w:t xml:space="preserve">es regulares y habituales de la </w:t>
            </w:r>
            <w:r w:rsidRPr="00C459CE">
              <w:rPr>
                <w:rFonts w:ascii="Calibri" w:hAnsi="Calibri" w:cs="Calibri"/>
                <w:bCs/>
                <w:sz w:val="22"/>
                <w:szCs w:val="22"/>
                <w:lang w:val="es-BO" w:eastAsia="es-ES"/>
              </w:rPr>
              <w:t>Planta de Engarrafado de GLP y despacho de Combustibles Líquidos; y deberá estar acorde al</w:t>
            </w:r>
            <w:r w:rsidR="0095153D">
              <w:rPr>
                <w:rFonts w:ascii="Calibri" w:hAnsi="Calibri" w:cs="Calibri"/>
                <w:bCs/>
                <w:sz w:val="22"/>
                <w:szCs w:val="22"/>
                <w:lang w:val="es-BO" w:eastAsia="es-ES"/>
              </w:rPr>
              <w:t xml:space="preserve"> </w:t>
            </w:r>
            <w:r w:rsidRPr="00C459CE">
              <w:rPr>
                <w:rFonts w:ascii="Calibri" w:hAnsi="Calibri" w:cs="Calibri"/>
                <w:bCs/>
                <w:sz w:val="22"/>
                <w:szCs w:val="22"/>
                <w:lang w:val="es-BO" w:eastAsia="es-ES"/>
              </w:rPr>
              <w:t>plazo de ejecución del servicio.</w:t>
            </w:r>
          </w:p>
          <w:p w:rsidR="00811DF3" w:rsidRPr="00F37857" w:rsidRDefault="00811DF3" w:rsidP="0095153D">
            <w:pPr>
              <w:autoSpaceDE w:val="0"/>
              <w:autoSpaceDN w:val="0"/>
              <w:adjustRightInd w:val="0"/>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011B5" w:rsidRPr="00C459CE" w:rsidRDefault="00D011B5" w:rsidP="0095153D">
            <w:pPr>
              <w:keepNext/>
              <w:jc w:val="both"/>
              <w:outlineLvl w:val="2"/>
              <w:rPr>
                <w:rFonts w:ascii="Calibri" w:hAnsi="Calibri" w:cs="Calibri"/>
                <w:b/>
                <w:bCs/>
                <w:sz w:val="22"/>
                <w:szCs w:val="22"/>
                <w:lang w:eastAsia="es-ES"/>
              </w:rPr>
            </w:pPr>
            <w:r w:rsidRPr="00C459CE">
              <w:rPr>
                <w:rFonts w:ascii="Calibri" w:hAnsi="Calibri" w:cs="Calibri"/>
                <w:b/>
                <w:bCs/>
                <w:sz w:val="22"/>
                <w:szCs w:val="22"/>
                <w:lang w:eastAsia="es-ES"/>
              </w:rPr>
              <w:lastRenderedPageBreak/>
              <w:t>REPLANTEO TOPOGRAFICO, EXCAVACION, DESFILADO, CORTE-BISELADO, SOLDADURA DE TUBERIAS, MONTAJE, INSTALACION Y PRUEBA DE TRAMOS O RAMALES</w:t>
            </w:r>
          </w:p>
          <w:p w:rsidR="00D011B5" w:rsidRPr="00C459CE" w:rsidRDefault="00D011B5" w:rsidP="00D011B5">
            <w:pPr>
              <w:jc w:val="both"/>
              <w:rPr>
                <w:rFonts w:ascii="Calibri" w:hAnsi="Calibri" w:cs="Calibri"/>
                <w:b/>
                <w:sz w:val="22"/>
                <w:szCs w:val="22"/>
                <w:lang w:eastAsia="es-ES"/>
              </w:rPr>
            </w:pPr>
          </w:p>
          <w:p w:rsidR="00D011B5" w:rsidRPr="00C459CE" w:rsidRDefault="00D011B5" w:rsidP="00D011B5">
            <w:pPr>
              <w:jc w:val="both"/>
              <w:rPr>
                <w:rFonts w:ascii="Calibri" w:hAnsi="Calibri" w:cs="Calibri"/>
                <w:sz w:val="22"/>
                <w:szCs w:val="22"/>
                <w:lang w:eastAsia="es-ES"/>
              </w:rPr>
            </w:pPr>
            <w:r w:rsidRPr="00C459CE">
              <w:rPr>
                <w:rFonts w:ascii="Calibri" w:hAnsi="Calibri" w:cs="Calibri"/>
                <w:sz w:val="22"/>
                <w:szCs w:val="22"/>
                <w:lang w:eastAsia="es-ES"/>
              </w:rPr>
              <w:t>Todas las actividades relacionadas a</w:t>
            </w:r>
            <w:r w:rsidRPr="00C459CE">
              <w:rPr>
                <w:rFonts w:ascii="Calibri" w:hAnsi="Calibri" w:cs="Arial"/>
                <w:sz w:val="22"/>
                <w:szCs w:val="22"/>
                <w:lang w:eastAsia="es-ES"/>
              </w:rPr>
              <w:t>l Replanteo Topográfico, Excavación, Desfilado, Corte-Biselado, Soldadura de Tuberías, Montaje, Instalación, Prueba de Tramos y la certificación de las juntas de soldadura requeridas</w:t>
            </w:r>
            <w:r w:rsidRPr="00C459CE">
              <w:rPr>
                <w:rFonts w:ascii="Calibri" w:hAnsi="Calibri" w:cs="Calibri"/>
                <w:sz w:val="22"/>
                <w:szCs w:val="22"/>
                <w:lang w:eastAsia="es-ES"/>
              </w:rPr>
              <w:t xml:space="preserve"> in situ, son delegadas al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w:t>
            </w:r>
          </w:p>
          <w:p w:rsidR="00D011B5" w:rsidRPr="00C459CE" w:rsidRDefault="00D011B5" w:rsidP="00D011B5">
            <w:pPr>
              <w:jc w:val="both"/>
              <w:rPr>
                <w:rFonts w:ascii="Calibri" w:hAnsi="Calibri" w:cs="Calibri"/>
                <w:sz w:val="22"/>
                <w:szCs w:val="22"/>
                <w:lang w:eastAsia="es-ES"/>
              </w:rPr>
            </w:pPr>
          </w:p>
          <w:p w:rsidR="00811DF3" w:rsidRDefault="00D011B5" w:rsidP="00B12EA2">
            <w:pPr>
              <w:jc w:val="both"/>
              <w:rPr>
                <w:rFonts w:ascii="Verdana" w:hAnsi="Verdana" w:cs="Calibri"/>
                <w:bCs/>
                <w:sz w:val="18"/>
                <w:szCs w:val="18"/>
                <w:lang w:eastAsia="es-ES"/>
              </w:rPr>
            </w:pPr>
            <w:r w:rsidRPr="00C459CE">
              <w:rPr>
                <w:rFonts w:ascii="Calibri" w:hAnsi="Calibri" w:cs="Calibri"/>
                <w:sz w:val="22"/>
                <w:szCs w:val="22"/>
                <w:lang w:eastAsia="es-ES"/>
              </w:rPr>
              <w:t>Dichas actividades deben estar regidas bajo los requerimientos de calidad exigidos por YPFB y conforme a los procedimientos aprobados para la ejecución del presente servicio.</w:t>
            </w:r>
          </w:p>
          <w:p w:rsidR="00811DF3" w:rsidRPr="00D011B5" w:rsidRDefault="00811DF3"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0D59A2" w:rsidRPr="00C459CE" w:rsidRDefault="000D59A2" w:rsidP="00E365E8">
            <w:pPr>
              <w:keepNext/>
              <w:jc w:val="both"/>
              <w:outlineLvl w:val="2"/>
              <w:rPr>
                <w:rFonts w:ascii="Calibri" w:hAnsi="Calibri" w:cs="Calibri"/>
                <w:b/>
                <w:bCs/>
                <w:sz w:val="22"/>
                <w:szCs w:val="22"/>
                <w:lang w:eastAsia="es-ES"/>
              </w:rPr>
            </w:pPr>
            <w:r w:rsidRPr="00C459CE">
              <w:rPr>
                <w:rFonts w:ascii="Calibri" w:hAnsi="Calibri" w:cs="Calibri"/>
                <w:b/>
                <w:bCs/>
                <w:sz w:val="22"/>
                <w:szCs w:val="22"/>
                <w:lang w:eastAsia="es-ES"/>
              </w:rPr>
              <w:t>MATERIALES, EQUIPOS Y PERSONAL COMPROMETIDO PARA LA EJECUCIÓN DEL SERVICIO</w:t>
            </w:r>
          </w:p>
          <w:p w:rsidR="000D59A2" w:rsidRPr="00C459CE" w:rsidRDefault="000D59A2" w:rsidP="000D59A2">
            <w:pPr>
              <w:rPr>
                <w:sz w:val="24"/>
                <w:szCs w:val="24"/>
                <w:lang w:eastAsia="es-ES"/>
              </w:rPr>
            </w:pPr>
          </w:p>
          <w:p w:rsidR="000D59A2" w:rsidRPr="00C459CE" w:rsidRDefault="000D59A2" w:rsidP="000D59A2">
            <w:pPr>
              <w:rPr>
                <w:rFonts w:ascii="Calibri" w:hAnsi="Calibri" w:cs="Calibri"/>
                <w:sz w:val="22"/>
                <w:szCs w:val="22"/>
                <w:lang w:eastAsia="es-ES"/>
              </w:rPr>
            </w:pPr>
            <w:r w:rsidRPr="00C459CE">
              <w:rPr>
                <w:rFonts w:ascii="Calibri" w:hAnsi="Calibri" w:cs="Calibri"/>
                <w:sz w:val="22"/>
                <w:szCs w:val="22"/>
                <w:lang w:eastAsia="es-ES"/>
              </w:rPr>
              <w:t>A continuación se describen los materiales, equipos y personal mínimo necesario para la ejecución del presente servicio:</w:t>
            </w:r>
          </w:p>
          <w:p w:rsidR="000D59A2" w:rsidRPr="00B12EA2" w:rsidRDefault="000D59A2" w:rsidP="000D59A2">
            <w:pPr>
              <w:rPr>
                <w:sz w:val="16"/>
                <w:szCs w:val="16"/>
                <w:lang w:eastAsia="es-ES"/>
              </w:rPr>
            </w:pPr>
          </w:p>
          <w:p w:rsidR="000D59A2" w:rsidRPr="00C459CE" w:rsidRDefault="000D59A2" w:rsidP="000D59A2">
            <w:pPr>
              <w:numPr>
                <w:ilvl w:val="0"/>
                <w:numId w:val="55"/>
              </w:numPr>
              <w:jc w:val="both"/>
              <w:rPr>
                <w:rFonts w:ascii="Calibri" w:hAnsi="Calibri" w:cs="Calibri"/>
                <w:b/>
                <w:sz w:val="22"/>
                <w:szCs w:val="22"/>
                <w:lang w:eastAsia="es-ES"/>
              </w:rPr>
            </w:pPr>
            <w:r w:rsidRPr="00C459CE">
              <w:rPr>
                <w:rFonts w:ascii="Calibri" w:hAnsi="Calibri" w:cs="Calibri"/>
                <w:b/>
                <w:sz w:val="22"/>
                <w:szCs w:val="22"/>
                <w:lang w:eastAsia="es-ES"/>
              </w:rPr>
              <w:t>MATERIALES</w:t>
            </w:r>
          </w:p>
          <w:p w:rsidR="000D59A2" w:rsidRPr="00B12EA2" w:rsidRDefault="000D59A2" w:rsidP="000D59A2">
            <w:pPr>
              <w:jc w:val="both"/>
              <w:rPr>
                <w:rFonts w:ascii="Calibri" w:hAnsi="Calibri" w:cs="Calibri"/>
                <w:b/>
                <w:sz w:val="16"/>
                <w:szCs w:val="16"/>
                <w:lang w:eastAsia="es-ES"/>
              </w:rPr>
            </w:pP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Discos Abrasivos (Corte y Desgaste).</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Electrodos (Bajo Norma AWS y de acuerdo al WPS a usarse).</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Manómetros.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Juntas.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Bridas Ciegas.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Tubos de Oxigeno, Nitrógeno, y otras herramientas menores.</w:t>
            </w:r>
          </w:p>
          <w:p w:rsidR="003C210C" w:rsidRPr="000D59A2"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0D59A2" w:rsidRPr="00C459CE" w:rsidRDefault="000D59A2" w:rsidP="000D59A2">
            <w:pPr>
              <w:contextualSpacing/>
              <w:jc w:val="both"/>
              <w:rPr>
                <w:rFonts w:ascii="Calibri" w:hAnsi="Calibri" w:cs="Calibri"/>
                <w:sz w:val="22"/>
                <w:szCs w:val="22"/>
                <w:lang w:eastAsia="es-ES"/>
              </w:rPr>
            </w:pPr>
          </w:p>
          <w:p w:rsidR="000D59A2" w:rsidRPr="00C459CE" w:rsidRDefault="000D59A2" w:rsidP="000D59A2">
            <w:pPr>
              <w:numPr>
                <w:ilvl w:val="0"/>
                <w:numId w:val="55"/>
              </w:numPr>
              <w:jc w:val="both"/>
              <w:rPr>
                <w:rFonts w:ascii="Calibri" w:hAnsi="Calibri" w:cs="Calibri"/>
                <w:b/>
                <w:sz w:val="22"/>
                <w:szCs w:val="22"/>
                <w:lang w:eastAsia="es-ES"/>
              </w:rPr>
            </w:pPr>
            <w:r w:rsidRPr="00C459CE">
              <w:rPr>
                <w:rFonts w:ascii="Calibri" w:hAnsi="Calibri" w:cs="Calibri"/>
                <w:b/>
                <w:sz w:val="22"/>
                <w:szCs w:val="22"/>
                <w:lang w:eastAsia="es-ES"/>
              </w:rPr>
              <w:t>EQUIPOS</w:t>
            </w:r>
          </w:p>
          <w:p w:rsidR="000D59A2" w:rsidRPr="00C459CE" w:rsidRDefault="000D59A2" w:rsidP="000D59A2">
            <w:pPr>
              <w:jc w:val="both"/>
              <w:rPr>
                <w:rFonts w:ascii="Calibri" w:hAnsi="Calibri" w:cs="Calibri"/>
                <w:b/>
                <w:sz w:val="22"/>
                <w:szCs w:val="22"/>
                <w:lang w:eastAsia="es-ES"/>
              </w:rPr>
            </w:pP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Tecle, grúa para </w:t>
            </w:r>
            <w:proofErr w:type="spellStart"/>
            <w:r w:rsidRPr="00C459CE">
              <w:rPr>
                <w:rFonts w:ascii="Calibri" w:hAnsi="Calibri" w:cs="Calibri"/>
                <w:sz w:val="22"/>
                <w:szCs w:val="22"/>
                <w:lang w:eastAsia="es-ES"/>
              </w:rPr>
              <w:t>izaje</w:t>
            </w:r>
            <w:proofErr w:type="spellEnd"/>
            <w:r w:rsidRPr="00C459CE">
              <w:rPr>
                <w:rFonts w:ascii="Calibri" w:hAnsi="Calibri" w:cs="Calibri"/>
                <w:sz w:val="22"/>
                <w:szCs w:val="22"/>
                <w:lang w:eastAsia="es-ES"/>
              </w:rPr>
              <w:t xml:space="preserve"> de tubería u otro similar.</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Argollas de </w:t>
            </w:r>
            <w:proofErr w:type="spellStart"/>
            <w:r w:rsidRPr="00C459CE">
              <w:rPr>
                <w:rFonts w:ascii="Calibri" w:hAnsi="Calibri" w:cs="Calibri"/>
                <w:sz w:val="22"/>
                <w:szCs w:val="22"/>
                <w:lang w:eastAsia="es-ES"/>
              </w:rPr>
              <w:t>izaje</w:t>
            </w:r>
            <w:proofErr w:type="spellEnd"/>
            <w:r w:rsidRPr="00C459CE">
              <w:rPr>
                <w:rFonts w:ascii="Calibri" w:hAnsi="Calibri" w:cs="Calibri"/>
                <w:sz w:val="22"/>
                <w:szCs w:val="22"/>
                <w:lang w:eastAsia="es-ES"/>
              </w:rPr>
              <w:t>.</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Bandas de </w:t>
            </w:r>
            <w:proofErr w:type="spellStart"/>
            <w:r w:rsidRPr="00C459CE">
              <w:rPr>
                <w:rFonts w:ascii="Calibri" w:hAnsi="Calibri" w:cs="Calibri"/>
                <w:sz w:val="22"/>
                <w:szCs w:val="22"/>
                <w:lang w:eastAsia="es-ES"/>
              </w:rPr>
              <w:t>izaje</w:t>
            </w:r>
            <w:proofErr w:type="spellEnd"/>
            <w:r w:rsidRPr="00C459CE">
              <w:rPr>
                <w:rFonts w:ascii="Calibri" w:hAnsi="Calibri" w:cs="Calibri"/>
                <w:sz w:val="22"/>
                <w:szCs w:val="22"/>
                <w:lang w:eastAsia="es-ES"/>
              </w:rPr>
              <w:t>.</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Moto soldadoras.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Amoladoras y/o Biseladoras.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lastRenderedPageBreak/>
              <w:t>Equipo de Limpieza de soldadura.</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Bomba Hidráulica.</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Compresor de Aire</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Otras herramientas menores y manuales.</w:t>
            </w:r>
          </w:p>
          <w:p w:rsidR="003C210C" w:rsidRPr="000D59A2"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0D59A2" w:rsidRPr="00C459CE" w:rsidRDefault="000D59A2" w:rsidP="000D59A2">
            <w:pPr>
              <w:ind w:left="708"/>
              <w:contextualSpacing/>
              <w:jc w:val="both"/>
              <w:rPr>
                <w:rFonts w:ascii="Calibri" w:hAnsi="Calibri" w:cs="Calibri"/>
                <w:b/>
                <w:sz w:val="22"/>
                <w:szCs w:val="22"/>
                <w:lang w:eastAsia="es-ES"/>
              </w:rPr>
            </w:pPr>
          </w:p>
          <w:p w:rsidR="000D59A2" w:rsidRPr="00C459CE" w:rsidRDefault="000D59A2" w:rsidP="000D59A2">
            <w:pPr>
              <w:numPr>
                <w:ilvl w:val="0"/>
                <w:numId w:val="55"/>
              </w:numPr>
              <w:jc w:val="both"/>
              <w:rPr>
                <w:rFonts w:ascii="Calibri" w:hAnsi="Calibri" w:cs="Calibri"/>
                <w:b/>
                <w:sz w:val="22"/>
                <w:szCs w:val="22"/>
                <w:lang w:eastAsia="es-ES"/>
              </w:rPr>
            </w:pPr>
            <w:r w:rsidRPr="00C459CE">
              <w:rPr>
                <w:rFonts w:ascii="Calibri" w:hAnsi="Calibri" w:cs="Calibri"/>
                <w:b/>
                <w:sz w:val="22"/>
                <w:szCs w:val="22"/>
                <w:lang w:eastAsia="es-ES"/>
              </w:rPr>
              <w:t>PERSONAL Y/O MANO DE OBRA</w:t>
            </w:r>
          </w:p>
          <w:p w:rsidR="000D59A2" w:rsidRPr="00C459CE" w:rsidRDefault="000D59A2" w:rsidP="000D59A2">
            <w:pPr>
              <w:jc w:val="both"/>
              <w:rPr>
                <w:rFonts w:ascii="Calibri" w:hAnsi="Calibri" w:cs="Calibri"/>
                <w:b/>
                <w:sz w:val="22"/>
                <w:szCs w:val="22"/>
                <w:lang w:eastAsia="es-ES"/>
              </w:rPr>
            </w:pP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 Ingeniero Residente (Jefe de Obra), calificado y con experiencia tanto en trabajos de montaje y soldadura.</w:t>
            </w:r>
          </w:p>
          <w:p w:rsidR="003C210C" w:rsidRPr="000D59A2"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E365E8" w:rsidRDefault="00E365E8" w:rsidP="000D59A2">
            <w:pPr>
              <w:ind w:left="1080"/>
              <w:jc w:val="both"/>
              <w:rPr>
                <w:rFonts w:ascii="Calibri" w:hAnsi="Calibri" w:cs="Calibri"/>
                <w:b/>
                <w:sz w:val="22"/>
                <w:szCs w:val="22"/>
                <w:lang w:eastAsia="es-ES"/>
              </w:rPr>
            </w:pPr>
          </w:p>
          <w:p w:rsidR="000D59A2" w:rsidRPr="00C459CE" w:rsidRDefault="000D59A2" w:rsidP="000D59A2">
            <w:pPr>
              <w:ind w:left="1080"/>
              <w:jc w:val="both"/>
              <w:rPr>
                <w:rFonts w:ascii="Calibri" w:hAnsi="Calibri" w:cs="Calibri"/>
                <w:b/>
                <w:sz w:val="22"/>
                <w:szCs w:val="22"/>
                <w:lang w:eastAsia="es-ES"/>
              </w:rPr>
            </w:pPr>
            <w:r w:rsidRPr="00C459CE">
              <w:rPr>
                <w:rFonts w:ascii="Calibri" w:hAnsi="Calibri" w:cs="Calibri"/>
                <w:b/>
                <w:sz w:val="22"/>
                <w:szCs w:val="22"/>
                <w:lang w:eastAsia="es-ES"/>
              </w:rPr>
              <w:t>PARA DESFILADO Y MONTAJE DE TUBERIAS</w:t>
            </w:r>
          </w:p>
          <w:p w:rsidR="000D59A2" w:rsidRPr="00C459CE" w:rsidRDefault="000D59A2" w:rsidP="000D59A2">
            <w:pPr>
              <w:ind w:left="1080"/>
              <w:jc w:val="both"/>
              <w:rPr>
                <w:rFonts w:ascii="Calibri" w:hAnsi="Calibri" w:cs="Calibri"/>
                <w:b/>
                <w:sz w:val="22"/>
                <w:szCs w:val="22"/>
                <w:lang w:eastAsia="es-ES"/>
              </w:rPr>
            </w:pP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 Cañista u Operador de Montaje calificado.</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Uno o dos ayudantes (Según el caso y para diversos trabajos).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 Operador de Prueba Hidrostática calificado.</w:t>
            </w:r>
          </w:p>
          <w:p w:rsidR="003C210C" w:rsidRPr="000D59A2"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0D59A2" w:rsidRPr="00C459CE" w:rsidRDefault="000D59A2" w:rsidP="000D59A2">
            <w:pPr>
              <w:ind w:left="1077"/>
              <w:jc w:val="both"/>
              <w:rPr>
                <w:rFonts w:ascii="Calibri" w:hAnsi="Calibri" w:cs="Calibri"/>
                <w:b/>
                <w:sz w:val="22"/>
                <w:szCs w:val="22"/>
                <w:lang w:eastAsia="es-ES"/>
              </w:rPr>
            </w:pPr>
          </w:p>
          <w:p w:rsidR="000D59A2" w:rsidRPr="00C459CE" w:rsidRDefault="000D59A2" w:rsidP="000D59A2">
            <w:pPr>
              <w:ind w:left="1077"/>
              <w:jc w:val="both"/>
              <w:rPr>
                <w:rFonts w:ascii="Calibri" w:hAnsi="Calibri" w:cs="Calibri"/>
                <w:b/>
                <w:sz w:val="22"/>
                <w:szCs w:val="22"/>
                <w:lang w:eastAsia="es-ES"/>
              </w:rPr>
            </w:pPr>
            <w:r w:rsidRPr="00C459CE">
              <w:rPr>
                <w:rFonts w:ascii="Calibri" w:hAnsi="Calibri" w:cs="Calibri"/>
                <w:b/>
                <w:sz w:val="22"/>
                <w:szCs w:val="22"/>
                <w:lang w:eastAsia="es-ES"/>
              </w:rPr>
              <w:t>PARA SOLDADURA</w:t>
            </w:r>
          </w:p>
          <w:p w:rsidR="000D59A2" w:rsidRPr="00C459CE" w:rsidRDefault="000D59A2" w:rsidP="000D59A2">
            <w:pPr>
              <w:ind w:left="1077"/>
              <w:jc w:val="both"/>
              <w:rPr>
                <w:rFonts w:ascii="Calibri" w:hAnsi="Calibri" w:cs="Calibri"/>
                <w:b/>
                <w:sz w:val="22"/>
                <w:szCs w:val="22"/>
                <w:lang w:eastAsia="es-ES"/>
              </w:rPr>
            </w:pP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Dos Soldadores calificados y certificados.</w:t>
            </w:r>
          </w:p>
          <w:p w:rsidR="00811DF3" w:rsidRDefault="000D59A2" w:rsidP="00811DF3">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Un Amolador (Ayudante Calificado)</w:t>
            </w:r>
          </w:p>
          <w:p w:rsidR="003C210C" w:rsidRPr="00811DF3" w:rsidRDefault="000D59A2" w:rsidP="00811DF3">
            <w:pPr>
              <w:numPr>
                <w:ilvl w:val="0"/>
                <w:numId w:val="54"/>
              </w:numPr>
              <w:contextualSpacing/>
              <w:jc w:val="both"/>
              <w:rPr>
                <w:rFonts w:ascii="Calibri" w:hAnsi="Calibri" w:cs="Calibri"/>
                <w:sz w:val="22"/>
                <w:szCs w:val="22"/>
                <w:lang w:eastAsia="es-ES"/>
              </w:rPr>
            </w:pPr>
            <w:r w:rsidRPr="00811DF3">
              <w:rPr>
                <w:rFonts w:ascii="Calibri" w:hAnsi="Calibri" w:cs="Calibri"/>
                <w:sz w:val="22"/>
                <w:szCs w:val="22"/>
                <w:lang w:eastAsia="es-ES"/>
              </w:rPr>
              <w:t>Uno o dos Ayudantes (Según el caso y para diversos trabajos).</w:t>
            </w: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8F06FA" w:rsidTr="001B5C87">
        <w:trPr>
          <w:jc w:val="center"/>
        </w:trPr>
        <w:tc>
          <w:tcPr>
            <w:tcW w:w="4488" w:type="dxa"/>
            <w:vAlign w:val="center"/>
          </w:tcPr>
          <w:p w:rsidR="000D59A2" w:rsidRPr="00C459CE" w:rsidRDefault="000D59A2" w:rsidP="000D59A2">
            <w:pPr>
              <w:jc w:val="both"/>
              <w:rPr>
                <w:rFonts w:ascii="Calibri" w:hAnsi="Calibri" w:cs="Calibri"/>
                <w:b/>
                <w:sz w:val="22"/>
                <w:szCs w:val="22"/>
                <w:lang w:eastAsia="es-ES"/>
              </w:rPr>
            </w:pPr>
          </w:p>
          <w:p w:rsidR="000D59A2" w:rsidRPr="00C459CE" w:rsidRDefault="000D59A2" w:rsidP="00E365E8">
            <w:pPr>
              <w:keepNext/>
              <w:jc w:val="both"/>
              <w:outlineLvl w:val="2"/>
              <w:rPr>
                <w:rFonts w:ascii="Calibri" w:hAnsi="Calibri" w:cs="Calibri"/>
                <w:b/>
                <w:bCs/>
                <w:sz w:val="22"/>
                <w:szCs w:val="22"/>
                <w:lang w:eastAsia="es-ES"/>
              </w:rPr>
            </w:pPr>
            <w:r w:rsidRPr="00C459CE">
              <w:rPr>
                <w:rFonts w:ascii="Calibri" w:hAnsi="Calibri" w:cs="Calibri"/>
                <w:b/>
                <w:bCs/>
                <w:sz w:val="22"/>
                <w:szCs w:val="22"/>
                <w:lang w:eastAsia="es-ES"/>
              </w:rPr>
              <w:t>ACTIVIDADES MINIMAS PARA LA EJECUCION DEL SERVICIO</w:t>
            </w:r>
          </w:p>
          <w:p w:rsidR="000D59A2" w:rsidRPr="00C459CE" w:rsidRDefault="000D59A2" w:rsidP="000D59A2">
            <w:pPr>
              <w:tabs>
                <w:tab w:val="left" w:pos="0"/>
              </w:tabs>
              <w:jc w:val="both"/>
              <w:rPr>
                <w:rFonts w:ascii="Calibri" w:hAnsi="Calibri" w:cs="Calibri"/>
                <w:sz w:val="22"/>
                <w:szCs w:val="22"/>
                <w:lang w:val="es-BO" w:eastAsia="es-ES"/>
              </w:rPr>
            </w:pPr>
          </w:p>
          <w:p w:rsidR="000D59A2" w:rsidRPr="00C459CE" w:rsidRDefault="000D59A2" w:rsidP="000D59A2">
            <w:pPr>
              <w:tabs>
                <w:tab w:val="left" w:pos="0"/>
              </w:tabs>
              <w:jc w:val="both"/>
              <w:rPr>
                <w:rFonts w:ascii="Calibri" w:hAnsi="Calibri" w:cs="Calibri"/>
                <w:sz w:val="22"/>
                <w:szCs w:val="22"/>
                <w:lang w:val="es-BO" w:eastAsia="es-ES"/>
              </w:rPr>
            </w:pPr>
            <w:r w:rsidRPr="00C459CE">
              <w:rPr>
                <w:rFonts w:ascii="Calibri" w:hAnsi="Calibri" w:cs="Calibri"/>
                <w:sz w:val="22"/>
                <w:szCs w:val="22"/>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xml:space="preserve"> deberá considerar como actividades mínimas para la ejecución del servicio, los siguiente puntos:</w:t>
            </w:r>
          </w:p>
          <w:p w:rsidR="000D59A2" w:rsidRPr="00C459CE" w:rsidRDefault="000D59A2" w:rsidP="000D59A2">
            <w:pPr>
              <w:contextualSpacing/>
              <w:jc w:val="both"/>
              <w:rPr>
                <w:rFonts w:ascii="Calibri" w:hAnsi="Calibri" w:cs="Calibri"/>
                <w:sz w:val="22"/>
                <w:szCs w:val="22"/>
                <w:lang w:eastAsia="es-ES"/>
              </w:rPr>
            </w:pP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Replanteo y Trazado Topográfico.</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Sondeo en la Línea Definitiva del Sistema Contra Incendios.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lastRenderedPageBreak/>
              <w:t>Medición de Atmosfera Explosiva y Cortina de Agua.</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Arenado y Limpieza de las Tuberías.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Desfilado y Alineación de la Tubería.</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Excavación de Zanjas para la red del Sistema Contra Incendios.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Cama de Arena.</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Preparación de la Juntas.</w:t>
            </w:r>
          </w:p>
          <w:p w:rsidR="000D59A2" w:rsidRPr="00C459CE" w:rsidRDefault="000D59A2" w:rsidP="000D59A2">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Soldadura de Juntas.</w:t>
            </w:r>
          </w:p>
          <w:p w:rsidR="000D59A2" w:rsidRPr="00C459CE" w:rsidRDefault="000D59A2" w:rsidP="000D59A2">
            <w:pPr>
              <w:numPr>
                <w:ilvl w:val="0"/>
                <w:numId w:val="54"/>
              </w:numPr>
              <w:contextualSpacing/>
              <w:jc w:val="both"/>
              <w:rPr>
                <w:rFonts w:ascii="Calibri" w:hAnsi="Calibri" w:cs="Calibri"/>
                <w:sz w:val="22"/>
                <w:szCs w:val="22"/>
                <w:lang w:eastAsia="es-ES"/>
              </w:rPr>
            </w:pPr>
            <w:r w:rsidRPr="00C459CE">
              <w:rPr>
                <w:rFonts w:ascii="Calibri" w:hAnsi="Calibri" w:cs="Calibri"/>
                <w:sz w:val="22"/>
                <w:szCs w:val="22"/>
                <w:lang w:eastAsia="es-ES"/>
              </w:rPr>
              <w:t>Limpieza de Accesorios, Válvulas y Tubería.</w:t>
            </w:r>
          </w:p>
          <w:p w:rsidR="000D59A2" w:rsidRPr="00C459CE" w:rsidRDefault="000D59A2" w:rsidP="000D59A2">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Instalaciones Mecánicas y Válvula Tronquera.</w:t>
            </w:r>
          </w:p>
          <w:p w:rsidR="000D59A2" w:rsidRPr="00C459CE" w:rsidRDefault="000D59A2" w:rsidP="000D59A2">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Pruebas Hidrostáticas.</w:t>
            </w:r>
          </w:p>
          <w:p w:rsidR="000D59A2" w:rsidRPr="00C459CE" w:rsidRDefault="000D59A2" w:rsidP="000D59A2">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Puesta en Funcionamiento y Aceptación de la red del Sistema Contra Incendios.</w:t>
            </w:r>
          </w:p>
          <w:p w:rsidR="000D59A2" w:rsidRPr="00C459CE" w:rsidRDefault="000D59A2" w:rsidP="000D59A2">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Protección Anticorrosiva y Mecánica.</w:t>
            </w:r>
          </w:p>
          <w:p w:rsidR="000D59A2" w:rsidRPr="00C459CE" w:rsidRDefault="000D59A2" w:rsidP="000D59A2">
            <w:pPr>
              <w:numPr>
                <w:ilvl w:val="0"/>
                <w:numId w:val="54"/>
              </w:num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Rellenado y Compactado de las Zanjas de la red del Sistema Contra Incendios.</w:t>
            </w:r>
          </w:p>
          <w:p w:rsidR="000D59A2" w:rsidRDefault="000D59A2" w:rsidP="000D59A2">
            <w:pPr>
              <w:numPr>
                <w:ilvl w:val="0"/>
                <w:numId w:val="54"/>
              </w:numPr>
              <w:tabs>
                <w:tab w:val="left" w:pos="360"/>
              </w:tabs>
              <w:jc w:val="both"/>
              <w:rPr>
                <w:rFonts w:ascii="Calibri" w:hAnsi="Calibri" w:cs="Calibri"/>
                <w:sz w:val="22"/>
                <w:szCs w:val="22"/>
                <w:lang w:val="en-US" w:eastAsia="es-ES"/>
              </w:rPr>
            </w:pPr>
            <w:proofErr w:type="spellStart"/>
            <w:r w:rsidRPr="00C459CE">
              <w:rPr>
                <w:rFonts w:ascii="Calibri" w:hAnsi="Calibri" w:cs="Calibri"/>
                <w:sz w:val="22"/>
                <w:szCs w:val="22"/>
                <w:lang w:val="en-US" w:eastAsia="es-ES"/>
              </w:rPr>
              <w:t>Planos</w:t>
            </w:r>
            <w:proofErr w:type="spellEnd"/>
            <w:r w:rsidRPr="00C459CE">
              <w:rPr>
                <w:rFonts w:ascii="Calibri" w:hAnsi="Calibri" w:cs="Calibri"/>
                <w:sz w:val="22"/>
                <w:szCs w:val="22"/>
                <w:lang w:val="en-US" w:eastAsia="es-ES"/>
              </w:rPr>
              <w:t xml:space="preserve"> </w:t>
            </w:r>
            <w:proofErr w:type="gramStart"/>
            <w:r w:rsidRPr="00C459CE">
              <w:rPr>
                <w:rFonts w:ascii="Calibri" w:hAnsi="Calibri" w:cs="Calibri"/>
                <w:sz w:val="22"/>
                <w:szCs w:val="22"/>
                <w:lang w:val="en-US" w:eastAsia="es-ES"/>
              </w:rPr>
              <w:t>As</w:t>
            </w:r>
            <w:proofErr w:type="gramEnd"/>
            <w:r w:rsidRPr="00C459CE">
              <w:rPr>
                <w:rFonts w:ascii="Calibri" w:hAnsi="Calibri" w:cs="Calibri"/>
                <w:sz w:val="22"/>
                <w:szCs w:val="22"/>
                <w:lang w:val="en-US" w:eastAsia="es-ES"/>
              </w:rPr>
              <w:t xml:space="preserve"> Built </w:t>
            </w:r>
            <w:proofErr w:type="spellStart"/>
            <w:r w:rsidRPr="00C459CE">
              <w:rPr>
                <w:rFonts w:ascii="Calibri" w:hAnsi="Calibri" w:cs="Calibri"/>
                <w:sz w:val="22"/>
                <w:szCs w:val="22"/>
                <w:lang w:val="en-US" w:eastAsia="es-ES"/>
              </w:rPr>
              <w:t>y</w:t>
            </w:r>
            <w:proofErr w:type="spellEnd"/>
            <w:r w:rsidRPr="00C459CE">
              <w:rPr>
                <w:rFonts w:ascii="Calibri" w:hAnsi="Calibri" w:cs="Calibri"/>
                <w:sz w:val="22"/>
                <w:szCs w:val="22"/>
                <w:lang w:val="en-US" w:eastAsia="es-ES"/>
              </w:rPr>
              <w:t xml:space="preserve"> Data Book.</w:t>
            </w:r>
          </w:p>
          <w:p w:rsidR="003C210C" w:rsidRPr="000D59A2" w:rsidRDefault="003C210C" w:rsidP="00B12EA2">
            <w:pPr>
              <w:tabs>
                <w:tab w:val="left" w:pos="360"/>
              </w:tabs>
              <w:ind w:left="1080"/>
              <w:jc w:val="both"/>
              <w:rPr>
                <w:rFonts w:ascii="Verdana" w:hAnsi="Verdana" w:cs="Calibri"/>
                <w:bCs/>
                <w:sz w:val="18"/>
                <w:szCs w:val="18"/>
                <w:lang w:val="en-US" w:eastAsia="es-ES"/>
              </w:rPr>
            </w:pPr>
          </w:p>
        </w:tc>
        <w:tc>
          <w:tcPr>
            <w:tcW w:w="2945" w:type="dxa"/>
            <w:vAlign w:val="center"/>
          </w:tcPr>
          <w:p w:rsidR="003C210C" w:rsidRPr="000D59A2" w:rsidRDefault="003C210C" w:rsidP="00560F45">
            <w:pPr>
              <w:rPr>
                <w:rFonts w:ascii="Calibri" w:hAnsi="Calibri" w:cs="Calibri"/>
                <w:b/>
                <w:sz w:val="18"/>
                <w:szCs w:val="18"/>
                <w:lang w:val="en-US"/>
              </w:rPr>
            </w:pPr>
          </w:p>
        </w:tc>
        <w:tc>
          <w:tcPr>
            <w:tcW w:w="503" w:type="dxa"/>
            <w:vAlign w:val="center"/>
          </w:tcPr>
          <w:p w:rsidR="003C210C" w:rsidRPr="000D59A2" w:rsidRDefault="003C210C" w:rsidP="00560F45">
            <w:pPr>
              <w:rPr>
                <w:rFonts w:ascii="Calibri" w:hAnsi="Calibri" w:cs="Calibri"/>
                <w:b/>
                <w:sz w:val="18"/>
                <w:szCs w:val="18"/>
                <w:lang w:val="en-US"/>
              </w:rPr>
            </w:pPr>
          </w:p>
        </w:tc>
        <w:tc>
          <w:tcPr>
            <w:tcW w:w="476" w:type="dxa"/>
            <w:vAlign w:val="center"/>
          </w:tcPr>
          <w:p w:rsidR="003C210C" w:rsidRPr="000D59A2" w:rsidRDefault="003C210C" w:rsidP="00560F45">
            <w:pPr>
              <w:rPr>
                <w:rFonts w:ascii="Calibri" w:hAnsi="Calibri" w:cs="Calibri"/>
                <w:b/>
                <w:sz w:val="18"/>
                <w:szCs w:val="18"/>
                <w:lang w:val="en-US"/>
              </w:rPr>
            </w:pPr>
          </w:p>
        </w:tc>
        <w:tc>
          <w:tcPr>
            <w:tcW w:w="767" w:type="dxa"/>
            <w:vAlign w:val="center"/>
          </w:tcPr>
          <w:p w:rsidR="003C210C" w:rsidRPr="000D59A2" w:rsidRDefault="003C210C" w:rsidP="00560F45">
            <w:pPr>
              <w:rPr>
                <w:rFonts w:ascii="Calibri" w:hAnsi="Calibri" w:cs="Calibri"/>
                <w:b/>
                <w:sz w:val="18"/>
                <w:szCs w:val="18"/>
                <w:lang w:val="en-US"/>
              </w:rPr>
            </w:pPr>
          </w:p>
        </w:tc>
      </w:tr>
      <w:tr w:rsidR="003C210C" w:rsidRPr="00F37857" w:rsidTr="001B5C87">
        <w:trPr>
          <w:jc w:val="center"/>
        </w:trPr>
        <w:tc>
          <w:tcPr>
            <w:tcW w:w="4488" w:type="dxa"/>
            <w:vAlign w:val="center"/>
          </w:tcPr>
          <w:p w:rsidR="00AC1E5F" w:rsidRPr="00EA66FA" w:rsidRDefault="00AC1E5F" w:rsidP="00AC1E5F">
            <w:pPr>
              <w:jc w:val="both"/>
              <w:rPr>
                <w:rFonts w:ascii="Calibri" w:hAnsi="Calibri" w:cs="Calibri"/>
                <w:b/>
                <w:sz w:val="22"/>
                <w:szCs w:val="22"/>
                <w:lang w:val="en-US" w:eastAsia="es-ES"/>
              </w:rPr>
            </w:pPr>
          </w:p>
          <w:p w:rsidR="00AC1E5F" w:rsidRPr="00C459CE" w:rsidRDefault="00AC1E5F" w:rsidP="00E365E8">
            <w:pPr>
              <w:tabs>
                <w:tab w:val="left" w:pos="360"/>
              </w:tabs>
              <w:jc w:val="both"/>
              <w:rPr>
                <w:rFonts w:ascii="Calibri" w:hAnsi="Calibri" w:cs="Calibri"/>
                <w:b/>
                <w:sz w:val="22"/>
                <w:szCs w:val="22"/>
                <w:lang w:val="es-BO" w:eastAsia="es-ES"/>
              </w:rPr>
            </w:pPr>
            <w:r w:rsidRPr="00C459CE">
              <w:rPr>
                <w:rFonts w:ascii="Calibri" w:hAnsi="Calibri" w:cs="Calibri"/>
                <w:b/>
                <w:sz w:val="22"/>
                <w:szCs w:val="22"/>
                <w:lang w:val="es-BO" w:eastAsia="es-ES"/>
              </w:rPr>
              <w:t>REPLANTEO Y TRAZADO TOPOGRAFICO</w:t>
            </w:r>
          </w:p>
          <w:p w:rsidR="00AC1E5F" w:rsidRPr="00C459CE" w:rsidRDefault="00AC1E5F" w:rsidP="00AC1E5F">
            <w:pPr>
              <w:tabs>
                <w:tab w:val="left" w:pos="360"/>
              </w:tabs>
              <w:jc w:val="both"/>
              <w:rPr>
                <w:rFonts w:ascii="Calibri" w:hAnsi="Calibri" w:cs="Calibri"/>
                <w:b/>
                <w:sz w:val="22"/>
                <w:szCs w:val="22"/>
                <w:lang w:val="es-BO" w:eastAsia="es-ES"/>
              </w:rPr>
            </w:pPr>
          </w:p>
          <w:p w:rsidR="00AC1E5F" w:rsidRPr="00C459CE" w:rsidRDefault="00AC1E5F" w:rsidP="00AC1E5F">
            <w:pPr>
              <w:tabs>
                <w:tab w:val="left" w:pos="360"/>
              </w:tabs>
              <w:jc w:val="both"/>
              <w:rPr>
                <w:rFonts w:ascii="Calibri" w:hAnsi="Calibri" w:cs="Calibri"/>
                <w:bCs/>
                <w:sz w:val="22"/>
                <w:szCs w:val="22"/>
                <w:lang w:val="es-BO" w:eastAsia="es-ES"/>
              </w:rPr>
            </w:pPr>
            <w:r w:rsidRPr="00C459CE">
              <w:rPr>
                <w:rFonts w:ascii="Calibri" w:hAnsi="Calibri" w:cs="Calibri"/>
                <w:bCs/>
                <w:sz w:val="22"/>
                <w:szCs w:val="22"/>
                <w:lang w:val="es-BO" w:eastAsia="es-ES"/>
              </w:rPr>
              <w:t>El</w:t>
            </w:r>
            <w:r w:rsidRPr="00C459CE">
              <w:rPr>
                <w:rFonts w:ascii="Calibri" w:hAnsi="Calibri" w:cs="Arial"/>
                <w:sz w:val="22"/>
                <w:szCs w:val="16"/>
                <w:lang w:val="es-BO" w:eastAsia="es-ES"/>
              </w:rPr>
              <w:t xml:space="preserve"> </w:t>
            </w:r>
            <w:r w:rsidRPr="00C459CE">
              <w:rPr>
                <w:rFonts w:ascii="Calibri" w:hAnsi="Calibri" w:cs="Calibri"/>
                <w:bCs/>
                <w:sz w:val="22"/>
                <w:szCs w:val="22"/>
                <w:lang w:val="es-BO" w:eastAsia="es-ES"/>
              </w:rPr>
              <w:t>proveedor del servicio</w:t>
            </w:r>
            <w:r w:rsidRPr="00C459CE">
              <w:rPr>
                <w:rFonts w:ascii="Calibri" w:hAnsi="Calibri" w:cs="Arial"/>
                <w:sz w:val="22"/>
                <w:szCs w:val="16"/>
                <w:lang w:val="es-BO" w:eastAsia="es-ES"/>
              </w:rPr>
              <w:t xml:space="preserve"> realizará el replanteo y trazado topográfico, definiendo las líneas necesarias para la localización de la red del Sistema Contra Incendios</w:t>
            </w:r>
            <w:r w:rsidRPr="00C459CE">
              <w:rPr>
                <w:rFonts w:ascii="Calibri" w:hAnsi="Calibri" w:cs="Calibri"/>
                <w:bCs/>
                <w:sz w:val="22"/>
                <w:szCs w:val="22"/>
                <w:lang w:val="es-BO" w:eastAsia="es-ES"/>
              </w:rPr>
              <w:t>, cualquier defecto hallado en los planos de referencia, debe ser comunicado al Fiscal de Servicio.</w:t>
            </w:r>
          </w:p>
          <w:p w:rsidR="00AC1E5F" w:rsidRPr="00C459CE" w:rsidRDefault="00AC1E5F" w:rsidP="00AC1E5F">
            <w:pPr>
              <w:tabs>
                <w:tab w:val="left" w:pos="0"/>
              </w:tabs>
              <w:suppressAutoHyphens/>
              <w:rPr>
                <w:rFonts w:ascii="Calibri" w:hAnsi="Calibri" w:cs="Calibri"/>
                <w:iCs/>
                <w:sz w:val="22"/>
                <w:szCs w:val="22"/>
                <w:lang w:val="es-BO" w:eastAsia="es-ES"/>
              </w:rPr>
            </w:pPr>
          </w:p>
          <w:p w:rsidR="00AC1E5F" w:rsidRPr="00C459CE" w:rsidRDefault="00AC1E5F" w:rsidP="00AC1E5F">
            <w:pPr>
              <w:jc w:val="both"/>
              <w:rPr>
                <w:rFonts w:ascii="Calibri" w:hAnsi="Calibri" w:cs="Calibri"/>
                <w:bCs/>
                <w:sz w:val="22"/>
                <w:szCs w:val="22"/>
                <w:lang w:val="es-BO" w:eastAsia="es-ES"/>
              </w:rPr>
            </w:pPr>
            <w:r w:rsidRPr="00C459CE">
              <w:rPr>
                <w:rFonts w:ascii="Calibri" w:hAnsi="Calibri" w:cs="Calibri"/>
                <w:bCs/>
                <w:sz w:val="22"/>
                <w:szCs w:val="22"/>
                <w:lang w:val="es-BO" w:eastAsia="es-ES"/>
              </w:rPr>
              <w:t>El proveedor del servicio será responsable de la corrección y exactitud del replanteo topográfico con relación a los puntos originales, líneas y niveles de referencia, el mismo no deberá afectar sustancialmente el alcance del proyecto.</w:t>
            </w:r>
          </w:p>
          <w:p w:rsidR="00AC1E5F" w:rsidRPr="00C459CE" w:rsidRDefault="00AC1E5F" w:rsidP="00AC1E5F">
            <w:pPr>
              <w:tabs>
                <w:tab w:val="left" w:pos="0"/>
              </w:tabs>
              <w:suppressAutoHyphens/>
              <w:rPr>
                <w:rFonts w:ascii="Calibri" w:hAnsi="Calibri" w:cs="Calibri"/>
                <w:iCs/>
                <w:sz w:val="22"/>
                <w:szCs w:val="22"/>
                <w:lang w:val="es-BO" w:eastAsia="es-ES"/>
              </w:rPr>
            </w:pPr>
          </w:p>
          <w:p w:rsidR="00AC1E5F" w:rsidRPr="00C459CE" w:rsidRDefault="00AC1E5F" w:rsidP="00AC1E5F">
            <w:pPr>
              <w:jc w:val="both"/>
              <w:rPr>
                <w:rFonts w:ascii="Calibri" w:hAnsi="Calibri" w:cs="Calibri"/>
                <w:bCs/>
                <w:sz w:val="22"/>
                <w:szCs w:val="22"/>
                <w:lang w:val="es-BO" w:eastAsia="es-ES"/>
              </w:rPr>
            </w:pPr>
            <w:r w:rsidRPr="00C459CE">
              <w:rPr>
                <w:rFonts w:ascii="Calibri" w:hAnsi="Calibri" w:cs="Calibri"/>
                <w:bCs/>
                <w:sz w:val="22"/>
                <w:szCs w:val="22"/>
                <w:lang w:val="es-BO" w:eastAsia="es-ES"/>
              </w:rPr>
              <w:t xml:space="preserve">Si durante la ejecución de los trabajos, apareciesen errores de alineación (HI-LOW), nivel o posición fuera del rango permitido, en cualquier parte de ésta, el proveedor del servicio, bajo simple requerimiento del Fiscal de Servicio, </w:t>
            </w:r>
            <w:r w:rsidRPr="00C459CE">
              <w:rPr>
                <w:rFonts w:ascii="Calibri" w:hAnsi="Calibri" w:cs="Calibri"/>
                <w:bCs/>
                <w:sz w:val="22"/>
                <w:szCs w:val="22"/>
                <w:lang w:val="es-BO" w:eastAsia="es-ES"/>
              </w:rPr>
              <w:lastRenderedPageBreak/>
              <w:t>rectificará a su propio costo dicho error(es) hasta entera satisfacción del Fiscal de Servicio.</w:t>
            </w:r>
          </w:p>
          <w:p w:rsidR="00AC1E5F" w:rsidRPr="00C459CE" w:rsidRDefault="00AC1E5F" w:rsidP="00AC1E5F">
            <w:pPr>
              <w:jc w:val="both"/>
              <w:rPr>
                <w:rFonts w:ascii="Calibri" w:hAnsi="Calibri" w:cs="Calibri"/>
                <w:bCs/>
                <w:sz w:val="22"/>
                <w:szCs w:val="22"/>
                <w:lang w:val="es-BO" w:eastAsia="es-ES"/>
              </w:rPr>
            </w:pPr>
          </w:p>
          <w:p w:rsidR="00AC1E5F" w:rsidRPr="00C459CE" w:rsidRDefault="00AC1E5F" w:rsidP="00AC1E5F">
            <w:pPr>
              <w:jc w:val="both"/>
              <w:rPr>
                <w:rFonts w:ascii="Calibri" w:hAnsi="Calibri" w:cs="Calibri"/>
                <w:sz w:val="22"/>
                <w:szCs w:val="22"/>
                <w:lang w:val="es-BO" w:eastAsia="es-ES"/>
              </w:rPr>
            </w:pPr>
            <w:r w:rsidRPr="00C459CE">
              <w:rPr>
                <w:rFonts w:ascii="Calibri" w:hAnsi="Calibri" w:cs="Calibri"/>
                <w:bCs/>
                <w:sz w:val="22"/>
                <w:szCs w:val="22"/>
                <w:lang w:val="es-BO" w:eastAsia="es-ES"/>
              </w:rPr>
              <w:t>La verificación de cualquier replanteo de línea o nivel que no se efectúe, no relevará en ningún caso al proveedor del servicio de su responsabilidad sobre la</w:t>
            </w:r>
            <w:r w:rsidRPr="00C459CE">
              <w:rPr>
                <w:rFonts w:ascii="Calibri" w:hAnsi="Calibri" w:cs="Calibri"/>
                <w:sz w:val="22"/>
                <w:szCs w:val="22"/>
                <w:lang w:val="es-BO" w:eastAsia="es-ES"/>
              </w:rPr>
              <w:t xml:space="preserve"> exactitud de los mismos.</w:t>
            </w:r>
          </w:p>
          <w:p w:rsidR="003C210C" w:rsidRPr="00F37857" w:rsidRDefault="003C210C" w:rsidP="00D4009B">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AC1E5F" w:rsidRPr="00C459CE" w:rsidRDefault="00AC1E5F" w:rsidP="00AC1E5F">
            <w:pPr>
              <w:rPr>
                <w:rFonts w:ascii="Calibri" w:hAnsi="Calibri" w:cs="Calibri"/>
                <w:sz w:val="22"/>
                <w:szCs w:val="22"/>
                <w:lang w:eastAsia="es-ES"/>
              </w:rPr>
            </w:pPr>
          </w:p>
          <w:p w:rsidR="00AC1E5F" w:rsidRPr="00C459CE" w:rsidRDefault="00AC1E5F" w:rsidP="00E365E8">
            <w:pPr>
              <w:tabs>
                <w:tab w:val="left" w:pos="360"/>
              </w:tabs>
              <w:jc w:val="both"/>
              <w:rPr>
                <w:rFonts w:ascii="Calibri" w:hAnsi="Calibri" w:cs="Calibri"/>
                <w:b/>
                <w:sz w:val="22"/>
                <w:szCs w:val="22"/>
                <w:lang w:val="es-BO" w:eastAsia="es-ES"/>
              </w:rPr>
            </w:pPr>
            <w:r w:rsidRPr="00C459CE">
              <w:rPr>
                <w:rFonts w:ascii="Calibri" w:hAnsi="Calibri" w:cs="Calibri"/>
                <w:b/>
                <w:bCs/>
                <w:sz w:val="22"/>
                <w:szCs w:val="22"/>
                <w:lang w:eastAsia="es-ES"/>
              </w:rPr>
              <w:t>SONDEO EN LA LÍNEA DEFINITIVA DEL SISTEMA CONTRA INCENDIOS</w:t>
            </w:r>
            <w:r w:rsidRPr="00C459CE" w:rsidDel="002E146B">
              <w:rPr>
                <w:rFonts w:ascii="Calibri" w:hAnsi="Calibri" w:cs="Calibri"/>
                <w:b/>
                <w:sz w:val="22"/>
                <w:szCs w:val="22"/>
                <w:lang w:val="es-BO" w:eastAsia="es-ES"/>
              </w:rPr>
              <w:t xml:space="preserve"> </w:t>
            </w:r>
          </w:p>
          <w:p w:rsidR="00AC1E5F" w:rsidRPr="00C459CE" w:rsidRDefault="00AC1E5F" w:rsidP="00AC1E5F">
            <w:pPr>
              <w:tabs>
                <w:tab w:val="left" w:pos="360"/>
              </w:tabs>
              <w:jc w:val="both"/>
              <w:rPr>
                <w:rFonts w:ascii="Calibri" w:hAnsi="Calibri" w:cs="Calibri"/>
                <w:sz w:val="22"/>
                <w:szCs w:val="22"/>
                <w:lang w:val="es-BO" w:eastAsia="es-ES"/>
              </w:rPr>
            </w:pPr>
          </w:p>
          <w:p w:rsidR="00AC1E5F" w:rsidRPr="00C459CE" w:rsidRDefault="00AC1E5F" w:rsidP="00AC1E5F">
            <w:p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xml:space="preserve"> deberá realizar el sondeo respectivo para verificar si sobre la línea por donde se ha definido instalar la red del Sistema Contra Incendios no existen otras líneas de tuberías (eléctricos, agua, alcantarillado y otros). Esto con el fin de no atravesar y provocar roturas en otras líneas que pudieran estar enterradas y afecten al normal funcionamiento de la Planta.</w:t>
            </w:r>
          </w:p>
          <w:p w:rsidR="003C210C" w:rsidRPr="00F37857" w:rsidRDefault="003C210C" w:rsidP="00D4009B">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AC1E5F" w:rsidRPr="00C459CE" w:rsidRDefault="00AC1E5F" w:rsidP="00AC1E5F">
            <w:pPr>
              <w:tabs>
                <w:tab w:val="left" w:pos="360"/>
              </w:tabs>
              <w:jc w:val="both"/>
              <w:rPr>
                <w:rFonts w:ascii="Calibri" w:hAnsi="Calibri" w:cs="Calibri"/>
                <w:sz w:val="22"/>
                <w:szCs w:val="22"/>
                <w:lang w:val="es-BO" w:eastAsia="es-ES"/>
              </w:rPr>
            </w:pPr>
          </w:p>
          <w:p w:rsidR="00AC1E5F" w:rsidRPr="00C459CE" w:rsidRDefault="00AC1E5F" w:rsidP="00E365E8">
            <w:pPr>
              <w:tabs>
                <w:tab w:val="left" w:pos="360"/>
              </w:tabs>
              <w:jc w:val="both"/>
              <w:rPr>
                <w:rFonts w:ascii="Calibri" w:hAnsi="Calibri" w:cs="Calibri"/>
                <w:b/>
                <w:sz w:val="22"/>
                <w:szCs w:val="22"/>
                <w:lang w:val="es-BO" w:eastAsia="es-ES"/>
              </w:rPr>
            </w:pPr>
            <w:r w:rsidRPr="00C459CE">
              <w:rPr>
                <w:rFonts w:ascii="Calibri" w:hAnsi="Calibri" w:cs="Calibri"/>
                <w:b/>
                <w:sz w:val="22"/>
                <w:szCs w:val="22"/>
                <w:lang w:val="es-BO" w:eastAsia="es-ES"/>
              </w:rPr>
              <w:t>MEDICIÓN  DE ATMOSFERA EXPLOSIVA Y CORTINA DE AGUA</w:t>
            </w:r>
          </w:p>
          <w:p w:rsidR="00AC1E5F" w:rsidRPr="00C459CE" w:rsidRDefault="00AC1E5F" w:rsidP="00AC1E5F">
            <w:pPr>
              <w:tabs>
                <w:tab w:val="left" w:pos="360"/>
              </w:tabs>
              <w:jc w:val="both"/>
              <w:rPr>
                <w:rFonts w:ascii="Calibri" w:hAnsi="Calibri" w:cs="Calibri"/>
                <w:sz w:val="22"/>
                <w:szCs w:val="22"/>
                <w:lang w:val="es-BO" w:eastAsia="es-ES"/>
              </w:rPr>
            </w:pPr>
          </w:p>
          <w:p w:rsidR="00AC1E5F" w:rsidRPr="00C459CE" w:rsidRDefault="00AC1E5F" w:rsidP="00AC1E5F">
            <w:p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Personal de YPFB realizará previo a la autorización de inicio de trabajos, mediciones de atmósfera explosiva (%LEL), verificando que este se encuentre dentro de los rangos permisibles, caso contrario no se autorizará el inicio de los trabajos o se suspenderán si estos ya se hubiesen iniciado y las condiciones hubiesen cambiado.</w:t>
            </w:r>
          </w:p>
          <w:p w:rsidR="00AC1E5F" w:rsidRPr="00C459CE" w:rsidRDefault="00AC1E5F" w:rsidP="00AC1E5F">
            <w:pPr>
              <w:tabs>
                <w:tab w:val="left" w:pos="360"/>
              </w:tabs>
              <w:jc w:val="both"/>
              <w:rPr>
                <w:rFonts w:ascii="Calibri" w:hAnsi="Calibri" w:cs="Calibri"/>
                <w:sz w:val="22"/>
                <w:szCs w:val="22"/>
                <w:lang w:val="es-BO" w:eastAsia="es-ES"/>
              </w:rPr>
            </w:pPr>
          </w:p>
          <w:p w:rsidR="00AC1E5F" w:rsidRPr="00C459CE" w:rsidRDefault="00AC1E5F" w:rsidP="00AC1E5F">
            <w:pPr>
              <w:jc w:val="both"/>
              <w:rPr>
                <w:rFonts w:ascii="Calibri" w:hAnsi="Calibri" w:cs="Calibri"/>
                <w:sz w:val="22"/>
                <w:szCs w:val="22"/>
                <w:lang w:val="es-BO" w:eastAsia="es-ES"/>
              </w:rPr>
            </w:pPr>
            <w:r w:rsidRPr="00C459CE">
              <w:rPr>
                <w:rFonts w:ascii="Calibri" w:hAnsi="Calibri" w:cs="Calibri"/>
                <w:sz w:val="22"/>
                <w:szCs w:val="22"/>
                <w:lang w:val="es-BO" w:eastAsia="es-ES"/>
              </w:rPr>
              <w:t>Como acción preventiva de rigor, el monitoreo del</w:t>
            </w:r>
            <w:r w:rsidRPr="00C459CE">
              <w:rPr>
                <w:rFonts w:ascii="Calibri" w:hAnsi="Calibri" w:cs="Calibri"/>
                <w:b/>
                <w:sz w:val="22"/>
                <w:szCs w:val="22"/>
                <w:lang w:val="es-BO" w:eastAsia="es-ES"/>
              </w:rPr>
              <w:t xml:space="preserve"> % LEL </w:t>
            </w:r>
            <w:r w:rsidRPr="00C459CE">
              <w:rPr>
                <w:rFonts w:ascii="Calibri" w:hAnsi="Calibri" w:cs="Calibri"/>
                <w:sz w:val="22"/>
                <w:szCs w:val="22"/>
                <w:lang w:val="es-BO" w:eastAsia="es-ES"/>
              </w:rPr>
              <w:t>de</w:t>
            </w:r>
            <w:r w:rsidRPr="00C459CE">
              <w:rPr>
                <w:rFonts w:ascii="Calibri" w:hAnsi="Calibri" w:cs="Calibri"/>
                <w:b/>
                <w:sz w:val="22"/>
                <w:szCs w:val="22"/>
                <w:lang w:val="es-BO" w:eastAsia="es-ES"/>
              </w:rPr>
              <w:t xml:space="preserve"> </w:t>
            </w:r>
            <w:r w:rsidRPr="00C459CE">
              <w:rPr>
                <w:rFonts w:ascii="Calibri" w:hAnsi="Calibri" w:cs="Calibri"/>
                <w:sz w:val="22"/>
                <w:szCs w:val="22"/>
                <w:lang w:val="es-BO" w:eastAsia="es-ES"/>
              </w:rPr>
              <w:t>atmósferas explosivas, será efectuado de forma continua por el Encargado de Seguridad Industrial en todo el área de trabajo, asentando en una planilla el registro correspondiente, cada 15 minutos.</w:t>
            </w:r>
          </w:p>
          <w:p w:rsidR="00AC1E5F" w:rsidRPr="00C459CE" w:rsidRDefault="00AC1E5F" w:rsidP="00AC1E5F">
            <w:pPr>
              <w:tabs>
                <w:tab w:val="left" w:pos="360"/>
              </w:tabs>
              <w:jc w:val="both"/>
              <w:rPr>
                <w:rFonts w:ascii="Calibri" w:hAnsi="Calibri" w:cs="Calibri"/>
                <w:sz w:val="22"/>
                <w:szCs w:val="22"/>
                <w:lang w:val="es-BO" w:eastAsia="es-ES"/>
              </w:rPr>
            </w:pPr>
          </w:p>
          <w:p w:rsidR="00AC1E5F" w:rsidRPr="00C459CE" w:rsidRDefault="00AC1E5F" w:rsidP="00AC1E5F">
            <w:pPr>
              <w:tabs>
                <w:tab w:val="left" w:pos="360"/>
              </w:tabs>
              <w:jc w:val="both"/>
              <w:rPr>
                <w:rFonts w:ascii="Calibri" w:hAnsi="Calibri" w:cs="Calibri"/>
                <w:sz w:val="22"/>
                <w:szCs w:val="22"/>
                <w:lang w:val="es-BO" w:eastAsia="es-ES"/>
              </w:rPr>
            </w:pPr>
            <w:r w:rsidRPr="00C459CE">
              <w:rPr>
                <w:rFonts w:ascii="Calibri" w:hAnsi="Calibri" w:cs="Calibri"/>
                <w:sz w:val="22"/>
                <w:szCs w:val="22"/>
                <w:lang w:val="es-BO" w:eastAsia="es-ES"/>
              </w:rPr>
              <w:t xml:space="preserve">Aunque se haya determinado una atmosfera no explosiva o inflamable (0 %LEL), personal de seguridad de YPFB, generará una cortina de agua </w:t>
            </w:r>
            <w:r w:rsidRPr="00C459CE">
              <w:rPr>
                <w:rFonts w:ascii="Calibri" w:hAnsi="Calibri" w:cs="Calibri"/>
                <w:sz w:val="22"/>
                <w:szCs w:val="22"/>
                <w:lang w:val="es-BO" w:eastAsia="es-ES"/>
              </w:rPr>
              <w:lastRenderedPageBreak/>
              <w:t>en el área de trabajo donde se requiera realizar los trabajos de soldadura y otros que generen chipas. Esto con el fin de garantizar la seguridad y la integridad de todo el personal involucrado en la realización del trabajo.</w:t>
            </w:r>
          </w:p>
          <w:p w:rsidR="003C210C" w:rsidRPr="00F37857" w:rsidRDefault="003C210C" w:rsidP="00D4009B">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B15CF" w:rsidRPr="00C459CE" w:rsidRDefault="00DB15CF" w:rsidP="00DB15CF">
            <w:pPr>
              <w:jc w:val="both"/>
              <w:rPr>
                <w:rFonts w:ascii="Calibri" w:hAnsi="Calibri" w:cs="Calibri"/>
                <w:b/>
                <w:sz w:val="22"/>
                <w:szCs w:val="22"/>
                <w:lang w:eastAsia="es-ES"/>
              </w:rPr>
            </w:pPr>
          </w:p>
          <w:p w:rsidR="00DB15CF" w:rsidRPr="00C459CE" w:rsidRDefault="00DB15CF" w:rsidP="00E365E8">
            <w:pPr>
              <w:tabs>
                <w:tab w:val="left" w:pos="360"/>
              </w:tabs>
              <w:rPr>
                <w:rFonts w:ascii="Calibri" w:hAnsi="Calibri" w:cs="Calibri"/>
                <w:b/>
                <w:sz w:val="22"/>
                <w:szCs w:val="22"/>
                <w:lang w:val="es-BO" w:eastAsia="es-ES"/>
              </w:rPr>
            </w:pPr>
            <w:r w:rsidRPr="00C459CE">
              <w:rPr>
                <w:rFonts w:ascii="Calibri" w:hAnsi="Calibri" w:cs="Calibri"/>
                <w:b/>
                <w:sz w:val="22"/>
                <w:szCs w:val="22"/>
                <w:lang w:val="es-BO" w:eastAsia="es-ES"/>
              </w:rPr>
              <w:t>ARENADO Y LIMPIEZA DE LAS TUBERIAS</w:t>
            </w:r>
          </w:p>
          <w:p w:rsidR="00DB15CF" w:rsidRPr="00C459CE" w:rsidRDefault="00DB15CF" w:rsidP="00AC1E5F">
            <w:pPr>
              <w:tabs>
                <w:tab w:val="left" w:pos="360"/>
              </w:tabs>
              <w:ind w:left="35"/>
              <w:rPr>
                <w:rFonts w:ascii="Calibri" w:hAnsi="Calibri" w:cs="Calibri"/>
                <w:b/>
                <w:sz w:val="22"/>
                <w:szCs w:val="22"/>
                <w:lang w:val="es-BO" w:eastAsia="es-ES"/>
              </w:rPr>
            </w:pPr>
          </w:p>
          <w:p w:rsidR="00DB15CF" w:rsidRPr="00C459CE" w:rsidRDefault="00DB15CF" w:rsidP="00AC1E5F">
            <w:pPr>
              <w:tabs>
                <w:tab w:val="left" w:pos="360"/>
              </w:tabs>
              <w:ind w:left="35"/>
              <w:rPr>
                <w:rFonts w:ascii="Calibri" w:hAnsi="Calibri" w:cs="Calibri"/>
                <w:sz w:val="22"/>
                <w:szCs w:val="22"/>
                <w:lang w:val="es-BO" w:eastAsia="es-ES"/>
              </w:rPr>
            </w:pPr>
            <w:r w:rsidRPr="00C459CE">
              <w:rPr>
                <w:rFonts w:ascii="Calibri" w:hAnsi="Calibri" w:cs="Calibri"/>
                <w:sz w:val="22"/>
                <w:szCs w:val="22"/>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deberá realizar la limpieza y preparación de superficie de las tuberías, por medio del arenado-granallado, procedimiento que debe ser desarrollado bajo la norma SSPS-SP específico para la adecuación de las tuberías que serán instaladas para el Sistema Contra Incendios.</w:t>
            </w:r>
          </w:p>
          <w:p w:rsidR="00DB15CF" w:rsidRPr="00C459CE" w:rsidRDefault="00DB15CF" w:rsidP="00AC1E5F">
            <w:pPr>
              <w:tabs>
                <w:tab w:val="left" w:pos="360"/>
              </w:tabs>
              <w:rPr>
                <w:rFonts w:ascii="Calibri" w:hAnsi="Calibri" w:cs="Calibri"/>
                <w:sz w:val="22"/>
                <w:szCs w:val="22"/>
                <w:lang w:val="es-BO" w:eastAsia="es-ES"/>
              </w:rPr>
            </w:pPr>
          </w:p>
          <w:p w:rsidR="00DB15CF" w:rsidRPr="00C459CE" w:rsidRDefault="00DB15CF" w:rsidP="00AC1E5F">
            <w:pPr>
              <w:tabs>
                <w:tab w:val="left" w:pos="360"/>
              </w:tabs>
              <w:ind w:left="35"/>
              <w:rPr>
                <w:rFonts w:ascii="Calibri" w:hAnsi="Calibri" w:cs="Calibri"/>
                <w:sz w:val="22"/>
                <w:szCs w:val="22"/>
                <w:lang w:val="es-BO" w:eastAsia="es-ES"/>
              </w:rPr>
            </w:pPr>
            <w:r w:rsidRPr="00C459CE">
              <w:rPr>
                <w:rFonts w:ascii="Calibri" w:hAnsi="Calibri" w:cs="Calibri"/>
                <w:sz w:val="22"/>
                <w:szCs w:val="22"/>
                <w:lang w:val="es-BO" w:eastAsia="es-ES"/>
              </w:rPr>
              <w:t>Todos los equipos a presión, mangueras, acoples, boquillas y otros que sean necesarios para el arenado, deben estar acordes a las normas ASME, ASTM y demás referenciales, en cuanto a su fabricación, diseño y seguridad.</w:t>
            </w:r>
          </w:p>
          <w:p w:rsidR="00DB15CF" w:rsidRPr="00C459CE" w:rsidRDefault="00DB15CF" w:rsidP="00AC1E5F">
            <w:pPr>
              <w:tabs>
                <w:tab w:val="left" w:pos="360"/>
              </w:tabs>
              <w:ind w:left="35"/>
              <w:rPr>
                <w:rFonts w:ascii="Calibri" w:hAnsi="Calibri" w:cs="Calibri"/>
                <w:sz w:val="22"/>
                <w:szCs w:val="22"/>
                <w:lang w:val="es-BO" w:eastAsia="es-ES"/>
              </w:rPr>
            </w:pPr>
            <w:r w:rsidRPr="00C459CE">
              <w:rPr>
                <w:rFonts w:ascii="Calibri" w:hAnsi="Calibri" w:cs="Calibri"/>
                <w:sz w:val="22"/>
                <w:szCs w:val="22"/>
                <w:lang w:val="es-BO" w:eastAsia="es-ES"/>
              </w:rPr>
              <w:t xml:space="preserve"> </w:t>
            </w:r>
          </w:p>
          <w:p w:rsidR="003C210C" w:rsidRPr="00F37857" w:rsidRDefault="00DB15CF" w:rsidP="00AC1E5F">
            <w:pPr>
              <w:autoSpaceDE w:val="0"/>
              <w:autoSpaceDN w:val="0"/>
              <w:adjustRightInd w:val="0"/>
              <w:rPr>
                <w:rFonts w:ascii="Verdana" w:hAnsi="Verdana" w:cs="Calibri"/>
                <w:bCs/>
                <w:sz w:val="18"/>
                <w:szCs w:val="18"/>
                <w:lang w:val="es-BO" w:eastAsia="es-ES"/>
              </w:rPr>
            </w:pPr>
            <w:r w:rsidRPr="00C459CE">
              <w:rPr>
                <w:rFonts w:ascii="Calibri" w:hAnsi="Calibri" w:cs="Calibri"/>
                <w:sz w:val="22"/>
                <w:szCs w:val="22"/>
                <w:lang w:val="es-BO" w:eastAsia="es-ES"/>
              </w:rPr>
              <w:t xml:space="preserve">El personal propuesto por 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xml:space="preserve"> para la ejecución de esta actividad deberá contar con el EPP adecuado para soportar las exigencias y los riesgos de este trabajo. Dicho EPP debe cumplir las normas de seguridad exigidas.</w:t>
            </w: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B15CF" w:rsidRPr="00C459CE" w:rsidRDefault="00DB15CF" w:rsidP="00DB15CF">
            <w:pPr>
              <w:tabs>
                <w:tab w:val="left" w:pos="360"/>
              </w:tabs>
              <w:jc w:val="both"/>
              <w:rPr>
                <w:rFonts w:ascii="Calibri" w:hAnsi="Calibri" w:cs="Calibri"/>
                <w:b/>
                <w:sz w:val="22"/>
                <w:szCs w:val="22"/>
                <w:lang w:val="es-BO" w:eastAsia="es-ES"/>
              </w:rPr>
            </w:pPr>
          </w:p>
          <w:p w:rsidR="00DB15CF" w:rsidRPr="00C459CE" w:rsidRDefault="00DB15CF" w:rsidP="00E365E8">
            <w:pPr>
              <w:tabs>
                <w:tab w:val="left" w:pos="360"/>
              </w:tabs>
              <w:jc w:val="both"/>
              <w:rPr>
                <w:rFonts w:ascii="Calibri" w:hAnsi="Calibri" w:cs="Calibri"/>
                <w:b/>
                <w:sz w:val="22"/>
                <w:szCs w:val="22"/>
                <w:lang w:val="es-BO" w:eastAsia="es-ES"/>
              </w:rPr>
            </w:pPr>
            <w:r w:rsidRPr="00C459CE">
              <w:rPr>
                <w:rFonts w:ascii="Calibri" w:hAnsi="Calibri" w:cs="Calibri"/>
                <w:b/>
                <w:sz w:val="22"/>
                <w:szCs w:val="22"/>
                <w:lang w:val="es-BO" w:eastAsia="es-ES"/>
              </w:rPr>
              <w:t>DESFILADO Y ALINEACIÓN DE LA TUBERIA</w:t>
            </w:r>
          </w:p>
          <w:p w:rsidR="00DB15CF" w:rsidRPr="00C459CE" w:rsidRDefault="00DB15CF" w:rsidP="00DB15CF">
            <w:pPr>
              <w:jc w:val="both"/>
              <w:rPr>
                <w:rFonts w:ascii="Calibri" w:hAnsi="Calibri" w:cs="Calibri"/>
                <w:sz w:val="22"/>
                <w:szCs w:val="22"/>
                <w:lang w:eastAsia="es-ES"/>
              </w:rPr>
            </w:pPr>
          </w:p>
          <w:p w:rsidR="00DB15CF" w:rsidRDefault="00DB15CF" w:rsidP="00DB15CF">
            <w:pPr>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realizará el desfilado y la adecuada alineación de las tuberías para la instalación de la red del Sistema Contra Incendios. Las piezas serán situadas y fijadas adecuadamente entre sí. Las uniones a soldar deber ser precintadas para evitar desalineaciones. Para la alineación temporal pueden usarse abrazaderas, soldaduras por puntos o puntales soldados, según sea el caso.</w:t>
            </w:r>
          </w:p>
          <w:p w:rsidR="00B12EA2" w:rsidRDefault="00B12EA2" w:rsidP="00DB15CF">
            <w:pPr>
              <w:jc w:val="both"/>
              <w:rPr>
                <w:rFonts w:ascii="Calibri" w:hAnsi="Calibri" w:cs="Calibri"/>
                <w:sz w:val="22"/>
                <w:szCs w:val="22"/>
                <w:lang w:eastAsia="es-ES"/>
              </w:rPr>
            </w:pPr>
          </w:p>
          <w:p w:rsidR="00B12EA2" w:rsidRPr="00C459CE" w:rsidRDefault="00B12EA2" w:rsidP="00DB15CF">
            <w:pPr>
              <w:jc w:val="both"/>
              <w:rPr>
                <w:rFonts w:ascii="Calibri" w:hAnsi="Calibri" w:cs="Calibri"/>
                <w:sz w:val="22"/>
                <w:szCs w:val="22"/>
                <w:lang w:eastAsia="es-ES"/>
              </w:rPr>
            </w:pPr>
          </w:p>
          <w:p w:rsidR="003C210C" w:rsidRPr="00DB15CF"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811DF3" w:rsidRDefault="00811DF3" w:rsidP="00E365E8">
            <w:pPr>
              <w:tabs>
                <w:tab w:val="left" w:pos="360"/>
              </w:tabs>
              <w:rPr>
                <w:rFonts w:ascii="Calibri" w:hAnsi="Calibri" w:cs="Calibri"/>
                <w:b/>
                <w:sz w:val="22"/>
                <w:szCs w:val="22"/>
                <w:lang w:val="es-BO" w:eastAsia="es-ES"/>
              </w:rPr>
            </w:pPr>
          </w:p>
          <w:p w:rsidR="00DB15CF" w:rsidRPr="00C459CE" w:rsidRDefault="00DB15CF" w:rsidP="00E365E8">
            <w:pPr>
              <w:tabs>
                <w:tab w:val="left" w:pos="360"/>
              </w:tabs>
              <w:rPr>
                <w:rFonts w:ascii="Calibri" w:hAnsi="Calibri" w:cs="Calibri"/>
                <w:b/>
                <w:sz w:val="22"/>
                <w:szCs w:val="22"/>
                <w:lang w:val="es-BO" w:eastAsia="es-ES"/>
              </w:rPr>
            </w:pPr>
            <w:r w:rsidRPr="00C459CE">
              <w:rPr>
                <w:rFonts w:ascii="Calibri" w:hAnsi="Calibri" w:cs="Calibri"/>
                <w:b/>
                <w:sz w:val="22"/>
                <w:szCs w:val="22"/>
                <w:lang w:val="es-BO" w:eastAsia="es-ES"/>
              </w:rPr>
              <w:t>EXCAVACIÓN DE ZANJAS PARA LA RED DEL SISTEMA CONTRA INCENDIOS</w:t>
            </w:r>
          </w:p>
          <w:p w:rsidR="00DB15CF" w:rsidRPr="00C459CE" w:rsidRDefault="00DB15CF" w:rsidP="00DB15CF">
            <w:pPr>
              <w:tabs>
                <w:tab w:val="left" w:pos="360"/>
              </w:tabs>
              <w:rPr>
                <w:rFonts w:ascii="Calibri" w:hAnsi="Calibri" w:cs="Calibri"/>
                <w:b/>
                <w:sz w:val="22"/>
                <w:szCs w:val="22"/>
                <w:lang w:val="es-BO" w:eastAsia="es-ES"/>
              </w:rPr>
            </w:pPr>
          </w:p>
          <w:p w:rsidR="00DB15CF" w:rsidRPr="00C459CE" w:rsidRDefault="00DB15CF" w:rsidP="00DB15CF">
            <w:pPr>
              <w:tabs>
                <w:tab w:val="left" w:pos="360"/>
              </w:tabs>
              <w:rPr>
                <w:rFonts w:ascii="Calibri" w:hAnsi="Calibri" w:cs="Arial"/>
                <w:sz w:val="22"/>
                <w:szCs w:val="16"/>
                <w:lang w:val="es-BO" w:eastAsia="es-ES"/>
              </w:rPr>
            </w:pPr>
            <w:r w:rsidRPr="00C459CE">
              <w:rPr>
                <w:rFonts w:ascii="Calibri" w:hAnsi="Calibri" w:cs="Arial"/>
                <w:sz w:val="22"/>
                <w:szCs w:val="16"/>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Arial"/>
                <w:sz w:val="22"/>
                <w:szCs w:val="16"/>
                <w:lang w:val="es-BO" w:eastAsia="es-ES"/>
              </w:rPr>
              <w:t xml:space="preserve"> realizará los trabajos de excavación de zanjas, acorde a las dimensiones del Plano de Zanjas (</w:t>
            </w:r>
            <w:r w:rsidRPr="00C459CE">
              <w:rPr>
                <w:rFonts w:ascii="Calibri" w:hAnsi="Calibri" w:cs="Arial"/>
                <w:i/>
                <w:sz w:val="22"/>
                <w:szCs w:val="16"/>
                <w:lang w:val="es-BO" w:eastAsia="es-ES"/>
              </w:rPr>
              <w:t>Anexo 3</w:t>
            </w:r>
            <w:r w:rsidRPr="00C459CE">
              <w:rPr>
                <w:rFonts w:ascii="Calibri" w:hAnsi="Calibri" w:cs="Arial"/>
                <w:sz w:val="22"/>
                <w:szCs w:val="16"/>
                <w:lang w:val="es-BO" w:eastAsia="es-ES"/>
              </w:rPr>
              <w:t>). La presente actividad debe ser realizada con las herramientas más convenientes y compatibles según procedimiento.</w:t>
            </w:r>
          </w:p>
          <w:p w:rsidR="00DB15CF" w:rsidRPr="00C459CE" w:rsidRDefault="00DB15CF" w:rsidP="00DB15CF">
            <w:pPr>
              <w:tabs>
                <w:tab w:val="left" w:pos="360"/>
              </w:tabs>
              <w:rPr>
                <w:rFonts w:ascii="Calibri" w:hAnsi="Calibri" w:cs="Arial"/>
                <w:sz w:val="22"/>
                <w:szCs w:val="16"/>
                <w:lang w:val="es-BO" w:eastAsia="es-ES"/>
              </w:rPr>
            </w:pPr>
          </w:p>
          <w:p w:rsidR="003C210C" w:rsidRDefault="00DB15CF" w:rsidP="00DB15CF">
            <w:pPr>
              <w:autoSpaceDE w:val="0"/>
              <w:autoSpaceDN w:val="0"/>
              <w:adjustRightInd w:val="0"/>
              <w:rPr>
                <w:rFonts w:ascii="Calibri" w:hAnsi="Calibri" w:cs="Calibri"/>
                <w:sz w:val="22"/>
                <w:szCs w:val="22"/>
                <w:lang w:val="es-BO" w:eastAsia="es-ES"/>
              </w:rPr>
            </w:pPr>
            <w:r w:rsidRPr="00C459CE">
              <w:rPr>
                <w:rFonts w:ascii="Calibri" w:hAnsi="Calibri" w:cs="Calibri"/>
                <w:sz w:val="22"/>
                <w:szCs w:val="22"/>
                <w:lang w:val="es-BO" w:eastAsia="es-ES"/>
              </w:rPr>
              <w:t xml:space="preserve">En caso que durante la ejecución de esta actividad o por consecuencia del replanteo se encontraran con estructuras de fundaciones aledañas y antiguas, el proveedor de servicio realizará la correspondiente remoción de estas estructuras y en caso fuese </w:t>
            </w:r>
            <w:proofErr w:type="gramStart"/>
            <w:r w:rsidRPr="00C459CE">
              <w:rPr>
                <w:rFonts w:ascii="Calibri" w:hAnsi="Calibri" w:cs="Calibri"/>
                <w:sz w:val="22"/>
                <w:szCs w:val="22"/>
                <w:lang w:val="es-BO" w:eastAsia="es-ES"/>
              </w:rPr>
              <w:t>necesario</w:t>
            </w:r>
            <w:proofErr w:type="gramEnd"/>
            <w:r w:rsidRPr="00C459CE">
              <w:rPr>
                <w:rFonts w:ascii="Calibri" w:hAnsi="Calibri" w:cs="Calibri"/>
                <w:sz w:val="22"/>
                <w:szCs w:val="22"/>
                <w:lang w:val="es-BO" w:eastAsia="es-ES"/>
              </w:rPr>
              <w:t xml:space="preserve"> la reposición de las mismas. Actividades que serán coordinadas y autorizadas por el Fiscal de Servicio.</w:t>
            </w:r>
          </w:p>
          <w:p w:rsidR="00E365E8" w:rsidRPr="00F37857" w:rsidRDefault="00E365E8" w:rsidP="00DB15CF">
            <w:pPr>
              <w:autoSpaceDE w:val="0"/>
              <w:autoSpaceDN w:val="0"/>
              <w:adjustRightInd w:val="0"/>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B15CF" w:rsidRPr="00C459CE" w:rsidRDefault="00DB15CF" w:rsidP="00DB15CF">
            <w:pPr>
              <w:tabs>
                <w:tab w:val="left" w:pos="360"/>
              </w:tabs>
              <w:jc w:val="both"/>
              <w:rPr>
                <w:rFonts w:ascii="Calibri" w:hAnsi="Calibri" w:cs="Calibri"/>
                <w:sz w:val="22"/>
                <w:szCs w:val="22"/>
                <w:lang w:val="es-BO" w:eastAsia="es-ES"/>
              </w:rPr>
            </w:pPr>
          </w:p>
          <w:p w:rsidR="00DB15CF" w:rsidRPr="00C459CE" w:rsidRDefault="00DB15CF" w:rsidP="00E365E8">
            <w:pPr>
              <w:tabs>
                <w:tab w:val="left" w:pos="360"/>
              </w:tabs>
              <w:jc w:val="both"/>
              <w:rPr>
                <w:rFonts w:ascii="Calibri" w:hAnsi="Calibri" w:cs="Calibri"/>
                <w:b/>
                <w:sz w:val="22"/>
                <w:szCs w:val="22"/>
                <w:lang w:val="es-BO" w:eastAsia="es-ES"/>
              </w:rPr>
            </w:pPr>
            <w:r w:rsidRPr="00C459CE">
              <w:rPr>
                <w:rFonts w:ascii="Calibri" w:hAnsi="Calibri" w:cs="Calibri"/>
                <w:b/>
                <w:sz w:val="22"/>
                <w:szCs w:val="22"/>
                <w:lang w:val="es-BO" w:eastAsia="es-ES"/>
              </w:rPr>
              <w:t>CAMA DE ARENA</w:t>
            </w:r>
          </w:p>
          <w:p w:rsidR="00DB15CF" w:rsidRPr="00C459CE" w:rsidRDefault="00DB15CF" w:rsidP="00DB15CF">
            <w:pPr>
              <w:tabs>
                <w:tab w:val="left" w:pos="360"/>
              </w:tabs>
              <w:jc w:val="both"/>
              <w:rPr>
                <w:rFonts w:ascii="Calibri" w:hAnsi="Calibri" w:cs="Calibri"/>
                <w:b/>
                <w:sz w:val="22"/>
                <w:szCs w:val="22"/>
                <w:lang w:val="es-BO" w:eastAsia="es-ES"/>
              </w:rPr>
            </w:pPr>
          </w:p>
          <w:p w:rsidR="00DB15CF" w:rsidRPr="00C459CE" w:rsidRDefault="00DB15CF" w:rsidP="00DB15CF">
            <w:pPr>
              <w:tabs>
                <w:tab w:val="left" w:pos="360"/>
              </w:tabs>
              <w:jc w:val="both"/>
              <w:rPr>
                <w:rFonts w:ascii="Calibri" w:hAnsi="Calibri" w:cs="Calibri"/>
                <w:sz w:val="22"/>
                <w:szCs w:val="22"/>
              </w:rPr>
            </w:pPr>
            <w:r w:rsidRPr="00C459CE">
              <w:rPr>
                <w:rFonts w:ascii="Calibri" w:hAnsi="Calibri" w:cs="Arial"/>
                <w:sz w:val="22"/>
                <w:szCs w:val="16"/>
                <w:lang w:val="es-BO" w:eastAsia="es-ES"/>
              </w:rPr>
              <w:t xml:space="preserve">El </w:t>
            </w:r>
            <w:r w:rsidRPr="00C459CE">
              <w:rPr>
                <w:rFonts w:ascii="Calibri" w:hAnsi="Calibri" w:cs="Calibri"/>
                <w:bCs/>
                <w:sz w:val="22"/>
                <w:szCs w:val="22"/>
                <w:lang w:val="es-BO" w:eastAsia="es-ES"/>
              </w:rPr>
              <w:t>proveedor del servicio</w:t>
            </w:r>
            <w:r w:rsidRPr="00C459CE">
              <w:rPr>
                <w:rFonts w:ascii="Calibri" w:hAnsi="Calibri" w:cs="Arial"/>
                <w:sz w:val="22"/>
                <w:szCs w:val="16"/>
                <w:lang w:val="es-BO" w:eastAsia="es-ES"/>
              </w:rPr>
              <w:t xml:space="preserve"> realizará el tendido de la cama de arena sobre la zanja excavada, acorde a las dimensiones del Plano de Zanjas (</w:t>
            </w:r>
            <w:r w:rsidRPr="00C459CE">
              <w:rPr>
                <w:rFonts w:ascii="Calibri" w:hAnsi="Calibri" w:cs="Arial"/>
                <w:i/>
                <w:sz w:val="22"/>
                <w:szCs w:val="16"/>
                <w:lang w:val="es-BO" w:eastAsia="es-ES"/>
              </w:rPr>
              <w:t>Anexo 3</w:t>
            </w:r>
            <w:r w:rsidRPr="00C459CE">
              <w:rPr>
                <w:rFonts w:ascii="Calibri" w:hAnsi="Calibri" w:cs="Arial"/>
                <w:sz w:val="22"/>
                <w:szCs w:val="16"/>
                <w:lang w:val="es-BO" w:eastAsia="es-ES"/>
              </w:rPr>
              <w:t>). La presente actividad debe ser realizada con las herramientas más convenientes y compatibles según procedimiento.</w:t>
            </w:r>
          </w:p>
          <w:p w:rsidR="003C210C" w:rsidRPr="00DB15CF"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B15CF" w:rsidRPr="00C459CE" w:rsidRDefault="00DB15CF" w:rsidP="00DB15CF">
            <w:pPr>
              <w:tabs>
                <w:tab w:val="left" w:pos="360"/>
              </w:tabs>
              <w:jc w:val="both"/>
              <w:rPr>
                <w:rFonts w:ascii="Calibri" w:hAnsi="Calibri" w:cs="Arial"/>
                <w:sz w:val="22"/>
                <w:szCs w:val="16"/>
                <w:lang w:val="es-BO" w:eastAsia="es-ES"/>
              </w:rPr>
            </w:pPr>
          </w:p>
          <w:p w:rsidR="00DB15CF" w:rsidRPr="00C459CE" w:rsidRDefault="00DB15CF" w:rsidP="00E365E8">
            <w:pPr>
              <w:tabs>
                <w:tab w:val="left" w:pos="360"/>
              </w:tabs>
              <w:jc w:val="both"/>
              <w:rPr>
                <w:rFonts w:ascii="Calibri" w:hAnsi="Calibri" w:cs="Calibri"/>
                <w:b/>
                <w:sz w:val="22"/>
                <w:szCs w:val="22"/>
                <w:lang w:val="es-BO" w:eastAsia="es-ES"/>
              </w:rPr>
            </w:pPr>
            <w:r w:rsidRPr="00C459CE">
              <w:rPr>
                <w:rFonts w:ascii="Calibri" w:hAnsi="Calibri" w:cs="Calibri"/>
                <w:b/>
                <w:sz w:val="22"/>
                <w:szCs w:val="22"/>
                <w:lang w:val="es-BO" w:eastAsia="es-ES"/>
              </w:rPr>
              <w:t>PREPARACIÓN DE LA JUNTAS</w:t>
            </w:r>
          </w:p>
          <w:p w:rsidR="00DB15CF" w:rsidRPr="00C459CE" w:rsidRDefault="00DB15CF" w:rsidP="00DB15CF">
            <w:pPr>
              <w:tabs>
                <w:tab w:val="left" w:pos="360"/>
              </w:tabs>
              <w:jc w:val="both"/>
              <w:rPr>
                <w:rFonts w:ascii="Calibri" w:hAnsi="Calibri" w:cs="Calibri"/>
                <w:b/>
                <w:sz w:val="22"/>
                <w:szCs w:val="22"/>
                <w:lang w:val="es-BO" w:eastAsia="es-ES"/>
              </w:rPr>
            </w:pPr>
          </w:p>
          <w:p w:rsidR="00DB15CF" w:rsidRPr="00C459CE" w:rsidRDefault="00DB15CF" w:rsidP="00DB15CF">
            <w:pPr>
              <w:jc w:val="both"/>
              <w:rPr>
                <w:rFonts w:ascii="Calibri" w:hAnsi="Calibri" w:cs="Calibri"/>
                <w:sz w:val="22"/>
                <w:szCs w:val="22"/>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realizará la preparación de juntas, mediante métodos mecánicos o de </w:t>
            </w:r>
            <w:proofErr w:type="spellStart"/>
            <w:r w:rsidRPr="00C459CE">
              <w:rPr>
                <w:rFonts w:ascii="Calibri" w:hAnsi="Calibri" w:cs="Calibri"/>
                <w:sz w:val="22"/>
                <w:szCs w:val="22"/>
                <w:lang w:eastAsia="es-ES"/>
              </w:rPr>
              <w:t>oxi</w:t>
            </w:r>
            <w:proofErr w:type="spellEnd"/>
            <w:r w:rsidRPr="00C459CE">
              <w:rPr>
                <w:rFonts w:ascii="Calibri" w:hAnsi="Calibri" w:cs="Calibri"/>
                <w:sz w:val="22"/>
                <w:szCs w:val="22"/>
                <w:lang w:eastAsia="es-ES"/>
              </w:rPr>
              <w:t xml:space="preserve">-corte. De igual realizará el esmerilado mecánico de todas las irregularidades, hasta conseguir un borde limpio y dentro de </w:t>
            </w:r>
            <w:r w:rsidRPr="00C459CE">
              <w:rPr>
                <w:rFonts w:ascii="Calibri" w:hAnsi="Calibri" w:cs="Calibri"/>
                <w:sz w:val="22"/>
                <w:szCs w:val="22"/>
              </w:rPr>
              <w:t>tolerancias mínimas.</w:t>
            </w:r>
          </w:p>
          <w:p w:rsidR="00DB15CF" w:rsidRPr="00C459CE" w:rsidRDefault="00DB15CF" w:rsidP="00DB15CF">
            <w:pPr>
              <w:jc w:val="both"/>
              <w:rPr>
                <w:rFonts w:ascii="Calibri" w:hAnsi="Calibri" w:cs="Calibri"/>
                <w:sz w:val="22"/>
                <w:szCs w:val="22"/>
              </w:rPr>
            </w:pPr>
          </w:p>
          <w:p w:rsidR="003C210C" w:rsidRPr="00DB15CF" w:rsidRDefault="00DB15CF" w:rsidP="00B12EA2">
            <w:pPr>
              <w:jc w:val="both"/>
              <w:rPr>
                <w:rFonts w:ascii="Verdana" w:hAnsi="Verdana" w:cs="Calibri"/>
                <w:bCs/>
                <w:sz w:val="18"/>
                <w:szCs w:val="18"/>
                <w:lang w:eastAsia="es-ES"/>
              </w:rPr>
            </w:pPr>
            <w:r w:rsidRPr="00C459CE">
              <w:rPr>
                <w:rFonts w:ascii="Calibri" w:hAnsi="Calibri" w:cs="Calibri"/>
                <w:sz w:val="22"/>
                <w:szCs w:val="22"/>
              </w:rPr>
              <w:t>Los procedimientos de preparación de juntas deben ser realizadas acorde al Código ASME Sección IX.</w:t>
            </w: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DB15CF" w:rsidRPr="00C459CE" w:rsidRDefault="00DB15CF" w:rsidP="00DB15CF">
            <w:pPr>
              <w:jc w:val="both"/>
              <w:rPr>
                <w:rFonts w:ascii="Calibri" w:hAnsi="Calibri" w:cs="Calibri"/>
                <w:sz w:val="22"/>
                <w:szCs w:val="22"/>
                <w:lang w:eastAsia="es-ES"/>
              </w:rPr>
            </w:pPr>
          </w:p>
          <w:p w:rsidR="00DB15CF" w:rsidRPr="00C459CE" w:rsidRDefault="00DB15CF" w:rsidP="00E365E8">
            <w:pPr>
              <w:tabs>
                <w:tab w:val="left" w:pos="360"/>
              </w:tabs>
              <w:jc w:val="both"/>
              <w:rPr>
                <w:rFonts w:ascii="Calibri" w:hAnsi="Calibri" w:cs="Calibri"/>
                <w:b/>
                <w:sz w:val="22"/>
                <w:szCs w:val="22"/>
                <w:lang w:val="es-BO" w:eastAsia="es-ES"/>
              </w:rPr>
            </w:pPr>
            <w:r w:rsidRPr="00C459CE">
              <w:rPr>
                <w:rFonts w:ascii="Calibri" w:hAnsi="Calibri" w:cs="Calibri"/>
                <w:b/>
                <w:sz w:val="22"/>
                <w:szCs w:val="22"/>
                <w:lang w:val="es-BO" w:eastAsia="es-ES"/>
              </w:rPr>
              <w:t>LIMPIEZA DE ACCESORIOS, VÁLVULAS Y TUBERÍA</w:t>
            </w:r>
          </w:p>
          <w:p w:rsidR="00DB15CF" w:rsidRPr="00C459CE" w:rsidRDefault="00DB15CF" w:rsidP="00DB15CF">
            <w:pPr>
              <w:jc w:val="both"/>
              <w:rPr>
                <w:rFonts w:ascii="Calibri" w:hAnsi="Calibri" w:cs="Calibri"/>
                <w:sz w:val="22"/>
                <w:szCs w:val="22"/>
                <w:lang w:eastAsia="es-ES"/>
              </w:rPr>
            </w:pPr>
          </w:p>
          <w:p w:rsidR="00DB15CF" w:rsidRPr="00C459CE" w:rsidRDefault="00DB15CF" w:rsidP="00DB15CF">
            <w:pPr>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tomar todas las precauciones necesarias para que el interior de las tuberías se mantenga </w:t>
            </w:r>
            <w:proofErr w:type="gramStart"/>
            <w:r w:rsidRPr="00C459CE">
              <w:rPr>
                <w:rFonts w:ascii="Calibri" w:hAnsi="Calibri" w:cs="Calibri"/>
                <w:sz w:val="22"/>
                <w:szCs w:val="22"/>
                <w:lang w:eastAsia="es-ES"/>
              </w:rPr>
              <w:t>libres</w:t>
            </w:r>
            <w:proofErr w:type="gramEnd"/>
            <w:r w:rsidRPr="00C459CE">
              <w:rPr>
                <w:rFonts w:ascii="Calibri" w:hAnsi="Calibri" w:cs="Calibri"/>
                <w:sz w:val="22"/>
                <w:szCs w:val="22"/>
                <w:lang w:eastAsia="es-ES"/>
              </w:rPr>
              <w:t xml:space="preserve"> de materias extrañas, antes de proceder con la alineación, montaje y posterior soldado de cada tramo de tubería.</w:t>
            </w:r>
          </w:p>
          <w:p w:rsidR="00DB15CF" w:rsidRPr="00C459CE" w:rsidRDefault="00DB15CF" w:rsidP="00DB15CF">
            <w:pPr>
              <w:jc w:val="both"/>
              <w:rPr>
                <w:rFonts w:ascii="Calibri" w:hAnsi="Calibri" w:cs="Calibri"/>
                <w:sz w:val="22"/>
                <w:szCs w:val="22"/>
                <w:lang w:eastAsia="es-ES"/>
              </w:rPr>
            </w:pPr>
          </w:p>
          <w:p w:rsidR="00DB15CF" w:rsidRPr="00C459CE" w:rsidRDefault="00DB15CF" w:rsidP="00DB15CF">
            <w:pPr>
              <w:jc w:val="both"/>
              <w:rPr>
                <w:rFonts w:ascii="Calibri" w:hAnsi="Calibri" w:cs="Calibri"/>
                <w:sz w:val="22"/>
                <w:szCs w:val="22"/>
                <w:lang w:eastAsia="es-ES"/>
              </w:rPr>
            </w:pPr>
            <w:r w:rsidRPr="00C459CE">
              <w:rPr>
                <w:rFonts w:ascii="Calibri" w:hAnsi="Calibri" w:cs="Calibri"/>
                <w:sz w:val="22"/>
                <w:szCs w:val="22"/>
                <w:lang w:eastAsia="es-ES"/>
              </w:rPr>
              <w:t>El óxido, grasa, barro y otras suciedades deben ser eliminados de las bridas, juntas y válvulas antes del montaje</w:t>
            </w:r>
            <w:r w:rsidRPr="00C459CE">
              <w:rPr>
                <w:rFonts w:ascii="Calibri" w:hAnsi="Calibri" w:cs="Calibri"/>
                <w:b/>
                <w:sz w:val="22"/>
                <w:szCs w:val="22"/>
                <w:lang w:eastAsia="es-ES"/>
              </w:rPr>
              <w:t>.</w:t>
            </w:r>
          </w:p>
          <w:p w:rsidR="003C210C" w:rsidRPr="00DB15CF"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F23E5F" w:rsidRPr="00C459CE" w:rsidRDefault="00F23E5F" w:rsidP="00F23E5F">
            <w:pPr>
              <w:jc w:val="both"/>
              <w:rPr>
                <w:rFonts w:ascii="Calibri" w:hAnsi="Calibri" w:cs="Calibri"/>
                <w:b/>
                <w:sz w:val="22"/>
                <w:szCs w:val="22"/>
                <w:lang w:eastAsia="es-ES"/>
              </w:rPr>
            </w:pPr>
          </w:p>
          <w:p w:rsidR="00F23E5F" w:rsidRPr="00C459CE" w:rsidRDefault="00F23E5F" w:rsidP="00E365E8">
            <w:pPr>
              <w:jc w:val="both"/>
              <w:rPr>
                <w:rFonts w:ascii="Calibri" w:hAnsi="Calibri" w:cs="Calibri"/>
                <w:b/>
                <w:sz w:val="22"/>
                <w:szCs w:val="22"/>
                <w:lang w:eastAsia="es-ES"/>
              </w:rPr>
            </w:pPr>
            <w:r w:rsidRPr="00C459CE">
              <w:rPr>
                <w:rFonts w:ascii="Calibri" w:hAnsi="Calibri" w:cs="Calibri"/>
                <w:b/>
                <w:sz w:val="22"/>
                <w:szCs w:val="22"/>
                <w:lang w:eastAsia="es-ES"/>
              </w:rPr>
              <w:t>SOLDADURA DE JUNTAS</w:t>
            </w:r>
          </w:p>
          <w:p w:rsidR="00F23E5F" w:rsidRPr="00C459CE" w:rsidRDefault="00F23E5F" w:rsidP="00F23E5F">
            <w:pPr>
              <w:jc w:val="both"/>
              <w:rPr>
                <w:rFonts w:ascii="Calibri" w:hAnsi="Calibri" w:cs="Calibri"/>
                <w:sz w:val="22"/>
                <w:szCs w:val="22"/>
                <w:lang w:eastAsia="es-ES"/>
              </w:rPr>
            </w:pPr>
          </w:p>
          <w:p w:rsidR="00F23E5F" w:rsidRPr="00C459CE" w:rsidRDefault="00F23E5F" w:rsidP="00F23E5F">
            <w:pPr>
              <w:jc w:val="both"/>
              <w:rPr>
                <w:rFonts w:ascii="Calibri" w:hAnsi="Calibri" w:cs="Calibri"/>
                <w:sz w:val="22"/>
                <w:szCs w:val="22"/>
                <w:lang w:eastAsia="es-ES"/>
              </w:rPr>
            </w:pPr>
            <w:r w:rsidRPr="00C459CE">
              <w:rPr>
                <w:rFonts w:ascii="Calibri" w:hAnsi="Calibri" w:cs="Calibri"/>
                <w:sz w:val="22"/>
                <w:szCs w:val="22"/>
                <w:lang w:eastAsia="es-ES"/>
              </w:rPr>
              <w:t xml:space="preserve">Los trabajos de soldadura de juntas, realizados por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deben ser desarrollados bajo el procedimiento de soldadura (WPS). Dicho procedimiento deberá aplicarse para la realización de todos los trabajos de soldadura de juntas tipo tubo-tubo o tubo-accesorio y estar acorde con el Código ASME Sección IX.</w:t>
            </w:r>
          </w:p>
          <w:p w:rsidR="00F23E5F" w:rsidRPr="00E365E8" w:rsidRDefault="00F23E5F" w:rsidP="00F23E5F">
            <w:pPr>
              <w:jc w:val="both"/>
              <w:rPr>
                <w:rFonts w:ascii="Calibri" w:hAnsi="Calibri" w:cs="Calibri"/>
                <w:sz w:val="16"/>
                <w:szCs w:val="16"/>
                <w:lang w:eastAsia="es-ES"/>
              </w:rPr>
            </w:pPr>
          </w:p>
          <w:p w:rsidR="00F23E5F" w:rsidRPr="00C459CE" w:rsidRDefault="00F23E5F" w:rsidP="00F23E5F">
            <w:pPr>
              <w:jc w:val="both"/>
              <w:rPr>
                <w:rFonts w:ascii="Calibri" w:hAnsi="Calibri" w:cs="Calibri"/>
                <w:sz w:val="22"/>
                <w:szCs w:val="22"/>
                <w:lang w:eastAsia="es-ES"/>
              </w:rPr>
            </w:pPr>
            <w:r w:rsidRPr="00C459CE">
              <w:rPr>
                <w:rFonts w:ascii="Calibri" w:hAnsi="Calibri" w:cs="Calibri"/>
                <w:sz w:val="22"/>
                <w:szCs w:val="22"/>
                <w:lang w:eastAsia="es-ES"/>
              </w:rPr>
              <w:t>Para garantizar los trabajos de soldadura, también se debe considerar lo siguiente:</w:t>
            </w:r>
          </w:p>
          <w:p w:rsidR="003C210C" w:rsidRPr="00F23E5F"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F23E5F" w:rsidRPr="00E365E8" w:rsidRDefault="00F23E5F" w:rsidP="00F23E5F">
            <w:pPr>
              <w:jc w:val="both"/>
              <w:rPr>
                <w:rFonts w:ascii="Calibri" w:hAnsi="Calibri" w:cs="Calibri"/>
                <w:b/>
                <w:sz w:val="16"/>
                <w:szCs w:val="16"/>
                <w:u w:val="single"/>
                <w:lang w:eastAsia="es-ES"/>
              </w:rPr>
            </w:pPr>
          </w:p>
          <w:p w:rsidR="003C210C" w:rsidRPr="005E2A59" w:rsidRDefault="00F23E5F" w:rsidP="00E365E8">
            <w:pPr>
              <w:numPr>
                <w:ilvl w:val="0"/>
                <w:numId w:val="54"/>
              </w:numPr>
              <w:ind w:left="1028"/>
              <w:jc w:val="both"/>
              <w:rPr>
                <w:rFonts w:ascii="Verdana" w:hAnsi="Verdana" w:cs="Calibri"/>
                <w:bCs/>
                <w:sz w:val="18"/>
                <w:szCs w:val="18"/>
                <w:lang w:val="es-BO" w:eastAsia="es-ES"/>
              </w:rPr>
            </w:pPr>
            <w:r w:rsidRPr="00E365E8">
              <w:rPr>
                <w:rFonts w:ascii="Calibri" w:hAnsi="Calibri" w:cs="Calibri"/>
                <w:b/>
                <w:sz w:val="22"/>
                <w:szCs w:val="22"/>
                <w:lang w:eastAsia="es-ES"/>
              </w:rPr>
              <w:t xml:space="preserve">Calificación de Mano de Obra.- </w:t>
            </w:r>
            <w:r w:rsidRPr="00E365E8">
              <w:rPr>
                <w:rFonts w:ascii="Calibri" w:hAnsi="Calibri" w:cs="Calibri"/>
                <w:sz w:val="22"/>
                <w:szCs w:val="22"/>
                <w:lang w:eastAsia="es-ES"/>
              </w:rPr>
              <w:t>Todos los trabajos de soldadura deben ser realizados exclusivamente por soldadores calificados de acuerdo al Código ASME Sección IX y al procedimiento de soldadura aceptado (WPS).</w:t>
            </w:r>
          </w:p>
          <w:p w:rsidR="005E2A59" w:rsidRDefault="005E2A59" w:rsidP="005E2A59">
            <w:pPr>
              <w:ind w:left="1028"/>
              <w:jc w:val="both"/>
              <w:rPr>
                <w:rFonts w:ascii="Calibri" w:hAnsi="Calibri" w:cs="Calibri"/>
                <w:b/>
                <w:sz w:val="22"/>
                <w:szCs w:val="22"/>
                <w:lang w:eastAsia="es-ES"/>
              </w:rPr>
            </w:pPr>
          </w:p>
          <w:p w:rsidR="005E2A59" w:rsidRPr="00F37857" w:rsidRDefault="005E2A59" w:rsidP="005E2A59">
            <w:pPr>
              <w:ind w:left="1028"/>
              <w:jc w:val="both"/>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F23E5F" w:rsidRPr="00E365E8" w:rsidRDefault="00F23E5F" w:rsidP="00E365E8">
            <w:pPr>
              <w:jc w:val="both"/>
              <w:rPr>
                <w:rFonts w:ascii="Calibri" w:hAnsi="Calibri" w:cs="Calibri"/>
                <w:b/>
                <w:sz w:val="22"/>
                <w:szCs w:val="22"/>
                <w:lang w:eastAsia="es-ES"/>
              </w:rPr>
            </w:pPr>
          </w:p>
          <w:p w:rsidR="00F23E5F" w:rsidRPr="00C459CE" w:rsidRDefault="00F23E5F" w:rsidP="00F23E5F">
            <w:pPr>
              <w:numPr>
                <w:ilvl w:val="0"/>
                <w:numId w:val="54"/>
              </w:numPr>
              <w:jc w:val="both"/>
              <w:rPr>
                <w:rFonts w:ascii="Calibri" w:hAnsi="Calibri" w:cs="Calibri"/>
                <w:b/>
                <w:sz w:val="22"/>
                <w:szCs w:val="22"/>
                <w:lang w:eastAsia="es-ES"/>
              </w:rPr>
            </w:pPr>
            <w:r w:rsidRPr="00C459CE">
              <w:rPr>
                <w:rFonts w:ascii="Calibri" w:hAnsi="Calibri" w:cs="Calibri"/>
                <w:b/>
                <w:sz w:val="22"/>
                <w:szCs w:val="22"/>
                <w:lang w:eastAsia="es-ES"/>
              </w:rPr>
              <w:t xml:space="preserve">Complementos.- </w:t>
            </w:r>
            <w:r w:rsidRPr="00C459CE">
              <w:rPr>
                <w:rFonts w:ascii="Calibri" w:hAnsi="Calibri" w:cs="Calibri"/>
                <w:sz w:val="22"/>
                <w:szCs w:val="22"/>
                <w:lang w:eastAsia="es-ES"/>
              </w:rPr>
              <w:t xml:space="preserve">Además de los anteriores requerimientos, para realizar los trabajos de soldadura se deberá cumplir con los lineamientos </w:t>
            </w:r>
            <w:r w:rsidRPr="00C459CE">
              <w:rPr>
                <w:rFonts w:ascii="Calibri" w:hAnsi="Calibri" w:cs="Calibri"/>
                <w:sz w:val="22"/>
                <w:szCs w:val="22"/>
                <w:lang w:eastAsia="es-ES"/>
              </w:rPr>
              <w:lastRenderedPageBreak/>
              <w:t>especificados por la AWS.</w:t>
            </w:r>
          </w:p>
          <w:p w:rsidR="00F23E5F" w:rsidRPr="00C459CE" w:rsidRDefault="00F23E5F" w:rsidP="00F23E5F">
            <w:pPr>
              <w:jc w:val="both"/>
              <w:rPr>
                <w:rFonts w:ascii="Calibri" w:hAnsi="Calibri" w:cs="Calibri"/>
                <w:sz w:val="22"/>
                <w:szCs w:val="22"/>
                <w:lang w:eastAsia="es-ES"/>
              </w:rPr>
            </w:pPr>
          </w:p>
          <w:p w:rsidR="00F23E5F" w:rsidRPr="00C459CE" w:rsidRDefault="00F23E5F" w:rsidP="00F23E5F">
            <w:pPr>
              <w:ind w:left="1028"/>
              <w:jc w:val="both"/>
              <w:rPr>
                <w:rFonts w:ascii="Calibri" w:hAnsi="Calibri" w:cs="Calibri"/>
                <w:sz w:val="22"/>
                <w:szCs w:val="22"/>
                <w:lang w:eastAsia="es-ES"/>
              </w:rPr>
            </w:pPr>
            <w:r w:rsidRPr="00C459CE">
              <w:rPr>
                <w:rFonts w:ascii="Calibri" w:hAnsi="Calibri" w:cs="Calibri"/>
                <w:sz w:val="22"/>
                <w:szCs w:val="22"/>
                <w:lang w:eastAsia="es-ES"/>
              </w:rPr>
              <w:t xml:space="preserve">Si se requiere y es necesario soldar en horario nocturno, esta actividad debe ser coordinada con la Unidad Solicitante y el Encargado de Seguridad Industrial, y autorizada con la debida justificación.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proveerá los equipos auxiliares necesarios (iluminación, señales y otros) que se van a utilizar. Si estos no satisfacen los requisitos mínimos, el trabajo nocturno no podrá realizarse.</w:t>
            </w:r>
          </w:p>
          <w:p w:rsidR="00F23E5F" w:rsidRPr="00C459CE" w:rsidRDefault="00F23E5F" w:rsidP="00F23E5F">
            <w:pPr>
              <w:jc w:val="both"/>
              <w:rPr>
                <w:rFonts w:ascii="Calibri" w:hAnsi="Calibri" w:cs="Calibri"/>
                <w:sz w:val="22"/>
                <w:szCs w:val="22"/>
                <w:lang w:eastAsia="es-ES"/>
              </w:rPr>
            </w:pPr>
          </w:p>
          <w:p w:rsidR="00F23E5F" w:rsidRPr="00C459CE" w:rsidRDefault="00F23E5F" w:rsidP="00F23E5F">
            <w:pPr>
              <w:ind w:left="1028"/>
              <w:jc w:val="both"/>
              <w:rPr>
                <w:rFonts w:ascii="Calibri" w:hAnsi="Calibri" w:cs="Calibri"/>
                <w:sz w:val="22"/>
                <w:szCs w:val="22"/>
                <w:lang w:eastAsia="es-ES"/>
              </w:rPr>
            </w:pPr>
            <w:r w:rsidRPr="00C459CE">
              <w:rPr>
                <w:rFonts w:ascii="Calibri" w:hAnsi="Calibri" w:cs="Calibri"/>
                <w:sz w:val="22"/>
                <w:szCs w:val="22"/>
                <w:lang w:eastAsia="es-ES"/>
              </w:rPr>
              <w:t>Cuando los accesorios y tuberías tengan alguna clase de protección exterior, como ser pintura u otros, el recubrimiento deberá ser eliminado en una longitud de 50 mm, desde el extremo a soldar.</w:t>
            </w:r>
          </w:p>
          <w:p w:rsidR="00F23E5F" w:rsidRPr="00C459CE" w:rsidRDefault="00F23E5F" w:rsidP="00F23E5F">
            <w:pPr>
              <w:ind w:left="1028"/>
              <w:jc w:val="both"/>
              <w:rPr>
                <w:rFonts w:ascii="Calibri" w:hAnsi="Calibri" w:cs="Calibri"/>
                <w:sz w:val="22"/>
                <w:szCs w:val="22"/>
                <w:lang w:eastAsia="es-ES"/>
              </w:rPr>
            </w:pPr>
          </w:p>
          <w:p w:rsidR="00F23E5F" w:rsidRPr="00C459CE" w:rsidRDefault="00F23E5F" w:rsidP="00F23E5F">
            <w:pPr>
              <w:ind w:left="1028"/>
              <w:jc w:val="both"/>
              <w:rPr>
                <w:rFonts w:ascii="Calibri" w:hAnsi="Calibri" w:cs="Calibri"/>
                <w:sz w:val="22"/>
                <w:szCs w:val="22"/>
                <w:lang w:eastAsia="es-ES"/>
              </w:rPr>
            </w:pPr>
            <w:r w:rsidRPr="00C459CE">
              <w:rPr>
                <w:rFonts w:ascii="Calibri" w:hAnsi="Calibri" w:cs="Calibri"/>
                <w:sz w:val="22"/>
                <w:szCs w:val="22"/>
                <w:lang w:eastAsia="es-ES"/>
              </w:rPr>
              <w:t xml:space="preserve">En cada interrupción de la soldadura (por ejemplo para el cambio del electrodo), se eliminará la escoria de todo el cordón de soldadura. No se </w:t>
            </w:r>
            <w:proofErr w:type="spellStart"/>
            <w:r w:rsidRPr="00C459CE">
              <w:rPr>
                <w:rFonts w:ascii="Calibri" w:hAnsi="Calibri" w:cs="Calibri"/>
                <w:sz w:val="22"/>
                <w:szCs w:val="22"/>
                <w:lang w:eastAsia="es-ES"/>
              </w:rPr>
              <w:t>remprenderá</w:t>
            </w:r>
            <w:proofErr w:type="spellEnd"/>
            <w:r w:rsidRPr="00C459CE">
              <w:rPr>
                <w:rFonts w:ascii="Calibri" w:hAnsi="Calibri" w:cs="Calibri"/>
                <w:sz w:val="22"/>
                <w:szCs w:val="22"/>
                <w:lang w:eastAsia="es-ES"/>
              </w:rPr>
              <w:t xml:space="preserve"> el soldeo en el cráter creado en el momento de la interrupción, sino algo antes del mismo, para proseguir normalmente.</w:t>
            </w:r>
          </w:p>
          <w:p w:rsidR="00F23E5F" w:rsidRPr="00C459CE" w:rsidRDefault="00F23E5F" w:rsidP="00F23E5F">
            <w:pPr>
              <w:ind w:left="1028"/>
              <w:jc w:val="both"/>
              <w:rPr>
                <w:rFonts w:ascii="Calibri" w:hAnsi="Calibri" w:cs="Calibri"/>
                <w:sz w:val="22"/>
                <w:szCs w:val="22"/>
                <w:lang w:eastAsia="es-ES"/>
              </w:rPr>
            </w:pPr>
          </w:p>
          <w:p w:rsidR="00F23E5F" w:rsidRPr="00C459CE" w:rsidRDefault="00F23E5F" w:rsidP="00F23E5F">
            <w:pPr>
              <w:ind w:left="1028"/>
              <w:jc w:val="both"/>
              <w:rPr>
                <w:rFonts w:ascii="Calibri" w:hAnsi="Calibri" w:cs="Calibri"/>
                <w:sz w:val="22"/>
                <w:szCs w:val="22"/>
                <w:lang w:eastAsia="es-ES"/>
              </w:rPr>
            </w:pPr>
            <w:r w:rsidRPr="00C459CE">
              <w:rPr>
                <w:rFonts w:ascii="Calibri" w:hAnsi="Calibri" w:cs="Calibri"/>
                <w:sz w:val="22"/>
                <w:szCs w:val="22"/>
                <w:lang w:eastAsia="es-ES"/>
              </w:rPr>
              <w:t>La tubería se deberá apoyar debidamente antes de empezar el cordón de raíz y deberá permanecer apoyada hasta que el cordón este completo. El pase en caliente se aplica dentro de los tiempos límites, de acuerdo al procedimiento aprobado.</w:t>
            </w:r>
          </w:p>
          <w:p w:rsidR="00F23E5F" w:rsidRPr="00C459CE" w:rsidRDefault="00F23E5F" w:rsidP="00F23E5F">
            <w:pPr>
              <w:ind w:left="1028"/>
              <w:jc w:val="both"/>
              <w:rPr>
                <w:rFonts w:ascii="Calibri" w:hAnsi="Calibri" w:cs="Calibri"/>
                <w:sz w:val="22"/>
                <w:szCs w:val="22"/>
                <w:lang w:eastAsia="es-ES"/>
              </w:rPr>
            </w:pPr>
          </w:p>
          <w:p w:rsidR="00F23E5F" w:rsidRPr="00C459CE" w:rsidRDefault="00F23E5F" w:rsidP="00F23E5F">
            <w:pPr>
              <w:ind w:left="1028"/>
              <w:jc w:val="both"/>
              <w:rPr>
                <w:rFonts w:ascii="Calibri" w:hAnsi="Calibri" w:cs="Calibri"/>
                <w:sz w:val="22"/>
                <w:szCs w:val="22"/>
                <w:lang w:eastAsia="es-ES"/>
              </w:rPr>
            </w:pPr>
            <w:r w:rsidRPr="00C459CE">
              <w:rPr>
                <w:rFonts w:ascii="Calibri" w:hAnsi="Calibri" w:cs="Calibri"/>
                <w:sz w:val="22"/>
                <w:szCs w:val="22"/>
                <w:lang w:eastAsia="es-ES"/>
              </w:rPr>
              <w:t xml:space="preserve">El proveedor del servicio deberá prever las condiciones necesarias de almacenaje para garantizar el buen estado de los electrodos, para una </w:t>
            </w:r>
            <w:r w:rsidRPr="00C459CE">
              <w:rPr>
                <w:rFonts w:ascii="Calibri" w:hAnsi="Calibri" w:cs="Calibri"/>
                <w:sz w:val="22"/>
                <w:szCs w:val="22"/>
                <w:lang w:eastAsia="es-ES"/>
              </w:rPr>
              <w:lastRenderedPageBreak/>
              <w:t xml:space="preserve">correcta aplicación de acuerdo a normativa vigente. </w:t>
            </w:r>
          </w:p>
          <w:p w:rsidR="00F23E5F" w:rsidRPr="00C459CE" w:rsidRDefault="00F23E5F" w:rsidP="00F23E5F">
            <w:pPr>
              <w:ind w:left="1028"/>
              <w:jc w:val="both"/>
              <w:rPr>
                <w:rFonts w:ascii="Calibri" w:hAnsi="Calibri" w:cs="Calibri"/>
                <w:sz w:val="22"/>
                <w:szCs w:val="22"/>
                <w:lang w:eastAsia="es-ES"/>
              </w:rPr>
            </w:pPr>
          </w:p>
          <w:p w:rsidR="003C210C" w:rsidRPr="00F37857" w:rsidRDefault="00F23E5F" w:rsidP="00F23E5F">
            <w:pPr>
              <w:autoSpaceDE w:val="0"/>
              <w:autoSpaceDN w:val="0"/>
              <w:adjustRightInd w:val="0"/>
              <w:rPr>
                <w:rFonts w:ascii="Verdana" w:hAnsi="Verdana" w:cs="Calibri"/>
                <w:bCs/>
                <w:sz w:val="18"/>
                <w:szCs w:val="18"/>
                <w:lang w:val="es-BO" w:eastAsia="es-ES"/>
              </w:rPr>
            </w:pPr>
            <w:r w:rsidRPr="00C459CE">
              <w:rPr>
                <w:rFonts w:ascii="Calibri" w:hAnsi="Calibri" w:cs="Calibri"/>
                <w:sz w:val="22"/>
                <w:szCs w:val="22"/>
                <w:lang w:eastAsia="es-ES"/>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957BD5" w:rsidRPr="00C459CE" w:rsidRDefault="00957BD5" w:rsidP="00957BD5">
            <w:pPr>
              <w:jc w:val="both"/>
              <w:rPr>
                <w:rFonts w:ascii="Calibri" w:hAnsi="Calibri" w:cs="Calibri"/>
                <w:sz w:val="22"/>
                <w:szCs w:val="22"/>
                <w:lang w:eastAsia="es-ES"/>
              </w:rPr>
            </w:pPr>
          </w:p>
          <w:p w:rsidR="00957BD5" w:rsidRPr="00C459CE" w:rsidRDefault="00957BD5" w:rsidP="00957BD5">
            <w:pPr>
              <w:numPr>
                <w:ilvl w:val="0"/>
                <w:numId w:val="54"/>
              </w:numPr>
              <w:jc w:val="both"/>
              <w:rPr>
                <w:rFonts w:ascii="Calibri" w:hAnsi="Calibri" w:cs="Calibri"/>
                <w:b/>
                <w:sz w:val="22"/>
                <w:szCs w:val="22"/>
                <w:lang w:eastAsia="es-ES"/>
              </w:rPr>
            </w:pPr>
            <w:r w:rsidRPr="00C459CE">
              <w:rPr>
                <w:rFonts w:ascii="Calibri" w:hAnsi="Calibri" w:cs="Calibri"/>
                <w:b/>
                <w:sz w:val="22"/>
                <w:szCs w:val="22"/>
                <w:lang w:eastAsia="es-ES"/>
              </w:rPr>
              <w:t xml:space="preserve">Condiciones Meteorológicas.- </w:t>
            </w:r>
            <w:r w:rsidRPr="00C459CE">
              <w:rPr>
                <w:rFonts w:ascii="Calibri" w:hAnsi="Calibri" w:cs="Calibri"/>
                <w:sz w:val="22"/>
                <w:szCs w:val="22"/>
                <w:lang w:eastAsia="es-ES"/>
              </w:rPr>
              <w:t xml:space="preserve">Se prohíbe todos los trabajos de soldadura cuando las condiciones meteorológicas no sean favorables (lluvia, nevado, etc.), a no ser que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disponga de elementos de protección que garanticen la calidad de la soldadura.</w:t>
            </w:r>
          </w:p>
          <w:p w:rsidR="00957BD5" w:rsidRPr="00C459CE" w:rsidRDefault="00957BD5" w:rsidP="00957BD5">
            <w:pPr>
              <w:jc w:val="both"/>
              <w:rPr>
                <w:rFonts w:ascii="Calibri" w:hAnsi="Calibri" w:cs="Calibri"/>
                <w:sz w:val="22"/>
                <w:szCs w:val="22"/>
                <w:lang w:eastAsia="es-ES"/>
              </w:rPr>
            </w:pPr>
          </w:p>
          <w:p w:rsidR="00957BD5" w:rsidRPr="00C459CE" w:rsidRDefault="00957BD5" w:rsidP="00957BD5">
            <w:pPr>
              <w:ind w:left="1028"/>
              <w:jc w:val="both"/>
              <w:rPr>
                <w:rFonts w:ascii="Calibri" w:hAnsi="Calibri" w:cs="Calibri"/>
                <w:sz w:val="22"/>
                <w:szCs w:val="22"/>
                <w:lang w:eastAsia="es-ES"/>
              </w:rPr>
            </w:pPr>
            <w:r w:rsidRPr="00C459CE">
              <w:rPr>
                <w:rFonts w:ascii="Calibri" w:hAnsi="Calibri" w:cs="Calibri"/>
                <w:sz w:val="22"/>
                <w:szCs w:val="22"/>
                <w:lang w:eastAsia="es-ES"/>
              </w:rPr>
              <w:t>Se deberá proteger el área de soldadura del viento excesivo, utilizando mamparas u otro tipo de protector que garantice la calidad de soldadura.</w:t>
            </w:r>
          </w:p>
          <w:p w:rsidR="003C210C" w:rsidRPr="00957BD5"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957BD5" w:rsidRPr="00C459CE" w:rsidRDefault="00957BD5" w:rsidP="00957BD5">
            <w:pPr>
              <w:numPr>
                <w:ilvl w:val="0"/>
                <w:numId w:val="54"/>
              </w:numPr>
              <w:jc w:val="both"/>
              <w:rPr>
                <w:rFonts w:ascii="Calibri" w:hAnsi="Calibri" w:cs="Calibri"/>
                <w:b/>
                <w:sz w:val="22"/>
                <w:szCs w:val="22"/>
                <w:lang w:eastAsia="es-ES"/>
              </w:rPr>
            </w:pPr>
            <w:r w:rsidRPr="00C459CE">
              <w:rPr>
                <w:rFonts w:ascii="Calibri" w:hAnsi="Calibri" w:cs="Calibri"/>
                <w:b/>
                <w:sz w:val="22"/>
                <w:szCs w:val="22"/>
                <w:lang w:eastAsia="es-ES"/>
              </w:rPr>
              <w:t xml:space="preserve">Reparación o Eliminación de Defectos.- </w:t>
            </w:r>
            <w:r w:rsidRPr="00C459CE">
              <w:rPr>
                <w:rFonts w:ascii="Calibri" w:hAnsi="Calibri" w:cs="Calibri"/>
                <w:sz w:val="22"/>
                <w:szCs w:val="22"/>
                <w:lang w:eastAsia="es-ES"/>
              </w:rPr>
              <w:t xml:space="preserve">Los defectos detectados por inspección visual del Fiscal de Servicio, que interesen a la raíz y los cordones de relleno, deben ser reparados por parte del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siguiendo un procedimiento calificado y aceptado. Las costuras que evidencien grietas y defectos similares, serán rehechas por completo, bajo entero costo del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w:t>
            </w:r>
          </w:p>
          <w:p w:rsidR="00957BD5" w:rsidRPr="00B12EA2" w:rsidRDefault="00957BD5" w:rsidP="00957BD5">
            <w:pPr>
              <w:jc w:val="both"/>
              <w:rPr>
                <w:rFonts w:ascii="Calibri" w:hAnsi="Calibri" w:cs="Calibri"/>
                <w:sz w:val="16"/>
                <w:szCs w:val="16"/>
                <w:lang w:eastAsia="es-ES"/>
              </w:rPr>
            </w:pPr>
          </w:p>
          <w:p w:rsidR="00957BD5" w:rsidRPr="00C459CE" w:rsidRDefault="00957BD5" w:rsidP="00957BD5">
            <w:pPr>
              <w:ind w:left="1028"/>
              <w:jc w:val="both"/>
              <w:rPr>
                <w:rFonts w:ascii="Calibri" w:hAnsi="Calibri" w:cs="Calibri"/>
                <w:sz w:val="22"/>
                <w:szCs w:val="22"/>
                <w:lang w:eastAsia="es-ES"/>
              </w:rPr>
            </w:pPr>
            <w:r w:rsidRPr="00C459CE">
              <w:rPr>
                <w:rFonts w:ascii="Calibri" w:hAnsi="Calibri" w:cs="Calibri"/>
                <w:sz w:val="22"/>
                <w:szCs w:val="22"/>
                <w:lang w:eastAsia="es-ES"/>
              </w:rPr>
              <w:t>Antes de proceder a la reparación de los defectos, estos deben ser saneados por completo por esmerilado hasta hallar el metal limpio.</w:t>
            </w:r>
          </w:p>
          <w:p w:rsidR="00957BD5" w:rsidRPr="00C459CE" w:rsidRDefault="00957BD5" w:rsidP="00957BD5">
            <w:pPr>
              <w:ind w:left="1028"/>
              <w:jc w:val="both"/>
              <w:rPr>
                <w:rFonts w:ascii="Calibri" w:hAnsi="Calibri" w:cs="Calibri"/>
                <w:sz w:val="22"/>
                <w:szCs w:val="22"/>
                <w:lang w:eastAsia="es-ES"/>
              </w:rPr>
            </w:pPr>
          </w:p>
          <w:p w:rsidR="00957BD5" w:rsidRPr="00C459CE" w:rsidRDefault="00957BD5" w:rsidP="00957BD5">
            <w:pPr>
              <w:ind w:left="1028"/>
              <w:jc w:val="both"/>
              <w:rPr>
                <w:rFonts w:ascii="Calibri" w:hAnsi="Calibri" w:cs="Calibri"/>
                <w:sz w:val="22"/>
                <w:szCs w:val="22"/>
                <w:lang w:eastAsia="es-ES"/>
              </w:rPr>
            </w:pPr>
            <w:r w:rsidRPr="00C459CE">
              <w:rPr>
                <w:rFonts w:ascii="Calibri" w:hAnsi="Calibri" w:cs="Calibri"/>
                <w:sz w:val="22"/>
                <w:szCs w:val="22"/>
                <w:lang w:eastAsia="es-ES"/>
              </w:rPr>
              <w:t>En general los defectos máximos admisibles se ajustarán a lo definido en los distintos códigos y normas de soldadura aplicables, según sea el caso.</w:t>
            </w:r>
          </w:p>
          <w:p w:rsidR="003C210C" w:rsidRPr="00561571" w:rsidRDefault="003C210C" w:rsidP="00811DF3">
            <w:pPr>
              <w:jc w:val="both"/>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811DF3" w:rsidRPr="00F37857" w:rsidTr="001B5C87">
        <w:trPr>
          <w:jc w:val="center"/>
        </w:trPr>
        <w:tc>
          <w:tcPr>
            <w:tcW w:w="4488" w:type="dxa"/>
            <w:vAlign w:val="center"/>
          </w:tcPr>
          <w:p w:rsidR="00811DF3" w:rsidRPr="00C459CE" w:rsidRDefault="00811DF3" w:rsidP="00811DF3">
            <w:pPr>
              <w:jc w:val="both"/>
              <w:rPr>
                <w:rFonts w:ascii="Calibri" w:hAnsi="Calibri" w:cs="Calibri"/>
                <w:sz w:val="22"/>
                <w:szCs w:val="22"/>
                <w:lang w:eastAsia="es-ES"/>
              </w:rPr>
            </w:pPr>
            <w:r w:rsidRPr="00C459CE">
              <w:rPr>
                <w:rFonts w:ascii="Calibri" w:hAnsi="Calibri" w:cs="Calibri"/>
                <w:b/>
                <w:sz w:val="22"/>
                <w:szCs w:val="22"/>
                <w:lang w:eastAsia="es-ES"/>
              </w:rPr>
              <w:lastRenderedPageBreak/>
              <w:t>INSTALACIONES MECÁNICAS Y VÁLVULA TRONQUERA</w:t>
            </w:r>
          </w:p>
          <w:p w:rsidR="00811DF3" w:rsidRPr="00C459CE" w:rsidRDefault="00811DF3" w:rsidP="00811DF3">
            <w:pPr>
              <w:jc w:val="both"/>
              <w:rPr>
                <w:rFonts w:ascii="Calibri" w:hAnsi="Calibri" w:cs="Calibri"/>
                <w:sz w:val="22"/>
                <w:szCs w:val="22"/>
                <w:lang w:eastAsia="es-ES"/>
              </w:rPr>
            </w:pPr>
          </w:p>
          <w:p w:rsidR="00811DF3" w:rsidRPr="00C459CE" w:rsidRDefault="00811DF3" w:rsidP="00811DF3">
            <w:pPr>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deberá prever que las tuberías no sean apoyadas sobre otros objetos que pudieran dañarlos, ni siquiera provisionalmente durante la ejecución de la instalación.</w:t>
            </w:r>
          </w:p>
          <w:p w:rsidR="00811DF3" w:rsidRPr="00C459CE" w:rsidRDefault="00811DF3" w:rsidP="00811DF3">
            <w:pPr>
              <w:jc w:val="both"/>
              <w:rPr>
                <w:rFonts w:ascii="Calibri" w:hAnsi="Calibri" w:cs="Calibri"/>
                <w:sz w:val="22"/>
                <w:szCs w:val="22"/>
                <w:lang w:eastAsia="es-ES"/>
              </w:rPr>
            </w:pPr>
          </w:p>
          <w:p w:rsidR="00811DF3" w:rsidRPr="00C459CE" w:rsidRDefault="00811DF3" w:rsidP="00811DF3">
            <w:pPr>
              <w:jc w:val="both"/>
              <w:rPr>
                <w:rFonts w:ascii="Calibri" w:hAnsi="Calibri" w:cs="Calibri"/>
                <w:sz w:val="22"/>
                <w:szCs w:val="22"/>
                <w:lang w:eastAsia="es-ES"/>
              </w:rPr>
            </w:pPr>
            <w:r w:rsidRPr="00C459CE">
              <w:rPr>
                <w:rFonts w:ascii="Calibri" w:hAnsi="Calibri" w:cs="Calibri"/>
                <w:sz w:val="22"/>
                <w:szCs w:val="22"/>
                <w:lang w:eastAsia="es-ES"/>
              </w:rPr>
              <w:t>En tanto no se conecten definitivamente las tuberías, las conexiones bridadas de bombas y similares deben protegerse con discos ciegos.</w:t>
            </w:r>
          </w:p>
          <w:p w:rsidR="00811DF3" w:rsidRPr="00C459CE" w:rsidRDefault="00811DF3" w:rsidP="00811DF3">
            <w:pPr>
              <w:jc w:val="both"/>
              <w:rPr>
                <w:rFonts w:ascii="Calibri" w:hAnsi="Calibri" w:cs="Calibri"/>
                <w:sz w:val="22"/>
                <w:szCs w:val="22"/>
                <w:lang w:eastAsia="es-ES"/>
              </w:rPr>
            </w:pPr>
          </w:p>
          <w:p w:rsidR="00811DF3" w:rsidRPr="00C459CE" w:rsidRDefault="00811DF3" w:rsidP="00811DF3">
            <w:pPr>
              <w:jc w:val="both"/>
              <w:rPr>
                <w:rFonts w:ascii="Calibri" w:hAnsi="Calibri" w:cs="Calibri"/>
                <w:sz w:val="22"/>
                <w:szCs w:val="22"/>
                <w:lang w:eastAsia="es-ES"/>
              </w:rPr>
            </w:pPr>
            <w:r w:rsidRPr="00C459CE">
              <w:rPr>
                <w:rFonts w:ascii="Calibri" w:hAnsi="Calibri" w:cs="Calibri"/>
                <w:sz w:val="22"/>
                <w:szCs w:val="22"/>
                <w:lang w:eastAsia="es-ES"/>
              </w:rPr>
              <w:t>En las uniones donde no se coloquen las juntas definitivas deberán colocarse juntas provisionales con una identificación para no confundirlas con las definitivas, no estando permitida la unión embridada sin junta.</w:t>
            </w:r>
          </w:p>
          <w:p w:rsidR="00811DF3" w:rsidRPr="00C459CE" w:rsidRDefault="00811DF3" w:rsidP="00811DF3">
            <w:pPr>
              <w:jc w:val="both"/>
              <w:rPr>
                <w:rFonts w:ascii="Calibri" w:hAnsi="Calibri" w:cs="Calibri"/>
                <w:sz w:val="22"/>
                <w:szCs w:val="22"/>
                <w:lang w:eastAsia="es-ES"/>
              </w:rPr>
            </w:pPr>
          </w:p>
          <w:p w:rsidR="00811DF3" w:rsidRPr="00C459CE" w:rsidRDefault="00811DF3" w:rsidP="00811DF3">
            <w:pPr>
              <w:jc w:val="both"/>
              <w:rPr>
                <w:rFonts w:ascii="Calibri" w:hAnsi="Calibri" w:cs="Calibri"/>
                <w:sz w:val="22"/>
                <w:szCs w:val="22"/>
                <w:lang w:eastAsia="es-ES"/>
              </w:rPr>
            </w:pPr>
            <w:r w:rsidRPr="00C459CE">
              <w:rPr>
                <w:rFonts w:ascii="Calibri" w:hAnsi="Calibri" w:cs="Calibri"/>
                <w:sz w:val="22"/>
                <w:szCs w:val="22"/>
                <w:lang w:eastAsia="es-ES"/>
              </w:rPr>
              <w:t>Las caras de las bridas descansarán uniformemente sobre las juntas, los pernos se apretarán según una pauta ordenada y de esfuerzos crecientes de acuerdo a la Norma ASME PCC-1.</w:t>
            </w:r>
          </w:p>
          <w:p w:rsidR="00811DF3" w:rsidRPr="00C459CE" w:rsidRDefault="00811DF3" w:rsidP="00811DF3">
            <w:pPr>
              <w:jc w:val="both"/>
              <w:rPr>
                <w:rFonts w:ascii="Calibri" w:hAnsi="Calibri" w:cs="Calibri"/>
                <w:sz w:val="22"/>
                <w:szCs w:val="22"/>
                <w:lang w:eastAsia="es-ES"/>
              </w:rPr>
            </w:pPr>
          </w:p>
          <w:p w:rsidR="00811DF3" w:rsidRPr="00C459CE" w:rsidRDefault="00811DF3" w:rsidP="00811DF3">
            <w:pPr>
              <w:jc w:val="both"/>
              <w:rPr>
                <w:rFonts w:ascii="Calibri" w:hAnsi="Calibri" w:cs="Calibri"/>
                <w:sz w:val="22"/>
                <w:szCs w:val="22"/>
                <w:lang w:eastAsia="es-ES"/>
              </w:rPr>
            </w:pPr>
            <w:r w:rsidRPr="00C459CE">
              <w:rPr>
                <w:rFonts w:ascii="Calibri" w:hAnsi="Calibri" w:cs="Calibri"/>
                <w:sz w:val="22"/>
                <w:szCs w:val="22"/>
                <w:lang w:eastAsia="es-ES"/>
              </w:rPr>
              <w:t>La instalación de líneas, válvulas y accesorios será según la Norma ASME B31.3.</w:t>
            </w:r>
          </w:p>
          <w:p w:rsidR="00811DF3" w:rsidRPr="00C459CE" w:rsidRDefault="00811DF3" w:rsidP="00811DF3">
            <w:pPr>
              <w:jc w:val="both"/>
              <w:rPr>
                <w:rFonts w:ascii="Calibri" w:hAnsi="Calibri" w:cs="Calibri"/>
                <w:sz w:val="22"/>
                <w:szCs w:val="22"/>
                <w:lang w:eastAsia="es-ES"/>
              </w:rPr>
            </w:pPr>
          </w:p>
          <w:p w:rsidR="00811DF3" w:rsidRDefault="00811DF3" w:rsidP="00811DF3">
            <w:pPr>
              <w:jc w:val="both"/>
              <w:rPr>
                <w:rFonts w:ascii="Calibri" w:hAnsi="Calibri" w:cs="Calibri"/>
                <w:sz w:val="22"/>
                <w:szCs w:val="22"/>
                <w:lang w:eastAsia="es-ES"/>
              </w:rPr>
            </w:pPr>
            <w:r w:rsidRPr="00C459CE">
              <w:rPr>
                <w:rFonts w:ascii="Calibri" w:hAnsi="Calibri" w:cs="Calibri"/>
                <w:sz w:val="22"/>
                <w:szCs w:val="22"/>
                <w:lang w:eastAsia="es-ES"/>
              </w:rPr>
              <w:t xml:space="preserve">Una vez ejecutado todo el montaje e instalación de la red del Sistema Contra Incendios,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realizar la protección mecánica y anticorrosiva, al igual que el pintado de las líneas de acuerdo a la norma SSPC para su protección y fácil identificación.</w:t>
            </w:r>
          </w:p>
          <w:p w:rsidR="00811DF3" w:rsidRPr="00C459CE" w:rsidRDefault="00811DF3" w:rsidP="00811DF3">
            <w:pPr>
              <w:tabs>
                <w:tab w:val="left" w:pos="360"/>
              </w:tabs>
              <w:jc w:val="both"/>
              <w:rPr>
                <w:rFonts w:ascii="Calibri" w:hAnsi="Calibri" w:cs="Calibri"/>
                <w:b/>
                <w:sz w:val="22"/>
                <w:szCs w:val="22"/>
                <w:lang w:eastAsia="es-ES"/>
              </w:rPr>
            </w:pPr>
          </w:p>
          <w:p w:rsidR="00811DF3" w:rsidRPr="00C459CE" w:rsidRDefault="00811DF3" w:rsidP="00811DF3">
            <w:pPr>
              <w:jc w:val="both"/>
              <w:rPr>
                <w:rFonts w:ascii="Calibri" w:hAnsi="Calibri" w:cs="Calibri"/>
                <w:sz w:val="22"/>
                <w:szCs w:val="22"/>
                <w:lang w:eastAsia="es-ES"/>
              </w:rPr>
            </w:pPr>
            <w:r w:rsidRPr="00C459CE">
              <w:rPr>
                <w:rFonts w:ascii="Calibri" w:hAnsi="Calibri" w:cs="Calibri"/>
                <w:sz w:val="22"/>
                <w:szCs w:val="22"/>
                <w:lang w:eastAsia="es-ES"/>
              </w:rPr>
              <w:t xml:space="preserve">Para la disposición final de la red del Sistema Contra Incendios,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w:t>
            </w:r>
            <w:r w:rsidRPr="00C459CE">
              <w:rPr>
                <w:rFonts w:ascii="Calibri" w:hAnsi="Calibri" w:cs="Calibri"/>
                <w:sz w:val="22"/>
                <w:szCs w:val="22"/>
                <w:lang w:eastAsia="es-ES"/>
              </w:rPr>
              <w:lastRenderedPageBreak/>
              <w:t>deberá instalar una cinta de señalización que identifique la ubicación exacta de toda la red de líneas del Sistema Contra Incendios. Esta actividad debe ser realizada previa o paralelamente al rellenado y compactado de las zanjas.</w:t>
            </w:r>
          </w:p>
          <w:p w:rsidR="00811DF3" w:rsidRPr="00C459CE" w:rsidRDefault="00811DF3" w:rsidP="00561571">
            <w:pPr>
              <w:jc w:val="both"/>
              <w:rPr>
                <w:rFonts w:ascii="Calibri" w:hAnsi="Calibri" w:cs="Calibri"/>
                <w:b/>
                <w:sz w:val="22"/>
                <w:szCs w:val="22"/>
                <w:lang w:eastAsia="es-ES"/>
              </w:rPr>
            </w:pPr>
          </w:p>
        </w:tc>
        <w:tc>
          <w:tcPr>
            <w:tcW w:w="2945" w:type="dxa"/>
            <w:vAlign w:val="center"/>
          </w:tcPr>
          <w:p w:rsidR="00811DF3" w:rsidRPr="00F37857" w:rsidRDefault="00811DF3" w:rsidP="00560F45">
            <w:pPr>
              <w:rPr>
                <w:rFonts w:ascii="Calibri" w:hAnsi="Calibri" w:cs="Calibri"/>
                <w:b/>
                <w:sz w:val="18"/>
                <w:szCs w:val="18"/>
                <w:lang w:val="es-BO"/>
              </w:rPr>
            </w:pPr>
          </w:p>
        </w:tc>
        <w:tc>
          <w:tcPr>
            <w:tcW w:w="503" w:type="dxa"/>
            <w:vAlign w:val="center"/>
          </w:tcPr>
          <w:p w:rsidR="00811DF3" w:rsidRPr="00F37857" w:rsidRDefault="00811DF3" w:rsidP="00560F45">
            <w:pPr>
              <w:rPr>
                <w:rFonts w:ascii="Calibri" w:hAnsi="Calibri" w:cs="Calibri"/>
                <w:b/>
                <w:sz w:val="18"/>
                <w:szCs w:val="18"/>
                <w:lang w:val="es-BO"/>
              </w:rPr>
            </w:pPr>
          </w:p>
        </w:tc>
        <w:tc>
          <w:tcPr>
            <w:tcW w:w="476" w:type="dxa"/>
            <w:vAlign w:val="center"/>
          </w:tcPr>
          <w:p w:rsidR="00811DF3" w:rsidRPr="00F37857" w:rsidRDefault="00811DF3" w:rsidP="00560F45">
            <w:pPr>
              <w:rPr>
                <w:rFonts w:ascii="Calibri" w:hAnsi="Calibri" w:cs="Calibri"/>
                <w:b/>
                <w:sz w:val="18"/>
                <w:szCs w:val="18"/>
                <w:lang w:val="es-BO"/>
              </w:rPr>
            </w:pPr>
          </w:p>
        </w:tc>
        <w:tc>
          <w:tcPr>
            <w:tcW w:w="767" w:type="dxa"/>
            <w:vAlign w:val="center"/>
          </w:tcPr>
          <w:p w:rsidR="00811DF3" w:rsidRPr="00F37857" w:rsidRDefault="00811DF3"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561571" w:rsidRPr="00C459CE" w:rsidRDefault="00561571" w:rsidP="00561571">
            <w:pPr>
              <w:jc w:val="both"/>
              <w:rPr>
                <w:rFonts w:ascii="Calibri" w:hAnsi="Calibri" w:cs="Calibri"/>
                <w:b/>
                <w:sz w:val="22"/>
                <w:szCs w:val="22"/>
                <w:lang w:eastAsia="es-ES"/>
              </w:rPr>
            </w:pPr>
          </w:p>
          <w:p w:rsidR="00561571" w:rsidRPr="00C459CE" w:rsidRDefault="00561571" w:rsidP="00E365E8">
            <w:pPr>
              <w:jc w:val="both"/>
              <w:rPr>
                <w:rFonts w:ascii="Calibri" w:hAnsi="Calibri" w:cs="Calibri"/>
                <w:b/>
                <w:sz w:val="22"/>
                <w:szCs w:val="22"/>
                <w:lang w:eastAsia="es-ES"/>
              </w:rPr>
            </w:pPr>
            <w:r w:rsidRPr="00C459CE">
              <w:rPr>
                <w:rFonts w:ascii="Calibri" w:hAnsi="Calibri" w:cs="Calibri"/>
                <w:b/>
                <w:sz w:val="22"/>
                <w:szCs w:val="22"/>
                <w:lang w:eastAsia="es-ES"/>
              </w:rPr>
              <w:t>PRUEBAS HIDROSTÁTICAS</w:t>
            </w:r>
          </w:p>
          <w:p w:rsidR="00561571" w:rsidRPr="00C459CE" w:rsidRDefault="00561571" w:rsidP="00561571">
            <w:pPr>
              <w:jc w:val="both"/>
              <w:rPr>
                <w:rFonts w:ascii="Calibri" w:hAnsi="Calibri" w:cs="Calibri"/>
                <w:b/>
                <w:sz w:val="22"/>
                <w:szCs w:val="22"/>
                <w:lang w:val="es-BO" w:eastAsia="es-ES"/>
              </w:rPr>
            </w:pPr>
          </w:p>
          <w:p w:rsidR="00561571" w:rsidRPr="00C459CE" w:rsidRDefault="00561571" w:rsidP="00561571">
            <w:pPr>
              <w:contextualSpacing/>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deberá realizar la prueba hidrostática de estanqueidad una vez finalizado la instalación de la red del Sistema Contra Incendios. La prueba será realizada en todo el sistema según el procedimiento aprobado.</w:t>
            </w:r>
          </w:p>
          <w:p w:rsidR="00561571" w:rsidRPr="00C459CE" w:rsidRDefault="00561571" w:rsidP="00561571">
            <w:pPr>
              <w:contextualSpacing/>
              <w:jc w:val="both"/>
              <w:rPr>
                <w:rFonts w:ascii="Calibri" w:hAnsi="Calibri" w:cs="Calibri"/>
                <w:sz w:val="22"/>
                <w:szCs w:val="22"/>
                <w:lang w:eastAsia="es-ES"/>
              </w:rPr>
            </w:pPr>
          </w:p>
          <w:p w:rsidR="00561571" w:rsidRPr="00C459CE" w:rsidRDefault="00561571" w:rsidP="00561571">
            <w:pPr>
              <w:contextualSpacing/>
              <w:jc w:val="both"/>
              <w:rPr>
                <w:rFonts w:ascii="Calibri" w:hAnsi="Calibri" w:cs="Calibri"/>
                <w:sz w:val="22"/>
                <w:szCs w:val="22"/>
                <w:lang w:eastAsia="es-ES"/>
              </w:rPr>
            </w:pPr>
            <w:r w:rsidRPr="00C459CE">
              <w:rPr>
                <w:rFonts w:ascii="Calibri" w:hAnsi="Calibri" w:cs="Calibri"/>
                <w:sz w:val="22"/>
                <w:szCs w:val="22"/>
                <w:lang w:eastAsia="es-ES"/>
              </w:rPr>
              <w:t>Los accesorios y materiales adicionales (manómetros, juntas, bridas ciegas no definitivas y otros) al Sistema Contra Incendios que se requieran para la realización de las Pruebas Hidrostáticas del sistema, serán provistos por el proveedor del servicio bajo su entero costo.</w:t>
            </w:r>
          </w:p>
          <w:p w:rsidR="00561571" w:rsidRPr="00C459CE" w:rsidRDefault="00561571" w:rsidP="00561571">
            <w:pPr>
              <w:contextualSpacing/>
              <w:jc w:val="both"/>
              <w:rPr>
                <w:rFonts w:ascii="Calibri" w:hAnsi="Calibri" w:cs="Calibri"/>
                <w:sz w:val="22"/>
                <w:szCs w:val="22"/>
                <w:lang w:eastAsia="es-ES"/>
              </w:rPr>
            </w:pPr>
          </w:p>
          <w:p w:rsidR="00561571" w:rsidRPr="00C459CE" w:rsidRDefault="00561571" w:rsidP="00561571">
            <w:pPr>
              <w:contextualSpacing/>
              <w:jc w:val="both"/>
              <w:rPr>
                <w:rFonts w:ascii="Calibri" w:hAnsi="Calibri" w:cs="Calibri"/>
                <w:sz w:val="22"/>
                <w:szCs w:val="22"/>
                <w:lang w:eastAsia="es-ES"/>
              </w:rPr>
            </w:pPr>
            <w:r w:rsidRPr="00C459CE">
              <w:rPr>
                <w:rFonts w:ascii="Calibri" w:hAnsi="Calibri" w:cs="Calibri"/>
                <w:sz w:val="22"/>
                <w:szCs w:val="22"/>
                <w:lang w:eastAsia="es-ES"/>
              </w:rPr>
              <w:t>Dicho procedimiento deberá contemplar mínimamente los siguientes puntos:</w:t>
            </w:r>
          </w:p>
          <w:p w:rsidR="003C210C" w:rsidRPr="00561571"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contextualSpacing/>
              <w:jc w:val="both"/>
              <w:rPr>
                <w:rFonts w:ascii="Calibri" w:hAnsi="Calibri" w:cs="Calibri"/>
                <w:sz w:val="22"/>
                <w:szCs w:val="22"/>
                <w:lang w:eastAsia="es-ES"/>
              </w:rPr>
            </w:pPr>
          </w:p>
          <w:p w:rsidR="004F0B9A" w:rsidRPr="00C459CE" w:rsidRDefault="004F0B9A" w:rsidP="004F0B9A">
            <w:pPr>
              <w:numPr>
                <w:ilvl w:val="0"/>
                <w:numId w:val="54"/>
              </w:numPr>
              <w:ind w:left="461"/>
              <w:jc w:val="both"/>
              <w:rPr>
                <w:rFonts w:ascii="Calibri" w:hAnsi="Calibri" w:cs="Calibri"/>
                <w:b/>
                <w:sz w:val="22"/>
                <w:szCs w:val="22"/>
                <w:lang w:eastAsia="es-ES"/>
              </w:rPr>
            </w:pPr>
            <w:r w:rsidRPr="00C459CE">
              <w:rPr>
                <w:rFonts w:ascii="Calibri" w:hAnsi="Calibri" w:cs="Calibri"/>
                <w:b/>
                <w:sz w:val="22"/>
                <w:szCs w:val="22"/>
                <w:lang w:eastAsia="es-ES"/>
              </w:rPr>
              <w:t xml:space="preserve">Presión de Prueba.- </w:t>
            </w:r>
            <w:r w:rsidRPr="00C459CE">
              <w:rPr>
                <w:rFonts w:ascii="Calibri" w:hAnsi="Calibri" w:cs="Calibri"/>
                <w:sz w:val="22"/>
                <w:szCs w:val="22"/>
                <w:lang w:eastAsia="es-ES"/>
              </w:rPr>
              <w:t>La presión hidrostática de prueba, en cualquier punto del sistema de tuberías deberá respetar lo siguiente:</w:t>
            </w:r>
          </w:p>
          <w:p w:rsidR="004F0B9A" w:rsidRPr="00C459CE" w:rsidRDefault="004F0B9A" w:rsidP="004F0B9A">
            <w:pPr>
              <w:jc w:val="both"/>
              <w:rPr>
                <w:rFonts w:ascii="Calibri" w:hAnsi="Calibri" w:cs="Calibri"/>
                <w:sz w:val="22"/>
                <w:szCs w:val="22"/>
                <w:lang w:eastAsia="es-ES"/>
              </w:rPr>
            </w:pP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(a) No menos de una vez y media (1,5) la presión de diseño;</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(b) Cuando la temperatura de diseño sea mayor que la temperatura de prueba, la temperatura de examen mínima, para el punto bajo consideración, debe ser calculada mediante la siguiente ecuación.</w:t>
            </w:r>
          </w:p>
          <w:p w:rsidR="004F0B9A" w:rsidRPr="00C459CE" w:rsidRDefault="004F0B9A" w:rsidP="004F0B9A">
            <w:pPr>
              <w:widowControl w:val="0"/>
              <w:ind w:left="319"/>
              <w:jc w:val="center"/>
              <w:rPr>
                <w:rFonts w:ascii="Calibri" w:hAnsi="Calibri"/>
                <w:sz w:val="22"/>
                <w:szCs w:val="22"/>
                <w:lang w:val="es-MX" w:eastAsia="es-ES"/>
              </w:rPr>
            </w:pPr>
            <w:r w:rsidRPr="00C459CE">
              <w:rPr>
                <w:rFonts w:ascii="Calibri" w:hAnsi="Calibri" w:cs="MinionPro-It"/>
                <w:i/>
                <w:iCs/>
                <w:sz w:val="22"/>
                <w:szCs w:val="22"/>
                <w:lang w:val="es-MX" w:eastAsia="es-ES"/>
              </w:rPr>
              <w:t>P</w:t>
            </w:r>
            <w:r w:rsidRPr="00C459CE">
              <w:rPr>
                <w:rFonts w:ascii="Calibri" w:hAnsi="Calibri" w:cs="MinionPro-It"/>
                <w:i/>
                <w:iCs/>
                <w:sz w:val="22"/>
                <w:szCs w:val="22"/>
                <w:vertAlign w:val="subscript"/>
                <w:lang w:val="es-MX" w:eastAsia="es-ES"/>
              </w:rPr>
              <w:t>T</w:t>
            </w:r>
            <w:r w:rsidRPr="00C459CE">
              <w:rPr>
                <w:rFonts w:ascii="Calibri" w:hAnsi="Calibri" w:cs="MinionPro-It"/>
                <w:i/>
                <w:iCs/>
                <w:sz w:val="22"/>
                <w:szCs w:val="22"/>
                <w:lang w:val="es-MX" w:eastAsia="es-ES"/>
              </w:rPr>
              <w:t xml:space="preserve"> </w:t>
            </w:r>
            <w:r w:rsidRPr="00C459CE">
              <w:rPr>
                <w:rFonts w:ascii="Calibri" w:hAnsi="Calibri"/>
                <w:sz w:val="22"/>
                <w:szCs w:val="22"/>
                <w:lang w:val="es-MX" w:eastAsia="es-ES"/>
              </w:rPr>
              <w:t xml:space="preserve">= 1,5 </w:t>
            </w:r>
            <w:r w:rsidRPr="00C459CE">
              <w:rPr>
                <w:rFonts w:ascii="Calibri" w:hAnsi="Calibri" w:cs="MinionPro-It"/>
                <w:i/>
                <w:iCs/>
                <w:sz w:val="22"/>
                <w:szCs w:val="22"/>
                <w:lang w:val="es-MX" w:eastAsia="es-ES"/>
              </w:rPr>
              <w:t>P*</w:t>
            </w:r>
            <w:proofErr w:type="spellStart"/>
            <w:r w:rsidRPr="00C459CE">
              <w:rPr>
                <w:rFonts w:ascii="Calibri" w:hAnsi="Calibri" w:cs="MinionPro-It"/>
                <w:i/>
                <w:iCs/>
                <w:sz w:val="22"/>
                <w:szCs w:val="22"/>
                <w:lang w:val="es-MX" w:eastAsia="es-ES"/>
              </w:rPr>
              <w:t>R</w:t>
            </w:r>
            <w:r w:rsidRPr="00C459CE">
              <w:rPr>
                <w:rFonts w:ascii="Calibri" w:hAnsi="Calibri" w:cs="MinionPro-It"/>
                <w:i/>
                <w:iCs/>
                <w:sz w:val="24"/>
                <w:szCs w:val="22"/>
                <w:vertAlign w:val="subscript"/>
                <w:lang w:val="es-MX" w:eastAsia="es-ES"/>
              </w:rPr>
              <w:t>r</w:t>
            </w:r>
            <w:proofErr w:type="spellEnd"/>
          </w:p>
          <w:p w:rsidR="004F0B9A" w:rsidRPr="00C459CE" w:rsidRDefault="004F0B9A" w:rsidP="004F0B9A">
            <w:pPr>
              <w:ind w:left="461"/>
              <w:jc w:val="both"/>
              <w:rPr>
                <w:rFonts w:ascii="Calibri" w:hAnsi="Calibri" w:cs="Calibri"/>
                <w:b/>
                <w:sz w:val="22"/>
                <w:szCs w:val="22"/>
                <w:lang w:eastAsia="es-ES"/>
              </w:rPr>
            </w:pPr>
            <w:proofErr w:type="spellStart"/>
            <w:r w:rsidRPr="00C459CE">
              <w:rPr>
                <w:rFonts w:ascii="Calibri" w:hAnsi="Calibri" w:cs="Calibri"/>
                <w:b/>
                <w:sz w:val="22"/>
                <w:szCs w:val="22"/>
                <w:lang w:eastAsia="es-ES"/>
              </w:rPr>
              <w:t>Donde</w:t>
            </w:r>
            <w:proofErr w:type="spellEnd"/>
            <w:r w:rsidRPr="00C459CE">
              <w:rPr>
                <w:rFonts w:ascii="Calibri" w:hAnsi="Calibri" w:cs="Calibri"/>
                <w:b/>
                <w:sz w:val="22"/>
                <w:szCs w:val="22"/>
                <w:lang w:eastAsia="es-ES"/>
              </w:rPr>
              <w:t>:</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P = presión de diseño interna</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P</w:t>
            </w:r>
            <w:r w:rsidRPr="00C459CE">
              <w:rPr>
                <w:rFonts w:ascii="Calibri" w:hAnsi="Calibri" w:cs="Calibri"/>
                <w:sz w:val="22"/>
                <w:szCs w:val="22"/>
                <w:vertAlign w:val="subscript"/>
                <w:lang w:eastAsia="es-ES"/>
              </w:rPr>
              <w:t>T</w:t>
            </w:r>
            <w:r w:rsidRPr="00C459CE">
              <w:rPr>
                <w:rFonts w:ascii="Calibri" w:hAnsi="Calibri" w:cs="Calibri"/>
                <w:sz w:val="22"/>
                <w:szCs w:val="22"/>
                <w:lang w:eastAsia="es-ES"/>
              </w:rPr>
              <w:t xml:space="preserve"> = presión de prueba mínima.</w:t>
            </w:r>
          </w:p>
          <w:p w:rsidR="004F0B9A" w:rsidRPr="00C459CE" w:rsidRDefault="004F0B9A" w:rsidP="004F0B9A">
            <w:pPr>
              <w:ind w:left="461"/>
              <w:jc w:val="both"/>
              <w:rPr>
                <w:rFonts w:ascii="Calibri" w:hAnsi="Calibri" w:cs="Calibri"/>
                <w:sz w:val="22"/>
                <w:szCs w:val="22"/>
                <w:lang w:eastAsia="es-ES"/>
              </w:rPr>
            </w:pPr>
            <w:proofErr w:type="spellStart"/>
            <w:r w:rsidRPr="00C459CE">
              <w:rPr>
                <w:rFonts w:ascii="Calibri" w:hAnsi="Calibri" w:cs="Calibri"/>
                <w:sz w:val="22"/>
                <w:szCs w:val="22"/>
                <w:lang w:eastAsia="es-ES"/>
              </w:rPr>
              <w:t>R</w:t>
            </w:r>
            <w:r w:rsidRPr="00C459CE">
              <w:rPr>
                <w:rFonts w:ascii="Calibri" w:hAnsi="Calibri" w:cs="Calibri"/>
                <w:sz w:val="24"/>
                <w:szCs w:val="22"/>
                <w:vertAlign w:val="subscript"/>
                <w:lang w:eastAsia="es-ES"/>
              </w:rPr>
              <w:t>r</w:t>
            </w:r>
            <w:proofErr w:type="spellEnd"/>
            <w:r w:rsidRPr="00C459CE">
              <w:rPr>
                <w:rFonts w:ascii="Calibri" w:hAnsi="Calibri" w:cs="Calibri"/>
                <w:sz w:val="22"/>
                <w:szCs w:val="22"/>
                <w:lang w:eastAsia="es-ES"/>
              </w:rPr>
              <w:t xml:space="preserve"> = índice de </w:t>
            </w:r>
            <w:proofErr w:type="spellStart"/>
            <w:r w:rsidRPr="00C459CE">
              <w:rPr>
                <w:rFonts w:ascii="Calibri" w:hAnsi="Calibri" w:cs="Calibri"/>
                <w:sz w:val="22"/>
                <w:szCs w:val="22"/>
                <w:lang w:eastAsia="es-ES"/>
              </w:rPr>
              <w:t>S</w:t>
            </w:r>
            <w:r w:rsidRPr="00C459CE">
              <w:rPr>
                <w:rFonts w:ascii="Calibri" w:hAnsi="Calibri" w:cs="Calibri"/>
                <w:sz w:val="24"/>
                <w:szCs w:val="22"/>
                <w:vertAlign w:val="subscript"/>
                <w:lang w:eastAsia="es-ES"/>
              </w:rPr>
              <w:t>t</w:t>
            </w:r>
            <w:proofErr w:type="spellEnd"/>
            <w:r w:rsidRPr="00C459CE">
              <w:rPr>
                <w:rFonts w:ascii="Calibri" w:hAnsi="Calibri" w:cs="Calibri"/>
                <w:sz w:val="22"/>
                <w:szCs w:val="22"/>
                <w:lang w:eastAsia="es-ES"/>
              </w:rPr>
              <w:t xml:space="preserve">/S para la tubería o </w:t>
            </w:r>
            <w:r w:rsidRPr="00C459CE">
              <w:rPr>
                <w:rFonts w:ascii="Calibri" w:hAnsi="Calibri" w:cs="Calibri"/>
                <w:sz w:val="22"/>
                <w:szCs w:val="22"/>
                <w:lang w:eastAsia="es-ES"/>
              </w:rPr>
              <w:lastRenderedPageBreak/>
              <w:t xml:space="preserve">componentes sin calificaciones establecidas, pero no debe     </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 xml:space="preserve">        </w:t>
            </w:r>
            <w:proofErr w:type="gramStart"/>
            <w:r w:rsidRPr="00C459CE">
              <w:rPr>
                <w:rFonts w:ascii="Calibri" w:hAnsi="Calibri" w:cs="Calibri"/>
                <w:sz w:val="22"/>
                <w:szCs w:val="22"/>
                <w:lang w:eastAsia="es-ES"/>
              </w:rPr>
              <w:t>exceder</w:t>
            </w:r>
            <w:proofErr w:type="gramEnd"/>
            <w:r w:rsidRPr="00C459CE">
              <w:rPr>
                <w:rFonts w:ascii="Calibri" w:hAnsi="Calibri" w:cs="Calibri"/>
                <w:sz w:val="22"/>
                <w:szCs w:val="22"/>
                <w:lang w:eastAsia="es-ES"/>
              </w:rPr>
              <w:t xml:space="preserve"> 6,5.</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 xml:space="preserve">     = índice de las clasificaciones de presión de los componentes a la temperatura de prueba para  </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 xml:space="preserve">        </w:t>
            </w:r>
            <w:proofErr w:type="gramStart"/>
            <w:r w:rsidRPr="00C459CE">
              <w:rPr>
                <w:rFonts w:ascii="Calibri" w:hAnsi="Calibri" w:cs="Calibri"/>
                <w:sz w:val="22"/>
                <w:szCs w:val="22"/>
                <w:lang w:eastAsia="es-ES"/>
              </w:rPr>
              <w:t>componentes</w:t>
            </w:r>
            <w:proofErr w:type="gramEnd"/>
            <w:r w:rsidRPr="00C459CE">
              <w:rPr>
                <w:rFonts w:ascii="Calibri" w:hAnsi="Calibri" w:cs="Calibri"/>
                <w:sz w:val="22"/>
                <w:szCs w:val="22"/>
                <w:lang w:eastAsia="es-ES"/>
              </w:rPr>
              <w:t xml:space="preserve"> con clasificación establecidos, pero no debe exceder 6,5.</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S = valor de esfuerzo permitida a la temperatura de diseño del componente.</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S</w:t>
            </w:r>
            <w:r w:rsidRPr="00C459CE">
              <w:rPr>
                <w:rFonts w:ascii="Calibri" w:hAnsi="Calibri" w:cs="Calibri"/>
                <w:sz w:val="22"/>
                <w:szCs w:val="22"/>
                <w:vertAlign w:val="subscript"/>
                <w:lang w:eastAsia="es-ES"/>
              </w:rPr>
              <w:t>T</w:t>
            </w:r>
            <w:r w:rsidRPr="00C459CE">
              <w:rPr>
                <w:rFonts w:ascii="Calibri" w:hAnsi="Calibri" w:cs="Calibri"/>
                <w:sz w:val="22"/>
                <w:szCs w:val="22"/>
                <w:lang w:eastAsia="es-ES"/>
              </w:rPr>
              <w:t xml:space="preserve"> = valor de esfuerzo permitida a la temperatura de prueba.</w:t>
            </w:r>
          </w:p>
          <w:p w:rsidR="004F0B9A" w:rsidRPr="00C459CE" w:rsidRDefault="004F0B9A" w:rsidP="004F0B9A">
            <w:pPr>
              <w:jc w:val="both"/>
              <w:rPr>
                <w:rFonts w:ascii="Calibri" w:hAnsi="Calibri" w:cs="Calibri"/>
                <w:sz w:val="22"/>
                <w:szCs w:val="22"/>
                <w:lang w:eastAsia="es-ES"/>
              </w:rPr>
            </w:pPr>
          </w:p>
          <w:p w:rsidR="004F0B9A" w:rsidRPr="00C459CE" w:rsidRDefault="004F0B9A" w:rsidP="004F0B9A">
            <w:pPr>
              <w:tabs>
                <w:tab w:val="left" w:pos="840"/>
              </w:tabs>
              <w:ind w:left="461"/>
              <w:jc w:val="both"/>
              <w:rPr>
                <w:rFonts w:ascii="Calibri" w:hAnsi="Calibri" w:cs="Calibri"/>
                <w:sz w:val="22"/>
                <w:szCs w:val="22"/>
                <w:lang w:eastAsia="es-ES"/>
              </w:rPr>
            </w:pPr>
            <w:r w:rsidRPr="00C459CE">
              <w:rPr>
                <w:rFonts w:ascii="Calibri" w:hAnsi="Calibri" w:cs="Calibri"/>
                <w:sz w:val="22"/>
                <w:szCs w:val="22"/>
                <w:lang w:eastAsia="es-ES"/>
              </w:rPr>
              <w:t>El tiempo de prueba será tal que permita evaluar el desempeño del sistema de manera apropiada, y estará de acuerdo a la normativa ASME 31.3.</w:t>
            </w:r>
          </w:p>
          <w:p w:rsidR="004F0B9A" w:rsidRPr="00C459CE" w:rsidRDefault="004F0B9A" w:rsidP="004F0B9A">
            <w:pPr>
              <w:tabs>
                <w:tab w:val="left" w:pos="840"/>
              </w:tabs>
              <w:ind w:left="461"/>
              <w:jc w:val="both"/>
              <w:rPr>
                <w:rFonts w:ascii="Calibri" w:hAnsi="Calibri" w:cs="Calibri"/>
                <w:sz w:val="22"/>
                <w:szCs w:val="22"/>
                <w:lang w:eastAsia="es-ES"/>
              </w:rPr>
            </w:pP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utilizar 2 manómetros como mínimo, uno instalado en la parte más alta y otro en la parte más baja del sistema, o en ambos extremos si estos estuvieran en la misma línea.</w:t>
            </w:r>
          </w:p>
          <w:p w:rsidR="004F0B9A" w:rsidRPr="00C459CE" w:rsidRDefault="004F0B9A" w:rsidP="004F0B9A">
            <w:pPr>
              <w:jc w:val="both"/>
              <w:rPr>
                <w:rFonts w:ascii="Calibri" w:hAnsi="Calibri" w:cs="Calibri"/>
                <w:sz w:val="22"/>
                <w:szCs w:val="22"/>
                <w:lang w:val="es-BO" w:eastAsia="es-ES"/>
              </w:rPr>
            </w:pPr>
          </w:p>
          <w:p w:rsidR="003C210C" w:rsidRPr="00F37857" w:rsidRDefault="003C210C" w:rsidP="00D4009B">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ind w:left="1080"/>
              <w:contextualSpacing/>
              <w:jc w:val="both"/>
              <w:rPr>
                <w:rFonts w:ascii="Calibri" w:hAnsi="Calibri" w:cs="Calibri"/>
                <w:sz w:val="22"/>
                <w:szCs w:val="22"/>
                <w:lang w:eastAsia="es-ES"/>
              </w:rPr>
            </w:pPr>
          </w:p>
          <w:p w:rsidR="004F0B9A" w:rsidRPr="00C459CE" w:rsidRDefault="004F0B9A" w:rsidP="004F0B9A">
            <w:pPr>
              <w:numPr>
                <w:ilvl w:val="0"/>
                <w:numId w:val="54"/>
              </w:numPr>
              <w:ind w:left="461"/>
              <w:jc w:val="both"/>
              <w:rPr>
                <w:rFonts w:ascii="Calibri" w:hAnsi="Calibri" w:cs="Calibri"/>
                <w:sz w:val="22"/>
                <w:szCs w:val="22"/>
                <w:lang w:eastAsia="es-ES"/>
              </w:rPr>
            </w:pPr>
            <w:r w:rsidRPr="00C459CE">
              <w:rPr>
                <w:rFonts w:ascii="Calibri" w:hAnsi="Calibri" w:cs="Calibri"/>
                <w:b/>
                <w:sz w:val="22"/>
                <w:szCs w:val="22"/>
                <w:lang w:eastAsia="es-ES"/>
              </w:rPr>
              <w:t>Limitaciones de Presión</w:t>
            </w:r>
          </w:p>
          <w:p w:rsidR="004F0B9A" w:rsidRPr="00C459CE" w:rsidRDefault="004F0B9A" w:rsidP="004F0B9A">
            <w:pPr>
              <w:jc w:val="both"/>
              <w:rPr>
                <w:rFonts w:ascii="Calibri" w:hAnsi="Calibri" w:cs="Calibri"/>
                <w:sz w:val="22"/>
                <w:szCs w:val="22"/>
                <w:lang w:eastAsia="es-ES"/>
              </w:rPr>
            </w:pPr>
          </w:p>
          <w:p w:rsidR="00E365E8" w:rsidRDefault="004F0B9A" w:rsidP="00E365E8">
            <w:pPr>
              <w:jc w:val="both"/>
              <w:rPr>
                <w:rFonts w:ascii="Calibri" w:hAnsi="Calibri" w:cs="Calibri"/>
                <w:sz w:val="22"/>
                <w:szCs w:val="22"/>
                <w:lang w:eastAsia="es-ES"/>
              </w:rPr>
            </w:pPr>
            <w:r w:rsidRPr="00C459CE">
              <w:rPr>
                <w:rFonts w:ascii="Calibri" w:hAnsi="Calibri" w:cs="Calibri"/>
                <w:b/>
                <w:sz w:val="22"/>
                <w:szCs w:val="22"/>
                <w:lang w:eastAsia="es-ES"/>
              </w:rPr>
              <w:t>Esfuerzo que excede el límite de elasticidad.</w:t>
            </w:r>
            <w:r w:rsidRPr="00C459CE">
              <w:rPr>
                <w:rFonts w:ascii="Calibri" w:hAnsi="Calibri" w:cs="Calibri"/>
                <w:sz w:val="22"/>
                <w:szCs w:val="22"/>
                <w:lang w:eastAsia="es-ES"/>
              </w:rPr>
              <w:t xml:space="preserve">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E365E8" w:rsidRPr="004F0B9A" w:rsidRDefault="00E365E8" w:rsidP="00E365E8">
            <w:pPr>
              <w:jc w:val="both"/>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ind w:left="720"/>
              <w:jc w:val="both"/>
              <w:rPr>
                <w:rFonts w:ascii="Calibri" w:hAnsi="Calibri" w:cs="Calibri"/>
                <w:sz w:val="22"/>
                <w:szCs w:val="22"/>
                <w:lang w:eastAsia="es-ES"/>
              </w:rPr>
            </w:pPr>
          </w:p>
          <w:p w:rsidR="003C210C" w:rsidRPr="00F37857" w:rsidRDefault="004F0B9A" w:rsidP="00B12EA2">
            <w:pPr>
              <w:jc w:val="both"/>
              <w:rPr>
                <w:rFonts w:ascii="Verdana" w:hAnsi="Verdana" w:cs="Calibri"/>
                <w:bCs/>
                <w:sz w:val="18"/>
                <w:szCs w:val="18"/>
                <w:lang w:val="es-BO" w:eastAsia="es-ES"/>
              </w:rPr>
            </w:pPr>
            <w:r w:rsidRPr="00C459CE">
              <w:rPr>
                <w:rFonts w:ascii="Calibri" w:hAnsi="Calibri" w:cs="Calibri"/>
                <w:b/>
                <w:sz w:val="22"/>
                <w:szCs w:val="22"/>
                <w:lang w:eastAsia="es-ES"/>
              </w:rPr>
              <w:t>Expansión del fluido de prueba.</w:t>
            </w:r>
            <w:r w:rsidRPr="00C459CE">
              <w:rPr>
                <w:rFonts w:ascii="Calibri" w:hAnsi="Calibri" w:cs="Calibri"/>
                <w:sz w:val="22"/>
                <w:szCs w:val="22"/>
                <w:lang w:eastAsia="es-ES"/>
              </w:rPr>
              <w:t xml:space="preserve"> Si una prueba de presión se mantendrá durante un período de tiempo y el fluido de prueba en el sistema está sujeto a una expansión térmica, se tomarán las precauciones del caso para evitar una presión excesiva.</w:t>
            </w: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ind w:left="720"/>
              <w:jc w:val="both"/>
              <w:rPr>
                <w:rFonts w:ascii="Calibri" w:hAnsi="Calibri" w:cs="Calibri"/>
                <w:sz w:val="22"/>
                <w:szCs w:val="22"/>
                <w:lang w:eastAsia="es-ES"/>
              </w:rPr>
            </w:pPr>
          </w:p>
          <w:p w:rsidR="004F0B9A" w:rsidRPr="00C459CE" w:rsidRDefault="004F0B9A" w:rsidP="00E365E8">
            <w:pPr>
              <w:jc w:val="both"/>
              <w:rPr>
                <w:rFonts w:ascii="Calibri" w:hAnsi="Calibri" w:cs="Calibri"/>
                <w:b/>
                <w:sz w:val="22"/>
                <w:szCs w:val="22"/>
                <w:lang w:eastAsia="es-ES"/>
              </w:rPr>
            </w:pPr>
            <w:r w:rsidRPr="00C459CE">
              <w:rPr>
                <w:rFonts w:ascii="Calibri" w:hAnsi="Calibri" w:cs="Calibri"/>
                <w:b/>
                <w:sz w:val="22"/>
                <w:szCs w:val="22"/>
                <w:lang w:eastAsia="es-ES"/>
              </w:rPr>
              <w:t xml:space="preserve">Fluido de Prueba.- </w:t>
            </w:r>
            <w:r w:rsidRPr="00C459CE">
              <w:rPr>
                <w:rFonts w:ascii="Calibri" w:hAnsi="Calibri" w:cs="Calibri"/>
                <w:sz w:val="22"/>
                <w:szCs w:val="22"/>
                <w:lang w:eastAsia="es-ES"/>
              </w:rPr>
              <w:t>El fluido deberá ser agua a menos que exista la posibilidad de daños debido al congelamiento o a efectos adversos del agua en la tubería. En ese caso, otro líquido apropiado no tóxico podrá usarse.</w:t>
            </w:r>
          </w:p>
          <w:p w:rsidR="003C210C" w:rsidRPr="004F0B9A"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ind w:left="720"/>
              <w:jc w:val="both"/>
              <w:rPr>
                <w:rFonts w:ascii="Calibri" w:hAnsi="Calibri" w:cs="Calibri"/>
                <w:sz w:val="22"/>
                <w:szCs w:val="22"/>
                <w:lang w:eastAsia="es-ES"/>
              </w:rPr>
            </w:pPr>
          </w:p>
          <w:p w:rsidR="004F0B9A" w:rsidRPr="00C459CE" w:rsidRDefault="004F0B9A" w:rsidP="00E365E8">
            <w:pPr>
              <w:jc w:val="both"/>
              <w:rPr>
                <w:rFonts w:ascii="Calibri" w:hAnsi="Calibri" w:cs="Calibri"/>
                <w:b/>
                <w:sz w:val="22"/>
                <w:szCs w:val="22"/>
                <w:lang w:eastAsia="es-ES"/>
              </w:rPr>
            </w:pPr>
            <w:r w:rsidRPr="00C459CE">
              <w:rPr>
                <w:rFonts w:ascii="Calibri" w:hAnsi="Calibri" w:cs="Calibri"/>
                <w:b/>
                <w:sz w:val="22"/>
                <w:szCs w:val="22"/>
                <w:lang w:eastAsia="es-ES"/>
              </w:rPr>
              <w:t xml:space="preserve">Registros de Pruebas.- </w:t>
            </w:r>
            <w:r w:rsidRPr="00C459CE">
              <w:rPr>
                <w:rFonts w:ascii="Calibri" w:hAnsi="Calibri" w:cs="Calibri"/>
                <w:sz w:val="22"/>
                <w:szCs w:val="22"/>
                <w:lang w:eastAsia="es-ES"/>
              </w:rPr>
              <w:t>Los registros durante la prueba se realizarán para cada sistema de tuberías, incluyendo:</w:t>
            </w:r>
          </w:p>
          <w:p w:rsidR="004F0B9A" w:rsidRPr="00E365E8" w:rsidRDefault="004F0B9A" w:rsidP="004F0B9A">
            <w:pPr>
              <w:jc w:val="both"/>
              <w:rPr>
                <w:rFonts w:ascii="Calibri" w:hAnsi="Calibri" w:cs="Calibri"/>
                <w:sz w:val="16"/>
                <w:szCs w:val="16"/>
                <w:lang w:eastAsia="es-ES"/>
              </w:rPr>
            </w:pP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(a) fecha de prueba</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(b) identificación del sistema de tuberías sujeto a la prueba</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(c) fluido de prueba</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(d) presión de prueba</w:t>
            </w: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(e) certificación de los resultados emitidos por el examinador</w:t>
            </w:r>
          </w:p>
          <w:p w:rsidR="004F0B9A" w:rsidRPr="00E365E8" w:rsidRDefault="004F0B9A" w:rsidP="004F0B9A">
            <w:pPr>
              <w:jc w:val="both"/>
              <w:rPr>
                <w:rFonts w:ascii="Calibri" w:hAnsi="Calibri" w:cs="Calibri"/>
                <w:sz w:val="16"/>
                <w:szCs w:val="16"/>
                <w:lang w:eastAsia="es-ES"/>
              </w:rPr>
            </w:pPr>
          </w:p>
          <w:p w:rsidR="004F0B9A" w:rsidRPr="00C459CE" w:rsidRDefault="004F0B9A" w:rsidP="004F0B9A">
            <w:pPr>
              <w:ind w:left="461"/>
              <w:jc w:val="both"/>
              <w:rPr>
                <w:rFonts w:ascii="Calibri" w:hAnsi="Calibri" w:cs="Calibri"/>
                <w:sz w:val="22"/>
                <w:szCs w:val="22"/>
                <w:lang w:eastAsia="es-ES"/>
              </w:rPr>
            </w:pPr>
            <w:r w:rsidRPr="00C459CE">
              <w:rPr>
                <w:rFonts w:ascii="Calibri" w:hAnsi="Calibri" w:cs="Calibri"/>
                <w:sz w:val="22"/>
                <w:szCs w:val="22"/>
                <w:lang w:eastAsia="es-ES"/>
              </w:rPr>
              <w:t>Estos registros no necesitan conservarse después de completada la prueba, si se conserva la certificación emitida por el Inspector donde se indica que el sistema de tuberías aprobó satisfactoriamente la prueba de presión como lo exige la norma.</w:t>
            </w:r>
          </w:p>
          <w:p w:rsidR="003C210C" w:rsidRPr="00E365E8" w:rsidRDefault="003C210C" w:rsidP="00D4009B">
            <w:pPr>
              <w:autoSpaceDE w:val="0"/>
              <w:autoSpaceDN w:val="0"/>
              <w:adjustRightInd w:val="0"/>
              <w:jc w:val="center"/>
              <w:rPr>
                <w:rFonts w:ascii="Verdana" w:hAnsi="Verdana" w:cs="Calibri"/>
                <w:bCs/>
                <w:sz w:val="16"/>
                <w:szCs w:val="16"/>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E365E8" w:rsidRDefault="004F0B9A" w:rsidP="004F0B9A">
            <w:pPr>
              <w:jc w:val="both"/>
              <w:rPr>
                <w:rFonts w:ascii="Calibri" w:hAnsi="Calibri" w:cs="Calibri"/>
                <w:b/>
                <w:sz w:val="16"/>
                <w:szCs w:val="16"/>
                <w:lang w:val="es-MX" w:eastAsia="es-ES"/>
              </w:rPr>
            </w:pPr>
          </w:p>
          <w:p w:rsidR="003C210C" w:rsidRPr="00F37857" w:rsidRDefault="004F0B9A" w:rsidP="00E365E8">
            <w:pPr>
              <w:jc w:val="both"/>
              <w:rPr>
                <w:rFonts w:ascii="Verdana" w:hAnsi="Verdana" w:cs="Calibri"/>
                <w:bCs/>
                <w:sz w:val="18"/>
                <w:szCs w:val="18"/>
                <w:lang w:val="es-BO" w:eastAsia="es-ES"/>
              </w:rPr>
            </w:pPr>
            <w:r w:rsidRPr="00C459CE">
              <w:rPr>
                <w:rFonts w:ascii="Calibri" w:hAnsi="Calibri" w:cs="Calibri"/>
                <w:b/>
                <w:sz w:val="22"/>
                <w:szCs w:val="22"/>
                <w:lang w:eastAsia="es-ES"/>
              </w:rPr>
              <w:t>Reparaciones o Adiciones después de la Prueba de Fugas</w:t>
            </w:r>
            <w:r w:rsidRPr="00C459CE">
              <w:rPr>
                <w:sz w:val="24"/>
                <w:szCs w:val="24"/>
                <w:lang w:val="es-MX" w:eastAsia="es-ES"/>
              </w:rPr>
              <w:t xml:space="preserve">.- </w:t>
            </w:r>
            <w:r w:rsidRPr="00C459CE">
              <w:rPr>
                <w:rFonts w:ascii="Calibri" w:hAnsi="Calibri" w:cs="Calibri"/>
                <w:sz w:val="22"/>
                <w:szCs w:val="22"/>
                <w:lang w:eastAsia="es-ES"/>
              </w:rPr>
              <w:t xml:space="preserve">Si algunas reparaciones o adiciones se realizan luego de la prueba de fugas, el </w:t>
            </w:r>
            <w:r w:rsidRPr="00C459CE">
              <w:rPr>
                <w:rFonts w:ascii="Calibri" w:hAnsi="Calibri" w:cs="Calibri"/>
                <w:bCs/>
                <w:sz w:val="22"/>
                <w:szCs w:val="22"/>
                <w:lang w:val="es-BO" w:eastAsia="es-ES"/>
              </w:rPr>
              <w:t>proveedor del servicio</w:t>
            </w:r>
            <w:r w:rsidRPr="00C459CE">
              <w:rPr>
                <w:rFonts w:ascii="Calibri" w:hAnsi="Calibri" w:cs="Calibri"/>
                <w:sz w:val="22"/>
                <w:szCs w:val="22"/>
                <w:lang w:eastAsia="es-ES"/>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365199" w:rsidRDefault="004F0B9A" w:rsidP="004F0B9A">
            <w:pPr>
              <w:jc w:val="both"/>
              <w:rPr>
                <w:rFonts w:ascii="Calibri" w:hAnsi="Calibri" w:cs="Calibri"/>
                <w:b/>
                <w:sz w:val="22"/>
                <w:szCs w:val="22"/>
                <w:lang w:eastAsia="es-ES"/>
              </w:rPr>
            </w:pPr>
            <w:r w:rsidRPr="00365199">
              <w:rPr>
                <w:rFonts w:ascii="Calibri" w:hAnsi="Calibri" w:cs="Calibri"/>
                <w:b/>
                <w:sz w:val="22"/>
                <w:szCs w:val="22"/>
                <w:lang w:eastAsia="es-ES"/>
              </w:rPr>
              <w:t>PUESTA EN FUNCIONAMIENTO Y ACEPTACION DE LA RED DEL SISTEMA CONTRA INCENDIOS</w:t>
            </w:r>
          </w:p>
          <w:p w:rsidR="004F0B9A" w:rsidRPr="00365199" w:rsidRDefault="004F0B9A" w:rsidP="004F0B9A">
            <w:pPr>
              <w:jc w:val="both"/>
              <w:rPr>
                <w:rFonts w:ascii="Calibri" w:hAnsi="Calibri" w:cs="Calibri"/>
                <w:sz w:val="22"/>
                <w:szCs w:val="22"/>
                <w:lang w:val="es-BO" w:eastAsia="es-ES"/>
              </w:rPr>
            </w:pPr>
          </w:p>
          <w:p w:rsidR="004F0B9A" w:rsidRPr="00C459CE" w:rsidRDefault="004F0B9A" w:rsidP="004F0B9A">
            <w:pPr>
              <w:jc w:val="both"/>
              <w:rPr>
                <w:rFonts w:ascii="Calibri" w:hAnsi="Calibri" w:cs="Calibri"/>
                <w:sz w:val="22"/>
                <w:szCs w:val="22"/>
                <w:lang w:val="es-BO" w:eastAsia="es-ES"/>
              </w:rPr>
            </w:pPr>
            <w:r w:rsidRPr="00365199">
              <w:rPr>
                <w:rFonts w:ascii="Calibri" w:hAnsi="Calibri" w:cs="Calibri"/>
                <w:sz w:val="22"/>
                <w:szCs w:val="22"/>
                <w:lang w:val="es-BO" w:eastAsia="es-ES"/>
              </w:rPr>
              <w:t xml:space="preserve">El </w:t>
            </w:r>
            <w:r w:rsidRPr="00365199">
              <w:rPr>
                <w:rFonts w:ascii="Calibri" w:hAnsi="Calibri" w:cs="Calibri"/>
                <w:bCs/>
                <w:sz w:val="22"/>
                <w:szCs w:val="22"/>
                <w:lang w:val="es-BO" w:eastAsia="es-ES"/>
              </w:rPr>
              <w:t>proveedor del servicio</w:t>
            </w:r>
            <w:r w:rsidRPr="00365199">
              <w:rPr>
                <w:rFonts w:ascii="Calibri" w:hAnsi="Calibri" w:cs="Calibri"/>
                <w:sz w:val="22"/>
                <w:szCs w:val="22"/>
                <w:lang w:val="es-BO" w:eastAsia="es-ES"/>
              </w:rPr>
              <w:t xml:space="preserve">, bajo la supervisión del Fiscal de Servicio, realizará la puesta en funcionamiento de todo el Sistema Contra Incendios para su verificación, considerando </w:t>
            </w:r>
            <w:r w:rsidRPr="00C459CE">
              <w:rPr>
                <w:rFonts w:ascii="Calibri" w:hAnsi="Calibri" w:cs="Calibri"/>
                <w:sz w:val="22"/>
                <w:szCs w:val="22"/>
                <w:lang w:val="es-BO" w:eastAsia="es-ES"/>
              </w:rPr>
              <w:t xml:space="preserve">las siguientes actividades mínimas, las cuales no son </w:t>
            </w:r>
            <w:r w:rsidRPr="00C459CE">
              <w:rPr>
                <w:rFonts w:ascii="Calibri" w:hAnsi="Calibri" w:cs="Calibri"/>
                <w:sz w:val="22"/>
                <w:szCs w:val="22"/>
                <w:lang w:val="es-BO" w:eastAsia="es-ES"/>
              </w:rPr>
              <w:lastRenderedPageBreak/>
              <w:t>limitativas:</w:t>
            </w:r>
          </w:p>
          <w:p w:rsidR="004F0B9A" w:rsidRPr="00C459CE" w:rsidRDefault="004F0B9A" w:rsidP="004F0B9A">
            <w:pPr>
              <w:jc w:val="both"/>
              <w:rPr>
                <w:rFonts w:ascii="Calibri" w:hAnsi="Calibri" w:cs="Calibri"/>
                <w:sz w:val="22"/>
                <w:szCs w:val="22"/>
                <w:lang w:val="es-BO" w:eastAsia="es-ES"/>
              </w:rPr>
            </w:pPr>
          </w:p>
          <w:p w:rsidR="004F0B9A" w:rsidRPr="00C459CE" w:rsidRDefault="004F0B9A" w:rsidP="004F0B9A">
            <w:pPr>
              <w:numPr>
                <w:ilvl w:val="0"/>
                <w:numId w:val="55"/>
              </w:numPr>
              <w:jc w:val="both"/>
              <w:rPr>
                <w:rFonts w:ascii="Calibri" w:hAnsi="Calibri" w:cs="Calibri"/>
                <w:sz w:val="22"/>
                <w:szCs w:val="22"/>
                <w:lang w:val="es-BO" w:eastAsia="es-ES"/>
              </w:rPr>
            </w:pPr>
            <w:r w:rsidRPr="00C459CE">
              <w:rPr>
                <w:rFonts w:ascii="Calibri" w:hAnsi="Calibri" w:cs="Calibri"/>
                <w:sz w:val="22"/>
                <w:szCs w:val="22"/>
                <w:lang w:val="es-BO" w:eastAsia="es-ES"/>
              </w:rPr>
              <w:t>Verificación de las Líneas (Apertura y Cierre de Válvulas)</w:t>
            </w:r>
          </w:p>
          <w:p w:rsidR="004F0B9A" w:rsidRPr="00C459CE" w:rsidRDefault="004F0B9A" w:rsidP="004F0B9A">
            <w:pPr>
              <w:numPr>
                <w:ilvl w:val="0"/>
                <w:numId w:val="55"/>
              </w:numPr>
              <w:jc w:val="both"/>
              <w:rPr>
                <w:rFonts w:ascii="Calibri" w:hAnsi="Calibri" w:cs="Calibri"/>
                <w:sz w:val="22"/>
                <w:szCs w:val="22"/>
                <w:lang w:val="es-BO" w:eastAsia="es-ES"/>
              </w:rPr>
            </w:pPr>
            <w:r w:rsidRPr="00C459CE">
              <w:rPr>
                <w:rFonts w:ascii="Calibri" w:hAnsi="Calibri" w:cs="Calibri"/>
                <w:sz w:val="22"/>
                <w:szCs w:val="22"/>
                <w:lang w:val="es-BO" w:eastAsia="es-ES"/>
              </w:rPr>
              <w:t>Verificación de Fluido de Proceso (para Prueba)</w:t>
            </w:r>
          </w:p>
          <w:p w:rsidR="004F0B9A" w:rsidRPr="00C459CE" w:rsidRDefault="004F0B9A" w:rsidP="004F0B9A">
            <w:pPr>
              <w:numPr>
                <w:ilvl w:val="0"/>
                <w:numId w:val="55"/>
              </w:numPr>
              <w:jc w:val="both"/>
              <w:rPr>
                <w:rFonts w:ascii="Calibri" w:hAnsi="Calibri" w:cs="Calibri"/>
                <w:sz w:val="22"/>
                <w:szCs w:val="22"/>
                <w:lang w:val="es-BO" w:eastAsia="es-ES"/>
              </w:rPr>
            </w:pPr>
            <w:r w:rsidRPr="00C459CE">
              <w:rPr>
                <w:rFonts w:ascii="Calibri" w:hAnsi="Calibri" w:cs="Calibri"/>
                <w:sz w:val="22"/>
                <w:szCs w:val="22"/>
                <w:lang w:val="es-BO" w:eastAsia="es-ES"/>
              </w:rPr>
              <w:t>Verificación de Energizado de Sistema (Bombeo de Fluido)</w:t>
            </w:r>
          </w:p>
          <w:p w:rsidR="004F0B9A" w:rsidRPr="00C459CE" w:rsidRDefault="004F0B9A" w:rsidP="004F0B9A">
            <w:pPr>
              <w:jc w:val="both"/>
              <w:rPr>
                <w:sz w:val="16"/>
                <w:szCs w:val="16"/>
                <w:lang w:val="es-BO" w:eastAsia="es-ES"/>
              </w:rPr>
            </w:pPr>
          </w:p>
          <w:p w:rsidR="00F013E3" w:rsidRDefault="004F0B9A" w:rsidP="004F0B9A">
            <w:pPr>
              <w:autoSpaceDE w:val="0"/>
              <w:autoSpaceDN w:val="0"/>
              <w:adjustRightInd w:val="0"/>
              <w:jc w:val="center"/>
              <w:rPr>
                <w:rFonts w:ascii="Calibri" w:hAnsi="Calibri" w:cs="Calibri"/>
                <w:sz w:val="22"/>
                <w:szCs w:val="22"/>
                <w:lang w:val="es-BO" w:eastAsia="es-ES"/>
              </w:rPr>
            </w:pPr>
            <w:r w:rsidRPr="00C459CE">
              <w:rPr>
                <w:rFonts w:ascii="Calibri" w:hAnsi="Calibri" w:cs="Calibri"/>
                <w:sz w:val="22"/>
                <w:szCs w:val="22"/>
                <w:lang w:val="es-BO" w:eastAsia="es-ES"/>
              </w:rPr>
              <w:t xml:space="preserve">Se procederá a la aceptación y entrega final del </w:t>
            </w:r>
          </w:p>
          <w:p w:rsidR="003C210C" w:rsidRPr="00F37857" w:rsidRDefault="004F0B9A" w:rsidP="00F013E3">
            <w:pPr>
              <w:autoSpaceDE w:val="0"/>
              <w:autoSpaceDN w:val="0"/>
              <w:adjustRightInd w:val="0"/>
              <w:rPr>
                <w:rFonts w:ascii="Verdana" w:hAnsi="Verdana" w:cs="Calibri"/>
                <w:bCs/>
                <w:sz w:val="18"/>
                <w:szCs w:val="18"/>
                <w:lang w:val="es-BO" w:eastAsia="es-ES"/>
              </w:rPr>
            </w:pPr>
            <w:proofErr w:type="gramStart"/>
            <w:r w:rsidRPr="00C459CE">
              <w:rPr>
                <w:rFonts w:ascii="Calibri" w:hAnsi="Calibri" w:cs="Calibri"/>
                <w:sz w:val="22"/>
                <w:szCs w:val="22"/>
                <w:lang w:val="es-BO" w:eastAsia="es-ES"/>
              </w:rPr>
              <w:t>presente</w:t>
            </w:r>
            <w:proofErr w:type="gramEnd"/>
            <w:r w:rsidRPr="00C459CE">
              <w:rPr>
                <w:rFonts w:ascii="Calibri" w:hAnsi="Calibri" w:cs="Calibri"/>
                <w:sz w:val="22"/>
                <w:szCs w:val="22"/>
                <w:lang w:val="es-BO" w:eastAsia="es-ES"/>
              </w:rPr>
              <w:t xml:space="preserve"> servicio a YPFB; si la puesta en funcionamiento fuera positiva. Caso contrario, 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xml:space="preserve"> procederá a corregir las observaciones que puedan surgir de dicha etapa hasta subsanarlas correcta y definitivamente</w:t>
            </w: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tabs>
                <w:tab w:val="left" w:pos="360"/>
              </w:tabs>
              <w:jc w:val="both"/>
              <w:rPr>
                <w:rFonts w:ascii="Calibri" w:hAnsi="Calibri" w:cs="Calibri"/>
                <w:sz w:val="22"/>
                <w:szCs w:val="22"/>
                <w:lang w:val="es-BO" w:eastAsia="es-ES"/>
              </w:rPr>
            </w:pPr>
          </w:p>
          <w:p w:rsidR="004F0B9A" w:rsidRPr="00C459CE" w:rsidRDefault="004F0B9A" w:rsidP="004F0B9A">
            <w:pPr>
              <w:jc w:val="both"/>
              <w:rPr>
                <w:rFonts w:ascii="Calibri" w:hAnsi="Calibri" w:cs="Calibri"/>
                <w:b/>
                <w:sz w:val="22"/>
                <w:szCs w:val="22"/>
                <w:lang w:eastAsia="es-ES"/>
              </w:rPr>
            </w:pPr>
            <w:r w:rsidRPr="00C459CE">
              <w:rPr>
                <w:rFonts w:ascii="Calibri" w:hAnsi="Calibri" w:cs="Calibri"/>
                <w:b/>
                <w:sz w:val="22"/>
                <w:szCs w:val="22"/>
                <w:lang w:eastAsia="es-ES"/>
              </w:rPr>
              <w:t>PROTECCIÓN ANTICORROSIVA Y MECÁNICA</w:t>
            </w:r>
          </w:p>
          <w:p w:rsidR="004F0B9A" w:rsidRPr="00C459CE" w:rsidRDefault="004F0B9A" w:rsidP="004F0B9A">
            <w:pPr>
              <w:ind w:left="35"/>
              <w:jc w:val="both"/>
              <w:rPr>
                <w:rFonts w:ascii="Calibri" w:hAnsi="Calibri" w:cs="Calibri"/>
                <w:b/>
                <w:sz w:val="22"/>
                <w:szCs w:val="22"/>
                <w:lang w:eastAsia="es-ES"/>
              </w:rPr>
            </w:pPr>
          </w:p>
          <w:p w:rsidR="004F0B9A" w:rsidRPr="00C459CE" w:rsidRDefault="004F0B9A" w:rsidP="004F0B9A">
            <w:pPr>
              <w:ind w:left="35"/>
              <w:jc w:val="both"/>
              <w:rPr>
                <w:rFonts w:ascii="Calibri" w:hAnsi="Calibri" w:cs="Calibri"/>
                <w:sz w:val="22"/>
                <w:szCs w:val="22"/>
                <w:lang w:eastAsia="es-ES"/>
              </w:rPr>
            </w:pPr>
            <w:r w:rsidRPr="00C459CE">
              <w:rPr>
                <w:rFonts w:ascii="Calibri" w:hAnsi="Calibri" w:cs="Calibri"/>
                <w:sz w:val="22"/>
                <w:szCs w:val="22"/>
                <w:lang w:eastAsia="es-ES"/>
              </w:rPr>
              <w:t>Se procederá a realizar el revestimiento de toda la tubería del Sistema de Líneas Contra Incendios con cinta de protección anticorrosiva (Black) y protección mecánica (White).</w:t>
            </w:r>
          </w:p>
          <w:p w:rsidR="004F0B9A" w:rsidRPr="00C459CE" w:rsidRDefault="004F0B9A" w:rsidP="004F0B9A">
            <w:pPr>
              <w:tabs>
                <w:tab w:val="left" w:pos="360"/>
              </w:tabs>
              <w:jc w:val="both"/>
              <w:rPr>
                <w:rFonts w:ascii="Calibri" w:hAnsi="Calibri" w:cs="Calibri"/>
                <w:sz w:val="22"/>
                <w:szCs w:val="22"/>
                <w:lang w:val="es-BO" w:eastAsia="es-ES"/>
              </w:rPr>
            </w:pPr>
          </w:p>
          <w:p w:rsidR="003C210C" w:rsidRPr="00F37857" w:rsidRDefault="003C210C" w:rsidP="00D4009B">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ind w:left="35"/>
              <w:jc w:val="both"/>
              <w:rPr>
                <w:rFonts w:ascii="Calibri" w:hAnsi="Calibri" w:cs="Calibri"/>
                <w:sz w:val="22"/>
                <w:szCs w:val="22"/>
                <w:lang w:eastAsia="es-ES"/>
              </w:rPr>
            </w:pPr>
          </w:p>
          <w:p w:rsidR="004F0B9A" w:rsidRPr="00C459CE" w:rsidRDefault="004F0B9A" w:rsidP="004F0B9A">
            <w:pPr>
              <w:ind w:left="35"/>
              <w:jc w:val="both"/>
              <w:rPr>
                <w:rFonts w:ascii="Calibri" w:hAnsi="Calibri" w:cs="Calibri"/>
                <w:sz w:val="22"/>
                <w:szCs w:val="22"/>
                <w:lang w:eastAsia="es-ES"/>
              </w:rPr>
            </w:pPr>
            <w:r w:rsidRPr="00C459CE">
              <w:rPr>
                <w:rFonts w:ascii="Calibri" w:hAnsi="Calibri" w:cs="Calibri"/>
                <w:sz w:val="22"/>
                <w:szCs w:val="22"/>
                <w:lang w:eastAsia="es-ES"/>
              </w:rPr>
              <w:t>El revestimiento debe ser realizado uniformemente en toda la tubería con la cinta de protección anticorrosiva (Black) con un traslape uniforme de 1” en toda la extensión de la tubería, de igual forma, el revestimiento con la cinta de protección mecánica (White) debe tener un traslape uniforme de 1” en toda la extensión de la tubería.</w:t>
            </w:r>
          </w:p>
          <w:p w:rsidR="00F013E3" w:rsidRPr="004F0B9A" w:rsidRDefault="00F013E3"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ind w:left="35"/>
              <w:jc w:val="both"/>
              <w:rPr>
                <w:rFonts w:ascii="Calibri" w:hAnsi="Calibri" w:cs="Calibri"/>
                <w:sz w:val="22"/>
                <w:szCs w:val="22"/>
                <w:lang w:eastAsia="es-ES"/>
              </w:rPr>
            </w:pPr>
          </w:p>
          <w:p w:rsidR="004F0B9A" w:rsidRPr="00C459CE" w:rsidRDefault="004F0B9A" w:rsidP="004F0B9A">
            <w:pPr>
              <w:ind w:left="35"/>
              <w:jc w:val="both"/>
              <w:rPr>
                <w:rFonts w:ascii="Calibri" w:hAnsi="Calibri" w:cs="Calibri"/>
                <w:sz w:val="22"/>
                <w:szCs w:val="22"/>
                <w:lang w:eastAsia="es-ES"/>
              </w:rPr>
            </w:pPr>
            <w:r w:rsidRPr="00C459CE">
              <w:rPr>
                <w:rFonts w:ascii="Calibri" w:hAnsi="Calibri" w:cs="Calibri"/>
                <w:sz w:val="22"/>
                <w:szCs w:val="22"/>
                <w:lang w:eastAsia="es-ES"/>
              </w:rPr>
              <w:t xml:space="preserve">El revestimiento realizado en la tubería con la Cinta </w:t>
            </w:r>
            <w:proofErr w:type="spellStart"/>
            <w:r w:rsidRPr="00C459CE">
              <w:rPr>
                <w:rFonts w:ascii="Calibri" w:hAnsi="Calibri" w:cs="Calibri"/>
                <w:sz w:val="22"/>
                <w:szCs w:val="22"/>
                <w:lang w:eastAsia="es-ES"/>
              </w:rPr>
              <w:t>Poliguard</w:t>
            </w:r>
            <w:proofErr w:type="spellEnd"/>
            <w:r w:rsidRPr="00C459CE">
              <w:rPr>
                <w:rFonts w:ascii="Calibri" w:hAnsi="Calibri" w:cs="Calibri"/>
                <w:sz w:val="22"/>
                <w:szCs w:val="22"/>
                <w:lang w:eastAsia="es-ES"/>
              </w:rPr>
              <w:t xml:space="preserve"> de Protección Anticorrosiva y Mecánica, no deberá presentar arrugas, rizos, pliegues, huecos en toda la envoltura de la tubería.</w:t>
            </w:r>
          </w:p>
          <w:p w:rsidR="003C210C" w:rsidRPr="004F0B9A"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ind w:left="35"/>
              <w:jc w:val="both"/>
              <w:rPr>
                <w:rFonts w:ascii="Calibri" w:hAnsi="Calibri" w:cs="Calibri"/>
                <w:sz w:val="22"/>
                <w:szCs w:val="22"/>
                <w:lang w:eastAsia="es-ES"/>
              </w:rPr>
            </w:pPr>
          </w:p>
          <w:p w:rsidR="004F0B9A" w:rsidRPr="00C459CE" w:rsidRDefault="004F0B9A" w:rsidP="004F0B9A">
            <w:pPr>
              <w:ind w:left="35"/>
              <w:jc w:val="both"/>
              <w:rPr>
                <w:rFonts w:ascii="Calibri" w:hAnsi="Calibri" w:cs="Calibri"/>
                <w:sz w:val="22"/>
                <w:szCs w:val="22"/>
                <w:lang w:eastAsia="es-ES"/>
              </w:rPr>
            </w:pPr>
            <w:r w:rsidRPr="00C459CE">
              <w:rPr>
                <w:rFonts w:ascii="Calibri" w:hAnsi="Calibri" w:cs="Calibri"/>
                <w:sz w:val="22"/>
                <w:szCs w:val="22"/>
                <w:lang w:eastAsia="es-ES"/>
              </w:rPr>
              <w:t>Se deberá realizar el control de revestimiento de la tubería con un Detector Eléctrico (</w:t>
            </w:r>
            <w:proofErr w:type="spellStart"/>
            <w:r w:rsidRPr="00C459CE">
              <w:rPr>
                <w:rFonts w:ascii="Calibri" w:hAnsi="Calibri" w:cs="Calibri"/>
                <w:sz w:val="22"/>
                <w:szCs w:val="22"/>
                <w:lang w:eastAsia="es-ES"/>
              </w:rPr>
              <w:t>Holiday</w:t>
            </w:r>
            <w:proofErr w:type="spellEnd"/>
            <w:r w:rsidRPr="00C459CE">
              <w:rPr>
                <w:rFonts w:ascii="Calibri" w:hAnsi="Calibri" w:cs="Calibri"/>
                <w:sz w:val="22"/>
                <w:szCs w:val="22"/>
                <w:lang w:eastAsia="es-ES"/>
              </w:rPr>
              <w:t xml:space="preserve"> Detector), el voltaje máximo de detección a ser </w:t>
            </w:r>
            <w:r w:rsidRPr="00C459CE">
              <w:rPr>
                <w:rFonts w:ascii="Calibri" w:hAnsi="Calibri" w:cs="Calibri"/>
                <w:sz w:val="22"/>
                <w:szCs w:val="22"/>
                <w:lang w:eastAsia="es-ES"/>
              </w:rPr>
              <w:lastRenderedPageBreak/>
              <w:t>aplicado al revestimiento debe ser seleccionado y estar acorde al revestimiento con el fin de evitar cualquier daño al mismo, y según norma NACE RP-274.</w:t>
            </w:r>
          </w:p>
          <w:p w:rsidR="003C210C" w:rsidRPr="004F0B9A"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ind w:left="35"/>
              <w:jc w:val="both"/>
              <w:rPr>
                <w:rFonts w:ascii="Calibri" w:hAnsi="Calibri" w:cs="Calibri"/>
                <w:sz w:val="22"/>
                <w:szCs w:val="22"/>
                <w:lang w:eastAsia="es-ES"/>
              </w:rPr>
            </w:pPr>
          </w:p>
          <w:p w:rsidR="004F0B9A" w:rsidRPr="00C459CE" w:rsidRDefault="004F0B9A" w:rsidP="004F0B9A">
            <w:pPr>
              <w:ind w:left="35"/>
              <w:jc w:val="both"/>
              <w:rPr>
                <w:rFonts w:ascii="Calibri" w:hAnsi="Calibri" w:cs="Calibri"/>
                <w:sz w:val="22"/>
                <w:szCs w:val="22"/>
                <w:lang w:eastAsia="es-ES"/>
              </w:rPr>
            </w:pPr>
            <w:r w:rsidRPr="00C459CE">
              <w:rPr>
                <w:rFonts w:ascii="Calibri" w:hAnsi="Calibri" w:cs="Calibri"/>
                <w:sz w:val="22"/>
                <w:szCs w:val="22"/>
                <w:lang w:eastAsia="es-ES"/>
              </w:rPr>
              <w:t>Si existieran fallas en el revestimiento, los mismos deberán ser reparados hasta plena conformidad; la verificación final será aprobada por parte del Fiscal de Servicio.</w:t>
            </w:r>
          </w:p>
          <w:p w:rsidR="003C210C" w:rsidRPr="004F0B9A" w:rsidRDefault="003C210C" w:rsidP="00D4009B">
            <w:pPr>
              <w:autoSpaceDE w:val="0"/>
              <w:autoSpaceDN w:val="0"/>
              <w:adjustRightInd w:val="0"/>
              <w:jc w:val="center"/>
              <w:rPr>
                <w:rFonts w:ascii="Verdana" w:hAnsi="Verdana" w:cs="Calibri"/>
                <w:bCs/>
                <w:sz w:val="18"/>
                <w:szCs w:val="18"/>
                <w:lang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jc w:val="both"/>
              <w:rPr>
                <w:rFonts w:ascii="Calibri" w:hAnsi="Calibri" w:cs="Calibri"/>
                <w:b/>
                <w:sz w:val="22"/>
                <w:szCs w:val="22"/>
                <w:lang w:eastAsia="es-ES"/>
              </w:rPr>
            </w:pPr>
            <w:r w:rsidRPr="00C459CE">
              <w:rPr>
                <w:rFonts w:ascii="Calibri" w:hAnsi="Calibri" w:cs="Calibri"/>
                <w:b/>
                <w:sz w:val="22"/>
                <w:szCs w:val="22"/>
                <w:lang w:eastAsia="es-ES"/>
              </w:rPr>
              <w:t>RELLENADO Y COMPACTADO DE LAS ZANJAS DE LA RED DEL SISTEMA CONTRA INCENDIOS</w:t>
            </w:r>
          </w:p>
          <w:p w:rsidR="004F0B9A" w:rsidRPr="00C459CE" w:rsidRDefault="004F0B9A" w:rsidP="004F0B9A">
            <w:pPr>
              <w:jc w:val="both"/>
              <w:rPr>
                <w:rFonts w:ascii="Calibri" w:hAnsi="Calibri" w:cs="Calibri"/>
                <w:sz w:val="22"/>
                <w:szCs w:val="22"/>
                <w:lang w:val="es-BO" w:eastAsia="es-ES"/>
              </w:rPr>
            </w:pPr>
          </w:p>
          <w:p w:rsidR="004F0B9A" w:rsidRPr="00C459CE" w:rsidRDefault="004F0B9A" w:rsidP="004F0B9A">
            <w:pPr>
              <w:jc w:val="both"/>
              <w:rPr>
                <w:sz w:val="16"/>
                <w:szCs w:val="16"/>
                <w:lang w:val="es-BO" w:eastAsia="es-ES"/>
              </w:rPr>
            </w:pPr>
            <w:r w:rsidRPr="00C459CE">
              <w:rPr>
                <w:rFonts w:ascii="Calibri" w:hAnsi="Calibri" w:cs="Calibri"/>
                <w:sz w:val="22"/>
                <w:szCs w:val="22"/>
                <w:lang w:val="es-BO" w:eastAsia="es-ES"/>
              </w:rPr>
              <w:t xml:space="preserve">Una vez realizada la aceptación y entrega final del servicio, el </w:t>
            </w:r>
            <w:r w:rsidRPr="00C459CE">
              <w:rPr>
                <w:rFonts w:ascii="Calibri" w:hAnsi="Calibri" w:cs="Calibri"/>
                <w:bCs/>
                <w:sz w:val="22"/>
                <w:szCs w:val="22"/>
                <w:lang w:val="es-BO" w:eastAsia="es-ES"/>
              </w:rPr>
              <w:t>proveedor del servicio</w:t>
            </w:r>
            <w:r w:rsidRPr="00C459CE">
              <w:rPr>
                <w:rFonts w:ascii="Calibri" w:hAnsi="Calibri" w:cs="Calibri"/>
                <w:sz w:val="22"/>
                <w:szCs w:val="22"/>
                <w:lang w:val="es-BO" w:eastAsia="es-ES"/>
              </w:rPr>
              <w:t>, conjuntamente el Fiscal de Servicio dará el visto bueno para concluir con el rellenado y compactado de las zanjas de la red del Sistema Contra Incendios conforme a las especificaciones técnicas del Plano aprobado.</w:t>
            </w:r>
          </w:p>
          <w:p w:rsidR="003C210C" w:rsidRPr="00F37857" w:rsidRDefault="003C210C" w:rsidP="00D4009B">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3C210C" w:rsidRPr="00F37857" w:rsidTr="001B5C87">
        <w:trPr>
          <w:jc w:val="center"/>
        </w:trPr>
        <w:tc>
          <w:tcPr>
            <w:tcW w:w="4488" w:type="dxa"/>
            <w:vAlign w:val="center"/>
          </w:tcPr>
          <w:p w:rsidR="004F0B9A" w:rsidRPr="00C459CE" w:rsidRDefault="004F0B9A" w:rsidP="004F0B9A">
            <w:pPr>
              <w:jc w:val="both"/>
              <w:rPr>
                <w:rFonts w:ascii="Calibri" w:hAnsi="Calibri" w:cs="Calibri"/>
                <w:b/>
                <w:sz w:val="22"/>
                <w:szCs w:val="22"/>
                <w:lang w:val="en-US" w:eastAsia="es-ES"/>
              </w:rPr>
            </w:pPr>
            <w:r w:rsidRPr="00C459CE">
              <w:rPr>
                <w:rFonts w:ascii="Calibri" w:hAnsi="Calibri" w:cs="Calibri"/>
                <w:b/>
                <w:sz w:val="22"/>
                <w:szCs w:val="22"/>
                <w:lang w:val="en-US" w:eastAsia="es-ES"/>
              </w:rPr>
              <w:t>PLANOS AS BUILT Y DATA BOOK</w:t>
            </w:r>
          </w:p>
          <w:p w:rsidR="004F0B9A" w:rsidRPr="00C459CE" w:rsidRDefault="004F0B9A" w:rsidP="004F0B9A">
            <w:pPr>
              <w:ind w:left="35"/>
              <w:jc w:val="both"/>
              <w:rPr>
                <w:rFonts w:ascii="Calibri" w:hAnsi="Calibri" w:cs="Calibri"/>
                <w:b/>
                <w:sz w:val="22"/>
                <w:szCs w:val="22"/>
                <w:lang w:val="en-US" w:eastAsia="es-ES"/>
              </w:rPr>
            </w:pPr>
          </w:p>
          <w:p w:rsidR="00F013E3" w:rsidRDefault="004F0B9A" w:rsidP="00083F88">
            <w:pPr>
              <w:autoSpaceDE w:val="0"/>
              <w:autoSpaceDN w:val="0"/>
              <w:adjustRightInd w:val="0"/>
              <w:jc w:val="both"/>
              <w:rPr>
                <w:rFonts w:ascii="Calibri" w:hAnsi="Calibri" w:cs="Arial"/>
                <w:sz w:val="22"/>
                <w:szCs w:val="22"/>
                <w:lang w:eastAsia="es-ES"/>
              </w:rPr>
            </w:pPr>
            <w:r w:rsidRPr="00C459CE">
              <w:rPr>
                <w:rFonts w:ascii="Calibri" w:hAnsi="Calibri" w:cs="Arial"/>
                <w:sz w:val="22"/>
                <w:szCs w:val="22"/>
                <w:lang w:eastAsia="es-ES"/>
              </w:rPr>
              <w:t xml:space="preserve">El </w:t>
            </w:r>
            <w:r w:rsidRPr="00C459CE">
              <w:rPr>
                <w:rFonts w:ascii="Calibri" w:hAnsi="Calibri" w:cs="Calibri"/>
                <w:bCs/>
                <w:sz w:val="22"/>
                <w:szCs w:val="22"/>
                <w:lang w:val="es-BO" w:eastAsia="es-ES"/>
              </w:rPr>
              <w:t>proveedor del servicio</w:t>
            </w:r>
            <w:r w:rsidRPr="00C459CE">
              <w:rPr>
                <w:rFonts w:ascii="Calibri" w:hAnsi="Calibri" w:cs="Arial"/>
                <w:sz w:val="22"/>
                <w:szCs w:val="22"/>
                <w:lang w:eastAsia="es-ES"/>
              </w:rPr>
              <w:t xml:space="preserve"> deberá elaborar los PLANOS AS BUILT y el DATA BOOK en detalle, de toda la red del Sistema Contra Incendios que se instale en las instalaciones de la Planta de GLP – Zona Comercial Yacuiba</w:t>
            </w:r>
            <w:r w:rsidR="00083F88">
              <w:rPr>
                <w:rFonts w:ascii="Calibri" w:hAnsi="Calibri" w:cs="Arial"/>
                <w:sz w:val="22"/>
                <w:szCs w:val="22"/>
                <w:lang w:eastAsia="es-ES"/>
              </w:rPr>
              <w:t xml:space="preserve">, </w:t>
            </w:r>
            <w:r w:rsidR="00083F88" w:rsidRPr="00083F88">
              <w:rPr>
                <w:rFonts w:ascii="Calibri" w:hAnsi="Calibri" w:cs="Arial"/>
                <w:sz w:val="22"/>
                <w:szCs w:val="22"/>
                <w:lang w:eastAsia="es-ES"/>
              </w:rPr>
              <w:t>una vez concluido el servicio en un plazo máximo de 15 días calendario</w:t>
            </w:r>
          </w:p>
          <w:p w:rsidR="00F013E3" w:rsidRDefault="00F013E3" w:rsidP="004F0B9A">
            <w:pPr>
              <w:autoSpaceDE w:val="0"/>
              <w:autoSpaceDN w:val="0"/>
              <w:adjustRightInd w:val="0"/>
              <w:rPr>
                <w:rFonts w:ascii="Calibri" w:hAnsi="Calibri" w:cs="Arial"/>
                <w:sz w:val="22"/>
                <w:szCs w:val="22"/>
                <w:lang w:eastAsia="es-ES"/>
              </w:rPr>
            </w:pPr>
          </w:p>
          <w:p w:rsidR="00F013E3" w:rsidRPr="00F37857" w:rsidRDefault="00F013E3" w:rsidP="00B12EA2">
            <w:pPr>
              <w:autoSpaceDE w:val="0"/>
              <w:autoSpaceDN w:val="0"/>
              <w:adjustRightInd w:val="0"/>
              <w:jc w:val="center"/>
              <w:rPr>
                <w:rFonts w:ascii="Verdana" w:hAnsi="Verdana" w:cs="Calibri"/>
                <w:bCs/>
                <w:sz w:val="18"/>
                <w:szCs w:val="18"/>
                <w:lang w:val="es-BO" w:eastAsia="es-ES"/>
              </w:rPr>
            </w:pPr>
          </w:p>
        </w:tc>
        <w:tc>
          <w:tcPr>
            <w:tcW w:w="2945" w:type="dxa"/>
            <w:vAlign w:val="center"/>
          </w:tcPr>
          <w:p w:rsidR="003C210C" w:rsidRPr="00F37857" w:rsidRDefault="003C210C" w:rsidP="00560F45">
            <w:pPr>
              <w:rPr>
                <w:rFonts w:ascii="Calibri" w:hAnsi="Calibri" w:cs="Calibri"/>
                <w:b/>
                <w:sz w:val="18"/>
                <w:szCs w:val="18"/>
                <w:lang w:val="es-BO"/>
              </w:rPr>
            </w:pPr>
          </w:p>
        </w:tc>
        <w:tc>
          <w:tcPr>
            <w:tcW w:w="503" w:type="dxa"/>
            <w:vAlign w:val="center"/>
          </w:tcPr>
          <w:p w:rsidR="003C210C" w:rsidRPr="00F37857" w:rsidRDefault="003C210C" w:rsidP="00560F45">
            <w:pPr>
              <w:rPr>
                <w:rFonts w:ascii="Calibri" w:hAnsi="Calibri" w:cs="Calibri"/>
                <w:b/>
                <w:sz w:val="18"/>
                <w:szCs w:val="18"/>
                <w:lang w:val="es-BO"/>
              </w:rPr>
            </w:pPr>
          </w:p>
        </w:tc>
        <w:tc>
          <w:tcPr>
            <w:tcW w:w="476" w:type="dxa"/>
            <w:vAlign w:val="center"/>
          </w:tcPr>
          <w:p w:rsidR="003C210C" w:rsidRPr="00F37857" w:rsidRDefault="003C210C" w:rsidP="00560F45">
            <w:pPr>
              <w:rPr>
                <w:rFonts w:ascii="Calibri" w:hAnsi="Calibri" w:cs="Calibri"/>
                <w:b/>
                <w:sz w:val="18"/>
                <w:szCs w:val="18"/>
                <w:lang w:val="es-BO"/>
              </w:rPr>
            </w:pPr>
          </w:p>
        </w:tc>
        <w:tc>
          <w:tcPr>
            <w:tcW w:w="767" w:type="dxa"/>
            <w:vAlign w:val="center"/>
          </w:tcPr>
          <w:p w:rsidR="003C210C" w:rsidRPr="00F37857" w:rsidRDefault="003C210C" w:rsidP="00560F45">
            <w:pPr>
              <w:rPr>
                <w:rFonts w:ascii="Calibri" w:hAnsi="Calibri" w:cs="Calibri"/>
                <w:b/>
                <w:sz w:val="18"/>
                <w:szCs w:val="18"/>
                <w:lang w:val="es-BO"/>
              </w:rPr>
            </w:pPr>
          </w:p>
        </w:tc>
      </w:tr>
      <w:tr w:rsidR="00002F6B" w:rsidRPr="00F37857" w:rsidTr="00F013E3">
        <w:trPr>
          <w:jc w:val="center"/>
        </w:trPr>
        <w:tc>
          <w:tcPr>
            <w:tcW w:w="4488" w:type="dxa"/>
            <w:shd w:val="clear" w:color="auto" w:fill="auto"/>
            <w:vAlign w:val="center"/>
          </w:tcPr>
          <w:p w:rsidR="00002F6B" w:rsidRPr="00F013E3" w:rsidRDefault="00002F6B" w:rsidP="006034A7">
            <w:pPr>
              <w:autoSpaceDE w:val="0"/>
              <w:autoSpaceDN w:val="0"/>
              <w:adjustRightInd w:val="0"/>
              <w:jc w:val="both"/>
              <w:rPr>
                <w:rFonts w:ascii="Calibri" w:hAnsi="Calibri" w:cs="Calibri"/>
                <w:b/>
                <w:bCs/>
                <w:sz w:val="22"/>
                <w:szCs w:val="22"/>
                <w:lang w:eastAsia="es-ES"/>
              </w:rPr>
            </w:pPr>
            <w:r w:rsidRPr="00F013E3">
              <w:rPr>
                <w:rFonts w:ascii="Calibri" w:hAnsi="Calibri" w:cs="Calibri"/>
                <w:b/>
                <w:bCs/>
                <w:sz w:val="22"/>
                <w:szCs w:val="22"/>
                <w:lang w:eastAsia="es-ES"/>
              </w:rPr>
              <w:t>SERVICIOS CONEXOS</w:t>
            </w:r>
          </w:p>
        </w:tc>
        <w:tc>
          <w:tcPr>
            <w:tcW w:w="2945" w:type="dxa"/>
            <w:vAlign w:val="center"/>
          </w:tcPr>
          <w:p w:rsidR="00002F6B" w:rsidRPr="00F37857" w:rsidRDefault="00002F6B" w:rsidP="00560F45">
            <w:pPr>
              <w:rPr>
                <w:rFonts w:ascii="Calibri" w:hAnsi="Calibri" w:cs="Calibri"/>
                <w:b/>
                <w:sz w:val="18"/>
                <w:szCs w:val="18"/>
                <w:lang w:val="es-BO"/>
              </w:rPr>
            </w:pPr>
          </w:p>
        </w:tc>
        <w:tc>
          <w:tcPr>
            <w:tcW w:w="503" w:type="dxa"/>
            <w:vAlign w:val="center"/>
          </w:tcPr>
          <w:p w:rsidR="00002F6B" w:rsidRPr="00F37857" w:rsidRDefault="00002F6B" w:rsidP="00560F45">
            <w:pPr>
              <w:rPr>
                <w:rFonts w:ascii="Calibri" w:hAnsi="Calibri" w:cs="Calibri"/>
                <w:b/>
                <w:sz w:val="18"/>
                <w:szCs w:val="18"/>
                <w:lang w:val="es-BO"/>
              </w:rPr>
            </w:pPr>
          </w:p>
        </w:tc>
        <w:tc>
          <w:tcPr>
            <w:tcW w:w="476" w:type="dxa"/>
            <w:vAlign w:val="center"/>
          </w:tcPr>
          <w:p w:rsidR="00002F6B" w:rsidRPr="00F37857" w:rsidRDefault="00002F6B" w:rsidP="00560F45">
            <w:pPr>
              <w:rPr>
                <w:rFonts w:ascii="Calibri" w:hAnsi="Calibri" w:cs="Calibri"/>
                <w:b/>
                <w:sz w:val="18"/>
                <w:szCs w:val="18"/>
                <w:lang w:val="es-BO"/>
              </w:rPr>
            </w:pPr>
          </w:p>
        </w:tc>
        <w:tc>
          <w:tcPr>
            <w:tcW w:w="767" w:type="dxa"/>
            <w:vAlign w:val="center"/>
          </w:tcPr>
          <w:p w:rsidR="00002F6B" w:rsidRPr="00F37857" w:rsidRDefault="00002F6B" w:rsidP="00560F45">
            <w:pPr>
              <w:rPr>
                <w:rFonts w:ascii="Calibri" w:hAnsi="Calibri" w:cs="Calibri"/>
                <w:b/>
                <w:sz w:val="18"/>
                <w:szCs w:val="18"/>
                <w:lang w:val="es-BO"/>
              </w:rPr>
            </w:pPr>
          </w:p>
        </w:tc>
      </w:tr>
      <w:tr w:rsidR="00002F6B" w:rsidRPr="00F37857" w:rsidTr="00F013E3">
        <w:trPr>
          <w:jc w:val="center"/>
        </w:trPr>
        <w:tc>
          <w:tcPr>
            <w:tcW w:w="4488" w:type="dxa"/>
            <w:shd w:val="clear" w:color="auto" w:fill="auto"/>
            <w:vAlign w:val="center"/>
          </w:tcPr>
          <w:p w:rsidR="00752FF5" w:rsidRDefault="00752FF5" w:rsidP="006034A7">
            <w:pPr>
              <w:autoSpaceDE w:val="0"/>
              <w:autoSpaceDN w:val="0"/>
              <w:adjustRightInd w:val="0"/>
              <w:jc w:val="both"/>
              <w:rPr>
                <w:rFonts w:ascii="Calibri" w:hAnsi="Calibri" w:cs="Calibri"/>
                <w:sz w:val="22"/>
                <w:szCs w:val="22"/>
                <w:lang w:eastAsia="es-ES"/>
              </w:rPr>
            </w:pPr>
          </w:p>
          <w:p w:rsidR="00002F6B" w:rsidRPr="00F013E3" w:rsidRDefault="00002F6B" w:rsidP="006034A7">
            <w:pPr>
              <w:autoSpaceDE w:val="0"/>
              <w:autoSpaceDN w:val="0"/>
              <w:adjustRightInd w:val="0"/>
              <w:jc w:val="both"/>
              <w:rPr>
                <w:rFonts w:ascii="Calibri" w:hAnsi="Calibri" w:cs="Calibri"/>
                <w:sz w:val="22"/>
                <w:szCs w:val="22"/>
                <w:lang w:eastAsia="es-ES"/>
              </w:rPr>
            </w:pPr>
            <w:r w:rsidRPr="00F013E3">
              <w:rPr>
                <w:rFonts w:ascii="Calibri" w:hAnsi="Calibri" w:cs="Calibri"/>
                <w:sz w:val="22"/>
                <w:szCs w:val="22"/>
                <w:lang w:eastAsia="es-ES"/>
              </w:rPr>
              <w:t xml:space="preserve">Los costos de los materiales fungibles, desechables y otros que no son considerados como parte del sistema mecánico y que serán utilizados para la ejecución del presente servicio, correrán por cuenta del </w:t>
            </w:r>
            <w:r w:rsidRPr="00F013E3">
              <w:rPr>
                <w:rFonts w:ascii="Calibri" w:hAnsi="Calibri" w:cs="Calibri"/>
                <w:bCs/>
                <w:sz w:val="22"/>
                <w:szCs w:val="22"/>
                <w:lang w:val="es-BO" w:eastAsia="es-ES"/>
              </w:rPr>
              <w:t>proveedor del servicio</w:t>
            </w:r>
            <w:r w:rsidRPr="00F013E3">
              <w:rPr>
                <w:rFonts w:ascii="Calibri" w:hAnsi="Calibri" w:cs="Calibri"/>
                <w:sz w:val="22"/>
                <w:szCs w:val="22"/>
                <w:lang w:eastAsia="es-ES"/>
              </w:rPr>
              <w:t>.</w:t>
            </w:r>
          </w:p>
          <w:p w:rsidR="00F013E3" w:rsidRPr="00F013E3" w:rsidRDefault="00F013E3" w:rsidP="006034A7">
            <w:pPr>
              <w:autoSpaceDE w:val="0"/>
              <w:autoSpaceDN w:val="0"/>
              <w:adjustRightInd w:val="0"/>
              <w:jc w:val="both"/>
              <w:rPr>
                <w:rFonts w:ascii="Calibri" w:hAnsi="Calibri" w:cs="Calibri"/>
                <w:sz w:val="22"/>
                <w:szCs w:val="22"/>
                <w:lang w:eastAsia="es-ES"/>
              </w:rPr>
            </w:pPr>
          </w:p>
          <w:p w:rsidR="00B12EA2" w:rsidRDefault="00B12EA2" w:rsidP="00B12EA2">
            <w:pPr>
              <w:autoSpaceDE w:val="0"/>
              <w:autoSpaceDN w:val="0"/>
              <w:adjustRightInd w:val="0"/>
              <w:jc w:val="center"/>
              <w:rPr>
                <w:rFonts w:ascii="Calibri" w:hAnsi="Calibri" w:cs="Calibri"/>
                <w:sz w:val="22"/>
                <w:szCs w:val="22"/>
                <w:lang w:eastAsia="es-ES"/>
              </w:rPr>
            </w:pPr>
          </w:p>
          <w:p w:rsidR="00B12EA2" w:rsidRDefault="00B12EA2" w:rsidP="00B12EA2">
            <w:pPr>
              <w:autoSpaceDE w:val="0"/>
              <w:autoSpaceDN w:val="0"/>
              <w:adjustRightInd w:val="0"/>
              <w:jc w:val="center"/>
              <w:rPr>
                <w:rFonts w:ascii="Calibri" w:hAnsi="Calibri" w:cs="Calibri"/>
                <w:sz w:val="22"/>
                <w:szCs w:val="22"/>
                <w:lang w:eastAsia="es-ES"/>
              </w:rPr>
            </w:pPr>
          </w:p>
          <w:p w:rsidR="00B12EA2" w:rsidRPr="00F013E3" w:rsidRDefault="00B12EA2" w:rsidP="00B12EA2">
            <w:pPr>
              <w:autoSpaceDE w:val="0"/>
              <w:autoSpaceDN w:val="0"/>
              <w:adjustRightInd w:val="0"/>
              <w:jc w:val="center"/>
              <w:rPr>
                <w:rFonts w:ascii="Calibri" w:hAnsi="Calibri" w:cs="Calibri"/>
                <w:sz w:val="22"/>
                <w:szCs w:val="22"/>
                <w:lang w:eastAsia="es-ES"/>
              </w:rPr>
            </w:pPr>
          </w:p>
        </w:tc>
        <w:tc>
          <w:tcPr>
            <w:tcW w:w="2945" w:type="dxa"/>
            <w:vAlign w:val="center"/>
          </w:tcPr>
          <w:p w:rsidR="00002F6B" w:rsidRPr="00F37857" w:rsidRDefault="00002F6B" w:rsidP="00560F45">
            <w:pPr>
              <w:rPr>
                <w:rFonts w:ascii="Calibri" w:hAnsi="Calibri" w:cs="Calibri"/>
                <w:b/>
                <w:sz w:val="18"/>
                <w:szCs w:val="18"/>
                <w:lang w:val="es-BO"/>
              </w:rPr>
            </w:pPr>
          </w:p>
        </w:tc>
        <w:tc>
          <w:tcPr>
            <w:tcW w:w="503" w:type="dxa"/>
            <w:vAlign w:val="center"/>
          </w:tcPr>
          <w:p w:rsidR="00002F6B" w:rsidRPr="00F37857" w:rsidRDefault="00002F6B" w:rsidP="00560F45">
            <w:pPr>
              <w:rPr>
                <w:rFonts w:ascii="Calibri" w:hAnsi="Calibri" w:cs="Calibri"/>
                <w:b/>
                <w:sz w:val="18"/>
                <w:szCs w:val="18"/>
                <w:lang w:val="es-BO"/>
              </w:rPr>
            </w:pPr>
          </w:p>
        </w:tc>
        <w:tc>
          <w:tcPr>
            <w:tcW w:w="476" w:type="dxa"/>
            <w:vAlign w:val="center"/>
          </w:tcPr>
          <w:p w:rsidR="00002F6B" w:rsidRPr="00F37857" w:rsidRDefault="00002F6B" w:rsidP="00560F45">
            <w:pPr>
              <w:rPr>
                <w:rFonts w:ascii="Calibri" w:hAnsi="Calibri" w:cs="Calibri"/>
                <w:b/>
                <w:sz w:val="18"/>
                <w:szCs w:val="18"/>
                <w:lang w:val="es-BO"/>
              </w:rPr>
            </w:pPr>
          </w:p>
        </w:tc>
        <w:tc>
          <w:tcPr>
            <w:tcW w:w="767" w:type="dxa"/>
            <w:vAlign w:val="center"/>
          </w:tcPr>
          <w:p w:rsidR="00002F6B" w:rsidRPr="00F37857" w:rsidRDefault="00002F6B" w:rsidP="00560F45">
            <w:pPr>
              <w:rPr>
                <w:rFonts w:ascii="Calibri" w:hAnsi="Calibri" w:cs="Calibri"/>
                <w:b/>
                <w:sz w:val="18"/>
                <w:szCs w:val="18"/>
                <w:lang w:val="es-BO"/>
              </w:rPr>
            </w:pPr>
          </w:p>
        </w:tc>
      </w:tr>
      <w:tr w:rsidR="00002F6B" w:rsidRPr="00C75BEC" w:rsidTr="003C6AAF">
        <w:trPr>
          <w:jc w:val="center"/>
        </w:trPr>
        <w:tc>
          <w:tcPr>
            <w:tcW w:w="4488" w:type="dxa"/>
            <w:vAlign w:val="center"/>
          </w:tcPr>
          <w:p w:rsidR="00002F6B" w:rsidRPr="00F013E3" w:rsidRDefault="00002F6B" w:rsidP="00AF55ED">
            <w:pPr>
              <w:autoSpaceDE w:val="0"/>
              <w:autoSpaceDN w:val="0"/>
              <w:adjustRightInd w:val="0"/>
              <w:jc w:val="both"/>
              <w:rPr>
                <w:rFonts w:asciiTheme="minorHAnsi" w:hAnsiTheme="minorHAnsi" w:cstheme="minorHAnsi"/>
                <w:b/>
                <w:sz w:val="22"/>
                <w:szCs w:val="22"/>
                <w:lang w:eastAsia="es-ES"/>
              </w:rPr>
            </w:pPr>
            <w:r w:rsidRPr="00F013E3">
              <w:rPr>
                <w:rFonts w:asciiTheme="minorHAnsi" w:hAnsiTheme="minorHAnsi" w:cstheme="minorHAnsi"/>
                <w:b/>
                <w:sz w:val="22"/>
                <w:szCs w:val="22"/>
                <w:lang w:eastAsia="es-ES"/>
              </w:rPr>
              <w:lastRenderedPageBreak/>
              <w:t>PLAZO DEL SERVICIO</w:t>
            </w:r>
          </w:p>
        </w:tc>
        <w:tc>
          <w:tcPr>
            <w:tcW w:w="2945" w:type="dxa"/>
            <w:vAlign w:val="center"/>
          </w:tcPr>
          <w:p w:rsidR="00002F6B" w:rsidRPr="00DB5AAF" w:rsidRDefault="00002F6B" w:rsidP="00560F45">
            <w:pPr>
              <w:rPr>
                <w:rFonts w:ascii="Calibri" w:hAnsi="Calibri" w:cs="Calibri"/>
                <w:b/>
                <w:sz w:val="18"/>
                <w:szCs w:val="18"/>
              </w:rPr>
            </w:pPr>
          </w:p>
        </w:tc>
        <w:tc>
          <w:tcPr>
            <w:tcW w:w="503" w:type="dxa"/>
            <w:vAlign w:val="center"/>
          </w:tcPr>
          <w:p w:rsidR="00002F6B" w:rsidRPr="00DB5AAF" w:rsidRDefault="00002F6B" w:rsidP="00560F45">
            <w:pPr>
              <w:rPr>
                <w:rFonts w:ascii="Calibri" w:hAnsi="Calibri" w:cs="Calibri"/>
                <w:b/>
                <w:sz w:val="18"/>
                <w:szCs w:val="18"/>
              </w:rPr>
            </w:pPr>
          </w:p>
        </w:tc>
        <w:tc>
          <w:tcPr>
            <w:tcW w:w="476" w:type="dxa"/>
            <w:vAlign w:val="center"/>
          </w:tcPr>
          <w:p w:rsidR="00002F6B" w:rsidRPr="00DB5AAF" w:rsidRDefault="00002F6B" w:rsidP="00560F45">
            <w:pPr>
              <w:rPr>
                <w:rFonts w:ascii="Calibri" w:hAnsi="Calibri" w:cs="Calibri"/>
                <w:b/>
                <w:sz w:val="18"/>
                <w:szCs w:val="18"/>
              </w:rPr>
            </w:pPr>
          </w:p>
        </w:tc>
        <w:tc>
          <w:tcPr>
            <w:tcW w:w="767" w:type="dxa"/>
            <w:vAlign w:val="center"/>
          </w:tcPr>
          <w:p w:rsidR="00002F6B" w:rsidRPr="00DB5AAF" w:rsidRDefault="00002F6B" w:rsidP="00560F45">
            <w:pPr>
              <w:rPr>
                <w:rFonts w:ascii="Calibri" w:hAnsi="Calibri" w:cs="Calibri"/>
                <w:b/>
                <w:sz w:val="18"/>
                <w:szCs w:val="18"/>
              </w:rPr>
            </w:pPr>
          </w:p>
        </w:tc>
      </w:tr>
      <w:tr w:rsidR="00002F6B" w:rsidRPr="00C75BEC" w:rsidTr="003C6AAF">
        <w:trPr>
          <w:jc w:val="center"/>
        </w:trPr>
        <w:tc>
          <w:tcPr>
            <w:tcW w:w="4488" w:type="dxa"/>
            <w:vAlign w:val="center"/>
          </w:tcPr>
          <w:p w:rsidR="00F013E3" w:rsidRPr="00F013E3" w:rsidRDefault="00F013E3" w:rsidP="003C6AAF">
            <w:pPr>
              <w:autoSpaceDE w:val="0"/>
              <w:autoSpaceDN w:val="0"/>
              <w:adjustRightInd w:val="0"/>
              <w:rPr>
                <w:rFonts w:asciiTheme="minorHAnsi" w:hAnsiTheme="minorHAnsi" w:cstheme="minorHAnsi"/>
                <w:sz w:val="22"/>
                <w:szCs w:val="22"/>
                <w:lang w:eastAsia="es-ES"/>
              </w:rPr>
            </w:pPr>
          </w:p>
          <w:p w:rsidR="00F013E3" w:rsidRDefault="00752FF5" w:rsidP="00752FF5">
            <w:pPr>
              <w:autoSpaceDE w:val="0"/>
              <w:autoSpaceDN w:val="0"/>
              <w:adjustRightInd w:val="0"/>
              <w:rPr>
                <w:rFonts w:ascii="Calibri" w:hAnsi="Calibri" w:cs="Arial"/>
                <w:sz w:val="22"/>
                <w:szCs w:val="22"/>
                <w:lang w:eastAsia="es-ES"/>
              </w:rPr>
            </w:pPr>
            <w:r w:rsidRPr="00817BD7">
              <w:rPr>
                <w:rFonts w:ascii="Calibri" w:hAnsi="Calibri" w:cs="Arial"/>
                <w:sz w:val="22"/>
                <w:szCs w:val="22"/>
                <w:lang w:eastAsia="es-ES"/>
              </w:rPr>
              <w:t xml:space="preserve">El plazo máximo  para la ejecución del servicio de MONTAJE E INSTALACION PARA SCI EN PLANTA YACUIBA, será de 60 días calendario, computables a partir de la fecha señalada en la Orden de Proceder emitida por el Fiscal de </w:t>
            </w:r>
            <w:r>
              <w:rPr>
                <w:rFonts w:ascii="Calibri" w:hAnsi="Calibri" w:cs="Arial"/>
                <w:sz w:val="22"/>
                <w:szCs w:val="22"/>
                <w:lang w:eastAsia="es-ES"/>
              </w:rPr>
              <w:t>Servicio designado, e</w:t>
            </w:r>
            <w:r w:rsidRPr="00817BD7">
              <w:rPr>
                <w:rFonts w:ascii="Calibri" w:hAnsi="Calibri" w:cs="Arial"/>
                <w:sz w:val="22"/>
                <w:szCs w:val="22"/>
                <w:lang w:eastAsia="es-ES"/>
              </w:rPr>
              <w:t xml:space="preserve">l mismo que contempla 45 días para la ejecución </w:t>
            </w:r>
            <w:r>
              <w:rPr>
                <w:rFonts w:ascii="Calibri" w:hAnsi="Calibri" w:cs="Arial"/>
                <w:sz w:val="22"/>
                <w:szCs w:val="22"/>
                <w:lang w:eastAsia="es-ES"/>
              </w:rPr>
              <w:t>del montaje e i</w:t>
            </w:r>
            <w:r w:rsidRPr="00817BD7">
              <w:rPr>
                <w:rFonts w:ascii="Calibri" w:hAnsi="Calibri" w:cs="Arial"/>
                <w:sz w:val="22"/>
                <w:szCs w:val="22"/>
                <w:lang w:eastAsia="es-ES"/>
              </w:rPr>
              <w:t>n</w:t>
            </w:r>
            <w:r>
              <w:rPr>
                <w:rFonts w:ascii="Calibri" w:hAnsi="Calibri" w:cs="Arial"/>
                <w:sz w:val="22"/>
                <w:szCs w:val="22"/>
                <w:lang w:eastAsia="es-ES"/>
              </w:rPr>
              <w:t>s</w:t>
            </w:r>
            <w:r w:rsidRPr="00817BD7">
              <w:rPr>
                <w:rFonts w:ascii="Calibri" w:hAnsi="Calibri" w:cs="Arial"/>
                <w:sz w:val="22"/>
                <w:szCs w:val="22"/>
                <w:lang w:eastAsia="es-ES"/>
              </w:rPr>
              <w:t>ta</w:t>
            </w:r>
            <w:r>
              <w:rPr>
                <w:rFonts w:ascii="Calibri" w:hAnsi="Calibri" w:cs="Arial"/>
                <w:sz w:val="22"/>
                <w:szCs w:val="22"/>
                <w:lang w:eastAsia="es-ES"/>
              </w:rPr>
              <w:t>lació</w:t>
            </w:r>
            <w:r w:rsidRPr="00817BD7">
              <w:rPr>
                <w:rFonts w:ascii="Calibri" w:hAnsi="Calibri" w:cs="Arial"/>
                <w:sz w:val="22"/>
                <w:szCs w:val="22"/>
                <w:lang w:eastAsia="es-ES"/>
              </w:rPr>
              <w:t xml:space="preserve">n del SCI  y 15 días para la elaboración </w:t>
            </w:r>
            <w:r>
              <w:rPr>
                <w:rFonts w:ascii="Calibri" w:hAnsi="Calibri" w:cs="Arial"/>
                <w:sz w:val="22"/>
                <w:szCs w:val="22"/>
                <w:lang w:eastAsia="es-ES"/>
              </w:rPr>
              <w:t xml:space="preserve"> y presentación  </w:t>
            </w:r>
            <w:r w:rsidRPr="00817BD7">
              <w:rPr>
                <w:rFonts w:ascii="Calibri" w:hAnsi="Calibri" w:cs="Arial"/>
                <w:sz w:val="22"/>
                <w:szCs w:val="22"/>
                <w:lang w:eastAsia="es-ES"/>
              </w:rPr>
              <w:t>de los planos AS BUILT Y DATA BOOK</w:t>
            </w:r>
          </w:p>
          <w:p w:rsidR="00752FF5" w:rsidRDefault="00752FF5" w:rsidP="00752FF5">
            <w:pPr>
              <w:autoSpaceDE w:val="0"/>
              <w:autoSpaceDN w:val="0"/>
              <w:adjustRightInd w:val="0"/>
              <w:rPr>
                <w:rFonts w:ascii="Calibri" w:hAnsi="Calibri" w:cs="Arial"/>
                <w:sz w:val="22"/>
                <w:szCs w:val="22"/>
                <w:lang w:eastAsia="es-ES"/>
              </w:rPr>
            </w:pPr>
          </w:p>
          <w:p w:rsidR="00752FF5" w:rsidRPr="00F013E3" w:rsidRDefault="00752FF5" w:rsidP="00752FF5">
            <w:pPr>
              <w:autoSpaceDE w:val="0"/>
              <w:autoSpaceDN w:val="0"/>
              <w:adjustRightInd w:val="0"/>
              <w:rPr>
                <w:rFonts w:asciiTheme="minorHAnsi" w:hAnsiTheme="minorHAnsi" w:cstheme="minorHAnsi"/>
                <w:b/>
                <w:sz w:val="22"/>
                <w:szCs w:val="22"/>
                <w:lang w:eastAsia="es-ES"/>
              </w:rPr>
            </w:pPr>
          </w:p>
        </w:tc>
        <w:tc>
          <w:tcPr>
            <w:tcW w:w="2945" w:type="dxa"/>
            <w:vAlign w:val="center"/>
          </w:tcPr>
          <w:p w:rsidR="00002F6B" w:rsidRPr="00DB5AAF" w:rsidRDefault="00002F6B" w:rsidP="00560F45">
            <w:pPr>
              <w:rPr>
                <w:rFonts w:ascii="Calibri" w:hAnsi="Calibri" w:cs="Calibri"/>
                <w:b/>
                <w:sz w:val="18"/>
                <w:szCs w:val="18"/>
              </w:rPr>
            </w:pPr>
          </w:p>
        </w:tc>
        <w:tc>
          <w:tcPr>
            <w:tcW w:w="503" w:type="dxa"/>
            <w:vAlign w:val="center"/>
          </w:tcPr>
          <w:p w:rsidR="00002F6B" w:rsidRPr="00DB5AAF" w:rsidRDefault="00002F6B" w:rsidP="00560F45">
            <w:pPr>
              <w:rPr>
                <w:rFonts w:ascii="Calibri" w:hAnsi="Calibri" w:cs="Calibri"/>
                <w:b/>
                <w:sz w:val="18"/>
                <w:szCs w:val="18"/>
              </w:rPr>
            </w:pPr>
          </w:p>
        </w:tc>
        <w:tc>
          <w:tcPr>
            <w:tcW w:w="476" w:type="dxa"/>
            <w:vAlign w:val="center"/>
          </w:tcPr>
          <w:p w:rsidR="00002F6B" w:rsidRPr="00DB5AAF" w:rsidRDefault="00002F6B" w:rsidP="00560F45">
            <w:pPr>
              <w:rPr>
                <w:rFonts w:ascii="Calibri" w:hAnsi="Calibri" w:cs="Calibri"/>
                <w:b/>
                <w:sz w:val="18"/>
                <w:szCs w:val="18"/>
              </w:rPr>
            </w:pPr>
          </w:p>
        </w:tc>
        <w:tc>
          <w:tcPr>
            <w:tcW w:w="767" w:type="dxa"/>
            <w:vAlign w:val="center"/>
          </w:tcPr>
          <w:p w:rsidR="00002F6B" w:rsidRPr="00DB5AAF" w:rsidRDefault="00002F6B" w:rsidP="00560F45">
            <w:pPr>
              <w:rPr>
                <w:rFonts w:ascii="Calibri" w:hAnsi="Calibri" w:cs="Calibri"/>
                <w:b/>
                <w:sz w:val="18"/>
                <w:szCs w:val="18"/>
              </w:rPr>
            </w:pPr>
          </w:p>
        </w:tc>
      </w:tr>
      <w:tr w:rsidR="00002F6B" w:rsidRPr="00C75BEC" w:rsidTr="003C6AAF">
        <w:trPr>
          <w:jc w:val="center"/>
        </w:trPr>
        <w:tc>
          <w:tcPr>
            <w:tcW w:w="4488" w:type="dxa"/>
            <w:vAlign w:val="center"/>
          </w:tcPr>
          <w:p w:rsidR="00002F6B" w:rsidRPr="00F013E3" w:rsidRDefault="00002F6B" w:rsidP="00AF55ED">
            <w:pPr>
              <w:autoSpaceDE w:val="0"/>
              <w:autoSpaceDN w:val="0"/>
              <w:adjustRightInd w:val="0"/>
              <w:rPr>
                <w:rFonts w:asciiTheme="minorHAnsi" w:hAnsiTheme="minorHAnsi" w:cstheme="minorHAnsi"/>
                <w:b/>
                <w:bCs/>
                <w:sz w:val="22"/>
                <w:szCs w:val="22"/>
                <w:lang w:eastAsia="es-ES"/>
              </w:rPr>
            </w:pPr>
            <w:r w:rsidRPr="00F013E3">
              <w:rPr>
                <w:rFonts w:asciiTheme="minorHAnsi" w:hAnsiTheme="minorHAnsi" w:cstheme="minorHAnsi"/>
                <w:b/>
                <w:bCs/>
                <w:sz w:val="22"/>
                <w:szCs w:val="22"/>
                <w:lang w:eastAsia="es-ES"/>
              </w:rPr>
              <w:t>MULTAS</w:t>
            </w:r>
          </w:p>
        </w:tc>
        <w:tc>
          <w:tcPr>
            <w:tcW w:w="2945" w:type="dxa"/>
            <w:vAlign w:val="center"/>
          </w:tcPr>
          <w:p w:rsidR="00002F6B" w:rsidRPr="00DB5AAF" w:rsidRDefault="00002F6B" w:rsidP="00560F45">
            <w:pPr>
              <w:rPr>
                <w:rFonts w:ascii="Calibri" w:hAnsi="Calibri" w:cs="Calibri"/>
                <w:b/>
                <w:sz w:val="18"/>
                <w:szCs w:val="18"/>
              </w:rPr>
            </w:pPr>
          </w:p>
        </w:tc>
        <w:tc>
          <w:tcPr>
            <w:tcW w:w="503" w:type="dxa"/>
            <w:vAlign w:val="center"/>
          </w:tcPr>
          <w:p w:rsidR="00002F6B" w:rsidRPr="00DB5AAF" w:rsidRDefault="00002F6B" w:rsidP="00560F45">
            <w:pPr>
              <w:rPr>
                <w:rFonts w:ascii="Calibri" w:hAnsi="Calibri" w:cs="Calibri"/>
                <w:b/>
                <w:sz w:val="18"/>
                <w:szCs w:val="18"/>
              </w:rPr>
            </w:pPr>
          </w:p>
        </w:tc>
        <w:tc>
          <w:tcPr>
            <w:tcW w:w="476" w:type="dxa"/>
            <w:vAlign w:val="center"/>
          </w:tcPr>
          <w:p w:rsidR="00002F6B" w:rsidRPr="00DB5AAF" w:rsidRDefault="00002F6B" w:rsidP="00560F45">
            <w:pPr>
              <w:rPr>
                <w:rFonts w:ascii="Calibri" w:hAnsi="Calibri" w:cs="Calibri"/>
                <w:b/>
                <w:sz w:val="18"/>
                <w:szCs w:val="18"/>
              </w:rPr>
            </w:pPr>
          </w:p>
        </w:tc>
        <w:tc>
          <w:tcPr>
            <w:tcW w:w="767" w:type="dxa"/>
            <w:vAlign w:val="center"/>
          </w:tcPr>
          <w:p w:rsidR="00002F6B" w:rsidRPr="00DB5AAF" w:rsidRDefault="00002F6B" w:rsidP="00560F45">
            <w:pPr>
              <w:rPr>
                <w:rFonts w:ascii="Calibri" w:hAnsi="Calibri" w:cs="Calibri"/>
                <w:b/>
                <w:sz w:val="18"/>
                <w:szCs w:val="18"/>
              </w:rPr>
            </w:pPr>
          </w:p>
        </w:tc>
      </w:tr>
      <w:tr w:rsidR="00002F6B" w:rsidRPr="00C75BEC" w:rsidTr="003C6AAF">
        <w:trPr>
          <w:jc w:val="center"/>
        </w:trPr>
        <w:tc>
          <w:tcPr>
            <w:tcW w:w="4488" w:type="dxa"/>
            <w:vAlign w:val="center"/>
          </w:tcPr>
          <w:p w:rsidR="00F013E3" w:rsidRPr="00F013E3" w:rsidRDefault="00F013E3" w:rsidP="00AF55ED">
            <w:pPr>
              <w:autoSpaceDE w:val="0"/>
              <w:autoSpaceDN w:val="0"/>
              <w:adjustRightInd w:val="0"/>
              <w:jc w:val="both"/>
              <w:rPr>
                <w:rFonts w:asciiTheme="minorHAnsi" w:hAnsiTheme="minorHAnsi" w:cstheme="minorHAnsi"/>
                <w:sz w:val="22"/>
                <w:szCs w:val="22"/>
                <w:lang w:eastAsia="es-ES"/>
              </w:rPr>
            </w:pPr>
          </w:p>
          <w:p w:rsidR="00103DF2" w:rsidRDefault="00002F6B" w:rsidP="00103DF2">
            <w:pPr>
              <w:rPr>
                <w:rFonts w:asciiTheme="minorHAnsi" w:hAnsiTheme="minorHAnsi" w:cstheme="minorHAnsi"/>
                <w:sz w:val="22"/>
                <w:szCs w:val="22"/>
                <w:lang w:eastAsia="es-ES"/>
              </w:rPr>
            </w:pPr>
            <w:r w:rsidRPr="00F013E3">
              <w:rPr>
                <w:rFonts w:asciiTheme="minorHAnsi" w:hAnsiTheme="minorHAnsi" w:cstheme="minorHAnsi"/>
                <w:sz w:val="22"/>
                <w:szCs w:val="22"/>
                <w:lang w:eastAsia="es-ES"/>
              </w:rPr>
              <w:t>Por el incumplimiento al plazo de entrega del servicio, se aplicará una multa de 0.5 % sobre el importe  tota</w:t>
            </w:r>
            <w:r w:rsidR="00103DF2">
              <w:rPr>
                <w:rFonts w:asciiTheme="minorHAnsi" w:hAnsiTheme="minorHAnsi" w:cstheme="minorHAnsi"/>
                <w:sz w:val="22"/>
                <w:szCs w:val="22"/>
                <w:lang w:eastAsia="es-ES"/>
              </w:rPr>
              <w:t>l ADJUDICADO por día de retraso</w:t>
            </w:r>
          </w:p>
          <w:p w:rsidR="00103DF2" w:rsidRDefault="00103DF2" w:rsidP="00103DF2">
            <w:pPr>
              <w:rPr>
                <w:rFonts w:asciiTheme="minorHAnsi" w:hAnsiTheme="minorHAnsi" w:cstheme="minorHAnsi"/>
                <w:sz w:val="22"/>
                <w:szCs w:val="22"/>
                <w:lang w:eastAsia="es-ES"/>
              </w:rPr>
            </w:pPr>
          </w:p>
          <w:p w:rsidR="00002F6B" w:rsidRDefault="00002F6B" w:rsidP="00103DF2">
            <w:pPr>
              <w:rPr>
                <w:rFonts w:asciiTheme="minorHAnsi" w:hAnsiTheme="minorHAnsi" w:cstheme="minorHAnsi"/>
                <w:sz w:val="22"/>
                <w:szCs w:val="22"/>
                <w:lang w:eastAsia="es-ES"/>
              </w:rPr>
            </w:pPr>
            <w:r w:rsidRPr="00F013E3">
              <w:rPr>
                <w:rFonts w:asciiTheme="minorHAnsi" w:hAnsiTheme="minorHAnsi" w:cstheme="minorHAnsi"/>
                <w:sz w:val="22"/>
                <w:szCs w:val="22"/>
                <w:lang w:eastAsia="es-ES"/>
              </w:rPr>
              <w:t xml:space="preserve"> </w:t>
            </w:r>
            <w:r w:rsidR="00103DF2">
              <w:rPr>
                <w:rFonts w:ascii="Calibri" w:eastAsia="Calibri" w:hAnsi="Calibri" w:cs="Calibri"/>
                <w:sz w:val="24"/>
                <w:szCs w:val="24"/>
              </w:rPr>
              <w:t>E</w:t>
            </w:r>
            <w:r w:rsidR="00103DF2" w:rsidRPr="00EA66FA">
              <w:rPr>
                <w:rFonts w:ascii="Calibri" w:eastAsia="Calibri" w:hAnsi="Calibri" w:cs="Calibri"/>
                <w:sz w:val="24"/>
                <w:szCs w:val="24"/>
                <w:lang w:val="es-BO"/>
              </w:rPr>
              <w:t>n caso de llegar al 20 % de multas,  se resuelve el contrato y la empresa YPFB se reserva el derecho de realizar las gestiones legales y administrativas que correspondan</w:t>
            </w:r>
            <w:r w:rsidRPr="00F013E3">
              <w:rPr>
                <w:rFonts w:asciiTheme="minorHAnsi" w:hAnsiTheme="minorHAnsi" w:cstheme="minorHAnsi"/>
                <w:sz w:val="22"/>
                <w:szCs w:val="22"/>
                <w:lang w:eastAsia="es-ES"/>
              </w:rPr>
              <w:t>.</w:t>
            </w:r>
          </w:p>
          <w:p w:rsidR="00241908" w:rsidRPr="00F013E3" w:rsidRDefault="00241908" w:rsidP="00103DF2">
            <w:pPr>
              <w:rPr>
                <w:rFonts w:asciiTheme="minorHAnsi" w:hAnsiTheme="minorHAnsi" w:cstheme="minorHAnsi"/>
                <w:sz w:val="22"/>
                <w:szCs w:val="22"/>
                <w:lang w:eastAsia="es-ES"/>
              </w:rPr>
            </w:pPr>
            <w:bookmarkStart w:id="5" w:name="_GoBack"/>
            <w:bookmarkEnd w:id="5"/>
          </w:p>
          <w:p w:rsidR="00002F6B" w:rsidRPr="00F013E3" w:rsidRDefault="00002F6B" w:rsidP="00AF55ED">
            <w:pPr>
              <w:autoSpaceDE w:val="0"/>
              <w:autoSpaceDN w:val="0"/>
              <w:adjustRightInd w:val="0"/>
              <w:jc w:val="center"/>
              <w:rPr>
                <w:rFonts w:asciiTheme="minorHAnsi" w:hAnsiTheme="minorHAnsi" w:cstheme="minorHAnsi"/>
                <w:b/>
                <w:bCs/>
                <w:sz w:val="22"/>
                <w:szCs w:val="22"/>
                <w:lang w:eastAsia="es-ES"/>
              </w:rPr>
            </w:pPr>
            <w:r w:rsidRPr="00F013E3">
              <w:rPr>
                <w:rFonts w:asciiTheme="minorHAnsi" w:hAnsiTheme="minorHAnsi" w:cstheme="minorHAnsi"/>
                <w:sz w:val="22"/>
                <w:szCs w:val="22"/>
                <w:lang w:eastAsia="es-ES"/>
              </w:rPr>
              <w:t>(MANIFESTAR ACEPTACION)</w:t>
            </w:r>
          </w:p>
        </w:tc>
        <w:tc>
          <w:tcPr>
            <w:tcW w:w="2945" w:type="dxa"/>
            <w:vAlign w:val="center"/>
          </w:tcPr>
          <w:p w:rsidR="00002F6B" w:rsidRPr="00DB5AAF" w:rsidRDefault="00002F6B" w:rsidP="00560F45">
            <w:pPr>
              <w:rPr>
                <w:rFonts w:ascii="Calibri" w:hAnsi="Calibri" w:cs="Calibri"/>
                <w:b/>
                <w:sz w:val="18"/>
                <w:szCs w:val="18"/>
              </w:rPr>
            </w:pPr>
          </w:p>
        </w:tc>
        <w:tc>
          <w:tcPr>
            <w:tcW w:w="503" w:type="dxa"/>
            <w:vAlign w:val="center"/>
          </w:tcPr>
          <w:p w:rsidR="00002F6B" w:rsidRPr="00DB5AAF" w:rsidRDefault="00002F6B" w:rsidP="00560F45">
            <w:pPr>
              <w:rPr>
                <w:rFonts w:ascii="Calibri" w:hAnsi="Calibri" w:cs="Calibri"/>
                <w:b/>
                <w:sz w:val="18"/>
                <w:szCs w:val="18"/>
              </w:rPr>
            </w:pPr>
          </w:p>
        </w:tc>
        <w:tc>
          <w:tcPr>
            <w:tcW w:w="476" w:type="dxa"/>
            <w:vAlign w:val="center"/>
          </w:tcPr>
          <w:p w:rsidR="00002F6B" w:rsidRPr="00DB5AAF" w:rsidRDefault="00002F6B" w:rsidP="00560F45">
            <w:pPr>
              <w:rPr>
                <w:rFonts w:ascii="Calibri" w:hAnsi="Calibri" w:cs="Calibri"/>
                <w:b/>
                <w:sz w:val="18"/>
                <w:szCs w:val="18"/>
              </w:rPr>
            </w:pPr>
          </w:p>
        </w:tc>
        <w:tc>
          <w:tcPr>
            <w:tcW w:w="767" w:type="dxa"/>
            <w:vAlign w:val="center"/>
          </w:tcPr>
          <w:p w:rsidR="00002F6B" w:rsidRPr="00DB5AAF" w:rsidRDefault="00002F6B"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5D229C" w:rsidRDefault="005D229C" w:rsidP="002918EE">
      <w:pPr>
        <w:jc w:val="center"/>
        <w:rPr>
          <w:rFonts w:asciiTheme="minorHAnsi" w:hAnsiTheme="minorHAnsi" w:cstheme="minorHAnsi"/>
          <w:b/>
          <w:sz w:val="22"/>
          <w:szCs w:val="22"/>
        </w:rPr>
      </w:pPr>
    </w:p>
    <w:p w:rsidR="009C62EA" w:rsidRDefault="009C62EA" w:rsidP="002918EE">
      <w:pPr>
        <w:jc w:val="center"/>
        <w:rPr>
          <w:rFonts w:asciiTheme="minorHAnsi" w:hAnsiTheme="minorHAnsi" w:cstheme="minorHAnsi"/>
          <w:b/>
          <w:sz w:val="22"/>
          <w:szCs w:val="22"/>
        </w:rPr>
      </w:pPr>
    </w:p>
    <w:p w:rsidR="00DB306E" w:rsidRDefault="00DB306E" w:rsidP="002918EE">
      <w:pPr>
        <w:jc w:val="center"/>
        <w:rPr>
          <w:rFonts w:asciiTheme="minorHAnsi" w:hAnsiTheme="minorHAnsi" w:cstheme="minorHAnsi"/>
          <w:b/>
          <w:sz w:val="22"/>
          <w:szCs w:val="22"/>
        </w:rPr>
      </w:pPr>
    </w:p>
    <w:p w:rsidR="00F013E3" w:rsidRDefault="00F013E3" w:rsidP="002918EE">
      <w:pPr>
        <w:jc w:val="center"/>
        <w:rPr>
          <w:rFonts w:asciiTheme="minorHAnsi" w:hAnsiTheme="minorHAnsi" w:cstheme="minorHAnsi"/>
          <w:b/>
          <w:sz w:val="22"/>
          <w:szCs w:val="22"/>
        </w:rPr>
      </w:pPr>
    </w:p>
    <w:p w:rsidR="00F013E3" w:rsidRDefault="00F013E3" w:rsidP="002918EE">
      <w:pPr>
        <w:jc w:val="center"/>
        <w:rPr>
          <w:rFonts w:asciiTheme="minorHAnsi" w:hAnsiTheme="minorHAnsi" w:cstheme="minorHAnsi"/>
          <w:b/>
          <w:sz w:val="22"/>
          <w:szCs w:val="22"/>
        </w:rPr>
      </w:pPr>
    </w:p>
    <w:p w:rsidR="00F013E3" w:rsidRDefault="00F013E3" w:rsidP="002918EE">
      <w:pPr>
        <w:jc w:val="center"/>
        <w:rPr>
          <w:rFonts w:asciiTheme="minorHAnsi" w:hAnsiTheme="minorHAnsi" w:cstheme="minorHAnsi"/>
          <w:b/>
          <w:sz w:val="22"/>
          <w:szCs w:val="22"/>
        </w:rPr>
      </w:pPr>
    </w:p>
    <w:p w:rsidR="00F013E3" w:rsidRDefault="00F013E3" w:rsidP="002918EE">
      <w:pPr>
        <w:jc w:val="center"/>
        <w:rPr>
          <w:rFonts w:asciiTheme="minorHAnsi" w:hAnsiTheme="minorHAnsi" w:cstheme="minorHAnsi"/>
          <w:b/>
          <w:sz w:val="22"/>
          <w:szCs w:val="22"/>
        </w:rPr>
      </w:pPr>
    </w:p>
    <w:p w:rsidR="0074002B" w:rsidRDefault="0074002B" w:rsidP="00D373B8">
      <w:pPr>
        <w:jc w:val="center"/>
        <w:rPr>
          <w:rFonts w:ascii="Calibri" w:hAnsi="Calibri" w:cs="Calibri"/>
          <w:b/>
          <w:sz w:val="22"/>
          <w:szCs w:val="22"/>
        </w:rPr>
      </w:pPr>
      <w:bookmarkStart w:id="6" w:name="_Toc351628703"/>
    </w:p>
    <w:p w:rsidR="0074002B" w:rsidRDefault="0074002B" w:rsidP="00D373B8">
      <w:pPr>
        <w:jc w:val="center"/>
        <w:rPr>
          <w:rFonts w:ascii="Calibri" w:hAnsi="Calibri" w:cs="Calibri"/>
          <w:b/>
          <w:sz w:val="22"/>
          <w:szCs w:val="22"/>
        </w:rPr>
      </w:pPr>
    </w:p>
    <w:p w:rsidR="0074002B" w:rsidRDefault="0074002B" w:rsidP="00D373B8">
      <w:pPr>
        <w:jc w:val="center"/>
        <w:rPr>
          <w:rFonts w:ascii="Calibri" w:hAnsi="Calibri" w:cs="Calibri"/>
          <w:b/>
          <w:sz w:val="22"/>
          <w:szCs w:val="22"/>
        </w:rPr>
      </w:pPr>
    </w:p>
    <w:p w:rsidR="003F76A5" w:rsidRDefault="003F76A5" w:rsidP="00D373B8">
      <w:pPr>
        <w:jc w:val="center"/>
        <w:rPr>
          <w:rFonts w:ascii="Calibri" w:hAnsi="Calibri" w:cs="Calibri"/>
          <w:b/>
          <w:sz w:val="22"/>
          <w:szCs w:val="22"/>
        </w:rPr>
      </w:pPr>
    </w:p>
    <w:p w:rsidR="003F76A5" w:rsidRDefault="003F76A5" w:rsidP="00D373B8">
      <w:pPr>
        <w:jc w:val="center"/>
        <w:rPr>
          <w:rFonts w:ascii="Calibri" w:hAnsi="Calibri" w:cs="Calibri"/>
          <w:b/>
          <w:sz w:val="22"/>
          <w:szCs w:val="22"/>
        </w:rPr>
      </w:pPr>
    </w:p>
    <w:p w:rsidR="00752FF5" w:rsidRDefault="00752FF5" w:rsidP="00D373B8">
      <w:pPr>
        <w:jc w:val="center"/>
        <w:rPr>
          <w:rFonts w:ascii="Calibri" w:hAnsi="Calibri" w:cs="Calibri"/>
          <w:b/>
          <w:sz w:val="22"/>
          <w:szCs w:val="22"/>
        </w:rPr>
      </w:pPr>
    </w:p>
    <w:p w:rsidR="00752FF5" w:rsidRDefault="00752FF5" w:rsidP="00D373B8">
      <w:pPr>
        <w:jc w:val="center"/>
        <w:rPr>
          <w:rFonts w:ascii="Calibri" w:hAnsi="Calibri" w:cs="Calibri"/>
          <w:b/>
          <w:sz w:val="22"/>
          <w:szCs w:val="22"/>
        </w:rPr>
      </w:pPr>
    </w:p>
    <w:p w:rsidR="00752FF5" w:rsidRDefault="00752FF5" w:rsidP="00D373B8">
      <w:pPr>
        <w:jc w:val="center"/>
        <w:rPr>
          <w:rFonts w:ascii="Calibri" w:hAnsi="Calibri" w:cs="Calibri"/>
          <w:b/>
          <w:sz w:val="22"/>
          <w:szCs w:val="22"/>
        </w:rPr>
      </w:pPr>
    </w:p>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lastRenderedPageBreak/>
        <w:t>FORMULARIO C-2</w:t>
      </w:r>
    </w:p>
    <w:p w:rsidR="00D373B8" w:rsidRPr="00D373B8" w:rsidRDefault="00D373B8" w:rsidP="00D373B8">
      <w:pPr>
        <w:jc w:val="center"/>
        <w:rPr>
          <w:rFonts w:ascii="Calibri" w:hAnsi="Calibri" w:cs="Calibri"/>
          <w:b/>
          <w:bCs/>
          <w:sz w:val="22"/>
          <w:szCs w:val="22"/>
          <w:lang w:eastAsia="es-BO"/>
        </w:rPr>
      </w:pPr>
      <w:r w:rsidRPr="00D373B8">
        <w:rPr>
          <w:rFonts w:ascii="Calibri" w:hAnsi="Calibri" w:cs="Calibri"/>
          <w:b/>
          <w:bCs/>
          <w:sz w:val="22"/>
          <w:szCs w:val="22"/>
          <w:lang w:eastAsia="es-BO"/>
        </w:rPr>
        <w:t>EXPERIENCIA GENERAL Y ESPECÍFICA DEL PROPONENTE</w:t>
      </w:r>
    </w:p>
    <w:p w:rsidR="00D373B8" w:rsidRPr="00D373B8" w:rsidRDefault="00D373B8" w:rsidP="00D373B8">
      <w:pPr>
        <w:jc w:val="center"/>
        <w:rPr>
          <w:rFonts w:ascii="Calibri" w:hAnsi="Calibri" w:cs="Calibri"/>
          <w:b/>
          <w:bCs/>
          <w:sz w:val="22"/>
          <w:szCs w:val="22"/>
          <w:lang w:eastAsia="es-BO"/>
        </w:rPr>
      </w:pPr>
    </w:p>
    <w:p w:rsidR="00D373B8" w:rsidRPr="00D373B8" w:rsidRDefault="00D373B8" w:rsidP="00D373B8">
      <w:pPr>
        <w:ind w:left="-709"/>
        <w:rPr>
          <w:rFonts w:ascii="Calibri" w:hAnsi="Calibri" w:cs="Calibri"/>
          <w:b/>
          <w:sz w:val="22"/>
          <w:szCs w:val="22"/>
        </w:rPr>
      </w:pPr>
      <w:r w:rsidRPr="00D373B8">
        <w:rPr>
          <w:rFonts w:ascii="Calibri" w:hAnsi="Calibri" w:cs="Calibri"/>
          <w:b/>
          <w:sz w:val="22"/>
          <w:szCs w:val="22"/>
        </w:rPr>
        <w:t>NOMBRE DEL PROPONENTE:</w:t>
      </w:r>
    </w:p>
    <w:p w:rsidR="00D373B8" w:rsidRPr="00D373B8" w:rsidRDefault="00D373B8" w:rsidP="00D373B8">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D373B8" w:rsidRPr="00D373B8" w:rsidTr="00D373B8">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Entidad Contratante</w:t>
            </w:r>
          </w:p>
        </w:tc>
        <w:tc>
          <w:tcPr>
            <w:tcW w:w="155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EXPERIENCIA (marcar una o ambas)</w:t>
            </w:r>
          </w:p>
        </w:tc>
        <w:tc>
          <w:tcPr>
            <w:tcW w:w="192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Monto final del contrato u orden de servicio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Periodo de Ejecución</w:t>
            </w:r>
          </w:p>
        </w:tc>
      </w:tr>
      <w:tr w:rsidR="00D373B8" w:rsidRPr="00D373B8" w:rsidTr="00D373B8">
        <w:trPr>
          <w:cantSplit/>
          <w:trHeight w:val="1076"/>
          <w:jc w:val="center"/>
        </w:trPr>
        <w:tc>
          <w:tcPr>
            <w:tcW w:w="0" w:type="auto"/>
            <w:vMerge/>
            <w:tcBorders>
              <w:top w:val="single" w:sz="4" w:space="0" w:color="auto"/>
              <w:left w:val="single" w:sz="8" w:space="0" w:color="auto"/>
              <w:bottom w:val="single" w:sz="12" w:space="0" w:color="000000"/>
              <w:right w:val="single" w:sz="8" w:space="0" w:color="auto"/>
            </w:tcBorders>
            <w:vAlign w:val="center"/>
            <w:hideMark/>
          </w:tcPr>
          <w:p w:rsidR="00D373B8" w:rsidRPr="00D373B8" w:rsidRDefault="00D373B8" w:rsidP="00D373B8">
            <w:pPr>
              <w:rPr>
                <w:rFonts w:ascii="Calibri" w:hAnsi="Calibri" w:cs="Calibri"/>
                <w:b/>
                <w:bCs/>
                <w:szCs w:val="22"/>
                <w:lang w:eastAsia="es-BO"/>
              </w:rPr>
            </w:pPr>
          </w:p>
        </w:tc>
        <w:tc>
          <w:tcPr>
            <w:tcW w:w="0" w:type="auto"/>
            <w:vMerge/>
            <w:tcBorders>
              <w:top w:val="single" w:sz="4" w:space="0" w:color="auto"/>
              <w:left w:val="single" w:sz="8" w:space="0" w:color="auto"/>
              <w:bottom w:val="single" w:sz="12" w:space="0" w:color="000000"/>
              <w:right w:val="single" w:sz="8" w:space="0" w:color="auto"/>
            </w:tcBorders>
            <w:vAlign w:val="center"/>
            <w:hideMark/>
          </w:tcPr>
          <w:p w:rsidR="00D373B8" w:rsidRPr="00D373B8" w:rsidRDefault="00D373B8" w:rsidP="00D373B8">
            <w:pPr>
              <w:rPr>
                <w:rFonts w:ascii="Calibri" w:hAnsi="Calibri" w:cs="Calibri"/>
                <w:b/>
                <w:bCs/>
                <w:szCs w:val="22"/>
                <w:lang w:eastAsia="es-BO"/>
              </w:rPr>
            </w:pPr>
          </w:p>
        </w:tc>
        <w:tc>
          <w:tcPr>
            <w:tcW w:w="0" w:type="auto"/>
            <w:vMerge/>
            <w:tcBorders>
              <w:top w:val="single" w:sz="4" w:space="0" w:color="auto"/>
              <w:left w:val="single" w:sz="8" w:space="0" w:color="auto"/>
              <w:bottom w:val="single" w:sz="12" w:space="0" w:color="000000"/>
              <w:right w:val="single" w:sz="8" w:space="0" w:color="auto"/>
            </w:tcBorders>
            <w:vAlign w:val="center"/>
            <w:hideMark/>
          </w:tcPr>
          <w:p w:rsidR="00D373B8" w:rsidRPr="00D373B8" w:rsidRDefault="00D373B8" w:rsidP="00D373B8">
            <w:pPr>
              <w:rPr>
                <w:rFonts w:ascii="Calibri" w:hAnsi="Calibri" w:cs="Calibri"/>
                <w:b/>
                <w:bCs/>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hideMark/>
          </w:tcPr>
          <w:p w:rsidR="00D373B8" w:rsidRPr="00D373B8" w:rsidRDefault="00D373B8" w:rsidP="00D373B8">
            <w:pPr>
              <w:ind w:left="113" w:right="113"/>
              <w:jc w:val="center"/>
              <w:rPr>
                <w:rFonts w:ascii="Calibri" w:hAnsi="Calibri" w:cs="Calibri"/>
                <w:b/>
                <w:bCs/>
                <w:szCs w:val="22"/>
                <w:lang w:eastAsia="es-BO"/>
              </w:rPr>
            </w:pPr>
            <w:r w:rsidRPr="00D373B8">
              <w:rPr>
                <w:rFonts w:ascii="Calibri" w:hAnsi="Calibri" w:cs="Calibr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hideMark/>
          </w:tcPr>
          <w:p w:rsidR="00D373B8" w:rsidRPr="00D373B8" w:rsidRDefault="00D373B8" w:rsidP="00D373B8">
            <w:pPr>
              <w:ind w:left="113" w:right="113"/>
              <w:jc w:val="center"/>
              <w:rPr>
                <w:rFonts w:ascii="Calibri" w:hAnsi="Calibri" w:cs="Calibri"/>
                <w:b/>
                <w:bCs/>
                <w:szCs w:val="22"/>
                <w:lang w:eastAsia="es-BO"/>
              </w:rPr>
            </w:pPr>
            <w:r w:rsidRPr="00D373B8">
              <w:rPr>
                <w:rFonts w:ascii="Calibri" w:hAnsi="Calibri" w:cs="Calibri"/>
                <w:b/>
                <w:bCs/>
                <w:szCs w:val="22"/>
                <w:lang w:eastAsia="es-BO"/>
              </w:rPr>
              <w:t>Especifica</w:t>
            </w:r>
          </w:p>
        </w:tc>
        <w:tc>
          <w:tcPr>
            <w:tcW w:w="0" w:type="auto"/>
            <w:vMerge/>
            <w:tcBorders>
              <w:top w:val="single" w:sz="4" w:space="0" w:color="auto"/>
              <w:left w:val="single" w:sz="8" w:space="0" w:color="auto"/>
              <w:bottom w:val="single" w:sz="12" w:space="0" w:color="000000"/>
              <w:right w:val="single" w:sz="8" w:space="0" w:color="auto"/>
            </w:tcBorders>
            <w:vAlign w:val="center"/>
            <w:hideMark/>
          </w:tcPr>
          <w:p w:rsidR="00D373B8" w:rsidRPr="00D373B8" w:rsidRDefault="00D373B8" w:rsidP="00D373B8">
            <w:pPr>
              <w:rPr>
                <w:rFonts w:ascii="Calibri" w:hAnsi="Calibri" w:cs="Calibri"/>
                <w:b/>
                <w:bCs/>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Inicio</w:t>
            </w:r>
          </w:p>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Fin</w:t>
            </w:r>
          </w:p>
          <w:p w:rsidR="00D373B8" w:rsidRPr="00D373B8" w:rsidRDefault="00D373B8" w:rsidP="00D373B8">
            <w:pPr>
              <w:jc w:val="center"/>
              <w:rPr>
                <w:rFonts w:ascii="Calibri" w:hAnsi="Calibri" w:cs="Calibri"/>
                <w:b/>
                <w:bCs/>
                <w:szCs w:val="22"/>
                <w:lang w:eastAsia="es-BO"/>
              </w:rPr>
            </w:pPr>
            <w:r w:rsidRPr="00D373B8">
              <w:rPr>
                <w:rFonts w:ascii="Calibri" w:hAnsi="Calibri" w:cs="Calibri"/>
                <w:b/>
                <w:bCs/>
                <w:szCs w:val="22"/>
                <w:lang w:eastAsia="es-BO"/>
              </w:rPr>
              <w:t>(Día/Mes/Año)</w:t>
            </w:r>
          </w:p>
        </w:tc>
      </w:tr>
      <w:tr w:rsidR="00D373B8" w:rsidRPr="00D373B8" w:rsidTr="00D373B8">
        <w:trPr>
          <w:trHeight w:val="246"/>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1</w:t>
            </w:r>
          </w:p>
        </w:tc>
        <w:tc>
          <w:tcPr>
            <w:tcW w:w="1387"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r>
      <w:tr w:rsidR="00D373B8" w:rsidRPr="00D373B8" w:rsidTr="00D373B8">
        <w:trPr>
          <w:trHeight w:val="217"/>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r>
      <w:tr w:rsidR="00D373B8" w:rsidRPr="00D373B8" w:rsidTr="00D373B8">
        <w:trPr>
          <w:trHeight w:val="239"/>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r>
      <w:tr w:rsidR="00D373B8" w:rsidRPr="00D373B8" w:rsidTr="00D373B8">
        <w:trPr>
          <w:trHeight w:val="239"/>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r>
      <w:tr w:rsidR="00D373B8" w:rsidRPr="00D373B8" w:rsidTr="00D373B8">
        <w:trPr>
          <w:trHeight w:val="239"/>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5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727" w:type="dxa"/>
            <w:tcBorders>
              <w:top w:val="nil"/>
              <w:left w:val="nil"/>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r>
      <w:tr w:rsidR="00D373B8" w:rsidRPr="00D373B8" w:rsidTr="00D373B8">
        <w:trPr>
          <w:trHeight w:val="239"/>
          <w:jc w:val="center"/>
        </w:trPr>
        <w:tc>
          <w:tcPr>
            <w:tcW w:w="400" w:type="dxa"/>
            <w:tcBorders>
              <w:top w:val="nil"/>
              <w:left w:val="single" w:sz="8" w:space="0" w:color="auto"/>
              <w:bottom w:val="single" w:sz="12"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55" w:type="dxa"/>
            <w:tcBorders>
              <w:top w:val="nil"/>
              <w:left w:val="nil"/>
              <w:bottom w:val="single" w:sz="12"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727" w:type="dxa"/>
            <w:tcBorders>
              <w:top w:val="nil"/>
              <w:left w:val="nil"/>
              <w:bottom w:val="single" w:sz="12"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auto" w:fill="FFFFFF"/>
          </w:tcPr>
          <w:p w:rsidR="00D373B8" w:rsidRPr="00D373B8" w:rsidRDefault="00D373B8" w:rsidP="00D373B8">
            <w:pPr>
              <w:jc w:val="center"/>
              <w:rPr>
                <w:rFonts w:ascii="Calibri" w:hAnsi="Calibri" w:cs="Calibri"/>
                <w:sz w:val="22"/>
                <w:szCs w:val="22"/>
                <w:lang w:eastAsia="es-BO"/>
              </w:rPr>
            </w:pPr>
          </w:p>
        </w:tc>
        <w:tc>
          <w:tcPr>
            <w:tcW w:w="1926" w:type="dxa"/>
            <w:tcBorders>
              <w:top w:val="nil"/>
              <w:left w:val="single" w:sz="8" w:space="0" w:color="auto"/>
              <w:bottom w:val="single" w:sz="12"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auto" w:fill="FFFFFF"/>
            <w:vAlign w:val="center"/>
            <w:hideMark/>
          </w:tcPr>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p w:rsidR="00D373B8" w:rsidRPr="00D373B8" w:rsidRDefault="00D373B8" w:rsidP="00D373B8">
            <w:pPr>
              <w:jc w:val="center"/>
              <w:rPr>
                <w:rFonts w:ascii="Calibri" w:hAnsi="Calibri" w:cs="Calibri"/>
                <w:sz w:val="22"/>
                <w:szCs w:val="22"/>
                <w:lang w:eastAsia="es-BO"/>
              </w:rPr>
            </w:pPr>
            <w:r w:rsidRPr="00D373B8">
              <w:rPr>
                <w:rFonts w:ascii="Calibri" w:hAnsi="Calibri" w:cs="Calibri"/>
                <w:sz w:val="22"/>
                <w:szCs w:val="22"/>
                <w:lang w:eastAsia="es-BO"/>
              </w:rPr>
              <w:t> </w:t>
            </w:r>
          </w:p>
        </w:tc>
      </w:tr>
      <w:tr w:rsidR="00D373B8" w:rsidRPr="00D373B8" w:rsidTr="00D373B8">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373B8" w:rsidRPr="00D373B8" w:rsidRDefault="00D373B8" w:rsidP="00D373B8">
            <w:pPr>
              <w:rPr>
                <w:rFonts w:ascii="Calibri" w:hAnsi="Calibri" w:cs="Calibri"/>
                <w:sz w:val="18"/>
                <w:szCs w:val="18"/>
                <w:lang w:eastAsia="es-BO"/>
              </w:rPr>
            </w:pPr>
            <w:r w:rsidRPr="00D373B8">
              <w:rPr>
                <w:rFonts w:ascii="Calibri" w:hAnsi="Calibri" w:cs="Calibri"/>
                <w:sz w:val="18"/>
                <w:szCs w:val="18"/>
                <w:lang w:eastAsia="es-BO"/>
              </w:rPr>
              <w:t xml:space="preserve"> *Monto a la fecha de Recepción Final del Servicio (T/C de la fecha de firma del contrato u  orden de compra)</w:t>
            </w:r>
          </w:p>
        </w:tc>
      </w:tr>
      <w:tr w:rsidR="00D373B8" w:rsidRPr="00D373B8" w:rsidTr="00D373B8">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D373B8" w:rsidRPr="00D373B8" w:rsidRDefault="00D373B8" w:rsidP="00D373B8">
            <w:pPr>
              <w:rPr>
                <w:rFonts w:ascii="Calibri" w:hAnsi="Calibri" w:cs="Calibri"/>
                <w:b/>
                <w:color w:val="000000"/>
                <w:sz w:val="18"/>
                <w:szCs w:val="18"/>
                <w:lang w:eastAsia="es-BO"/>
              </w:rPr>
            </w:pPr>
            <w:r w:rsidRPr="00D373B8">
              <w:rPr>
                <w:rFonts w:ascii="Calibri" w:hAnsi="Calibri" w:cs="Calibri"/>
                <w:b/>
                <w:color w:val="000000"/>
                <w:sz w:val="18"/>
                <w:szCs w:val="18"/>
                <w:lang w:eastAsia="es-BO"/>
              </w:rPr>
              <w:t xml:space="preserve">Nota.- </w:t>
            </w:r>
          </w:p>
          <w:p w:rsidR="00D373B8" w:rsidRPr="00D373B8" w:rsidRDefault="00D373B8" w:rsidP="00D373B8">
            <w:pPr>
              <w:numPr>
                <w:ilvl w:val="3"/>
                <w:numId w:val="20"/>
              </w:numPr>
              <w:ind w:left="610"/>
              <w:jc w:val="both"/>
              <w:rPr>
                <w:rFonts w:ascii="Calibri" w:hAnsi="Calibri" w:cs="Calibri"/>
                <w:b/>
                <w:color w:val="000000"/>
                <w:sz w:val="18"/>
                <w:szCs w:val="18"/>
                <w:lang w:eastAsia="es-BO"/>
              </w:rPr>
            </w:pPr>
            <w:r w:rsidRPr="00D373B8">
              <w:rPr>
                <w:rFonts w:ascii="Calibri" w:hAnsi="Calibri" w:cs="Calibri"/>
                <w:color w:val="000000"/>
                <w:sz w:val="18"/>
                <w:szCs w:val="18"/>
                <w:lang w:eastAsia="es-BO"/>
              </w:rPr>
              <w:t>Adjuntar a la propuesta la documentación de respaldo (conforme a las especificaciones técnicas) de la experiencia declarada en el presente formulario.</w:t>
            </w:r>
          </w:p>
          <w:p w:rsidR="00D373B8" w:rsidRPr="00D373B8" w:rsidRDefault="00D373B8" w:rsidP="00D373B8">
            <w:pPr>
              <w:ind w:left="610"/>
              <w:jc w:val="both"/>
              <w:rPr>
                <w:rFonts w:ascii="Calibri" w:hAnsi="Calibri" w:cs="Calibri"/>
                <w:b/>
                <w:color w:val="000000"/>
                <w:sz w:val="18"/>
                <w:szCs w:val="18"/>
                <w:lang w:eastAsia="es-BO"/>
              </w:rPr>
            </w:pPr>
          </w:p>
          <w:p w:rsidR="00D373B8" w:rsidRPr="00D373B8" w:rsidRDefault="00D373B8" w:rsidP="00D373B8">
            <w:pPr>
              <w:numPr>
                <w:ilvl w:val="3"/>
                <w:numId w:val="20"/>
              </w:numPr>
              <w:ind w:left="610"/>
              <w:jc w:val="both"/>
              <w:rPr>
                <w:rFonts w:ascii="Calibri" w:hAnsi="Calibri" w:cs="Calibri"/>
                <w:b/>
                <w:color w:val="000000"/>
                <w:sz w:val="18"/>
                <w:szCs w:val="18"/>
                <w:lang w:eastAsia="es-BO"/>
              </w:rPr>
            </w:pPr>
            <w:r w:rsidRPr="00D373B8">
              <w:rPr>
                <w:rFonts w:ascii="Calibri" w:hAnsi="Calibri" w:cs="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D373B8" w:rsidRPr="00D373B8" w:rsidRDefault="00D373B8" w:rsidP="00D373B8">
            <w:pPr>
              <w:ind w:left="610"/>
              <w:jc w:val="both"/>
              <w:rPr>
                <w:rFonts w:ascii="Calibri" w:hAnsi="Calibri" w:cs="Calibri"/>
                <w:color w:val="000000"/>
                <w:sz w:val="18"/>
                <w:szCs w:val="18"/>
                <w:lang w:eastAsia="es-BO"/>
              </w:rPr>
            </w:pPr>
          </w:p>
          <w:p w:rsidR="00D373B8" w:rsidRPr="00D373B8" w:rsidRDefault="00D373B8" w:rsidP="00D373B8">
            <w:pPr>
              <w:numPr>
                <w:ilvl w:val="3"/>
                <w:numId w:val="20"/>
              </w:numPr>
              <w:ind w:left="610"/>
              <w:jc w:val="both"/>
              <w:rPr>
                <w:rFonts w:ascii="Calibri" w:hAnsi="Calibri" w:cs="Calibri"/>
                <w:bCs/>
                <w:sz w:val="18"/>
                <w:szCs w:val="18"/>
                <w:lang w:val="es-BO" w:eastAsia="es-BO"/>
              </w:rPr>
            </w:pPr>
            <w:r w:rsidRPr="00D373B8">
              <w:rPr>
                <w:rFonts w:ascii="Calibri" w:hAnsi="Calibri" w:cs="Calibri"/>
                <w:color w:val="000000"/>
                <w:sz w:val="18"/>
                <w:szCs w:val="18"/>
                <w:lang w:eastAsia="es-BO"/>
              </w:rPr>
              <w:t>Para la formalización de la contratación, el proponente adjudicado deberá presentar en original o fotocopia legalizada los respaldos</w:t>
            </w:r>
            <w:r w:rsidRPr="00D373B8">
              <w:rPr>
                <w:rFonts w:ascii="Calibri" w:hAnsi="Calibri" w:cs="Calibri"/>
                <w:b/>
                <w:color w:val="000000"/>
                <w:sz w:val="18"/>
                <w:szCs w:val="18"/>
                <w:lang w:val="es-BO" w:eastAsia="es-BO"/>
              </w:rPr>
              <w:t xml:space="preserve"> de los documentos detallados en el presente formulario, los mismos serán devueltos una vez efectuada la verificación.</w:t>
            </w:r>
          </w:p>
          <w:p w:rsidR="00D373B8" w:rsidRPr="00D373B8" w:rsidRDefault="00D373B8" w:rsidP="00D373B8">
            <w:pPr>
              <w:jc w:val="both"/>
              <w:rPr>
                <w:rFonts w:ascii="Calibri" w:hAnsi="Calibri" w:cs="Calibri"/>
                <w:bCs/>
                <w:sz w:val="18"/>
                <w:szCs w:val="18"/>
                <w:lang w:val="es-BO" w:eastAsia="es-BO"/>
              </w:rPr>
            </w:pPr>
          </w:p>
        </w:tc>
      </w:tr>
    </w:tbl>
    <w:p w:rsidR="00D373B8" w:rsidRPr="00D373B8" w:rsidRDefault="00D373B8" w:rsidP="00D373B8">
      <w:pPr>
        <w:rPr>
          <w:rFonts w:ascii="Calibri" w:hAnsi="Calibri" w:cs="Calibri"/>
          <w:b/>
          <w:sz w:val="22"/>
          <w:szCs w:val="22"/>
        </w:rPr>
      </w:pPr>
    </w:p>
    <w:p w:rsidR="00D373B8" w:rsidRPr="00D373B8" w:rsidRDefault="00D373B8" w:rsidP="00D373B8">
      <w:pPr>
        <w:jc w:val="center"/>
        <w:rPr>
          <w:rFonts w:ascii="Calibri" w:hAnsi="Calibri" w:cs="Calibri"/>
          <w:b/>
          <w:bCs/>
          <w:i/>
          <w:iCs/>
          <w:sz w:val="22"/>
          <w:szCs w:val="22"/>
        </w:rPr>
      </w:pPr>
    </w:p>
    <w:p w:rsidR="00D373B8" w:rsidRPr="00D373B8" w:rsidRDefault="00D373B8" w:rsidP="00D373B8">
      <w:pPr>
        <w:jc w:val="center"/>
        <w:rPr>
          <w:rFonts w:ascii="Calibri" w:hAnsi="Calibri" w:cs="Calibri"/>
          <w:b/>
          <w:sz w:val="22"/>
          <w:szCs w:val="22"/>
        </w:rPr>
      </w:pPr>
    </w:p>
    <w:p w:rsidR="00D373B8" w:rsidRPr="00D373B8" w:rsidRDefault="00D373B8" w:rsidP="00D373B8">
      <w:pPr>
        <w:jc w:val="center"/>
        <w:rPr>
          <w:rFonts w:ascii="Calibri" w:hAnsi="Calibri" w:cs="Calibri"/>
          <w:b/>
          <w:sz w:val="22"/>
          <w:szCs w:val="22"/>
        </w:rPr>
      </w:pPr>
    </w:p>
    <w:p w:rsidR="00D373B8" w:rsidRPr="00D373B8" w:rsidRDefault="00D373B8" w:rsidP="00D373B8">
      <w:pPr>
        <w:jc w:val="center"/>
        <w:rPr>
          <w:rFonts w:ascii="Calibri" w:hAnsi="Calibri" w:cs="Calibri"/>
          <w:b/>
          <w:sz w:val="22"/>
          <w:szCs w:val="22"/>
        </w:rPr>
      </w:pPr>
    </w:p>
    <w:p w:rsidR="00D373B8" w:rsidRPr="00D373B8" w:rsidRDefault="00D373B8" w:rsidP="00D373B8">
      <w:pPr>
        <w:jc w:val="center"/>
        <w:rPr>
          <w:rFonts w:ascii="Calibri" w:hAnsi="Calibri" w:cs="Calibri"/>
          <w:b/>
          <w:sz w:val="22"/>
          <w:szCs w:val="22"/>
        </w:rPr>
      </w:pPr>
    </w:p>
    <w:p w:rsidR="00D373B8" w:rsidRPr="00D373B8" w:rsidRDefault="00D373B8" w:rsidP="00D373B8">
      <w:pPr>
        <w:jc w:val="center"/>
        <w:rPr>
          <w:rFonts w:ascii="Calibri" w:hAnsi="Calibri" w:cs="Calibri"/>
          <w:b/>
          <w:sz w:val="22"/>
          <w:szCs w:val="22"/>
        </w:rPr>
      </w:pPr>
    </w:p>
    <w:p w:rsidR="00D373B8" w:rsidRPr="00D373B8" w:rsidRDefault="00D373B8" w:rsidP="00D373B8">
      <w:pPr>
        <w:jc w:val="center"/>
        <w:rPr>
          <w:rFonts w:ascii="Calibri" w:hAnsi="Calibri" w:cs="Calibri"/>
          <w:b/>
          <w:sz w:val="22"/>
          <w:szCs w:val="22"/>
        </w:rPr>
      </w:pPr>
    </w:p>
    <w:p w:rsidR="00D373B8" w:rsidRPr="00D373B8" w:rsidRDefault="00D373B8" w:rsidP="00D373B8">
      <w:pPr>
        <w:rPr>
          <w:rFonts w:ascii="Calibri" w:hAnsi="Calibri" w:cs="Calibri"/>
          <w:b/>
          <w:sz w:val="22"/>
          <w:szCs w:val="22"/>
        </w:rPr>
      </w:pPr>
    </w:p>
    <w:p w:rsidR="00D373B8" w:rsidRPr="00D373B8" w:rsidRDefault="00D373B8" w:rsidP="00D373B8">
      <w:pPr>
        <w:rPr>
          <w:rFonts w:ascii="Calibri" w:hAnsi="Calibri" w:cs="Calibri"/>
          <w:b/>
          <w:sz w:val="22"/>
          <w:szCs w:val="22"/>
        </w:rPr>
      </w:pPr>
    </w:p>
    <w:p w:rsidR="00D373B8" w:rsidRPr="00D373B8" w:rsidRDefault="00D373B8" w:rsidP="00D373B8">
      <w:pPr>
        <w:jc w:val="center"/>
        <w:rPr>
          <w:rFonts w:ascii="Calibri" w:hAnsi="Calibri" w:cs="Calibri"/>
          <w:b/>
          <w:sz w:val="22"/>
          <w:szCs w:val="22"/>
        </w:rPr>
      </w:pPr>
    </w:p>
    <w:p w:rsidR="0074002B" w:rsidRDefault="0074002B" w:rsidP="00D373B8">
      <w:pPr>
        <w:jc w:val="center"/>
        <w:rPr>
          <w:rFonts w:ascii="Calibri" w:hAnsi="Calibri" w:cs="Calibri"/>
          <w:b/>
          <w:sz w:val="22"/>
          <w:szCs w:val="22"/>
        </w:rPr>
      </w:pPr>
    </w:p>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lastRenderedPageBreak/>
        <w:t>FORMULARIO C-3</w:t>
      </w:r>
    </w:p>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 xml:space="preserve">EXPERIENCIA GENERAL Y ESPECÍFICA DEL PERSONAL CLAVE </w:t>
      </w:r>
    </w:p>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(Uno por cada persona)</w:t>
      </w:r>
    </w:p>
    <w:p w:rsidR="00D373B8" w:rsidRPr="00D373B8" w:rsidRDefault="00D373B8" w:rsidP="00D373B8">
      <w:pPr>
        <w:jc w:val="center"/>
        <w:rPr>
          <w:rFonts w:ascii="Calibri" w:hAnsi="Calibri" w:cs="Calibr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1"/>
        <w:gridCol w:w="97"/>
        <w:gridCol w:w="141"/>
      </w:tblGrid>
      <w:tr w:rsidR="00D373B8" w:rsidRPr="00D373B8" w:rsidTr="00D373B8">
        <w:trPr>
          <w:jc w:val="center"/>
        </w:trPr>
        <w:tc>
          <w:tcPr>
            <w:tcW w:w="9781" w:type="dxa"/>
            <w:gridSpan w:val="11"/>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D373B8" w:rsidRPr="00D373B8" w:rsidRDefault="00D373B8" w:rsidP="00D373B8">
            <w:pPr>
              <w:rPr>
                <w:rFonts w:ascii="Calibri" w:hAnsi="Calibri" w:cs="Calibri"/>
                <w:b/>
                <w:sz w:val="22"/>
                <w:szCs w:val="22"/>
              </w:rPr>
            </w:pPr>
            <w:r w:rsidRPr="00D373B8">
              <w:rPr>
                <w:rFonts w:ascii="Calibri" w:hAnsi="Calibri" w:cs="Calibri"/>
                <w:b/>
                <w:sz w:val="22"/>
                <w:szCs w:val="22"/>
              </w:rPr>
              <w:t>1. DATOS GENERALES</w:t>
            </w:r>
          </w:p>
        </w:tc>
      </w:tr>
      <w:tr w:rsidR="00D373B8" w:rsidRPr="00D373B8" w:rsidTr="00D373B8">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D373B8" w:rsidRPr="00D373B8" w:rsidRDefault="00D373B8" w:rsidP="00D373B8">
            <w:pPr>
              <w:jc w:val="right"/>
              <w:rPr>
                <w:rFonts w:ascii="Calibri" w:hAnsi="Calibri" w:cs="Calibri"/>
                <w:sz w:val="22"/>
                <w:szCs w:val="22"/>
              </w:rPr>
            </w:pPr>
          </w:p>
        </w:tc>
        <w:tc>
          <w:tcPr>
            <w:tcW w:w="180" w:type="dxa"/>
            <w:tcBorders>
              <w:top w:val="single" w:sz="4" w:space="0" w:color="auto"/>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single" w:sz="4" w:space="0" w:color="auto"/>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5828" w:type="dxa"/>
            <w:gridSpan w:val="8"/>
            <w:tcBorders>
              <w:top w:val="single" w:sz="4" w:space="0" w:color="auto"/>
              <w:left w:val="nil"/>
              <w:bottom w:val="nil"/>
              <w:right w:val="single" w:sz="12" w:space="0" w:color="auto"/>
            </w:tcBorders>
            <w:vAlign w:val="center"/>
          </w:tcPr>
          <w:p w:rsidR="00D373B8" w:rsidRPr="00D373B8" w:rsidRDefault="00D373B8" w:rsidP="00D373B8">
            <w:pPr>
              <w:jc w:val="center"/>
              <w:rPr>
                <w:rFonts w:ascii="Calibri" w:hAnsi="Calibri" w:cs="Calibri"/>
                <w:b/>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D373B8" w:rsidRPr="00D373B8" w:rsidRDefault="00D373B8" w:rsidP="00D373B8">
            <w:pPr>
              <w:jc w:val="right"/>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rPr>
                <w:rFonts w:ascii="Calibri" w:hAnsi="Calibri" w:cs="Calibri"/>
                <w:sz w:val="22"/>
                <w:szCs w:val="22"/>
              </w:rPr>
            </w:pPr>
          </w:p>
        </w:tc>
        <w:tc>
          <w:tcPr>
            <w:tcW w:w="1617" w:type="dxa"/>
            <w:tcBorders>
              <w:top w:val="nil"/>
              <w:left w:val="nil"/>
              <w:bottom w:val="single" w:sz="4" w:space="0" w:color="auto"/>
              <w:right w:val="nil"/>
            </w:tcBorders>
            <w:vAlign w:val="center"/>
            <w:hideMark/>
          </w:tcPr>
          <w:p w:rsidR="00D373B8" w:rsidRPr="00D373B8" w:rsidRDefault="00D373B8" w:rsidP="00D373B8">
            <w:pPr>
              <w:jc w:val="center"/>
              <w:rPr>
                <w:rFonts w:ascii="Calibri" w:hAnsi="Calibri" w:cs="Calibri"/>
                <w:i/>
                <w:sz w:val="22"/>
                <w:szCs w:val="22"/>
              </w:rPr>
            </w:pPr>
            <w:r w:rsidRPr="00D373B8">
              <w:rPr>
                <w:rFonts w:ascii="Calibri" w:hAnsi="Calibri" w:cs="Calibri"/>
                <w:i/>
                <w:sz w:val="22"/>
                <w:szCs w:val="22"/>
              </w:rPr>
              <w:t>Paterno</w:t>
            </w:r>
          </w:p>
        </w:tc>
        <w:tc>
          <w:tcPr>
            <w:tcW w:w="76" w:type="dxa"/>
            <w:tcBorders>
              <w:top w:val="nil"/>
              <w:left w:val="nil"/>
              <w:bottom w:val="nil"/>
              <w:right w:val="nil"/>
            </w:tcBorders>
            <w:vAlign w:val="center"/>
          </w:tcPr>
          <w:p w:rsidR="00D373B8" w:rsidRPr="00D373B8" w:rsidRDefault="00D373B8" w:rsidP="00D373B8">
            <w:pPr>
              <w:jc w:val="center"/>
              <w:rPr>
                <w:rFonts w:ascii="Calibri" w:hAnsi="Calibri" w:cs="Calibri"/>
                <w:i/>
                <w:sz w:val="22"/>
                <w:szCs w:val="22"/>
              </w:rPr>
            </w:pPr>
          </w:p>
        </w:tc>
        <w:tc>
          <w:tcPr>
            <w:tcW w:w="1726" w:type="dxa"/>
            <w:tcBorders>
              <w:top w:val="nil"/>
              <w:left w:val="nil"/>
              <w:bottom w:val="single" w:sz="4" w:space="0" w:color="auto"/>
              <w:right w:val="nil"/>
            </w:tcBorders>
            <w:vAlign w:val="center"/>
            <w:hideMark/>
          </w:tcPr>
          <w:p w:rsidR="00D373B8" w:rsidRPr="00D373B8" w:rsidRDefault="00D373B8" w:rsidP="00D373B8">
            <w:pPr>
              <w:jc w:val="center"/>
              <w:rPr>
                <w:rFonts w:ascii="Calibri" w:hAnsi="Calibri" w:cs="Calibri"/>
                <w:i/>
                <w:sz w:val="22"/>
                <w:szCs w:val="22"/>
              </w:rPr>
            </w:pPr>
            <w:r w:rsidRPr="00D373B8">
              <w:rPr>
                <w:rFonts w:ascii="Calibri" w:hAnsi="Calibri" w:cs="Calibri"/>
                <w:i/>
                <w:sz w:val="22"/>
                <w:szCs w:val="22"/>
              </w:rPr>
              <w:t>Materno</w:t>
            </w:r>
          </w:p>
        </w:tc>
        <w:tc>
          <w:tcPr>
            <w:tcW w:w="76" w:type="dxa"/>
            <w:tcBorders>
              <w:top w:val="nil"/>
              <w:left w:val="nil"/>
              <w:bottom w:val="nil"/>
              <w:right w:val="nil"/>
            </w:tcBorders>
            <w:vAlign w:val="center"/>
          </w:tcPr>
          <w:p w:rsidR="00D373B8" w:rsidRPr="00D373B8" w:rsidRDefault="00D373B8" w:rsidP="00D373B8">
            <w:pPr>
              <w:jc w:val="center"/>
              <w:rPr>
                <w:rFonts w:ascii="Calibri" w:hAnsi="Calibri" w:cs="Calibri"/>
                <w:i/>
                <w:sz w:val="22"/>
                <w:szCs w:val="22"/>
              </w:rPr>
            </w:pPr>
          </w:p>
        </w:tc>
        <w:tc>
          <w:tcPr>
            <w:tcW w:w="2192" w:type="dxa"/>
            <w:gridSpan w:val="3"/>
            <w:tcBorders>
              <w:top w:val="nil"/>
              <w:left w:val="nil"/>
              <w:bottom w:val="single" w:sz="4" w:space="0" w:color="auto"/>
              <w:right w:val="nil"/>
            </w:tcBorders>
            <w:vAlign w:val="center"/>
            <w:hideMark/>
          </w:tcPr>
          <w:p w:rsidR="00D373B8" w:rsidRPr="00D373B8" w:rsidRDefault="00D373B8" w:rsidP="00D373B8">
            <w:pPr>
              <w:jc w:val="center"/>
              <w:rPr>
                <w:rFonts w:ascii="Calibri" w:hAnsi="Calibri" w:cs="Calibri"/>
                <w:i/>
                <w:sz w:val="22"/>
                <w:szCs w:val="22"/>
              </w:rPr>
            </w:pPr>
            <w:r w:rsidRPr="00D373B8">
              <w:rPr>
                <w:rFonts w:ascii="Calibri" w:hAnsi="Calibri" w:cs="Calibri"/>
                <w:i/>
                <w:sz w:val="22"/>
                <w:szCs w:val="22"/>
              </w:rPr>
              <w:t>Nombre(s)</w:t>
            </w:r>
          </w:p>
        </w:tc>
        <w:tc>
          <w:tcPr>
            <w:tcW w:w="141" w:type="dxa"/>
            <w:tcBorders>
              <w:top w:val="nil"/>
              <w:left w:val="nil"/>
              <w:bottom w:val="nil"/>
              <w:right w:val="single" w:sz="12" w:space="0" w:color="auto"/>
            </w:tcBorders>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373B8" w:rsidRPr="00D373B8" w:rsidRDefault="00D373B8" w:rsidP="00D373B8">
            <w:pPr>
              <w:jc w:val="right"/>
              <w:rPr>
                <w:rFonts w:ascii="Calibri" w:hAnsi="Calibri" w:cs="Calibri"/>
                <w:b/>
                <w:sz w:val="22"/>
                <w:szCs w:val="22"/>
              </w:rPr>
            </w:pPr>
            <w:r w:rsidRPr="00D373B8">
              <w:rPr>
                <w:rFonts w:ascii="Calibri" w:hAnsi="Calibri" w:cs="Calibri"/>
                <w:b/>
                <w:sz w:val="22"/>
                <w:szCs w:val="22"/>
              </w:rPr>
              <w:t>Nombre Completo</w:t>
            </w:r>
          </w:p>
        </w:tc>
        <w:tc>
          <w:tcPr>
            <w:tcW w:w="180" w:type="dxa"/>
            <w:tcBorders>
              <w:top w:val="nil"/>
              <w:left w:val="nil"/>
              <w:bottom w:val="nil"/>
              <w:right w:val="nil"/>
            </w:tcBorders>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w:t>
            </w:r>
          </w:p>
        </w:tc>
        <w:tc>
          <w:tcPr>
            <w:tcW w:w="180" w:type="dxa"/>
            <w:tcBorders>
              <w:top w:val="nil"/>
              <w:left w:val="nil"/>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76" w:type="dxa"/>
            <w:tcBorders>
              <w:top w:val="nil"/>
              <w:left w:val="single" w:sz="4" w:space="0" w:color="auto"/>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76" w:type="dxa"/>
            <w:tcBorders>
              <w:top w:val="nil"/>
              <w:left w:val="single" w:sz="4" w:space="0" w:color="auto"/>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2192"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141" w:type="dxa"/>
            <w:tcBorders>
              <w:top w:val="nil"/>
              <w:left w:val="nil"/>
              <w:bottom w:val="nil"/>
              <w:right w:val="single" w:sz="12" w:space="0" w:color="auto"/>
            </w:tcBorders>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D373B8" w:rsidRPr="00D373B8" w:rsidRDefault="00D373B8" w:rsidP="00D373B8">
            <w:pPr>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rPr>
                <w:rFonts w:ascii="Calibri" w:hAnsi="Calibri" w:cs="Calibri"/>
                <w:sz w:val="22"/>
                <w:szCs w:val="22"/>
              </w:rPr>
            </w:pPr>
          </w:p>
        </w:tc>
        <w:tc>
          <w:tcPr>
            <w:tcW w:w="5828" w:type="dxa"/>
            <w:gridSpan w:val="8"/>
            <w:tcBorders>
              <w:top w:val="nil"/>
              <w:left w:val="nil"/>
              <w:bottom w:val="nil"/>
              <w:right w:val="single" w:sz="12" w:space="0" w:color="auto"/>
            </w:tcBorders>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D373B8" w:rsidRPr="00D373B8" w:rsidRDefault="00D373B8" w:rsidP="00D373B8">
            <w:pPr>
              <w:jc w:val="right"/>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rPr>
                <w:rFonts w:ascii="Calibri" w:hAnsi="Calibri" w:cs="Calibri"/>
                <w:sz w:val="22"/>
                <w:szCs w:val="22"/>
              </w:rPr>
            </w:pPr>
          </w:p>
        </w:tc>
        <w:tc>
          <w:tcPr>
            <w:tcW w:w="1617" w:type="dxa"/>
            <w:tcBorders>
              <w:top w:val="nil"/>
              <w:left w:val="nil"/>
              <w:bottom w:val="single" w:sz="4" w:space="0" w:color="auto"/>
              <w:right w:val="nil"/>
            </w:tcBorders>
            <w:vAlign w:val="center"/>
            <w:hideMark/>
          </w:tcPr>
          <w:p w:rsidR="00D373B8" w:rsidRPr="00D373B8" w:rsidRDefault="00D373B8" w:rsidP="00D373B8">
            <w:pPr>
              <w:jc w:val="center"/>
              <w:rPr>
                <w:rFonts w:ascii="Calibri" w:hAnsi="Calibri" w:cs="Calibri"/>
                <w:i/>
                <w:sz w:val="22"/>
                <w:szCs w:val="22"/>
              </w:rPr>
            </w:pPr>
            <w:r w:rsidRPr="00D373B8">
              <w:rPr>
                <w:rFonts w:ascii="Calibri" w:hAnsi="Calibri" w:cs="Calibri"/>
                <w:i/>
                <w:sz w:val="22"/>
                <w:szCs w:val="22"/>
              </w:rPr>
              <w:t>Número</w:t>
            </w:r>
          </w:p>
        </w:tc>
        <w:tc>
          <w:tcPr>
            <w:tcW w:w="76" w:type="dxa"/>
            <w:tcBorders>
              <w:top w:val="nil"/>
              <w:left w:val="nil"/>
              <w:bottom w:val="nil"/>
              <w:right w:val="nil"/>
            </w:tcBorders>
            <w:vAlign w:val="center"/>
          </w:tcPr>
          <w:p w:rsidR="00D373B8" w:rsidRPr="00D373B8" w:rsidRDefault="00D373B8" w:rsidP="00D373B8">
            <w:pPr>
              <w:jc w:val="center"/>
              <w:rPr>
                <w:rFonts w:ascii="Calibri" w:hAnsi="Calibri" w:cs="Calibri"/>
                <w:i/>
                <w:sz w:val="22"/>
                <w:szCs w:val="22"/>
              </w:rPr>
            </w:pPr>
          </w:p>
        </w:tc>
        <w:tc>
          <w:tcPr>
            <w:tcW w:w="1726" w:type="dxa"/>
            <w:tcBorders>
              <w:top w:val="nil"/>
              <w:left w:val="nil"/>
              <w:bottom w:val="single" w:sz="4" w:space="0" w:color="auto"/>
              <w:right w:val="nil"/>
            </w:tcBorders>
            <w:vAlign w:val="center"/>
            <w:hideMark/>
          </w:tcPr>
          <w:p w:rsidR="00D373B8" w:rsidRPr="00D373B8" w:rsidRDefault="00D373B8" w:rsidP="00D373B8">
            <w:pPr>
              <w:jc w:val="center"/>
              <w:rPr>
                <w:rFonts w:ascii="Calibri" w:hAnsi="Calibri" w:cs="Calibri"/>
                <w:i/>
                <w:sz w:val="22"/>
                <w:szCs w:val="22"/>
              </w:rPr>
            </w:pPr>
            <w:r w:rsidRPr="00D373B8">
              <w:rPr>
                <w:rFonts w:ascii="Calibri" w:hAnsi="Calibri" w:cs="Calibri"/>
                <w:i/>
                <w:sz w:val="22"/>
                <w:szCs w:val="22"/>
              </w:rPr>
              <w:t>Lugar de expedición</w:t>
            </w:r>
          </w:p>
        </w:tc>
        <w:tc>
          <w:tcPr>
            <w:tcW w:w="2160" w:type="dxa"/>
            <w:gridSpan w:val="2"/>
            <w:tcBorders>
              <w:top w:val="nil"/>
              <w:left w:val="nil"/>
              <w:bottom w:val="nil"/>
              <w:right w:val="nil"/>
            </w:tcBorders>
            <w:vAlign w:val="center"/>
          </w:tcPr>
          <w:p w:rsidR="00D373B8" w:rsidRPr="00D373B8" w:rsidRDefault="00D373B8" w:rsidP="00D373B8">
            <w:pPr>
              <w:jc w:val="center"/>
              <w:rPr>
                <w:rFonts w:ascii="Calibri" w:hAnsi="Calibri" w:cs="Calibri"/>
                <w:i/>
                <w:sz w:val="22"/>
                <w:szCs w:val="22"/>
              </w:rPr>
            </w:pPr>
          </w:p>
        </w:tc>
        <w:tc>
          <w:tcPr>
            <w:tcW w:w="249" w:type="dxa"/>
            <w:gridSpan w:val="3"/>
            <w:tcBorders>
              <w:top w:val="nil"/>
              <w:left w:val="nil"/>
              <w:bottom w:val="nil"/>
              <w:right w:val="single" w:sz="12" w:space="0" w:color="auto"/>
            </w:tcBorders>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373B8" w:rsidRPr="00D373B8" w:rsidRDefault="00D373B8" w:rsidP="00D373B8">
            <w:pPr>
              <w:jc w:val="right"/>
              <w:rPr>
                <w:rFonts w:ascii="Calibri" w:hAnsi="Calibri" w:cs="Calibri"/>
                <w:b/>
                <w:sz w:val="22"/>
                <w:szCs w:val="22"/>
              </w:rPr>
            </w:pPr>
            <w:r w:rsidRPr="00D373B8">
              <w:rPr>
                <w:rFonts w:ascii="Calibri" w:hAnsi="Calibri" w:cs="Calibri"/>
                <w:b/>
                <w:sz w:val="22"/>
                <w:szCs w:val="22"/>
              </w:rPr>
              <w:t>Cédula de Identidad</w:t>
            </w:r>
          </w:p>
        </w:tc>
        <w:tc>
          <w:tcPr>
            <w:tcW w:w="180" w:type="dxa"/>
            <w:tcBorders>
              <w:top w:val="nil"/>
              <w:left w:val="nil"/>
              <w:bottom w:val="nil"/>
              <w:right w:val="nil"/>
            </w:tcBorders>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w:t>
            </w:r>
          </w:p>
        </w:tc>
        <w:tc>
          <w:tcPr>
            <w:tcW w:w="180" w:type="dxa"/>
            <w:tcBorders>
              <w:top w:val="nil"/>
              <w:left w:val="nil"/>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76" w:type="dxa"/>
            <w:tcBorders>
              <w:top w:val="nil"/>
              <w:left w:val="nil"/>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2409" w:type="dxa"/>
            <w:gridSpan w:val="5"/>
            <w:tcBorders>
              <w:top w:val="nil"/>
              <w:left w:val="nil"/>
              <w:bottom w:val="nil"/>
              <w:right w:val="single" w:sz="12" w:space="0" w:color="auto"/>
            </w:tcBorders>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D373B8" w:rsidRPr="00D373B8" w:rsidRDefault="00D373B8" w:rsidP="00D373B8">
            <w:pPr>
              <w:jc w:val="right"/>
              <w:rPr>
                <w:rFonts w:ascii="Calibri" w:hAnsi="Calibri" w:cs="Calibri"/>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5828" w:type="dxa"/>
            <w:gridSpan w:val="8"/>
            <w:tcBorders>
              <w:top w:val="nil"/>
              <w:left w:val="nil"/>
              <w:bottom w:val="nil"/>
              <w:right w:val="single" w:sz="12" w:space="0" w:color="auto"/>
            </w:tcBorders>
            <w:vAlign w:val="center"/>
          </w:tcPr>
          <w:p w:rsidR="00D373B8" w:rsidRPr="00D373B8" w:rsidRDefault="00D373B8" w:rsidP="00D373B8">
            <w:pPr>
              <w:jc w:val="center"/>
              <w:rPr>
                <w:rFonts w:ascii="Calibri" w:hAnsi="Calibri" w:cs="Calibri"/>
                <w:b/>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373B8" w:rsidRPr="00D373B8" w:rsidRDefault="00D373B8" w:rsidP="00D373B8">
            <w:pPr>
              <w:jc w:val="right"/>
              <w:rPr>
                <w:rFonts w:ascii="Calibri" w:hAnsi="Calibri" w:cs="Calibri"/>
                <w:b/>
                <w:sz w:val="22"/>
                <w:szCs w:val="22"/>
              </w:rPr>
            </w:pPr>
            <w:r w:rsidRPr="00D373B8">
              <w:rPr>
                <w:rFonts w:ascii="Calibri" w:hAnsi="Calibri" w:cs="Calibri"/>
                <w:b/>
                <w:sz w:val="22"/>
                <w:szCs w:val="22"/>
              </w:rPr>
              <w:t xml:space="preserve">Edad </w:t>
            </w:r>
          </w:p>
        </w:tc>
        <w:tc>
          <w:tcPr>
            <w:tcW w:w="180" w:type="dxa"/>
            <w:tcBorders>
              <w:top w:val="nil"/>
              <w:left w:val="nil"/>
              <w:bottom w:val="nil"/>
              <w:right w:val="nil"/>
            </w:tcBorders>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w:t>
            </w:r>
          </w:p>
        </w:tc>
        <w:tc>
          <w:tcPr>
            <w:tcW w:w="180" w:type="dxa"/>
            <w:tcBorders>
              <w:top w:val="nil"/>
              <w:left w:val="nil"/>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4211" w:type="dxa"/>
            <w:gridSpan w:val="7"/>
            <w:tcBorders>
              <w:top w:val="nil"/>
              <w:left w:val="single" w:sz="4" w:space="0" w:color="auto"/>
              <w:bottom w:val="nil"/>
              <w:right w:val="single" w:sz="12" w:space="0" w:color="auto"/>
            </w:tcBorders>
            <w:shd w:val="clear" w:color="auto" w:fill="FFFFFF"/>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D373B8" w:rsidRPr="00D373B8" w:rsidRDefault="00D373B8" w:rsidP="00D373B8">
            <w:pPr>
              <w:jc w:val="right"/>
              <w:rPr>
                <w:rFonts w:ascii="Calibri" w:hAnsi="Calibri" w:cs="Calibri"/>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5828" w:type="dxa"/>
            <w:gridSpan w:val="8"/>
            <w:tcBorders>
              <w:top w:val="nil"/>
              <w:left w:val="nil"/>
              <w:bottom w:val="nil"/>
              <w:right w:val="single" w:sz="12" w:space="0" w:color="auto"/>
            </w:tcBorders>
            <w:vAlign w:val="center"/>
          </w:tcPr>
          <w:p w:rsidR="00D373B8" w:rsidRPr="00D373B8" w:rsidRDefault="00D373B8" w:rsidP="00D373B8">
            <w:pPr>
              <w:jc w:val="center"/>
              <w:rPr>
                <w:rFonts w:ascii="Calibri" w:hAnsi="Calibri" w:cs="Calibri"/>
                <w:b/>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373B8" w:rsidRPr="00D373B8" w:rsidRDefault="00D373B8" w:rsidP="00D373B8">
            <w:pPr>
              <w:jc w:val="right"/>
              <w:rPr>
                <w:rFonts w:ascii="Calibri" w:hAnsi="Calibri" w:cs="Calibri"/>
                <w:b/>
                <w:sz w:val="22"/>
                <w:szCs w:val="22"/>
              </w:rPr>
            </w:pPr>
            <w:r w:rsidRPr="00D373B8">
              <w:rPr>
                <w:rFonts w:ascii="Calibri" w:hAnsi="Calibri" w:cs="Calibri"/>
                <w:b/>
                <w:sz w:val="22"/>
                <w:szCs w:val="22"/>
              </w:rPr>
              <w:t>Nacionalidad</w:t>
            </w:r>
          </w:p>
        </w:tc>
        <w:tc>
          <w:tcPr>
            <w:tcW w:w="180" w:type="dxa"/>
            <w:tcBorders>
              <w:top w:val="nil"/>
              <w:left w:val="nil"/>
              <w:bottom w:val="nil"/>
              <w:right w:val="nil"/>
            </w:tcBorders>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w:t>
            </w:r>
          </w:p>
        </w:tc>
        <w:tc>
          <w:tcPr>
            <w:tcW w:w="180" w:type="dxa"/>
            <w:tcBorders>
              <w:top w:val="nil"/>
              <w:left w:val="nil"/>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4211" w:type="dxa"/>
            <w:gridSpan w:val="7"/>
            <w:tcBorders>
              <w:top w:val="nil"/>
              <w:left w:val="single" w:sz="4" w:space="0" w:color="auto"/>
              <w:bottom w:val="nil"/>
              <w:right w:val="single" w:sz="12" w:space="0" w:color="auto"/>
            </w:tcBorders>
            <w:shd w:val="clear" w:color="auto" w:fill="FFFFFF"/>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D373B8" w:rsidRPr="00D373B8" w:rsidRDefault="00D373B8" w:rsidP="00D373B8">
            <w:pPr>
              <w:jc w:val="right"/>
              <w:rPr>
                <w:rFonts w:ascii="Calibri" w:hAnsi="Calibri" w:cs="Calibri"/>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5828" w:type="dxa"/>
            <w:gridSpan w:val="8"/>
            <w:tcBorders>
              <w:top w:val="nil"/>
              <w:left w:val="nil"/>
              <w:bottom w:val="nil"/>
              <w:right w:val="single" w:sz="12" w:space="0" w:color="auto"/>
            </w:tcBorders>
            <w:vAlign w:val="center"/>
          </w:tcPr>
          <w:p w:rsidR="00D373B8" w:rsidRPr="00D373B8" w:rsidRDefault="00D373B8" w:rsidP="00D373B8">
            <w:pPr>
              <w:jc w:val="center"/>
              <w:rPr>
                <w:rFonts w:ascii="Calibri" w:hAnsi="Calibri" w:cs="Calibri"/>
                <w:b/>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373B8" w:rsidRPr="00D373B8" w:rsidRDefault="00D373B8" w:rsidP="00D373B8">
            <w:pPr>
              <w:jc w:val="right"/>
              <w:rPr>
                <w:rFonts w:ascii="Calibri" w:hAnsi="Calibri" w:cs="Calibri"/>
                <w:b/>
                <w:sz w:val="22"/>
                <w:szCs w:val="22"/>
              </w:rPr>
            </w:pPr>
            <w:r w:rsidRPr="00D373B8">
              <w:rPr>
                <w:rFonts w:ascii="Calibri" w:hAnsi="Calibri" w:cs="Calibri"/>
                <w:b/>
                <w:sz w:val="22"/>
                <w:szCs w:val="22"/>
              </w:rPr>
              <w:t>Profesión</w:t>
            </w:r>
          </w:p>
        </w:tc>
        <w:tc>
          <w:tcPr>
            <w:tcW w:w="180" w:type="dxa"/>
            <w:tcBorders>
              <w:top w:val="nil"/>
              <w:left w:val="nil"/>
              <w:bottom w:val="nil"/>
              <w:right w:val="nil"/>
            </w:tcBorders>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w:t>
            </w:r>
          </w:p>
        </w:tc>
        <w:tc>
          <w:tcPr>
            <w:tcW w:w="180" w:type="dxa"/>
            <w:tcBorders>
              <w:top w:val="nil"/>
              <w:left w:val="nil"/>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5687"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141" w:type="dxa"/>
            <w:tcBorders>
              <w:top w:val="nil"/>
              <w:left w:val="single" w:sz="4" w:space="0" w:color="auto"/>
              <w:bottom w:val="nil"/>
              <w:right w:val="single" w:sz="12" w:space="0" w:color="auto"/>
            </w:tcBorders>
            <w:shd w:val="clear" w:color="auto" w:fill="FFFFFF"/>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D373B8" w:rsidRPr="00D373B8" w:rsidRDefault="00D373B8" w:rsidP="00D373B8">
            <w:pPr>
              <w:rPr>
                <w:rFonts w:ascii="Calibri" w:hAnsi="Calibri" w:cs="Calibri"/>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nil"/>
              <w:left w:val="nil"/>
              <w:bottom w:val="nil"/>
              <w:right w:val="nil"/>
            </w:tcBorders>
            <w:vAlign w:val="center"/>
          </w:tcPr>
          <w:p w:rsidR="00D373B8" w:rsidRPr="00D373B8" w:rsidRDefault="00D373B8" w:rsidP="00D373B8">
            <w:pPr>
              <w:jc w:val="center"/>
              <w:rPr>
                <w:rFonts w:ascii="Calibri" w:hAnsi="Calibri" w:cs="Calibri"/>
                <w:b/>
                <w:sz w:val="22"/>
                <w:szCs w:val="22"/>
              </w:rPr>
            </w:pPr>
          </w:p>
        </w:tc>
        <w:tc>
          <w:tcPr>
            <w:tcW w:w="5828" w:type="dxa"/>
            <w:gridSpan w:val="8"/>
            <w:tcBorders>
              <w:top w:val="nil"/>
              <w:left w:val="nil"/>
              <w:bottom w:val="nil"/>
              <w:right w:val="single" w:sz="12" w:space="0" w:color="auto"/>
            </w:tcBorders>
            <w:vAlign w:val="center"/>
          </w:tcPr>
          <w:p w:rsidR="00D373B8" w:rsidRPr="00D373B8" w:rsidRDefault="00D373B8" w:rsidP="00D373B8">
            <w:pPr>
              <w:jc w:val="center"/>
              <w:rPr>
                <w:rFonts w:ascii="Calibri" w:hAnsi="Calibri" w:cs="Calibri"/>
                <w:b/>
                <w:sz w:val="22"/>
                <w:szCs w:val="22"/>
              </w:rPr>
            </w:pPr>
          </w:p>
        </w:tc>
      </w:tr>
      <w:tr w:rsidR="00D373B8" w:rsidRPr="00D373B8" w:rsidTr="00D373B8">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D373B8" w:rsidRPr="00D373B8" w:rsidRDefault="00D373B8" w:rsidP="00D373B8">
            <w:pPr>
              <w:jc w:val="right"/>
              <w:rPr>
                <w:rFonts w:ascii="Calibri" w:hAnsi="Calibri" w:cs="Calibri"/>
                <w:b/>
                <w:sz w:val="22"/>
                <w:szCs w:val="22"/>
              </w:rPr>
            </w:pPr>
            <w:r w:rsidRPr="00D373B8">
              <w:rPr>
                <w:rFonts w:ascii="Calibri" w:hAnsi="Calibri" w:cs="Calibri"/>
                <w:b/>
                <w:sz w:val="22"/>
                <w:szCs w:val="22"/>
              </w:rPr>
              <w:t>Cargo del Personal Propuesto</w:t>
            </w:r>
          </w:p>
        </w:tc>
        <w:tc>
          <w:tcPr>
            <w:tcW w:w="180" w:type="dxa"/>
            <w:tcBorders>
              <w:top w:val="nil"/>
              <w:left w:val="nil"/>
              <w:bottom w:val="nil"/>
              <w:right w:val="nil"/>
            </w:tcBorders>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w:t>
            </w:r>
          </w:p>
        </w:tc>
        <w:tc>
          <w:tcPr>
            <w:tcW w:w="180" w:type="dxa"/>
            <w:tcBorders>
              <w:top w:val="nil"/>
              <w:left w:val="nil"/>
              <w:bottom w:val="nil"/>
              <w:right w:val="single" w:sz="4" w:space="0" w:color="auto"/>
            </w:tcBorders>
            <w:vAlign w:val="center"/>
          </w:tcPr>
          <w:p w:rsidR="00D373B8" w:rsidRPr="00D373B8" w:rsidRDefault="00D373B8" w:rsidP="00D373B8">
            <w:pPr>
              <w:rPr>
                <w:rFonts w:ascii="Calibri" w:hAnsi="Calibri" w:cs="Calibri"/>
                <w:sz w:val="22"/>
                <w:szCs w:val="22"/>
              </w:rPr>
            </w:pPr>
          </w:p>
        </w:tc>
        <w:tc>
          <w:tcPr>
            <w:tcW w:w="5590"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D373B8" w:rsidRPr="00D373B8" w:rsidRDefault="00D373B8" w:rsidP="00D373B8">
            <w:pPr>
              <w:rPr>
                <w:rFonts w:ascii="Calibri" w:hAnsi="Calibri" w:cs="Calibri"/>
                <w:sz w:val="22"/>
                <w:szCs w:val="22"/>
              </w:rPr>
            </w:pPr>
          </w:p>
        </w:tc>
        <w:tc>
          <w:tcPr>
            <w:tcW w:w="238" w:type="dxa"/>
            <w:gridSpan w:val="2"/>
            <w:tcBorders>
              <w:top w:val="nil"/>
              <w:left w:val="single" w:sz="4" w:space="0" w:color="auto"/>
              <w:bottom w:val="nil"/>
              <w:right w:val="single" w:sz="12" w:space="0" w:color="auto"/>
            </w:tcBorders>
            <w:shd w:val="clear" w:color="auto" w:fill="FFFFFF"/>
            <w:vAlign w:val="center"/>
          </w:tcPr>
          <w:p w:rsidR="00D373B8" w:rsidRPr="00D373B8" w:rsidRDefault="00D373B8" w:rsidP="00D373B8">
            <w:pPr>
              <w:rPr>
                <w:rFonts w:ascii="Calibri" w:hAnsi="Calibri" w:cs="Calibri"/>
                <w:sz w:val="22"/>
                <w:szCs w:val="22"/>
              </w:rPr>
            </w:pPr>
          </w:p>
        </w:tc>
      </w:tr>
      <w:tr w:rsidR="00D373B8" w:rsidRPr="00D373B8" w:rsidTr="00D373B8">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D373B8" w:rsidRPr="00D373B8" w:rsidRDefault="00D373B8" w:rsidP="00D373B8">
            <w:pPr>
              <w:jc w:val="right"/>
              <w:rPr>
                <w:rFonts w:ascii="Calibri" w:hAnsi="Calibri" w:cs="Calibri"/>
                <w:b/>
                <w:sz w:val="22"/>
                <w:szCs w:val="22"/>
              </w:rPr>
            </w:pPr>
          </w:p>
        </w:tc>
        <w:tc>
          <w:tcPr>
            <w:tcW w:w="180" w:type="dxa"/>
            <w:tcBorders>
              <w:top w:val="nil"/>
              <w:left w:val="nil"/>
              <w:bottom w:val="single" w:sz="12" w:space="0" w:color="auto"/>
              <w:right w:val="nil"/>
            </w:tcBorders>
            <w:vAlign w:val="center"/>
          </w:tcPr>
          <w:p w:rsidR="00D373B8" w:rsidRPr="00D373B8" w:rsidRDefault="00D373B8" w:rsidP="00D373B8">
            <w:pPr>
              <w:jc w:val="center"/>
              <w:rPr>
                <w:rFonts w:ascii="Calibri" w:hAnsi="Calibri" w:cs="Calibri"/>
                <w:b/>
                <w:sz w:val="22"/>
                <w:szCs w:val="22"/>
              </w:rPr>
            </w:pPr>
          </w:p>
        </w:tc>
        <w:tc>
          <w:tcPr>
            <w:tcW w:w="180" w:type="dxa"/>
            <w:tcBorders>
              <w:top w:val="nil"/>
              <w:left w:val="nil"/>
              <w:bottom w:val="single" w:sz="12" w:space="0" w:color="auto"/>
              <w:right w:val="nil"/>
            </w:tcBorders>
            <w:vAlign w:val="center"/>
          </w:tcPr>
          <w:p w:rsidR="00D373B8" w:rsidRPr="00D373B8" w:rsidRDefault="00D373B8" w:rsidP="00D373B8">
            <w:pPr>
              <w:rPr>
                <w:rFonts w:ascii="Calibri" w:hAnsi="Calibri" w:cs="Calibri"/>
                <w:sz w:val="22"/>
                <w:szCs w:val="22"/>
              </w:rPr>
            </w:pPr>
          </w:p>
        </w:tc>
        <w:tc>
          <w:tcPr>
            <w:tcW w:w="5828" w:type="dxa"/>
            <w:gridSpan w:val="8"/>
            <w:tcBorders>
              <w:top w:val="nil"/>
              <w:left w:val="nil"/>
              <w:bottom w:val="single" w:sz="12" w:space="0" w:color="auto"/>
              <w:right w:val="single" w:sz="12" w:space="0" w:color="auto"/>
            </w:tcBorders>
            <w:vAlign w:val="center"/>
          </w:tcPr>
          <w:p w:rsidR="00D373B8" w:rsidRPr="00D373B8" w:rsidRDefault="00D373B8" w:rsidP="00D373B8">
            <w:pPr>
              <w:rPr>
                <w:rFonts w:ascii="Calibri" w:hAnsi="Calibri" w:cs="Calibri"/>
                <w:sz w:val="22"/>
                <w:szCs w:val="22"/>
              </w:rPr>
            </w:pPr>
          </w:p>
        </w:tc>
      </w:tr>
    </w:tbl>
    <w:p w:rsidR="00D373B8" w:rsidRPr="00D373B8" w:rsidRDefault="00D373B8" w:rsidP="00D373B8">
      <w:pPr>
        <w:jc w:val="center"/>
        <w:rPr>
          <w:rFonts w:ascii="Calibri" w:hAnsi="Calibri" w:cs="Calibr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1276"/>
        <w:gridCol w:w="1276"/>
        <w:gridCol w:w="2720"/>
        <w:gridCol w:w="1957"/>
      </w:tblGrid>
      <w:tr w:rsidR="00D373B8" w:rsidRPr="00D373B8" w:rsidTr="00D373B8">
        <w:trPr>
          <w:jc w:val="center"/>
        </w:trPr>
        <w:tc>
          <w:tcPr>
            <w:tcW w:w="9781"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373B8" w:rsidRPr="00D373B8" w:rsidRDefault="00D373B8" w:rsidP="00D373B8">
            <w:pPr>
              <w:rPr>
                <w:rFonts w:ascii="Calibri" w:hAnsi="Calibri" w:cs="Calibri"/>
                <w:b/>
                <w:sz w:val="22"/>
                <w:szCs w:val="22"/>
              </w:rPr>
            </w:pPr>
            <w:r w:rsidRPr="00D373B8">
              <w:rPr>
                <w:rFonts w:ascii="Calibri" w:hAnsi="Calibri" w:cs="Calibri"/>
                <w:b/>
                <w:sz w:val="22"/>
                <w:szCs w:val="22"/>
              </w:rPr>
              <w:t xml:space="preserve">2. FORMACIÓN ACADÉMICA </w:t>
            </w:r>
          </w:p>
        </w:tc>
      </w:tr>
      <w:tr w:rsidR="00D373B8" w:rsidRPr="00D373B8" w:rsidTr="00D373B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Fechas</w:t>
            </w:r>
          </w:p>
        </w:tc>
        <w:tc>
          <w:tcPr>
            <w:tcW w:w="2720"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Grado Académico</w:t>
            </w:r>
          </w:p>
        </w:tc>
        <w:tc>
          <w:tcPr>
            <w:tcW w:w="1957" w:type="dxa"/>
            <w:vMerge w:val="restart"/>
            <w:tcBorders>
              <w:top w:val="single" w:sz="12" w:space="0" w:color="auto"/>
              <w:left w:val="single" w:sz="4" w:space="0" w:color="auto"/>
              <w:bottom w:val="single" w:sz="12" w:space="0" w:color="auto"/>
              <w:right w:val="single" w:sz="12"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Fecha Emisión</w:t>
            </w:r>
          </w:p>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Título en Provisión Nacional</w:t>
            </w:r>
          </w:p>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(Día/Mes/Año)</w:t>
            </w:r>
          </w:p>
        </w:tc>
      </w:tr>
      <w:tr w:rsidR="00D373B8" w:rsidRPr="00D373B8" w:rsidTr="00D373B8">
        <w:trPr>
          <w:trHeight w:val="99"/>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Hasta</w:t>
            </w:r>
          </w:p>
        </w:tc>
        <w:tc>
          <w:tcPr>
            <w:tcW w:w="2720"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957" w:type="dxa"/>
            <w:vMerge/>
            <w:tcBorders>
              <w:top w:val="single" w:sz="12" w:space="0" w:color="auto"/>
              <w:left w:val="single" w:sz="4" w:space="0" w:color="auto"/>
              <w:bottom w:val="single" w:sz="12" w:space="0" w:color="auto"/>
              <w:right w:val="single" w:sz="12" w:space="0" w:color="auto"/>
            </w:tcBorders>
            <w:vAlign w:val="center"/>
            <w:hideMark/>
          </w:tcPr>
          <w:p w:rsidR="00D373B8" w:rsidRPr="00D373B8" w:rsidRDefault="00D373B8" w:rsidP="00D373B8">
            <w:pPr>
              <w:rPr>
                <w:rFonts w:ascii="Calibri" w:hAnsi="Calibri" w:cs="Calibri"/>
                <w:b/>
                <w:sz w:val="22"/>
                <w:szCs w:val="22"/>
              </w:rPr>
            </w:pPr>
          </w:p>
        </w:tc>
      </w:tr>
      <w:tr w:rsidR="00D373B8" w:rsidRPr="00D373B8" w:rsidTr="00D373B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373B8" w:rsidRPr="00D373B8" w:rsidRDefault="00D373B8" w:rsidP="00D373B8">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957" w:type="dxa"/>
            <w:tcBorders>
              <w:top w:val="single" w:sz="12"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r>
      <w:tr w:rsidR="00D373B8" w:rsidRPr="00D373B8" w:rsidTr="00D373B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373B8" w:rsidRPr="00D373B8" w:rsidRDefault="00D373B8" w:rsidP="00D373B8">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957" w:type="dxa"/>
            <w:tcBorders>
              <w:top w:val="single" w:sz="4"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r>
      <w:tr w:rsidR="00D373B8" w:rsidRPr="00D373B8" w:rsidTr="00D373B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D373B8" w:rsidRPr="00D373B8" w:rsidRDefault="00D373B8" w:rsidP="00D373B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957" w:type="dxa"/>
            <w:tcBorders>
              <w:top w:val="single" w:sz="4" w:space="0" w:color="auto"/>
              <w:left w:val="single" w:sz="4" w:space="0" w:color="auto"/>
              <w:bottom w:val="single" w:sz="12"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r>
    </w:tbl>
    <w:p w:rsidR="00D373B8" w:rsidRPr="00D373B8" w:rsidRDefault="00D373B8" w:rsidP="00D373B8">
      <w:pPr>
        <w:jc w:val="center"/>
        <w:rPr>
          <w:rFonts w:ascii="Calibri" w:hAnsi="Calibri" w:cs="Calibr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1276"/>
        <w:gridCol w:w="1276"/>
        <w:gridCol w:w="3543"/>
        <w:gridCol w:w="1134"/>
      </w:tblGrid>
      <w:tr w:rsidR="00D373B8" w:rsidRPr="00D373B8" w:rsidTr="00D373B8">
        <w:trPr>
          <w:jc w:val="center"/>
        </w:trPr>
        <w:tc>
          <w:tcPr>
            <w:tcW w:w="9781"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373B8" w:rsidRPr="00D373B8" w:rsidRDefault="00D373B8" w:rsidP="00D373B8">
            <w:pPr>
              <w:rPr>
                <w:rFonts w:ascii="Calibri" w:hAnsi="Calibri" w:cs="Calibri"/>
                <w:b/>
                <w:sz w:val="22"/>
                <w:szCs w:val="22"/>
              </w:rPr>
            </w:pPr>
            <w:r w:rsidRPr="00D373B8">
              <w:rPr>
                <w:rFonts w:ascii="Calibri" w:hAnsi="Calibri" w:cs="Calibri"/>
                <w:b/>
                <w:sz w:val="22"/>
                <w:szCs w:val="22"/>
              </w:rPr>
              <w:t xml:space="preserve">3. CURSOS DE ESPECIALIZACIÓN </w:t>
            </w:r>
          </w:p>
        </w:tc>
      </w:tr>
      <w:tr w:rsidR="00D373B8" w:rsidRPr="00D373B8" w:rsidTr="00D373B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right w:val="single" w:sz="12"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Duración en Horas</w:t>
            </w:r>
          </w:p>
        </w:tc>
      </w:tr>
      <w:tr w:rsidR="00D373B8" w:rsidRPr="00D373B8" w:rsidTr="00D373B8">
        <w:trPr>
          <w:trHeight w:val="113"/>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Hasta</w:t>
            </w:r>
          </w:p>
        </w:tc>
        <w:tc>
          <w:tcPr>
            <w:tcW w:w="3543"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134" w:type="dxa"/>
            <w:vMerge/>
            <w:tcBorders>
              <w:top w:val="single" w:sz="12" w:space="0" w:color="auto"/>
              <w:left w:val="single" w:sz="4" w:space="0" w:color="auto"/>
              <w:bottom w:val="single" w:sz="12" w:space="0" w:color="auto"/>
              <w:right w:val="single" w:sz="12" w:space="0" w:color="auto"/>
            </w:tcBorders>
            <w:vAlign w:val="center"/>
            <w:hideMark/>
          </w:tcPr>
          <w:p w:rsidR="00D373B8" w:rsidRPr="00D373B8" w:rsidRDefault="00D373B8" w:rsidP="00D373B8">
            <w:pPr>
              <w:rPr>
                <w:rFonts w:ascii="Calibri" w:hAnsi="Calibri" w:cs="Calibri"/>
                <w:b/>
                <w:sz w:val="22"/>
                <w:szCs w:val="22"/>
              </w:rPr>
            </w:pPr>
          </w:p>
        </w:tc>
      </w:tr>
      <w:tr w:rsidR="00D373B8" w:rsidRPr="00D373B8" w:rsidTr="00D373B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373B8" w:rsidRPr="00D373B8" w:rsidRDefault="00D373B8" w:rsidP="00D373B8">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3543"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134" w:type="dxa"/>
            <w:tcBorders>
              <w:top w:val="single" w:sz="12"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r>
      <w:tr w:rsidR="00D373B8" w:rsidRPr="00D373B8" w:rsidTr="00D373B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D373B8" w:rsidRPr="00D373B8" w:rsidRDefault="00D373B8" w:rsidP="00D373B8">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134" w:type="dxa"/>
            <w:tcBorders>
              <w:top w:val="single" w:sz="4"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r>
      <w:tr w:rsidR="00D373B8" w:rsidRPr="00D373B8" w:rsidTr="00D373B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D373B8" w:rsidRPr="00D373B8" w:rsidRDefault="00D373B8" w:rsidP="00D373B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3543"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c>
          <w:tcPr>
            <w:tcW w:w="1134" w:type="dxa"/>
            <w:tcBorders>
              <w:top w:val="single" w:sz="4" w:space="0" w:color="auto"/>
              <w:left w:val="single" w:sz="4" w:space="0" w:color="auto"/>
              <w:bottom w:val="single" w:sz="12"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b/>
                <w:sz w:val="22"/>
                <w:szCs w:val="22"/>
              </w:rPr>
            </w:pPr>
          </w:p>
        </w:tc>
      </w:tr>
    </w:tbl>
    <w:p w:rsidR="00D373B8" w:rsidRPr="00D373B8" w:rsidRDefault="00D373B8" w:rsidP="00D373B8">
      <w:pPr>
        <w:jc w:val="center"/>
        <w:rPr>
          <w:rFonts w:ascii="Calibri" w:hAnsi="Calibri" w:cs="Calibr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D373B8" w:rsidRPr="00D373B8" w:rsidTr="00D373B8">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373B8" w:rsidRPr="00D373B8" w:rsidRDefault="00D373B8" w:rsidP="00D373B8">
            <w:pPr>
              <w:rPr>
                <w:rFonts w:ascii="Calibri" w:hAnsi="Calibri" w:cs="Calibri"/>
                <w:b/>
                <w:sz w:val="22"/>
                <w:szCs w:val="22"/>
              </w:rPr>
            </w:pPr>
            <w:r w:rsidRPr="00D373B8">
              <w:rPr>
                <w:rFonts w:ascii="Calibri" w:hAnsi="Calibri" w:cs="Calibri"/>
                <w:b/>
                <w:sz w:val="22"/>
                <w:szCs w:val="22"/>
              </w:rPr>
              <w:t>4. EXPERIENCIA GENERAL</w:t>
            </w:r>
          </w:p>
        </w:tc>
      </w:tr>
      <w:tr w:rsidR="00D373B8" w:rsidRPr="00D373B8" w:rsidTr="00D373B8">
        <w:trPr>
          <w:trHeight w:val="131"/>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 xml:space="preserve">Fecha </w:t>
            </w:r>
          </w:p>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(Día/mes / año)</w:t>
            </w:r>
          </w:p>
        </w:tc>
      </w:tr>
      <w:tr w:rsidR="00D373B8" w:rsidRPr="00D373B8" w:rsidTr="00D373B8">
        <w:trPr>
          <w:trHeight w:val="155"/>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Hasta</w:t>
            </w:r>
          </w:p>
        </w:tc>
      </w:tr>
      <w:tr w:rsidR="00D373B8" w:rsidRPr="00D373B8" w:rsidTr="00D373B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373B8" w:rsidRPr="00D373B8" w:rsidRDefault="00D373B8" w:rsidP="00D373B8">
            <w:pPr>
              <w:jc w:val="center"/>
              <w:rPr>
                <w:rFonts w:ascii="Calibri" w:hAnsi="Calibri" w:cs="Calibri"/>
                <w:sz w:val="22"/>
                <w:szCs w:val="22"/>
              </w:rPr>
            </w:pPr>
            <w:r w:rsidRPr="00D373B8">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r>
      <w:tr w:rsidR="00D373B8" w:rsidRPr="00D373B8" w:rsidTr="00D373B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373B8" w:rsidRPr="00D373B8" w:rsidRDefault="00D373B8" w:rsidP="00D373B8">
            <w:pPr>
              <w:jc w:val="center"/>
              <w:rPr>
                <w:rFonts w:ascii="Calibri" w:hAnsi="Calibri" w:cs="Calibri"/>
                <w:sz w:val="22"/>
                <w:szCs w:val="22"/>
              </w:rPr>
            </w:pPr>
            <w:r w:rsidRPr="00D373B8">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r>
      <w:tr w:rsidR="00D373B8" w:rsidRPr="00D373B8" w:rsidTr="00D373B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D373B8" w:rsidRPr="00D373B8" w:rsidRDefault="00D373B8" w:rsidP="00D373B8">
            <w:pPr>
              <w:jc w:val="center"/>
              <w:rPr>
                <w:rFonts w:ascii="Calibri" w:hAnsi="Calibri" w:cs="Calibri"/>
                <w:sz w:val="22"/>
                <w:szCs w:val="22"/>
              </w:rPr>
            </w:pPr>
            <w:r w:rsidRPr="00D373B8">
              <w:rPr>
                <w:rFonts w:ascii="Calibri" w:hAnsi="Calibri" w:cs="Calibr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r>
    </w:tbl>
    <w:p w:rsidR="00D373B8" w:rsidRPr="00D373B8" w:rsidRDefault="00D373B8" w:rsidP="00D373B8">
      <w:pPr>
        <w:jc w:val="center"/>
        <w:rPr>
          <w:rFonts w:ascii="Calibri" w:hAnsi="Calibri" w:cs="Calibr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D373B8" w:rsidRPr="00D373B8" w:rsidTr="00D373B8">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373B8" w:rsidRPr="00D373B8" w:rsidRDefault="00D373B8" w:rsidP="00D373B8">
            <w:pPr>
              <w:rPr>
                <w:rFonts w:ascii="Calibri" w:hAnsi="Calibri" w:cs="Calibri"/>
                <w:b/>
                <w:sz w:val="22"/>
                <w:szCs w:val="22"/>
              </w:rPr>
            </w:pPr>
            <w:r w:rsidRPr="00D373B8">
              <w:rPr>
                <w:rFonts w:ascii="Calibri" w:hAnsi="Calibri" w:cs="Calibri"/>
                <w:b/>
                <w:sz w:val="22"/>
                <w:szCs w:val="22"/>
              </w:rPr>
              <w:t xml:space="preserve">5. EXPERIENCIA ESPECÍFICA </w:t>
            </w:r>
          </w:p>
        </w:tc>
      </w:tr>
      <w:tr w:rsidR="00D373B8" w:rsidRPr="00D373B8" w:rsidTr="00D373B8">
        <w:trPr>
          <w:trHeight w:val="168"/>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 xml:space="preserve">Fecha </w:t>
            </w:r>
          </w:p>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 xml:space="preserve">(Día/Mes/Año) </w:t>
            </w:r>
          </w:p>
        </w:tc>
      </w:tr>
      <w:tr w:rsidR="00D373B8" w:rsidRPr="00D373B8" w:rsidTr="00D373B8">
        <w:trPr>
          <w:trHeight w:val="50"/>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D373B8" w:rsidRPr="00D373B8" w:rsidRDefault="00D373B8" w:rsidP="00D373B8">
            <w:pPr>
              <w:rPr>
                <w:rFonts w:ascii="Calibri" w:hAnsi="Calibri" w:cs="Calibri"/>
                <w:b/>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D373B8" w:rsidRPr="00D373B8" w:rsidRDefault="00D373B8" w:rsidP="00D373B8">
            <w:pPr>
              <w:jc w:val="center"/>
              <w:rPr>
                <w:rFonts w:ascii="Calibri" w:hAnsi="Calibri" w:cs="Calibri"/>
                <w:b/>
                <w:sz w:val="22"/>
                <w:szCs w:val="22"/>
              </w:rPr>
            </w:pPr>
            <w:r w:rsidRPr="00D373B8">
              <w:rPr>
                <w:rFonts w:ascii="Calibri" w:hAnsi="Calibri" w:cs="Calibri"/>
                <w:b/>
                <w:sz w:val="22"/>
                <w:szCs w:val="22"/>
              </w:rPr>
              <w:t>Hasta</w:t>
            </w:r>
          </w:p>
        </w:tc>
      </w:tr>
      <w:tr w:rsidR="00D373B8" w:rsidRPr="00D373B8" w:rsidTr="00D373B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373B8" w:rsidRPr="00D373B8" w:rsidRDefault="00D373B8" w:rsidP="00D373B8">
            <w:pPr>
              <w:jc w:val="center"/>
              <w:rPr>
                <w:rFonts w:ascii="Calibri" w:hAnsi="Calibri" w:cs="Calibri"/>
                <w:sz w:val="22"/>
                <w:szCs w:val="22"/>
              </w:rPr>
            </w:pPr>
            <w:r w:rsidRPr="00D373B8">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r>
      <w:tr w:rsidR="00D373B8" w:rsidRPr="00D373B8" w:rsidTr="00D373B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373B8" w:rsidRPr="00D373B8" w:rsidRDefault="00D373B8" w:rsidP="00D373B8">
            <w:pPr>
              <w:jc w:val="center"/>
              <w:rPr>
                <w:rFonts w:ascii="Calibri" w:hAnsi="Calibri" w:cs="Calibri"/>
                <w:sz w:val="22"/>
                <w:szCs w:val="22"/>
              </w:rPr>
            </w:pPr>
            <w:r w:rsidRPr="00D373B8">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r>
      <w:tr w:rsidR="00D373B8" w:rsidRPr="00D373B8" w:rsidTr="00D373B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373B8" w:rsidRPr="00D373B8" w:rsidRDefault="00D373B8" w:rsidP="00D373B8">
            <w:pPr>
              <w:jc w:val="center"/>
              <w:rPr>
                <w:rFonts w:ascii="Calibri" w:hAnsi="Calibri" w:cs="Calibri"/>
                <w:sz w:val="22"/>
                <w:szCs w:val="22"/>
              </w:rPr>
            </w:pPr>
            <w:r w:rsidRPr="00D373B8">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D373B8" w:rsidRPr="00D373B8" w:rsidRDefault="00D373B8" w:rsidP="00D373B8">
            <w:pPr>
              <w:jc w:val="center"/>
              <w:rPr>
                <w:rFonts w:ascii="Calibri" w:hAnsi="Calibri" w:cs="Calibri"/>
                <w:sz w:val="22"/>
                <w:szCs w:val="22"/>
              </w:rPr>
            </w:pPr>
          </w:p>
        </w:tc>
      </w:tr>
      <w:tr w:rsidR="00D373B8" w:rsidRPr="00D373B8" w:rsidTr="00D373B8">
        <w:trPr>
          <w:trHeight w:val="2800"/>
          <w:jc w:val="center"/>
        </w:trPr>
        <w:tc>
          <w:tcPr>
            <w:tcW w:w="9781" w:type="dxa"/>
            <w:gridSpan w:val="7"/>
            <w:tcBorders>
              <w:top w:val="single" w:sz="4" w:space="0" w:color="auto"/>
              <w:left w:val="single" w:sz="12" w:space="0" w:color="auto"/>
              <w:bottom w:val="single" w:sz="12" w:space="0" w:color="auto"/>
              <w:right w:val="single" w:sz="12" w:space="0" w:color="auto"/>
            </w:tcBorders>
            <w:shd w:val="clear" w:color="auto" w:fill="D9D9D9" w:themeFill="background1" w:themeFillShade="D9"/>
            <w:tcMar>
              <w:top w:w="0" w:type="dxa"/>
              <w:left w:w="0" w:type="dxa"/>
              <w:bottom w:w="0" w:type="dxa"/>
              <w:right w:w="0" w:type="dxa"/>
            </w:tcMar>
            <w:vAlign w:val="center"/>
          </w:tcPr>
          <w:p w:rsidR="00D373B8" w:rsidRPr="00D373B8" w:rsidRDefault="00D373B8" w:rsidP="00D373B8">
            <w:pPr>
              <w:jc w:val="both"/>
              <w:rPr>
                <w:rFonts w:ascii="Calibri" w:hAnsi="Calibri" w:cs="Calibri"/>
                <w:b/>
                <w:sz w:val="18"/>
                <w:szCs w:val="18"/>
                <w:lang w:eastAsia="es-BO"/>
              </w:rPr>
            </w:pPr>
            <w:r w:rsidRPr="00D373B8">
              <w:rPr>
                <w:rFonts w:ascii="Calibri" w:hAnsi="Calibri" w:cs="Calibri"/>
                <w:b/>
                <w:sz w:val="18"/>
                <w:szCs w:val="18"/>
                <w:lang w:eastAsia="es-BO"/>
              </w:rPr>
              <w:t>Nota:</w:t>
            </w:r>
          </w:p>
          <w:p w:rsidR="00D373B8" w:rsidRPr="00D373B8" w:rsidRDefault="00D373B8" w:rsidP="00D373B8">
            <w:pPr>
              <w:numPr>
                <w:ilvl w:val="2"/>
                <w:numId w:val="72"/>
              </w:numPr>
              <w:tabs>
                <w:tab w:val="num" w:pos="2030"/>
              </w:tabs>
              <w:ind w:left="613"/>
              <w:jc w:val="both"/>
              <w:rPr>
                <w:rFonts w:ascii="Calibri" w:hAnsi="Calibri" w:cs="Calibri"/>
                <w:color w:val="000000"/>
                <w:sz w:val="18"/>
                <w:szCs w:val="18"/>
                <w:lang w:eastAsia="es-BO"/>
              </w:rPr>
            </w:pPr>
            <w:r w:rsidRPr="00D373B8">
              <w:rPr>
                <w:rFonts w:ascii="Calibri" w:hAnsi="Calibri" w:cs="Calibri"/>
                <w:color w:val="000000"/>
                <w:sz w:val="18"/>
                <w:szCs w:val="18"/>
                <w:lang w:eastAsia="es-BO"/>
              </w:rPr>
              <w:t>Adjuntar a la propuesta fotocopia simple de la documentación de respaldo (conforme a las especificaciones técnicas) de la experiencia declarada en el presente formulario.</w:t>
            </w:r>
          </w:p>
          <w:p w:rsidR="00D373B8" w:rsidRPr="00D373B8" w:rsidRDefault="00D373B8" w:rsidP="00D373B8">
            <w:pPr>
              <w:ind w:left="613"/>
              <w:jc w:val="both"/>
              <w:rPr>
                <w:rFonts w:ascii="Calibri" w:hAnsi="Calibri" w:cs="Calibri"/>
                <w:color w:val="000000"/>
                <w:sz w:val="18"/>
                <w:szCs w:val="18"/>
                <w:lang w:eastAsia="es-BO"/>
              </w:rPr>
            </w:pPr>
          </w:p>
          <w:p w:rsidR="00D373B8" w:rsidRPr="00D373B8" w:rsidRDefault="00D373B8" w:rsidP="00D373B8">
            <w:pPr>
              <w:numPr>
                <w:ilvl w:val="2"/>
                <w:numId w:val="72"/>
              </w:numPr>
              <w:tabs>
                <w:tab w:val="num" w:pos="2030"/>
              </w:tabs>
              <w:ind w:left="613"/>
              <w:jc w:val="both"/>
              <w:rPr>
                <w:rFonts w:ascii="Calibri" w:hAnsi="Calibri" w:cs="Calibri"/>
                <w:color w:val="000000"/>
                <w:sz w:val="18"/>
                <w:szCs w:val="18"/>
                <w:lang w:eastAsia="es-BO"/>
              </w:rPr>
            </w:pPr>
            <w:r w:rsidRPr="00D373B8">
              <w:rPr>
                <w:rFonts w:ascii="Calibri" w:hAnsi="Calibri" w:cs="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D373B8" w:rsidRPr="00D373B8" w:rsidRDefault="00D373B8" w:rsidP="00D373B8">
            <w:pPr>
              <w:ind w:left="720"/>
              <w:rPr>
                <w:rFonts w:ascii="Calibri" w:hAnsi="Calibri" w:cs="Calibri"/>
                <w:b/>
                <w:color w:val="000000"/>
                <w:sz w:val="18"/>
                <w:szCs w:val="18"/>
                <w:lang w:eastAsia="es-BO"/>
              </w:rPr>
            </w:pPr>
          </w:p>
          <w:p w:rsidR="00D373B8" w:rsidRPr="00D373B8" w:rsidRDefault="00D373B8" w:rsidP="00D373B8">
            <w:pPr>
              <w:numPr>
                <w:ilvl w:val="2"/>
                <w:numId w:val="72"/>
              </w:numPr>
              <w:tabs>
                <w:tab w:val="num" w:pos="2030"/>
              </w:tabs>
              <w:ind w:left="613"/>
              <w:jc w:val="both"/>
              <w:rPr>
                <w:rFonts w:ascii="Calibri" w:hAnsi="Calibri" w:cs="Calibri"/>
                <w:color w:val="000000"/>
                <w:sz w:val="18"/>
                <w:szCs w:val="18"/>
                <w:lang w:eastAsia="es-BO"/>
              </w:rPr>
            </w:pPr>
            <w:r w:rsidRPr="00D373B8">
              <w:rPr>
                <w:rFonts w:ascii="Calibri" w:hAnsi="Calibri" w:cs="Calibri"/>
                <w:b/>
                <w:color w:val="000000"/>
                <w:sz w:val="18"/>
                <w:szCs w:val="18"/>
                <w:lang w:eastAsia="es-BO"/>
              </w:rPr>
              <w:t xml:space="preserve">Para la formalización de la contratación, el proponente adjudicado deberá presentar en </w:t>
            </w:r>
            <w:r w:rsidRPr="00D373B8">
              <w:rPr>
                <w:rFonts w:ascii="Calibri" w:hAnsi="Calibri" w:cs="Calibri"/>
                <w:b/>
                <w:color w:val="000000"/>
                <w:sz w:val="18"/>
                <w:szCs w:val="18"/>
                <w:lang w:val="es-BO" w:eastAsia="es-BO"/>
              </w:rPr>
              <w:t>original o fotocopia legalizada los respaldos de los documentos detallados en el presente formulario, los mismos serán devueltos una vez efectuada la verificación.</w:t>
            </w:r>
          </w:p>
        </w:tc>
      </w:tr>
    </w:tbl>
    <w:p w:rsidR="00D373B8" w:rsidRPr="00D373B8" w:rsidRDefault="00D373B8" w:rsidP="00D373B8">
      <w:pPr>
        <w:tabs>
          <w:tab w:val="left" w:pos="5160"/>
        </w:tabs>
        <w:rPr>
          <w:rFonts w:ascii="Calibri" w:hAnsi="Calibri" w:cs="Calibri"/>
          <w:sz w:val="22"/>
          <w:szCs w:val="22"/>
        </w:rPr>
      </w:pPr>
      <w:r w:rsidRPr="00D373B8">
        <w:rPr>
          <w:rFonts w:ascii="Calibri" w:hAnsi="Calibri" w:cs="Calibri"/>
          <w:sz w:val="22"/>
          <w:szCs w:val="22"/>
        </w:rPr>
        <w:tab/>
      </w:r>
    </w:p>
    <w:p w:rsidR="00D373B8" w:rsidRPr="00D373B8" w:rsidRDefault="00D373B8" w:rsidP="00D373B8">
      <w:pPr>
        <w:keepNext/>
        <w:jc w:val="center"/>
        <w:outlineLvl w:val="2"/>
        <w:rPr>
          <w:rFonts w:ascii="Calibri" w:hAnsi="Calibri" w:cs="Calibri"/>
          <w:b/>
          <w:sz w:val="22"/>
          <w:szCs w:val="22"/>
          <w:lang w:val="es-BO" w:eastAsia="es-ES"/>
        </w:rPr>
      </w:pPr>
    </w:p>
    <w:p w:rsidR="00D373B8" w:rsidRPr="00D373B8" w:rsidRDefault="00D373B8" w:rsidP="00D373B8">
      <w:pPr>
        <w:keepNext/>
        <w:jc w:val="center"/>
        <w:outlineLvl w:val="2"/>
        <w:rPr>
          <w:rFonts w:ascii="Calibri" w:hAnsi="Calibri" w:cs="Calibri"/>
          <w:b/>
          <w:sz w:val="22"/>
          <w:szCs w:val="22"/>
          <w:lang w:val="es-BO" w:eastAsia="es-ES"/>
        </w:rPr>
      </w:pPr>
    </w:p>
    <w:p w:rsidR="00D373B8" w:rsidRPr="00D373B8" w:rsidRDefault="00D373B8" w:rsidP="00D373B8">
      <w:pPr>
        <w:keepNext/>
        <w:jc w:val="center"/>
        <w:outlineLvl w:val="2"/>
        <w:rPr>
          <w:rFonts w:ascii="Calibri" w:hAnsi="Calibri" w:cs="Calibri"/>
          <w:b/>
          <w:sz w:val="22"/>
          <w:szCs w:val="22"/>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D373B8" w:rsidRPr="00D373B8" w:rsidRDefault="00D373B8" w:rsidP="00D373B8">
      <w:pPr>
        <w:rPr>
          <w:lang w:val="es-BO" w:eastAsia="es-ES"/>
        </w:rPr>
      </w:pPr>
    </w:p>
    <w:p w:rsidR="002918EE" w:rsidRDefault="002918EE" w:rsidP="002918EE">
      <w:pPr>
        <w:rPr>
          <w:rFonts w:asciiTheme="minorHAnsi" w:hAnsiTheme="minorHAnsi" w:cstheme="minorHAnsi"/>
          <w:b/>
          <w:sz w:val="22"/>
          <w:szCs w:val="22"/>
        </w:rPr>
      </w:pPr>
    </w:p>
    <w:p w:rsidR="002918EE" w:rsidRDefault="002918EE" w:rsidP="002918EE">
      <w:pPr>
        <w:jc w:val="center"/>
        <w:rPr>
          <w:rFonts w:asciiTheme="minorHAnsi" w:hAnsiTheme="minorHAnsi" w:cstheme="minorHAnsi"/>
          <w:b/>
          <w:sz w:val="22"/>
          <w:szCs w:val="22"/>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E22FD0" w:rsidRDefault="0070385B" w:rsidP="00E22FD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AE4465" w:rsidRPr="00AE4465" w:rsidRDefault="00AE4465" w:rsidP="00AE4465">
      <w:pPr>
        <w:keepNext/>
        <w:keepLines/>
        <w:spacing w:before="200"/>
        <w:jc w:val="center"/>
        <w:outlineLvl w:val="1"/>
        <w:rPr>
          <w:rFonts w:asciiTheme="minorHAnsi" w:hAnsiTheme="minorHAnsi" w:cstheme="minorHAnsi"/>
          <w:b/>
          <w:bCs/>
          <w:sz w:val="22"/>
          <w:szCs w:val="22"/>
          <w:lang w:val="es-BO"/>
        </w:rPr>
      </w:pPr>
      <w:r w:rsidRPr="00AE4465">
        <w:rPr>
          <w:rFonts w:asciiTheme="minorHAnsi" w:hAnsiTheme="minorHAnsi" w:cstheme="minorHAnsi"/>
          <w:b/>
          <w:bCs/>
          <w:sz w:val="22"/>
          <w:szCs w:val="22"/>
          <w:lang w:val="es-BO"/>
        </w:rPr>
        <w:t>PRECIO EVALUADO MAS BAJO</w:t>
      </w:r>
    </w:p>
    <w:p w:rsidR="00AE4465" w:rsidRPr="00AE4465" w:rsidRDefault="00AE4465" w:rsidP="00AE4465">
      <w:pPr>
        <w:jc w:val="both"/>
        <w:rPr>
          <w:rFonts w:asciiTheme="minorHAnsi" w:eastAsia="Calibri" w:hAnsiTheme="minorHAnsi" w:cstheme="minorHAnsi"/>
          <w:sz w:val="22"/>
          <w:szCs w:val="22"/>
        </w:rPr>
      </w:pPr>
    </w:p>
    <w:p w:rsidR="00AE4465" w:rsidRPr="00AE4465" w:rsidRDefault="00AE4465" w:rsidP="00AE4465">
      <w:pPr>
        <w:numPr>
          <w:ilvl w:val="2"/>
          <w:numId w:val="13"/>
        </w:numPr>
        <w:tabs>
          <w:tab w:val="num" w:pos="1985"/>
        </w:tabs>
        <w:ind w:left="426"/>
        <w:jc w:val="both"/>
        <w:rPr>
          <w:rFonts w:asciiTheme="minorHAnsi" w:hAnsiTheme="minorHAnsi" w:cstheme="minorHAnsi"/>
          <w:sz w:val="22"/>
          <w:szCs w:val="22"/>
        </w:rPr>
      </w:pPr>
      <w:r w:rsidRPr="00AE4465">
        <w:rPr>
          <w:rFonts w:asciiTheme="minorHAnsi" w:hAnsiTheme="minorHAnsi" w:cstheme="minorHAnsi"/>
          <w:b/>
          <w:sz w:val="22"/>
          <w:szCs w:val="22"/>
        </w:rPr>
        <w:t xml:space="preserve">EVALUACION PRELIMINAR </w:t>
      </w:r>
    </w:p>
    <w:p w:rsidR="00AE4465" w:rsidRPr="00AE4465" w:rsidRDefault="00AE4465" w:rsidP="00AE4465">
      <w:pPr>
        <w:ind w:left="426"/>
        <w:jc w:val="both"/>
        <w:rPr>
          <w:rFonts w:asciiTheme="minorHAnsi" w:hAnsiTheme="minorHAnsi" w:cstheme="minorHAnsi"/>
          <w:sz w:val="22"/>
          <w:szCs w:val="22"/>
        </w:rPr>
      </w:pPr>
    </w:p>
    <w:p w:rsidR="00AE4465" w:rsidRPr="00AE4465" w:rsidRDefault="00AE4465" w:rsidP="00AE4465">
      <w:pPr>
        <w:ind w:left="426"/>
        <w:jc w:val="both"/>
        <w:rPr>
          <w:rFonts w:asciiTheme="minorHAnsi" w:hAnsiTheme="minorHAnsi" w:cstheme="minorHAnsi"/>
          <w:sz w:val="22"/>
          <w:szCs w:val="22"/>
        </w:rPr>
      </w:pPr>
      <w:r w:rsidRPr="00AE4465">
        <w:rPr>
          <w:rFonts w:asciiTheme="minorHAnsi" w:hAnsiTheme="minorHAnsi" w:cstheme="minorHAnsi"/>
          <w:sz w:val="22"/>
          <w:szCs w:val="22"/>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numPr>
          <w:ilvl w:val="2"/>
          <w:numId w:val="13"/>
        </w:numPr>
        <w:tabs>
          <w:tab w:val="num" w:pos="1985"/>
        </w:tabs>
        <w:ind w:left="426"/>
        <w:jc w:val="both"/>
        <w:rPr>
          <w:rFonts w:asciiTheme="minorHAnsi" w:hAnsiTheme="minorHAnsi" w:cstheme="minorHAnsi"/>
          <w:b/>
          <w:sz w:val="22"/>
          <w:szCs w:val="22"/>
        </w:rPr>
      </w:pPr>
      <w:r w:rsidRPr="00AE4465">
        <w:rPr>
          <w:rFonts w:asciiTheme="minorHAnsi" w:hAnsiTheme="minorHAnsi" w:cstheme="minorHAnsi"/>
          <w:b/>
          <w:sz w:val="22"/>
          <w:szCs w:val="22"/>
        </w:rPr>
        <w:t xml:space="preserve">EVALUACION ADMINISTRATIVA Y ECONOMICA </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numPr>
          <w:ilvl w:val="0"/>
          <w:numId w:val="19"/>
        </w:numPr>
        <w:jc w:val="both"/>
        <w:rPr>
          <w:rFonts w:asciiTheme="minorHAnsi" w:hAnsiTheme="minorHAnsi" w:cstheme="minorHAnsi"/>
          <w:b/>
          <w:vanish/>
          <w:sz w:val="22"/>
          <w:szCs w:val="22"/>
        </w:rPr>
      </w:pPr>
    </w:p>
    <w:p w:rsidR="00AE4465" w:rsidRPr="00AE4465" w:rsidRDefault="00AE4465" w:rsidP="00AE4465">
      <w:pPr>
        <w:numPr>
          <w:ilvl w:val="0"/>
          <w:numId w:val="19"/>
        </w:numPr>
        <w:jc w:val="both"/>
        <w:rPr>
          <w:rFonts w:asciiTheme="minorHAnsi" w:hAnsiTheme="minorHAnsi" w:cstheme="minorHAnsi"/>
          <w:b/>
          <w:vanish/>
          <w:sz w:val="22"/>
          <w:szCs w:val="22"/>
        </w:rPr>
      </w:pPr>
    </w:p>
    <w:p w:rsidR="00AE4465" w:rsidRPr="00AE4465" w:rsidRDefault="00AE4465" w:rsidP="00AE4465">
      <w:pPr>
        <w:numPr>
          <w:ilvl w:val="1"/>
          <w:numId w:val="19"/>
        </w:numPr>
        <w:ind w:left="851" w:hanging="425"/>
        <w:jc w:val="both"/>
        <w:rPr>
          <w:rFonts w:asciiTheme="minorHAnsi" w:hAnsiTheme="minorHAnsi" w:cstheme="minorHAnsi"/>
          <w:b/>
          <w:sz w:val="22"/>
          <w:szCs w:val="22"/>
        </w:rPr>
      </w:pPr>
      <w:r w:rsidRPr="00AE4465">
        <w:rPr>
          <w:rFonts w:asciiTheme="minorHAnsi" w:hAnsiTheme="minorHAnsi" w:cstheme="minorHAnsi"/>
          <w:b/>
          <w:sz w:val="22"/>
          <w:szCs w:val="22"/>
        </w:rPr>
        <w:t>VERIFICACIÓN SICOES</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AE4465" w:rsidRPr="00AE4465" w:rsidRDefault="00AE4465" w:rsidP="00AE4465">
      <w:pPr>
        <w:ind w:left="851"/>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De encontrarse empresas reportadas como incumplidas, se recomendará su descalificación.</w:t>
      </w: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ab/>
      </w: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Continuar con la evaluación de las propuestas que no hayan sido descalificadas en esta etapa.</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numPr>
          <w:ilvl w:val="1"/>
          <w:numId w:val="19"/>
        </w:numPr>
        <w:ind w:left="851" w:hanging="425"/>
        <w:jc w:val="both"/>
        <w:rPr>
          <w:rFonts w:asciiTheme="minorHAnsi" w:hAnsiTheme="minorHAnsi" w:cstheme="minorHAnsi"/>
          <w:b/>
          <w:sz w:val="22"/>
          <w:szCs w:val="22"/>
        </w:rPr>
      </w:pPr>
      <w:r w:rsidRPr="00AE4465">
        <w:rPr>
          <w:rFonts w:asciiTheme="minorHAnsi" w:hAnsiTheme="minorHAnsi" w:cstheme="minorHAnsi"/>
          <w:b/>
          <w:sz w:val="22"/>
          <w:szCs w:val="22"/>
        </w:rPr>
        <w:t>VERIFICACION DE CUMPLIMIENTO DE DOCUMENTOS PRESENTADOS</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El Analista de Contrataciones verificará el cumplimiento de los documentos formularios administrativos y económicos, aplicando la metodología CUMPLE/NO CUMPLE.</w:t>
      </w:r>
    </w:p>
    <w:p w:rsidR="00AE4465" w:rsidRPr="00AE4465" w:rsidRDefault="00AE4465" w:rsidP="00AE4465">
      <w:pPr>
        <w:ind w:left="851"/>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En caso de existir aspectos subsanables, se solicitará consultas y/o aclaraciones de sus propuestas, mediante correo electrónico institucional, debiendo tener el respaldo de los mismos.</w:t>
      </w:r>
    </w:p>
    <w:p w:rsidR="00AE4465" w:rsidRPr="00AE4465" w:rsidRDefault="00AE4465" w:rsidP="00AE4465">
      <w:pPr>
        <w:ind w:left="851"/>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 xml:space="preserve">Continuar con la evaluación de las propuestas que no hayan sido descalificadas en esta etapa. </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numPr>
          <w:ilvl w:val="1"/>
          <w:numId w:val="19"/>
        </w:numPr>
        <w:jc w:val="both"/>
        <w:rPr>
          <w:rFonts w:asciiTheme="minorHAnsi" w:hAnsiTheme="minorHAnsi" w:cstheme="minorHAnsi"/>
          <w:b/>
          <w:sz w:val="22"/>
          <w:szCs w:val="22"/>
        </w:rPr>
      </w:pPr>
      <w:r w:rsidRPr="00AE4465">
        <w:rPr>
          <w:rFonts w:asciiTheme="minorHAnsi" w:hAnsiTheme="minorHAnsi" w:cstheme="minorHAnsi"/>
          <w:b/>
          <w:sz w:val="22"/>
          <w:szCs w:val="22"/>
        </w:rPr>
        <w:t xml:space="preserve"> VERIFICACIÓN DE ERRORES ARITMÉTICOS</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El Analista de Contrataciones verificará los errores aritméticos de la(s) propuesta(s) que haya(n) sido habilitada(s) a esta etapa, verificando los valores de la Propuesta Económica presentada en el Formulario B-1 y considerando los siguientes aspectos:</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numPr>
          <w:ilvl w:val="0"/>
          <w:numId w:val="29"/>
        </w:numPr>
        <w:ind w:left="1276" w:hanging="425"/>
        <w:jc w:val="both"/>
        <w:rPr>
          <w:rFonts w:asciiTheme="minorHAnsi" w:hAnsiTheme="minorHAnsi" w:cstheme="minorHAnsi"/>
          <w:sz w:val="22"/>
          <w:szCs w:val="22"/>
        </w:rPr>
      </w:pPr>
      <w:r w:rsidRPr="00AE4465">
        <w:rPr>
          <w:rFonts w:asciiTheme="minorHAnsi" w:hAnsiTheme="minorHAnsi" w:cstheme="minorHAnsi"/>
          <w:sz w:val="22"/>
          <w:szCs w:val="22"/>
        </w:rPr>
        <w:t>Cuando exista discrepancia entre los montos indicados en numeral y literal, prevalecerá el literal.</w:t>
      </w:r>
    </w:p>
    <w:p w:rsidR="00AE4465" w:rsidRPr="00AE4465" w:rsidRDefault="00AE4465" w:rsidP="00AE4465">
      <w:pPr>
        <w:numPr>
          <w:ilvl w:val="0"/>
          <w:numId w:val="29"/>
        </w:numPr>
        <w:ind w:left="1276" w:hanging="425"/>
        <w:jc w:val="both"/>
        <w:rPr>
          <w:rFonts w:asciiTheme="minorHAnsi" w:hAnsiTheme="minorHAnsi" w:cstheme="minorHAnsi"/>
          <w:sz w:val="22"/>
          <w:szCs w:val="22"/>
        </w:rPr>
      </w:pPr>
      <w:r w:rsidRPr="00AE4465">
        <w:rPr>
          <w:rFonts w:asciiTheme="minorHAnsi" w:hAnsiTheme="minorHAnsi" w:cstheme="minorHAnsi"/>
          <w:sz w:val="22"/>
          <w:szCs w:val="22"/>
        </w:rPr>
        <w:lastRenderedPageBreak/>
        <w:t xml:space="preserve">Cuando el monto resultado de la multiplicación del precio unitario por la cantidad, sea incorrecto, prevalecerá el precio unitario cotizado para obtener el monto ajustado. </w:t>
      </w:r>
    </w:p>
    <w:p w:rsidR="00AE4465" w:rsidRPr="00AE4465" w:rsidRDefault="00AE4465" w:rsidP="00AE4465">
      <w:pPr>
        <w:numPr>
          <w:ilvl w:val="0"/>
          <w:numId w:val="29"/>
        </w:numPr>
        <w:ind w:left="1276" w:hanging="425"/>
        <w:jc w:val="both"/>
        <w:rPr>
          <w:rFonts w:asciiTheme="minorHAnsi" w:hAnsiTheme="minorHAnsi" w:cstheme="minorHAnsi"/>
          <w:sz w:val="22"/>
          <w:szCs w:val="22"/>
        </w:rPr>
      </w:pPr>
      <w:r w:rsidRPr="00AE4465">
        <w:rPr>
          <w:rFonts w:asciiTheme="minorHAnsi" w:hAnsiTheme="minorHAnsi" w:cstheme="minorHAnsi"/>
          <w:sz w:val="22"/>
          <w:szCs w:val="22"/>
        </w:rPr>
        <w:t xml:space="preserve">Si la diferencia entre el monto leído de la propuesta y el monto ajustado de la revisión aritmética es menor o igual al dos por ciento (2%), se ajustará la propuesta; caso contrario la propuesta será descalificada. </w:t>
      </w:r>
    </w:p>
    <w:p w:rsidR="00AE4465" w:rsidRPr="00AE4465" w:rsidRDefault="00AE4465" w:rsidP="00AE4465">
      <w:pPr>
        <w:jc w:val="both"/>
        <w:rPr>
          <w:rFonts w:asciiTheme="minorHAnsi" w:hAnsiTheme="minorHAnsi" w:cstheme="minorHAnsi"/>
          <w:sz w:val="22"/>
          <w:szCs w:val="22"/>
          <w:lang w:val="es-BO"/>
        </w:rPr>
      </w:pPr>
    </w:p>
    <w:p w:rsidR="00AE4465" w:rsidRPr="00AE4465" w:rsidRDefault="00AE4465" w:rsidP="00AE4465">
      <w:pPr>
        <w:numPr>
          <w:ilvl w:val="1"/>
          <w:numId w:val="19"/>
        </w:numPr>
        <w:ind w:left="851" w:hanging="425"/>
        <w:jc w:val="both"/>
        <w:rPr>
          <w:rFonts w:asciiTheme="minorHAnsi" w:hAnsiTheme="minorHAnsi" w:cstheme="minorHAnsi"/>
          <w:b/>
          <w:sz w:val="22"/>
          <w:szCs w:val="22"/>
          <w:lang w:val="es-BO"/>
        </w:rPr>
      </w:pPr>
      <w:r w:rsidRPr="00AE4465">
        <w:rPr>
          <w:rFonts w:asciiTheme="minorHAnsi" w:hAnsiTheme="minorHAnsi" w:cstheme="minorHAnsi"/>
          <w:b/>
          <w:sz w:val="22"/>
          <w:szCs w:val="22"/>
        </w:rPr>
        <w:t>MARGEN DE PREFERENCIA (APLICAR CUANDO SEA SOLICITADO POR EL</w:t>
      </w:r>
      <w:r w:rsidRPr="00AE4465">
        <w:rPr>
          <w:rFonts w:asciiTheme="minorHAnsi" w:hAnsiTheme="minorHAnsi" w:cstheme="minorHAnsi"/>
          <w:b/>
          <w:sz w:val="22"/>
          <w:szCs w:val="22"/>
          <w:lang w:val="es-BO"/>
        </w:rPr>
        <w:t xml:space="preserve"> PROPONENTE)</w:t>
      </w:r>
    </w:p>
    <w:p w:rsidR="00AE4465" w:rsidRPr="00AE4465" w:rsidRDefault="00AE4465" w:rsidP="00AE4465">
      <w:pPr>
        <w:jc w:val="both"/>
        <w:rPr>
          <w:rFonts w:asciiTheme="minorHAnsi" w:hAnsiTheme="minorHAnsi" w:cstheme="minorHAnsi"/>
          <w:sz w:val="22"/>
          <w:szCs w:val="22"/>
          <w:lang w:val="es-BO"/>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 xml:space="preserve">Una vez efectuada la corrección de los errores aritméticos, a las propuestas que no fuesen descalificadas se aplicará los márgenes de preferencia, cuando corresponda: </w:t>
      </w:r>
    </w:p>
    <w:p w:rsidR="00AE4465" w:rsidRPr="00AE4465" w:rsidRDefault="00AE4465" w:rsidP="00AE4465">
      <w:pPr>
        <w:ind w:left="851"/>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bookmarkStart w:id="7" w:name="_Toc346784741"/>
      <w:r w:rsidRPr="00AE4465">
        <w:rPr>
          <w:rFonts w:asciiTheme="minorHAnsi" w:hAnsiTheme="minorHAnsi" w:cstheme="minorHAnsi"/>
          <w:sz w:val="22"/>
          <w:szCs w:val="22"/>
        </w:rPr>
        <w:t>El Analista de Contrataciones revisará los certificados presentados por las empresas proponentes como respaldo para la aplicación del margen de preferencia solicitado y que cumplan con las condiciones establecidas para su aplicación.</w:t>
      </w:r>
    </w:p>
    <w:p w:rsidR="00AE4465" w:rsidRPr="00AE4465" w:rsidRDefault="00AE4465" w:rsidP="00AE4465">
      <w:pPr>
        <w:tabs>
          <w:tab w:val="left" w:pos="2127"/>
          <w:tab w:val="left" w:pos="2977"/>
        </w:tabs>
        <w:ind w:left="851"/>
        <w:jc w:val="both"/>
        <w:rPr>
          <w:rFonts w:ascii="Verdana" w:hAnsi="Verdana"/>
          <w:b/>
          <w:sz w:val="18"/>
          <w:szCs w:val="18"/>
        </w:rPr>
      </w:pPr>
      <w:bookmarkStart w:id="8" w:name="_Toc346784731"/>
      <w:bookmarkStart w:id="9" w:name="_Toc346784742"/>
      <w:bookmarkEnd w:id="7"/>
    </w:p>
    <w:p w:rsidR="00AE4465" w:rsidRPr="00AE4465" w:rsidRDefault="00AE4465" w:rsidP="00AE4465">
      <w:pPr>
        <w:tabs>
          <w:tab w:val="left" w:pos="2127"/>
          <w:tab w:val="left" w:pos="2977"/>
        </w:tabs>
        <w:ind w:left="851"/>
        <w:jc w:val="both"/>
        <w:rPr>
          <w:rFonts w:asciiTheme="minorHAnsi" w:hAnsiTheme="minorHAnsi" w:cstheme="minorHAnsi"/>
          <w:sz w:val="22"/>
          <w:szCs w:val="22"/>
        </w:rPr>
      </w:pPr>
      <w:r w:rsidRPr="00AE4465">
        <w:rPr>
          <w:rFonts w:asciiTheme="minorHAnsi" w:hAnsiTheme="minorHAnsi" w:cstheme="minorHAnsi"/>
          <w:sz w:val="22"/>
          <w:szCs w:val="22"/>
        </w:rPr>
        <w:t>Para las Micro y Pequeñas Empresas, se aplicará un margen de preferencia del veinte por ciento (20%) al precio ofertado.</w:t>
      </w:r>
      <w:bookmarkEnd w:id="8"/>
    </w:p>
    <w:p w:rsidR="00AE4465" w:rsidRPr="00AE4465" w:rsidRDefault="00AE4465" w:rsidP="00AE4465">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AE4465" w:rsidRPr="00AE4465" w:rsidTr="003C6AAF">
        <w:trPr>
          <w:jc w:val="center"/>
        </w:trPr>
        <w:tc>
          <w:tcPr>
            <w:tcW w:w="3969" w:type="dxa"/>
            <w:tcBorders>
              <w:top w:val="single" w:sz="12" w:space="0" w:color="auto"/>
              <w:bottom w:val="single" w:sz="4" w:space="0" w:color="000000"/>
            </w:tcBorders>
            <w:shd w:val="clear" w:color="auto" w:fill="D9D9D9" w:themeFill="background1" w:themeFillShade="D9"/>
          </w:tcPr>
          <w:p w:rsidR="00AE4465" w:rsidRPr="00AE4465" w:rsidRDefault="00AE4465" w:rsidP="00AE4465">
            <w:pPr>
              <w:jc w:val="center"/>
              <w:rPr>
                <w:rFonts w:ascii="Arial" w:hAnsi="Arial" w:cs="Arial"/>
                <w:b/>
                <w:sz w:val="16"/>
                <w:szCs w:val="16"/>
              </w:rPr>
            </w:pPr>
            <w:r w:rsidRPr="00AE446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AE4465" w:rsidRPr="00AE4465" w:rsidRDefault="00AE4465" w:rsidP="00AE4465">
            <w:pPr>
              <w:jc w:val="center"/>
              <w:rPr>
                <w:rFonts w:ascii="Arial" w:hAnsi="Arial" w:cs="Arial"/>
                <w:b/>
                <w:sz w:val="16"/>
                <w:szCs w:val="16"/>
              </w:rPr>
            </w:pPr>
            <w:r w:rsidRPr="00AE446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AE4465" w:rsidRPr="00AE4465" w:rsidRDefault="00AE4465" w:rsidP="00AE4465">
            <w:pPr>
              <w:jc w:val="center"/>
              <w:rPr>
                <w:rFonts w:ascii="Arial" w:hAnsi="Arial" w:cs="Arial"/>
                <w:b/>
                <w:sz w:val="16"/>
                <w:szCs w:val="16"/>
              </w:rPr>
            </w:pPr>
            <w:r w:rsidRPr="00AE4465">
              <w:rPr>
                <w:rFonts w:ascii="Arial" w:hAnsi="Arial" w:cs="Arial"/>
                <w:b/>
                <w:sz w:val="16"/>
                <w:szCs w:val="16"/>
              </w:rPr>
              <w:t>Factor de Ajuste</w:t>
            </w:r>
          </w:p>
        </w:tc>
      </w:tr>
      <w:tr w:rsidR="00AE4465" w:rsidRPr="00AE4465" w:rsidTr="003C6AAF">
        <w:trPr>
          <w:trHeight w:val="291"/>
          <w:jc w:val="center"/>
        </w:trPr>
        <w:tc>
          <w:tcPr>
            <w:tcW w:w="3969" w:type="dxa"/>
            <w:tcBorders>
              <w:top w:val="single" w:sz="4" w:space="0" w:color="000000"/>
            </w:tcBorders>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Margen de Preferencia</w:t>
            </w:r>
          </w:p>
        </w:tc>
        <w:tc>
          <w:tcPr>
            <w:tcW w:w="1276" w:type="dxa"/>
            <w:tcBorders>
              <w:top w:val="single" w:sz="4" w:space="0" w:color="000000"/>
            </w:tcBorders>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20%</w:t>
            </w:r>
          </w:p>
        </w:tc>
        <w:tc>
          <w:tcPr>
            <w:tcW w:w="1960" w:type="dxa"/>
            <w:tcBorders>
              <w:top w:val="single" w:sz="4" w:space="0" w:color="000000"/>
            </w:tcBorders>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0.80</w:t>
            </w:r>
          </w:p>
        </w:tc>
      </w:tr>
      <w:tr w:rsidR="00AE4465" w:rsidRPr="00AE4465" w:rsidTr="003C6AAF">
        <w:trPr>
          <w:trHeight w:val="291"/>
          <w:jc w:val="center"/>
        </w:trPr>
        <w:tc>
          <w:tcPr>
            <w:tcW w:w="3969" w:type="dxa"/>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En otros casos</w:t>
            </w:r>
          </w:p>
        </w:tc>
        <w:tc>
          <w:tcPr>
            <w:tcW w:w="1276" w:type="dxa"/>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0%</w:t>
            </w:r>
          </w:p>
        </w:tc>
        <w:tc>
          <w:tcPr>
            <w:tcW w:w="1960" w:type="dxa"/>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1.00</w:t>
            </w:r>
          </w:p>
        </w:tc>
      </w:tr>
    </w:tbl>
    <w:p w:rsidR="00AE4465" w:rsidRPr="00AE4465" w:rsidRDefault="00AE4465" w:rsidP="00AE4465">
      <w:pPr>
        <w:ind w:left="360"/>
        <w:jc w:val="both"/>
        <w:rPr>
          <w:rFonts w:ascii="Verdana" w:hAnsi="Verdana" w:cs="Arial"/>
          <w:sz w:val="18"/>
          <w:szCs w:val="18"/>
        </w:rPr>
      </w:pPr>
    </w:p>
    <w:bookmarkEnd w:id="9"/>
    <w:p w:rsidR="00AE4465" w:rsidRPr="00AE4465" w:rsidRDefault="00AE4465" w:rsidP="00AE4465">
      <w:pPr>
        <w:numPr>
          <w:ilvl w:val="1"/>
          <w:numId w:val="19"/>
        </w:numPr>
        <w:ind w:left="360"/>
        <w:jc w:val="both"/>
        <w:rPr>
          <w:rFonts w:asciiTheme="minorHAnsi" w:hAnsiTheme="minorHAnsi" w:cstheme="minorHAnsi"/>
          <w:b/>
          <w:sz w:val="22"/>
        </w:rPr>
      </w:pPr>
      <w:r w:rsidRPr="00AE4465">
        <w:rPr>
          <w:rFonts w:asciiTheme="minorHAnsi" w:hAnsiTheme="minorHAnsi" w:cstheme="minorHAnsi"/>
          <w:b/>
          <w:sz w:val="22"/>
        </w:rPr>
        <w:t xml:space="preserve">PRECIO AJUSTADO POR MARGEN DE PREFERENCIA </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ind w:left="428" w:firstLine="706"/>
        <w:jc w:val="both"/>
        <w:rPr>
          <w:rFonts w:asciiTheme="minorHAnsi" w:hAnsiTheme="minorHAnsi" w:cstheme="minorHAnsi"/>
          <w:sz w:val="22"/>
          <w:szCs w:val="22"/>
          <w:lang w:val="es-BO"/>
        </w:rPr>
      </w:pPr>
      <w:r w:rsidRPr="00AE4465">
        <w:rPr>
          <w:rFonts w:asciiTheme="minorHAnsi" w:hAnsiTheme="minorHAnsi" w:cstheme="minorHAnsi"/>
          <w:sz w:val="22"/>
          <w:szCs w:val="22"/>
          <w:lang w:val="es-BO"/>
        </w:rPr>
        <w:t>El Precio Ajustado, se determinará con la siguiente fórmula:</w:t>
      </w:r>
    </w:p>
    <w:p w:rsidR="00AE4465" w:rsidRPr="00AE4465" w:rsidRDefault="00AE4465" w:rsidP="00AE4465">
      <w:pPr>
        <w:ind w:left="428" w:firstLine="706"/>
        <w:jc w:val="both"/>
        <w:rPr>
          <w:rFonts w:asciiTheme="minorHAnsi" w:hAnsiTheme="minorHAnsi" w:cstheme="minorHAnsi"/>
          <w:sz w:val="22"/>
          <w:szCs w:val="22"/>
          <w:lang w:val="es-BO"/>
        </w:rPr>
      </w:pPr>
    </w:p>
    <w:p w:rsidR="00AE4465" w:rsidRPr="00AE4465" w:rsidRDefault="00AE4465" w:rsidP="00AE4465">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AE4465" w:rsidRPr="00AE4465" w:rsidRDefault="00AE4465" w:rsidP="00AE4465">
      <w:pPr>
        <w:ind w:left="428" w:firstLine="706"/>
        <w:jc w:val="both"/>
        <w:rPr>
          <w:rFonts w:asciiTheme="minorHAnsi" w:hAnsiTheme="minorHAnsi" w:cstheme="minorHAnsi"/>
          <w:sz w:val="22"/>
          <w:szCs w:val="22"/>
          <w:lang w:val="es-BO"/>
        </w:rPr>
      </w:pPr>
      <w:r w:rsidRPr="00AE4465">
        <w:rPr>
          <w:rFonts w:asciiTheme="minorHAnsi" w:hAnsiTheme="minorHAnsi" w:cstheme="minorHAnsi"/>
          <w:sz w:val="22"/>
          <w:szCs w:val="22"/>
          <w:lang w:val="es-BO"/>
        </w:rPr>
        <w:t>Dónde:</w:t>
      </w:r>
    </w:p>
    <w:p w:rsidR="00AE4465" w:rsidRPr="00AE4465" w:rsidRDefault="00AE4465" w:rsidP="00AE4465">
      <w:pPr>
        <w:ind w:left="428" w:firstLine="706"/>
        <w:jc w:val="both"/>
        <w:rPr>
          <w:rFonts w:asciiTheme="minorHAnsi" w:hAnsiTheme="minorHAnsi" w:cstheme="minorHAnsi"/>
          <w:sz w:val="22"/>
          <w:szCs w:val="22"/>
          <w:lang w:val="es-BO"/>
        </w:rPr>
      </w:pPr>
    </w:p>
    <w:p w:rsidR="00AE4465" w:rsidRPr="00AE4465" w:rsidRDefault="00AE4465" w:rsidP="00AE4465">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AE4465">
        <w:rPr>
          <w:rFonts w:asciiTheme="minorHAnsi" w:hAnsiTheme="minorHAnsi" w:cstheme="minorHAnsi"/>
          <w:sz w:val="22"/>
          <w:szCs w:val="22"/>
          <w:lang w:val="es-BO"/>
        </w:rPr>
        <w:tab/>
      </w:r>
      <w:r w:rsidRPr="00AE4465">
        <w:rPr>
          <w:rFonts w:asciiTheme="minorHAnsi" w:hAnsiTheme="minorHAnsi" w:cstheme="minorHAnsi"/>
          <w:sz w:val="22"/>
          <w:szCs w:val="22"/>
          <w:lang w:val="es-BO"/>
        </w:rPr>
        <w:tab/>
      </w:r>
      <w:r w:rsidRPr="00AE4465">
        <w:rPr>
          <w:rFonts w:asciiTheme="minorHAnsi" w:hAnsiTheme="minorHAnsi" w:cstheme="minorHAnsi"/>
          <w:sz w:val="22"/>
          <w:szCs w:val="22"/>
          <w:lang w:val="es-BO"/>
        </w:rPr>
        <w:tab/>
        <w:t>:</w:t>
      </w:r>
      <w:r w:rsidRPr="00AE4465">
        <w:rPr>
          <w:rFonts w:asciiTheme="minorHAnsi" w:hAnsiTheme="minorHAnsi" w:cstheme="minorHAnsi"/>
          <w:sz w:val="22"/>
          <w:szCs w:val="22"/>
          <w:lang w:val="es-BO"/>
        </w:rPr>
        <w:tab/>
        <w:t>Precio ajustado a efectos de calificación</w:t>
      </w:r>
      <w:r w:rsidRPr="00AE4465">
        <w:rPr>
          <w:rFonts w:asciiTheme="minorHAnsi" w:hAnsiTheme="minorHAnsi" w:cstheme="minorHAnsi"/>
          <w:sz w:val="22"/>
          <w:szCs w:val="22"/>
          <w:lang w:val="es-BO"/>
        </w:rPr>
        <w:tab/>
      </w:r>
    </w:p>
    <w:p w:rsidR="00AE4465" w:rsidRPr="00AE4465" w:rsidRDefault="00AE4465" w:rsidP="00AE4465">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AE4465">
        <w:rPr>
          <w:rFonts w:asciiTheme="minorHAnsi" w:hAnsiTheme="minorHAnsi" w:cstheme="minorHAnsi"/>
          <w:b/>
          <w:sz w:val="22"/>
          <w:szCs w:val="22"/>
          <w:lang w:val="es-BO"/>
        </w:rPr>
        <w:t>:</w:t>
      </w:r>
      <w:r w:rsidRPr="00AE4465">
        <w:rPr>
          <w:rFonts w:asciiTheme="minorHAnsi" w:hAnsiTheme="minorHAnsi" w:cstheme="minorHAnsi"/>
          <w:b/>
          <w:sz w:val="22"/>
          <w:szCs w:val="22"/>
          <w:lang w:val="es-BO"/>
        </w:rPr>
        <w:tab/>
      </w:r>
      <w:r w:rsidRPr="00AE4465">
        <w:rPr>
          <w:rFonts w:asciiTheme="minorHAnsi" w:hAnsiTheme="minorHAnsi" w:cstheme="minorHAnsi"/>
          <w:sz w:val="22"/>
          <w:szCs w:val="22"/>
          <w:lang w:val="es-BO"/>
        </w:rPr>
        <w:t>Monto Ajustado por Revisión aritmética</w:t>
      </w:r>
    </w:p>
    <w:p w:rsidR="00AE4465" w:rsidRPr="00AE4465" w:rsidRDefault="008F06FA" w:rsidP="00AE4465">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E4465" w:rsidRPr="00AE4465">
        <w:rPr>
          <w:rFonts w:asciiTheme="minorHAnsi" w:hAnsiTheme="minorHAnsi" w:cstheme="minorHAnsi"/>
          <w:sz w:val="22"/>
          <w:szCs w:val="22"/>
          <w:lang w:val="es-BO"/>
        </w:rPr>
        <w:tab/>
      </w:r>
      <w:r w:rsidR="00AE4465" w:rsidRPr="00AE4465">
        <w:rPr>
          <w:rFonts w:asciiTheme="minorHAnsi" w:hAnsiTheme="minorHAnsi" w:cstheme="minorHAnsi"/>
          <w:sz w:val="22"/>
          <w:szCs w:val="22"/>
          <w:lang w:val="es-BO"/>
        </w:rPr>
        <w:tab/>
      </w:r>
      <w:r w:rsidR="00AE4465" w:rsidRPr="00AE4465">
        <w:rPr>
          <w:rFonts w:asciiTheme="minorHAnsi" w:hAnsiTheme="minorHAnsi" w:cstheme="minorHAnsi"/>
          <w:sz w:val="22"/>
          <w:szCs w:val="22"/>
          <w:lang w:val="es-BO"/>
        </w:rPr>
        <w:tab/>
        <w:t>:</w:t>
      </w:r>
      <w:r w:rsidR="00AE4465" w:rsidRPr="00AE4465">
        <w:rPr>
          <w:rFonts w:asciiTheme="minorHAnsi" w:hAnsiTheme="minorHAnsi" w:cstheme="minorHAnsi"/>
          <w:sz w:val="22"/>
          <w:szCs w:val="22"/>
          <w:lang w:val="es-BO"/>
        </w:rPr>
        <w:tab/>
        <w:t>Factor de ajuste</w:t>
      </w:r>
    </w:p>
    <w:p w:rsidR="00AE4465" w:rsidRPr="00AE4465" w:rsidRDefault="00AE4465" w:rsidP="00AE4465">
      <w:pPr>
        <w:ind w:left="428" w:firstLine="706"/>
        <w:jc w:val="both"/>
        <w:rPr>
          <w:rFonts w:asciiTheme="minorHAnsi" w:hAnsiTheme="minorHAnsi" w:cstheme="minorHAnsi"/>
          <w:sz w:val="22"/>
          <w:szCs w:val="22"/>
          <w:lang w:val="es-BO"/>
        </w:rPr>
      </w:pPr>
    </w:p>
    <w:p w:rsidR="00AE4465" w:rsidRPr="00AE4465" w:rsidRDefault="00AE4465" w:rsidP="00AE4465">
      <w:pPr>
        <w:ind w:left="1134"/>
        <w:jc w:val="both"/>
        <w:rPr>
          <w:rFonts w:asciiTheme="minorHAnsi" w:hAnsiTheme="minorHAnsi" w:cstheme="minorHAnsi"/>
          <w:sz w:val="22"/>
          <w:szCs w:val="22"/>
          <w:lang w:val="es-BO"/>
        </w:rPr>
      </w:pPr>
    </w:p>
    <w:p w:rsidR="00AE4465" w:rsidRPr="00AE4465" w:rsidRDefault="00AE4465" w:rsidP="00AE4465">
      <w:pPr>
        <w:numPr>
          <w:ilvl w:val="1"/>
          <w:numId w:val="19"/>
        </w:numPr>
        <w:ind w:left="360"/>
        <w:jc w:val="both"/>
        <w:rPr>
          <w:rFonts w:asciiTheme="minorHAnsi" w:hAnsiTheme="minorHAnsi" w:cstheme="minorHAnsi"/>
          <w:b/>
          <w:sz w:val="22"/>
        </w:rPr>
      </w:pPr>
      <w:r w:rsidRPr="00AE4465">
        <w:rPr>
          <w:rFonts w:asciiTheme="minorHAnsi" w:hAnsiTheme="minorHAnsi" w:cstheme="minorHAnsi"/>
          <w:b/>
          <w:sz w:val="22"/>
        </w:rPr>
        <w:t>DETERMINACIÓN DE LA PROPUESTA ECONÓMICA</w:t>
      </w: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 xml:space="preserve"> </w:t>
      </w: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Una vez efectuada la corrección de los errores aritméticos y aplicados el margen de preferencia (cuando corresponda), determinará el orden de prelación de las propuestas económicas con relación a la propuesta económica más baja.</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numPr>
          <w:ilvl w:val="3"/>
          <w:numId w:val="10"/>
        </w:numPr>
        <w:ind w:left="284"/>
        <w:jc w:val="both"/>
        <w:rPr>
          <w:rFonts w:asciiTheme="minorHAnsi" w:hAnsiTheme="minorHAnsi" w:cstheme="minorHAnsi"/>
          <w:b/>
          <w:sz w:val="22"/>
        </w:rPr>
      </w:pPr>
      <w:r w:rsidRPr="00AE4465">
        <w:rPr>
          <w:rFonts w:asciiTheme="minorHAnsi" w:hAnsiTheme="minorHAnsi" w:cstheme="minorHAnsi"/>
          <w:b/>
          <w:sz w:val="22"/>
        </w:rPr>
        <w:t>EVALUACIÓN LEGAL</w:t>
      </w:r>
    </w:p>
    <w:p w:rsidR="00AE4465" w:rsidRPr="00AE4465" w:rsidRDefault="00AE4465" w:rsidP="00AE4465">
      <w:pPr>
        <w:rPr>
          <w:rFonts w:asciiTheme="minorHAnsi" w:hAnsiTheme="minorHAnsi" w:cstheme="minorHAnsi"/>
        </w:rPr>
      </w:pP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El personal de la Unidad Jurídica que conforma el Comité de Licitación, verificará el cumplimiento de la documentación legal, aplicando la metodología CUMPLE/NO CUMPLE.</w:t>
      </w:r>
    </w:p>
    <w:p w:rsidR="00AE4465" w:rsidRPr="00AE4465" w:rsidRDefault="00AE4465" w:rsidP="00AE4465">
      <w:pPr>
        <w:ind w:left="1788"/>
        <w:jc w:val="both"/>
        <w:rPr>
          <w:rFonts w:asciiTheme="minorHAnsi" w:hAnsiTheme="minorHAnsi" w:cstheme="minorHAnsi"/>
          <w:sz w:val="22"/>
          <w:szCs w:val="22"/>
        </w:rPr>
      </w:pP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lastRenderedPageBreak/>
        <w:t>En caso de existir aspectos subsanables, se solicitará consultas y/o aclaraciones de la/las propuestas, mediante correo electrónico institucional, debiendo tener el respaldo de los mismos.</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numPr>
          <w:ilvl w:val="3"/>
          <w:numId w:val="10"/>
        </w:numPr>
        <w:ind w:left="284"/>
        <w:jc w:val="both"/>
        <w:rPr>
          <w:rFonts w:asciiTheme="minorHAnsi" w:hAnsiTheme="minorHAnsi" w:cstheme="minorHAnsi"/>
          <w:b/>
          <w:sz w:val="22"/>
        </w:rPr>
      </w:pPr>
      <w:r w:rsidRPr="00AE4465">
        <w:rPr>
          <w:rFonts w:asciiTheme="minorHAnsi" w:hAnsiTheme="minorHAnsi" w:cstheme="minorHAnsi"/>
          <w:b/>
          <w:sz w:val="22"/>
        </w:rPr>
        <w:t>EVALUACIÓN TÉCNICA</w:t>
      </w:r>
    </w:p>
    <w:p w:rsidR="00AE4465" w:rsidRPr="00AE4465" w:rsidRDefault="00AE4465" w:rsidP="00AE4465">
      <w:pPr>
        <w:ind w:left="786"/>
        <w:jc w:val="both"/>
        <w:rPr>
          <w:rFonts w:asciiTheme="minorHAnsi" w:hAnsiTheme="minorHAnsi" w:cstheme="minorHAnsi"/>
          <w:sz w:val="22"/>
          <w:szCs w:val="22"/>
        </w:rPr>
      </w:pPr>
      <w:r w:rsidRPr="00AE4465">
        <w:rPr>
          <w:rFonts w:asciiTheme="minorHAnsi" w:hAnsiTheme="minorHAnsi" w:cstheme="minorHAnsi"/>
          <w:sz w:val="22"/>
          <w:szCs w:val="22"/>
        </w:rPr>
        <w:t xml:space="preserve">  </w:t>
      </w: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El personal técnico del Comité de Licitación realizará la evaluación técnica, verificando los formularios y/o documentos solicitados en el DBC y aplicando la metodología CUMPLE/NO CUMPLE.</w:t>
      </w:r>
    </w:p>
    <w:p w:rsidR="00AE4465" w:rsidRPr="00AE4465" w:rsidRDefault="00AE4465" w:rsidP="00AE4465">
      <w:pPr>
        <w:ind w:left="567"/>
        <w:jc w:val="both"/>
        <w:rPr>
          <w:rFonts w:asciiTheme="minorHAnsi" w:hAnsiTheme="minorHAnsi" w:cstheme="minorHAnsi"/>
          <w:sz w:val="22"/>
          <w:szCs w:val="22"/>
        </w:rPr>
      </w:pP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 xml:space="preserve">En caso de existir aspectos subsanables, el personal técnico del Comité de Licitación podrá solicitar al/los proponente(s) consultas, aclaraciones o aspectos que sean subsanables de sus propuestas. </w:t>
      </w:r>
    </w:p>
    <w:p w:rsidR="00AE4465" w:rsidRPr="00AE4465" w:rsidRDefault="00AE4465" w:rsidP="00AE4465">
      <w:pPr>
        <w:ind w:left="360"/>
        <w:jc w:val="both"/>
        <w:rPr>
          <w:rFonts w:asciiTheme="minorHAnsi" w:hAnsiTheme="minorHAnsi" w:cstheme="minorHAnsi"/>
          <w:sz w:val="22"/>
          <w:szCs w:val="22"/>
        </w:rPr>
      </w:pP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Las propuestas que no cumplan los aspectos solicitados en el DBC, se procederá a su descalificación.</w:t>
      </w:r>
    </w:p>
    <w:p w:rsidR="00AE4465" w:rsidRPr="00AE4465" w:rsidRDefault="00AE4465" w:rsidP="00AE4465">
      <w:pPr>
        <w:jc w:val="center"/>
        <w:rPr>
          <w:rFonts w:asciiTheme="minorHAnsi" w:hAnsiTheme="minorHAnsi" w:cstheme="minorHAnsi"/>
          <w:b/>
          <w:bCs/>
          <w:sz w:val="22"/>
          <w:szCs w:val="22"/>
          <w:lang w:val="es-ES_tradnl"/>
        </w:rPr>
      </w:pPr>
    </w:p>
    <w:p w:rsidR="00AE4465" w:rsidRPr="00AE4465" w:rsidRDefault="00AE4465" w:rsidP="00AE4465">
      <w:pPr>
        <w:numPr>
          <w:ilvl w:val="3"/>
          <w:numId w:val="10"/>
        </w:numPr>
        <w:ind w:left="284"/>
        <w:jc w:val="both"/>
        <w:rPr>
          <w:rFonts w:asciiTheme="minorHAnsi" w:hAnsiTheme="minorHAnsi" w:cstheme="minorHAnsi"/>
          <w:b/>
          <w:sz w:val="22"/>
          <w:szCs w:val="22"/>
        </w:rPr>
      </w:pPr>
      <w:r w:rsidRPr="00AE4465">
        <w:rPr>
          <w:rFonts w:asciiTheme="minorHAnsi" w:hAnsiTheme="minorHAnsi" w:cstheme="minorHAnsi"/>
          <w:b/>
          <w:sz w:val="22"/>
          <w:szCs w:val="22"/>
        </w:rPr>
        <w:t xml:space="preserve">RESULTADO DE LA EVALUACIÓN: </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ind w:left="284"/>
        <w:jc w:val="both"/>
        <w:rPr>
          <w:rFonts w:asciiTheme="minorHAnsi" w:hAnsiTheme="minorHAnsi" w:cstheme="minorHAnsi"/>
          <w:sz w:val="22"/>
          <w:szCs w:val="22"/>
        </w:rPr>
      </w:pPr>
      <w:r w:rsidRPr="00AE4465">
        <w:rPr>
          <w:rFonts w:asciiTheme="minorHAnsi" w:hAnsiTheme="minorHAnsi" w:cstheme="minorHAnsi"/>
          <w:sz w:val="22"/>
          <w:szCs w:val="22"/>
        </w:rPr>
        <w:t>El Comité de Licitación recomendará al RPC la adjudicación o concertación o declaratoria desierta.</w:t>
      </w:r>
    </w:p>
    <w:p w:rsidR="00AE4465" w:rsidRPr="00AE4465" w:rsidRDefault="00AE4465" w:rsidP="00AE4465">
      <w:pPr>
        <w:ind w:left="284"/>
        <w:jc w:val="both"/>
        <w:rPr>
          <w:rFonts w:asciiTheme="minorHAnsi" w:hAnsiTheme="minorHAnsi" w:cstheme="minorHAnsi"/>
          <w:sz w:val="22"/>
          <w:szCs w:val="22"/>
        </w:rPr>
      </w:pPr>
    </w:p>
    <w:p w:rsidR="00AE4465" w:rsidRPr="00AE4465" w:rsidRDefault="00AE4465" w:rsidP="00AE4465">
      <w:pPr>
        <w:ind w:left="284"/>
        <w:jc w:val="both"/>
        <w:rPr>
          <w:rFonts w:ascii="Calibri" w:hAnsi="Calibri"/>
          <w:sz w:val="22"/>
          <w:szCs w:val="22"/>
          <w:lang w:val="es-ES_tradnl"/>
        </w:rPr>
      </w:pPr>
      <w:r w:rsidRPr="00AE4465">
        <w:rPr>
          <w:rFonts w:asciiTheme="minorHAnsi" w:hAnsiTheme="minorHAnsi" w:cstheme="minorHAnsi"/>
          <w:sz w:val="22"/>
          <w:szCs w:val="22"/>
        </w:rPr>
        <w:t>En</w:t>
      </w:r>
      <w:r w:rsidRPr="00AE4465">
        <w:rPr>
          <w:rFonts w:ascii="Calibri" w:hAnsi="Calibri"/>
          <w:sz w:val="22"/>
          <w:szCs w:val="22"/>
        </w:rPr>
        <w:t xml:space="preserve">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eastAsia="Calibri" w:hAnsi="Calibri"/>
          <w:sz w:val="22"/>
          <w:szCs w:val="22"/>
          <w:lang w:val="es-BO"/>
        </w:rPr>
      </w:pPr>
    </w:p>
    <w:p w:rsidR="00AE4465" w:rsidRPr="00AE4465" w:rsidRDefault="00AE4465" w:rsidP="00AE4465">
      <w:pPr>
        <w:rPr>
          <w:rFonts w:ascii="Calibri" w:eastAsia="Calibri" w:hAnsi="Calibri"/>
          <w:sz w:val="22"/>
          <w:szCs w:val="22"/>
          <w:lang w:val="es-BO"/>
        </w:rPr>
      </w:pPr>
    </w:p>
    <w:p w:rsidR="00AE4465" w:rsidRPr="00AE4465" w:rsidRDefault="00AE4465" w:rsidP="00AE4465">
      <w:pPr>
        <w:rPr>
          <w:rFonts w:asciiTheme="minorHAnsi" w:eastAsia="Calibri" w:hAnsiTheme="minorHAnsi" w:cstheme="minorHAnsi"/>
          <w:b/>
          <w:bCs/>
          <w:sz w:val="22"/>
          <w:szCs w:val="22"/>
          <w:lang w:val="es-BO"/>
        </w:rPr>
      </w:pPr>
    </w:p>
    <w:p w:rsidR="00AE4465" w:rsidRPr="00AE4465" w:rsidRDefault="00AE4465" w:rsidP="00AE4465">
      <w:pPr>
        <w:rPr>
          <w:rFonts w:asciiTheme="minorHAnsi" w:eastAsia="Calibri" w:hAnsiTheme="minorHAnsi" w:cstheme="minorHAnsi"/>
          <w:b/>
          <w:bCs/>
          <w:sz w:val="22"/>
          <w:szCs w:val="22"/>
          <w:lang w:val="es-BO"/>
        </w:rPr>
      </w:pPr>
    </w:p>
    <w:p w:rsidR="00AE4465" w:rsidRPr="00AE4465" w:rsidRDefault="00AE4465" w:rsidP="00AE4465">
      <w:pPr>
        <w:rPr>
          <w:rFonts w:asciiTheme="minorHAnsi" w:eastAsia="Calibri" w:hAnsiTheme="minorHAnsi" w:cstheme="minorHAnsi"/>
          <w:b/>
          <w:bCs/>
          <w:sz w:val="22"/>
          <w:szCs w:val="22"/>
          <w:lang w:val="es-BO"/>
        </w:rPr>
      </w:pPr>
    </w:p>
    <w:p w:rsidR="00AE4465" w:rsidRPr="00AE4465" w:rsidRDefault="00AE4465" w:rsidP="00AE4465">
      <w:pPr>
        <w:rPr>
          <w:rFonts w:asciiTheme="minorHAnsi" w:eastAsia="Calibri" w:hAnsiTheme="minorHAnsi" w:cstheme="minorHAnsi"/>
          <w:b/>
          <w:bCs/>
          <w:sz w:val="22"/>
          <w:szCs w:val="22"/>
          <w:lang w:val="es-BO"/>
        </w:rPr>
      </w:pPr>
    </w:p>
    <w:p w:rsidR="00AE4465" w:rsidRPr="00AE4465" w:rsidRDefault="00AE4465" w:rsidP="00AE4465">
      <w:pPr>
        <w:rPr>
          <w:rFonts w:asciiTheme="minorHAnsi" w:eastAsia="Calibri" w:hAnsiTheme="minorHAnsi" w:cstheme="minorHAnsi"/>
          <w:b/>
          <w:bCs/>
          <w:sz w:val="22"/>
          <w:szCs w:val="22"/>
          <w:lang w:val="es-BO"/>
        </w:rPr>
      </w:pPr>
    </w:p>
    <w:p w:rsidR="00AE4465" w:rsidRPr="00AE4465" w:rsidRDefault="00AE4465" w:rsidP="00AE4465">
      <w:pPr>
        <w:rPr>
          <w:rFonts w:asciiTheme="minorHAnsi" w:eastAsia="Calibri" w:hAnsiTheme="minorHAnsi" w:cstheme="minorHAnsi"/>
          <w:b/>
          <w:bCs/>
          <w:sz w:val="22"/>
          <w:szCs w:val="22"/>
          <w:lang w:val="es-BO"/>
        </w:rPr>
      </w:pPr>
    </w:p>
    <w:p w:rsidR="00AE4465" w:rsidRPr="00AE4465" w:rsidRDefault="00AE4465" w:rsidP="00AE4465">
      <w:pPr>
        <w:rPr>
          <w:rFonts w:asciiTheme="minorHAnsi" w:eastAsia="Calibri" w:hAnsiTheme="minorHAnsi" w:cstheme="minorHAnsi"/>
          <w:b/>
          <w:bCs/>
          <w:sz w:val="22"/>
          <w:szCs w:val="22"/>
          <w:lang w:val="es-BO"/>
        </w:rPr>
      </w:pPr>
    </w:p>
    <w:p w:rsidR="00AE4465" w:rsidRPr="00AE4465" w:rsidRDefault="00AE4465" w:rsidP="00AE4465">
      <w:pPr>
        <w:rPr>
          <w:rFonts w:asciiTheme="minorHAnsi" w:eastAsia="Calibri" w:hAnsiTheme="minorHAnsi" w:cstheme="minorHAnsi"/>
          <w:b/>
          <w:bCs/>
          <w:sz w:val="22"/>
          <w:szCs w:val="22"/>
          <w:lang w:val="es-BO"/>
        </w:rPr>
      </w:pPr>
    </w:p>
    <w:p w:rsidR="002918EE" w:rsidRDefault="002918EE" w:rsidP="002918EE">
      <w:pPr>
        <w:jc w:val="center"/>
        <w:rPr>
          <w:rFonts w:asciiTheme="minorHAnsi" w:hAnsiTheme="minorHAnsi" w:cstheme="minorHAnsi"/>
          <w:b/>
          <w:bCs/>
          <w:sz w:val="22"/>
          <w:szCs w:val="22"/>
          <w:lang w:val="es-ES_tradnl"/>
        </w:rPr>
      </w:pPr>
    </w:p>
    <w:p w:rsidR="002918EE" w:rsidRDefault="002918EE" w:rsidP="002918EE">
      <w:pPr>
        <w:jc w:val="center"/>
        <w:rPr>
          <w:rFonts w:asciiTheme="minorHAnsi" w:hAnsiTheme="minorHAnsi" w:cstheme="minorHAnsi"/>
          <w:b/>
          <w:bCs/>
          <w:sz w:val="22"/>
          <w:szCs w:val="22"/>
          <w:lang w:val="es-ES_tradnl"/>
        </w:rPr>
      </w:pPr>
    </w:p>
    <w:p w:rsidR="002918EE" w:rsidRDefault="002918EE" w:rsidP="002918EE">
      <w:pPr>
        <w:jc w:val="center"/>
        <w:rPr>
          <w:rFonts w:asciiTheme="minorHAnsi" w:hAnsiTheme="minorHAnsi" w:cstheme="minorHAnsi"/>
          <w:b/>
          <w:bCs/>
          <w:sz w:val="22"/>
          <w:szCs w:val="22"/>
          <w:lang w:val="es-ES_tradnl"/>
        </w:rPr>
      </w:pPr>
    </w:p>
    <w:p w:rsidR="009C62EA" w:rsidRDefault="009C62EA" w:rsidP="002918EE">
      <w:pPr>
        <w:jc w:val="center"/>
        <w:rPr>
          <w:rFonts w:asciiTheme="minorHAnsi" w:hAnsiTheme="minorHAnsi" w:cstheme="minorHAnsi"/>
          <w:b/>
          <w:bCs/>
          <w:sz w:val="22"/>
          <w:szCs w:val="22"/>
          <w:lang w:val="es-ES_tradnl"/>
        </w:rPr>
      </w:pPr>
    </w:p>
    <w:p w:rsidR="002918EE" w:rsidRDefault="002918EE" w:rsidP="002918EE">
      <w:pPr>
        <w:jc w:val="center"/>
        <w:rPr>
          <w:rFonts w:asciiTheme="minorHAnsi" w:hAnsiTheme="minorHAnsi" w:cstheme="minorHAnsi"/>
          <w:b/>
          <w:bCs/>
          <w:sz w:val="22"/>
          <w:szCs w:val="22"/>
          <w:lang w:val="es-ES_tradnl"/>
        </w:rPr>
      </w:pPr>
    </w:p>
    <w:p w:rsidR="005703D5" w:rsidRDefault="005703D5" w:rsidP="0070385B">
      <w:pPr>
        <w:jc w:val="center"/>
        <w:rPr>
          <w:rFonts w:asciiTheme="minorHAnsi" w:hAnsiTheme="minorHAnsi" w:cstheme="minorHAnsi"/>
          <w:b/>
          <w:bCs/>
          <w:sz w:val="22"/>
          <w:szCs w:val="22"/>
        </w:rPr>
      </w:pPr>
    </w:p>
    <w:p w:rsidR="005703D5" w:rsidRDefault="005703D5" w:rsidP="0070385B">
      <w:pPr>
        <w:jc w:val="center"/>
        <w:rPr>
          <w:rFonts w:asciiTheme="minorHAnsi" w:hAnsiTheme="minorHAnsi" w:cstheme="minorHAnsi"/>
          <w:b/>
          <w:bCs/>
          <w:sz w:val="22"/>
          <w:szCs w:val="22"/>
        </w:rPr>
      </w:pPr>
    </w:p>
    <w:p w:rsidR="005703D5" w:rsidRDefault="005703D5"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E22FD0">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211248" w:rsidRPr="00211248" w:rsidRDefault="0070385B" w:rsidP="00487F3C">
      <w:pPr>
        <w:spacing w:before="120"/>
        <w:ind w:left="3540" w:firstLine="708"/>
        <w:rPr>
          <w:rFonts w:ascii="Arial" w:hAnsi="Arial" w:cs="Arial"/>
          <w:b/>
          <w:lang w:val="es-BO" w:eastAsia="es-ES"/>
        </w:rPr>
      </w:pPr>
      <w:r w:rsidRPr="00552079">
        <w:rPr>
          <w:rFonts w:asciiTheme="minorHAnsi" w:hAnsiTheme="minorHAnsi" w:cstheme="minorHAnsi"/>
          <w:b/>
          <w:bCs/>
          <w:sz w:val="22"/>
          <w:szCs w:val="22"/>
          <w:lang w:val="es-ES_tradnl"/>
        </w:rPr>
        <w:tab/>
      </w:r>
      <w:r w:rsidR="00211248" w:rsidRPr="00211248">
        <w:rPr>
          <w:rFonts w:ascii="Arial" w:hAnsi="Arial" w:cs="Arial"/>
          <w:b/>
          <w:lang w:val="es-BO" w:eastAsia="es-ES"/>
        </w:rPr>
        <w:t>CONTRATO Nº  AJDT-</w:t>
      </w:r>
    </w:p>
    <w:p w:rsidR="00211248" w:rsidRPr="00211248" w:rsidRDefault="00211248" w:rsidP="00487F3C">
      <w:pPr>
        <w:spacing w:before="120"/>
        <w:ind w:left="3540" w:firstLine="708"/>
        <w:rPr>
          <w:rFonts w:ascii="Arial" w:hAnsi="Arial" w:cs="Arial"/>
          <w:b/>
          <w:lang w:val="es-BO" w:eastAsia="es-ES"/>
        </w:rPr>
      </w:pPr>
      <w:r w:rsidRPr="00211248">
        <w:rPr>
          <w:rFonts w:ascii="Arial" w:hAnsi="Arial" w:cs="Arial"/>
          <w:b/>
          <w:lang w:val="es-BO" w:eastAsia="es-ES"/>
        </w:rPr>
        <w:t xml:space="preserve">                                La Paz, </w:t>
      </w:r>
    </w:p>
    <w:p w:rsidR="00211248" w:rsidRPr="00211248" w:rsidRDefault="00211248" w:rsidP="00487F3C">
      <w:pPr>
        <w:tabs>
          <w:tab w:val="left" w:pos="0"/>
        </w:tabs>
        <w:jc w:val="center"/>
        <w:rPr>
          <w:rFonts w:ascii="Arial" w:hAnsi="Arial" w:cs="Arial"/>
          <w:b/>
          <w:lang w:val="es-BO" w:eastAsia="es-ES"/>
        </w:rPr>
      </w:pPr>
      <w:r w:rsidRPr="00211248">
        <w:rPr>
          <w:rFonts w:ascii="Arial" w:hAnsi="Arial" w:cs="Arial"/>
          <w:b/>
          <w:lang w:val="es-BO" w:eastAsia="es-ES"/>
        </w:rPr>
        <w:t>CONTRATO ADMINISTRATIVO DE SERVICIO DE ______________________</w:t>
      </w:r>
    </w:p>
    <w:p w:rsidR="00211248" w:rsidRPr="00211248" w:rsidRDefault="00211248" w:rsidP="00487F3C">
      <w:pPr>
        <w:tabs>
          <w:tab w:val="left" w:pos="0"/>
        </w:tabs>
        <w:jc w:val="center"/>
        <w:rPr>
          <w:rFonts w:ascii="Arial" w:hAnsi="Arial" w:cs="Arial"/>
          <w:b/>
          <w:lang w:val="es-BO" w:eastAsia="es-ES"/>
        </w:rPr>
      </w:pPr>
      <w:r w:rsidRPr="00211248">
        <w:rPr>
          <w:rFonts w:ascii="Arial" w:hAnsi="Arial" w:cs="Arial"/>
          <w:b/>
          <w:lang w:val="es-BO" w:eastAsia="es-ES"/>
        </w:rPr>
        <w:t>CÓDIGO: _______________</w:t>
      </w:r>
    </w:p>
    <w:p w:rsidR="00211248" w:rsidRPr="00211248" w:rsidRDefault="00211248" w:rsidP="00487F3C">
      <w:pPr>
        <w:rPr>
          <w:rFonts w:ascii="Arial" w:hAnsi="Arial" w:cs="Arial"/>
          <w:b/>
          <w:lang w:val="es-BO" w:eastAsia="es-ES"/>
        </w:rPr>
      </w:pPr>
    </w:p>
    <w:p w:rsidR="00211248" w:rsidRPr="00211248" w:rsidRDefault="00211248" w:rsidP="00487F3C">
      <w:pPr>
        <w:jc w:val="both"/>
        <w:rPr>
          <w:rFonts w:ascii="Arial" w:hAnsi="Arial" w:cs="Arial"/>
          <w:b/>
          <w:i/>
          <w:u w:val="single"/>
          <w:lang w:val="es-BO" w:eastAsia="es-ES"/>
        </w:rPr>
      </w:pPr>
      <w:r w:rsidRPr="00211248">
        <w:rPr>
          <w:rFonts w:ascii="Arial" w:hAnsi="Arial" w:cs="Arial"/>
          <w:b/>
          <w:i/>
          <w:u w:val="single"/>
          <w:lang w:val="es-BO" w:eastAsia="es-ES"/>
        </w:rPr>
        <w:t>INCLUIR EL SIGUIENTE TEXTO EN CASO DE QUE CORRESPONDA:</w:t>
      </w:r>
    </w:p>
    <w:p w:rsidR="00211248" w:rsidRPr="00211248" w:rsidRDefault="00211248" w:rsidP="00487F3C">
      <w:pPr>
        <w:jc w:val="both"/>
        <w:rPr>
          <w:rFonts w:ascii="Arial" w:hAnsi="Arial" w:cs="Arial"/>
          <w:b/>
          <w:i/>
          <w:u w:val="single"/>
          <w:lang w:val="es-BO" w:eastAsia="es-ES"/>
        </w:rPr>
      </w:pPr>
      <w:r w:rsidRPr="00211248">
        <w:rPr>
          <w:rFonts w:ascii="Arial" w:hAnsi="Arial" w:cs="Arial"/>
          <w:b/>
          <w:i/>
          <w:u w:val="single"/>
          <w:lang w:val="es-BO" w:eastAsia="es-ES"/>
        </w:rPr>
        <w:t>SEÑOR NOTARIO DE GOBIERNO DEL DISTRITO ADMINISTRATIVO DE _______</w:t>
      </w:r>
    </w:p>
    <w:p w:rsidR="00211248" w:rsidRPr="00211248" w:rsidRDefault="00211248" w:rsidP="00487F3C">
      <w:pPr>
        <w:jc w:val="both"/>
        <w:rPr>
          <w:rFonts w:ascii="Arial" w:hAnsi="Arial" w:cs="Arial"/>
          <w:b/>
          <w:i/>
          <w:u w:val="single"/>
          <w:lang w:val="es-BO" w:eastAsia="es-ES"/>
        </w:rPr>
      </w:pPr>
      <w:r w:rsidRPr="00211248">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211248">
        <w:rPr>
          <w:rFonts w:ascii="Arial" w:hAnsi="Arial" w:cs="Arial"/>
          <w:i/>
          <w:lang w:val="es-BO" w:eastAsia="es-ES"/>
        </w:rPr>
        <w:t> </w:t>
      </w:r>
      <w:r w:rsidRPr="00211248">
        <w:rPr>
          <w:rFonts w:ascii="Arial" w:hAnsi="Arial" w:cs="Arial"/>
          <w:bCs/>
          <w:i/>
          <w:lang w:val="es-BO" w:eastAsia="es-ES"/>
        </w:rPr>
        <w:t> </w:t>
      </w:r>
    </w:p>
    <w:p w:rsidR="00211248" w:rsidRPr="00211248" w:rsidRDefault="00211248" w:rsidP="00487F3C">
      <w:pPr>
        <w:spacing w:before="120"/>
        <w:jc w:val="both"/>
        <w:rPr>
          <w:rFonts w:ascii="Arial" w:hAnsi="Arial" w:cs="Arial"/>
          <w:b/>
          <w:u w:val="single"/>
          <w:lang w:val="es-BO" w:eastAsia="es-ES"/>
        </w:rPr>
      </w:pPr>
    </w:p>
    <w:p w:rsidR="00211248" w:rsidRPr="00211248" w:rsidRDefault="00211248" w:rsidP="00487F3C">
      <w:pPr>
        <w:spacing w:before="120"/>
        <w:jc w:val="both"/>
        <w:rPr>
          <w:rFonts w:ascii="Arial" w:hAnsi="Arial" w:cs="Arial"/>
          <w:b/>
          <w:lang w:val="es-BO" w:eastAsia="es-ES"/>
        </w:rPr>
      </w:pPr>
      <w:r w:rsidRPr="00211248">
        <w:rPr>
          <w:rFonts w:ascii="Arial" w:hAnsi="Arial" w:cs="Arial"/>
          <w:b/>
          <w:u w:val="single"/>
          <w:lang w:val="es-BO" w:eastAsia="es-ES"/>
        </w:rPr>
        <w:t xml:space="preserve">PRIMERA.- (PARTES </w:t>
      </w:r>
      <w:r w:rsidRPr="00211248">
        <w:rPr>
          <w:rFonts w:ascii="Arial" w:hAnsi="Arial" w:cs="Arial"/>
          <w:b/>
          <w:bCs/>
          <w:u w:val="single"/>
          <w:lang w:val="es-BO" w:eastAsia="es-ES"/>
        </w:rPr>
        <w:t>CONTRATANTE</w:t>
      </w:r>
      <w:r w:rsidRPr="00211248">
        <w:rPr>
          <w:rFonts w:ascii="Arial" w:hAnsi="Arial" w:cs="Arial"/>
          <w:b/>
          <w:u w:val="single"/>
          <w:lang w:val="es-BO" w:eastAsia="es-ES"/>
        </w:rPr>
        <w:t>S)</w:t>
      </w:r>
      <w:r w:rsidRPr="00211248">
        <w:rPr>
          <w:rFonts w:ascii="Arial" w:hAnsi="Arial" w:cs="Arial"/>
          <w:b/>
          <w:lang w:val="es-BO" w:eastAsia="es-ES"/>
        </w:rPr>
        <w:t xml:space="preserve">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Dirá usted que las partes </w:t>
      </w:r>
      <w:r w:rsidRPr="00211248">
        <w:rPr>
          <w:rFonts w:ascii="Arial" w:hAnsi="Arial" w:cs="Arial"/>
          <w:b/>
          <w:bCs/>
          <w:lang w:val="es-BO" w:eastAsia="es-ES"/>
        </w:rPr>
        <w:t>CONTRATANTES</w:t>
      </w:r>
      <w:r w:rsidRPr="00211248">
        <w:rPr>
          <w:rFonts w:ascii="Arial" w:hAnsi="Arial" w:cs="Arial"/>
          <w:lang w:val="es-BO" w:eastAsia="es-ES"/>
        </w:rPr>
        <w:t xml:space="preserve"> son:</w:t>
      </w:r>
    </w:p>
    <w:p w:rsidR="00211248" w:rsidRPr="00211248" w:rsidRDefault="00211248" w:rsidP="00487F3C">
      <w:pPr>
        <w:numPr>
          <w:ilvl w:val="1"/>
          <w:numId w:val="42"/>
        </w:numPr>
        <w:spacing w:before="120"/>
        <w:ind w:left="709" w:hanging="709"/>
        <w:contextualSpacing/>
        <w:jc w:val="both"/>
        <w:rPr>
          <w:rFonts w:ascii="Arial" w:hAnsi="Arial" w:cs="Arial"/>
          <w:lang w:val="es-BO" w:eastAsia="es-ES"/>
        </w:rPr>
      </w:pPr>
      <w:r w:rsidRPr="00211248">
        <w:rPr>
          <w:rFonts w:ascii="Arial" w:hAnsi="Arial" w:cs="Arial"/>
          <w:b/>
          <w:lang w:val="es-BO" w:eastAsia="es-ES"/>
        </w:rPr>
        <w:t>YACIMIENTOS PETROLÍFEROS FISCALES BOLIVIANOS</w:t>
      </w:r>
      <w:r w:rsidRPr="00211248">
        <w:rPr>
          <w:rFonts w:ascii="Arial" w:hAnsi="Arial" w:cs="Arial"/>
          <w:lang w:val="es-BO" w:eastAsia="es-ES"/>
        </w:rPr>
        <w:t xml:space="preserve">, con Número de Identificación Tributaria (NIT) Nº 1020269020, con domicilio en ___________________, Zona __________ de la ciudad de </w:t>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t xml:space="preserve">_________, representada legalmente por __________________, </w:t>
      </w:r>
      <w:r w:rsidRPr="00211248">
        <w:rPr>
          <w:rFonts w:ascii="Arial" w:hAnsi="Arial" w:cs="Arial"/>
          <w:lang w:val="es-BO" w:eastAsia="es-BO"/>
        </w:rPr>
        <w:t xml:space="preserve">con cédula de Identidad N° ____________, designado mediante ____________________ de fecha _________________, que en adelante se denominará </w:t>
      </w:r>
      <w:r w:rsidRPr="00211248">
        <w:rPr>
          <w:rFonts w:ascii="Arial" w:hAnsi="Arial" w:cs="Arial"/>
          <w:lang w:val="es-BO" w:eastAsia="es-ES"/>
        </w:rPr>
        <w:t xml:space="preserve">la </w:t>
      </w:r>
      <w:r w:rsidRPr="00211248">
        <w:rPr>
          <w:rFonts w:ascii="Arial" w:hAnsi="Arial" w:cs="Arial"/>
          <w:b/>
          <w:lang w:val="es-BO" w:eastAsia="es-ES"/>
        </w:rPr>
        <w:t>ENTIDAD.</w:t>
      </w:r>
    </w:p>
    <w:p w:rsidR="00211248" w:rsidRPr="00211248" w:rsidRDefault="00211248" w:rsidP="00487F3C">
      <w:pPr>
        <w:spacing w:before="120"/>
        <w:ind w:left="709"/>
        <w:contextualSpacing/>
        <w:jc w:val="both"/>
        <w:rPr>
          <w:rFonts w:ascii="Arial" w:hAnsi="Arial" w:cs="Arial"/>
          <w:lang w:val="es-BO" w:eastAsia="es-ES"/>
        </w:rPr>
      </w:pPr>
    </w:p>
    <w:p w:rsidR="00211248" w:rsidRPr="00211248" w:rsidRDefault="00211248" w:rsidP="00487F3C">
      <w:pPr>
        <w:numPr>
          <w:ilvl w:val="1"/>
          <w:numId w:val="35"/>
        </w:numPr>
        <w:spacing w:before="120"/>
        <w:ind w:left="709" w:hanging="709"/>
        <w:contextualSpacing/>
        <w:jc w:val="both"/>
        <w:rPr>
          <w:rFonts w:ascii="Arial" w:hAnsi="Arial" w:cs="Arial"/>
          <w:i/>
          <w:lang w:val="es-BO" w:eastAsia="es-ES"/>
        </w:rPr>
      </w:pPr>
      <w:r w:rsidRPr="00211248">
        <w:rPr>
          <w:rFonts w:ascii="Arial" w:hAnsi="Arial" w:cs="Arial"/>
          <w:b/>
          <w:lang w:val="es-BO" w:eastAsia="es-ES"/>
        </w:rPr>
        <w:t>____________________</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rPr>
        <w:t>una empresa constituida bajo las leyes del Estado Plurinacional de Bolivia, inscrita en el Registro de Comercio de Bolivia concesionado a FUNDEMPRESA</w:t>
      </w:r>
      <w:r w:rsidRPr="00211248">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11248">
        <w:rPr>
          <w:rFonts w:ascii="Arial" w:hAnsi="Arial" w:cs="Arial"/>
          <w:b/>
          <w:lang w:val="es-BO" w:eastAsia="es-ES"/>
        </w:rPr>
        <w:t>CONTRATISTA</w:t>
      </w:r>
      <w:r w:rsidRPr="00211248">
        <w:rPr>
          <w:rFonts w:ascii="Arial" w:hAnsi="Arial" w:cs="Arial"/>
          <w:b/>
          <w:bCs/>
          <w:lang w:val="es-BO" w:eastAsia="es-ES"/>
        </w:rPr>
        <w:t xml:space="preserve">. </w:t>
      </w:r>
    </w:p>
    <w:p w:rsidR="00211248" w:rsidRPr="00211248" w:rsidRDefault="00211248" w:rsidP="00487F3C">
      <w:pPr>
        <w:spacing w:before="120"/>
        <w:contextualSpacing/>
        <w:jc w:val="both"/>
        <w:rPr>
          <w:rFonts w:ascii="Arial" w:hAnsi="Arial" w:cs="Arial"/>
          <w:lang w:val="es-BO" w:eastAsia="es-ES"/>
        </w:rPr>
      </w:pPr>
      <w:r w:rsidRPr="00211248">
        <w:rPr>
          <w:rFonts w:ascii="Arial" w:hAnsi="Arial" w:cs="Arial"/>
          <w:lang w:val="es-BO" w:eastAsia="es-ES"/>
        </w:rPr>
        <w:t xml:space="preserve">Tanto la </w:t>
      </w:r>
      <w:r w:rsidRPr="00211248">
        <w:rPr>
          <w:rFonts w:ascii="Arial" w:hAnsi="Arial" w:cs="Arial"/>
          <w:b/>
          <w:lang w:val="es-BO" w:eastAsia="es-ES"/>
        </w:rPr>
        <w:t>ENTIDAD</w:t>
      </w:r>
      <w:r w:rsidRPr="00211248">
        <w:rPr>
          <w:rFonts w:ascii="Arial" w:hAnsi="Arial" w:cs="Arial"/>
          <w:lang w:val="es-BO" w:eastAsia="es-ES"/>
        </w:rPr>
        <w:t xml:space="preserve"> como el </w:t>
      </w:r>
      <w:r w:rsidRPr="00211248">
        <w:rPr>
          <w:rFonts w:ascii="Arial" w:hAnsi="Arial" w:cs="Arial"/>
          <w:b/>
          <w:lang w:val="es-BO" w:eastAsia="es-ES"/>
        </w:rPr>
        <w:t>CONTRATISTA</w:t>
      </w:r>
      <w:r w:rsidRPr="00211248">
        <w:rPr>
          <w:rFonts w:ascii="Arial" w:hAnsi="Arial" w:cs="Arial"/>
          <w:lang w:val="es-BO" w:eastAsia="es-ES"/>
        </w:rPr>
        <w:t xml:space="preserve"> podrán ser denominados individualmente e indistintamente como “Parte” o colectivamente “Partes”</w:t>
      </w:r>
    </w:p>
    <w:p w:rsidR="00211248" w:rsidRPr="00211248" w:rsidRDefault="00211248" w:rsidP="00487F3C">
      <w:pPr>
        <w:tabs>
          <w:tab w:val="left" w:pos="7814"/>
        </w:tabs>
        <w:spacing w:before="120"/>
        <w:contextualSpacing/>
        <w:jc w:val="both"/>
        <w:rPr>
          <w:rFonts w:ascii="Arial" w:hAnsi="Arial" w:cs="Arial"/>
          <w:lang w:val="es-BO" w:eastAsia="es-ES"/>
        </w:rPr>
      </w:pPr>
      <w:r w:rsidRPr="00211248">
        <w:rPr>
          <w:rFonts w:ascii="Arial" w:hAnsi="Arial" w:cs="Arial"/>
          <w:lang w:val="es-BO" w:eastAsia="es-ES"/>
        </w:rPr>
        <w:tab/>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SEGUNDA.- (ANTECEDENTES)</w:t>
      </w:r>
    </w:p>
    <w:p w:rsidR="00211248" w:rsidRPr="00211248" w:rsidRDefault="00211248" w:rsidP="00487F3C">
      <w:pPr>
        <w:spacing w:before="120"/>
        <w:ind w:left="709" w:hanging="709"/>
        <w:jc w:val="both"/>
        <w:rPr>
          <w:rFonts w:ascii="Arial" w:hAnsi="Arial" w:cs="Arial"/>
          <w:b/>
          <w:lang w:val="es-BO" w:eastAsia="es-ES"/>
        </w:rPr>
      </w:pPr>
      <w:r w:rsidRPr="00211248">
        <w:rPr>
          <w:rFonts w:ascii="Arial" w:hAnsi="Arial" w:cs="Arial"/>
          <w:b/>
          <w:lang w:val="es-BO" w:eastAsia="es-ES"/>
        </w:rPr>
        <w:t>2.1.</w:t>
      </w:r>
      <w:r w:rsidRPr="00211248">
        <w:rPr>
          <w:rFonts w:ascii="Arial" w:hAnsi="Arial" w:cs="Arial"/>
          <w:lang w:val="es-BO" w:eastAsia="es-ES"/>
        </w:rPr>
        <w:tab/>
      </w:r>
      <w:r w:rsidRPr="00211248">
        <w:rPr>
          <w:rFonts w:ascii="Arial" w:eastAsiaTheme="minorHAnsi" w:hAnsi="Arial" w:cs="Arial"/>
          <w:lang w:val="es-BO"/>
        </w:rPr>
        <w:t xml:space="preserve">La </w:t>
      </w:r>
      <w:r w:rsidRPr="00211248">
        <w:rPr>
          <w:rFonts w:ascii="Arial" w:eastAsiaTheme="minorHAnsi" w:hAnsi="Arial" w:cs="Arial"/>
          <w:b/>
          <w:lang w:val="es-BO"/>
        </w:rPr>
        <w:t>ENTIDAD</w:t>
      </w:r>
      <w:r w:rsidRPr="00211248">
        <w:rPr>
          <w:rFonts w:ascii="Arial" w:eastAsiaTheme="minorHAnsi" w:hAnsi="Arial" w:cs="Arial"/>
          <w:lang w:val="es-BO"/>
        </w:rPr>
        <w:t xml:space="preserve">, mediante la modalidad de contratación ________________ con código </w:t>
      </w:r>
      <w:r w:rsidRPr="00211248">
        <w:rPr>
          <w:rFonts w:ascii="Arial" w:hAnsi="Arial" w:cs="Arial"/>
          <w:lang w:val="es-BO" w:eastAsia="es-ES"/>
        </w:rPr>
        <w:t>__________________</w:t>
      </w:r>
      <w:r w:rsidRPr="00211248">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211248">
        <w:rPr>
          <w:rFonts w:ascii="Arial" w:hAnsi="Arial" w:cs="Arial"/>
          <w:lang w:val="es-BO" w:eastAsia="es-ES"/>
        </w:rPr>
        <w:t>Reglamento Específico del ______________________________ aprobado mediante Resolución de Directorio N°___________ de fecha_________ y el documento de contratación directa.</w:t>
      </w:r>
    </w:p>
    <w:p w:rsidR="00211248" w:rsidRPr="00211248" w:rsidRDefault="00211248" w:rsidP="00487F3C">
      <w:pPr>
        <w:spacing w:before="120"/>
        <w:ind w:left="705" w:hanging="705"/>
        <w:jc w:val="both"/>
        <w:rPr>
          <w:rFonts w:ascii="Arial" w:hAnsi="Arial" w:cs="Arial"/>
          <w:lang w:val="es-BO" w:eastAsia="es-ES"/>
        </w:rPr>
      </w:pPr>
      <w:r w:rsidRPr="00211248">
        <w:rPr>
          <w:rFonts w:ascii="Arial" w:hAnsi="Arial" w:cs="Arial"/>
          <w:b/>
          <w:lang w:val="es-BO" w:eastAsia="es-ES"/>
        </w:rPr>
        <w:t>2.2.</w:t>
      </w:r>
      <w:r w:rsidRPr="00211248">
        <w:rPr>
          <w:rFonts w:ascii="Arial" w:hAnsi="Arial" w:cs="Arial"/>
          <w:lang w:val="es-BO" w:eastAsia="es-ES"/>
        </w:rPr>
        <w:tab/>
        <w:t xml:space="preserve">Por su parte el </w:t>
      </w:r>
      <w:r w:rsidRPr="00211248">
        <w:rPr>
          <w:rFonts w:ascii="Arial" w:hAnsi="Arial" w:cs="Arial"/>
          <w:b/>
          <w:lang w:val="es-BO" w:eastAsia="es-ES"/>
        </w:rPr>
        <w:t>CONTRATISTA</w:t>
      </w:r>
      <w:r w:rsidRPr="00211248">
        <w:rPr>
          <w:rFonts w:ascii="Arial" w:hAnsi="Arial" w:cs="Arial"/>
          <w:lang w:val="es-BO" w:eastAsia="es-ES"/>
        </w:rPr>
        <w:t xml:space="preserve"> reúne las condiciones y experiencia para llevar a cabo la prestación del Servicio detallado en el presente Contrato.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TERCERA.- (DISPOSICIONES GENERALES)</w:t>
      </w:r>
    </w:p>
    <w:p w:rsidR="00211248" w:rsidRPr="00211248" w:rsidRDefault="00211248" w:rsidP="00487F3C">
      <w:pPr>
        <w:spacing w:before="120"/>
        <w:ind w:left="709" w:hanging="709"/>
        <w:jc w:val="both"/>
        <w:rPr>
          <w:rFonts w:ascii="Arial" w:hAnsi="Arial" w:cs="Arial"/>
          <w:lang w:val="es-BO" w:eastAsia="es-ES"/>
        </w:rPr>
      </w:pPr>
      <w:r w:rsidRPr="00211248">
        <w:rPr>
          <w:rFonts w:ascii="Arial" w:hAnsi="Arial" w:cs="Arial"/>
          <w:b/>
          <w:lang w:val="es-BO" w:eastAsia="es-ES"/>
        </w:rPr>
        <w:t>3.1.</w:t>
      </w:r>
      <w:r w:rsidRPr="00211248">
        <w:rPr>
          <w:rFonts w:ascii="Arial" w:hAnsi="Arial" w:cs="Arial"/>
          <w:b/>
          <w:lang w:val="es-BO" w:eastAsia="es-ES"/>
        </w:rPr>
        <w:tab/>
        <w:t>Definiciones:</w:t>
      </w:r>
      <w:r w:rsidRPr="00211248">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11248" w:rsidRPr="00211248" w:rsidTr="004A70B5">
        <w:trPr>
          <w:trHeight w:val="556"/>
        </w:trPr>
        <w:tc>
          <w:tcPr>
            <w:tcW w:w="1809" w:type="dxa"/>
          </w:tcPr>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Contrato:</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Es el presente documento celebrado entre las Partes, junto con todos los anexos que forman parte integrante del mismo.</w:t>
            </w:r>
          </w:p>
        </w:tc>
      </w:tr>
      <w:tr w:rsidR="00211248" w:rsidRPr="00211248" w:rsidTr="004A70B5">
        <w:trPr>
          <w:trHeight w:val="1028"/>
        </w:trPr>
        <w:tc>
          <w:tcPr>
            <w:tcW w:w="1809" w:type="dxa"/>
          </w:tcPr>
          <w:p w:rsidR="00211248" w:rsidRPr="00211248" w:rsidRDefault="00211248" w:rsidP="00487F3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211248">
              <w:rPr>
                <w:rFonts w:ascii="Arial" w:hAnsi="Arial" w:cs="Arial"/>
                <w:b/>
                <w:sz w:val="20"/>
                <w:lang w:val="es-BO" w:eastAsia="es-ES"/>
              </w:rPr>
              <w:lastRenderedPageBreak/>
              <w:t>Fiscal  del Servicio:</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 xml:space="preserve">Es una o más personas designadas por la </w:t>
            </w:r>
            <w:r w:rsidRPr="00211248">
              <w:rPr>
                <w:rFonts w:ascii="Arial" w:hAnsi="Arial" w:cs="Arial"/>
                <w:b/>
                <w:sz w:val="20"/>
                <w:lang w:val="es-BO" w:eastAsia="es-ES"/>
              </w:rPr>
              <w:t>ENTIDAD</w:t>
            </w:r>
            <w:r w:rsidRPr="00211248">
              <w:rPr>
                <w:rFonts w:ascii="Arial" w:hAnsi="Arial" w:cs="Arial"/>
                <w:sz w:val="20"/>
                <w:lang w:val="es-BO" w:eastAsia="es-ES"/>
              </w:rPr>
              <w:t xml:space="preserve">, quien será el interlocutor de éste frente al </w:t>
            </w:r>
            <w:r w:rsidRPr="00211248">
              <w:rPr>
                <w:rFonts w:ascii="Arial" w:hAnsi="Arial" w:cs="Arial"/>
                <w:b/>
                <w:sz w:val="20"/>
                <w:lang w:val="es-BO" w:eastAsia="es-ES"/>
              </w:rPr>
              <w:t>CONTRATISTA</w:t>
            </w:r>
            <w:r w:rsidRPr="00211248">
              <w:rPr>
                <w:rFonts w:ascii="Arial" w:hAnsi="Arial" w:cs="Arial"/>
                <w:sz w:val="20"/>
                <w:lang w:val="es-BO" w:eastAsia="es-ES"/>
              </w:rPr>
              <w:t xml:space="preserve">, encargado de verificar el cumplimiento de las obligaciones del </w:t>
            </w:r>
            <w:r w:rsidRPr="00211248">
              <w:rPr>
                <w:rFonts w:ascii="Arial" w:hAnsi="Arial" w:cs="Arial"/>
                <w:b/>
                <w:sz w:val="20"/>
                <w:lang w:val="es-BO" w:eastAsia="es-ES"/>
              </w:rPr>
              <w:t>CONTRATISTA</w:t>
            </w:r>
            <w:r w:rsidRPr="00211248">
              <w:rPr>
                <w:rFonts w:ascii="Arial" w:hAnsi="Arial" w:cs="Arial"/>
                <w:sz w:val="20"/>
                <w:lang w:val="es-BO" w:eastAsia="es-ES"/>
              </w:rPr>
              <w:t xml:space="preserve">, asegurando que el Servicio sea ejecutado conforme lo establecido en el Contrato. </w:t>
            </w:r>
          </w:p>
        </w:tc>
      </w:tr>
      <w:tr w:rsidR="00211248" w:rsidRPr="00211248" w:rsidTr="004A70B5">
        <w:trPr>
          <w:trHeight w:val="555"/>
        </w:trPr>
        <w:tc>
          <w:tcPr>
            <w:tcW w:w="1809" w:type="dxa"/>
          </w:tcPr>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Ley Aplicable:</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Son las normas constitucionales, leyes, decretos y toda otra disposición  legal vigente y publicada en el Estado Plurinacional de Bolivia.</w:t>
            </w:r>
          </w:p>
        </w:tc>
      </w:tr>
      <w:tr w:rsidR="00211248" w:rsidRPr="00211248" w:rsidTr="004A70B5">
        <w:trPr>
          <w:trHeight w:val="420"/>
        </w:trPr>
        <w:tc>
          <w:tcPr>
            <w:tcW w:w="1809" w:type="dxa"/>
          </w:tcPr>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Personal:</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 xml:space="preserve">Significa los empleados del </w:t>
            </w:r>
            <w:r w:rsidRPr="00211248">
              <w:rPr>
                <w:rFonts w:ascii="Arial" w:hAnsi="Arial" w:cs="Arial"/>
                <w:b/>
                <w:sz w:val="20"/>
                <w:lang w:val="es-BO" w:eastAsia="es-ES"/>
              </w:rPr>
              <w:t>CONTRATISTA</w:t>
            </w:r>
            <w:r w:rsidRPr="00211248">
              <w:rPr>
                <w:rFonts w:ascii="Arial" w:hAnsi="Arial" w:cs="Arial"/>
                <w:sz w:val="20"/>
                <w:lang w:val="es-BO" w:eastAsia="es-ES"/>
              </w:rPr>
              <w:t>.</w:t>
            </w:r>
          </w:p>
        </w:tc>
      </w:tr>
      <w:tr w:rsidR="00211248" w:rsidRPr="00211248" w:rsidTr="004A70B5">
        <w:tc>
          <w:tcPr>
            <w:tcW w:w="1809" w:type="dxa"/>
          </w:tcPr>
          <w:p w:rsidR="00211248" w:rsidRPr="00211248" w:rsidRDefault="00211248" w:rsidP="00487F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11248">
              <w:rPr>
                <w:rFonts w:ascii="Arial" w:hAnsi="Arial" w:cs="Arial"/>
                <w:b/>
                <w:sz w:val="20"/>
                <w:lang w:val="es-BO" w:eastAsia="es-ES"/>
              </w:rPr>
              <w:t>Servicio (s):</w:t>
            </w:r>
          </w:p>
          <w:p w:rsidR="00211248" w:rsidRPr="00211248" w:rsidRDefault="00211248" w:rsidP="00487F3C">
            <w:pPr>
              <w:rPr>
                <w:rFonts w:ascii="Arial" w:hAnsi="Arial" w:cs="Arial"/>
                <w:b/>
                <w:sz w:val="20"/>
                <w:lang w:val="es-BO" w:eastAsia="es-ES"/>
              </w:rPr>
            </w:pPr>
          </w:p>
        </w:tc>
        <w:tc>
          <w:tcPr>
            <w:tcW w:w="6662" w:type="dxa"/>
          </w:tcPr>
          <w:p w:rsidR="00211248" w:rsidRPr="00211248" w:rsidRDefault="00211248" w:rsidP="00487F3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211248">
              <w:rPr>
                <w:rFonts w:ascii="Arial" w:hAnsi="Arial" w:cs="Arial"/>
                <w:sz w:val="20"/>
                <w:lang w:val="es-BO" w:eastAsia="es-ES"/>
              </w:rPr>
              <w:t xml:space="preserve">Significa el servicio de ________________________,  que debe desarrollar el </w:t>
            </w:r>
            <w:r w:rsidRPr="00211248">
              <w:rPr>
                <w:rFonts w:ascii="Arial" w:hAnsi="Arial" w:cs="Arial"/>
                <w:b/>
                <w:sz w:val="20"/>
                <w:lang w:val="es-BO" w:eastAsia="es-ES"/>
              </w:rPr>
              <w:t>CONTRATISTA</w:t>
            </w:r>
            <w:r w:rsidRPr="00211248">
              <w:rPr>
                <w:rFonts w:ascii="Arial" w:hAnsi="Arial" w:cs="Arial"/>
                <w:sz w:val="20"/>
                <w:lang w:val="es-BO" w:eastAsia="es-ES"/>
              </w:rPr>
              <w:t xml:space="preserve"> a favor de la </w:t>
            </w:r>
            <w:r w:rsidRPr="00211248">
              <w:rPr>
                <w:rFonts w:ascii="Arial" w:hAnsi="Arial" w:cs="Arial"/>
                <w:b/>
                <w:sz w:val="20"/>
                <w:lang w:val="es-BO" w:eastAsia="es-ES"/>
              </w:rPr>
              <w:t>ENTIDAD</w:t>
            </w:r>
            <w:r w:rsidRPr="00211248">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11248" w:rsidRPr="00211248" w:rsidTr="004A70B5">
        <w:trPr>
          <w:trHeight w:val="783"/>
        </w:trPr>
        <w:tc>
          <w:tcPr>
            <w:tcW w:w="1809" w:type="dxa"/>
          </w:tcPr>
          <w:p w:rsidR="00211248" w:rsidRPr="00211248" w:rsidRDefault="00211248" w:rsidP="00487F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11248">
              <w:rPr>
                <w:rFonts w:ascii="Arial" w:hAnsi="Arial" w:cs="Arial"/>
                <w:b/>
                <w:sz w:val="20"/>
                <w:lang w:val="es-BO" w:eastAsia="es-ES"/>
              </w:rPr>
              <w:t>Informe  de Conformidad:</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Informe elaborado por el Fiscal del Servicio, una vez verificado el cumplimiento del Servicio.</w:t>
            </w:r>
          </w:p>
        </w:tc>
      </w:tr>
    </w:tbl>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3.2.</w:t>
      </w:r>
      <w:r w:rsidRPr="00211248">
        <w:rPr>
          <w:rFonts w:ascii="Arial" w:hAnsi="Arial" w:cs="Arial"/>
          <w:b/>
          <w:lang w:val="es-BO" w:eastAsia="es-ES"/>
        </w:rPr>
        <w:tab/>
        <w:t xml:space="preserve">Relación entre las Partes: </w:t>
      </w:r>
      <w:r w:rsidRPr="00211248">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11248">
        <w:rPr>
          <w:rFonts w:ascii="Arial" w:hAnsi="Arial" w:cs="Arial"/>
          <w:b/>
          <w:lang w:val="es-BO" w:eastAsia="es-ES"/>
        </w:rPr>
        <w:t>CONTRATISTA</w:t>
      </w:r>
      <w:r w:rsidRPr="00211248">
        <w:rPr>
          <w:rFonts w:ascii="Arial" w:hAnsi="Arial" w:cs="Arial"/>
          <w:lang w:val="es-BO" w:eastAsia="es-ES"/>
        </w:rPr>
        <w:t>, quien será plenamente responsable por todos los aspectos relacionados con este Contrato y la Ley Aplicable.</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3.3.</w:t>
      </w:r>
      <w:r w:rsidRPr="00211248">
        <w:rPr>
          <w:rFonts w:ascii="Arial" w:hAnsi="Arial" w:cs="Arial"/>
          <w:lang w:val="es-BO" w:eastAsia="es-ES"/>
        </w:rPr>
        <w:tab/>
      </w:r>
      <w:r w:rsidRPr="00211248">
        <w:rPr>
          <w:rFonts w:ascii="Arial" w:hAnsi="Arial" w:cs="Arial"/>
          <w:b/>
          <w:lang w:val="es-BO" w:eastAsia="es-ES"/>
        </w:rPr>
        <w:t>Ley que rige el Contrato:</w:t>
      </w:r>
      <w:r w:rsidRPr="00211248">
        <w:rPr>
          <w:rFonts w:ascii="Arial" w:hAnsi="Arial" w:cs="Arial"/>
          <w:lang w:val="es-BO" w:eastAsia="es-ES"/>
        </w:rPr>
        <w:t xml:space="preserve"> Este Contrato, su significado e interpretación y la relación que crea entre las Partes se regirá por Ley Aplicable.</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3.4.</w:t>
      </w:r>
      <w:r w:rsidRPr="00211248">
        <w:rPr>
          <w:rFonts w:ascii="Arial" w:hAnsi="Arial" w:cs="Arial"/>
          <w:lang w:val="es-BO" w:eastAsia="es-ES"/>
        </w:rPr>
        <w:tab/>
      </w:r>
      <w:r w:rsidRPr="00211248">
        <w:rPr>
          <w:rFonts w:ascii="Arial" w:hAnsi="Arial" w:cs="Arial"/>
          <w:b/>
          <w:lang w:val="es-BO" w:eastAsia="es-ES"/>
        </w:rPr>
        <w:t xml:space="preserve">Idioma: </w:t>
      </w:r>
      <w:r w:rsidRPr="00211248">
        <w:rPr>
          <w:rFonts w:ascii="Arial" w:hAnsi="Arial" w:cs="Arial"/>
          <w:lang w:val="es-BO" w:eastAsia="es-ES"/>
        </w:rPr>
        <w:t>Este Contrato se ha celebrado en castellano, idioma por el que se regirán obligatoriamente todas las materias relacionadas con el mismo o su interpretación.</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3.5.</w:t>
      </w:r>
      <w:r w:rsidRPr="00211248">
        <w:rPr>
          <w:rFonts w:ascii="Arial" w:hAnsi="Arial" w:cs="Arial"/>
          <w:lang w:val="es-BO" w:eastAsia="es-ES"/>
        </w:rPr>
        <w:tab/>
      </w:r>
      <w:r w:rsidRPr="00211248">
        <w:rPr>
          <w:rFonts w:ascii="Arial" w:hAnsi="Arial" w:cs="Arial"/>
          <w:b/>
          <w:lang w:val="es-BO" w:eastAsia="es-ES"/>
        </w:rPr>
        <w:t>Encabezamientos:</w:t>
      </w:r>
      <w:r w:rsidRPr="00211248">
        <w:rPr>
          <w:rFonts w:ascii="Arial" w:hAnsi="Arial" w:cs="Arial"/>
          <w:lang w:val="es-BO" w:eastAsia="es-ES"/>
        </w:rPr>
        <w:t xml:space="preserve"> El contenido de este Contrato no se verá restringido, modificado o afectado por los encabezamientos.</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3.6.</w:t>
      </w:r>
      <w:r w:rsidRPr="00211248">
        <w:rPr>
          <w:rFonts w:ascii="Arial" w:hAnsi="Arial" w:cs="Arial"/>
          <w:lang w:val="es-BO" w:eastAsia="es-ES"/>
        </w:rPr>
        <w:tab/>
      </w:r>
      <w:r w:rsidRPr="00211248">
        <w:rPr>
          <w:rFonts w:ascii="Arial" w:hAnsi="Arial" w:cs="Arial"/>
          <w:b/>
          <w:lang w:val="es-BO" w:eastAsia="es-ES"/>
        </w:rPr>
        <w:t>Totalidad del acuerdo:</w:t>
      </w:r>
      <w:r w:rsidRPr="00211248">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3.7.</w:t>
      </w:r>
      <w:r w:rsidRPr="00211248">
        <w:rPr>
          <w:rFonts w:ascii="Arial" w:hAnsi="Arial" w:cs="Arial"/>
          <w:lang w:val="es-BO" w:eastAsia="es-ES"/>
        </w:rPr>
        <w:tab/>
      </w:r>
      <w:r w:rsidRPr="00211248">
        <w:rPr>
          <w:rFonts w:ascii="Arial" w:hAnsi="Arial" w:cs="Arial"/>
          <w:b/>
          <w:lang w:val="es-BO" w:eastAsia="es-ES"/>
        </w:rPr>
        <w:t>Plazos:</w:t>
      </w:r>
      <w:r w:rsidRPr="00211248">
        <w:rPr>
          <w:rFonts w:ascii="Arial" w:hAnsi="Arial" w:cs="Arial"/>
          <w:lang w:val="es-BO" w:eastAsia="es-ES"/>
        </w:rPr>
        <w:t xml:space="preserve"> Todos los plazos establecidos en este Contrato y sus anexos se entenderán como días calendario, salvo indicación expresa en contrario.</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3.8.</w:t>
      </w:r>
      <w:r w:rsidRPr="00211248">
        <w:rPr>
          <w:rFonts w:ascii="Arial" w:hAnsi="Arial" w:cs="Arial"/>
          <w:lang w:val="es-BO" w:eastAsia="es-ES"/>
        </w:rPr>
        <w:tab/>
      </w:r>
      <w:r w:rsidRPr="00211248">
        <w:rPr>
          <w:rFonts w:ascii="Arial" w:hAnsi="Arial" w:cs="Arial"/>
          <w:b/>
          <w:lang w:val="es-BO" w:eastAsia="es-ES"/>
        </w:rPr>
        <w:t>Mayúsculas:</w:t>
      </w:r>
      <w:r w:rsidRPr="00211248">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b/>
          <w:u w:val="single"/>
          <w:lang w:val="es-BO" w:eastAsia="es-ES"/>
        </w:rPr>
      </w:pPr>
      <w:r w:rsidRPr="00211248">
        <w:rPr>
          <w:rFonts w:ascii="Arial" w:hAnsi="Arial" w:cs="Arial"/>
          <w:b/>
          <w:bCs/>
          <w:lang w:val="es-BO" w:eastAsia="es-ES"/>
        </w:rPr>
        <w:t>3.9.</w:t>
      </w:r>
      <w:r w:rsidRPr="00211248">
        <w:rPr>
          <w:rFonts w:ascii="Arial" w:hAnsi="Arial" w:cs="Arial"/>
          <w:bCs/>
          <w:lang w:val="es-BO" w:eastAsia="es-ES"/>
        </w:rPr>
        <w:tab/>
      </w:r>
      <w:r w:rsidRPr="00211248">
        <w:rPr>
          <w:rFonts w:ascii="Arial" w:hAnsi="Arial" w:cs="Arial"/>
          <w:b/>
          <w:bCs/>
          <w:lang w:val="es-BO" w:eastAsia="es-ES"/>
        </w:rPr>
        <w:t xml:space="preserve">Discrepancias: </w:t>
      </w:r>
      <w:r w:rsidRPr="00211248">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 xml:space="preserve">CUARTA.- (NATURALEZA DEL CONTRATO)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 xml:space="preserve">QUINTA.- (DOCUMENTOS DEL CONTRATO)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Forman parte integrante e indivisible del presente Contrato, los anexos que se detallan a continuación y que tienen por finalidad complementarse mutuamente:</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i/>
          <w:u w:val="single"/>
          <w:lang w:val="es-BO" w:eastAsia="es-ES"/>
        </w:rPr>
      </w:pPr>
      <w:r w:rsidRPr="00211248">
        <w:rPr>
          <w:rFonts w:ascii="Arial" w:hAnsi="Arial" w:cs="Arial"/>
          <w:lang w:val="es-BO" w:eastAsia="es-ES"/>
        </w:rPr>
        <w:lastRenderedPageBreak/>
        <w:tab/>
        <w:t xml:space="preserve">Anexo 1: </w:t>
      </w:r>
      <w:r w:rsidRPr="00211248">
        <w:rPr>
          <w:rFonts w:ascii="Arial" w:hAnsi="Arial" w:cs="Arial"/>
          <w:b/>
          <w:i/>
          <w:u w:val="single"/>
          <w:lang w:val="es-BO" w:eastAsia="es-ES"/>
        </w:rPr>
        <w:t>Documento de contratación directa o documento base de contratación</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 xml:space="preserve">               Aclaraciones y enmiendas</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Anexo 2: Propuesta adjudicada (oferta técnica y económica).</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Anexo 3: Acta de concertación (cuando corresponda)</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Anexo 4: Garantía (cuando corresponda)</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 xml:space="preserve">Anexo 5: </w:t>
      </w:r>
      <w:r w:rsidRPr="00211248">
        <w:rPr>
          <w:rFonts w:ascii="Arial" w:hAnsi="Arial" w:cs="Arial"/>
          <w:b/>
          <w:i/>
          <w:u w:val="single"/>
          <w:lang w:val="es-BO" w:eastAsia="es-ES"/>
        </w:rPr>
        <w:t>(insertar otro (s) que se puedan considerar importantes)</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u w:val="single"/>
          <w:lang w:val="es-BO" w:eastAsia="es-ES"/>
        </w:rPr>
      </w:pPr>
      <w:r w:rsidRPr="00211248">
        <w:rPr>
          <w:rFonts w:ascii="Arial" w:hAnsi="Arial" w:cs="Arial"/>
          <w:b/>
          <w:u w:val="single"/>
          <w:lang w:val="es-BO" w:eastAsia="es-ES"/>
        </w:rPr>
        <w:t>SEXTA.- (OBJETO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objeto del presente Contrato es la prestación del Servicio consistente en _________________________, realizado por el </w:t>
      </w:r>
      <w:r w:rsidRPr="00211248">
        <w:rPr>
          <w:rFonts w:ascii="Arial" w:hAnsi="Arial" w:cs="Arial"/>
          <w:b/>
          <w:lang w:val="es-BO" w:eastAsia="es-ES"/>
        </w:rPr>
        <w:t>CONTRATISTA</w:t>
      </w:r>
      <w:r w:rsidRPr="00211248">
        <w:rPr>
          <w:rFonts w:ascii="Arial" w:hAnsi="Arial" w:cs="Arial"/>
          <w:lang w:val="es-BO" w:eastAsia="es-ES"/>
        </w:rPr>
        <w:t xml:space="preserve"> con estricta y absoluta sujeción a este Contrato y de conformidad a los anexos que forman parte integrante e indivisible del presente Contrato.</w:t>
      </w:r>
      <w:r w:rsidRPr="00211248" w:rsidDel="00320C8A">
        <w:rPr>
          <w:rFonts w:ascii="Arial" w:hAnsi="Arial" w:cs="Arial"/>
          <w:lang w:val="es-BO" w:eastAsia="es-ES"/>
        </w:rPr>
        <w:t xml:space="preserve"> </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SÉPTIMA.- (VIGENCIA Y PLAZO DEL CONTRATO)</w:t>
      </w:r>
    </w:p>
    <w:p w:rsidR="00211248" w:rsidRPr="00211248" w:rsidRDefault="00211248" w:rsidP="00487F3C">
      <w:pPr>
        <w:spacing w:before="120"/>
        <w:jc w:val="both"/>
        <w:rPr>
          <w:rFonts w:ascii="Arial" w:hAnsi="Arial" w:cs="Arial"/>
          <w:b/>
          <w:lang w:val="es-BO" w:eastAsia="es-ES"/>
        </w:rPr>
      </w:pPr>
      <w:r w:rsidRPr="00211248">
        <w:rPr>
          <w:rFonts w:ascii="Arial" w:hAnsi="Arial" w:cs="Arial"/>
          <w:b/>
          <w:lang w:val="es-BO" w:eastAsia="es-ES"/>
        </w:rPr>
        <w:t>7.1 Vigencia.-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11248" w:rsidRPr="00211248" w:rsidRDefault="00211248" w:rsidP="00487F3C">
      <w:pPr>
        <w:spacing w:before="120"/>
        <w:jc w:val="both"/>
        <w:rPr>
          <w:rFonts w:ascii="Arial" w:hAnsi="Arial" w:cs="Arial"/>
          <w:b/>
          <w:lang w:val="es-BO" w:eastAsia="es-ES"/>
        </w:rPr>
      </w:pPr>
      <w:r w:rsidRPr="00211248">
        <w:rPr>
          <w:rFonts w:ascii="Arial" w:hAnsi="Arial" w:cs="Arial"/>
          <w:b/>
          <w:lang w:val="es-BO" w:eastAsia="es-ES"/>
        </w:rPr>
        <w:t>7.2 Plazo de habilitación.-</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bCs/>
          <w:lang w:val="es-BO" w:eastAsia="es-ES"/>
        </w:rPr>
        <w:t xml:space="preserve">CONTRATISTA </w:t>
      </w:r>
      <w:r w:rsidRPr="00211248">
        <w:rPr>
          <w:rFonts w:ascii="Arial" w:hAnsi="Arial" w:cs="Arial"/>
          <w:bCs/>
          <w:lang w:val="es-BO" w:eastAsia="es-ES"/>
        </w:rPr>
        <w:t>se compromete a ejecutar</w:t>
      </w:r>
      <w:r w:rsidRPr="00211248">
        <w:rPr>
          <w:rFonts w:ascii="Arial" w:hAnsi="Arial" w:cs="Arial"/>
          <w:b/>
          <w:bCs/>
          <w:lang w:val="es-BO" w:eastAsia="es-ES"/>
        </w:rPr>
        <w:t xml:space="preserve"> </w:t>
      </w:r>
      <w:r w:rsidRPr="00211248">
        <w:rPr>
          <w:rFonts w:ascii="Arial" w:hAnsi="Arial" w:cs="Arial"/>
          <w:lang w:val="es-BO" w:eastAsia="es-ES"/>
        </w:rPr>
        <w:t xml:space="preserve">el Servicio en el plazo máximo de </w:t>
      </w:r>
      <w:r w:rsidRPr="00211248">
        <w:rPr>
          <w:rFonts w:ascii="Arial" w:hAnsi="Arial" w:cs="Arial"/>
          <w:i/>
          <w:u w:val="single"/>
          <w:lang w:val="es-BO" w:eastAsia="es-ES"/>
        </w:rPr>
        <w:t>numeral (literal)</w:t>
      </w:r>
      <w:r w:rsidRPr="00211248">
        <w:rPr>
          <w:rFonts w:ascii="Arial" w:hAnsi="Arial" w:cs="Arial"/>
          <w:i/>
          <w:lang w:val="es-BO" w:eastAsia="es-ES"/>
        </w:rPr>
        <w:t xml:space="preserve"> </w:t>
      </w:r>
      <w:r w:rsidRPr="00211248">
        <w:rPr>
          <w:rFonts w:ascii="Arial" w:hAnsi="Arial" w:cs="Arial"/>
          <w:lang w:val="es-BO" w:eastAsia="es-ES"/>
        </w:rPr>
        <w:t>días calendario, computables a partir de la instrucción de la Unidad Solicitante.</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OCTAVA.- (LUGAR DE ENTREGA)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La entrega de los documentos de validez para el Servicio debe ser realizada en oficinas de ___________________________ </w:t>
      </w:r>
      <w:proofErr w:type="spellStart"/>
      <w:r w:rsidRPr="00211248">
        <w:rPr>
          <w:rFonts w:ascii="Arial" w:hAnsi="Arial" w:cs="Arial"/>
          <w:lang w:val="es-BO" w:eastAsia="es-ES"/>
        </w:rPr>
        <w:t>de</w:t>
      </w:r>
      <w:proofErr w:type="spellEnd"/>
      <w:r w:rsidRPr="00211248">
        <w:rPr>
          <w:rFonts w:ascii="Arial" w:hAnsi="Arial" w:cs="Arial"/>
          <w:lang w:val="es-BO" w:eastAsia="es-ES"/>
        </w:rPr>
        <w:t xml:space="preserve"> la </w:t>
      </w:r>
      <w:r w:rsidRPr="00211248">
        <w:rPr>
          <w:rFonts w:ascii="Arial" w:hAnsi="Arial" w:cs="Arial"/>
          <w:b/>
          <w:lang w:val="es-BO" w:eastAsia="es-ES"/>
        </w:rPr>
        <w:t>ENTIDAD</w:t>
      </w:r>
      <w:r w:rsidRPr="00211248">
        <w:rPr>
          <w:rFonts w:ascii="Arial" w:hAnsi="Arial" w:cs="Arial"/>
          <w:lang w:val="es-BO" w:eastAsia="es-ES"/>
        </w:rPr>
        <w:t>, calle _________________ de la ciudad de _____________.</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NOVENA.- (MONTO DEL CONTRATO)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211248">
        <w:rPr>
          <w:rFonts w:ascii="Arial" w:hAnsi="Arial" w:cs="Arial"/>
          <w:b/>
          <w:lang w:val="es-BO" w:eastAsia="es-ES"/>
        </w:rPr>
        <w:t>ENTIDAD</w:t>
      </w:r>
      <w:r w:rsidRPr="00211248">
        <w:rPr>
          <w:rFonts w:ascii="Arial" w:hAnsi="Arial" w:cs="Arial"/>
          <w:lang w:val="es-BO" w:eastAsia="es-ES"/>
        </w:rPr>
        <w:t xml:space="preserve"> y de acuerdo a los precios unitarios detallados a continuación:</w:t>
      </w:r>
    </w:p>
    <w:p w:rsidR="00211248" w:rsidRPr="00211248" w:rsidRDefault="00211248" w:rsidP="00487F3C">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11248" w:rsidRPr="00211248" w:rsidTr="004A70B5">
        <w:trPr>
          <w:trHeight w:val="562"/>
          <w:jc w:val="center"/>
        </w:trPr>
        <w:tc>
          <w:tcPr>
            <w:tcW w:w="571" w:type="dxa"/>
            <w:shd w:val="clear" w:color="auto" w:fill="D9D9D9"/>
            <w:vAlign w:val="center"/>
            <w:hideMark/>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Nº</w:t>
            </w:r>
          </w:p>
        </w:tc>
        <w:tc>
          <w:tcPr>
            <w:tcW w:w="1932" w:type="dxa"/>
            <w:shd w:val="clear" w:color="auto" w:fill="D9D9D9"/>
            <w:vAlign w:val="center"/>
            <w:hideMark/>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 xml:space="preserve">DESCRIPCIÓN </w:t>
            </w:r>
          </w:p>
        </w:tc>
        <w:tc>
          <w:tcPr>
            <w:tcW w:w="937" w:type="dxa"/>
            <w:shd w:val="clear" w:color="auto" w:fill="D9D9D9"/>
            <w:vAlign w:val="center"/>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CANTIDAD</w:t>
            </w:r>
          </w:p>
        </w:tc>
        <w:tc>
          <w:tcPr>
            <w:tcW w:w="845" w:type="dxa"/>
            <w:shd w:val="clear" w:color="auto" w:fill="D9D9D9"/>
            <w:vAlign w:val="center"/>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UNIDAD DE MEDIDA</w:t>
            </w:r>
          </w:p>
        </w:tc>
        <w:tc>
          <w:tcPr>
            <w:tcW w:w="1141" w:type="dxa"/>
            <w:shd w:val="clear" w:color="auto" w:fill="D9D9D9"/>
            <w:vAlign w:val="center"/>
            <w:hideMark/>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PRECIO UNITARIO (Bs.)</w:t>
            </w:r>
          </w:p>
        </w:tc>
        <w:tc>
          <w:tcPr>
            <w:tcW w:w="1242" w:type="dxa"/>
            <w:shd w:val="clear" w:color="auto" w:fill="D9D9D9"/>
            <w:vAlign w:val="center"/>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PRECIO TOTAL</w:t>
            </w:r>
          </w:p>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(Bs.)</w:t>
            </w:r>
          </w:p>
        </w:tc>
        <w:tc>
          <w:tcPr>
            <w:tcW w:w="1164" w:type="dxa"/>
            <w:shd w:val="clear" w:color="auto" w:fill="D9D9D9"/>
            <w:vAlign w:val="center"/>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PLAZO</w:t>
            </w:r>
          </w:p>
        </w:tc>
      </w:tr>
      <w:tr w:rsidR="00211248" w:rsidRPr="00211248" w:rsidTr="004A70B5">
        <w:trPr>
          <w:trHeight w:hRule="exact" w:val="562"/>
          <w:jc w:val="center"/>
        </w:trPr>
        <w:tc>
          <w:tcPr>
            <w:tcW w:w="571" w:type="dxa"/>
            <w:shd w:val="clear" w:color="auto" w:fill="auto"/>
            <w:vAlign w:val="center"/>
          </w:tcPr>
          <w:p w:rsidR="00211248" w:rsidRPr="00211248" w:rsidRDefault="00211248" w:rsidP="00487F3C">
            <w:pPr>
              <w:jc w:val="center"/>
              <w:rPr>
                <w:rFonts w:ascii="Arial" w:hAnsi="Arial" w:cs="Arial"/>
                <w:lang w:val="es-BO" w:eastAsia="es-ES"/>
              </w:rPr>
            </w:pPr>
          </w:p>
        </w:tc>
        <w:tc>
          <w:tcPr>
            <w:tcW w:w="1932" w:type="dxa"/>
            <w:shd w:val="clear" w:color="auto" w:fill="auto"/>
            <w:vAlign w:val="center"/>
          </w:tcPr>
          <w:p w:rsidR="00211248" w:rsidRPr="00211248" w:rsidRDefault="00211248" w:rsidP="00487F3C">
            <w:pPr>
              <w:jc w:val="center"/>
              <w:rPr>
                <w:rFonts w:ascii="Arial" w:hAnsi="Arial" w:cs="Arial"/>
                <w:lang w:val="es-BO" w:eastAsia="es-ES"/>
              </w:rPr>
            </w:pPr>
          </w:p>
        </w:tc>
        <w:tc>
          <w:tcPr>
            <w:tcW w:w="937" w:type="dxa"/>
            <w:shd w:val="clear" w:color="auto" w:fill="auto"/>
            <w:vAlign w:val="center"/>
          </w:tcPr>
          <w:p w:rsidR="00211248" w:rsidRPr="00211248" w:rsidRDefault="00211248" w:rsidP="00487F3C">
            <w:pPr>
              <w:jc w:val="center"/>
              <w:rPr>
                <w:rFonts w:ascii="Arial" w:hAnsi="Arial" w:cs="Arial"/>
                <w:lang w:val="es-BO" w:eastAsia="es-ES"/>
              </w:rPr>
            </w:pPr>
          </w:p>
        </w:tc>
        <w:tc>
          <w:tcPr>
            <w:tcW w:w="845" w:type="dxa"/>
            <w:vAlign w:val="center"/>
          </w:tcPr>
          <w:p w:rsidR="00211248" w:rsidRPr="00211248" w:rsidRDefault="00211248" w:rsidP="00487F3C">
            <w:pPr>
              <w:jc w:val="center"/>
              <w:rPr>
                <w:rFonts w:ascii="Arial" w:hAnsi="Arial" w:cs="Arial"/>
                <w:lang w:val="es-BO" w:eastAsia="es-ES"/>
              </w:rPr>
            </w:pPr>
          </w:p>
        </w:tc>
        <w:tc>
          <w:tcPr>
            <w:tcW w:w="1141" w:type="dxa"/>
            <w:shd w:val="clear" w:color="auto" w:fill="auto"/>
            <w:vAlign w:val="center"/>
          </w:tcPr>
          <w:p w:rsidR="00211248" w:rsidRPr="00211248" w:rsidRDefault="00211248" w:rsidP="00487F3C">
            <w:pPr>
              <w:jc w:val="center"/>
              <w:rPr>
                <w:rFonts w:ascii="Arial" w:hAnsi="Arial" w:cs="Arial"/>
                <w:lang w:val="es-BO" w:eastAsia="es-ES"/>
              </w:rPr>
            </w:pPr>
          </w:p>
        </w:tc>
        <w:tc>
          <w:tcPr>
            <w:tcW w:w="1242" w:type="dxa"/>
            <w:vAlign w:val="center"/>
          </w:tcPr>
          <w:p w:rsidR="00211248" w:rsidRPr="00211248" w:rsidRDefault="00211248" w:rsidP="00487F3C">
            <w:pPr>
              <w:jc w:val="center"/>
              <w:rPr>
                <w:rFonts w:ascii="Arial" w:hAnsi="Arial" w:cs="Arial"/>
                <w:lang w:val="es-BO" w:eastAsia="es-ES"/>
              </w:rPr>
            </w:pPr>
          </w:p>
        </w:tc>
        <w:tc>
          <w:tcPr>
            <w:tcW w:w="1164" w:type="dxa"/>
            <w:vAlign w:val="center"/>
          </w:tcPr>
          <w:p w:rsidR="00211248" w:rsidRPr="00211248" w:rsidRDefault="00211248" w:rsidP="00487F3C">
            <w:pPr>
              <w:jc w:val="center"/>
              <w:rPr>
                <w:rFonts w:ascii="Arial" w:hAnsi="Arial" w:cs="Arial"/>
                <w:lang w:val="es-BO" w:eastAsia="es-ES"/>
              </w:rPr>
            </w:pPr>
          </w:p>
        </w:tc>
      </w:tr>
    </w:tbl>
    <w:p w:rsidR="00211248" w:rsidRPr="00211248" w:rsidRDefault="00211248" w:rsidP="00487F3C">
      <w:pPr>
        <w:widowControl w:val="0"/>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11248">
        <w:rPr>
          <w:rFonts w:ascii="Arial" w:hAnsi="Arial" w:cs="Arial"/>
          <w:b/>
          <w:lang w:val="es-BO" w:eastAsia="es-ES"/>
        </w:rPr>
        <w:t>CONTRATISTA</w:t>
      </w:r>
      <w:r w:rsidRPr="00211248">
        <w:rPr>
          <w:rFonts w:ascii="Arial" w:hAnsi="Arial" w:cs="Arial"/>
          <w:lang w:val="es-BO" w:eastAsia="es-ES"/>
        </w:rPr>
        <w:t xml:space="preserve">, a título de revisión de precio o reembolso, ni cualquier otro similar a la </w:t>
      </w:r>
      <w:r w:rsidRPr="00211248">
        <w:rPr>
          <w:rFonts w:ascii="Arial" w:hAnsi="Arial" w:cs="Arial"/>
          <w:b/>
          <w:lang w:val="es-BO" w:eastAsia="es-ES"/>
        </w:rPr>
        <w:t>ENTIDAD.</w:t>
      </w:r>
    </w:p>
    <w:p w:rsidR="00211248" w:rsidRPr="00211248" w:rsidRDefault="00211248" w:rsidP="00487F3C">
      <w:pPr>
        <w:numPr>
          <w:ilvl w:val="1"/>
          <w:numId w:val="0"/>
        </w:numPr>
        <w:tabs>
          <w:tab w:val="num" w:pos="284"/>
        </w:tabs>
        <w:spacing w:before="120"/>
        <w:jc w:val="both"/>
        <w:rPr>
          <w:rFonts w:ascii="Arial" w:hAnsi="Arial" w:cs="Arial"/>
          <w:lang w:val="es-BO" w:eastAsia="es-ES"/>
        </w:rPr>
      </w:pPr>
      <w:r w:rsidRPr="00211248">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211248">
        <w:rPr>
          <w:rFonts w:ascii="Arial" w:hAnsi="Arial" w:cs="Arial"/>
          <w:b/>
          <w:lang w:val="es-BO" w:eastAsia="es-ES"/>
        </w:rPr>
        <w:t>ENTIDAD</w:t>
      </w:r>
      <w:r w:rsidRPr="00211248">
        <w:rPr>
          <w:rFonts w:ascii="Arial" w:hAnsi="Arial" w:cs="Arial"/>
          <w:lang w:val="es-BO" w:eastAsia="es-ES"/>
        </w:rPr>
        <w:t xml:space="preserve"> reconocerá costos por trabajos adicionales que previamente no tuvieran su expresa aprobación y no se haya cumplido lo establecido en el Contrato.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DÉCIMA.- (FORMA DE PAGO)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lastRenderedPageBreak/>
        <w:t xml:space="preserve">El monto del presente Contrato será pagado por la </w:t>
      </w:r>
      <w:r w:rsidRPr="00211248">
        <w:rPr>
          <w:rFonts w:ascii="Arial" w:hAnsi="Arial" w:cs="Arial"/>
          <w:b/>
          <w:lang w:val="es-BO" w:eastAsia="es-ES"/>
        </w:rPr>
        <w:t>ENTIDAD</w:t>
      </w:r>
      <w:r w:rsidRPr="00211248">
        <w:rPr>
          <w:rFonts w:ascii="Arial" w:hAnsi="Arial" w:cs="Arial"/>
          <w:lang w:val="es-BO" w:eastAsia="es-ES"/>
        </w:rPr>
        <w:t xml:space="preserve"> a favor del </w:t>
      </w:r>
      <w:r w:rsidRPr="00211248">
        <w:rPr>
          <w:rFonts w:ascii="Arial" w:hAnsi="Arial" w:cs="Arial"/>
          <w:b/>
          <w:lang w:val="es-BO" w:eastAsia="es-ES"/>
        </w:rPr>
        <w:t xml:space="preserve">CONTRATISTA </w:t>
      </w:r>
      <w:r w:rsidRPr="00211248">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211248">
        <w:rPr>
          <w:rFonts w:ascii="Arial" w:hAnsi="Arial" w:cs="Arial"/>
          <w:b/>
          <w:lang w:val="es-BO" w:eastAsia="es-ES"/>
        </w:rPr>
        <w:t>CONTRATISTA</w:t>
      </w:r>
      <w:r w:rsidRPr="00211248">
        <w:rPr>
          <w:rFonts w:ascii="Arial" w:hAnsi="Arial" w:cs="Arial"/>
          <w:lang w:val="es-BO" w:eastAsia="es-ES"/>
        </w:rPr>
        <w:t xml:space="preserve"> presentar la siguiente documentación para pago:</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Solicitud de pago.</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Factura original.</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Fotocopia de registro Sistema Integrado de Gestión y Modernización Administrativa (SIGMA).</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Cédula de identidad del representante legal.</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Fotocopia de número de identificación tributaria (NIT).</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DÉCIMA PRIMERA.- (FACTURACIÓN)</w:t>
      </w:r>
    </w:p>
    <w:p w:rsidR="00211248" w:rsidRPr="00211248" w:rsidRDefault="00211248" w:rsidP="00487F3C">
      <w:pPr>
        <w:spacing w:before="120"/>
        <w:jc w:val="both"/>
        <w:rPr>
          <w:rFonts w:ascii="Arial" w:hAnsi="Arial" w:cs="Arial"/>
          <w:b/>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211248">
        <w:rPr>
          <w:rFonts w:ascii="Arial" w:hAnsi="Arial" w:cs="Arial"/>
          <w:b/>
          <w:lang w:val="es-BO" w:eastAsia="es-ES"/>
        </w:rPr>
        <w:t>.</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DECIMA SEGUNDA.- (GARANTÍA DE CUMPLIMIENTO DE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11248">
        <w:rPr>
          <w:rFonts w:ascii="Arial" w:hAnsi="Arial" w:cs="Arial"/>
          <w:b/>
          <w:i/>
          <w:lang w:val="es-BO" w:eastAsia="es-ES"/>
        </w:rPr>
        <w:t xml:space="preserve">, </w:t>
      </w:r>
      <w:r w:rsidRPr="00211248">
        <w:rPr>
          <w:rFonts w:ascii="Arial" w:hAnsi="Arial" w:cs="Arial"/>
          <w:lang w:val="es-BO" w:eastAsia="es-ES"/>
        </w:rPr>
        <w:t>a la orden de Yacimientos Petrolíferos Fiscales Bolivianos</w:t>
      </w:r>
      <w:r w:rsidRPr="00211248">
        <w:rPr>
          <w:rFonts w:ascii="Arial" w:hAnsi="Arial" w:cs="Arial"/>
          <w:i/>
          <w:lang w:val="es-BO" w:eastAsia="es-ES"/>
        </w:rPr>
        <w:t xml:space="preserve">, </w:t>
      </w:r>
      <w:r w:rsidRPr="00211248">
        <w:rPr>
          <w:rFonts w:ascii="Arial" w:hAnsi="Arial" w:cs="Arial"/>
          <w:lang w:val="es-BO" w:eastAsia="es-ES"/>
        </w:rPr>
        <w:t>por Bs.________________</w:t>
      </w:r>
      <w:r w:rsidRPr="00211248">
        <w:rPr>
          <w:rFonts w:ascii="Arial" w:hAnsi="Arial" w:cs="Arial"/>
          <w:b/>
          <w:lang w:val="es-BO" w:eastAsia="es-ES"/>
        </w:rPr>
        <w:t xml:space="preserve"> </w:t>
      </w:r>
      <w:r w:rsidRPr="00211248">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importe de dicha garantía en caso de cualquier incumplimiento contractual incurrido por el </w:t>
      </w:r>
      <w:r w:rsidRPr="00211248">
        <w:rPr>
          <w:rFonts w:ascii="Arial" w:hAnsi="Arial" w:cs="Arial"/>
          <w:b/>
          <w:lang w:val="es-BO" w:eastAsia="es-ES"/>
        </w:rPr>
        <w:t>CONTRATISTA,</w:t>
      </w:r>
      <w:r w:rsidRPr="00211248">
        <w:rPr>
          <w:rFonts w:ascii="Arial" w:hAnsi="Arial" w:cs="Arial"/>
          <w:lang w:val="es-BO" w:eastAsia="es-ES"/>
        </w:rPr>
        <w:t xml:space="preserve"> será pagado en favor de la </w:t>
      </w:r>
      <w:r w:rsidRPr="00211248">
        <w:rPr>
          <w:rFonts w:ascii="Arial" w:hAnsi="Arial" w:cs="Arial"/>
          <w:b/>
          <w:lang w:val="es-BO" w:eastAsia="es-ES"/>
        </w:rPr>
        <w:t>ENTIDAD</w:t>
      </w:r>
      <w:r w:rsidRPr="00211248">
        <w:rPr>
          <w:rFonts w:ascii="Arial" w:hAnsi="Arial" w:cs="Arial"/>
          <w:lang w:val="es-BO" w:eastAsia="es-ES"/>
        </w:rPr>
        <w:t xml:space="preserve"> a su sólo requerimiento, sin necesidad de ningún trámite o acción judicial.</w:t>
      </w:r>
    </w:p>
    <w:p w:rsidR="00211248" w:rsidRPr="00211248" w:rsidRDefault="00211248" w:rsidP="00487F3C">
      <w:pPr>
        <w:jc w:val="both"/>
        <w:rPr>
          <w:rFonts w:ascii="Arial" w:hAnsi="Arial" w:cs="Arial"/>
          <w:lang w:val="es-BO" w:eastAsia="es-ES"/>
        </w:rPr>
      </w:pPr>
      <w:r w:rsidRPr="00211248">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11248" w:rsidRPr="00211248" w:rsidRDefault="00211248" w:rsidP="00487F3C">
      <w:pPr>
        <w:tabs>
          <w:tab w:val="left" w:pos="1926"/>
        </w:tabs>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tiene la obligación de mantener actualizada la garantía de cumplimiento de Contrato, cuantas veces lo requiera la </w:t>
      </w:r>
      <w:r w:rsidRPr="00211248">
        <w:rPr>
          <w:rFonts w:ascii="Arial" w:hAnsi="Arial" w:cs="Arial"/>
          <w:b/>
          <w:lang w:val="es-BO" w:eastAsia="es-ES"/>
        </w:rPr>
        <w:t>ENTIDAD</w:t>
      </w:r>
      <w:r w:rsidRPr="00211248">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DÉCIMA TERCERA.- (MOROSIDAD Y SUS PENALIDADES)</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Queda convenido entre las Partes, que el </w:t>
      </w:r>
      <w:r w:rsidRPr="00211248">
        <w:rPr>
          <w:rFonts w:ascii="Arial" w:hAnsi="Arial" w:cs="Arial"/>
          <w:b/>
          <w:lang w:val="es-BO" w:eastAsia="es-ES"/>
        </w:rPr>
        <w:t xml:space="preserve">CONTRATISTA </w:t>
      </w:r>
      <w:r w:rsidRPr="00211248">
        <w:rPr>
          <w:rFonts w:ascii="Arial" w:hAnsi="Arial" w:cs="Arial"/>
          <w:lang w:val="es-BO" w:eastAsia="es-ES"/>
        </w:rPr>
        <w:t xml:space="preserve">se obliga a cumplir con lo estipulado en las especificaciones técnicas y en la cláusula (Vigencia y Plazo) del Contrato, caso contrario la </w:t>
      </w:r>
      <w:r w:rsidRPr="00211248">
        <w:rPr>
          <w:rFonts w:ascii="Arial" w:hAnsi="Arial" w:cs="Arial"/>
          <w:b/>
          <w:lang w:val="es-BO" w:eastAsia="es-ES"/>
        </w:rPr>
        <w:t>ENTIDAD</w:t>
      </w:r>
      <w:r w:rsidRPr="00211248">
        <w:rPr>
          <w:rFonts w:ascii="Arial" w:hAnsi="Arial" w:cs="Arial"/>
          <w:lang w:val="es-BO" w:eastAsia="es-ES"/>
        </w:rPr>
        <w:t xml:space="preserve"> aplicará una multa equivalente al </w:t>
      </w:r>
      <w:r w:rsidRPr="00211248">
        <w:rPr>
          <w:rFonts w:ascii="Arial" w:hAnsi="Arial" w:cs="Arial"/>
          <w:i/>
          <w:u w:val="single"/>
          <w:lang w:val="es-BO" w:eastAsia="es-ES"/>
        </w:rPr>
        <w:t>numeral%</w:t>
      </w:r>
      <w:r w:rsidRPr="00211248">
        <w:rPr>
          <w:rFonts w:ascii="Arial" w:hAnsi="Arial" w:cs="Arial"/>
          <w:lang w:val="es-BO" w:eastAsia="es-ES"/>
        </w:rPr>
        <w:t xml:space="preserve"> (</w:t>
      </w:r>
      <w:r w:rsidRPr="00211248">
        <w:rPr>
          <w:rFonts w:ascii="Arial" w:hAnsi="Arial" w:cs="Arial"/>
          <w:i/>
          <w:u w:val="single"/>
          <w:lang w:val="es-BO" w:eastAsia="es-ES"/>
        </w:rPr>
        <w:t>literal</w:t>
      </w:r>
      <w:r w:rsidRPr="00211248">
        <w:rPr>
          <w:rFonts w:ascii="Arial" w:hAnsi="Arial" w:cs="Arial"/>
          <w:lang w:val="es-BO" w:eastAsia="es-ES"/>
        </w:rPr>
        <w:t xml:space="preserve"> por ciento) sobre el monto total del Contrato, por cada día calendario de retraso.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De establecer la </w:t>
      </w:r>
      <w:r w:rsidRPr="00211248">
        <w:rPr>
          <w:rFonts w:ascii="Arial" w:hAnsi="Arial" w:cs="Arial"/>
          <w:b/>
          <w:lang w:val="es-BO" w:eastAsia="es-ES"/>
        </w:rPr>
        <w:t>ENTIDAD</w:t>
      </w:r>
      <w:r w:rsidRPr="00211248">
        <w:rPr>
          <w:rFonts w:ascii="Arial" w:hAnsi="Arial" w:cs="Arial"/>
          <w:lang w:val="es-BO" w:eastAsia="es-ES"/>
        </w:rPr>
        <w:t xml:space="preserve"> que por la aplicación de multas por mora se ha llegado al límite del 10% (diez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podrá iniciar el proceso de resolución del Contrato, conforme a lo estipulado en la cláusula (Terminación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De establecer la </w:t>
      </w:r>
      <w:r w:rsidRPr="00211248">
        <w:rPr>
          <w:rFonts w:ascii="Arial" w:hAnsi="Arial" w:cs="Arial"/>
          <w:b/>
          <w:lang w:val="es-BO" w:eastAsia="es-ES"/>
        </w:rPr>
        <w:t>ENTIDAD</w:t>
      </w:r>
      <w:r w:rsidRPr="00211248">
        <w:rPr>
          <w:rFonts w:ascii="Arial" w:hAnsi="Arial" w:cs="Arial"/>
          <w:lang w:val="es-BO" w:eastAsia="es-ES"/>
        </w:rPr>
        <w:t xml:space="preserve"> que por la aplicación de multas por mora se ha llegado al límite del 20% (veinte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deberá iniciar el proceso de resolución del Contrato, conforme a lo estipulado en la cláusula (Terminación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Las multas serán cobradas mediante descuentos establecidos expresamente por la </w:t>
      </w:r>
      <w:r w:rsidRPr="00211248">
        <w:rPr>
          <w:rFonts w:ascii="Arial" w:hAnsi="Arial" w:cs="Arial"/>
          <w:b/>
          <w:bCs/>
          <w:lang w:val="es-BO" w:eastAsia="es-ES"/>
        </w:rPr>
        <w:t>ENTIDAD</w:t>
      </w:r>
      <w:r w:rsidRPr="00211248">
        <w:rPr>
          <w:rFonts w:ascii="Arial" w:hAnsi="Arial" w:cs="Arial"/>
          <w:lang w:val="es-BO" w:eastAsia="es-ES"/>
        </w:rPr>
        <w:t xml:space="preserve">, con base en el informe específico y documentado de los pagos o liquidación final emitido por el Fiscal del Servicio, sin perjuicio de que la </w:t>
      </w:r>
      <w:r w:rsidRPr="00211248">
        <w:rPr>
          <w:rFonts w:ascii="Arial" w:hAnsi="Arial" w:cs="Arial"/>
          <w:b/>
          <w:lang w:val="es-BO" w:eastAsia="es-ES"/>
        </w:rPr>
        <w:t>ENTIDAD</w:t>
      </w:r>
      <w:r w:rsidRPr="00211248">
        <w:rPr>
          <w:rFonts w:ascii="Arial" w:hAnsi="Arial" w:cs="Arial"/>
          <w:b/>
          <w:bCs/>
          <w:lang w:val="es-BO" w:eastAsia="es-ES"/>
        </w:rPr>
        <w:t xml:space="preserve"> </w:t>
      </w:r>
      <w:r w:rsidRPr="00211248">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DÉCIMA CUARTA.- (NOTIFICACIONES)</w:t>
      </w:r>
    </w:p>
    <w:p w:rsidR="00211248" w:rsidRPr="00211248" w:rsidRDefault="00211248" w:rsidP="00487F3C">
      <w:pPr>
        <w:widowControl w:val="0"/>
        <w:numPr>
          <w:ilvl w:val="1"/>
          <w:numId w:val="0"/>
        </w:numPr>
        <w:tabs>
          <w:tab w:val="num" w:pos="284"/>
        </w:tabs>
        <w:spacing w:before="120"/>
        <w:ind w:left="709" w:hanging="709"/>
        <w:jc w:val="both"/>
        <w:rPr>
          <w:rFonts w:ascii="Arial" w:hAnsi="Arial" w:cs="Arial"/>
          <w:lang w:val="es-BO" w:eastAsia="es-ES"/>
        </w:rPr>
      </w:pPr>
      <w:r w:rsidRPr="00211248">
        <w:rPr>
          <w:rFonts w:ascii="Arial" w:hAnsi="Arial" w:cs="Arial"/>
          <w:b/>
          <w:lang w:val="es-BO" w:eastAsia="es-ES"/>
        </w:rPr>
        <w:lastRenderedPageBreak/>
        <w:t>14.1.</w:t>
      </w:r>
      <w:r w:rsidRPr="00211248">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11248" w:rsidRPr="00211248" w:rsidTr="004A70B5">
        <w:trPr>
          <w:trHeight w:val="237"/>
        </w:trPr>
        <w:tc>
          <w:tcPr>
            <w:tcW w:w="3827" w:type="dxa"/>
            <w:tcBorders>
              <w:top w:val="single" w:sz="4" w:space="0" w:color="auto"/>
              <w:left w:val="single" w:sz="4" w:space="0" w:color="auto"/>
              <w:bottom w:val="single" w:sz="4" w:space="0" w:color="auto"/>
              <w:right w:val="single" w:sz="4" w:space="0" w:color="auto"/>
            </w:tcBorders>
          </w:tcPr>
          <w:p w:rsidR="00211248" w:rsidRPr="00211248" w:rsidRDefault="00211248" w:rsidP="00487F3C">
            <w:pPr>
              <w:widowControl w:val="0"/>
              <w:ind w:left="180" w:hanging="180"/>
              <w:jc w:val="center"/>
              <w:rPr>
                <w:rFonts w:ascii="Arial" w:hAnsi="Arial" w:cs="Arial"/>
                <w:b/>
                <w:bCs/>
                <w:lang w:val="es-BO" w:eastAsia="es-ES"/>
              </w:rPr>
            </w:pPr>
            <w:r w:rsidRPr="00211248">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11248" w:rsidRPr="00211248" w:rsidRDefault="00211248" w:rsidP="00487F3C">
            <w:pPr>
              <w:widowControl w:val="0"/>
              <w:ind w:left="180" w:hanging="180"/>
              <w:jc w:val="center"/>
              <w:rPr>
                <w:rFonts w:ascii="Arial" w:hAnsi="Arial" w:cs="Arial"/>
                <w:b/>
                <w:bCs/>
                <w:lang w:val="es-BO" w:eastAsia="es-ES"/>
              </w:rPr>
            </w:pPr>
            <w:r w:rsidRPr="00211248">
              <w:rPr>
                <w:rFonts w:ascii="Arial" w:hAnsi="Arial" w:cs="Arial"/>
                <w:b/>
                <w:bCs/>
                <w:lang w:val="es-BO" w:eastAsia="es-ES"/>
              </w:rPr>
              <w:t>CONTRATISTA</w:t>
            </w:r>
          </w:p>
        </w:tc>
      </w:tr>
      <w:tr w:rsidR="00211248" w:rsidRPr="00211248" w:rsidTr="004A70B5">
        <w:trPr>
          <w:trHeight w:val="1537"/>
        </w:trPr>
        <w:tc>
          <w:tcPr>
            <w:tcW w:w="3827" w:type="dxa"/>
            <w:tcBorders>
              <w:top w:val="single" w:sz="4" w:space="0" w:color="auto"/>
              <w:left w:val="single" w:sz="4" w:space="0" w:color="auto"/>
              <w:bottom w:val="single" w:sz="4" w:space="0" w:color="auto"/>
              <w:right w:val="single" w:sz="4" w:space="0" w:color="auto"/>
            </w:tcBorders>
          </w:tcPr>
          <w:p w:rsidR="00211248" w:rsidRPr="00211248" w:rsidRDefault="00211248" w:rsidP="00487F3C">
            <w:pPr>
              <w:widowControl w:val="0"/>
              <w:jc w:val="both"/>
              <w:rPr>
                <w:rFonts w:ascii="Arial" w:hAnsi="Arial" w:cs="Arial"/>
                <w:lang w:val="es-BO" w:eastAsia="es-ES"/>
              </w:rPr>
            </w:pPr>
            <w:r w:rsidRPr="00211248">
              <w:rPr>
                <w:rFonts w:ascii="Arial" w:hAnsi="Arial" w:cs="Arial"/>
                <w:b/>
                <w:lang w:val="es-BO" w:eastAsia="es-ES"/>
              </w:rPr>
              <w:t>Domicilio:</w:t>
            </w:r>
            <w:r w:rsidRPr="00211248">
              <w:rPr>
                <w:rFonts w:ascii="Arial" w:hAnsi="Arial" w:cs="Arial"/>
                <w:lang w:val="es-BO" w:eastAsia="es-ES"/>
              </w:rPr>
              <w:t xml:space="preserve"> _________________</w:t>
            </w:r>
          </w:p>
          <w:p w:rsidR="00211248" w:rsidRPr="00211248" w:rsidRDefault="00211248" w:rsidP="00487F3C">
            <w:pPr>
              <w:widowControl w:val="0"/>
              <w:ind w:left="180" w:hanging="180"/>
              <w:jc w:val="both"/>
              <w:rPr>
                <w:rFonts w:ascii="Arial" w:hAnsi="Arial" w:cs="Arial"/>
                <w:lang w:val="es-BO" w:eastAsia="es-ES"/>
              </w:rPr>
            </w:pPr>
            <w:r w:rsidRPr="00211248">
              <w:rPr>
                <w:rFonts w:ascii="Arial" w:hAnsi="Arial" w:cs="Arial"/>
                <w:b/>
                <w:lang w:val="es-BO" w:eastAsia="es-ES"/>
              </w:rPr>
              <w:t>N° Telf.:</w:t>
            </w:r>
            <w:r w:rsidRPr="00211248">
              <w:rPr>
                <w:rFonts w:ascii="Arial" w:hAnsi="Arial" w:cs="Arial"/>
                <w:lang w:val="es-BO" w:eastAsia="es-ES"/>
              </w:rPr>
              <w:t xml:space="preserve"> ____________________</w:t>
            </w:r>
          </w:p>
          <w:p w:rsidR="00211248" w:rsidRPr="00211248" w:rsidRDefault="00211248" w:rsidP="00487F3C">
            <w:pPr>
              <w:widowControl w:val="0"/>
              <w:ind w:left="180" w:hanging="180"/>
              <w:jc w:val="both"/>
              <w:rPr>
                <w:rFonts w:ascii="Arial" w:hAnsi="Arial" w:cs="Arial"/>
                <w:lang w:val="es-BO" w:eastAsia="es-ES"/>
              </w:rPr>
            </w:pPr>
            <w:r w:rsidRPr="00211248">
              <w:rPr>
                <w:rFonts w:ascii="Arial" w:hAnsi="Arial" w:cs="Arial"/>
                <w:b/>
                <w:lang w:val="es-BO" w:eastAsia="es-ES"/>
              </w:rPr>
              <w:t>N° Cel.</w:t>
            </w:r>
            <w:r w:rsidRPr="00211248">
              <w:rPr>
                <w:rFonts w:ascii="Arial" w:hAnsi="Arial" w:cs="Arial"/>
                <w:lang w:val="es-BO" w:eastAsia="es-ES"/>
              </w:rPr>
              <w:t xml:space="preserve"> ______________________</w:t>
            </w:r>
          </w:p>
          <w:p w:rsidR="00211248" w:rsidRPr="00211248" w:rsidRDefault="00211248" w:rsidP="00487F3C">
            <w:pPr>
              <w:widowControl w:val="0"/>
              <w:ind w:left="180" w:hanging="180"/>
              <w:jc w:val="both"/>
              <w:rPr>
                <w:rFonts w:ascii="Arial" w:hAnsi="Arial" w:cs="Arial"/>
                <w:lang w:val="es-BO" w:eastAsia="es-ES"/>
              </w:rPr>
            </w:pPr>
            <w:r w:rsidRPr="00211248">
              <w:rPr>
                <w:rFonts w:ascii="Arial" w:hAnsi="Arial" w:cs="Arial"/>
                <w:b/>
                <w:lang w:val="es-BO" w:eastAsia="es-ES"/>
              </w:rPr>
              <w:t xml:space="preserve">E-mail: </w:t>
            </w:r>
            <w:r w:rsidRPr="00211248">
              <w:rPr>
                <w:rFonts w:ascii="Arial" w:hAnsi="Arial" w:cs="Arial"/>
                <w:lang w:val="es-BO" w:eastAsia="es-ES"/>
              </w:rPr>
              <w:t>____________________</w:t>
            </w:r>
          </w:p>
          <w:p w:rsidR="00211248" w:rsidRPr="00211248" w:rsidRDefault="00211248" w:rsidP="00487F3C">
            <w:pPr>
              <w:widowControl w:val="0"/>
              <w:ind w:left="180" w:hanging="180"/>
              <w:jc w:val="both"/>
              <w:rPr>
                <w:rFonts w:ascii="Arial" w:hAnsi="Arial" w:cs="Arial"/>
                <w:b/>
                <w:lang w:val="es-BO" w:eastAsia="es-ES"/>
              </w:rPr>
            </w:pPr>
            <w:proofErr w:type="spellStart"/>
            <w:r w:rsidRPr="00211248">
              <w:rPr>
                <w:rFonts w:ascii="Arial" w:hAnsi="Arial" w:cs="Arial"/>
                <w:b/>
                <w:lang w:val="es-BO" w:eastAsia="es-ES"/>
              </w:rPr>
              <w:t>Attn</w:t>
            </w:r>
            <w:proofErr w:type="spellEnd"/>
            <w:r w:rsidRPr="00211248">
              <w:rPr>
                <w:rFonts w:ascii="Arial" w:hAnsi="Arial" w:cs="Arial"/>
                <w:b/>
                <w:lang w:val="es-BO" w:eastAsia="es-ES"/>
              </w:rPr>
              <w:t xml:space="preserve">.: </w:t>
            </w:r>
            <w:r w:rsidRPr="00211248">
              <w:rPr>
                <w:rFonts w:ascii="Arial" w:hAnsi="Arial" w:cs="Arial"/>
                <w:lang w:val="es-BO" w:eastAsia="es-ES"/>
              </w:rPr>
              <w:t>_____________________</w:t>
            </w:r>
          </w:p>
          <w:p w:rsidR="00211248" w:rsidRPr="00211248" w:rsidRDefault="00211248" w:rsidP="00487F3C">
            <w:pPr>
              <w:widowControl w:val="0"/>
              <w:ind w:left="180" w:hanging="180"/>
              <w:jc w:val="both"/>
              <w:rPr>
                <w:rFonts w:ascii="Arial" w:hAnsi="Arial" w:cs="Arial"/>
                <w:lang w:val="es-BO" w:eastAsia="es-ES"/>
              </w:rPr>
            </w:pPr>
            <w:r w:rsidRPr="00211248">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11248" w:rsidRPr="00211248" w:rsidRDefault="00211248" w:rsidP="00487F3C">
            <w:pPr>
              <w:widowControl w:val="0"/>
              <w:ind w:left="-45"/>
              <w:jc w:val="both"/>
              <w:rPr>
                <w:rFonts w:ascii="Arial" w:hAnsi="Arial" w:cs="Arial"/>
                <w:lang w:val="es-BO" w:eastAsia="es-ES"/>
              </w:rPr>
            </w:pPr>
            <w:r w:rsidRPr="00211248">
              <w:rPr>
                <w:rFonts w:ascii="Arial" w:hAnsi="Arial" w:cs="Arial"/>
                <w:b/>
                <w:lang w:val="es-BO" w:eastAsia="es-ES"/>
              </w:rPr>
              <w:t>Domicilio:</w:t>
            </w:r>
            <w:r w:rsidRPr="00211248">
              <w:rPr>
                <w:rFonts w:ascii="Arial" w:hAnsi="Arial" w:cs="Arial"/>
                <w:lang w:val="es-BO" w:eastAsia="es-ES"/>
              </w:rPr>
              <w:t xml:space="preserve"> ___________________</w:t>
            </w:r>
          </w:p>
          <w:p w:rsidR="00211248" w:rsidRPr="00211248" w:rsidRDefault="00211248" w:rsidP="00487F3C">
            <w:pPr>
              <w:widowControl w:val="0"/>
              <w:ind w:hanging="45"/>
              <w:jc w:val="both"/>
              <w:rPr>
                <w:rFonts w:ascii="Arial" w:hAnsi="Arial" w:cs="Arial"/>
                <w:lang w:val="es-BO" w:eastAsia="es-ES"/>
              </w:rPr>
            </w:pPr>
            <w:r w:rsidRPr="00211248">
              <w:rPr>
                <w:rFonts w:ascii="Arial" w:hAnsi="Arial" w:cs="Arial"/>
                <w:b/>
                <w:lang w:val="es-BO" w:eastAsia="es-ES"/>
              </w:rPr>
              <w:t xml:space="preserve">N° Telf.: </w:t>
            </w:r>
            <w:r w:rsidRPr="00211248">
              <w:rPr>
                <w:rFonts w:ascii="Arial" w:hAnsi="Arial" w:cs="Arial"/>
                <w:lang w:val="es-BO" w:eastAsia="es-ES"/>
              </w:rPr>
              <w:t>_______________________</w:t>
            </w:r>
          </w:p>
          <w:p w:rsidR="00211248" w:rsidRPr="00211248" w:rsidRDefault="00211248" w:rsidP="00487F3C">
            <w:pPr>
              <w:tabs>
                <w:tab w:val="left" w:pos="269"/>
              </w:tabs>
              <w:autoSpaceDE w:val="0"/>
              <w:autoSpaceDN w:val="0"/>
              <w:adjustRightInd w:val="0"/>
              <w:rPr>
                <w:rFonts w:ascii="Arial" w:hAnsi="Arial" w:cs="Arial"/>
                <w:lang w:val="es-BO" w:eastAsia="es-ES"/>
              </w:rPr>
            </w:pPr>
            <w:r w:rsidRPr="00211248">
              <w:rPr>
                <w:rFonts w:ascii="Arial" w:hAnsi="Arial" w:cs="Arial"/>
                <w:b/>
                <w:lang w:val="es-BO" w:eastAsia="es-ES"/>
              </w:rPr>
              <w:t xml:space="preserve">N° Cel.: </w:t>
            </w:r>
            <w:r w:rsidRPr="00211248">
              <w:rPr>
                <w:rFonts w:ascii="Arial" w:hAnsi="Arial" w:cs="Arial"/>
                <w:lang w:val="es-BO" w:eastAsia="es-ES"/>
              </w:rPr>
              <w:t>______________________</w:t>
            </w:r>
          </w:p>
          <w:p w:rsidR="00211248" w:rsidRPr="00211248" w:rsidRDefault="00211248" w:rsidP="00487F3C">
            <w:pPr>
              <w:autoSpaceDE w:val="0"/>
              <w:autoSpaceDN w:val="0"/>
              <w:adjustRightInd w:val="0"/>
              <w:rPr>
                <w:rFonts w:ascii="Arial" w:hAnsi="Arial" w:cs="Arial"/>
                <w:b/>
                <w:lang w:val="es-BO" w:eastAsia="es-ES"/>
              </w:rPr>
            </w:pPr>
            <w:r w:rsidRPr="00211248">
              <w:rPr>
                <w:rFonts w:ascii="Arial" w:hAnsi="Arial" w:cs="Arial"/>
                <w:b/>
                <w:lang w:val="es-BO" w:eastAsia="es-ES"/>
              </w:rPr>
              <w:t xml:space="preserve">E-mail: </w:t>
            </w:r>
            <w:r w:rsidRPr="00211248">
              <w:rPr>
                <w:rFonts w:ascii="Arial" w:hAnsi="Arial" w:cs="Arial"/>
                <w:lang w:val="es-BO" w:eastAsia="es-ES"/>
              </w:rPr>
              <w:t>_______________________</w:t>
            </w:r>
          </w:p>
          <w:p w:rsidR="00211248" w:rsidRPr="00211248" w:rsidRDefault="00211248" w:rsidP="00487F3C">
            <w:pPr>
              <w:autoSpaceDE w:val="0"/>
              <w:autoSpaceDN w:val="0"/>
              <w:adjustRightInd w:val="0"/>
              <w:rPr>
                <w:rFonts w:ascii="Arial" w:hAnsi="Arial" w:cs="Arial"/>
                <w:lang w:val="es-BO" w:eastAsia="es-ES"/>
              </w:rPr>
            </w:pPr>
            <w:proofErr w:type="spellStart"/>
            <w:r w:rsidRPr="00211248">
              <w:rPr>
                <w:rFonts w:ascii="Arial" w:hAnsi="Arial" w:cs="Arial"/>
                <w:b/>
                <w:lang w:val="es-BO" w:eastAsia="es-ES"/>
              </w:rPr>
              <w:t>Attn</w:t>
            </w:r>
            <w:proofErr w:type="spellEnd"/>
            <w:r w:rsidRPr="00211248">
              <w:rPr>
                <w:rFonts w:ascii="Arial" w:hAnsi="Arial" w:cs="Arial"/>
                <w:b/>
                <w:lang w:val="es-BO" w:eastAsia="es-ES"/>
              </w:rPr>
              <w:t xml:space="preserve">.: </w:t>
            </w:r>
            <w:r w:rsidRPr="00211248">
              <w:rPr>
                <w:rFonts w:ascii="Arial" w:hAnsi="Arial" w:cs="Arial"/>
                <w:lang w:val="es-BO" w:eastAsia="es-ES"/>
              </w:rPr>
              <w:t>________________________</w:t>
            </w:r>
          </w:p>
          <w:p w:rsidR="00211248" w:rsidRPr="00211248" w:rsidRDefault="00211248" w:rsidP="00487F3C">
            <w:pPr>
              <w:autoSpaceDE w:val="0"/>
              <w:autoSpaceDN w:val="0"/>
              <w:adjustRightInd w:val="0"/>
              <w:ind w:left="180" w:hanging="180"/>
              <w:rPr>
                <w:rFonts w:ascii="Arial" w:hAnsi="Arial" w:cs="Arial"/>
                <w:caps/>
                <w:lang w:val="es-BO" w:eastAsia="es-ES"/>
              </w:rPr>
            </w:pPr>
            <w:r w:rsidRPr="00211248">
              <w:rPr>
                <w:rFonts w:ascii="Arial" w:hAnsi="Arial" w:cs="Arial"/>
                <w:lang w:val="es-BO" w:eastAsia="es-ES"/>
              </w:rPr>
              <w:t>___________ - Bolivia</w:t>
            </w:r>
          </w:p>
        </w:tc>
      </w:tr>
    </w:tbl>
    <w:p w:rsidR="00211248" w:rsidRPr="00211248" w:rsidRDefault="00211248" w:rsidP="00487F3C">
      <w:pPr>
        <w:widowControl w:val="0"/>
        <w:tabs>
          <w:tab w:val="num" w:pos="720"/>
        </w:tabs>
        <w:spacing w:before="120"/>
        <w:ind w:left="720" w:hanging="720"/>
        <w:jc w:val="both"/>
        <w:rPr>
          <w:rFonts w:ascii="Arial" w:hAnsi="Arial" w:cs="Arial"/>
          <w:bCs/>
          <w:lang w:val="es-BO" w:eastAsia="es-ES"/>
        </w:rPr>
      </w:pPr>
      <w:r w:rsidRPr="00211248">
        <w:rPr>
          <w:rFonts w:ascii="Arial" w:hAnsi="Arial" w:cs="Arial"/>
          <w:b/>
          <w:lang w:val="es-BO" w:eastAsia="es-ES"/>
        </w:rPr>
        <w:t>14.2.</w:t>
      </w:r>
      <w:r w:rsidRPr="00211248">
        <w:rPr>
          <w:rFonts w:ascii="Arial" w:hAnsi="Arial" w:cs="Arial"/>
          <w:bCs/>
          <w:lang w:val="es-BO" w:eastAsia="es-ES"/>
        </w:rPr>
        <w:tab/>
        <w:t>Se considerará recibida la notificación o comunicación en la fecha y hora en que se haya realizado la entrega.</w:t>
      </w:r>
    </w:p>
    <w:p w:rsidR="00211248" w:rsidRPr="00211248" w:rsidRDefault="00211248" w:rsidP="00487F3C">
      <w:pPr>
        <w:widowControl w:val="0"/>
        <w:tabs>
          <w:tab w:val="num" w:pos="720"/>
        </w:tabs>
        <w:spacing w:before="120"/>
        <w:ind w:left="720" w:hanging="720"/>
        <w:jc w:val="both"/>
        <w:rPr>
          <w:rFonts w:ascii="Arial" w:hAnsi="Arial" w:cs="Arial"/>
          <w:lang w:val="es-BO" w:eastAsia="es-ES"/>
        </w:rPr>
      </w:pPr>
      <w:r w:rsidRPr="00211248">
        <w:rPr>
          <w:rFonts w:ascii="Arial" w:hAnsi="Arial" w:cs="Arial"/>
          <w:b/>
          <w:bCs/>
          <w:lang w:val="es-BO" w:eastAsia="es-ES"/>
        </w:rPr>
        <w:t>14.3.</w:t>
      </w:r>
      <w:r w:rsidRPr="00211248">
        <w:rPr>
          <w:rFonts w:ascii="Arial" w:hAnsi="Arial" w:cs="Arial"/>
          <w:bCs/>
          <w:lang w:val="es-BO" w:eastAsia="es-ES"/>
        </w:rPr>
        <w:tab/>
      </w:r>
      <w:r w:rsidRPr="00211248">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DÉCIMA QUINTA.- (RESPONSABILIDAD Y OBLIGACIONES DEL CONTRATISTA)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se compromete a cumplir con las siguientes responsabilidades y obligaciones, que son de carácter enunciativo y no limitativo:</w:t>
      </w:r>
    </w:p>
    <w:p w:rsidR="00211248" w:rsidRPr="00211248" w:rsidRDefault="00211248" w:rsidP="00487F3C">
      <w:pPr>
        <w:numPr>
          <w:ilvl w:val="1"/>
          <w:numId w:val="43"/>
        </w:numPr>
        <w:spacing w:before="120"/>
        <w:contextualSpacing/>
        <w:jc w:val="both"/>
        <w:rPr>
          <w:rFonts w:ascii="Arial" w:hAnsi="Arial" w:cs="Arial"/>
          <w:b/>
          <w:lang w:val="es-BO" w:eastAsia="es-ES"/>
        </w:rPr>
      </w:pPr>
      <w:r w:rsidRPr="00211248">
        <w:rPr>
          <w:rFonts w:ascii="Arial" w:hAnsi="Arial" w:cs="Arial"/>
          <w:b/>
          <w:lang w:val="es-BO" w:eastAsia="es-ES"/>
        </w:rPr>
        <w:t xml:space="preserve">  Responsabilidades:</w:t>
      </w: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En consecuencia el </w:t>
      </w:r>
      <w:r w:rsidRPr="00211248">
        <w:rPr>
          <w:rFonts w:ascii="Arial" w:hAnsi="Arial" w:cs="Arial"/>
          <w:b/>
          <w:lang w:val="es-BO" w:eastAsia="es-ES"/>
        </w:rPr>
        <w:t>CONTRATISTA</w:t>
      </w:r>
      <w:r w:rsidRPr="00211248">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spacing w:before="120"/>
        <w:ind w:left="1065"/>
        <w:contextualSpacing/>
        <w:jc w:val="both"/>
        <w:rPr>
          <w:rFonts w:ascii="Arial" w:hAnsi="Arial" w:cs="Arial"/>
          <w:lang w:val="es-BO" w:eastAsia="es-ES"/>
        </w:rPr>
      </w:pPr>
      <w:r w:rsidRPr="00211248">
        <w:rPr>
          <w:rFonts w:ascii="Arial" w:hAnsi="Arial" w:cs="Arial"/>
          <w:lang w:val="es-BO" w:eastAsia="es-ES"/>
        </w:rPr>
        <w:t xml:space="preserve">En caso de no responder favorablemente al requerimiento, la </w:t>
      </w:r>
      <w:r w:rsidRPr="00211248">
        <w:rPr>
          <w:rFonts w:ascii="Arial" w:hAnsi="Arial" w:cs="Arial"/>
          <w:b/>
          <w:lang w:val="es-BO" w:eastAsia="es-ES"/>
        </w:rPr>
        <w:t xml:space="preserve">ENTIDAD </w:t>
      </w:r>
      <w:r w:rsidRPr="00211248">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211248">
        <w:rPr>
          <w:rFonts w:ascii="Arial" w:hAnsi="Arial" w:cs="Arial"/>
          <w:b/>
          <w:lang w:val="es-BO" w:eastAsia="es-ES"/>
        </w:rPr>
        <w:t>CONTRATISTA</w:t>
      </w:r>
      <w:r w:rsidRPr="00211248">
        <w:rPr>
          <w:rFonts w:ascii="Arial" w:hAnsi="Arial" w:cs="Arial"/>
          <w:lang w:val="es-BO" w:eastAsia="es-ES"/>
        </w:rPr>
        <w:t xml:space="preserve"> es responsable ante el Estado.</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ind w:left="1066"/>
        <w:contextualSpacing/>
        <w:jc w:val="both"/>
        <w:rPr>
          <w:rFonts w:ascii="Arial" w:hAnsi="Arial" w:cs="Arial"/>
          <w:lang w:val="es-BO" w:eastAsia="es-ES"/>
        </w:rPr>
      </w:pPr>
      <w:r w:rsidRPr="00211248">
        <w:rPr>
          <w:rFonts w:ascii="Arial" w:hAnsi="Arial" w:cs="Arial"/>
          <w:lang w:val="es-BO" w:eastAsia="es-ES"/>
        </w:rPr>
        <w:t>Por los efectos resultantes de la inobservancia y/o infracción de las obligaciones del Contrato, leyes, reglamentos y/o cualquier disposición legal.</w:t>
      </w:r>
    </w:p>
    <w:p w:rsidR="00211248" w:rsidRPr="00211248" w:rsidRDefault="00211248" w:rsidP="00487F3C">
      <w:pPr>
        <w:spacing w:before="120"/>
        <w:ind w:left="1066"/>
        <w:contextualSpacing/>
        <w:jc w:val="both"/>
        <w:rPr>
          <w:rFonts w:ascii="Arial" w:hAnsi="Arial" w:cs="Arial"/>
          <w:lang w:val="es-BO" w:eastAsia="es-ES"/>
        </w:rPr>
      </w:pPr>
    </w:p>
    <w:p w:rsidR="00211248" w:rsidRPr="00211248" w:rsidRDefault="00211248" w:rsidP="00487F3C">
      <w:pPr>
        <w:numPr>
          <w:ilvl w:val="0"/>
          <w:numId w:val="41"/>
        </w:numPr>
        <w:tabs>
          <w:tab w:val="num" w:pos="1418"/>
        </w:tabs>
        <w:spacing w:before="120"/>
        <w:ind w:left="1066"/>
        <w:contextualSpacing/>
        <w:jc w:val="both"/>
        <w:rPr>
          <w:rFonts w:ascii="Arial" w:hAnsi="Arial" w:cs="Arial"/>
          <w:lang w:val="es-BO" w:eastAsia="es-ES"/>
        </w:rPr>
      </w:pPr>
      <w:r w:rsidRPr="00211248">
        <w:rPr>
          <w:rFonts w:ascii="Arial" w:hAnsi="Arial" w:cs="Arial"/>
          <w:lang w:val="es-BO" w:eastAsia="es-ES"/>
        </w:rPr>
        <w:t xml:space="preserve">Por todo subcontrato suscrito por el </w:t>
      </w:r>
      <w:r w:rsidRPr="00211248">
        <w:rPr>
          <w:rFonts w:ascii="Arial" w:hAnsi="Arial" w:cs="Arial"/>
          <w:b/>
          <w:lang w:val="es-BO" w:eastAsia="es-ES"/>
        </w:rPr>
        <w:t>CONTRATISTA</w:t>
      </w:r>
      <w:r w:rsidRPr="00211248">
        <w:rPr>
          <w:rFonts w:ascii="Arial" w:hAnsi="Arial" w:cs="Arial"/>
          <w:lang w:val="es-BO" w:eastAsia="es-ES"/>
        </w:rPr>
        <w:t xml:space="preserve">, no obligara o pretenderá obligar a la </w:t>
      </w:r>
      <w:r w:rsidRPr="00211248">
        <w:rPr>
          <w:rFonts w:ascii="Arial" w:hAnsi="Arial" w:cs="Arial"/>
          <w:b/>
          <w:lang w:val="es-BO" w:eastAsia="es-ES"/>
        </w:rPr>
        <w:t>ENTIDAD</w:t>
      </w:r>
      <w:r w:rsidRPr="00211248">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211248">
        <w:rPr>
          <w:rFonts w:ascii="Arial" w:hAnsi="Arial" w:cs="Arial"/>
          <w:b/>
          <w:lang w:val="es-BO" w:eastAsia="es-ES"/>
        </w:rPr>
        <w:t>ENTIDAD</w:t>
      </w:r>
      <w:r w:rsidRPr="00211248">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11248">
        <w:rPr>
          <w:rFonts w:ascii="Arial" w:hAnsi="Arial" w:cs="Arial"/>
          <w:b/>
          <w:lang w:val="es-BO" w:eastAsia="es-ES"/>
        </w:rPr>
        <w:t>CONTRATISTA.</w:t>
      </w:r>
      <w:r w:rsidRPr="00211248">
        <w:rPr>
          <w:rFonts w:ascii="Arial" w:hAnsi="Arial" w:cs="Arial"/>
          <w:lang w:val="es-BO" w:eastAsia="es-ES"/>
        </w:rPr>
        <w:t xml:space="preserve"> </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Por las indemnizaciones o reclamos ocasionados por errores, negligencia y/o impericias practicados en la ejecución de los Servicios.</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Por las infracciones por el uso de materiales o procesos de ejecución protegidos por marcas o patentes, respondiendo, en este caso, personal y directamente por cualquier </w:t>
      </w:r>
      <w:r w:rsidRPr="00211248">
        <w:rPr>
          <w:rFonts w:ascii="Arial" w:hAnsi="Arial" w:cs="Arial"/>
          <w:lang w:val="es-BO" w:eastAsia="es-ES"/>
        </w:rPr>
        <w:lastRenderedPageBreak/>
        <w:t>indemnización, cargo y/o costo que fuere debido, así como por cualquier reclamo resultante del mal uso que de ellos hicieren.</w:t>
      </w:r>
    </w:p>
    <w:p w:rsidR="00211248" w:rsidRPr="00211248" w:rsidRDefault="00211248" w:rsidP="00487F3C">
      <w:pPr>
        <w:spacing w:before="120"/>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Por rehacer o reparar, a su costo y en los plazos estipulados por la </w:t>
      </w:r>
      <w:r w:rsidRPr="00211248">
        <w:rPr>
          <w:rFonts w:ascii="Arial" w:hAnsi="Arial" w:cs="Arial"/>
          <w:b/>
          <w:lang w:val="es-BO" w:eastAsia="es-ES"/>
        </w:rPr>
        <w:t>ENTIDAD</w:t>
      </w:r>
      <w:r w:rsidRPr="00211248">
        <w:rPr>
          <w:rFonts w:ascii="Arial" w:hAnsi="Arial" w:cs="Arial"/>
          <w:lang w:val="es-BO" w:eastAsia="es-ES"/>
        </w:rPr>
        <w:t xml:space="preserve">, toda y/o cualquier parte de los Servicios que hubiese sido considerada inaceptable por la </w:t>
      </w:r>
      <w:r w:rsidRPr="00211248">
        <w:rPr>
          <w:rFonts w:ascii="Arial" w:hAnsi="Arial" w:cs="Arial"/>
          <w:b/>
          <w:lang w:val="es-BO" w:eastAsia="es-ES"/>
        </w:rPr>
        <w:t>ENTIDAD</w:t>
      </w:r>
      <w:r w:rsidRPr="00211248">
        <w:rPr>
          <w:rFonts w:ascii="Arial" w:hAnsi="Arial" w:cs="Arial"/>
          <w:lang w:val="es-BO" w:eastAsia="es-ES"/>
        </w:rPr>
        <w:t>.</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11248" w:rsidRPr="00211248" w:rsidRDefault="00211248" w:rsidP="00487F3C">
      <w:pPr>
        <w:numPr>
          <w:ilvl w:val="1"/>
          <w:numId w:val="43"/>
        </w:numPr>
        <w:spacing w:before="120"/>
        <w:contextualSpacing/>
        <w:jc w:val="both"/>
        <w:rPr>
          <w:rFonts w:ascii="Arial" w:hAnsi="Arial" w:cs="Arial"/>
          <w:b/>
          <w:lang w:val="es-BO" w:eastAsia="es-ES"/>
        </w:rPr>
      </w:pPr>
      <w:r w:rsidRPr="00211248">
        <w:rPr>
          <w:rFonts w:ascii="Arial" w:hAnsi="Arial" w:cs="Arial"/>
          <w:b/>
          <w:lang w:val="es-BO" w:eastAsia="es-ES"/>
        </w:rPr>
        <w:t xml:space="preserve">  Obligaciones: </w:t>
      </w: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Ejecutar el Servicio de acuerdo a lo previsto en este Contrato, sus anexos y la Ley Aplicable, siendo el único responsable ante cualquier inobservancia.</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11248">
        <w:rPr>
          <w:rFonts w:ascii="Arial" w:hAnsi="Arial" w:cs="Arial"/>
          <w:b/>
          <w:lang w:val="es-BO" w:eastAsia="es-ES"/>
        </w:rPr>
        <w:t>CONTRATISTA</w:t>
      </w:r>
      <w:r w:rsidRPr="00211248">
        <w:rPr>
          <w:rFonts w:ascii="Arial" w:hAnsi="Arial" w:cs="Arial"/>
          <w:lang w:val="es-BO" w:eastAsia="es-ES"/>
        </w:rPr>
        <w:t xml:space="preserve"> responsable por los efectos que se originaren de eventuales inobservancias, mencionando de manera enunciativa y no limitativa, las siguientes: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4"/>
        </w:numPr>
        <w:spacing w:before="120"/>
        <w:ind w:left="1701" w:hanging="567"/>
        <w:contextualSpacing/>
        <w:jc w:val="both"/>
        <w:rPr>
          <w:rFonts w:ascii="Arial" w:hAnsi="Arial" w:cs="Arial"/>
          <w:lang w:val="es-BO" w:eastAsia="es-ES"/>
        </w:rPr>
      </w:pPr>
      <w:r w:rsidRPr="00211248">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211248" w:rsidRPr="00211248" w:rsidRDefault="00211248" w:rsidP="00487F3C">
      <w:pPr>
        <w:spacing w:before="120"/>
        <w:ind w:left="1701"/>
        <w:contextualSpacing/>
        <w:jc w:val="both"/>
        <w:rPr>
          <w:rFonts w:ascii="Arial" w:hAnsi="Arial" w:cs="Arial"/>
          <w:lang w:val="es-BO" w:eastAsia="es-ES"/>
        </w:rPr>
      </w:pPr>
    </w:p>
    <w:p w:rsidR="00211248" w:rsidRPr="00211248" w:rsidRDefault="00211248" w:rsidP="00487F3C">
      <w:pPr>
        <w:numPr>
          <w:ilvl w:val="0"/>
          <w:numId w:val="34"/>
        </w:numPr>
        <w:spacing w:before="120"/>
        <w:ind w:left="1701" w:hanging="567"/>
        <w:contextualSpacing/>
        <w:jc w:val="both"/>
        <w:rPr>
          <w:rFonts w:ascii="Arial" w:hAnsi="Arial" w:cs="Arial"/>
          <w:lang w:val="es-BO" w:eastAsia="es-ES"/>
        </w:rPr>
      </w:pPr>
      <w:r w:rsidRPr="00211248">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Planear, programar, dirigir y ejecutar los Servicios con calidad y seguridad, a fin de garantizar el pleno cumplimiento del Contrato.</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11248">
        <w:rPr>
          <w:rFonts w:ascii="Arial" w:hAnsi="Arial" w:cs="Arial"/>
          <w:lang w:val="es-BO" w:eastAsia="es-ES"/>
        </w:rPr>
        <w:tab/>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211248">
        <w:rPr>
          <w:rFonts w:ascii="Arial" w:hAnsi="Arial" w:cs="Arial"/>
          <w:b/>
          <w:lang w:val="es-BO" w:eastAsia="es-ES"/>
        </w:rPr>
        <w:t>CONTRATISTA</w:t>
      </w:r>
      <w:r w:rsidRPr="00211248">
        <w:rPr>
          <w:rFonts w:ascii="Arial" w:hAnsi="Arial" w:cs="Arial"/>
          <w:lang w:val="es-BO" w:eastAsia="es-ES"/>
        </w:rPr>
        <w:t xml:space="preserve"> único y exclusivo responsable.</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lastRenderedPageBreak/>
        <w:t xml:space="preserve">Salvaguardar y liberar a la </w:t>
      </w:r>
      <w:r w:rsidRPr="00211248">
        <w:rPr>
          <w:rFonts w:ascii="Arial" w:hAnsi="Arial" w:cs="Arial"/>
          <w:b/>
          <w:lang w:val="es-BO" w:eastAsia="es-ES"/>
        </w:rPr>
        <w:t>ENTIDAD</w:t>
      </w:r>
      <w:r w:rsidRPr="00211248">
        <w:rPr>
          <w:rFonts w:ascii="Arial" w:hAnsi="Arial" w:cs="Arial"/>
          <w:lang w:val="es-BO" w:eastAsia="es-ES"/>
        </w:rPr>
        <w:t xml:space="preserve"> de la responsabilidad de todos los reclamos, representaciones y procesos judiciales de cualquier naturaleza, relacionados con la ejecución de los Servicios.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Responder por los daños o pérdidas causados a la </w:t>
      </w:r>
      <w:r w:rsidRPr="00211248">
        <w:rPr>
          <w:rFonts w:ascii="Arial" w:hAnsi="Arial" w:cs="Arial"/>
          <w:b/>
          <w:lang w:val="es-BO" w:eastAsia="es-ES"/>
        </w:rPr>
        <w:t>ENTIDAD</w:t>
      </w:r>
      <w:r w:rsidRPr="00211248">
        <w:rPr>
          <w:rFonts w:ascii="Arial" w:hAnsi="Arial" w:cs="Arial"/>
          <w:lang w:val="es-BO" w:eastAsia="es-ES"/>
        </w:rPr>
        <w:t xml:space="preserve"> o a terceros, resultantes de acción u omisión en la ejecución de los Servicios.</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11248">
        <w:rPr>
          <w:rFonts w:ascii="Arial" w:hAnsi="Arial" w:cs="Arial"/>
          <w:b/>
          <w:lang w:val="es-BO" w:eastAsia="es-ES"/>
        </w:rPr>
        <w:t>ENTIDAD</w:t>
      </w:r>
      <w:r w:rsidRPr="00211248">
        <w:rPr>
          <w:rFonts w:ascii="Arial" w:hAnsi="Arial" w:cs="Arial"/>
          <w:lang w:val="es-BO" w:eastAsia="es-ES"/>
        </w:rPr>
        <w:t xml:space="preserve"> de cualquier reclamo.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11248">
        <w:rPr>
          <w:rFonts w:ascii="Arial" w:hAnsi="Arial" w:cs="Arial"/>
          <w:b/>
          <w:lang w:val="es-BO" w:eastAsia="es-ES"/>
        </w:rPr>
        <w:t>ENTIDAD</w:t>
      </w:r>
      <w:r w:rsidRPr="00211248">
        <w:rPr>
          <w:rFonts w:ascii="Arial" w:hAnsi="Arial" w:cs="Arial"/>
          <w:lang w:val="es-BO" w:eastAsia="es-ES"/>
        </w:rPr>
        <w:t xml:space="preserve"> podrá pedir al </w:t>
      </w:r>
      <w:r w:rsidRPr="00211248">
        <w:rPr>
          <w:rFonts w:ascii="Arial" w:hAnsi="Arial" w:cs="Arial"/>
          <w:b/>
          <w:lang w:val="es-BO" w:eastAsia="es-ES"/>
        </w:rPr>
        <w:t>CONTRATISTA</w:t>
      </w:r>
      <w:r w:rsidRPr="00211248">
        <w:rPr>
          <w:rFonts w:ascii="Arial" w:hAnsi="Arial" w:cs="Arial"/>
          <w:lang w:val="es-BO" w:eastAsia="es-ES"/>
        </w:rPr>
        <w:t xml:space="preserve"> en cualquier momento, dentro del término del presente Contrato, una declaración que certifique el cumplimiento de la presente obligación.</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Los sueldos pagados a los trabajadores deben obedecer como mínimo, a lo establecido en la Ley Aplicable.</w:t>
      </w:r>
    </w:p>
    <w:p w:rsidR="00211248" w:rsidRPr="00211248" w:rsidRDefault="00211248" w:rsidP="00487F3C">
      <w:pPr>
        <w:spacing w:before="120"/>
        <w:ind w:left="720"/>
        <w:contextualSpacing/>
        <w:jc w:val="both"/>
        <w:rPr>
          <w:rFonts w:ascii="Arial" w:hAnsi="Arial" w:cs="Arial"/>
          <w:lang w:val="es-BO" w:eastAsia="es-ES"/>
        </w:rPr>
      </w:pPr>
      <w:r w:rsidRPr="00211248">
        <w:rPr>
          <w:rFonts w:ascii="Arial" w:hAnsi="Arial" w:cs="Arial"/>
          <w:lang w:val="es-BO" w:eastAsia="es-ES"/>
        </w:rPr>
        <w:tab/>
      </w: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211248">
        <w:rPr>
          <w:rFonts w:ascii="Arial" w:hAnsi="Arial" w:cs="Arial"/>
          <w:b/>
          <w:lang w:val="es-BO" w:eastAsia="es-ES"/>
        </w:rPr>
        <w:t xml:space="preserve">ENTIDAD </w:t>
      </w:r>
      <w:r w:rsidRPr="00211248">
        <w:rPr>
          <w:rFonts w:ascii="Arial" w:hAnsi="Arial" w:cs="Arial"/>
          <w:lang w:val="es-BO" w:eastAsia="es-ES"/>
        </w:rPr>
        <w:t>en conformidad al Contrato.</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Cumplir la legislación laboral y social vigente en el Estado Plurinacional de Bolivia y será también responsable de dicho cumplimiento por parte de sus subcontratistas.</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Mantener a la </w:t>
      </w:r>
      <w:r w:rsidRPr="00211248">
        <w:rPr>
          <w:rFonts w:ascii="Arial" w:hAnsi="Arial" w:cs="Arial"/>
          <w:b/>
          <w:lang w:val="es-BO" w:eastAsia="es-ES"/>
        </w:rPr>
        <w:t>ENTIDAD</w:t>
      </w:r>
      <w:r w:rsidRPr="00211248">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Realizar el trabajo solicitado conforme a detalle y requerimiento realizado por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jc w:val="both"/>
        <w:rPr>
          <w:rFonts w:ascii="Arial" w:hAnsi="Arial" w:cs="Arial"/>
          <w:lang w:val="es-BO" w:eastAsia="es-ES"/>
        </w:rPr>
      </w:pPr>
      <w:r w:rsidRPr="00211248">
        <w:rPr>
          <w:rFonts w:ascii="Arial" w:hAnsi="Arial" w:cs="Arial"/>
          <w:lang w:val="es-BO" w:eastAsia="es-ES"/>
        </w:rPr>
        <w:t>Las demás obligaciones y responsabilidades a su cargo que sin estar expresamente mencionadas, emerjan del presente Contrato.</w:t>
      </w:r>
    </w:p>
    <w:p w:rsidR="00211248" w:rsidRPr="00211248" w:rsidRDefault="00211248" w:rsidP="00487F3C">
      <w:pPr>
        <w:jc w:val="both"/>
        <w:rPr>
          <w:rFonts w:ascii="Arial" w:hAnsi="Arial" w:cs="Arial"/>
          <w:lang w:val="es-BO" w:eastAsia="es-ES"/>
        </w:rPr>
      </w:pPr>
      <w:r w:rsidRPr="00211248">
        <w:rPr>
          <w:rFonts w:ascii="Arial" w:hAnsi="Arial" w:cs="Arial"/>
          <w:b/>
          <w:u w:val="single"/>
          <w:lang w:val="es-BO" w:eastAsia="es-ES"/>
        </w:rPr>
        <w:t>DÉCIMA SEXTA.- (OBLIGACIONES DE LA ENTIDAD)</w:t>
      </w:r>
    </w:p>
    <w:p w:rsidR="00211248" w:rsidRPr="00211248" w:rsidRDefault="00211248" w:rsidP="00487F3C">
      <w:pPr>
        <w:ind w:left="709" w:hanging="708"/>
        <w:jc w:val="both"/>
        <w:rPr>
          <w:rFonts w:ascii="Arial" w:hAnsi="Arial" w:cs="Arial"/>
          <w:lang w:val="es-BO" w:eastAsia="es-ES"/>
        </w:rPr>
      </w:pPr>
      <w:r w:rsidRPr="00211248">
        <w:rPr>
          <w:rFonts w:ascii="Arial" w:hAnsi="Arial" w:cs="Arial"/>
          <w:lang w:val="es-BO" w:eastAsia="es-ES"/>
        </w:rPr>
        <w:t xml:space="preserve">La  </w:t>
      </w:r>
      <w:r w:rsidRPr="00211248">
        <w:rPr>
          <w:rFonts w:ascii="Arial" w:hAnsi="Arial" w:cs="Arial"/>
          <w:b/>
          <w:lang w:val="es-BO" w:eastAsia="es-ES"/>
        </w:rPr>
        <w:t>ENTIDAD</w:t>
      </w:r>
      <w:r w:rsidRPr="00211248">
        <w:rPr>
          <w:rFonts w:ascii="Arial" w:hAnsi="Arial" w:cs="Arial"/>
          <w:lang w:val="es-BO" w:eastAsia="es-ES"/>
        </w:rPr>
        <w:t xml:space="preserve"> se obliga en su sentido más amplio a cumplir con las siguientes obligaciones:</w:t>
      </w:r>
    </w:p>
    <w:p w:rsidR="00211248" w:rsidRPr="00211248" w:rsidRDefault="00211248" w:rsidP="00487F3C">
      <w:pPr>
        <w:numPr>
          <w:ilvl w:val="0"/>
          <w:numId w:val="39"/>
        </w:numPr>
        <w:spacing w:before="120"/>
        <w:ind w:left="1068"/>
        <w:contextualSpacing/>
        <w:jc w:val="both"/>
        <w:rPr>
          <w:rFonts w:ascii="Arial" w:hAnsi="Arial" w:cs="Arial"/>
          <w:lang w:val="es-BO" w:eastAsia="es-ES"/>
        </w:rPr>
      </w:pPr>
      <w:r w:rsidRPr="00211248">
        <w:rPr>
          <w:rFonts w:ascii="Arial" w:hAnsi="Arial" w:cs="Arial"/>
          <w:lang w:val="es-BO" w:eastAsia="es-ES"/>
        </w:rPr>
        <w:t xml:space="preserve">Notificar al </w:t>
      </w:r>
      <w:r w:rsidRPr="00211248">
        <w:rPr>
          <w:rFonts w:ascii="Arial" w:hAnsi="Arial" w:cs="Arial"/>
          <w:b/>
          <w:lang w:val="es-BO" w:eastAsia="es-ES"/>
        </w:rPr>
        <w:t xml:space="preserve">CONTRATISTA </w:t>
      </w:r>
      <w:r w:rsidRPr="00211248">
        <w:rPr>
          <w:rFonts w:ascii="Arial" w:hAnsi="Arial" w:cs="Arial"/>
          <w:lang w:val="es-BO" w:eastAsia="es-ES"/>
        </w:rPr>
        <w:t>los defectos e irregularidades encontradas en la ejecución del Servicio, fijando plazos para su corrección.</w:t>
      </w:r>
    </w:p>
    <w:p w:rsidR="00211248" w:rsidRPr="00211248" w:rsidRDefault="00211248" w:rsidP="00487F3C">
      <w:pPr>
        <w:spacing w:before="120"/>
        <w:ind w:left="1415"/>
        <w:contextualSpacing/>
        <w:jc w:val="both"/>
        <w:rPr>
          <w:rFonts w:ascii="Arial" w:hAnsi="Arial" w:cs="Arial"/>
          <w:lang w:val="es-BO" w:eastAsia="es-ES"/>
        </w:rPr>
      </w:pPr>
    </w:p>
    <w:p w:rsidR="00211248" w:rsidRPr="00211248" w:rsidRDefault="00211248" w:rsidP="00487F3C">
      <w:pPr>
        <w:numPr>
          <w:ilvl w:val="0"/>
          <w:numId w:val="39"/>
        </w:numPr>
        <w:spacing w:before="120"/>
        <w:ind w:left="1068"/>
        <w:contextualSpacing/>
        <w:jc w:val="both"/>
        <w:rPr>
          <w:rFonts w:ascii="Arial" w:hAnsi="Arial" w:cs="Arial"/>
          <w:lang w:val="es-BO" w:eastAsia="es-ES"/>
        </w:rPr>
      </w:pPr>
      <w:r w:rsidRPr="00211248">
        <w:rPr>
          <w:rFonts w:ascii="Arial" w:hAnsi="Arial" w:cs="Arial"/>
          <w:lang w:val="es-BO" w:eastAsia="es-ES"/>
        </w:rPr>
        <w:t xml:space="preserve">Proporcionar información y detalle para la ejecución del Servicio, comunicando al </w:t>
      </w:r>
      <w:r w:rsidRPr="00211248">
        <w:rPr>
          <w:rFonts w:ascii="Arial" w:hAnsi="Arial" w:cs="Arial"/>
          <w:b/>
          <w:lang w:val="es-BO" w:eastAsia="es-ES"/>
        </w:rPr>
        <w:t>CONTRATISTA</w:t>
      </w:r>
      <w:r w:rsidRPr="00211248">
        <w:rPr>
          <w:rFonts w:ascii="Arial" w:hAnsi="Arial" w:cs="Arial"/>
          <w:lang w:val="es-BO" w:eastAsia="es-ES"/>
        </w:rPr>
        <w:t xml:space="preserve"> eventuales cambios de normas y horarios de trabajo.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DÉCIMA SÉPTIMA.- (FISCALIZACIÓN DEL SERVICIO)</w:t>
      </w:r>
    </w:p>
    <w:p w:rsidR="00211248" w:rsidRPr="00211248" w:rsidRDefault="00211248" w:rsidP="00487F3C">
      <w:pPr>
        <w:spacing w:before="120"/>
        <w:ind w:left="705" w:hanging="705"/>
        <w:jc w:val="both"/>
        <w:rPr>
          <w:rFonts w:ascii="Arial" w:hAnsi="Arial" w:cs="Arial"/>
          <w:lang w:val="es-BO" w:eastAsia="es-ES"/>
        </w:rPr>
      </w:pPr>
      <w:r w:rsidRPr="00211248">
        <w:rPr>
          <w:rFonts w:ascii="Arial" w:hAnsi="Arial" w:cs="Arial"/>
          <w:b/>
          <w:lang w:val="es-BO" w:eastAsia="es-ES"/>
        </w:rPr>
        <w:t xml:space="preserve">17.1. </w:t>
      </w:r>
      <w:r w:rsidRPr="00211248">
        <w:rPr>
          <w:rFonts w:ascii="Arial" w:hAnsi="Arial" w:cs="Arial"/>
          <w:lang w:val="es-BO" w:eastAsia="es-ES"/>
        </w:rPr>
        <w:tab/>
        <w:t xml:space="preserve">La </w:t>
      </w:r>
      <w:r w:rsidRPr="00211248">
        <w:rPr>
          <w:rFonts w:ascii="Arial" w:hAnsi="Arial" w:cs="Arial"/>
          <w:b/>
          <w:lang w:val="es-BO" w:eastAsia="es-ES"/>
        </w:rPr>
        <w:t xml:space="preserve">ENTIDAD </w:t>
      </w:r>
      <w:r w:rsidRPr="00211248">
        <w:rPr>
          <w:rFonts w:ascii="Arial" w:hAnsi="Arial" w:cs="Arial"/>
          <w:lang w:val="es-BO" w:eastAsia="es-ES"/>
        </w:rPr>
        <w:t>designará un Fiscal del Servicio</w:t>
      </w:r>
      <w:r w:rsidRPr="00211248">
        <w:rPr>
          <w:rFonts w:ascii="Arial" w:hAnsi="Arial" w:cs="Arial"/>
          <w:b/>
          <w:lang w:val="es-BO" w:eastAsia="es-ES"/>
        </w:rPr>
        <w:t xml:space="preserve"> </w:t>
      </w:r>
      <w:r w:rsidRPr="00211248">
        <w:rPr>
          <w:rFonts w:ascii="Arial" w:hAnsi="Arial" w:cs="Arial"/>
          <w:lang w:val="es-BO" w:eastAsia="es-ES"/>
        </w:rPr>
        <w:t xml:space="preserve">de seguimiento y control de la ejecución del Contrato, y comunicará oficialmente esta designación al </w:t>
      </w:r>
      <w:r w:rsidRPr="00211248">
        <w:rPr>
          <w:rFonts w:ascii="Arial" w:hAnsi="Arial" w:cs="Arial"/>
          <w:b/>
          <w:lang w:val="es-BO" w:eastAsia="es-ES"/>
        </w:rPr>
        <w:t xml:space="preserve">CONTRATISTA </w:t>
      </w:r>
      <w:r w:rsidRPr="00211248">
        <w:rPr>
          <w:rFonts w:ascii="Arial" w:hAnsi="Arial" w:cs="Arial"/>
          <w:lang w:val="es-BO" w:eastAsia="es-ES"/>
        </w:rPr>
        <w:t>mediante nota expresa y de conformidad a lo determinado en la cláusula (Notificaciones).</w:t>
      </w:r>
    </w:p>
    <w:p w:rsidR="00211248" w:rsidRPr="00211248" w:rsidRDefault="00211248" w:rsidP="00487F3C">
      <w:pPr>
        <w:tabs>
          <w:tab w:val="left" w:pos="900"/>
        </w:tabs>
        <w:spacing w:before="120"/>
        <w:ind w:left="705" w:hanging="705"/>
        <w:jc w:val="both"/>
        <w:rPr>
          <w:rFonts w:ascii="Arial" w:hAnsi="Arial" w:cs="Arial"/>
          <w:lang w:val="es-BO" w:eastAsia="es-ES"/>
        </w:rPr>
      </w:pPr>
      <w:r w:rsidRPr="00211248">
        <w:rPr>
          <w:rFonts w:ascii="Arial" w:hAnsi="Arial" w:cs="Arial"/>
          <w:b/>
          <w:lang w:val="es-BO" w:eastAsia="es-ES"/>
        </w:rPr>
        <w:t>17.2.</w:t>
      </w:r>
      <w:r w:rsidRPr="00211248">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211248">
        <w:rPr>
          <w:rFonts w:ascii="Arial" w:hAnsi="Arial" w:cs="Arial"/>
          <w:b/>
          <w:lang w:val="es-BO" w:eastAsia="es-ES"/>
        </w:rPr>
        <w:t>ENTIDAD</w:t>
      </w:r>
      <w:r w:rsidRPr="00211248">
        <w:rPr>
          <w:rFonts w:ascii="Arial" w:hAnsi="Arial" w:cs="Arial"/>
          <w:lang w:val="es-BO" w:eastAsia="es-ES"/>
        </w:rPr>
        <w:t xml:space="preserve"> con relación al Contrato.</w:t>
      </w:r>
    </w:p>
    <w:p w:rsidR="00211248" w:rsidRPr="00211248" w:rsidRDefault="00211248" w:rsidP="00487F3C">
      <w:pPr>
        <w:widowControl w:val="0"/>
        <w:spacing w:before="120"/>
        <w:jc w:val="both"/>
        <w:rPr>
          <w:rFonts w:ascii="Arial" w:hAnsi="Arial" w:cs="Arial"/>
          <w:lang w:val="es-BO" w:eastAsia="es-ES"/>
        </w:rPr>
      </w:pPr>
      <w:r w:rsidRPr="00211248">
        <w:rPr>
          <w:rFonts w:ascii="Arial" w:hAnsi="Arial" w:cs="Arial"/>
          <w:b/>
          <w:lang w:val="es-BO" w:eastAsia="es-ES"/>
        </w:rPr>
        <w:t>17.3.</w:t>
      </w:r>
      <w:r w:rsidRPr="00211248">
        <w:rPr>
          <w:rFonts w:ascii="Arial" w:hAnsi="Arial" w:cs="Arial"/>
          <w:lang w:val="es-BO" w:eastAsia="es-ES"/>
        </w:rPr>
        <w:tab/>
        <w:t>El Fiscal del Servicio tendrá los más amplios poderes, inclusive para:</w:t>
      </w:r>
    </w:p>
    <w:p w:rsidR="00211248" w:rsidRPr="00211248" w:rsidRDefault="00211248" w:rsidP="00487F3C">
      <w:pPr>
        <w:widowControl w:val="0"/>
        <w:numPr>
          <w:ilvl w:val="0"/>
          <w:numId w:val="38"/>
        </w:numPr>
        <w:tabs>
          <w:tab w:val="num" w:pos="1134"/>
        </w:tabs>
        <w:spacing w:before="120"/>
        <w:ind w:left="1134" w:hanging="425"/>
        <w:jc w:val="both"/>
        <w:rPr>
          <w:rFonts w:ascii="Arial" w:hAnsi="Arial" w:cs="Arial"/>
          <w:lang w:val="es-BO" w:eastAsia="es-ES"/>
        </w:rPr>
      </w:pPr>
      <w:r w:rsidRPr="00211248">
        <w:rPr>
          <w:rFonts w:ascii="Arial" w:hAnsi="Arial" w:cs="Arial"/>
          <w:lang w:val="es-BO" w:eastAsia="es-ES"/>
        </w:rPr>
        <w:t xml:space="preserve">Ordenar la inmediata sustitución de cualquier empleado del </w:t>
      </w:r>
      <w:r w:rsidRPr="00211248">
        <w:rPr>
          <w:rFonts w:ascii="Arial" w:hAnsi="Arial" w:cs="Arial"/>
          <w:b/>
          <w:lang w:val="es-BO" w:eastAsia="es-ES"/>
        </w:rPr>
        <w:t>CONTRATISTA</w:t>
      </w:r>
      <w:r w:rsidRPr="00211248">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11248" w:rsidRPr="00211248" w:rsidRDefault="00211248" w:rsidP="00487F3C">
      <w:pPr>
        <w:widowControl w:val="0"/>
        <w:numPr>
          <w:ilvl w:val="0"/>
          <w:numId w:val="38"/>
        </w:numPr>
        <w:tabs>
          <w:tab w:val="num" w:pos="1134"/>
        </w:tabs>
        <w:spacing w:before="120"/>
        <w:ind w:left="1134" w:hanging="425"/>
        <w:jc w:val="both"/>
        <w:rPr>
          <w:rFonts w:ascii="Arial" w:hAnsi="Arial" w:cs="Arial"/>
          <w:lang w:val="es-BO" w:eastAsia="es-ES"/>
        </w:rPr>
      </w:pPr>
      <w:r w:rsidRPr="00211248">
        <w:rPr>
          <w:rFonts w:ascii="Arial" w:hAnsi="Arial" w:cs="Arial"/>
          <w:lang w:val="es-BO" w:eastAsia="es-ES"/>
        </w:rPr>
        <w:t>Interrumpir cualquier parte del Servicio ejecutado en desacuerdo con lo determinado en el Contrato.</w:t>
      </w:r>
    </w:p>
    <w:p w:rsidR="00211248" w:rsidRPr="00211248" w:rsidRDefault="00211248" w:rsidP="00487F3C">
      <w:pPr>
        <w:widowControl w:val="0"/>
        <w:numPr>
          <w:ilvl w:val="0"/>
          <w:numId w:val="38"/>
        </w:numPr>
        <w:tabs>
          <w:tab w:val="num" w:pos="1134"/>
        </w:tabs>
        <w:spacing w:before="120"/>
        <w:ind w:left="1134" w:hanging="425"/>
        <w:jc w:val="both"/>
        <w:rPr>
          <w:rFonts w:ascii="Arial" w:hAnsi="Arial" w:cs="Arial"/>
          <w:lang w:val="es-BO" w:eastAsia="es-ES"/>
        </w:rPr>
      </w:pPr>
      <w:r w:rsidRPr="00211248">
        <w:rPr>
          <w:rFonts w:ascii="Arial" w:hAnsi="Arial" w:cs="Arial"/>
          <w:lang w:val="es-BO" w:eastAsia="es-ES"/>
        </w:rPr>
        <w:t xml:space="preserve">En caso de inobservancia por parte del </w:t>
      </w:r>
      <w:r w:rsidRPr="00211248">
        <w:rPr>
          <w:rFonts w:ascii="Arial" w:hAnsi="Arial" w:cs="Arial"/>
          <w:b/>
          <w:lang w:val="es-BO" w:eastAsia="es-ES"/>
        </w:rPr>
        <w:t>CONTRATISTA</w:t>
      </w:r>
      <w:r w:rsidRPr="00211248">
        <w:rPr>
          <w:rFonts w:ascii="Arial" w:hAnsi="Arial" w:cs="Arial"/>
          <w:lang w:val="es-BO" w:eastAsia="es-ES"/>
        </w:rPr>
        <w:t xml:space="preserve"> a las exigencias de la fiscalización, se tendrá además el derecho de aplicación de multas previstas en el Contrato. </w:t>
      </w:r>
    </w:p>
    <w:p w:rsidR="00211248" w:rsidRPr="00211248" w:rsidRDefault="00211248" w:rsidP="00487F3C">
      <w:pPr>
        <w:widowControl w:val="0"/>
        <w:spacing w:before="120"/>
        <w:ind w:left="709" w:hanging="709"/>
        <w:jc w:val="both"/>
        <w:rPr>
          <w:rFonts w:ascii="Arial" w:hAnsi="Arial" w:cs="Arial"/>
          <w:lang w:val="es-BO" w:eastAsia="es-ES"/>
        </w:rPr>
      </w:pPr>
      <w:r w:rsidRPr="00211248">
        <w:rPr>
          <w:rFonts w:ascii="Arial" w:hAnsi="Arial" w:cs="Arial"/>
          <w:b/>
          <w:lang w:val="es-BO" w:eastAsia="es-ES"/>
        </w:rPr>
        <w:t>17.4.</w:t>
      </w:r>
      <w:r w:rsidRPr="00211248">
        <w:rPr>
          <w:rFonts w:ascii="Arial" w:hAnsi="Arial" w:cs="Arial"/>
          <w:lang w:val="es-BO" w:eastAsia="es-ES"/>
        </w:rPr>
        <w:t xml:space="preserve"> </w:t>
      </w:r>
      <w:r w:rsidRPr="00211248">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211248">
        <w:rPr>
          <w:rFonts w:ascii="Arial" w:hAnsi="Arial" w:cs="Arial"/>
          <w:b/>
          <w:lang w:val="es-BO" w:eastAsia="es-ES"/>
        </w:rPr>
        <w:t>CONTRATISTA</w:t>
      </w:r>
      <w:r w:rsidRPr="00211248">
        <w:rPr>
          <w:rFonts w:ascii="Arial" w:hAnsi="Arial" w:cs="Arial"/>
          <w:lang w:val="es-BO" w:eastAsia="es-ES"/>
        </w:rPr>
        <w:t xml:space="preserve"> un plazo máximo para la solución del problema. Luego de dicho aviso, si transcurrido el plazo, el </w:t>
      </w:r>
      <w:r w:rsidRPr="00211248">
        <w:rPr>
          <w:rFonts w:ascii="Arial" w:hAnsi="Arial" w:cs="Arial"/>
          <w:b/>
          <w:lang w:val="es-BO" w:eastAsia="es-ES"/>
        </w:rPr>
        <w:t>CONTRATISTA</w:t>
      </w:r>
      <w:r w:rsidRPr="00211248">
        <w:rPr>
          <w:rFonts w:ascii="Arial" w:hAnsi="Arial" w:cs="Arial"/>
          <w:lang w:val="es-BO" w:eastAsia="es-ES"/>
        </w:rPr>
        <w:t xml:space="preserve"> no procede con dicha solicitud, la misma se constituirá en causal de resolución por incumplimiento de Contrato, reservándose la </w:t>
      </w:r>
      <w:r w:rsidRPr="00211248">
        <w:rPr>
          <w:rFonts w:ascii="Arial" w:hAnsi="Arial" w:cs="Arial"/>
          <w:b/>
          <w:lang w:val="es-BO" w:eastAsia="es-ES"/>
        </w:rPr>
        <w:t>ENTIDAD</w:t>
      </w:r>
      <w:r w:rsidRPr="00211248">
        <w:rPr>
          <w:rFonts w:ascii="Arial" w:hAnsi="Arial" w:cs="Arial"/>
          <w:lang w:val="es-BO" w:eastAsia="es-ES"/>
        </w:rPr>
        <w:t xml:space="preserve"> el derecho de aplicar las multas de acuerdo al Contrato.</w:t>
      </w:r>
    </w:p>
    <w:p w:rsidR="00211248" w:rsidRPr="00211248" w:rsidRDefault="00211248" w:rsidP="00487F3C">
      <w:pPr>
        <w:widowControl w:val="0"/>
        <w:spacing w:before="120"/>
        <w:ind w:left="709" w:hanging="709"/>
        <w:jc w:val="both"/>
        <w:rPr>
          <w:rFonts w:ascii="Arial" w:hAnsi="Arial" w:cs="Arial"/>
          <w:lang w:val="es-BO" w:eastAsia="es-ES"/>
        </w:rPr>
      </w:pPr>
      <w:r w:rsidRPr="00211248">
        <w:rPr>
          <w:rFonts w:ascii="Arial" w:hAnsi="Arial" w:cs="Arial"/>
          <w:b/>
          <w:lang w:val="es-BO" w:eastAsia="es-ES"/>
        </w:rPr>
        <w:t>17.5.</w:t>
      </w:r>
      <w:r w:rsidRPr="00211248">
        <w:rPr>
          <w:rFonts w:ascii="Arial" w:hAnsi="Arial" w:cs="Arial"/>
          <w:lang w:val="es-BO" w:eastAsia="es-ES"/>
        </w:rPr>
        <w:tab/>
        <w:t xml:space="preserve">La acción u omisión, total o parcial, de la fiscalización no exime al </w:t>
      </w:r>
      <w:r w:rsidRPr="00211248">
        <w:rPr>
          <w:rFonts w:ascii="Arial" w:hAnsi="Arial" w:cs="Arial"/>
          <w:b/>
          <w:lang w:val="es-BO" w:eastAsia="es-ES"/>
        </w:rPr>
        <w:t>CONTRATISTA</w:t>
      </w:r>
      <w:r w:rsidRPr="00211248">
        <w:rPr>
          <w:rFonts w:ascii="Arial" w:hAnsi="Arial" w:cs="Arial"/>
          <w:lang w:val="es-BO" w:eastAsia="es-ES"/>
        </w:rPr>
        <w:t xml:space="preserve"> de su total responsabilidad por la ejecución del Servicio.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DÉCIMA OCTAVA.- (REPRESENTANTE DEL CONTRATISTA)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designará mediante notificación escrita a la </w:t>
      </w:r>
      <w:r w:rsidRPr="00211248">
        <w:rPr>
          <w:rFonts w:ascii="Arial" w:hAnsi="Arial" w:cs="Arial"/>
          <w:b/>
          <w:lang w:val="es-BO" w:eastAsia="es-ES"/>
        </w:rPr>
        <w:t>ENTIDAD</w:t>
      </w:r>
      <w:r w:rsidRPr="00211248">
        <w:rPr>
          <w:rFonts w:ascii="Arial" w:hAnsi="Arial" w:cs="Arial"/>
          <w:lang w:val="es-BO" w:eastAsia="es-ES"/>
        </w:rPr>
        <w:t xml:space="preserve">, a su representante para la entrega del Servicio, dicho personero será denominado agente del Servicio y será presentado oficialmente por el </w:t>
      </w:r>
      <w:r w:rsidRPr="00211248">
        <w:rPr>
          <w:rFonts w:ascii="Arial" w:hAnsi="Arial" w:cs="Arial"/>
          <w:b/>
          <w:lang w:val="es-BO" w:eastAsia="es-ES"/>
        </w:rPr>
        <w:t>CONTRATISTA</w:t>
      </w:r>
      <w:r w:rsidRPr="00211248">
        <w:rPr>
          <w:rFonts w:ascii="Arial" w:hAnsi="Arial" w:cs="Arial"/>
          <w:lang w:val="es-BO" w:eastAsia="es-ES"/>
        </w:rPr>
        <w:t xml:space="preserve"> antes del inicio del mismo, mediante comunicación escrita dirigida a la </w:t>
      </w:r>
      <w:r w:rsidRPr="00211248">
        <w:rPr>
          <w:rFonts w:ascii="Arial" w:hAnsi="Arial" w:cs="Arial"/>
          <w:b/>
          <w:lang w:val="es-BO" w:eastAsia="es-ES"/>
        </w:rPr>
        <w:t xml:space="preserve">ENTIDAD  </w:t>
      </w:r>
      <w:r w:rsidRPr="00211248">
        <w:rPr>
          <w:rFonts w:ascii="Arial" w:hAnsi="Arial" w:cs="Arial"/>
          <w:lang w:val="es-BO" w:eastAsia="es-ES"/>
        </w:rPr>
        <w:t>de conformidad a la cláusula (Notificaciones) del presente Contrato.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lang w:val="es-BO" w:eastAsia="es-ES"/>
        </w:rPr>
        <w:t xml:space="preserve">El agente del Servicio representará al </w:t>
      </w:r>
      <w:r w:rsidRPr="00211248">
        <w:rPr>
          <w:rFonts w:ascii="Arial" w:hAnsi="Arial" w:cs="Arial"/>
          <w:b/>
          <w:lang w:val="es-BO" w:eastAsia="es-ES"/>
        </w:rPr>
        <w:t>CONTRATISTA</w:t>
      </w:r>
      <w:r w:rsidRPr="00211248">
        <w:rPr>
          <w:rFonts w:ascii="Arial" w:hAnsi="Arial" w:cs="Arial"/>
          <w:lang w:val="es-BO" w:eastAsia="es-ES"/>
        </w:rPr>
        <w:t xml:space="preserve"> durante toda la prestación del Servicio y mantendrá coordinación permanente y efectiva con la </w:t>
      </w:r>
      <w:r w:rsidRPr="00211248">
        <w:rPr>
          <w:rFonts w:ascii="Arial" w:hAnsi="Arial" w:cs="Arial"/>
          <w:b/>
          <w:lang w:val="es-BO" w:eastAsia="es-ES"/>
        </w:rPr>
        <w:t>ENTIDAD</w:t>
      </w:r>
      <w:r w:rsidRPr="00211248">
        <w:rPr>
          <w:rFonts w:ascii="Arial" w:hAnsi="Arial" w:cs="Arial"/>
          <w:lang w:val="es-BO" w:eastAsia="es-ES"/>
        </w:rPr>
        <w:t xml:space="preserve"> a través del Fiscal del Servicio, a objeto de atender satisfactoriamente los requerimientos y dar fiel cumplimiento al Contrato.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lastRenderedPageBreak/>
        <w:t>DÉCIMA NOVENA.- (INTRANSFERIBILIDAD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bajo ningún título podrá ceder, transferir, subrogar, total o parcialmente este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211248">
        <w:rPr>
          <w:rFonts w:ascii="Arial" w:hAnsi="Arial" w:cs="Arial"/>
          <w:b/>
          <w:lang w:val="es-BO" w:eastAsia="es-ES"/>
        </w:rPr>
        <w:t>ENTIDAD</w:t>
      </w:r>
      <w:r w:rsidRPr="00211248">
        <w:rPr>
          <w:rFonts w:ascii="Arial" w:hAnsi="Arial" w:cs="Arial"/>
          <w:lang w:val="es-BO" w:eastAsia="es-ES"/>
        </w:rPr>
        <w:t>, bajo los mismos términos y condiciones del presente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VIGÉSIMA.- (IMPUESTOS Y TRIBUTOS)</w:t>
      </w:r>
    </w:p>
    <w:p w:rsidR="00211248" w:rsidRPr="00211248" w:rsidRDefault="00211248" w:rsidP="00487F3C">
      <w:pPr>
        <w:widowControl w:val="0"/>
        <w:spacing w:before="120"/>
        <w:ind w:left="720" w:hanging="720"/>
        <w:jc w:val="both"/>
        <w:rPr>
          <w:rFonts w:ascii="Arial" w:hAnsi="Arial" w:cs="Arial"/>
          <w:lang w:val="es-BO" w:eastAsia="es-ES"/>
        </w:rPr>
      </w:pPr>
      <w:r w:rsidRPr="00211248">
        <w:rPr>
          <w:rFonts w:ascii="Arial" w:hAnsi="Arial" w:cs="Arial"/>
          <w:b/>
          <w:lang w:val="es-BO" w:eastAsia="es-ES"/>
        </w:rPr>
        <w:t>20.1.</w:t>
      </w:r>
      <w:r w:rsidRPr="00211248">
        <w:rPr>
          <w:rFonts w:ascii="Arial" w:hAnsi="Arial" w:cs="Arial"/>
          <w:b/>
          <w:lang w:val="es-BO" w:eastAsia="es-ES"/>
        </w:rPr>
        <w:tab/>
      </w:r>
      <w:r w:rsidRPr="00211248">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11248">
        <w:rPr>
          <w:rFonts w:ascii="Arial" w:hAnsi="Arial" w:cs="Arial"/>
          <w:b/>
          <w:lang w:val="es-BO" w:eastAsia="es-ES"/>
        </w:rPr>
        <w:t>CONTRATISTA</w:t>
      </w:r>
      <w:r w:rsidRPr="00211248">
        <w:rPr>
          <w:rFonts w:ascii="Arial" w:hAnsi="Arial" w:cs="Arial"/>
          <w:lang w:val="es-BO" w:eastAsia="es-ES"/>
        </w:rPr>
        <w:t xml:space="preserve"> conforme a lo previsto en la Ley Aplicable, sin derecho a reembolso. La </w:t>
      </w:r>
      <w:r w:rsidRPr="00211248">
        <w:rPr>
          <w:rFonts w:ascii="Arial" w:hAnsi="Arial" w:cs="Arial"/>
          <w:b/>
          <w:lang w:val="es-BO" w:eastAsia="es-ES"/>
        </w:rPr>
        <w:t>ENTIDAD</w:t>
      </w:r>
      <w:r w:rsidRPr="00211248">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11248" w:rsidRPr="00211248" w:rsidRDefault="00211248" w:rsidP="00487F3C">
      <w:pPr>
        <w:widowControl w:val="0"/>
        <w:spacing w:before="120"/>
        <w:ind w:left="720" w:hanging="720"/>
        <w:jc w:val="both"/>
        <w:rPr>
          <w:rFonts w:ascii="Arial" w:hAnsi="Arial" w:cs="Arial"/>
          <w:lang w:val="es-BO" w:eastAsia="es-ES"/>
        </w:rPr>
      </w:pPr>
      <w:r w:rsidRPr="00211248">
        <w:rPr>
          <w:rFonts w:ascii="Arial" w:hAnsi="Arial" w:cs="Arial"/>
          <w:b/>
          <w:lang w:val="es-BO" w:eastAsia="es-ES"/>
        </w:rPr>
        <w:t>20.2.</w:t>
      </w:r>
      <w:r w:rsidRPr="00211248">
        <w:rPr>
          <w:rFonts w:ascii="Arial" w:hAnsi="Arial" w:cs="Arial"/>
          <w:lang w:val="es-BO" w:eastAsia="es-ES"/>
        </w:rPr>
        <w:tab/>
        <w:t xml:space="preserve">El </w:t>
      </w:r>
      <w:r w:rsidRPr="00211248">
        <w:rPr>
          <w:rFonts w:ascii="Arial" w:hAnsi="Arial" w:cs="Arial"/>
          <w:b/>
          <w:lang w:val="es-BO" w:eastAsia="es-ES"/>
        </w:rPr>
        <w:t>CONTRATISTA</w:t>
      </w:r>
      <w:r w:rsidRPr="00211248">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VIGÉSIMA PRIMERA.- (CONFIDENCIALIDAD)</w:t>
      </w: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r w:rsidRPr="00211248">
        <w:rPr>
          <w:rFonts w:ascii="Arial" w:hAnsi="Arial" w:cs="Arial"/>
          <w:lang w:val="es-BO"/>
        </w:rPr>
        <w:t xml:space="preserve">El </w:t>
      </w:r>
      <w:r w:rsidRPr="00211248">
        <w:rPr>
          <w:rFonts w:ascii="Arial" w:hAnsi="Arial" w:cs="Arial"/>
          <w:b/>
          <w:bCs/>
          <w:lang w:val="es-BO"/>
        </w:rPr>
        <w:t>CONTRATISTA</w:t>
      </w:r>
      <w:r w:rsidRPr="0021124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r w:rsidRPr="00211248">
        <w:rPr>
          <w:rFonts w:ascii="Arial" w:hAnsi="Arial" w:cs="Arial"/>
          <w:lang w:val="es-BO"/>
        </w:rPr>
        <w:t xml:space="preserve">Las obligaciones que el </w:t>
      </w:r>
      <w:r w:rsidRPr="00211248">
        <w:rPr>
          <w:rFonts w:ascii="Arial" w:hAnsi="Arial" w:cs="Arial"/>
          <w:b/>
          <w:lang w:val="es-BO"/>
        </w:rPr>
        <w:t xml:space="preserve">CONTRATISTA </w:t>
      </w:r>
      <w:r w:rsidRPr="00211248">
        <w:rPr>
          <w:rFonts w:ascii="Arial" w:hAnsi="Arial" w:cs="Arial"/>
          <w:lang w:val="es-BO"/>
        </w:rPr>
        <w:t>asume bajo este Contrato con relación a la confidencialidad, subsistirán una vez finalizado el Contrato.</w:t>
      </w:r>
    </w:p>
    <w:p w:rsidR="00211248" w:rsidRPr="00211248" w:rsidRDefault="00211248" w:rsidP="00487F3C">
      <w:pPr>
        <w:spacing w:before="120"/>
        <w:contextualSpacing/>
        <w:rPr>
          <w:rFonts w:ascii="Arial" w:hAnsi="Arial" w:cs="Arial"/>
          <w:lang w:val="es-BO"/>
        </w:rPr>
      </w:pP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r w:rsidRPr="00211248">
        <w:rPr>
          <w:rFonts w:ascii="Arial" w:hAnsi="Arial" w:cs="Arial"/>
          <w:lang w:val="es-BO"/>
        </w:rPr>
        <w:t xml:space="preserve">A la terminación del presente Contrato, por resolución o por su cumplimiento, el </w:t>
      </w:r>
      <w:r w:rsidRPr="00211248">
        <w:rPr>
          <w:rFonts w:ascii="Arial" w:hAnsi="Arial" w:cs="Arial"/>
          <w:b/>
          <w:lang w:val="es-BO"/>
        </w:rPr>
        <w:t xml:space="preserve">CONTRATISTA </w:t>
      </w:r>
      <w:r w:rsidRPr="00211248">
        <w:rPr>
          <w:rFonts w:ascii="Arial" w:hAnsi="Arial" w:cs="Arial"/>
          <w:lang w:val="es-BO"/>
        </w:rPr>
        <w:t xml:space="preserve">está en la obligación de entregar de manera inmediata a la </w:t>
      </w:r>
      <w:r w:rsidRPr="00211248">
        <w:rPr>
          <w:rFonts w:ascii="Arial" w:hAnsi="Arial" w:cs="Arial"/>
          <w:b/>
          <w:lang w:val="es-BO"/>
        </w:rPr>
        <w:t>ENTIDAD</w:t>
      </w:r>
      <w:r w:rsidRPr="00211248">
        <w:rPr>
          <w:rFonts w:ascii="Arial" w:hAnsi="Arial" w:cs="Arial"/>
          <w:lang w:val="es-BO"/>
        </w:rPr>
        <w:t xml:space="preserve"> todos los documentos, notas, datos, información, y otros que hubiera entrado en posesión del </w:t>
      </w:r>
      <w:r w:rsidRPr="00211248">
        <w:rPr>
          <w:rFonts w:ascii="Arial" w:hAnsi="Arial" w:cs="Arial"/>
          <w:b/>
          <w:lang w:val="es-BO"/>
        </w:rPr>
        <w:t>CONTRATISTA</w:t>
      </w:r>
      <w:r w:rsidRPr="00211248">
        <w:rPr>
          <w:rFonts w:ascii="Arial" w:hAnsi="Arial" w:cs="Arial"/>
          <w:lang w:val="es-BO"/>
        </w:rPr>
        <w:t xml:space="preserve"> en virtud a la ejecución del presente Contrato, no pudiendo retener el </w:t>
      </w:r>
      <w:r w:rsidRPr="00211248">
        <w:rPr>
          <w:rFonts w:ascii="Arial" w:hAnsi="Arial" w:cs="Arial"/>
          <w:b/>
          <w:lang w:val="es-BO"/>
        </w:rPr>
        <w:t xml:space="preserve">CONTRATISTA </w:t>
      </w:r>
      <w:r w:rsidRPr="00211248">
        <w:rPr>
          <w:rFonts w:ascii="Arial" w:hAnsi="Arial" w:cs="Arial"/>
          <w:lang w:val="es-BO"/>
        </w:rPr>
        <w:t>ninguna copia de los mismos, ya sean en papel o en formato electrónico o digital.</w:t>
      </w: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r w:rsidRPr="00211248">
        <w:rPr>
          <w:rFonts w:ascii="Arial" w:hAnsi="Arial" w:cs="Arial"/>
          <w:lang w:val="es-BO"/>
        </w:rPr>
        <w:t>El incumplimiento de la obligación de confidencialidad importara:</w:t>
      </w:r>
    </w:p>
    <w:p w:rsidR="00211248" w:rsidRPr="00211248" w:rsidRDefault="00211248" w:rsidP="00487F3C">
      <w:pPr>
        <w:numPr>
          <w:ilvl w:val="0"/>
          <w:numId w:val="40"/>
        </w:numPr>
        <w:shd w:val="clear" w:color="auto" w:fill="FFFFFF"/>
        <w:tabs>
          <w:tab w:val="left" w:pos="426"/>
        </w:tabs>
        <w:ind w:left="993" w:right="-6" w:hanging="284"/>
        <w:contextualSpacing/>
        <w:jc w:val="both"/>
        <w:rPr>
          <w:rFonts w:ascii="Arial" w:hAnsi="Arial" w:cs="Arial"/>
          <w:b/>
          <w:lang w:val="es-BO" w:eastAsia="es-ES"/>
        </w:rPr>
      </w:pPr>
      <w:r w:rsidRPr="00211248">
        <w:rPr>
          <w:rFonts w:ascii="Arial" w:hAnsi="Arial" w:cs="Arial"/>
          <w:lang w:val="es-BO" w:eastAsia="es-ES"/>
        </w:rPr>
        <w:t>La adopción de medidas judiciales y sanciones de acuerdo a normas pertinentes.</w:t>
      </w:r>
    </w:p>
    <w:p w:rsidR="00211248" w:rsidRPr="00211248" w:rsidRDefault="00211248" w:rsidP="00487F3C">
      <w:pPr>
        <w:shd w:val="clear" w:color="auto" w:fill="FFFFFF"/>
        <w:tabs>
          <w:tab w:val="left" w:pos="426"/>
          <w:tab w:val="left" w:pos="2093"/>
        </w:tabs>
        <w:ind w:left="993" w:right="-6"/>
        <w:contextualSpacing/>
        <w:jc w:val="both"/>
        <w:rPr>
          <w:rFonts w:ascii="Arial" w:hAnsi="Arial" w:cs="Arial"/>
          <w:b/>
          <w:lang w:val="es-BO" w:eastAsia="es-ES"/>
        </w:rPr>
      </w:pPr>
      <w:r w:rsidRPr="00211248">
        <w:rPr>
          <w:rFonts w:ascii="Arial" w:hAnsi="Arial" w:cs="Arial"/>
          <w:b/>
          <w:lang w:val="es-BO" w:eastAsia="es-ES"/>
        </w:rPr>
        <w:tab/>
      </w:r>
    </w:p>
    <w:p w:rsidR="00211248" w:rsidRPr="00211248" w:rsidRDefault="00211248" w:rsidP="00487F3C">
      <w:pPr>
        <w:numPr>
          <w:ilvl w:val="0"/>
          <w:numId w:val="40"/>
        </w:numPr>
        <w:shd w:val="clear" w:color="auto" w:fill="FFFFFF"/>
        <w:tabs>
          <w:tab w:val="left" w:pos="426"/>
        </w:tabs>
        <w:ind w:left="993" w:right="-6" w:hanging="284"/>
        <w:contextualSpacing/>
        <w:jc w:val="both"/>
        <w:rPr>
          <w:rFonts w:ascii="Arial" w:hAnsi="Arial" w:cs="Arial"/>
          <w:b/>
          <w:lang w:val="es-BO" w:eastAsia="es-ES"/>
        </w:rPr>
      </w:pPr>
      <w:r w:rsidRPr="00211248">
        <w:rPr>
          <w:rFonts w:ascii="Arial" w:hAnsi="Arial" w:cs="Arial"/>
          <w:lang w:val="es-BO" w:eastAsia="es-ES"/>
        </w:rPr>
        <w:t>Responsabilidad por pérdida y daños.</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VIGÉSIMA SEGUNDA.- (CAUSAS DE FUERZA MAYOR Y/O CASO FORTUITO)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w:t>
      </w:r>
      <w:r w:rsidRPr="00211248">
        <w:rPr>
          <w:rFonts w:ascii="Arial" w:hAnsi="Arial" w:cs="Arial"/>
          <w:lang w:val="es-BO" w:eastAsia="es-ES"/>
        </w:rPr>
        <w:lastRenderedPageBreak/>
        <w:t xml:space="preserve">puedan evitarse mediante la adopción de todas las precauciones razonables por la Parte que alegue fuerza mayor o caso fortuito para eximirse de la responsabilidad.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Con el fin de exceptuar al </w:t>
      </w:r>
      <w:r w:rsidRPr="00211248">
        <w:rPr>
          <w:rFonts w:ascii="Arial" w:hAnsi="Arial" w:cs="Arial"/>
          <w:b/>
          <w:lang w:val="es-BO" w:eastAsia="es-ES"/>
        </w:rPr>
        <w:t xml:space="preserve">CONTRATISTA </w:t>
      </w:r>
      <w:r w:rsidRPr="00211248">
        <w:rPr>
          <w:rFonts w:ascii="Arial" w:hAnsi="Arial" w:cs="Arial"/>
          <w:lang w:val="es-BO" w:eastAsia="es-ES"/>
        </w:rPr>
        <w:t xml:space="preserve">de determinadas responsabilidades por mora durante la vigencia del presente Contrato, la </w:t>
      </w:r>
      <w:r w:rsidRPr="00211248">
        <w:rPr>
          <w:rFonts w:ascii="Arial" w:hAnsi="Arial" w:cs="Arial"/>
          <w:b/>
          <w:lang w:val="es-BO" w:eastAsia="es-ES"/>
        </w:rPr>
        <w:t>ENTIDAD</w:t>
      </w:r>
      <w:r w:rsidRPr="00211248">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1248" w:rsidRPr="00211248" w:rsidRDefault="00211248" w:rsidP="00487F3C">
      <w:pPr>
        <w:spacing w:before="120"/>
        <w:ind w:left="567" w:hanging="567"/>
        <w:jc w:val="both"/>
        <w:rPr>
          <w:rFonts w:ascii="Arial" w:hAnsi="Arial" w:cs="Arial"/>
          <w:b/>
          <w:lang w:val="es-BO" w:eastAsia="es-ES"/>
        </w:rPr>
      </w:pPr>
      <w:r w:rsidRPr="00211248">
        <w:rPr>
          <w:rFonts w:ascii="Arial" w:hAnsi="Arial" w:cs="Arial"/>
          <w:b/>
          <w:lang w:val="es-BO" w:eastAsia="es-ES"/>
        </w:rPr>
        <w:t>22.1   Condiciones de Validez:</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11248" w:rsidRPr="00211248" w:rsidRDefault="00211248" w:rsidP="00487F3C">
      <w:pPr>
        <w:numPr>
          <w:ilvl w:val="0"/>
          <w:numId w:val="31"/>
        </w:numPr>
        <w:spacing w:before="120"/>
        <w:ind w:left="1134" w:hanging="283"/>
        <w:jc w:val="both"/>
        <w:rPr>
          <w:rFonts w:ascii="Arial" w:hAnsi="Arial" w:cs="Arial"/>
          <w:lang w:val="es-BO" w:eastAsia="es-ES"/>
        </w:rPr>
      </w:pPr>
      <w:r w:rsidRPr="00211248">
        <w:rPr>
          <w:rFonts w:ascii="Arial" w:hAnsi="Arial" w:cs="Arial"/>
          <w:lang w:val="es-BO" w:eastAsia="es-ES"/>
        </w:rPr>
        <w:t xml:space="preserve">Las circunstancias de la fuerza mayor o caso fortuito no hayan surgido por un incumplimiento, omisión o negligencia de la Parte </w:t>
      </w:r>
      <w:proofErr w:type="spellStart"/>
      <w:r w:rsidRPr="00211248">
        <w:rPr>
          <w:rFonts w:ascii="Arial" w:hAnsi="Arial" w:cs="Arial"/>
          <w:lang w:val="es-BO" w:eastAsia="es-ES"/>
        </w:rPr>
        <w:t>invocante</w:t>
      </w:r>
      <w:proofErr w:type="spellEnd"/>
      <w:r w:rsidRPr="00211248">
        <w:rPr>
          <w:rFonts w:ascii="Arial" w:hAnsi="Arial" w:cs="Arial"/>
          <w:lang w:val="es-BO" w:eastAsia="es-ES"/>
        </w:rPr>
        <w:t xml:space="preserve">, o en el caso del </w:t>
      </w:r>
      <w:r w:rsidRPr="00211248">
        <w:rPr>
          <w:rFonts w:ascii="Arial" w:hAnsi="Arial" w:cs="Arial"/>
          <w:b/>
          <w:lang w:val="es-BO" w:eastAsia="es-ES"/>
        </w:rPr>
        <w:t>CONTRATISTA</w:t>
      </w:r>
      <w:r w:rsidRPr="00211248">
        <w:rPr>
          <w:rFonts w:ascii="Arial" w:hAnsi="Arial" w:cs="Arial"/>
          <w:lang w:val="es-BO" w:eastAsia="es-ES"/>
        </w:rPr>
        <w:t>, será aplicable también a cualquier subcontratista.</w:t>
      </w:r>
    </w:p>
    <w:p w:rsidR="00211248" w:rsidRPr="00211248" w:rsidRDefault="00211248" w:rsidP="00487F3C">
      <w:pPr>
        <w:numPr>
          <w:ilvl w:val="0"/>
          <w:numId w:val="31"/>
        </w:numPr>
        <w:spacing w:before="120"/>
        <w:ind w:left="1134" w:hanging="283"/>
        <w:contextualSpacing/>
        <w:jc w:val="both"/>
        <w:rPr>
          <w:rFonts w:ascii="Arial" w:hAnsi="Arial" w:cs="Arial"/>
          <w:lang w:val="es-BO" w:eastAsia="es-ES"/>
        </w:rPr>
      </w:pPr>
      <w:r w:rsidRPr="00211248">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11248" w:rsidRPr="00211248" w:rsidRDefault="00211248" w:rsidP="00487F3C">
      <w:pPr>
        <w:tabs>
          <w:tab w:val="left" w:pos="2820"/>
        </w:tabs>
        <w:spacing w:before="120"/>
        <w:ind w:left="1134" w:hanging="283"/>
        <w:contextualSpacing/>
        <w:jc w:val="both"/>
        <w:rPr>
          <w:rFonts w:ascii="Arial" w:hAnsi="Arial" w:cs="Arial"/>
          <w:lang w:val="es-BO" w:eastAsia="es-ES"/>
        </w:rPr>
      </w:pPr>
      <w:r w:rsidRPr="00211248">
        <w:rPr>
          <w:rFonts w:ascii="Arial" w:hAnsi="Arial" w:cs="Arial"/>
          <w:lang w:val="es-BO" w:eastAsia="es-ES"/>
        </w:rPr>
        <w:tab/>
      </w:r>
      <w:r w:rsidRPr="00211248">
        <w:rPr>
          <w:rFonts w:ascii="Arial" w:hAnsi="Arial" w:cs="Arial"/>
          <w:lang w:val="es-BO" w:eastAsia="es-ES"/>
        </w:rPr>
        <w:tab/>
      </w:r>
    </w:p>
    <w:p w:rsidR="00211248" w:rsidRPr="00211248" w:rsidRDefault="00211248" w:rsidP="00487F3C">
      <w:pPr>
        <w:numPr>
          <w:ilvl w:val="0"/>
          <w:numId w:val="31"/>
        </w:numPr>
        <w:spacing w:before="120"/>
        <w:ind w:left="1134" w:hanging="283"/>
        <w:contextualSpacing/>
        <w:jc w:val="both"/>
        <w:rPr>
          <w:rFonts w:ascii="Arial" w:hAnsi="Arial" w:cs="Arial"/>
          <w:lang w:val="es-BO" w:eastAsia="es-ES"/>
        </w:rPr>
      </w:pPr>
      <w:r w:rsidRPr="00211248">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211248">
        <w:rPr>
          <w:rFonts w:ascii="Arial" w:hAnsi="Arial" w:cs="Arial"/>
          <w:b/>
          <w:lang w:val="es-BO" w:eastAsia="es-ES"/>
        </w:rPr>
        <w:t xml:space="preserve"> </w:t>
      </w:r>
      <w:r w:rsidRPr="00211248">
        <w:rPr>
          <w:rFonts w:ascii="Arial" w:hAnsi="Arial" w:cs="Arial"/>
          <w:lang w:val="es-BO" w:eastAsia="es-ES"/>
        </w:rPr>
        <w:t>y limitar el daño al mismo.</w:t>
      </w:r>
    </w:p>
    <w:p w:rsidR="00211248" w:rsidRPr="00211248" w:rsidRDefault="00211248" w:rsidP="00487F3C">
      <w:pPr>
        <w:spacing w:before="120"/>
        <w:contextualSpacing/>
        <w:jc w:val="both"/>
        <w:rPr>
          <w:rFonts w:ascii="Arial" w:hAnsi="Arial" w:cs="Arial"/>
          <w:lang w:val="es-BO" w:eastAsia="es-ES"/>
        </w:rPr>
      </w:pP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Previo cumplimiento por parte del </w:t>
      </w:r>
      <w:r w:rsidRPr="00211248">
        <w:rPr>
          <w:rFonts w:ascii="Arial" w:hAnsi="Arial" w:cs="Arial"/>
          <w:b/>
          <w:lang w:val="es-BO" w:eastAsia="es-ES"/>
        </w:rPr>
        <w:t>CONTRATISTA</w:t>
      </w:r>
      <w:r w:rsidRPr="00211248">
        <w:rPr>
          <w:rFonts w:ascii="Arial" w:hAnsi="Arial" w:cs="Arial"/>
          <w:lang w:val="es-BO" w:eastAsia="es-ES"/>
        </w:rPr>
        <w:t xml:space="preserve"> de lo establecido precedentemente dentro de los 2 (dos) días hábiles la </w:t>
      </w:r>
      <w:r w:rsidRPr="00211248">
        <w:rPr>
          <w:rFonts w:ascii="Arial" w:hAnsi="Arial" w:cs="Arial"/>
          <w:b/>
          <w:lang w:val="es-BO" w:eastAsia="es-ES"/>
        </w:rPr>
        <w:t>ENTIDAD</w:t>
      </w:r>
      <w:r w:rsidRPr="00211248">
        <w:rPr>
          <w:rFonts w:ascii="Arial" w:hAnsi="Arial" w:cs="Arial"/>
          <w:lang w:val="es-BO" w:eastAsia="es-ES"/>
        </w:rPr>
        <w:t xml:space="preserve"> debe aprobar la existencia del impedimento, sin el cual, de ninguna manera y por ningún motivo podrá solicitar luego a la </w:t>
      </w:r>
      <w:r w:rsidRPr="00211248">
        <w:rPr>
          <w:rFonts w:ascii="Arial" w:hAnsi="Arial" w:cs="Arial"/>
          <w:b/>
          <w:lang w:val="es-BO" w:eastAsia="es-ES"/>
        </w:rPr>
        <w:t>ENTIDAD</w:t>
      </w:r>
      <w:r w:rsidRPr="00211248">
        <w:rPr>
          <w:rFonts w:ascii="Arial" w:hAnsi="Arial" w:cs="Arial"/>
          <w:lang w:val="es-BO" w:eastAsia="es-ES"/>
        </w:rPr>
        <w:t xml:space="preserve"> por escrito la ampliación del plazo del Contrato y/o pago de multas.</w:t>
      </w:r>
    </w:p>
    <w:p w:rsidR="00211248" w:rsidRPr="00211248" w:rsidRDefault="00211248" w:rsidP="00487F3C">
      <w:pPr>
        <w:spacing w:before="120"/>
        <w:ind w:left="567" w:hanging="567"/>
        <w:jc w:val="both"/>
        <w:rPr>
          <w:rFonts w:ascii="Arial" w:hAnsi="Arial" w:cs="Arial"/>
          <w:b/>
          <w:lang w:val="es-BO" w:eastAsia="es-ES"/>
        </w:rPr>
      </w:pPr>
      <w:r w:rsidRPr="00211248">
        <w:rPr>
          <w:rFonts w:ascii="Arial" w:hAnsi="Arial" w:cs="Arial"/>
          <w:b/>
          <w:lang w:val="es-BO" w:eastAsia="es-ES"/>
        </w:rPr>
        <w:t>22.2   Cumplimiento ininterrumpido: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Cuando ocurra una fuerza mayor o caso fortuito, el </w:t>
      </w:r>
      <w:r w:rsidRPr="00211248">
        <w:rPr>
          <w:rFonts w:ascii="Arial" w:hAnsi="Arial" w:cs="Arial"/>
          <w:b/>
          <w:lang w:val="es-BO" w:eastAsia="es-ES"/>
        </w:rPr>
        <w:t xml:space="preserve">CONTRATISTA </w:t>
      </w:r>
      <w:r w:rsidRPr="00211248">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487F3C">
      <w:pPr>
        <w:spacing w:before="120"/>
        <w:ind w:left="567" w:hanging="567"/>
        <w:jc w:val="both"/>
        <w:rPr>
          <w:rFonts w:ascii="Arial" w:hAnsi="Arial" w:cs="Arial"/>
          <w:b/>
          <w:lang w:val="es-BO" w:eastAsia="es-ES"/>
        </w:rPr>
      </w:pPr>
      <w:r w:rsidRPr="00211248">
        <w:rPr>
          <w:rFonts w:ascii="Arial" w:hAnsi="Arial" w:cs="Arial"/>
          <w:b/>
          <w:lang w:val="es-BO" w:eastAsia="es-ES"/>
        </w:rPr>
        <w:t>22.3   Prórrogas:</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211248" w:rsidRPr="00211248" w:rsidRDefault="00211248" w:rsidP="00487F3C">
      <w:pPr>
        <w:autoSpaceDE w:val="0"/>
        <w:autoSpaceDN w:val="0"/>
        <w:spacing w:before="120"/>
        <w:jc w:val="both"/>
        <w:rPr>
          <w:rFonts w:ascii="Arial" w:hAnsi="Arial" w:cs="Arial"/>
          <w:lang w:val="es-BO" w:eastAsia="es-ES"/>
        </w:rPr>
      </w:pPr>
      <w:r w:rsidRPr="00211248">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Si la razón impeditiva o sus causas perduraren por más de 15 (quince) días </w:t>
      </w:r>
      <w:proofErr w:type="gramStart"/>
      <w:r w:rsidRPr="00211248">
        <w:rPr>
          <w:rFonts w:ascii="Arial" w:hAnsi="Arial" w:cs="Arial"/>
          <w:lang w:val="es-BO" w:eastAsia="es-ES"/>
        </w:rPr>
        <w:t>calendario consecutivos</w:t>
      </w:r>
      <w:proofErr w:type="gramEnd"/>
      <w:r w:rsidRPr="00211248">
        <w:rPr>
          <w:rFonts w:ascii="Arial" w:hAnsi="Arial" w:cs="Arial"/>
          <w:lang w:val="es-BO" w:eastAsia="es-ES"/>
        </w:rPr>
        <w:t>, cualquiera de las Partes deberá notificar a la otra, por escrito, la resolución del Contrato de conformidad a la cláusula (Terminación del Contrato).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lastRenderedPageBreak/>
        <w:t>VIGÉSIMA TERCERA.- (TERMINACIÓN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El presente Contrato concluirá por una de las siguientes causas:</w:t>
      </w:r>
    </w:p>
    <w:p w:rsidR="00211248" w:rsidRPr="00211248" w:rsidRDefault="00211248" w:rsidP="00487F3C">
      <w:pPr>
        <w:spacing w:before="120"/>
        <w:ind w:left="705" w:hanging="705"/>
        <w:jc w:val="both"/>
        <w:rPr>
          <w:rFonts w:ascii="Arial" w:hAnsi="Arial" w:cs="Arial"/>
          <w:lang w:val="es-BO" w:eastAsia="es-ES"/>
        </w:rPr>
      </w:pPr>
      <w:r w:rsidRPr="00211248">
        <w:rPr>
          <w:rFonts w:ascii="Arial" w:hAnsi="Arial" w:cs="Arial"/>
          <w:b/>
          <w:lang w:val="es-BO" w:eastAsia="es-ES"/>
        </w:rPr>
        <w:t>23.1.</w:t>
      </w:r>
      <w:r w:rsidRPr="00211248">
        <w:rPr>
          <w:rFonts w:ascii="Arial" w:hAnsi="Arial" w:cs="Arial"/>
          <w:b/>
          <w:lang w:val="es-BO" w:eastAsia="es-ES"/>
        </w:rPr>
        <w:tab/>
        <w:t>Por Cumplimiento del Contrato:</w:t>
      </w:r>
      <w:r w:rsidRPr="00211248">
        <w:rPr>
          <w:rFonts w:ascii="Arial" w:hAnsi="Arial" w:cs="Arial"/>
          <w:lang w:val="es-BO" w:eastAsia="es-ES"/>
        </w:rPr>
        <w:t xml:space="preserve"> </w:t>
      </w:r>
    </w:p>
    <w:p w:rsidR="00211248" w:rsidRPr="00211248" w:rsidRDefault="00211248" w:rsidP="00487F3C">
      <w:pPr>
        <w:spacing w:before="120"/>
        <w:ind w:left="705"/>
        <w:jc w:val="both"/>
        <w:rPr>
          <w:rFonts w:ascii="Arial" w:hAnsi="Arial" w:cs="Arial"/>
          <w:b/>
          <w:lang w:val="es-BO" w:eastAsia="es-ES"/>
        </w:rPr>
      </w:pPr>
      <w:r w:rsidRPr="00211248">
        <w:rPr>
          <w:rFonts w:ascii="Arial" w:hAnsi="Arial" w:cs="Arial"/>
          <w:lang w:val="es-BO" w:eastAsia="es-ES"/>
        </w:rPr>
        <w:t xml:space="preserve">De forma normal, tanto la </w:t>
      </w:r>
      <w:r w:rsidRPr="00211248">
        <w:rPr>
          <w:rFonts w:ascii="Arial" w:hAnsi="Arial" w:cs="Arial"/>
          <w:b/>
          <w:lang w:val="es-BO" w:eastAsia="es-ES"/>
        </w:rPr>
        <w:t xml:space="preserve">ENTIDAD </w:t>
      </w:r>
      <w:r w:rsidRPr="00211248">
        <w:rPr>
          <w:rFonts w:ascii="Arial" w:hAnsi="Arial" w:cs="Arial"/>
          <w:lang w:val="es-BO" w:eastAsia="es-ES"/>
        </w:rPr>
        <w:t xml:space="preserve">como el </w:t>
      </w:r>
      <w:r w:rsidRPr="00211248">
        <w:rPr>
          <w:rFonts w:ascii="Arial" w:hAnsi="Arial" w:cs="Arial"/>
          <w:b/>
          <w:lang w:val="es-BO" w:eastAsia="es-ES"/>
        </w:rPr>
        <w:t>CONTRATISTA</w:t>
      </w:r>
      <w:r w:rsidRPr="00211248">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11248">
        <w:rPr>
          <w:rFonts w:ascii="Arial" w:hAnsi="Arial" w:cs="Arial"/>
          <w:b/>
          <w:lang w:val="es-BO" w:eastAsia="es-ES"/>
        </w:rPr>
        <w:t>.</w:t>
      </w:r>
    </w:p>
    <w:p w:rsidR="00211248" w:rsidRPr="00211248" w:rsidRDefault="00211248" w:rsidP="00487F3C">
      <w:pPr>
        <w:spacing w:before="120"/>
        <w:ind w:left="705" w:hanging="705"/>
        <w:jc w:val="both"/>
        <w:rPr>
          <w:rFonts w:ascii="Arial" w:hAnsi="Arial" w:cs="Arial"/>
          <w:lang w:val="es-BO" w:eastAsia="es-ES"/>
        </w:rPr>
      </w:pPr>
      <w:r w:rsidRPr="00211248">
        <w:rPr>
          <w:rFonts w:ascii="Arial" w:hAnsi="Arial" w:cs="Arial"/>
          <w:b/>
          <w:lang w:val="es-BO" w:eastAsia="es-ES"/>
        </w:rPr>
        <w:t>23.2.</w:t>
      </w:r>
      <w:r w:rsidRPr="00211248">
        <w:rPr>
          <w:rFonts w:ascii="Arial" w:hAnsi="Arial" w:cs="Arial"/>
          <w:b/>
          <w:lang w:val="es-BO" w:eastAsia="es-ES"/>
        </w:rPr>
        <w:tab/>
        <w:t xml:space="preserve">Por Resolución del Contrato: </w:t>
      </w:r>
    </w:p>
    <w:p w:rsidR="00211248" w:rsidRPr="00211248" w:rsidRDefault="00211248" w:rsidP="00487F3C">
      <w:pPr>
        <w:spacing w:before="120"/>
        <w:ind w:left="705"/>
        <w:jc w:val="both"/>
        <w:rPr>
          <w:rFonts w:ascii="Arial" w:hAnsi="Arial" w:cs="Arial"/>
          <w:lang w:val="es-BO" w:eastAsia="es-ES"/>
        </w:rPr>
      </w:pPr>
      <w:r w:rsidRPr="00211248">
        <w:rPr>
          <w:rFonts w:ascii="Arial" w:hAnsi="Arial" w:cs="Arial"/>
          <w:lang w:val="es-BO" w:eastAsia="es-ES"/>
        </w:rPr>
        <w:t xml:space="preserve">Si se diera el caso y como una forma excepcional de terminar el Contrato, a los efectos legales correspondientes, la </w:t>
      </w:r>
      <w:r w:rsidRPr="00211248">
        <w:rPr>
          <w:rFonts w:ascii="Arial" w:hAnsi="Arial" w:cs="Arial"/>
          <w:b/>
          <w:lang w:val="es-BO" w:eastAsia="es-ES"/>
        </w:rPr>
        <w:t>ENTIDAD</w:t>
      </w:r>
      <w:r w:rsidRPr="00211248">
        <w:rPr>
          <w:rFonts w:ascii="Arial" w:hAnsi="Arial" w:cs="Arial"/>
          <w:lang w:val="es-BO" w:eastAsia="es-ES"/>
        </w:rPr>
        <w:t xml:space="preserve"> y el </w:t>
      </w:r>
      <w:r w:rsidRPr="00211248">
        <w:rPr>
          <w:rFonts w:ascii="Arial" w:hAnsi="Arial" w:cs="Arial"/>
          <w:b/>
          <w:lang w:val="es-BO" w:eastAsia="es-ES"/>
        </w:rPr>
        <w:t>CONTRATISTA,</w:t>
      </w:r>
      <w:r w:rsidRPr="00211248">
        <w:rPr>
          <w:rFonts w:ascii="Arial" w:hAnsi="Arial" w:cs="Arial"/>
          <w:lang w:val="es-BO" w:eastAsia="es-ES"/>
        </w:rPr>
        <w:t xml:space="preserve"> acuerdan las siguientes causales para procesar la resolución del Contrato:</w:t>
      </w:r>
    </w:p>
    <w:p w:rsidR="00211248" w:rsidRPr="00211248" w:rsidRDefault="00211248" w:rsidP="00487F3C">
      <w:pPr>
        <w:spacing w:before="120"/>
        <w:ind w:left="1410" w:hanging="705"/>
        <w:jc w:val="both"/>
        <w:rPr>
          <w:rFonts w:ascii="Arial" w:hAnsi="Arial" w:cs="Arial"/>
          <w:b/>
          <w:lang w:val="es-BO" w:eastAsia="es-ES"/>
        </w:rPr>
      </w:pPr>
      <w:r w:rsidRPr="00211248">
        <w:rPr>
          <w:rFonts w:ascii="Arial" w:hAnsi="Arial" w:cs="Arial"/>
          <w:b/>
          <w:lang w:val="es-BO" w:eastAsia="es-ES"/>
        </w:rPr>
        <w:t>23.2.1.</w:t>
      </w:r>
      <w:r w:rsidRPr="00211248">
        <w:rPr>
          <w:rFonts w:ascii="Arial" w:hAnsi="Arial" w:cs="Arial"/>
          <w:b/>
          <w:lang w:val="es-BO" w:eastAsia="es-ES"/>
        </w:rPr>
        <w:tab/>
        <w:t>Resolución a requerimiento de la ENTIDAD, por causales atribuibles al CONTRATISTA.</w:t>
      </w:r>
    </w:p>
    <w:p w:rsidR="00211248" w:rsidRPr="00211248" w:rsidRDefault="00211248" w:rsidP="00487F3C">
      <w:pPr>
        <w:spacing w:before="120"/>
        <w:ind w:left="1418" w:hanging="5"/>
        <w:jc w:val="both"/>
        <w:rPr>
          <w:rFonts w:ascii="Arial" w:hAnsi="Arial" w:cs="Arial"/>
          <w:lang w:val="es-BO" w:eastAsia="es-ES"/>
        </w:rPr>
      </w:pPr>
      <w:r w:rsidRPr="00211248">
        <w:rPr>
          <w:rFonts w:ascii="Arial" w:hAnsi="Arial" w:cs="Arial"/>
          <w:lang w:val="es-BO" w:eastAsia="es-ES"/>
        </w:rPr>
        <w:t xml:space="preserve">La </w:t>
      </w:r>
      <w:r w:rsidRPr="00211248">
        <w:rPr>
          <w:rFonts w:ascii="Arial" w:hAnsi="Arial" w:cs="Arial"/>
          <w:b/>
          <w:lang w:val="es-BO" w:eastAsia="es-ES"/>
        </w:rPr>
        <w:t>ENTIDAD</w:t>
      </w:r>
      <w:r w:rsidRPr="00211248">
        <w:rPr>
          <w:rFonts w:ascii="Arial" w:hAnsi="Arial" w:cs="Arial"/>
          <w:lang w:val="es-BO" w:eastAsia="es-ES"/>
        </w:rPr>
        <w:t>, podrá proceder al trámite de resolución del Contrato, en los siguientes casos:</w:t>
      </w:r>
    </w:p>
    <w:p w:rsidR="00211248" w:rsidRPr="00211248" w:rsidRDefault="00211248" w:rsidP="00487F3C">
      <w:pPr>
        <w:numPr>
          <w:ilvl w:val="0"/>
          <w:numId w:val="36"/>
        </w:numPr>
        <w:ind w:left="1769" w:hanging="357"/>
        <w:contextualSpacing/>
        <w:jc w:val="both"/>
        <w:rPr>
          <w:rFonts w:ascii="Arial" w:hAnsi="Arial" w:cs="Arial"/>
          <w:lang w:val="es-BO" w:eastAsia="es-ES"/>
        </w:rPr>
      </w:pPr>
      <w:r w:rsidRPr="00211248">
        <w:rPr>
          <w:rFonts w:ascii="Arial" w:hAnsi="Arial" w:cs="Arial"/>
          <w:lang w:val="es-BO" w:eastAsia="es-ES"/>
        </w:rPr>
        <w:t xml:space="preserve">Por disolución del </w:t>
      </w:r>
      <w:r w:rsidRPr="00211248">
        <w:rPr>
          <w:rFonts w:ascii="Arial" w:hAnsi="Arial" w:cs="Arial"/>
          <w:b/>
          <w:lang w:val="es-BO" w:eastAsia="es-ES"/>
        </w:rPr>
        <w:t>CONTRATISTA.</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 xml:space="preserve">Por quiebra declarada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 xml:space="preserve">Por incumplimiento en la prestación del Servicio, a requerimiento de la </w:t>
      </w:r>
      <w:r w:rsidRPr="00211248">
        <w:rPr>
          <w:rFonts w:ascii="Arial" w:hAnsi="Arial" w:cs="Arial"/>
          <w:b/>
          <w:lang w:val="es-BO" w:eastAsia="es-ES"/>
        </w:rPr>
        <w:t xml:space="preserve">ENTIDAD </w:t>
      </w:r>
      <w:r w:rsidRPr="00211248">
        <w:rPr>
          <w:rFonts w:ascii="Arial" w:hAnsi="Arial" w:cs="Arial"/>
          <w:lang w:val="es-BO" w:eastAsia="es-ES"/>
        </w:rPr>
        <w:t xml:space="preserve">o el Fiscal del Servicio en asuntos relacionados con el objeto del presente Contrato y lo establecido en las especificaciones técnicas. </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paralización del Servicio sin justificación, por el lapso de ____________ días calendario continuos.</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negligencia reiterada (2 veces) en el cumplimiento de las especificaciones técnicas, u otras especificaciones, o instrucciones escritas del Fiscal del Servicio</w:t>
      </w:r>
      <w:r w:rsidRPr="00211248">
        <w:rPr>
          <w:rFonts w:ascii="Arial" w:hAnsi="Arial" w:cs="Arial"/>
          <w:b/>
          <w:lang w:val="es-BO" w:eastAsia="es-ES"/>
        </w:rPr>
        <w:t>.</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falta de pago de salarios a su personal y otras obligaciones contractuales que afecten al Servicio.</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211248" w:rsidRPr="00211248" w:rsidRDefault="00211248" w:rsidP="00487F3C">
      <w:pPr>
        <w:ind w:left="720"/>
        <w:contextualSpacing/>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fuerza mayor o caso fortuito.</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incumplimiento a la cláusula (anticorrupción).</w:t>
      </w:r>
    </w:p>
    <w:p w:rsidR="00211248" w:rsidRPr="00211248" w:rsidRDefault="00211248" w:rsidP="00487F3C">
      <w:pPr>
        <w:spacing w:before="120"/>
        <w:ind w:left="1410" w:hanging="702"/>
        <w:jc w:val="both"/>
        <w:rPr>
          <w:rFonts w:ascii="Arial" w:hAnsi="Arial" w:cs="Arial"/>
          <w:b/>
          <w:lang w:val="es-BO" w:eastAsia="es-ES"/>
        </w:rPr>
      </w:pPr>
      <w:r w:rsidRPr="00211248">
        <w:rPr>
          <w:rFonts w:ascii="Arial" w:hAnsi="Arial" w:cs="Arial"/>
          <w:b/>
          <w:lang w:val="es-BO" w:eastAsia="es-ES"/>
        </w:rPr>
        <w:t>23.2.2. Resolución a requerimiento del CONTRATISTA por causales atribuibles a la ENTIDAD.</w:t>
      </w:r>
    </w:p>
    <w:p w:rsidR="00211248" w:rsidRPr="00211248" w:rsidRDefault="00211248" w:rsidP="00487F3C">
      <w:pPr>
        <w:spacing w:before="120"/>
        <w:ind w:left="1410" w:firstLine="6"/>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podrá proceder al trámite de resolución del Contrato, en los siguientes casos:</w:t>
      </w:r>
    </w:p>
    <w:p w:rsidR="00211248" w:rsidRPr="00211248" w:rsidRDefault="00211248" w:rsidP="00487F3C">
      <w:pPr>
        <w:numPr>
          <w:ilvl w:val="0"/>
          <w:numId w:val="37"/>
        </w:numPr>
        <w:spacing w:before="120"/>
        <w:contextualSpacing/>
        <w:jc w:val="both"/>
        <w:rPr>
          <w:rFonts w:ascii="Arial" w:hAnsi="Arial" w:cs="Arial"/>
          <w:lang w:val="es-BO" w:eastAsia="es-ES"/>
        </w:rPr>
      </w:pPr>
      <w:r w:rsidRPr="00211248">
        <w:rPr>
          <w:rFonts w:ascii="Arial" w:hAnsi="Arial" w:cs="Arial"/>
          <w:lang w:val="es-BO" w:eastAsia="es-ES"/>
        </w:rPr>
        <w:t xml:space="preserve">Si apartándose de los términos del Contrato la </w:t>
      </w:r>
      <w:r w:rsidRPr="00211248">
        <w:rPr>
          <w:rFonts w:ascii="Arial" w:hAnsi="Arial" w:cs="Arial"/>
          <w:b/>
          <w:lang w:val="es-BO" w:eastAsia="es-ES"/>
        </w:rPr>
        <w:t>ENTIDAD</w:t>
      </w:r>
      <w:r w:rsidRPr="00211248">
        <w:rPr>
          <w:rFonts w:ascii="Arial" w:hAnsi="Arial" w:cs="Arial"/>
          <w:lang w:val="es-BO" w:eastAsia="es-ES"/>
        </w:rPr>
        <w:t>, a través del Fiscal del Servicio</w:t>
      </w:r>
      <w:r w:rsidRPr="00211248">
        <w:rPr>
          <w:rFonts w:ascii="Arial" w:hAnsi="Arial" w:cs="Arial"/>
          <w:b/>
          <w:lang w:val="es-BO" w:eastAsia="es-ES"/>
        </w:rPr>
        <w:t>,</w:t>
      </w:r>
      <w:r w:rsidRPr="00211248">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211248" w:rsidRPr="00211248" w:rsidRDefault="00211248" w:rsidP="00487F3C">
      <w:pPr>
        <w:spacing w:before="120"/>
        <w:ind w:left="1776"/>
        <w:contextualSpacing/>
        <w:jc w:val="both"/>
        <w:rPr>
          <w:rFonts w:ascii="Arial" w:hAnsi="Arial" w:cs="Arial"/>
          <w:lang w:val="es-BO" w:eastAsia="es-ES"/>
        </w:rPr>
      </w:pPr>
    </w:p>
    <w:p w:rsidR="00211248" w:rsidRPr="00211248" w:rsidRDefault="00211248" w:rsidP="00487F3C">
      <w:pPr>
        <w:numPr>
          <w:ilvl w:val="0"/>
          <w:numId w:val="37"/>
        </w:numPr>
        <w:spacing w:before="120"/>
        <w:contextualSpacing/>
        <w:jc w:val="both"/>
        <w:rPr>
          <w:rFonts w:ascii="Arial" w:hAnsi="Arial" w:cs="Arial"/>
          <w:lang w:val="es-BO" w:eastAsia="es-ES"/>
        </w:rPr>
      </w:pPr>
      <w:r w:rsidRPr="00211248">
        <w:rPr>
          <w:rFonts w:ascii="Arial" w:hAnsi="Arial" w:cs="Arial"/>
          <w:lang w:val="es-BO" w:eastAsia="es-ES"/>
        </w:rPr>
        <w:t>Por utilizar o requerir aquellos Servicios que son objeto del presente Contrato, en beneficio de terceras personas.</w:t>
      </w:r>
    </w:p>
    <w:p w:rsidR="00211248" w:rsidRPr="00211248" w:rsidRDefault="00211248" w:rsidP="00487F3C">
      <w:pPr>
        <w:spacing w:before="120"/>
        <w:ind w:left="720"/>
        <w:contextualSpacing/>
        <w:rPr>
          <w:rFonts w:ascii="Arial" w:hAnsi="Arial" w:cs="Arial"/>
          <w:lang w:val="es-BO" w:eastAsia="es-ES"/>
        </w:rPr>
      </w:pPr>
    </w:p>
    <w:p w:rsidR="00211248" w:rsidRPr="00211248" w:rsidRDefault="00211248" w:rsidP="00487F3C">
      <w:pPr>
        <w:numPr>
          <w:ilvl w:val="0"/>
          <w:numId w:val="37"/>
        </w:numPr>
        <w:spacing w:before="120"/>
        <w:contextualSpacing/>
        <w:jc w:val="both"/>
        <w:rPr>
          <w:rFonts w:ascii="Arial" w:hAnsi="Arial" w:cs="Arial"/>
          <w:lang w:val="es-BO" w:eastAsia="es-ES"/>
        </w:rPr>
      </w:pPr>
      <w:r w:rsidRPr="00211248">
        <w:rPr>
          <w:rFonts w:ascii="Arial" w:hAnsi="Arial" w:cs="Arial"/>
          <w:lang w:val="es-BO" w:eastAsia="es-ES"/>
        </w:rPr>
        <w:lastRenderedPageBreak/>
        <w:t xml:space="preserve">Por suspensión del Servicio por orden escrita de la </w:t>
      </w:r>
      <w:r w:rsidRPr="00211248">
        <w:rPr>
          <w:rFonts w:ascii="Arial" w:hAnsi="Arial" w:cs="Arial"/>
          <w:b/>
          <w:lang w:val="es-BO" w:eastAsia="es-ES"/>
        </w:rPr>
        <w:t>ENTIDAD</w:t>
      </w:r>
      <w:r w:rsidRPr="00211248">
        <w:rPr>
          <w:rFonts w:ascii="Arial" w:hAnsi="Arial" w:cs="Arial"/>
          <w:lang w:val="es-BO" w:eastAsia="es-ES"/>
        </w:rPr>
        <w:t xml:space="preserve"> por un plazo superior a </w:t>
      </w:r>
      <w:r w:rsidRPr="00211248">
        <w:rPr>
          <w:rFonts w:ascii="Arial" w:hAnsi="Arial" w:cs="Arial"/>
          <w:i/>
          <w:u w:val="single"/>
          <w:lang w:val="es-BO" w:eastAsia="es-ES"/>
        </w:rPr>
        <w:t>numeral (literal)</w:t>
      </w:r>
      <w:r w:rsidRPr="00211248">
        <w:rPr>
          <w:rFonts w:ascii="Arial" w:hAnsi="Arial" w:cs="Arial"/>
          <w:lang w:val="es-BO" w:eastAsia="es-ES"/>
        </w:rPr>
        <w:t xml:space="preserve"> días calendario; salvo casos de fuerza mayor o caso fortuito.</w:t>
      </w:r>
    </w:p>
    <w:p w:rsidR="00211248" w:rsidRPr="00211248" w:rsidRDefault="00211248" w:rsidP="00487F3C">
      <w:pPr>
        <w:spacing w:before="120"/>
        <w:ind w:left="1413" w:hanging="705"/>
        <w:jc w:val="both"/>
        <w:rPr>
          <w:rFonts w:ascii="Arial" w:hAnsi="Arial" w:cs="Arial"/>
          <w:lang w:val="es-BO" w:eastAsia="es-ES"/>
        </w:rPr>
      </w:pPr>
      <w:r w:rsidRPr="00211248">
        <w:rPr>
          <w:rFonts w:ascii="Arial" w:hAnsi="Arial" w:cs="Arial"/>
          <w:b/>
          <w:lang w:val="es-BO" w:eastAsia="es-ES"/>
        </w:rPr>
        <w:t xml:space="preserve">23.2.3. </w:t>
      </w:r>
      <w:r w:rsidRPr="00211248">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11248">
        <w:rPr>
          <w:rFonts w:ascii="Arial" w:hAnsi="Arial" w:cs="Arial"/>
          <w:lang w:val="es-BO" w:eastAsia="es-ES"/>
        </w:rPr>
        <w:t xml:space="preserve"> </w:t>
      </w:r>
    </w:p>
    <w:p w:rsidR="00211248" w:rsidRPr="00211248" w:rsidRDefault="00211248" w:rsidP="00487F3C">
      <w:pPr>
        <w:spacing w:before="120"/>
        <w:ind w:left="1418" w:hanging="709"/>
        <w:contextualSpacing/>
        <w:jc w:val="both"/>
        <w:rPr>
          <w:rFonts w:ascii="Arial" w:hAnsi="Arial" w:cs="Arial"/>
          <w:color w:val="000000"/>
          <w:lang w:val="es-BO" w:eastAsia="es-ES"/>
        </w:rPr>
      </w:pPr>
      <w:r w:rsidRPr="00211248">
        <w:rPr>
          <w:rFonts w:ascii="Arial" w:hAnsi="Arial" w:cs="Arial"/>
          <w:b/>
          <w:color w:val="000000"/>
          <w:lang w:val="es-BO" w:eastAsia="es-ES"/>
        </w:rPr>
        <w:t>23.2.4.</w:t>
      </w:r>
      <w:r w:rsidRPr="00211248">
        <w:rPr>
          <w:rFonts w:ascii="Arial" w:hAnsi="Arial" w:cs="Arial"/>
          <w:b/>
          <w:color w:val="000000"/>
          <w:lang w:val="es-BO" w:eastAsia="es-ES"/>
        </w:rPr>
        <w:tab/>
      </w:r>
      <w:r w:rsidRPr="00211248">
        <w:rPr>
          <w:rFonts w:ascii="Arial" w:hAnsi="Arial" w:cs="Arial"/>
          <w:color w:val="000000"/>
          <w:lang w:val="es-BO" w:eastAsia="es-ES"/>
        </w:rPr>
        <w:t xml:space="preserve">La </w:t>
      </w:r>
      <w:r w:rsidRPr="00211248">
        <w:rPr>
          <w:rFonts w:ascii="Arial" w:hAnsi="Arial" w:cs="Arial"/>
          <w:b/>
          <w:color w:val="000000"/>
          <w:lang w:val="es-BO" w:eastAsia="es-ES"/>
        </w:rPr>
        <w:t xml:space="preserve">ENTIDAD </w:t>
      </w:r>
      <w:r w:rsidRPr="00211248">
        <w:rPr>
          <w:rFonts w:ascii="Arial" w:hAnsi="Arial" w:cs="Arial"/>
          <w:color w:val="000000"/>
          <w:lang w:val="es-BO" w:eastAsia="es-ES"/>
        </w:rPr>
        <w:t xml:space="preserve">en cualquier momento podrá resolver de manera unilateral </w:t>
      </w:r>
      <w:r w:rsidRPr="00211248">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211248">
        <w:rPr>
          <w:rFonts w:ascii="Arial" w:hAnsi="Arial" w:cs="Arial"/>
          <w:b/>
          <w:lang w:val="es-BO" w:eastAsia="es-ES"/>
        </w:rPr>
        <w:t>PROVEEDOR</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eastAsia="es-ES"/>
        </w:rPr>
        <w:t>sin lugar a ningún tipo de resarcimiento por parte de la</w:t>
      </w:r>
      <w:r w:rsidRPr="00211248">
        <w:rPr>
          <w:rFonts w:ascii="Arial" w:hAnsi="Arial" w:cs="Arial"/>
          <w:b/>
          <w:lang w:val="es-BO" w:eastAsia="es-ES"/>
        </w:rPr>
        <w:t xml:space="preserve"> ENTIDAD </w:t>
      </w:r>
      <w:r w:rsidRPr="00211248">
        <w:rPr>
          <w:rFonts w:ascii="Arial" w:hAnsi="Arial" w:cs="Arial"/>
          <w:lang w:val="es-BO" w:eastAsia="es-ES"/>
        </w:rPr>
        <w:t>a</w:t>
      </w:r>
      <w:r w:rsidRPr="00211248">
        <w:rPr>
          <w:rFonts w:ascii="Arial" w:hAnsi="Arial" w:cs="Arial"/>
          <w:b/>
          <w:lang w:val="es-BO" w:eastAsia="es-ES"/>
        </w:rPr>
        <w:t xml:space="preserve"> </w:t>
      </w:r>
      <w:r w:rsidRPr="00211248">
        <w:rPr>
          <w:rFonts w:ascii="Arial" w:hAnsi="Arial" w:cs="Arial"/>
          <w:lang w:val="es-BO" w:eastAsia="es-ES"/>
        </w:rPr>
        <w:t>favor del</w:t>
      </w:r>
      <w:r w:rsidRPr="00211248">
        <w:rPr>
          <w:rFonts w:ascii="Arial" w:hAnsi="Arial" w:cs="Arial"/>
          <w:b/>
          <w:lang w:val="es-BO" w:eastAsia="es-ES"/>
        </w:rPr>
        <w:t xml:space="preserve"> PROVEEDOR.</w:t>
      </w:r>
    </w:p>
    <w:p w:rsidR="00211248" w:rsidRPr="00211248" w:rsidRDefault="00211248" w:rsidP="00487F3C">
      <w:pPr>
        <w:spacing w:before="120"/>
        <w:ind w:left="1413" w:hanging="705"/>
        <w:jc w:val="both"/>
        <w:rPr>
          <w:rFonts w:ascii="Arial" w:hAnsi="Arial" w:cs="Arial"/>
          <w:lang w:val="es-BO" w:eastAsia="es-ES"/>
        </w:rPr>
      </w:pPr>
      <w:r w:rsidRPr="00211248">
        <w:rPr>
          <w:rFonts w:ascii="Arial" w:hAnsi="Arial" w:cs="Arial"/>
          <w:b/>
          <w:lang w:val="es-BO" w:eastAsia="es-ES"/>
        </w:rPr>
        <w:t>23.2.5. Reglas aplicables a la Resolución:</w:t>
      </w:r>
    </w:p>
    <w:p w:rsidR="00211248" w:rsidRPr="00211248" w:rsidRDefault="00211248" w:rsidP="00487F3C">
      <w:pPr>
        <w:spacing w:before="120"/>
        <w:ind w:left="1413"/>
        <w:jc w:val="both"/>
        <w:rPr>
          <w:rFonts w:ascii="Arial" w:hAnsi="Arial" w:cs="Arial"/>
          <w:lang w:val="es-BO" w:eastAsia="es-ES"/>
        </w:rPr>
      </w:pPr>
      <w:r w:rsidRPr="00211248">
        <w:rPr>
          <w:rFonts w:ascii="Arial" w:hAnsi="Arial" w:cs="Arial"/>
          <w:lang w:val="es-BO" w:eastAsia="es-ES"/>
        </w:rPr>
        <w:t xml:space="preserve">Para procesar la resolución del Contrato por cualquiera de las causales señaladas en los numerales 23.2.1. </w:t>
      </w:r>
      <w:proofErr w:type="gramStart"/>
      <w:r w:rsidRPr="00211248">
        <w:rPr>
          <w:rFonts w:ascii="Arial" w:hAnsi="Arial" w:cs="Arial"/>
          <w:lang w:val="es-BO" w:eastAsia="es-ES"/>
        </w:rPr>
        <w:t>y</w:t>
      </w:r>
      <w:proofErr w:type="gramEnd"/>
      <w:r w:rsidRPr="00211248">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211248" w:rsidRPr="00211248" w:rsidRDefault="00211248" w:rsidP="00487F3C">
      <w:pPr>
        <w:spacing w:before="120"/>
        <w:ind w:left="1416"/>
        <w:jc w:val="both"/>
        <w:rPr>
          <w:rFonts w:ascii="Arial" w:hAnsi="Arial" w:cs="Arial"/>
          <w:lang w:val="es-BO" w:eastAsia="es-ES"/>
        </w:rPr>
      </w:pPr>
      <w:r w:rsidRPr="00211248">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11248" w:rsidRPr="00211248" w:rsidRDefault="00211248" w:rsidP="00487F3C">
      <w:pPr>
        <w:spacing w:before="120"/>
        <w:ind w:left="1416"/>
        <w:jc w:val="both"/>
        <w:rPr>
          <w:rFonts w:ascii="Arial" w:hAnsi="Arial" w:cs="Arial"/>
          <w:lang w:val="es-BO" w:eastAsia="es-ES"/>
        </w:rPr>
      </w:pPr>
      <w:r w:rsidRPr="00211248">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11248" w:rsidRPr="00211248" w:rsidRDefault="00211248" w:rsidP="00487F3C">
      <w:pPr>
        <w:spacing w:before="120"/>
        <w:ind w:left="1416"/>
        <w:jc w:val="both"/>
        <w:rPr>
          <w:rFonts w:ascii="Arial" w:hAnsi="Arial" w:cs="Arial"/>
          <w:lang w:val="es-BO" w:eastAsia="es-ES"/>
        </w:rPr>
      </w:pPr>
      <w:r w:rsidRPr="00211248">
        <w:rPr>
          <w:rFonts w:ascii="Arial" w:hAnsi="Arial" w:cs="Arial"/>
          <w:lang w:val="es-BO" w:eastAsia="es-ES"/>
        </w:rPr>
        <w:t xml:space="preserve">Cuando el monto de la multa, alcance al 20% (veinte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deberá notificar mediante carta notariada que la resolución de Contrato se ha hecho efectiva. </w:t>
      </w:r>
    </w:p>
    <w:p w:rsidR="00211248" w:rsidRPr="00211248" w:rsidRDefault="00211248" w:rsidP="00487F3C">
      <w:pPr>
        <w:tabs>
          <w:tab w:val="left" w:pos="567"/>
        </w:tabs>
        <w:spacing w:before="120"/>
        <w:ind w:left="1418"/>
        <w:jc w:val="both"/>
        <w:rPr>
          <w:rFonts w:ascii="Arial" w:hAnsi="Arial" w:cs="Arial"/>
          <w:lang w:val="es-BO" w:eastAsia="es-ES"/>
        </w:rPr>
      </w:pPr>
      <w:r w:rsidRPr="00211248">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11248">
        <w:rPr>
          <w:rFonts w:ascii="Arial" w:hAnsi="Arial" w:cs="Arial"/>
          <w:color w:val="000000"/>
          <w:lang w:val="es-BO" w:eastAsia="es-ES"/>
        </w:rPr>
        <w:t>incluir los montos a reconocer por las prestaciones ejecutadas por las Partes.</w:t>
      </w:r>
    </w:p>
    <w:p w:rsidR="00211248" w:rsidRPr="00211248" w:rsidRDefault="00211248" w:rsidP="00487F3C">
      <w:pPr>
        <w:tabs>
          <w:tab w:val="left" w:pos="567"/>
        </w:tabs>
        <w:spacing w:before="120"/>
        <w:ind w:left="1418"/>
        <w:jc w:val="both"/>
        <w:rPr>
          <w:rFonts w:ascii="Arial" w:hAnsi="Arial" w:cs="Arial"/>
          <w:b/>
          <w:bCs/>
          <w:lang w:val="es-BO" w:eastAsia="es-ES"/>
        </w:rPr>
      </w:pPr>
      <w:r w:rsidRPr="00211248">
        <w:rPr>
          <w:rFonts w:ascii="Arial" w:hAnsi="Arial" w:cs="Arial"/>
          <w:lang w:val="es-BO" w:eastAsia="es-ES"/>
        </w:rPr>
        <w:t xml:space="preserve">En caso que se proceda a la resolución del Contrato, por razones atribuibles al </w:t>
      </w:r>
      <w:r w:rsidRPr="00211248">
        <w:rPr>
          <w:rFonts w:ascii="Arial" w:hAnsi="Arial" w:cs="Arial"/>
          <w:b/>
          <w:lang w:val="es-BO" w:eastAsia="es-ES"/>
        </w:rPr>
        <w:t>CONTRATISTA</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eastAsia="es-ES"/>
        </w:rPr>
        <w:t xml:space="preserve">se consolidara en favor de la </w:t>
      </w:r>
      <w:r w:rsidRPr="00211248">
        <w:rPr>
          <w:rFonts w:ascii="Arial" w:hAnsi="Arial" w:cs="Arial"/>
          <w:b/>
          <w:lang w:val="es-BO" w:eastAsia="es-ES"/>
        </w:rPr>
        <w:t>ENTIDAD</w:t>
      </w:r>
      <w:r w:rsidRPr="00211248">
        <w:rPr>
          <w:rFonts w:ascii="Arial" w:hAnsi="Arial" w:cs="Arial"/>
          <w:lang w:val="es-BO" w:eastAsia="es-ES"/>
        </w:rPr>
        <w:t xml:space="preserve"> la garantía de cumplimiento de Contrato. Por otro lado también se consolidan a favor de la </w:t>
      </w:r>
      <w:r w:rsidRPr="00211248">
        <w:rPr>
          <w:rFonts w:ascii="Arial" w:hAnsi="Arial" w:cs="Arial"/>
          <w:b/>
          <w:lang w:val="es-BO" w:eastAsia="es-ES"/>
        </w:rPr>
        <w:t>ENTIDAD</w:t>
      </w:r>
      <w:r w:rsidRPr="00211248">
        <w:rPr>
          <w:rFonts w:ascii="Arial" w:hAnsi="Arial" w:cs="Arial"/>
          <w:lang w:val="es-BO" w:eastAsia="es-ES"/>
        </w:rPr>
        <w:t xml:space="preserve"> las multas o penalidades</w:t>
      </w:r>
      <w:r w:rsidRPr="00211248">
        <w:rPr>
          <w:rFonts w:ascii="Arial" w:hAnsi="Arial" w:cs="Arial"/>
          <w:b/>
          <w:bCs/>
          <w:lang w:val="es-BO" w:eastAsia="es-ES"/>
        </w:rPr>
        <w:t>.</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VIGÉSIMA CUARTA.- (CIERRE DE CONTRATO)</w:t>
      </w:r>
    </w:p>
    <w:p w:rsidR="00211248" w:rsidRPr="00211248" w:rsidRDefault="00211248" w:rsidP="00487F3C">
      <w:pPr>
        <w:widowControl w:val="0"/>
        <w:spacing w:before="120"/>
        <w:jc w:val="both"/>
        <w:rPr>
          <w:rFonts w:ascii="Arial" w:hAnsi="Arial" w:cs="Arial"/>
          <w:lang w:val="es-BO" w:eastAsia="es-ES"/>
        </w:rPr>
      </w:pPr>
      <w:r w:rsidRPr="00211248">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211248" w:rsidRPr="00211248" w:rsidRDefault="00211248" w:rsidP="00487F3C">
      <w:pPr>
        <w:widowControl w:val="0"/>
        <w:spacing w:before="120"/>
        <w:jc w:val="both"/>
        <w:rPr>
          <w:rFonts w:ascii="Arial" w:hAnsi="Arial" w:cs="Arial"/>
          <w:lang w:val="es-BO" w:eastAsia="es-ES"/>
        </w:rPr>
      </w:pPr>
      <w:r w:rsidRPr="00211248">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VIGÉSIMA QUINTA.- (SOLUCIÓN DE CONTROVERSIAS)</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11248" w:rsidRPr="00211248" w:rsidRDefault="00211248" w:rsidP="00487F3C">
      <w:pPr>
        <w:spacing w:before="120"/>
        <w:jc w:val="both"/>
        <w:rPr>
          <w:rFonts w:ascii="Arial" w:hAnsi="Arial" w:cs="Arial"/>
          <w:b/>
          <w:bCs/>
          <w:u w:val="single"/>
          <w:lang w:val="es-BO" w:eastAsia="es-ES"/>
        </w:rPr>
      </w:pPr>
      <w:r w:rsidRPr="00211248">
        <w:rPr>
          <w:rFonts w:ascii="Arial" w:hAnsi="Arial" w:cs="Arial"/>
          <w:b/>
          <w:u w:val="single"/>
          <w:lang w:val="es-BO" w:eastAsia="es-ES"/>
        </w:rPr>
        <w:t>VIGÉSIMA SEXTA.-</w:t>
      </w:r>
      <w:r w:rsidRPr="00211248">
        <w:rPr>
          <w:rFonts w:ascii="Arial" w:hAnsi="Arial" w:cs="Arial"/>
          <w:b/>
          <w:bCs/>
          <w:u w:val="single"/>
          <w:lang w:val="es-BO" w:eastAsia="es-ES"/>
        </w:rPr>
        <w:t xml:space="preserve"> (MODIFICACIÓN AL CONTRATO)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11248" w:rsidRPr="00211248" w:rsidRDefault="00211248" w:rsidP="00487F3C">
      <w:pPr>
        <w:jc w:val="both"/>
        <w:rPr>
          <w:rFonts w:ascii="Arial" w:hAnsi="Arial" w:cs="Arial"/>
          <w:b/>
          <w:i/>
          <w:u w:val="single"/>
          <w:lang w:val="es-BO" w:eastAsia="es-ES"/>
        </w:rPr>
      </w:pPr>
      <w:r w:rsidRPr="00211248">
        <w:rPr>
          <w:rFonts w:ascii="Arial" w:hAnsi="Arial" w:cs="Arial"/>
          <w:b/>
          <w:i/>
          <w:u w:val="single"/>
          <w:lang w:val="es-BO" w:eastAsia="es-ES"/>
        </w:rPr>
        <w:t>INCLUIR LA SIGUIENTE CLÁUSULA EN CASO DE QUE CORRESPONDA:</w:t>
      </w:r>
    </w:p>
    <w:p w:rsidR="00211248" w:rsidRPr="00211248" w:rsidRDefault="00211248" w:rsidP="00487F3C">
      <w:pPr>
        <w:jc w:val="both"/>
        <w:rPr>
          <w:rFonts w:ascii="Arial" w:hAnsi="Arial" w:cs="Arial"/>
          <w:b/>
          <w:i/>
          <w:u w:val="single"/>
          <w:lang w:val="es-BO" w:eastAsia="es-ES"/>
        </w:rPr>
      </w:pPr>
      <w:r w:rsidRPr="00211248">
        <w:rPr>
          <w:rFonts w:ascii="Arial" w:hAnsi="Arial" w:cs="Arial"/>
          <w:b/>
          <w:i/>
          <w:u w:val="single"/>
          <w:lang w:val="es-BO" w:eastAsia="es-ES"/>
        </w:rPr>
        <w:t>(PROTOCOLIZACIÓN DEL CONTRATO)</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 xml:space="preserve">El presente Contrato será protocolizado con todas las formalidades de Ley por la </w:t>
      </w:r>
      <w:r w:rsidRPr="00211248">
        <w:rPr>
          <w:rFonts w:ascii="Arial" w:hAnsi="Arial" w:cs="Arial"/>
          <w:b/>
          <w:i/>
          <w:lang w:val="es-BO" w:eastAsia="es-ES"/>
        </w:rPr>
        <w:t>Entidad</w:t>
      </w:r>
      <w:r w:rsidRPr="00211248">
        <w:rPr>
          <w:rFonts w:ascii="Arial" w:hAnsi="Arial" w:cs="Arial"/>
          <w:i/>
          <w:lang w:val="es-BO" w:eastAsia="es-ES"/>
        </w:rPr>
        <w:t xml:space="preserve"> en el distrito administrativo correspondiente. El importe que por concepto de protocolización debe ser pagado por el </w:t>
      </w:r>
      <w:r w:rsidRPr="00211248">
        <w:rPr>
          <w:rFonts w:ascii="Arial" w:hAnsi="Arial" w:cs="Arial"/>
          <w:b/>
          <w:bCs/>
          <w:i/>
          <w:lang w:val="es-BO" w:eastAsia="es-ES"/>
        </w:rPr>
        <w:t>Contratista</w:t>
      </w:r>
      <w:r w:rsidRPr="00211248">
        <w:rPr>
          <w:rFonts w:ascii="Arial" w:hAnsi="Arial" w:cs="Arial"/>
          <w:i/>
          <w:lang w:val="es-BO" w:eastAsia="es-ES"/>
        </w:rPr>
        <w:t xml:space="preserve">. En caso que este importe no sea cancelado por el </w:t>
      </w:r>
      <w:r w:rsidRPr="00211248">
        <w:rPr>
          <w:rFonts w:ascii="Arial" w:hAnsi="Arial" w:cs="Arial"/>
          <w:b/>
          <w:bCs/>
          <w:i/>
          <w:lang w:val="es-BO" w:eastAsia="es-ES"/>
        </w:rPr>
        <w:t>Contratista</w:t>
      </w:r>
      <w:r w:rsidRPr="00211248">
        <w:rPr>
          <w:rFonts w:ascii="Arial" w:hAnsi="Arial" w:cs="Arial"/>
          <w:i/>
          <w:lang w:val="es-BO" w:eastAsia="es-ES"/>
        </w:rPr>
        <w:t xml:space="preserve"> podrá ser descontado por la </w:t>
      </w:r>
      <w:r w:rsidRPr="00211248">
        <w:rPr>
          <w:rFonts w:ascii="Arial" w:hAnsi="Arial" w:cs="Arial"/>
          <w:b/>
          <w:i/>
          <w:lang w:val="es-BO" w:eastAsia="es-ES"/>
        </w:rPr>
        <w:t>Entidad</w:t>
      </w:r>
      <w:r w:rsidRPr="00211248">
        <w:rPr>
          <w:rFonts w:ascii="Arial" w:hAnsi="Arial" w:cs="Arial"/>
          <w:i/>
          <w:lang w:val="es-BO" w:eastAsia="es-ES"/>
        </w:rPr>
        <w:t xml:space="preserve"> a tiempo de hacer efectivo el pago de las planillas mensuales o en la planilla final del Contrato. </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Esta protocolización contendrá los siguientes documentos:</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Originales o fotocopias legalizadas de:</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 xml:space="preserve">Testimonio del poder del representante legal referido en el Contrato. </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Certificado de  matrícula de inscripción en FUNDEMPRESA.</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Minuta del Contrato</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Fotocopias simples de:</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Cédula de identidad del representante legal.  </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 xml:space="preserve">Escritura  de constitución de la empresa.  </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 xml:space="preserve">Garantía de cumplimiento de contrato </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 xml:space="preserve">VIGÉSIMA SÉPTIMA.- (ANTICORRUPCIÓN)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11248">
        <w:rPr>
          <w:rFonts w:ascii="Arial" w:hAnsi="Arial" w:cs="Arial"/>
          <w:b/>
          <w:lang w:val="es-BO" w:eastAsia="es-ES"/>
        </w:rPr>
        <w:t>ENTIDAD</w:t>
      </w:r>
      <w:r w:rsidRPr="00211248">
        <w:rPr>
          <w:rFonts w:ascii="Arial" w:hAnsi="Arial" w:cs="Arial"/>
          <w:lang w:val="es-BO" w:eastAsia="es-ES"/>
        </w:rPr>
        <w:t xml:space="preserve"> resuelva el presente Contrato y se ejecuten las garantías que se encuentren vigentes al momento de la resolución.  </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VIGÉSIMA OCTAVA.- (CONFORMIDAD)</w:t>
      </w:r>
    </w:p>
    <w:p w:rsidR="00211248" w:rsidRPr="00211248" w:rsidRDefault="00211248" w:rsidP="00487F3C">
      <w:pPr>
        <w:spacing w:before="120"/>
        <w:jc w:val="both"/>
        <w:rPr>
          <w:rFonts w:ascii="Arial" w:hAnsi="Arial" w:cs="Arial"/>
          <w:lang w:val="es-BO" w:eastAsia="es-BO"/>
        </w:rPr>
      </w:pPr>
      <w:r w:rsidRPr="00211248">
        <w:rPr>
          <w:rFonts w:ascii="Arial" w:hAnsi="Arial" w:cs="Arial"/>
          <w:lang w:val="es-BO" w:eastAsia="es-ES"/>
        </w:rPr>
        <w:t>En señal de conformidad y para su fiel y estricto cumplimiento, suscribimos el presente Contrato en 4 (cuatro) ejemplares de un mismo tenor y validez, _______________________</w:t>
      </w:r>
      <w:r w:rsidRPr="00211248">
        <w:rPr>
          <w:rFonts w:ascii="Arial" w:hAnsi="Arial" w:cs="Arial"/>
          <w:lang w:val="es-BO" w:eastAsia="es-BO"/>
        </w:rPr>
        <w:t xml:space="preserve">, </w:t>
      </w:r>
      <w:r w:rsidRPr="00211248">
        <w:rPr>
          <w:rFonts w:ascii="Arial" w:hAnsi="Arial" w:cs="Arial"/>
          <w:lang w:val="es-BO" w:eastAsia="es-ES"/>
        </w:rPr>
        <w:t xml:space="preserve">en representación legal de la </w:t>
      </w:r>
      <w:r w:rsidRPr="00211248">
        <w:rPr>
          <w:rFonts w:ascii="Arial" w:hAnsi="Arial" w:cs="Arial"/>
          <w:b/>
          <w:lang w:val="es-BO" w:eastAsia="es-ES"/>
        </w:rPr>
        <w:t>ENTIDAD</w:t>
      </w:r>
      <w:r w:rsidRPr="00211248">
        <w:rPr>
          <w:rFonts w:ascii="Arial" w:hAnsi="Arial" w:cs="Arial"/>
          <w:lang w:val="es-BO" w:eastAsia="es-ES"/>
        </w:rPr>
        <w:t xml:space="preserve">, y ______________________ en representación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Este documento, conforme a disposiciones legales de control fiscal vigentes, será registrado ante la Contraloría General del Estado en idioma castellano.</w:t>
      </w:r>
    </w:p>
    <w:p w:rsidR="00211248" w:rsidRPr="00211248" w:rsidRDefault="00211248" w:rsidP="00487F3C">
      <w:pPr>
        <w:spacing w:before="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11248" w:rsidRPr="00211248" w:rsidTr="00487F3C">
        <w:tc>
          <w:tcPr>
            <w:tcW w:w="4635"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 xml:space="preserve">         Lic. __________________</w:t>
            </w:r>
          </w:p>
        </w:tc>
        <w:tc>
          <w:tcPr>
            <w:tcW w:w="4704"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 xml:space="preserve">          Sr. ________________________</w:t>
            </w:r>
          </w:p>
        </w:tc>
      </w:tr>
      <w:tr w:rsidR="00211248" w:rsidRPr="00211248" w:rsidTr="00487F3C">
        <w:tc>
          <w:tcPr>
            <w:tcW w:w="4635" w:type="dxa"/>
          </w:tcPr>
          <w:p w:rsidR="00211248" w:rsidRPr="00211248" w:rsidRDefault="00211248" w:rsidP="00487F3C">
            <w:pPr>
              <w:rPr>
                <w:rFonts w:ascii="Arial" w:hAnsi="Arial" w:cs="Arial"/>
                <w:i/>
                <w:sz w:val="20"/>
                <w:lang w:val="es-BO" w:eastAsia="es-ES"/>
              </w:rPr>
            </w:pPr>
            <w:r w:rsidRPr="00211248">
              <w:rPr>
                <w:rFonts w:ascii="Arial" w:hAnsi="Arial" w:cs="Arial"/>
                <w:i/>
                <w:sz w:val="20"/>
                <w:lang w:val="es-BO" w:eastAsia="es-ES"/>
              </w:rPr>
              <w:t xml:space="preserve">                       cargo</w:t>
            </w:r>
          </w:p>
          <w:p w:rsidR="00211248" w:rsidRPr="00211248" w:rsidRDefault="00211248" w:rsidP="00487F3C">
            <w:pPr>
              <w:rPr>
                <w:rFonts w:ascii="Arial" w:hAnsi="Arial" w:cs="Arial"/>
                <w:b/>
                <w:sz w:val="20"/>
                <w:lang w:val="es-BO" w:eastAsia="es-ES"/>
              </w:rPr>
            </w:pPr>
            <w:r w:rsidRPr="00211248">
              <w:rPr>
                <w:rFonts w:ascii="Arial" w:hAnsi="Arial" w:cs="Arial"/>
                <w:i/>
                <w:sz w:val="20"/>
                <w:lang w:val="es-BO" w:eastAsia="es-ES"/>
              </w:rPr>
              <w:t xml:space="preserve">              </w:t>
            </w:r>
            <w:r w:rsidRPr="00211248">
              <w:rPr>
                <w:rFonts w:ascii="Arial" w:hAnsi="Arial" w:cs="Arial"/>
                <w:b/>
                <w:sz w:val="20"/>
                <w:lang w:val="es-BO" w:eastAsia="es-ES"/>
              </w:rPr>
              <w:t xml:space="preserve">        YPFB</w:t>
            </w:r>
          </w:p>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 xml:space="preserve">                   ENTIDAD</w:t>
            </w:r>
          </w:p>
        </w:tc>
        <w:tc>
          <w:tcPr>
            <w:tcW w:w="4704" w:type="dxa"/>
          </w:tcPr>
          <w:p w:rsidR="00211248" w:rsidRPr="00211248" w:rsidRDefault="00211248" w:rsidP="00487F3C">
            <w:pPr>
              <w:rPr>
                <w:rFonts w:ascii="Arial" w:hAnsi="Arial" w:cs="Arial"/>
                <w:i/>
                <w:sz w:val="20"/>
                <w:lang w:val="es-BO" w:eastAsia="es-ES"/>
              </w:rPr>
            </w:pPr>
            <w:r w:rsidRPr="00211248">
              <w:rPr>
                <w:rFonts w:ascii="Arial" w:hAnsi="Arial" w:cs="Arial"/>
                <w:i/>
                <w:sz w:val="20"/>
                <w:lang w:val="es-BO" w:eastAsia="es-ES"/>
              </w:rPr>
              <w:t xml:space="preserve">                         nombre empresa</w:t>
            </w:r>
          </w:p>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 xml:space="preserve">                            PROVEEDOR</w:t>
            </w:r>
          </w:p>
        </w:tc>
      </w:tr>
    </w:tbl>
    <w:p w:rsidR="00FF4409" w:rsidRPr="000B039A" w:rsidRDefault="00FF4409" w:rsidP="000C7E1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5A1" w:rsidRDefault="009255A1">
      <w:r>
        <w:separator/>
      </w:r>
    </w:p>
  </w:endnote>
  <w:endnote w:type="continuationSeparator" w:id="0">
    <w:p w:rsidR="009255A1" w:rsidRDefault="0092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othic720 Lt BT">
    <w:altName w:val="Swis721 Lt BT"/>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MinionPro-I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6FA" w:rsidRDefault="008F06FA">
    <w:pPr>
      <w:pStyle w:val="Piedepgina"/>
      <w:jc w:val="right"/>
    </w:pPr>
    <w:r>
      <w:fldChar w:fldCharType="begin"/>
    </w:r>
    <w:r>
      <w:instrText xml:space="preserve"> PAGE   \* MERGEFORMAT </w:instrText>
    </w:r>
    <w:r>
      <w:fldChar w:fldCharType="separate"/>
    </w:r>
    <w:r w:rsidR="00241908">
      <w:rPr>
        <w:noProof/>
      </w:rPr>
      <w:t>73</w:t>
    </w:r>
    <w:r>
      <w:fldChar w:fldCharType="end"/>
    </w:r>
  </w:p>
  <w:p w:rsidR="008F06FA" w:rsidRDefault="008F06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5A1" w:rsidRDefault="009255A1">
      <w:r>
        <w:separator/>
      </w:r>
    </w:p>
  </w:footnote>
  <w:footnote w:type="continuationSeparator" w:id="0">
    <w:p w:rsidR="009255A1" w:rsidRDefault="009255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1C439E"/>
    <w:multiLevelType w:val="hybridMultilevel"/>
    <w:tmpl w:val="CC4AB3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A77F17"/>
    <w:multiLevelType w:val="hybridMultilevel"/>
    <w:tmpl w:val="252090C0"/>
    <w:styleLink w:val="Estilo21111"/>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516349"/>
    <w:multiLevelType w:val="hybridMultilevel"/>
    <w:tmpl w:val="DEA034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9630844"/>
    <w:multiLevelType w:val="hybridMultilevel"/>
    <w:tmpl w:val="C9F8B3A8"/>
    <w:lvl w:ilvl="0" w:tplc="E31E777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1CD47C4"/>
    <w:multiLevelType w:val="multilevel"/>
    <w:tmpl w:val="BD10A7A8"/>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765" w:hanging="40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nsid w:val="32482A2F"/>
    <w:multiLevelType w:val="multilevel"/>
    <w:tmpl w:val="A116365A"/>
    <w:styleLink w:val="Estilo512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E66FE"/>
    <w:multiLevelType w:val="multilevel"/>
    <w:tmpl w:val="A62C58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462219"/>
    <w:multiLevelType w:val="hybridMultilevel"/>
    <w:tmpl w:val="0A887738"/>
    <w:lvl w:ilvl="0" w:tplc="08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6D22E4"/>
    <w:multiLevelType w:val="hybridMultilevel"/>
    <w:tmpl w:val="87C044A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67138EF"/>
    <w:multiLevelType w:val="hybridMultilevel"/>
    <w:tmpl w:val="B478F4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6AC72D8F"/>
    <w:multiLevelType w:val="hybridMultilevel"/>
    <w:tmpl w:val="CA768BE6"/>
    <w:lvl w:ilvl="0" w:tplc="5AEECB58">
      <w:start w:val="1"/>
      <w:numFmt w:val="bullet"/>
      <w:pStyle w:val="Sangra4detindependiente"/>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EC1274A"/>
    <w:multiLevelType w:val="hybridMultilevel"/>
    <w:tmpl w:val="E3E8E70C"/>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1D00446"/>
    <w:multiLevelType w:val="hybridMultilevel"/>
    <w:tmpl w:val="4A46D160"/>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46409C"/>
    <w:multiLevelType w:val="hybridMultilevel"/>
    <w:tmpl w:val="82325338"/>
    <w:lvl w:ilvl="0" w:tplc="08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6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7">
    <w:nsid w:val="793D5C0D"/>
    <w:multiLevelType w:val="hybridMultilevel"/>
    <w:tmpl w:val="F9F82052"/>
    <w:lvl w:ilvl="0" w:tplc="B92AFEE4">
      <w:start w:val="4"/>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4"/>
  </w:num>
  <w:num w:numId="3">
    <w:abstractNumId w:val="52"/>
  </w:num>
  <w:num w:numId="4">
    <w:abstractNumId w:val="12"/>
  </w:num>
  <w:num w:numId="5">
    <w:abstractNumId w:val="34"/>
  </w:num>
  <w:num w:numId="6">
    <w:abstractNumId w:val="36"/>
  </w:num>
  <w:num w:numId="7">
    <w:abstractNumId w:val="0"/>
  </w:num>
  <w:num w:numId="8">
    <w:abstractNumId w:val="61"/>
  </w:num>
  <w:num w:numId="9">
    <w:abstractNumId w:val="29"/>
  </w:num>
  <w:num w:numId="10">
    <w:abstractNumId w:val="11"/>
  </w:num>
  <w:num w:numId="11">
    <w:abstractNumId w:val="10"/>
  </w:num>
  <w:num w:numId="12">
    <w:abstractNumId w:val="13"/>
  </w:num>
  <w:num w:numId="13">
    <w:abstractNumId w:val="44"/>
  </w:num>
  <w:num w:numId="14">
    <w:abstractNumId w:val="41"/>
  </w:num>
  <w:num w:numId="15">
    <w:abstractNumId w:val="46"/>
  </w:num>
  <w:num w:numId="16">
    <w:abstractNumId w:val="21"/>
  </w:num>
  <w:num w:numId="17">
    <w:abstractNumId w:val="1"/>
  </w:num>
  <w:num w:numId="18">
    <w:abstractNumId w:val="55"/>
  </w:num>
  <w:num w:numId="19">
    <w:abstractNumId w:val="3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2"/>
  </w:num>
  <w:num w:numId="24">
    <w:abstractNumId w:val="47"/>
  </w:num>
  <w:num w:numId="25">
    <w:abstractNumId w:val="39"/>
  </w:num>
  <w:num w:numId="26">
    <w:abstractNumId w:val="32"/>
  </w:num>
  <w:num w:numId="27">
    <w:abstractNumId w:val="42"/>
  </w:num>
  <w:num w:numId="28">
    <w:abstractNumId w:val="4"/>
  </w:num>
  <w:num w:numId="29">
    <w:abstractNumId w:val="68"/>
  </w:num>
  <w:num w:numId="30">
    <w:abstractNumId w:val="8"/>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8"/>
  </w:num>
  <w:num w:numId="34">
    <w:abstractNumId w:val="54"/>
  </w:num>
  <w:num w:numId="35">
    <w:abstractNumId w:val="40"/>
  </w:num>
  <w:num w:numId="36">
    <w:abstractNumId w:val="70"/>
  </w:num>
  <w:num w:numId="37">
    <w:abstractNumId w:val="27"/>
  </w:num>
  <w:num w:numId="38">
    <w:abstractNumId w:val="18"/>
  </w:num>
  <w:num w:numId="39">
    <w:abstractNumId w:val="66"/>
  </w:num>
  <w:num w:numId="40">
    <w:abstractNumId w:val="14"/>
  </w:num>
  <w:num w:numId="41">
    <w:abstractNumId w:val="23"/>
  </w:num>
  <w:num w:numId="42">
    <w:abstractNumId w:val="59"/>
  </w:num>
  <w:num w:numId="43">
    <w:abstractNumId w:val="6"/>
  </w:num>
  <w:num w:numId="44">
    <w:abstractNumId w:val="49"/>
  </w:num>
  <w:num w:numId="45">
    <w:abstractNumId w:val="2"/>
  </w:num>
  <w:num w:numId="46">
    <w:abstractNumId w:val="69"/>
  </w:num>
  <w:num w:numId="47">
    <w:abstractNumId w:val="15"/>
  </w:num>
  <w:num w:numId="48">
    <w:abstractNumId w:val="45"/>
  </w:num>
  <w:num w:numId="49">
    <w:abstractNumId w:val="57"/>
  </w:num>
  <w:num w:numId="50">
    <w:abstractNumId w:val="37"/>
  </w:num>
  <w:num w:numId="51">
    <w:abstractNumId w:val="65"/>
  </w:num>
  <w:num w:numId="52">
    <w:abstractNumId w:val="7"/>
  </w:num>
  <w:num w:numId="53">
    <w:abstractNumId w:val="20"/>
  </w:num>
  <w:num w:numId="54">
    <w:abstractNumId w:val="50"/>
  </w:num>
  <w:num w:numId="55">
    <w:abstractNumId w:val="67"/>
  </w:num>
  <w:num w:numId="56">
    <w:abstractNumId w:val="60"/>
  </w:num>
  <w:num w:numId="57">
    <w:abstractNumId w:val="28"/>
  </w:num>
  <w:num w:numId="58">
    <w:abstractNumId w:val="63"/>
  </w:num>
  <w:num w:numId="59">
    <w:abstractNumId w:val="35"/>
  </w:num>
  <w:num w:numId="60">
    <w:abstractNumId w:val="33"/>
  </w:num>
  <w:num w:numId="61">
    <w:abstractNumId w:val="56"/>
  </w:num>
  <w:num w:numId="62">
    <w:abstractNumId w:val="53"/>
  </w:num>
  <w:num w:numId="63">
    <w:abstractNumId w:val="62"/>
  </w:num>
  <w:num w:numId="64">
    <w:abstractNumId w:val="26"/>
  </w:num>
  <w:num w:numId="65">
    <w:abstractNumId w:val="16"/>
  </w:num>
  <w:num w:numId="66">
    <w:abstractNumId w:val="43"/>
  </w:num>
  <w:num w:numId="67">
    <w:abstractNumId w:val="64"/>
  </w:num>
  <w:num w:numId="68">
    <w:abstractNumId w:val="51"/>
  </w:num>
  <w:num w:numId="69">
    <w:abstractNumId w:val="58"/>
  </w:num>
  <w:num w:numId="70">
    <w:abstractNumId w:val="38"/>
  </w:num>
  <w:num w:numId="71">
    <w:abstractNumId w:val="25"/>
  </w:num>
  <w:num w:numId="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2F6B"/>
    <w:rsid w:val="0000314E"/>
    <w:rsid w:val="000032A5"/>
    <w:rsid w:val="00003E69"/>
    <w:rsid w:val="000047C4"/>
    <w:rsid w:val="00004A8B"/>
    <w:rsid w:val="00004AD1"/>
    <w:rsid w:val="00005033"/>
    <w:rsid w:val="000056F8"/>
    <w:rsid w:val="000057E7"/>
    <w:rsid w:val="00006133"/>
    <w:rsid w:val="00006F3A"/>
    <w:rsid w:val="00007066"/>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504"/>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11"/>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3F88"/>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69EF"/>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E1A"/>
    <w:rsid w:val="000C7F0F"/>
    <w:rsid w:val="000D08EC"/>
    <w:rsid w:val="000D0A4E"/>
    <w:rsid w:val="000D1730"/>
    <w:rsid w:val="000D1E18"/>
    <w:rsid w:val="000D38AC"/>
    <w:rsid w:val="000D3E20"/>
    <w:rsid w:val="000D4475"/>
    <w:rsid w:val="000D475C"/>
    <w:rsid w:val="000D4F11"/>
    <w:rsid w:val="000D59A2"/>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11"/>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0F7730"/>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3DF2"/>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94F"/>
    <w:rsid w:val="00111DD9"/>
    <w:rsid w:val="0011229D"/>
    <w:rsid w:val="00112BC5"/>
    <w:rsid w:val="00112D17"/>
    <w:rsid w:val="00113D25"/>
    <w:rsid w:val="0011413A"/>
    <w:rsid w:val="0011421B"/>
    <w:rsid w:val="00114769"/>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AEE"/>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40E"/>
    <w:rsid w:val="00173ABB"/>
    <w:rsid w:val="001741EB"/>
    <w:rsid w:val="00174B80"/>
    <w:rsid w:val="00174C31"/>
    <w:rsid w:val="001756DA"/>
    <w:rsid w:val="00176536"/>
    <w:rsid w:val="00176DDF"/>
    <w:rsid w:val="00176EBE"/>
    <w:rsid w:val="001774DA"/>
    <w:rsid w:val="001774FC"/>
    <w:rsid w:val="00177BEF"/>
    <w:rsid w:val="001800A7"/>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8A4"/>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2F1E"/>
    <w:rsid w:val="001B3CAD"/>
    <w:rsid w:val="001B3CE1"/>
    <w:rsid w:val="001B4BAB"/>
    <w:rsid w:val="001B515E"/>
    <w:rsid w:val="001B5615"/>
    <w:rsid w:val="001B5C12"/>
    <w:rsid w:val="001B5C87"/>
    <w:rsid w:val="001B6006"/>
    <w:rsid w:val="001B66AE"/>
    <w:rsid w:val="001B755A"/>
    <w:rsid w:val="001B7792"/>
    <w:rsid w:val="001B77E6"/>
    <w:rsid w:val="001B7816"/>
    <w:rsid w:val="001B7910"/>
    <w:rsid w:val="001B7F26"/>
    <w:rsid w:val="001C046E"/>
    <w:rsid w:val="001C0B10"/>
    <w:rsid w:val="001C103B"/>
    <w:rsid w:val="001C15B3"/>
    <w:rsid w:val="001C1F2B"/>
    <w:rsid w:val="001C2006"/>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777"/>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2C1C"/>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0F11"/>
    <w:rsid w:val="00201A09"/>
    <w:rsid w:val="00201C76"/>
    <w:rsid w:val="00201CD9"/>
    <w:rsid w:val="00201D02"/>
    <w:rsid w:val="00201E1C"/>
    <w:rsid w:val="002025E9"/>
    <w:rsid w:val="002045D3"/>
    <w:rsid w:val="0020472E"/>
    <w:rsid w:val="00204BD5"/>
    <w:rsid w:val="00205368"/>
    <w:rsid w:val="00205BCC"/>
    <w:rsid w:val="00207371"/>
    <w:rsid w:val="002073B0"/>
    <w:rsid w:val="00207EAE"/>
    <w:rsid w:val="00210B1A"/>
    <w:rsid w:val="0021124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908"/>
    <w:rsid w:val="00241FDA"/>
    <w:rsid w:val="002427BF"/>
    <w:rsid w:val="00242DC4"/>
    <w:rsid w:val="0024319A"/>
    <w:rsid w:val="00243C86"/>
    <w:rsid w:val="00243ECA"/>
    <w:rsid w:val="00244051"/>
    <w:rsid w:val="00244788"/>
    <w:rsid w:val="002451C7"/>
    <w:rsid w:val="0024530E"/>
    <w:rsid w:val="00245489"/>
    <w:rsid w:val="0024576D"/>
    <w:rsid w:val="00245BB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359"/>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40E"/>
    <w:rsid w:val="00285AA7"/>
    <w:rsid w:val="00285CA4"/>
    <w:rsid w:val="002865C3"/>
    <w:rsid w:val="00286B08"/>
    <w:rsid w:val="0028735A"/>
    <w:rsid w:val="0028743D"/>
    <w:rsid w:val="00287FE2"/>
    <w:rsid w:val="002902F6"/>
    <w:rsid w:val="002907FD"/>
    <w:rsid w:val="00291134"/>
    <w:rsid w:val="002918EE"/>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5D"/>
    <w:rsid w:val="002A2BC5"/>
    <w:rsid w:val="002A2F10"/>
    <w:rsid w:val="002A3476"/>
    <w:rsid w:val="002A35A5"/>
    <w:rsid w:val="002A3682"/>
    <w:rsid w:val="002A45B6"/>
    <w:rsid w:val="002A473F"/>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683"/>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49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A3F"/>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30"/>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C00"/>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F17"/>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0AFB"/>
    <w:rsid w:val="00332081"/>
    <w:rsid w:val="003322F6"/>
    <w:rsid w:val="00333A28"/>
    <w:rsid w:val="003351A3"/>
    <w:rsid w:val="00335D13"/>
    <w:rsid w:val="00335F35"/>
    <w:rsid w:val="00335F9E"/>
    <w:rsid w:val="0033714D"/>
    <w:rsid w:val="003374AD"/>
    <w:rsid w:val="0033772D"/>
    <w:rsid w:val="00340DE2"/>
    <w:rsid w:val="00342EAB"/>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9CE"/>
    <w:rsid w:val="00352224"/>
    <w:rsid w:val="00352303"/>
    <w:rsid w:val="00352780"/>
    <w:rsid w:val="00352F56"/>
    <w:rsid w:val="003531D9"/>
    <w:rsid w:val="00353225"/>
    <w:rsid w:val="003534A9"/>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3FF1"/>
    <w:rsid w:val="00364BEB"/>
    <w:rsid w:val="00365199"/>
    <w:rsid w:val="00365315"/>
    <w:rsid w:val="0036559F"/>
    <w:rsid w:val="003657FE"/>
    <w:rsid w:val="003658F0"/>
    <w:rsid w:val="00366215"/>
    <w:rsid w:val="003662B4"/>
    <w:rsid w:val="0036656D"/>
    <w:rsid w:val="00366A4F"/>
    <w:rsid w:val="00367302"/>
    <w:rsid w:val="003701C7"/>
    <w:rsid w:val="003701F4"/>
    <w:rsid w:val="003702C2"/>
    <w:rsid w:val="003710A9"/>
    <w:rsid w:val="003719BB"/>
    <w:rsid w:val="00371F2B"/>
    <w:rsid w:val="00372B27"/>
    <w:rsid w:val="00372FF3"/>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A75"/>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D91"/>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10C"/>
    <w:rsid w:val="003C2736"/>
    <w:rsid w:val="003C2770"/>
    <w:rsid w:val="003C2861"/>
    <w:rsid w:val="003C62D2"/>
    <w:rsid w:val="003C6661"/>
    <w:rsid w:val="003C6AAF"/>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7EA"/>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6D16"/>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6A5"/>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3BDD"/>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9F8"/>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4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5E4"/>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4E85"/>
    <w:rsid w:val="0046518E"/>
    <w:rsid w:val="004658CC"/>
    <w:rsid w:val="00465B66"/>
    <w:rsid w:val="00466513"/>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77B2F"/>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87F3C"/>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0B5"/>
    <w:rsid w:val="004A735B"/>
    <w:rsid w:val="004A7DB5"/>
    <w:rsid w:val="004A7DFD"/>
    <w:rsid w:val="004B0554"/>
    <w:rsid w:val="004B08D8"/>
    <w:rsid w:val="004B0CFA"/>
    <w:rsid w:val="004B14D6"/>
    <w:rsid w:val="004B175F"/>
    <w:rsid w:val="004B1B1C"/>
    <w:rsid w:val="004B1DAF"/>
    <w:rsid w:val="004B2377"/>
    <w:rsid w:val="004B278D"/>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3E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0B9A"/>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3B2"/>
    <w:rsid w:val="00510D6E"/>
    <w:rsid w:val="00511EDF"/>
    <w:rsid w:val="00512604"/>
    <w:rsid w:val="005127A9"/>
    <w:rsid w:val="00512E6C"/>
    <w:rsid w:val="00512E83"/>
    <w:rsid w:val="00513654"/>
    <w:rsid w:val="005136B0"/>
    <w:rsid w:val="00513889"/>
    <w:rsid w:val="00513E12"/>
    <w:rsid w:val="005140A7"/>
    <w:rsid w:val="005140AC"/>
    <w:rsid w:val="005146D2"/>
    <w:rsid w:val="00514982"/>
    <w:rsid w:val="00514EF7"/>
    <w:rsid w:val="00514F63"/>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577"/>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74A"/>
    <w:rsid w:val="00546903"/>
    <w:rsid w:val="00547B25"/>
    <w:rsid w:val="0055028F"/>
    <w:rsid w:val="00551A6E"/>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571"/>
    <w:rsid w:val="005619EA"/>
    <w:rsid w:val="00561EC9"/>
    <w:rsid w:val="005624D2"/>
    <w:rsid w:val="00562D71"/>
    <w:rsid w:val="00562EE0"/>
    <w:rsid w:val="00563034"/>
    <w:rsid w:val="005644BC"/>
    <w:rsid w:val="005652C1"/>
    <w:rsid w:val="005663EB"/>
    <w:rsid w:val="005665A7"/>
    <w:rsid w:val="00566881"/>
    <w:rsid w:val="00567017"/>
    <w:rsid w:val="005675C2"/>
    <w:rsid w:val="0056768D"/>
    <w:rsid w:val="00567EF0"/>
    <w:rsid w:val="00567F7C"/>
    <w:rsid w:val="00570017"/>
    <w:rsid w:val="005703D5"/>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4D2D"/>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693D"/>
    <w:rsid w:val="005A741A"/>
    <w:rsid w:val="005A787D"/>
    <w:rsid w:val="005A7BE8"/>
    <w:rsid w:val="005B0327"/>
    <w:rsid w:val="005B089F"/>
    <w:rsid w:val="005B08C6"/>
    <w:rsid w:val="005B09C2"/>
    <w:rsid w:val="005B0E7D"/>
    <w:rsid w:val="005B1720"/>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182"/>
    <w:rsid w:val="005C37A4"/>
    <w:rsid w:val="005C38BD"/>
    <w:rsid w:val="005C3E7F"/>
    <w:rsid w:val="005C4DE3"/>
    <w:rsid w:val="005C4E96"/>
    <w:rsid w:val="005C58B9"/>
    <w:rsid w:val="005C5A5E"/>
    <w:rsid w:val="005C5A6C"/>
    <w:rsid w:val="005C5F7F"/>
    <w:rsid w:val="005C6C54"/>
    <w:rsid w:val="005C6D4D"/>
    <w:rsid w:val="005C7927"/>
    <w:rsid w:val="005C7C90"/>
    <w:rsid w:val="005D01C9"/>
    <w:rsid w:val="005D0F43"/>
    <w:rsid w:val="005D1446"/>
    <w:rsid w:val="005D1548"/>
    <w:rsid w:val="005D1900"/>
    <w:rsid w:val="005D229C"/>
    <w:rsid w:val="005D25D2"/>
    <w:rsid w:val="005D26FC"/>
    <w:rsid w:val="005D2BB4"/>
    <w:rsid w:val="005D354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2A59"/>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2E9F"/>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4A7"/>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70C"/>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B4E"/>
    <w:rsid w:val="00632F38"/>
    <w:rsid w:val="006330F0"/>
    <w:rsid w:val="00633680"/>
    <w:rsid w:val="006338BC"/>
    <w:rsid w:val="00633963"/>
    <w:rsid w:val="00633A31"/>
    <w:rsid w:val="00633AFA"/>
    <w:rsid w:val="00635020"/>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7C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BD"/>
    <w:rsid w:val="00654EC2"/>
    <w:rsid w:val="00655701"/>
    <w:rsid w:val="00655E2D"/>
    <w:rsid w:val="00656615"/>
    <w:rsid w:val="00656CBC"/>
    <w:rsid w:val="006572BC"/>
    <w:rsid w:val="00657832"/>
    <w:rsid w:val="00657BB8"/>
    <w:rsid w:val="00657E90"/>
    <w:rsid w:val="00657F0F"/>
    <w:rsid w:val="00660871"/>
    <w:rsid w:val="00660968"/>
    <w:rsid w:val="00660E78"/>
    <w:rsid w:val="00661E72"/>
    <w:rsid w:val="00663536"/>
    <w:rsid w:val="00663B64"/>
    <w:rsid w:val="00663CDB"/>
    <w:rsid w:val="00664BAD"/>
    <w:rsid w:val="00664C6A"/>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9A9"/>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63C"/>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268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4DC"/>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23"/>
    <w:rsid w:val="007232ED"/>
    <w:rsid w:val="007236AC"/>
    <w:rsid w:val="00723912"/>
    <w:rsid w:val="0072397D"/>
    <w:rsid w:val="00723C3B"/>
    <w:rsid w:val="00723C3C"/>
    <w:rsid w:val="00724550"/>
    <w:rsid w:val="00725594"/>
    <w:rsid w:val="00725892"/>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379BA"/>
    <w:rsid w:val="0074002B"/>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A2"/>
    <w:rsid w:val="007519DC"/>
    <w:rsid w:val="00751A5A"/>
    <w:rsid w:val="00751D39"/>
    <w:rsid w:val="00752443"/>
    <w:rsid w:val="00752E3C"/>
    <w:rsid w:val="00752FF5"/>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611"/>
    <w:rsid w:val="00794BBC"/>
    <w:rsid w:val="00794E57"/>
    <w:rsid w:val="00795603"/>
    <w:rsid w:val="007956E2"/>
    <w:rsid w:val="007958D0"/>
    <w:rsid w:val="00795D3C"/>
    <w:rsid w:val="00795EDD"/>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363"/>
    <w:rsid w:val="007F565D"/>
    <w:rsid w:val="007F56FF"/>
    <w:rsid w:val="007F61A5"/>
    <w:rsid w:val="007F61DD"/>
    <w:rsid w:val="007F6467"/>
    <w:rsid w:val="007F6A76"/>
    <w:rsid w:val="007F6E6C"/>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DF3"/>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BD7"/>
    <w:rsid w:val="0082000C"/>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45C3"/>
    <w:rsid w:val="0083539B"/>
    <w:rsid w:val="008354FA"/>
    <w:rsid w:val="00835988"/>
    <w:rsid w:val="00835B03"/>
    <w:rsid w:val="00835BAD"/>
    <w:rsid w:val="0083668E"/>
    <w:rsid w:val="00836E3C"/>
    <w:rsid w:val="008379E7"/>
    <w:rsid w:val="00837A0C"/>
    <w:rsid w:val="00837CBF"/>
    <w:rsid w:val="008406A6"/>
    <w:rsid w:val="008409A2"/>
    <w:rsid w:val="00840A2A"/>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CBA"/>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8D7"/>
    <w:rsid w:val="0087291F"/>
    <w:rsid w:val="00872E43"/>
    <w:rsid w:val="00873A22"/>
    <w:rsid w:val="00873B45"/>
    <w:rsid w:val="00874455"/>
    <w:rsid w:val="0087477E"/>
    <w:rsid w:val="008752B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616"/>
    <w:rsid w:val="00886787"/>
    <w:rsid w:val="00886AC9"/>
    <w:rsid w:val="0088719E"/>
    <w:rsid w:val="00887EC4"/>
    <w:rsid w:val="008900D4"/>
    <w:rsid w:val="00890901"/>
    <w:rsid w:val="008916E1"/>
    <w:rsid w:val="008917CD"/>
    <w:rsid w:val="0089180E"/>
    <w:rsid w:val="00891A6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0E"/>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2678"/>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151"/>
    <w:rsid w:val="008F06B1"/>
    <w:rsid w:val="008F06FA"/>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5A1"/>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53D"/>
    <w:rsid w:val="00952100"/>
    <w:rsid w:val="0095259C"/>
    <w:rsid w:val="00952BFC"/>
    <w:rsid w:val="00952F15"/>
    <w:rsid w:val="009538A3"/>
    <w:rsid w:val="009545AA"/>
    <w:rsid w:val="0095469A"/>
    <w:rsid w:val="00954FC3"/>
    <w:rsid w:val="00955C0C"/>
    <w:rsid w:val="00956840"/>
    <w:rsid w:val="00956D0C"/>
    <w:rsid w:val="00956F92"/>
    <w:rsid w:val="00957677"/>
    <w:rsid w:val="00957BD5"/>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A0D"/>
    <w:rsid w:val="00991D12"/>
    <w:rsid w:val="00991D14"/>
    <w:rsid w:val="00991D70"/>
    <w:rsid w:val="0099215B"/>
    <w:rsid w:val="00992301"/>
    <w:rsid w:val="00992338"/>
    <w:rsid w:val="009925AF"/>
    <w:rsid w:val="00992745"/>
    <w:rsid w:val="009927D3"/>
    <w:rsid w:val="00992DC8"/>
    <w:rsid w:val="00992E3F"/>
    <w:rsid w:val="009936FD"/>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9CB"/>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3D88"/>
    <w:rsid w:val="009C42A3"/>
    <w:rsid w:val="009C4FAD"/>
    <w:rsid w:val="009C62EA"/>
    <w:rsid w:val="009C69DC"/>
    <w:rsid w:val="009C6D3C"/>
    <w:rsid w:val="009C6F33"/>
    <w:rsid w:val="009C7726"/>
    <w:rsid w:val="009D0E14"/>
    <w:rsid w:val="009D0F0C"/>
    <w:rsid w:val="009D1212"/>
    <w:rsid w:val="009D190B"/>
    <w:rsid w:val="009D25C4"/>
    <w:rsid w:val="009D271A"/>
    <w:rsid w:val="009D35F4"/>
    <w:rsid w:val="009D3A8F"/>
    <w:rsid w:val="009D3E2D"/>
    <w:rsid w:val="009D49EA"/>
    <w:rsid w:val="009D4C03"/>
    <w:rsid w:val="009D4EEF"/>
    <w:rsid w:val="009D5B1A"/>
    <w:rsid w:val="009D602D"/>
    <w:rsid w:val="009D63DF"/>
    <w:rsid w:val="009D6E68"/>
    <w:rsid w:val="009D74CA"/>
    <w:rsid w:val="009D755B"/>
    <w:rsid w:val="009D787B"/>
    <w:rsid w:val="009E0178"/>
    <w:rsid w:val="009E03FE"/>
    <w:rsid w:val="009E05D1"/>
    <w:rsid w:val="009E06BD"/>
    <w:rsid w:val="009E1453"/>
    <w:rsid w:val="009E1C9E"/>
    <w:rsid w:val="009E2B18"/>
    <w:rsid w:val="009E2DB0"/>
    <w:rsid w:val="009E3413"/>
    <w:rsid w:val="009E3E4A"/>
    <w:rsid w:val="009E45BB"/>
    <w:rsid w:val="009E510A"/>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2EC"/>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2BC"/>
    <w:rsid w:val="00A074D0"/>
    <w:rsid w:val="00A07A7C"/>
    <w:rsid w:val="00A100BD"/>
    <w:rsid w:val="00A1012B"/>
    <w:rsid w:val="00A10197"/>
    <w:rsid w:val="00A10328"/>
    <w:rsid w:val="00A10800"/>
    <w:rsid w:val="00A10C8E"/>
    <w:rsid w:val="00A10DDB"/>
    <w:rsid w:val="00A1119D"/>
    <w:rsid w:val="00A1169E"/>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2A5"/>
    <w:rsid w:val="00A2702F"/>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F6"/>
    <w:rsid w:val="00A47C9B"/>
    <w:rsid w:val="00A50695"/>
    <w:rsid w:val="00A50786"/>
    <w:rsid w:val="00A5151A"/>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C6"/>
    <w:rsid w:val="00A83973"/>
    <w:rsid w:val="00A83D2F"/>
    <w:rsid w:val="00A84500"/>
    <w:rsid w:val="00A84757"/>
    <w:rsid w:val="00A84F3F"/>
    <w:rsid w:val="00A855BA"/>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43C"/>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478"/>
    <w:rsid w:val="00AB1D02"/>
    <w:rsid w:val="00AB1E56"/>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E5F"/>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208"/>
    <w:rsid w:val="00AE24B4"/>
    <w:rsid w:val="00AE2B5E"/>
    <w:rsid w:val="00AE2DA2"/>
    <w:rsid w:val="00AE366D"/>
    <w:rsid w:val="00AE38CB"/>
    <w:rsid w:val="00AE3E02"/>
    <w:rsid w:val="00AE3F1F"/>
    <w:rsid w:val="00AE3F47"/>
    <w:rsid w:val="00AE42C5"/>
    <w:rsid w:val="00AE43B1"/>
    <w:rsid w:val="00AE4465"/>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5ED"/>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2EA2"/>
    <w:rsid w:val="00B13057"/>
    <w:rsid w:val="00B131D6"/>
    <w:rsid w:val="00B136D9"/>
    <w:rsid w:val="00B137BE"/>
    <w:rsid w:val="00B13ACD"/>
    <w:rsid w:val="00B13C58"/>
    <w:rsid w:val="00B13D81"/>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7A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4F88"/>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71"/>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E67"/>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3DA"/>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A8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76"/>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44B"/>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A16"/>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1A6"/>
    <w:rsid w:val="00C00A9F"/>
    <w:rsid w:val="00C01069"/>
    <w:rsid w:val="00C01560"/>
    <w:rsid w:val="00C01DAC"/>
    <w:rsid w:val="00C01DFF"/>
    <w:rsid w:val="00C01E90"/>
    <w:rsid w:val="00C01FC8"/>
    <w:rsid w:val="00C03125"/>
    <w:rsid w:val="00C03630"/>
    <w:rsid w:val="00C03ABA"/>
    <w:rsid w:val="00C03ACB"/>
    <w:rsid w:val="00C04337"/>
    <w:rsid w:val="00C04E7A"/>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4EA6"/>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37DC3"/>
    <w:rsid w:val="00C4009E"/>
    <w:rsid w:val="00C4057D"/>
    <w:rsid w:val="00C40CF5"/>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9CE"/>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580"/>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1BF"/>
    <w:rsid w:val="00CA732F"/>
    <w:rsid w:val="00CA75D2"/>
    <w:rsid w:val="00CA7ECB"/>
    <w:rsid w:val="00CB0BE3"/>
    <w:rsid w:val="00CB2A8B"/>
    <w:rsid w:val="00CB2CC5"/>
    <w:rsid w:val="00CB32F2"/>
    <w:rsid w:val="00CB37F7"/>
    <w:rsid w:val="00CB3A9A"/>
    <w:rsid w:val="00CB42BA"/>
    <w:rsid w:val="00CB4352"/>
    <w:rsid w:val="00CB4B85"/>
    <w:rsid w:val="00CB4D51"/>
    <w:rsid w:val="00CB530C"/>
    <w:rsid w:val="00CB539B"/>
    <w:rsid w:val="00CB5DA2"/>
    <w:rsid w:val="00CB5E8E"/>
    <w:rsid w:val="00CB656E"/>
    <w:rsid w:val="00CB6816"/>
    <w:rsid w:val="00CB6939"/>
    <w:rsid w:val="00CB6BD5"/>
    <w:rsid w:val="00CB6DB2"/>
    <w:rsid w:val="00CB74DA"/>
    <w:rsid w:val="00CC0848"/>
    <w:rsid w:val="00CC0969"/>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425"/>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131"/>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1B5"/>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1AA"/>
    <w:rsid w:val="00D17425"/>
    <w:rsid w:val="00D17D91"/>
    <w:rsid w:val="00D213DF"/>
    <w:rsid w:val="00D2198B"/>
    <w:rsid w:val="00D21ABA"/>
    <w:rsid w:val="00D21DB0"/>
    <w:rsid w:val="00D22BBD"/>
    <w:rsid w:val="00D22DD8"/>
    <w:rsid w:val="00D234FA"/>
    <w:rsid w:val="00D23970"/>
    <w:rsid w:val="00D24823"/>
    <w:rsid w:val="00D24B9E"/>
    <w:rsid w:val="00D263C8"/>
    <w:rsid w:val="00D264A2"/>
    <w:rsid w:val="00D268FE"/>
    <w:rsid w:val="00D26D9E"/>
    <w:rsid w:val="00D26E57"/>
    <w:rsid w:val="00D27390"/>
    <w:rsid w:val="00D2778F"/>
    <w:rsid w:val="00D279D5"/>
    <w:rsid w:val="00D300C1"/>
    <w:rsid w:val="00D30989"/>
    <w:rsid w:val="00D310DA"/>
    <w:rsid w:val="00D31212"/>
    <w:rsid w:val="00D3176E"/>
    <w:rsid w:val="00D318CD"/>
    <w:rsid w:val="00D31B64"/>
    <w:rsid w:val="00D31B69"/>
    <w:rsid w:val="00D31C1C"/>
    <w:rsid w:val="00D32010"/>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373B8"/>
    <w:rsid w:val="00D4009B"/>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1BA"/>
    <w:rsid w:val="00D4789E"/>
    <w:rsid w:val="00D47D1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E79"/>
    <w:rsid w:val="00D56F56"/>
    <w:rsid w:val="00D57180"/>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5E27"/>
    <w:rsid w:val="00D6768E"/>
    <w:rsid w:val="00D67B11"/>
    <w:rsid w:val="00D70417"/>
    <w:rsid w:val="00D7048A"/>
    <w:rsid w:val="00D7093A"/>
    <w:rsid w:val="00D70B1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C75"/>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5CA"/>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5CF"/>
    <w:rsid w:val="00DB2126"/>
    <w:rsid w:val="00DB229E"/>
    <w:rsid w:val="00DB2349"/>
    <w:rsid w:val="00DB2598"/>
    <w:rsid w:val="00DB2813"/>
    <w:rsid w:val="00DB28FD"/>
    <w:rsid w:val="00DB2E86"/>
    <w:rsid w:val="00DB2F35"/>
    <w:rsid w:val="00DB306E"/>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48C"/>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A3"/>
    <w:rsid w:val="00DE34E4"/>
    <w:rsid w:val="00DE44EE"/>
    <w:rsid w:val="00DE4C13"/>
    <w:rsid w:val="00DE4D61"/>
    <w:rsid w:val="00DE5EF4"/>
    <w:rsid w:val="00DE600B"/>
    <w:rsid w:val="00DE620B"/>
    <w:rsid w:val="00DE6299"/>
    <w:rsid w:val="00DE6929"/>
    <w:rsid w:val="00DE6CB8"/>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67A"/>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D47"/>
    <w:rsid w:val="00E16E9D"/>
    <w:rsid w:val="00E16F69"/>
    <w:rsid w:val="00E17BAF"/>
    <w:rsid w:val="00E17F4F"/>
    <w:rsid w:val="00E20B61"/>
    <w:rsid w:val="00E20CB7"/>
    <w:rsid w:val="00E21031"/>
    <w:rsid w:val="00E214C4"/>
    <w:rsid w:val="00E21DAB"/>
    <w:rsid w:val="00E220CC"/>
    <w:rsid w:val="00E222C7"/>
    <w:rsid w:val="00E22604"/>
    <w:rsid w:val="00E22B4D"/>
    <w:rsid w:val="00E22C86"/>
    <w:rsid w:val="00E22FD0"/>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5E8"/>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2FA"/>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47"/>
    <w:rsid w:val="00E5567D"/>
    <w:rsid w:val="00E56556"/>
    <w:rsid w:val="00E57038"/>
    <w:rsid w:val="00E572DF"/>
    <w:rsid w:val="00E57479"/>
    <w:rsid w:val="00E57D3B"/>
    <w:rsid w:val="00E57EE0"/>
    <w:rsid w:val="00E6041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9FE"/>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16F"/>
    <w:rsid w:val="00E9454A"/>
    <w:rsid w:val="00E94E49"/>
    <w:rsid w:val="00E9574D"/>
    <w:rsid w:val="00E95B1E"/>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6F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5D5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4F"/>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B85"/>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5FBD"/>
    <w:rsid w:val="00EF61F7"/>
    <w:rsid w:val="00EF6228"/>
    <w:rsid w:val="00EF74FD"/>
    <w:rsid w:val="00EF78D3"/>
    <w:rsid w:val="00F002A9"/>
    <w:rsid w:val="00F00B20"/>
    <w:rsid w:val="00F00F60"/>
    <w:rsid w:val="00F013CB"/>
    <w:rsid w:val="00F013CC"/>
    <w:rsid w:val="00F013E3"/>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3E5F"/>
    <w:rsid w:val="00F23F3D"/>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857"/>
    <w:rsid w:val="00F379BB"/>
    <w:rsid w:val="00F379EF"/>
    <w:rsid w:val="00F408C8"/>
    <w:rsid w:val="00F40D69"/>
    <w:rsid w:val="00F429EF"/>
    <w:rsid w:val="00F42D94"/>
    <w:rsid w:val="00F42F19"/>
    <w:rsid w:val="00F42F23"/>
    <w:rsid w:val="00F43990"/>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94A"/>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746"/>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806"/>
    <w:rsid w:val="00F81B57"/>
    <w:rsid w:val="00F81D2E"/>
    <w:rsid w:val="00F81F41"/>
    <w:rsid w:val="00F82C99"/>
    <w:rsid w:val="00F83068"/>
    <w:rsid w:val="00F830D6"/>
    <w:rsid w:val="00F8356C"/>
    <w:rsid w:val="00F83B73"/>
    <w:rsid w:val="00F84551"/>
    <w:rsid w:val="00F850BA"/>
    <w:rsid w:val="00F85522"/>
    <w:rsid w:val="00F8564A"/>
    <w:rsid w:val="00F85F29"/>
    <w:rsid w:val="00F86328"/>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97AFC"/>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33"/>
    <w:rsid w:val="00FD3420"/>
    <w:rsid w:val="00FD36AB"/>
    <w:rsid w:val="00FD4274"/>
    <w:rsid w:val="00FD4753"/>
    <w:rsid w:val="00FD4CA2"/>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5A1"/>
    <w:rsid w:val="00FE475C"/>
    <w:rsid w:val="00FE4B1C"/>
    <w:rsid w:val="00FE4E83"/>
    <w:rsid w:val="00FE55DB"/>
    <w:rsid w:val="00FE5A4C"/>
    <w:rsid w:val="00FE5AE8"/>
    <w:rsid w:val="00FE6A19"/>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rsid w:val="00952F15"/>
    <w:pPr>
      <w:tabs>
        <w:tab w:val="center" w:pos="4419"/>
        <w:tab w:val="right" w:pos="8838"/>
      </w:tabs>
    </w:pPr>
  </w:style>
  <w:style w:type="character" w:customStyle="1" w:styleId="EncabezadoCar">
    <w:name w:val="Encabezado Car"/>
    <w:aliases w:val="encabezado Car,Encabezado Linea 1 Car,Encabezado1 Derecho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C4057D"/>
  </w:style>
  <w:style w:type="paragraph" w:styleId="TDC4">
    <w:name w:val="toc 4"/>
    <w:basedOn w:val="Normal"/>
    <w:next w:val="Normal"/>
    <w:autoRedefine/>
    <w:semiHidden/>
    <w:rsid w:val="00C4057D"/>
    <w:pPr>
      <w:ind w:left="720"/>
    </w:pPr>
    <w:rPr>
      <w:lang w:eastAsia="es-ES"/>
    </w:rPr>
  </w:style>
  <w:style w:type="paragraph" w:styleId="TDC5">
    <w:name w:val="toc 5"/>
    <w:basedOn w:val="Normal"/>
    <w:next w:val="Normal"/>
    <w:autoRedefine/>
    <w:semiHidden/>
    <w:rsid w:val="00C4057D"/>
    <w:pPr>
      <w:ind w:left="960"/>
    </w:pPr>
    <w:rPr>
      <w:lang w:eastAsia="es-ES"/>
    </w:rPr>
  </w:style>
  <w:style w:type="paragraph" w:styleId="TDC6">
    <w:name w:val="toc 6"/>
    <w:basedOn w:val="Normal"/>
    <w:next w:val="Normal"/>
    <w:autoRedefine/>
    <w:semiHidden/>
    <w:rsid w:val="00C4057D"/>
    <w:pPr>
      <w:ind w:left="1200"/>
    </w:pPr>
    <w:rPr>
      <w:lang w:eastAsia="es-ES"/>
    </w:rPr>
  </w:style>
  <w:style w:type="paragraph" w:styleId="TDC7">
    <w:name w:val="toc 7"/>
    <w:basedOn w:val="Normal"/>
    <w:next w:val="Normal"/>
    <w:autoRedefine/>
    <w:semiHidden/>
    <w:rsid w:val="00C4057D"/>
    <w:pPr>
      <w:ind w:left="1440"/>
    </w:pPr>
    <w:rPr>
      <w:lang w:eastAsia="es-ES"/>
    </w:rPr>
  </w:style>
  <w:style w:type="paragraph" w:styleId="TDC8">
    <w:name w:val="toc 8"/>
    <w:basedOn w:val="Normal"/>
    <w:next w:val="Normal"/>
    <w:autoRedefine/>
    <w:semiHidden/>
    <w:rsid w:val="00C4057D"/>
    <w:pPr>
      <w:ind w:left="1680"/>
    </w:pPr>
    <w:rPr>
      <w:lang w:eastAsia="es-ES"/>
    </w:rPr>
  </w:style>
  <w:style w:type="paragraph" w:styleId="TDC9">
    <w:name w:val="toc 9"/>
    <w:basedOn w:val="Normal"/>
    <w:next w:val="Normal"/>
    <w:autoRedefine/>
    <w:semiHidden/>
    <w:rsid w:val="00C4057D"/>
    <w:pPr>
      <w:ind w:left="1920"/>
    </w:pPr>
    <w:rPr>
      <w:lang w:eastAsia="es-ES"/>
    </w:rPr>
  </w:style>
  <w:style w:type="paragraph" w:customStyle="1" w:styleId="CM12">
    <w:name w:val="CM12"/>
    <w:basedOn w:val="Normal"/>
    <w:next w:val="Normal"/>
    <w:rsid w:val="00C4057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4057D"/>
    <w:pPr>
      <w:widowControl w:val="0"/>
    </w:pPr>
    <w:rPr>
      <w:rFonts w:ascii="Verdana" w:hAnsi="Verdana" w:cs="Times New Roman"/>
      <w:color w:val="auto"/>
    </w:rPr>
  </w:style>
  <w:style w:type="paragraph" w:customStyle="1" w:styleId="CM8">
    <w:name w:val="CM8"/>
    <w:basedOn w:val="Default"/>
    <w:next w:val="Default"/>
    <w:rsid w:val="00C4057D"/>
    <w:pPr>
      <w:widowControl w:val="0"/>
      <w:spacing w:line="246" w:lineRule="atLeast"/>
    </w:pPr>
    <w:rPr>
      <w:rFonts w:ascii="Verdana" w:hAnsi="Verdana" w:cs="Times New Roman"/>
      <w:color w:val="auto"/>
    </w:rPr>
  </w:style>
  <w:style w:type="paragraph" w:customStyle="1" w:styleId="CM14">
    <w:name w:val="CM14"/>
    <w:basedOn w:val="Default"/>
    <w:next w:val="Default"/>
    <w:rsid w:val="00C4057D"/>
    <w:pPr>
      <w:widowControl w:val="0"/>
    </w:pPr>
    <w:rPr>
      <w:rFonts w:ascii="Verdana" w:hAnsi="Verdana" w:cs="Times New Roman"/>
      <w:color w:val="auto"/>
    </w:rPr>
  </w:style>
  <w:style w:type="numbering" w:customStyle="1" w:styleId="Estilo21111">
    <w:name w:val="Estilo21111"/>
    <w:uiPriority w:val="99"/>
    <w:rsid w:val="00C4057D"/>
    <w:pPr>
      <w:numPr>
        <w:numId w:val="47"/>
      </w:numPr>
    </w:pPr>
  </w:style>
  <w:style w:type="numbering" w:customStyle="1" w:styleId="Estilo5121">
    <w:name w:val="Estilo5121"/>
    <w:uiPriority w:val="99"/>
    <w:rsid w:val="00C4057D"/>
    <w:pPr>
      <w:numPr>
        <w:numId w:val="48"/>
      </w:numPr>
    </w:pPr>
  </w:style>
  <w:style w:type="character" w:customStyle="1" w:styleId="Ttulo1Car1">
    <w:name w:val="Título 1 Car1"/>
    <w:aliases w:val="Título 5_NB Car1"/>
    <w:rsid w:val="00C4057D"/>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C4057D"/>
    <w:pPr>
      <w:ind w:left="708"/>
    </w:pPr>
    <w:rPr>
      <w:sz w:val="24"/>
      <w:szCs w:val="24"/>
      <w:lang w:eastAsia="es-ES"/>
    </w:rPr>
  </w:style>
  <w:style w:type="paragraph" w:styleId="Textonotaalfinal">
    <w:name w:val="endnote text"/>
    <w:basedOn w:val="Normal"/>
    <w:link w:val="TextonotaalfinalCar"/>
    <w:uiPriority w:val="99"/>
    <w:unhideWhenUsed/>
    <w:rsid w:val="00C4057D"/>
    <w:rPr>
      <w:rFonts w:ascii="Arial" w:hAnsi="Arial"/>
      <w:b/>
      <w:bCs/>
      <w:lang w:val="es-BO" w:eastAsia="es-ES"/>
    </w:rPr>
  </w:style>
  <w:style w:type="character" w:customStyle="1" w:styleId="TextonotaalfinalCar">
    <w:name w:val="Texto nota al final Car"/>
    <w:basedOn w:val="Fuentedeprrafopredeter"/>
    <w:link w:val="Textonotaalfinal"/>
    <w:uiPriority w:val="99"/>
    <w:rsid w:val="00C4057D"/>
    <w:rPr>
      <w:rFonts w:ascii="Arial" w:hAnsi="Arial"/>
      <w:b/>
      <w:bCs/>
      <w:lang w:eastAsia="es-ES"/>
    </w:rPr>
  </w:style>
  <w:style w:type="paragraph" w:styleId="Lista">
    <w:name w:val="List"/>
    <w:basedOn w:val="Normal"/>
    <w:unhideWhenUsed/>
    <w:rsid w:val="00C4057D"/>
    <w:pPr>
      <w:ind w:left="283" w:hanging="283"/>
    </w:pPr>
    <w:rPr>
      <w:lang w:val="es-ES_tradnl" w:eastAsia="es-ES"/>
    </w:rPr>
  </w:style>
  <w:style w:type="character" w:customStyle="1" w:styleId="TextoindependienteCar1">
    <w:name w:val="Texto independiente Car1"/>
    <w:aliases w:val="Car Car1"/>
    <w:semiHidden/>
    <w:rsid w:val="00C4057D"/>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C4057D"/>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C4057D"/>
    <w:rPr>
      <w:sz w:val="24"/>
      <w:szCs w:val="24"/>
      <w:lang w:val="es-ES" w:eastAsia="es-ES"/>
    </w:rPr>
  </w:style>
  <w:style w:type="character" w:customStyle="1" w:styleId="SangradetextonormalCar1">
    <w:name w:val="Sangría de texto normal Car1"/>
    <w:rsid w:val="00C4057D"/>
    <w:rPr>
      <w:sz w:val="24"/>
      <w:szCs w:val="24"/>
      <w:lang w:val="es-ES" w:eastAsia="es-ES"/>
    </w:rPr>
  </w:style>
  <w:style w:type="paragraph" w:customStyle="1" w:styleId="Textoindependiente33">
    <w:name w:val="Texto independiente 33"/>
    <w:basedOn w:val="Normal"/>
    <w:rsid w:val="00C4057D"/>
    <w:pPr>
      <w:widowControl w:val="0"/>
      <w:jc w:val="both"/>
    </w:pPr>
    <w:rPr>
      <w:b/>
      <w:sz w:val="24"/>
      <w:lang w:eastAsia="es-ES"/>
    </w:rPr>
  </w:style>
  <w:style w:type="paragraph" w:customStyle="1" w:styleId="Sangra3detindependiente3">
    <w:name w:val="Sangría 3 de t. independiente3"/>
    <w:basedOn w:val="Normal"/>
    <w:rsid w:val="00C4057D"/>
    <w:pPr>
      <w:widowControl w:val="0"/>
      <w:ind w:left="709" w:hanging="709"/>
      <w:jc w:val="both"/>
    </w:pPr>
    <w:rPr>
      <w:sz w:val="24"/>
      <w:lang w:eastAsia="es-ES"/>
    </w:rPr>
  </w:style>
  <w:style w:type="paragraph" w:customStyle="1" w:styleId="xl24">
    <w:name w:val="xl24"/>
    <w:basedOn w:val="Normal"/>
    <w:rsid w:val="00C4057D"/>
    <w:pPr>
      <w:spacing w:before="100" w:beforeAutospacing="1" w:after="100" w:afterAutospacing="1"/>
    </w:pPr>
    <w:rPr>
      <w:b/>
      <w:bCs/>
      <w:sz w:val="24"/>
      <w:szCs w:val="24"/>
      <w:u w:val="single"/>
      <w:lang w:eastAsia="es-ES"/>
    </w:rPr>
  </w:style>
  <w:style w:type="paragraph" w:customStyle="1" w:styleId="xl26">
    <w:name w:val="xl26"/>
    <w:basedOn w:val="Normal"/>
    <w:rsid w:val="00C4057D"/>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C4057D"/>
    <w:pPr>
      <w:spacing w:before="100" w:beforeAutospacing="1" w:after="100" w:afterAutospacing="1"/>
      <w:jc w:val="center"/>
    </w:pPr>
    <w:rPr>
      <w:sz w:val="24"/>
      <w:szCs w:val="24"/>
      <w:lang w:eastAsia="es-ES"/>
    </w:rPr>
  </w:style>
  <w:style w:type="paragraph" w:customStyle="1" w:styleId="xl28">
    <w:name w:val="xl28"/>
    <w:basedOn w:val="Normal"/>
    <w:rsid w:val="00C4057D"/>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C4057D"/>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C4057D"/>
    <w:pPr>
      <w:spacing w:before="100" w:beforeAutospacing="1" w:after="100" w:afterAutospacing="1"/>
      <w:jc w:val="center"/>
    </w:pPr>
    <w:rPr>
      <w:sz w:val="22"/>
      <w:szCs w:val="22"/>
      <w:lang w:eastAsia="es-ES"/>
    </w:rPr>
  </w:style>
  <w:style w:type="paragraph" w:customStyle="1" w:styleId="xl31">
    <w:name w:val="xl31"/>
    <w:basedOn w:val="Normal"/>
    <w:rsid w:val="00C4057D"/>
    <w:pPr>
      <w:spacing w:before="100" w:beforeAutospacing="1" w:after="100" w:afterAutospacing="1"/>
      <w:jc w:val="center"/>
    </w:pPr>
    <w:rPr>
      <w:sz w:val="24"/>
      <w:szCs w:val="24"/>
      <w:lang w:eastAsia="es-ES"/>
    </w:rPr>
  </w:style>
  <w:style w:type="paragraph" w:customStyle="1" w:styleId="xl32">
    <w:name w:val="xl32"/>
    <w:basedOn w:val="Normal"/>
    <w:rsid w:val="00C4057D"/>
    <w:pPr>
      <w:spacing w:before="100" w:beforeAutospacing="1" w:after="100" w:afterAutospacing="1"/>
    </w:pPr>
    <w:rPr>
      <w:sz w:val="24"/>
      <w:szCs w:val="24"/>
      <w:lang w:eastAsia="es-ES"/>
    </w:rPr>
  </w:style>
  <w:style w:type="paragraph" w:customStyle="1" w:styleId="xl33">
    <w:name w:val="xl33"/>
    <w:basedOn w:val="Normal"/>
    <w:rsid w:val="00C4057D"/>
    <w:pPr>
      <w:spacing w:before="100" w:beforeAutospacing="1" w:after="100" w:afterAutospacing="1"/>
    </w:pPr>
    <w:rPr>
      <w:sz w:val="24"/>
      <w:szCs w:val="24"/>
      <w:lang w:eastAsia="es-ES"/>
    </w:rPr>
  </w:style>
  <w:style w:type="paragraph" w:customStyle="1" w:styleId="xl34">
    <w:name w:val="xl34"/>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C4057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C4057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C4057D"/>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C4057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C4057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C4057D"/>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C4057D"/>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C4057D"/>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C4057D"/>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C4057D"/>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C4057D"/>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C4057D"/>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C4057D"/>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C4057D"/>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C4057D"/>
    <w:rPr>
      <w:rFonts w:eastAsia="Calibri"/>
      <w:sz w:val="22"/>
      <w:szCs w:val="22"/>
    </w:rPr>
  </w:style>
  <w:style w:type="paragraph" w:customStyle="1" w:styleId="Titulo5">
    <w:name w:val="Titulo 5"/>
    <w:basedOn w:val="Normal"/>
    <w:rsid w:val="00C4057D"/>
    <w:pPr>
      <w:ind w:left="360" w:hanging="360"/>
      <w:jc w:val="both"/>
    </w:pPr>
    <w:rPr>
      <w:rFonts w:ascii="Arial" w:hAnsi="Arial" w:cs="Arial"/>
      <w:b/>
      <w:bCs/>
      <w:lang w:eastAsia="es-ES"/>
    </w:rPr>
  </w:style>
  <w:style w:type="paragraph" w:customStyle="1" w:styleId="indice">
    <w:name w:val="indice"/>
    <w:basedOn w:val="Ttulo1"/>
    <w:autoRedefine/>
    <w:rsid w:val="00C4057D"/>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C4057D"/>
    <w:pPr>
      <w:spacing w:before="240"/>
      <w:ind w:left="1" w:hanging="1"/>
      <w:jc w:val="both"/>
    </w:pPr>
    <w:rPr>
      <w:rFonts w:ascii="Arial" w:hAnsi="Arial" w:cs="Arial"/>
      <w:lang w:eastAsia="es-ES"/>
    </w:rPr>
  </w:style>
  <w:style w:type="paragraph" w:customStyle="1" w:styleId="Textodeglobo1">
    <w:name w:val="Texto de globo1"/>
    <w:basedOn w:val="Normal"/>
    <w:rsid w:val="00C4057D"/>
    <w:rPr>
      <w:rFonts w:ascii="Tahoma" w:hAnsi="Tahoma" w:cs="Tahoma"/>
      <w:sz w:val="16"/>
      <w:szCs w:val="16"/>
      <w:lang w:eastAsia="es-ES"/>
    </w:rPr>
  </w:style>
  <w:style w:type="paragraph" w:customStyle="1" w:styleId="CM61">
    <w:name w:val="CM61"/>
    <w:basedOn w:val="Default"/>
    <w:next w:val="Default"/>
    <w:rsid w:val="00C4057D"/>
    <w:pPr>
      <w:spacing w:after="233"/>
    </w:pPr>
    <w:rPr>
      <w:rFonts w:ascii="Arial" w:hAnsi="Arial" w:cs="Times New Roman"/>
      <w:color w:val="auto"/>
    </w:rPr>
  </w:style>
  <w:style w:type="paragraph" w:customStyle="1" w:styleId="CM66">
    <w:name w:val="CM66"/>
    <w:basedOn w:val="Default"/>
    <w:next w:val="Default"/>
    <w:rsid w:val="00C4057D"/>
    <w:pPr>
      <w:widowControl w:val="0"/>
      <w:spacing w:after="305"/>
    </w:pPr>
    <w:rPr>
      <w:rFonts w:ascii="Arial" w:hAnsi="Arial" w:cs="Arial"/>
      <w:color w:val="auto"/>
    </w:rPr>
  </w:style>
  <w:style w:type="paragraph" w:customStyle="1" w:styleId="CM68">
    <w:name w:val="CM68"/>
    <w:basedOn w:val="Default"/>
    <w:next w:val="Default"/>
    <w:rsid w:val="00C4057D"/>
    <w:pPr>
      <w:widowControl w:val="0"/>
      <w:spacing w:after="378"/>
    </w:pPr>
    <w:rPr>
      <w:rFonts w:ascii="Arial" w:hAnsi="Arial" w:cs="Arial"/>
      <w:color w:val="auto"/>
    </w:rPr>
  </w:style>
  <w:style w:type="character" w:customStyle="1" w:styleId="EstilonormalL4ArialCar">
    <w:name w:val="Estilo normalL4 + Arial Car"/>
    <w:link w:val="EstilonormalL4Arial"/>
    <w:locked/>
    <w:rsid w:val="00C4057D"/>
    <w:rPr>
      <w:rFonts w:ascii="Arial Narrow" w:hAnsi="Arial Narrow"/>
      <w:lang w:val="es-ES_tradnl"/>
    </w:rPr>
  </w:style>
  <w:style w:type="paragraph" w:customStyle="1" w:styleId="EstilonormalL4Arial">
    <w:name w:val="Estilo normalL4 + Arial"/>
    <w:basedOn w:val="Normal"/>
    <w:link w:val="EstilonormalL4ArialCar"/>
    <w:rsid w:val="00C4057D"/>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C4057D"/>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C4057D"/>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C4057D"/>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C4057D"/>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C4057D"/>
    <w:pPr>
      <w:jc w:val="both"/>
    </w:pPr>
    <w:rPr>
      <w:sz w:val="24"/>
      <w:lang w:eastAsia="es-ES"/>
    </w:rPr>
  </w:style>
  <w:style w:type="paragraph" w:customStyle="1" w:styleId="ITEM">
    <w:name w:val="ITEM"/>
    <w:basedOn w:val="Normal"/>
    <w:autoRedefine/>
    <w:rsid w:val="00C4057D"/>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C4057D"/>
    <w:rPr>
      <w:vertAlign w:val="superscript"/>
    </w:rPr>
  </w:style>
  <w:style w:type="character" w:customStyle="1" w:styleId="TextonotapieCar1">
    <w:name w:val="Texto nota pie Car1"/>
    <w:rsid w:val="00C4057D"/>
    <w:rPr>
      <w:lang w:val="es-ES" w:eastAsia="es-ES"/>
    </w:rPr>
  </w:style>
  <w:style w:type="character" w:customStyle="1" w:styleId="TextonotaalfinalCar1">
    <w:name w:val="Texto nota al final Car1"/>
    <w:rsid w:val="00C4057D"/>
    <w:rPr>
      <w:lang w:val="es-ES" w:eastAsia="es-ES"/>
    </w:rPr>
  </w:style>
  <w:style w:type="character" w:customStyle="1" w:styleId="Sangra3detindependienteCar1">
    <w:name w:val="Sangría 3 de t. independiente Car1"/>
    <w:rsid w:val="00C4057D"/>
    <w:rPr>
      <w:sz w:val="16"/>
      <w:szCs w:val="16"/>
      <w:lang w:val="es-ES" w:eastAsia="es-ES"/>
    </w:rPr>
  </w:style>
  <w:style w:type="character" w:customStyle="1" w:styleId="MapadeldocumentoCar1">
    <w:name w:val="Mapa del documento Car1"/>
    <w:rsid w:val="00C4057D"/>
    <w:rPr>
      <w:rFonts w:ascii="Tahoma" w:hAnsi="Tahoma" w:cs="Tahoma" w:hint="default"/>
      <w:sz w:val="16"/>
      <w:szCs w:val="16"/>
      <w:lang w:val="es-ES" w:eastAsia="es-ES"/>
    </w:rPr>
  </w:style>
  <w:style w:type="character" w:customStyle="1" w:styleId="AsuntodelcomentarioCar1">
    <w:name w:val="Asunto del comentario Car1"/>
    <w:rsid w:val="00C4057D"/>
    <w:rPr>
      <w:b/>
      <w:bCs/>
      <w:lang w:val="es-ES" w:eastAsia="es-ES"/>
    </w:rPr>
  </w:style>
  <w:style w:type="character" w:customStyle="1" w:styleId="LinaEstiloTextoindependienteArialCar">
    <w:name w:val="Lina Estilo Texto independiente + Arial Car"/>
    <w:rsid w:val="00C4057D"/>
    <w:rPr>
      <w:rFonts w:ascii="Arial" w:hAnsi="Arial" w:cs="Arial" w:hint="default"/>
      <w:lang w:val="es-ES_tradnl" w:eastAsia="es-ES" w:bidi="ar-SA"/>
    </w:rPr>
  </w:style>
  <w:style w:type="character" w:customStyle="1" w:styleId="CarCar11">
    <w:name w:val="Car Car11"/>
    <w:rsid w:val="00C4057D"/>
    <w:rPr>
      <w:rFonts w:ascii="Tahoma" w:eastAsia="Times New Roman" w:hAnsi="Tahoma" w:cs="Tahoma" w:hint="default"/>
      <w:b/>
      <w:bCs w:val="0"/>
      <w:caps/>
      <w:sz w:val="22"/>
      <w:szCs w:val="22"/>
      <w:u w:val="single"/>
      <w:lang w:val="es-MX" w:eastAsia="es-ES"/>
    </w:rPr>
  </w:style>
  <w:style w:type="character" w:customStyle="1" w:styleId="CarCar10">
    <w:name w:val="Car Car10"/>
    <w:rsid w:val="00C4057D"/>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C4057D"/>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C4057D"/>
    <w:pPr>
      <w:numPr>
        <w:numId w:val="49"/>
      </w:numPr>
      <w:spacing w:before="120"/>
      <w:jc w:val="both"/>
    </w:pPr>
    <w:rPr>
      <w:rFonts w:ascii="Comic Sans MS" w:hAnsi="Comic Sans MS"/>
      <w:sz w:val="20"/>
      <w:szCs w:val="20"/>
      <w:lang w:val="es-ES"/>
    </w:rPr>
  </w:style>
  <w:style w:type="paragraph" w:customStyle="1" w:styleId="Sangra2detindependiente2">
    <w:name w:val="Sangría 2 de t. independiente2"/>
    <w:basedOn w:val="Normal"/>
    <w:rsid w:val="00C4057D"/>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C4057D"/>
    <w:pPr>
      <w:numPr>
        <w:numId w:val="50"/>
      </w:numPr>
      <w:jc w:val="both"/>
    </w:pPr>
    <w:rPr>
      <w:rFonts w:ascii="Arial" w:hAnsi="Arial"/>
      <w:b/>
      <w:bCs/>
      <w:sz w:val="22"/>
      <w:szCs w:val="22"/>
      <w:lang w:val="x-none" w:eastAsia="x-none"/>
    </w:rPr>
  </w:style>
  <w:style w:type="character" w:customStyle="1" w:styleId="ApendiceACar">
    <w:name w:val="Apendice A Car"/>
    <w:link w:val="ApendiceA"/>
    <w:rsid w:val="00C4057D"/>
    <w:rPr>
      <w:rFonts w:ascii="Arial" w:hAnsi="Arial"/>
      <w:b/>
      <w:bCs/>
      <w:sz w:val="22"/>
      <w:szCs w:val="22"/>
      <w:lang w:val="x-none" w:eastAsia="x-none"/>
    </w:rPr>
  </w:style>
  <w:style w:type="paragraph" w:customStyle="1" w:styleId="ApendiceA2">
    <w:name w:val="Apendice A2"/>
    <w:basedOn w:val="Normal"/>
    <w:link w:val="ApendiceA2Car"/>
    <w:rsid w:val="00C4057D"/>
    <w:pPr>
      <w:jc w:val="both"/>
    </w:pPr>
    <w:rPr>
      <w:rFonts w:ascii="Arial" w:hAnsi="Arial"/>
      <w:sz w:val="22"/>
      <w:szCs w:val="22"/>
      <w:lang w:eastAsia="es-ES"/>
    </w:rPr>
  </w:style>
  <w:style w:type="character" w:customStyle="1" w:styleId="ApendiceA2Car">
    <w:name w:val="Apendice A2 Car"/>
    <w:link w:val="ApendiceA2"/>
    <w:rsid w:val="00C4057D"/>
    <w:rPr>
      <w:rFonts w:ascii="Arial" w:hAnsi="Arial"/>
      <w:sz w:val="22"/>
      <w:szCs w:val="22"/>
      <w:lang w:val="es-ES" w:eastAsia="es-ES"/>
    </w:rPr>
  </w:style>
  <w:style w:type="paragraph" w:customStyle="1" w:styleId="p2">
    <w:name w:val="p2"/>
    <w:basedOn w:val="Normal"/>
    <w:rsid w:val="00C4057D"/>
    <w:pPr>
      <w:widowControl w:val="0"/>
      <w:tabs>
        <w:tab w:val="left" w:pos="620"/>
      </w:tabs>
      <w:autoSpaceDE w:val="0"/>
      <w:autoSpaceDN w:val="0"/>
      <w:adjustRightInd w:val="0"/>
      <w:ind w:left="864" w:hanging="576"/>
      <w:jc w:val="both"/>
    </w:pPr>
    <w:rPr>
      <w:lang w:eastAsia="es-ES"/>
    </w:rPr>
  </w:style>
  <w:style w:type="paragraph" w:customStyle="1" w:styleId="Predeterminado">
    <w:name w:val="Predeterminado"/>
    <w:basedOn w:val="Normal"/>
    <w:rsid w:val="00C4057D"/>
    <w:pPr>
      <w:overflowPunct w:val="0"/>
      <w:autoSpaceDE w:val="0"/>
      <w:autoSpaceDN w:val="0"/>
      <w:adjustRightInd w:val="0"/>
      <w:textAlignment w:val="baseline"/>
    </w:pPr>
    <w:rPr>
      <w:color w:val="000000"/>
      <w:sz w:val="24"/>
      <w:lang w:eastAsia="es-ES"/>
    </w:rPr>
  </w:style>
  <w:style w:type="numbering" w:customStyle="1" w:styleId="Sinlista2">
    <w:name w:val="Sin lista2"/>
    <w:next w:val="Sinlista"/>
    <w:uiPriority w:val="99"/>
    <w:semiHidden/>
    <w:unhideWhenUsed/>
    <w:rsid w:val="00C459CE"/>
  </w:style>
  <w:style w:type="character" w:styleId="nfasisintenso">
    <w:name w:val="Intense Emphasis"/>
    <w:uiPriority w:val="21"/>
    <w:qFormat/>
    <w:rsid w:val="00C459CE"/>
    <w:rPr>
      <w:b/>
      <w:bCs/>
      <w:i/>
      <w:iCs/>
      <w:color w:val="4F81BD"/>
    </w:rPr>
  </w:style>
  <w:style w:type="numbering" w:customStyle="1" w:styleId="Estilo51211">
    <w:name w:val="Estilo51211"/>
    <w:uiPriority w:val="99"/>
    <w:rsid w:val="00C459CE"/>
    <w:pPr>
      <w:numPr>
        <w:numId w:val="5"/>
      </w:numPr>
    </w:pPr>
  </w:style>
  <w:style w:type="paragraph" w:customStyle="1" w:styleId="Titulo3">
    <w:name w:val="Titulo 3"/>
    <w:basedOn w:val="Ttulo3"/>
    <w:qFormat/>
    <w:rsid w:val="00C459CE"/>
    <w:pPr>
      <w:keepLines/>
      <w:widowControl w:val="0"/>
      <w:numPr>
        <w:ilvl w:val="2"/>
      </w:numPr>
      <w:spacing w:before="120" w:after="120" w:line="276" w:lineRule="auto"/>
      <w:ind w:left="720" w:hanging="360"/>
      <w:jc w:val="both"/>
    </w:pPr>
    <w:rPr>
      <w:rFonts w:ascii="Arial" w:hAnsi="Arial"/>
      <w:caps/>
      <w:sz w:val="22"/>
      <w:szCs w:val="22"/>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ítulo 5_NB"/>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rsid w:val="00952F15"/>
    <w:pPr>
      <w:tabs>
        <w:tab w:val="center" w:pos="4419"/>
        <w:tab w:val="right" w:pos="8838"/>
      </w:tabs>
    </w:pPr>
  </w:style>
  <w:style w:type="character" w:customStyle="1" w:styleId="EncabezadoCar">
    <w:name w:val="Encabezado Car"/>
    <w:aliases w:val="encabezado Car,Encabezado Linea 1 Car,Encabezado1 Derecho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C4057D"/>
  </w:style>
  <w:style w:type="paragraph" w:styleId="TDC4">
    <w:name w:val="toc 4"/>
    <w:basedOn w:val="Normal"/>
    <w:next w:val="Normal"/>
    <w:autoRedefine/>
    <w:semiHidden/>
    <w:rsid w:val="00C4057D"/>
    <w:pPr>
      <w:ind w:left="720"/>
    </w:pPr>
    <w:rPr>
      <w:lang w:eastAsia="es-ES"/>
    </w:rPr>
  </w:style>
  <w:style w:type="paragraph" w:styleId="TDC5">
    <w:name w:val="toc 5"/>
    <w:basedOn w:val="Normal"/>
    <w:next w:val="Normal"/>
    <w:autoRedefine/>
    <w:semiHidden/>
    <w:rsid w:val="00C4057D"/>
    <w:pPr>
      <w:ind w:left="960"/>
    </w:pPr>
    <w:rPr>
      <w:lang w:eastAsia="es-ES"/>
    </w:rPr>
  </w:style>
  <w:style w:type="paragraph" w:styleId="TDC6">
    <w:name w:val="toc 6"/>
    <w:basedOn w:val="Normal"/>
    <w:next w:val="Normal"/>
    <w:autoRedefine/>
    <w:semiHidden/>
    <w:rsid w:val="00C4057D"/>
    <w:pPr>
      <w:ind w:left="1200"/>
    </w:pPr>
    <w:rPr>
      <w:lang w:eastAsia="es-ES"/>
    </w:rPr>
  </w:style>
  <w:style w:type="paragraph" w:styleId="TDC7">
    <w:name w:val="toc 7"/>
    <w:basedOn w:val="Normal"/>
    <w:next w:val="Normal"/>
    <w:autoRedefine/>
    <w:semiHidden/>
    <w:rsid w:val="00C4057D"/>
    <w:pPr>
      <w:ind w:left="1440"/>
    </w:pPr>
    <w:rPr>
      <w:lang w:eastAsia="es-ES"/>
    </w:rPr>
  </w:style>
  <w:style w:type="paragraph" w:styleId="TDC8">
    <w:name w:val="toc 8"/>
    <w:basedOn w:val="Normal"/>
    <w:next w:val="Normal"/>
    <w:autoRedefine/>
    <w:semiHidden/>
    <w:rsid w:val="00C4057D"/>
    <w:pPr>
      <w:ind w:left="1680"/>
    </w:pPr>
    <w:rPr>
      <w:lang w:eastAsia="es-ES"/>
    </w:rPr>
  </w:style>
  <w:style w:type="paragraph" w:styleId="TDC9">
    <w:name w:val="toc 9"/>
    <w:basedOn w:val="Normal"/>
    <w:next w:val="Normal"/>
    <w:autoRedefine/>
    <w:semiHidden/>
    <w:rsid w:val="00C4057D"/>
    <w:pPr>
      <w:ind w:left="1920"/>
    </w:pPr>
    <w:rPr>
      <w:lang w:eastAsia="es-ES"/>
    </w:rPr>
  </w:style>
  <w:style w:type="paragraph" w:customStyle="1" w:styleId="CM12">
    <w:name w:val="CM12"/>
    <w:basedOn w:val="Normal"/>
    <w:next w:val="Normal"/>
    <w:rsid w:val="00C4057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4057D"/>
    <w:pPr>
      <w:widowControl w:val="0"/>
    </w:pPr>
    <w:rPr>
      <w:rFonts w:ascii="Verdana" w:hAnsi="Verdana" w:cs="Times New Roman"/>
      <w:color w:val="auto"/>
    </w:rPr>
  </w:style>
  <w:style w:type="paragraph" w:customStyle="1" w:styleId="CM8">
    <w:name w:val="CM8"/>
    <w:basedOn w:val="Default"/>
    <w:next w:val="Default"/>
    <w:rsid w:val="00C4057D"/>
    <w:pPr>
      <w:widowControl w:val="0"/>
      <w:spacing w:line="246" w:lineRule="atLeast"/>
    </w:pPr>
    <w:rPr>
      <w:rFonts w:ascii="Verdana" w:hAnsi="Verdana" w:cs="Times New Roman"/>
      <w:color w:val="auto"/>
    </w:rPr>
  </w:style>
  <w:style w:type="paragraph" w:customStyle="1" w:styleId="CM14">
    <w:name w:val="CM14"/>
    <w:basedOn w:val="Default"/>
    <w:next w:val="Default"/>
    <w:rsid w:val="00C4057D"/>
    <w:pPr>
      <w:widowControl w:val="0"/>
    </w:pPr>
    <w:rPr>
      <w:rFonts w:ascii="Verdana" w:hAnsi="Verdana" w:cs="Times New Roman"/>
      <w:color w:val="auto"/>
    </w:rPr>
  </w:style>
  <w:style w:type="numbering" w:customStyle="1" w:styleId="Estilo21111">
    <w:name w:val="Estilo21111"/>
    <w:uiPriority w:val="99"/>
    <w:rsid w:val="00C4057D"/>
    <w:pPr>
      <w:numPr>
        <w:numId w:val="47"/>
      </w:numPr>
    </w:pPr>
  </w:style>
  <w:style w:type="numbering" w:customStyle="1" w:styleId="Estilo5121">
    <w:name w:val="Estilo5121"/>
    <w:uiPriority w:val="99"/>
    <w:rsid w:val="00C4057D"/>
    <w:pPr>
      <w:numPr>
        <w:numId w:val="48"/>
      </w:numPr>
    </w:pPr>
  </w:style>
  <w:style w:type="character" w:customStyle="1" w:styleId="Ttulo1Car1">
    <w:name w:val="Título 1 Car1"/>
    <w:aliases w:val="Título 5_NB Car1"/>
    <w:rsid w:val="00C4057D"/>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C4057D"/>
    <w:pPr>
      <w:ind w:left="708"/>
    </w:pPr>
    <w:rPr>
      <w:sz w:val="24"/>
      <w:szCs w:val="24"/>
      <w:lang w:eastAsia="es-ES"/>
    </w:rPr>
  </w:style>
  <w:style w:type="paragraph" w:styleId="Textonotaalfinal">
    <w:name w:val="endnote text"/>
    <w:basedOn w:val="Normal"/>
    <w:link w:val="TextonotaalfinalCar"/>
    <w:uiPriority w:val="99"/>
    <w:unhideWhenUsed/>
    <w:rsid w:val="00C4057D"/>
    <w:rPr>
      <w:rFonts w:ascii="Arial" w:hAnsi="Arial"/>
      <w:b/>
      <w:bCs/>
      <w:lang w:val="es-BO" w:eastAsia="es-ES"/>
    </w:rPr>
  </w:style>
  <w:style w:type="character" w:customStyle="1" w:styleId="TextonotaalfinalCar">
    <w:name w:val="Texto nota al final Car"/>
    <w:basedOn w:val="Fuentedeprrafopredeter"/>
    <w:link w:val="Textonotaalfinal"/>
    <w:uiPriority w:val="99"/>
    <w:rsid w:val="00C4057D"/>
    <w:rPr>
      <w:rFonts w:ascii="Arial" w:hAnsi="Arial"/>
      <w:b/>
      <w:bCs/>
      <w:lang w:eastAsia="es-ES"/>
    </w:rPr>
  </w:style>
  <w:style w:type="paragraph" w:styleId="Lista">
    <w:name w:val="List"/>
    <w:basedOn w:val="Normal"/>
    <w:unhideWhenUsed/>
    <w:rsid w:val="00C4057D"/>
    <w:pPr>
      <w:ind w:left="283" w:hanging="283"/>
    </w:pPr>
    <w:rPr>
      <w:lang w:val="es-ES_tradnl" w:eastAsia="es-ES"/>
    </w:rPr>
  </w:style>
  <w:style w:type="character" w:customStyle="1" w:styleId="TextoindependienteCar1">
    <w:name w:val="Texto independiente Car1"/>
    <w:aliases w:val="Car Car1"/>
    <w:semiHidden/>
    <w:rsid w:val="00C4057D"/>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C4057D"/>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C4057D"/>
    <w:rPr>
      <w:sz w:val="24"/>
      <w:szCs w:val="24"/>
      <w:lang w:val="es-ES" w:eastAsia="es-ES"/>
    </w:rPr>
  </w:style>
  <w:style w:type="character" w:customStyle="1" w:styleId="SangradetextonormalCar1">
    <w:name w:val="Sangría de texto normal Car1"/>
    <w:rsid w:val="00C4057D"/>
    <w:rPr>
      <w:sz w:val="24"/>
      <w:szCs w:val="24"/>
      <w:lang w:val="es-ES" w:eastAsia="es-ES"/>
    </w:rPr>
  </w:style>
  <w:style w:type="paragraph" w:customStyle="1" w:styleId="Textoindependiente33">
    <w:name w:val="Texto independiente 33"/>
    <w:basedOn w:val="Normal"/>
    <w:rsid w:val="00C4057D"/>
    <w:pPr>
      <w:widowControl w:val="0"/>
      <w:jc w:val="both"/>
    </w:pPr>
    <w:rPr>
      <w:b/>
      <w:sz w:val="24"/>
      <w:lang w:eastAsia="es-ES"/>
    </w:rPr>
  </w:style>
  <w:style w:type="paragraph" w:customStyle="1" w:styleId="Sangra3detindependiente3">
    <w:name w:val="Sangría 3 de t. independiente3"/>
    <w:basedOn w:val="Normal"/>
    <w:rsid w:val="00C4057D"/>
    <w:pPr>
      <w:widowControl w:val="0"/>
      <w:ind w:left="709" w:hanging="709"/>
      <w:jc w:val="both"/>
    </w:pPr>
    <w:rPr>
      <w:sz w:val="24"/>
      <w:lang w:eastAsia="es-ES"/>
    </w:rPr>
  </w:style>
  <w:style w:type="paragraph" w:customStyle="1" w:styleId="xl24">
    <w:name w:val="xl24"/>
    <w:basedOn w:val="Normal"/>
    <w:rsid w:val="00C4057D"/>
    <w:pPr>
      <w:spacing w:before="100" w:beforeAutospacing="1" w:after="100" w:afterAutospacing="1"/>
    </w:pPr>
    <w:rPr>
      <w:b/>
      <w:bCs/>
      <w:sz w:val="24"/>
      <w:szCs w:val="24"/>
      <w:u w:val="single"/>
      <w:lang w:eastAsia="es-ES"/>
    </w:rPr>
  </w:style>
  <w:style w:type="paragraph" w:customStyle="1" w:styleId="xl26">
    <w:name w:val="xl26"/>
    <w:basedOn w:val="Normal"/>
    <w:rsid w:val="00C4057D"/>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C4057D"/>
    <w:pPr>
      <w:spacing w:before="100" w:beforeAutospacing="1" w:after="100" w:afterAutospacing="1"/>
      <w:jc w:val="center"/>
    </w:pPr>
    <w:rPr>
      <w:sz w:val="24"/>
      <w:szCs w:val="24"/>
      <w:lang w:eastAsia="es-ES"/>
    </w:rPr>
  </w:style>
  <w:style w:type="paragraph" w:customStyle="1" w:styleId="xl28">
    <w:name w:val="xl28"/>
    <w:basedOn w:val="Normal"/>
    <w:rsid w:val="00C4057D"/>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C4057D"/>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C4057D"/>
    <w:pPr>
      <w:spacing w:before="100" w:beforeAutospacing="1" w:after="100" w:afterAutospacing="1"/>
      <w:jc w:val="center"/>
    </w:pPr>
    <w:rPr>
      <w:sz w:val="22"/>
      <w:szCs w:val="22"/>
      <w:lang w:eastAsia="es-ES"/>
    </w:rPr>
  </w:style>
  <w:style w:type="paragraph" w:customStyle="1" w:styleId="xl31">
    <w:name w:val="xl31"/>
    <w:basedOn w:val="Normal"/>
    <w:rsid w:val="00C4057D"/>
    <w:pPr>
      <w:spacing w:before="100" w:beforeAutospacing="1" w:after="100" w:afterAutospacing="1"/>
      <w:jc w:val="center"/>
    </w:pPr>
    <w:rPr>
      <w:sz w:val="24"/>
      <w:szCs w:val="24"/>
      <w:lang w:eastAsia="es-ES"/>
    </w:rPr>
  </w:style>
  <w:style w:type="paragraph" w:customStyle="1" w:styleId="xl32">
    <w:name w:val="xl32"/>
    <w:basedOn w:val="Normal"/>
    <w:rsid w:val="00C4057D"/>
    <w:pPr>
      <w:spacing w:before="100" w:beforeAutospacing="1" w:after="100" w:afterAutospacing="1"/>
    </w:pPr>
    <w:rPr>
      <w:sz w:val="24"/>
      <w:szCs w:val="24"/>
      <w:lang w:eastAsia="es-ES"/>
    </w:rPr>
  </w:style>
  <w:style w:type="paragraph" w:customStyle="1" w:styleId="xl33">
    <w:name w:val="xl33"/>
    <w:basedOn w:val="Normal"/>
    <w:rsid w:val="00C4057D"/>
    <w:pPr>
      <w:spacing w:before="100" w:beforeAutospacing="1" w:after="100" w:afterAutospacing="1"/>
    </w:pPr>
    <w:rPr>
      <w:sz w:val="24"/>
      <w:szCs w:val="24"/>
      <w:lang w:eastAsia="es-ES"/>
    </w:rPr>
  </w:style>
  <w:style w:type="paragraph" w:customStyle="1" w:styleId="xl34">
    <w:name w:val="xl34"/>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C4057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C4057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C4057D"/>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C4057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C4057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C4057D"/>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C4057D"/>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C4057D"/>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C4057D"/>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C4057D"/>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C4057D"/>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C4057D"/>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C4057D"/>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C4057D"/>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C4057D"/>
    <w:rPr>
      <w:rFonts w:eastAsia="Calibri"/>
      <w:sz w:val="22"/>
      <w:szCs w:val="22"/>
    </w:rPr>
  </w:style>
  <w:style w:type="paragraph" w:customStyle="1" w:styleId="Titulo5">
    <w:name w:val="Titulo 5"/>
    <w:basedOn w:val="Normal"/>
    <w:rsid w:val="00C4057D"/>
    <w:pPr>
      <w:ind w:left="360" w:hanging="360"/>
      <w:jc w:val="both"/>
    </w:pPr>
    <w:rPr>
      <w:rFonts w:ascii="Arial" w:hAnsi="Arial" w:cs="Arial"/>
      <w:b/>
      <w:bCs/>
      <w:lang w:eastAsia="es-ES"/>
    </w:rPr>
  </w:style>
  <w:style w:type="paragraph" w:customStyle="1" w:styleId="indice">
    <w:name w:val="indice"/>
    <w:basedOn w:val="Ttulo1"/>
    <w:autoRedefine/>
    <w:rsid w:val="00C4057D"/>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C4057D"/>
    <w:pPr>
      <w:spacing w:before="240"/>
      <w:ind w:left="1" w:hanging="1"/>
      <w:jc w:val="both"/>
    </w:pPr>
    <w:rPr>
      <w:rFonts w:ascii="Arial" w:hAnsi="Arial" w:cs="Arial"/>
      <w:lang w:eastAsia="es-ES"/>
    </w:rPr>
  </w:style>
  <w:style w:type="paragraph" w:customStyle="1" w:styleId="Textodeglobo1">
    <w:name w:val="Texto de globo1"/>
    <w:basedOn w:val="Normal"/>
    <w:rsid w:val="00C4057D"/>
    <w:rPr>
      <w:rFonts w:ascii="Tahoma" w:hAnsi="Tahoma" w:cs="Tahoma"/>
      <w:sz w:val="16"/>
      <w:szCs w:val="16"/>
      <w:lang w:eastAsia="es-ES"/>
    </w:rPr>
  </w:style>
  <w:style w:type="paragraph" w:customStyle="1" w:styleId="CM61">
    <w:name w:val="CM61"/>
    <w:basedOn w:val="Default"/>
    <w:next w:val="Default"/>
    <w:rsid w:val="00C4057D"/>
    <w:pPr>
      <w:spacing w:after="233"/>
    </w:pPr>
    <w:rPr>
      <w:rFonts w:ascii="Arial" w:hAnsi="Arial" w:cs="Times New Roman"/>
      <w:color w:val="auto"/>
    </w:rPr>
  </w:style>
  <w:style w:type="paragraph" w:customStyle="1" w:styleId="CM66">
    <w:name w:val="CM66"/>
    <w:basedOn w:val="Default"/>
    <w:next w:val="Default"/>
    <w:rsid w:val="00C4057D"/>
    <w:pPr>
      <w:widowControl w:val="0"/>
      <w:spacing w:after="305"/>
    </w:pPr>
    <w:rPr>
      <w:rFonts w:ascii="Arial" w:hAnsi="Arial" w:cs="Arial"/>
      <w:color w:val="auto"/>
    </w:rPr>
  </w:style>
  <w:style w:type="paragraph" w:customStyle="1" w:styleId="CM68">
    <w:name w:val="CM68"/>
    <w:basedOn w:val="Default"/>
    <w:next w:val="Default"/>
    <w:rsid w:val="00C4057D"/>
    <w:pPr>
      <w:widowControl w:val="0"/>
      <w:spacing w:after="378"/>
    </w:pPr>
    <w:rPr>
      <w:rFonts w:ascii="Arial" w:hAnsi="Arial" w:cs="Arial"/>
      <w:color w:val="auto"/>
    </w:rPr>
  </w:style>
  <w:style w:type="character" w:customStyle="1" w:styleId="EstilonormalL4ArialCar">
    <w:name w:val="Estilo normalL4 + Arial Car"/>
    <w:link w:val="EstilonormalL4Arial"/>
    <w:locked/>
    <w:rsid w:val="00C4057D"/>
    <w:rPr>
      <w:rFonts w:ascii="Arial Narrow" w:hAnsi="Arial Narrow"/>
      <w:lang w:val="es-ES_tradnl"/>
    </w:rPr>
  </w:style>
  <w:style w:type="paragraph" w:customStyle="1" w:styleId="EstilonormalL4Arial">
    <w:name w:val="Estilo normalL4 + Arial"/>
    <w:basedOn w:val="Normal"/>
    <w:link w:val="EstilonormalL4ArialCar"/>
    <w:rsid w:val="00C4057D"/>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C4057D"/>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C4057D"/>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C4057D"/>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C4057D"/>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C4057D"/>
    <w:pPr>
      <w:jc w:val="both"/>
    </w:pPr>
    <w:rPr>
      <w:sz w:val="24"/>
      <w:lang w:eastAsia="es-ES"/>
    </w:rPr>
  </w:style>
  <w:style w:type="paragraph" w:customStyle="1" w:styleId="ITEM">
    <w:name w:val="ITEM"/>
    <w:basedOn w:val="Normal"/>
    <w:autoRedefine/>
    <w:rsid w:val="00C4057D"/>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C4057D"/>
    <w:rPr>
      <w:vertAlign w:val="superscript"/>
    </w:rPr>
  </w:style>
  <w:style w:type="character" w:customStyle="1" w:styleId="TextonotapieCar1">
    <w:name w:val="Texto nota pie Car1"/>
    <w:rsid w:val="00C4057D"/>
    <w:rPr>
      <w:lang w:val="es-ES" w:eastAsia="es-ES"/>
    </w:rPr>
  </w:style>
  <w:style w:type="character" w:customStyle="1" w:styleId="TextonotaalfinalCar1">
    <w:name w:val="Texto nota al final Car1"/>
    <w:rsid w:val="00C4057D"/>
    <w:rPr>
      <w:lang w:val="es-ES" w:eastAsia="es-ES"/>
    </w:rPr>
  </w:style>
  <w:style w:type="character" w:customStyle="1" w:styleId="Sangra3detindependienteCar1">
    <w:name w:val="Sangría 3 de t. independiente Car1"/>
    <w:rsid w:val="00C4057D"/>
    <w:rPr>
      <w:sz w:val="16"/>
      <w:szCs w:val="16"/>
      <w:lang w:val="es-ES" w:eastAsia="es-ES"/>
    </w:rPr>
  </w:style>
  <w:style w:type="character" w:customStyle="1" w:styleId="MapadeldocumentoCar1">
    <w:name w:val="Mapa del documento Car1"/>
    <w:rsid w:val="00C4057D"/>
    <w:rPr>
      <w:rFonts w:ascii="Tahoma" w:hAnsi="Tahoma" w:cs="Tahoma" w:hint="default"/>
      <w:sz w:val="16"/>
      <w:szCs w:val="16"/>
      <w:lang w:val="es-ES" w:eastAsia="es-ES"/>
    </w:rPr>
  </w:style>
  <w:style w:type="character" w:customStyle="1" w:styleId="AsuntodelcomentarioCar1">
    <w:name w:val="Asunto del comentario Car1"/>
    <w:rsid w:val="00C4057D"/>
    <w:rPr>
      <w:b/>
      <w:bCs/>
      <w:lang w:val="es-ES" w:eastAsia="es-ES"/>
    </w:rPr>
  </w:style>
  <w:style w:type="character" w:customStyle="1" w:styleId="LinaEstiloTextoindependienteArialCar">
    <w:name w:val="Lina Estilo Texto independiente + Arial Car"/>
    <w:rsid w:val="00C4057D"/>
    <w:rPr>
      <w:rFonts w:ascii="Arial" w:hAnsi="Arial" w:cs="Arial" w:hint="default"/>
      <w:lang w:val="es-ES_tradnl" w:eastAsia="es-ES" w:bidi="ar-SA"/>
    </w:rPr>
  </w:style>
  <w:style w:type="character" w:customStyle="1" w:styleId="CarCar11">
    <w:name w:val="Car Car11"/>
    <w:rsid w:val="00C4057D"/>
    <w:rPr>
      <w:rFonts w:ascii="Tahoma" w:eastAsia="Times New Roman" w:hAnsi="Tahoma" w:cs="Tahoma" w:hint="default"/>
      <w:b/>
      <w:bCs w:val="0"/>
      <w:caps/>
      <w:sz w:val="22"/>
      <w:szCs w:val="22"/>
      <w:u w:val="single"/>
      <w:lang w:val="es-MX" w:eastAsia="es-ES"/>
    </w:rPr>
  </w:style>
  <w:style w:type="character" w:customStyle="1" w:styleId="CarCar10">
    <w:name w:val="Car Car10"/>
    <w:rsid w:val="00C4057D"/>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C4057D"/>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C4057D"/>
    <w:pPr>
      <w:numPr>
        <w:numId w:val="49"/>
      </w:numPr>
      <w:spacing w:before="120"/>
      <w:jc w:val="both"/>
    </w:pPr>
    <w:rPr>
      <w:rFonts w:ascii="Comic Sans MS" w:hAnsi="Comic Sans MS"/>
      <w:sz w:val="20"/>
      <w:szCs w:val="20"/>
      <w:lang w:val="es-ES"/>
    </w:rPr>
  </w:style>
  <w:style w:type="paragraph" w:customStyle="1" w:styleId="Sangra2detindependiente2">
    <w:name w:val="Sangría 2 de t. independiente2"/>
    <w:basedOn w:val="Normal"/>
    <w:rsid w:val="00C4057D"/>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C4057D"/>
    <w:pPr>
      <w:numPr>
        <w:numId w:val="50"/>
      </w:numPr>
      <w:jc w:val="both"/>
    </w:pPr>
    <w:rPr>
      <w:rFonts w:ascii="Arial" w:hAnsi="Arial"/>
      <w:b/>
      <w:bCs/>
      <w:sz w:val="22"/>
      <w:szCs w:val="22"/>
      <w:lang w:val="x-none" w:eastAsia="x-none"/>
    </w:rPr>
  </w:style>
  <w:style w:type="character" w:customStyle="1" w:styleId="ApendiceACar">
    <w:name w:val="Apendice A Car"/>
    <w:link w:val="ApendiceA"/>
    <w:rsid w:val="00C4057D"/>
    <w:rPr>
      <w:rFonts w:ascii="Arial" w:hAnsi="Arial"/>
      <w:b/>
      <w:bCs/>
      <w:sz w:val="22"/>
      <w:szCs w:val="22"/>
      <w:lang w:val="x-none" w:eastAsia="x-none"/>
    </w:rPr>
  </w:style>
  <w:style w:type="paragraph" w:customStyle="1" w:styleId="ApendiceA2">
    <w:name w:val="Apendice A2"/>
    <w:basedOn w:val="Normal"/>
    <w:link w:val="ApendiceA2Car"/>
    <w:rsid w:val="00C4057D"/>
    <w:pPr>
      <w:jc w:val="both"/>
    </w:pPr>
    <w:rPr>
      <w:rFonts w:ascii="Arial" w:hAnsi="Arial"/>
      <w:sz w:val="22"/>
      <w:szCs w:val="22"/>
      <w:lang w:eastAsia="es-ES"/>
    </w:rPr>
  </w:style>
  <w:style w:type="character" w:customStyle="1" w:styleId="ApendiceA2Car">
    <w:name w:val="Apendice A2 Car"/>
    <w:link w:val="ApendiceA2"/>
    <w:rsid w:val="00C4057D"/>
    <w:rPr>
      <w:rFonts w:ascii="Arial" w:hAnsi="Arial"/>
      <w:sz w:val="22"/>
      <w:szCs w:val="22"/>
      <w:lang w:val="es-ES" w:eastAsia="es-ES"/>
    </w:rPr>
  </w:style>
  <w:style w:type="paragraph" w:customStyle="1" w:styleId="p2">
    <w:name w:val="p2"/>
    <w:basedOn w:val="Normal"/>
    <w:rsid w:val="00C4057D"/>
    <w:pPr>
      <w:widowControl w:val="0"/>
      <w:tabs>
        <w:tab w:val="left" w:pos="620"/>
      </w:tabs>
      <w:autoSpaceDE w:val="0"/>
      <w:autoSpaceDN w:val="0"/>
      <w:adjustRightInd w:val="0"/>
      <w:ind w:left="864" w:hanging="576"/>
      <w:jc w:val="both"/>
    </w:pPr>
    <w:rPr>
      <w:lang w:eastAsia="es-ES"/>
    </w:rPr>
  </w:style>
  <w:style w:type="paragraph" w:customStyle="1" w:styleId="Predeterminado">
    <w:name w:val="Predeterminado"/>
    <w:basedOn w:val="Normal"/>
    <w:rsid w:val="00C4057D"/>
    <w:pPr>
      <w:overflowPunct w:val="0"/>
      <w:autoSpaceDE w:val="0"/>
      <w:autoSpaceDN w:val="0"/>
      <w:adjustRightInd w:val="0"/>
      <w:textAlignment w:val="baseline"/>
    </w:pPr>
    <w:rPr>
      <w:color w:val="000000"/>
      <w:sz w:val="24"/>
      <w:lang w:eastAsia="es-ES"/>
    </w:rPr>
  </w:style>
  <w:style w:type="numbering" w:customStyle="1" w:styleId="Sinlista2">
    <w:name w:val="Sin lista2"/>
    <w:next w:val="Sinlista"/>
    <w:uiPriority w:val="99"/>
    <w:semiHidden/>
    <w:unhideWhenUsed/>
    <w:rsid w:val="00C459CE"/>
  </w:style>
  <w:style w:type="character" w:styleId="nfasisintenso">
    <w:name w:val="Intense Emphasis"/>
    <w:uiPriority w:val="21"/>
    <w:qFormat/>
    <w:rsid w:val="00C459CE"/>
    <w:rPr>
      <w:b/>
      <w:bCs/>
      <w:i/>
      <w:iCs/>
      <w:color w:val="4F81BD"/>
    </w:rPr>
  </w:style>
  <w:style w:type="numbering" w:customStyle="1" w:styleId="Estilo51211">
    <w:name w:val="Estilo51211"/>
    <w:uiPriority w:val="99"/>
    <w:rsid w:val="00C459CE"/>
    <w:pPr>
      <w:numPr>
        <w:numId w:val="5"/>
      </w:numPr>
    </w:pPr>
  </w:style>
  <w:style w:type="paragraph" w:customStyle="1" w:styleId="Titulo3">
    <w:name w:val="Titulo 3"/>
    <w:basedOn w:val="Ttulo3"/>
    <w:qFormat/>
    <w:rsid w:val="00C459CE"/>
    <w:pPr>
      <w:keepLines/>
      <w:widowControl w:val="0"/>
      <w:numPr>
        <w:ilvl w:val="2"/>
      </w:numPr>
      <w:spacing w:before="120" w:after="120" w:line="276" w:lineRule="auto"/>
      <w:ind w:left="720" w:hanging="360"/>
      <w:jc w:val="both"/>
    </w:pPr>
    <w:rPr>
      <w:rFonts w:ascii="Arial" w:hAnsi="Arial"/>
      <w:caps/>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44721388">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05673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24356428">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37596871">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3851969">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505944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8413365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45A39-04D9-432C-B419-0D0E6EF1D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91</Pages>
  <Words>28270</Words>
  <Characters>155488</Characters>
  <Application>Microsoft Office Word</Application>
  <DocSecurity>0</DocSecurity>
  <Lines>1295</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183392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196</cp:revision>
  <cp:lastPrinted>2017-04-04T19:09:00Z</cp:lastPrinted>
  <dcterms:created xsi:type="dcterms:W3CDTF">2016-11-28T20:08:00Z</dcterms:created>
  <dcterms:modified xsi:type="dcterms:W3CDTF">2017-04-04T19:10:00Z</dcterms:modified>
</cp:coreProperties>
</file>