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0254C" w:rsidRPr="007E3A17" w:rsidRDefault="00B0254C" w:rsidP="00BC21BB">
                            <w:pPr>
                              <w:pStyle w:val="Ttulo1"/>
                              <w:ind w:left="142"/>
                              <w:jc w:val="center"/>
                              <w:rPr>
                                <w:rFonts w:ascii="Century Gothic" w:hAnsi="Century Gothic"/>
                                <w:sz w:val="8"/>
                                <w:szCs w:val="28"/>
                              </w:rPr>
                            </w:pPr>
                          </w:p>
                          <w:p w14:paraId="4BF12AA0" w14:textId="77777777" w:rsidR="00B0254C" w:rsidRDefault="00B025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254C" w:rsidRPr="00196858" w:rsidRDefault="00B0254C" w:rsidP="00196858"/>
                          <w:p w14:paraId="707CFF32" w14:textId="77777777" w:rsidR="00B0254C" w:rsidRDefault="00B0254C" w:rsidP="00BC21BB">
                            <w:pPr>
                              <w:ind w:left="142"/>
                              <w:jc w:val="center"/>
                              <w:rPr>
                                <w:rFonts w:ascii="Verdana" w:hAnsi="Verdana"/>
                                <w:b/>
                              </w:rPr>
                            </w:pPr>
                          </w:p>
                          <w:p w14:paraId="0657066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254C" w:rsidRPr="00103622" w:rsidRDefault="00B0254C" w:rsidP="00963B46">
                            <w:pPr>
                              <w:ind w:left="142"/>
                              <w:jc w:val="center"/>
                              <w:rPr>
                                <w:rFonts w:ascii="Century Gothic" w:hAnsi="Century Gothic" w:cs="Arial"/>
                                <w:b/>
                                <w:sz w:val="32"/>
                                <w:szCs w:val="32"/>
                                <w:lang w:val="es-MX"/>
                              </w:rPr>
                            </w:pPr>
                          </w:p>
                          <w:p w14:paraId="4C001CE9" w14:textId="77777777" w:rsidR="00B0254C" w:rsidRPr="00103622" w:rsidRDefault="00B025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254C" w:rsidRDefault="00B0254C" w:rsidP="00C12034">
                            <w:pPr>
                              <w:rPr>
                                <w:rFonts w:ascii="Century Gothic" w:hAnsi="Century Gothic" w:cs="Arial"/>
                                <w:b/>
                                <w:sz w:val="28"/>
                                <w:szCs w:val="32"/>
                              </w:rPr>
                            </w:pPr>
                          </w:p>
                          <w:p w14:paraId="0A58EB77" w14:textId="77777777" w:rsidR="00B0254C" w:rsidRDefault="00B0254C" w:rsidP="00C12034">
                            <w:pPr>
                              <w:jc w:val="center"/>
                              <w:rPr>
                                <w:rFonts w:ascii="Century Gothic" w:hAnsi="Century Gothic"/>
                                <w:b/>
                                <w:sz w:val="28"/>
                                <w:szCs w:val="32"/>
                              </w:rPr>
                            </w:pPr>
                          </w:p>
                          <w:p w14:paraId="067FB5BB" w14:textId="4C0D2BE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254C" w:rsidRPr="00015B4A" w:rsidRDefault="00B0254C" w:rsidP="00455A2A">
                            <w:pPr>
                              <w:ind w:left="142" w:right="24"/>
                              <w:jc w:val="center"/>
                              <w:rPr>
                                <w:rFonts w:ascii="Century Gothic" w:hAnsi="Century Gothic" w:cs="Arial"/>
                                <w:b/>
                                <w:sz w:val="28"/>
                                <w:szCs w:val="28"/>
                              </w:rPr>
                            </w:pPr>
                          </w:p>
                          <w:p w14:paraId="305A115D" w14:textId="77777777" w:rsidR="00B0254C" w:rsidRDefault="00B0254C" w:rsidP="00455A2A">
                            <w:pPr>
                              <w:ind w:left="142" w:right="24"/>
                              <w:jc w:val="center"/>
                              <w:rPr>
                                <w:rFonts w:ascii="Century Gothic" w:hAnsi="Century Gothic" w:cs="Arial"/>
                                <w:b/>
                                <w:sz w:val="28"/>
                                <w:szCs w:val="28"/>
                                <w:lang w:val="es-MX"/>
                              </w:rPr>
                            </w:pPr>
                          </w:p>
                          <w:p w14:paraId="6DD59E27" w14:textId="77777777" w:rsidR="00B0254C" w:rsidRPr="00103622" w:rsidRDefault="00B025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254C" w:rsidRPr="00103622" w:rsidRDefault="00B0254C" w:rsidP="00455A2A">
                            <w:pPr>
                              <w:ind w:left="142" w:right="24"/>
                              <w:rPr>
                                <w:rFonts w:ascii="Century Gothic" w:hAnsi="Century Gothic"/>
                                <w:b/>
                                <w:sz w:val="28"/>
                                <w:szCs w:val="28"/>
                              </w:rPr>
                            </w:pPr>
                          </w:p>
                          <w:p w14:paraId="10432132" w14:textId="321EEAF2" w:rsidR="00B0254C" w:rsidRPr="00D94CE2" w:rsidRDefault="00B0254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00446A35" w:rsidRPr="00446A35">
                              <w:rPr>
                                <w:rFonts w:ascii="Century Gothic" w:hAnsi="Century Gothic" w:cs="Century Gothic"/>
                                <w:b/>
                                <w:bCs/>
                                <w:color w:val="FF0000"/>
                                <w:sz w:val="28"/>
                                <w:szCs w:val="28"/>
                              </w:rPr>
                              <w:t xml:space="preserve">ADQUISICIÓN DE </w:t>
                            </w:r>
                            <w:r w:rsidR="00DA0FBD">
                              <w:rPr>
                                <w:rFonts w:ascii="Century Gothic" w:hAnsi="Century Gothic" w:cs="Century Gothic"/>
                                <w:b/>
                                <w:bCs/>
                                <w:color w:val="FF0000"/>
                                <w:sz w:val="28"/>
                                <w:szCs w:val="28"/>
                              </w:rPr>
                              <w:t>EXTINTORES PARA EL DCPT</w:t>
                            </w:r>
                            <w:r w:rsidRPr="00550E4C">
                              <w:rPr>
                                <w:rFonts w:ascii="Century Gothic" w:hAnsi="Century Gothic" w:cs="Century Gothic"/>
                                <w:b/>
                                <w:bCs/>
                                <w:color w:val="FF0000"/>
                                <w:sz w:val="28"/>
                                <w:szCs w:val="28"/>
                              </w:rPr>
                              <w:t>”</w:t>
                            </w:r>
                          </w:p>
                          <w:p w14:paraId="7A5D2B44" w14:textId="77777777" w:rsidR="00B0254C" w:rsidRPr="00D94CE2" w:rsidRDefault="00B0254C" w:rsidP="00455A2A">
                            <w:pPr>
                              <w:ind w:right="24"/>
                              <w:jc w:val="center"/>
                              <w:rPr>
                                <w:rFonts w:ascii="Century Gothic" w:hAnsi="Century Gothic" w:cs="Century Gothic"/>
                                <w:b/>
                                <w:bCs/>
                                <w:color w:val="FF0000"/>
                                <w:sz w:val="28"/>
                                <w:szCs w:val="28"/>
                              </w:rPr>
                            </w:pPr>
                          </w:p>
                          <w:p w14:paraId="6351C111" w14:textId="32897D9E" w:rsidR="00B0254C" w:rsidRPr="00D94CE2" w:rsidRDefault="00B0254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7631C3">
                              <w:rPr>
                                <w:rFonts w:ascii="Century Gothic" w:hAnsi="Century Gothic" w:cs="Century Gothic"/>
                                <w:b/>
                                <w:bCs/>
                                <w:color w:val="FF0000"/>
                                <w:sz w:val="28"/>
                                <w:szCs w:val="28"/>
                              </w:rPr>
                              <w:t>17</w:t>
                            </w:r>
                            <w:r w:rsidRPr="003C37D9">
                              <w:rPr>
                                <w:rFonts w:ascii="Century Gothic" w:hAnsi="Century Gothic" w:cs="Century Gothic"/>
                                <w:b/>
                                <w:bCs/>
                                <w:color w:val="FF0000"/>
                                <w:sz w:val="28"/>
                                <w:szCs w:val="28"/>
                              </w:rPr>
                              <w:t>-17</w:t>
                            </w:r>
                          </w:p>
                          <w:p w14:paraId="5268A2A2" w14:textId="77777777" w:rsidR="00B0254C" w:rsidRPr="00D94CE2" w:rsidRDefault="00B0254C" w:rsidP="00455A2A">
                            <w:pPr>
                              <w:ind w:right="24"/>
                              <w:jc w:val="center"/>
                              <w:rPr>
                                <w:rFonts w:ascii="Century Gothic" w:hAnsi="Century Gothic" w:cs="Century Gothic"/>
                                <w:b/>
                                <w:bCs/>
                                <w:color w:val="FF0000"/>
                                <w:sz w:val="28"/>
                                <w:szCs w:val="28"/>
                              </w:rPr>
                            </w:pPr>
                          </w:p>
                          <w:p w14:paraId="13340B8D" w14:textId="77777777" w:rsidR="00B0254C" w:rsidRPr="00D94CE2" w:rsidRDefault="00B0254C" w:rsidP="00455A2A">
                            <w:pPr>
                              <w:ind w:right="24"/>
                              <w:jc w:val="center"/>
                              <w:rPr>
                                <w:rFonts w:ascii="Century Gothic" w:hAnsi="Century Gothic" w:cs="Century Gothic"/>
                                <w:b/>
                                <w:bCs/>
                                <w:color w:val="FF0000"/>
                                <w:sz w:val="28"/>
                                <w:szCs w:val="28"/>
                              </w:rPr>
                            </w:pPr>
                          </w:p>
                          <w:p w14:paraId="4EABECE0" w14:textId="46975ACD" w:rsidR="00B0254C" w:rsidRPr="00D94CE2" w:rsidRDefault="00B0254C"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B0254C" w:rsidRPr="00103622" w:rsidRDefault="00B0254C" w:rsidP="00BC21BB">
                            <w:pPr>
                              <w:ind w:right="930"/>
                              <w:jc w:val="center"/>
                              <w:rPr>
                                <w:rFonts w:ascii="Century Gothic" w:hAnsi="Century Gothic"/>
                                <w:sz w:val="32"/>
                                <w:szCs w:val="32"/>
                                <w:lang w:val="es-ES_tradnl"/>
                              </w:rPr>
                            </w:pPr>
                          </w:p>
                          <w:p w14:paraId="2400E6AF" w14:textId="77777777" w:rsidR="00B0254C" w:rsidRPr="00103622" w:rsidRDefault="00B0254C" w:rsidP="00BC21BB">
                            <w:pPr>
                              <w:ind w:right="930"/>
                              <w:jc w:val="center"/>
                              <w:rPr>
                                <w:rFonts w:ascii="Century Gothic" w:hAnsi="Century Gothic"/>
                                <w:sz w:val="32"/>
                                <w:szCs w:val="32"/>
                                <w:lang w:val="es-ES_tradnl"/>
                              </w:rPr>
                            </w:pPr>
                          </w:p>
                          <w:p w14:paraId="519E7A3A" w14:textId="77777777" w:rsidR="00B0254C" w:rsidRPr="00103622" w:rsidRDefault="00B0254C" w:rsidP="00BC21BB">
                            <w:pPr>
                              <w:ind w:right="930"/>
                              <w:jc w:val="center"/>
                              <w:rPr>
                                <w:rFonts w:ascii="Century Gothic" w:hAnsi="Century Gothic"/>
                                <w:sz w:val="32"/>
                                <w:szCs w:val="32"/>
                                <w:lang w:val="es-ES_tradnl"/>
                              </w:rPr>
                            </w:pPr>
                          </w:p>
                          <w:p w14:paraId="47C3D4D1" w14:textId="77777777" w:rsidR="00B0254C" w:rsidRDefault="00B0254C" w:rsidP="00BC21BB">
                            <w:pPr>
                              <w:ind w:right="930"/>
                              <w:jc w:val="center"/>
                              <w:rPr>
                                <w:rFonts w:ascii="Century Gothic" w:hAnsi="Century Gothic"/>
                                <w:lang w:val="es-ES_tradnl"/>
                              </w:rPr>
                            </w:pPr>
                          </w:p>
                          <w:p w14:paraId="3EC83649" w14:textId="77777777" w:rsidR="00B0254C" w:rsidRPr="009C5A35" w:rsidRDefault="00B0254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0254C" w:rsidRPr="007E3A17" w:rsidRDefault="00B0254C" w:rsidP="00BC21BB">
                      <w:pPr>
                        <w:pStyle w:val="Ttulo1"/>
                        <w:ind w:left="142"/>
                        <w:jc w:val="center"/>
                        <w:rPr>
                          <w:rFonts w:ascii="Century Gothic" w:hAnsi="Century Gothic"/>
                          <w:sz w:val="8"/>
                          <w:szCs w:val="28"/>
                        </w:rPr>
                      </w:pPr>
                    </w:p>
                    <w:p w14:paraId="4BF12AA0" w14:textId="77777777" w:rsidR="00B0254C" w:rsidRDefault="00B025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254C" w:rsidRPr="00196858" w:rsidRDefault="00B0254C" w:rsidP="00196858"/>
                    <w:p w14:paraId="707CFF32" w14:textId="77777777" w:rsidR="00B0254C" w:rsidRDefault="00B0254C" w:rsidP="00BC21BB">
                      <w:pPr>
                        <w:ind w:left="142"/>
                        <w:jc w:val="center"/>
                        <w:rPr>
                          <w:rFonts w:ascii="Verdana" w:hAnsi="Verdana"/>
                          <w:b/>
                        </w:rPr>
                      </w:pPr>
                    </w:p>
                    <w:p w14:paraId="0657066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254C" w:rsidRPr="00103622" w:rsidRDefault="00B0254C" w:rsidP="00963B46">
                      <w:pPr>
                        <w:ind w:left="142"/>
                        <w:jc w:val="center"/>
                        <w:rPr>
                          <w:rFonts w:ascii="Century Gothic" w:hAnsi="Century Gothic" w:cs="Arial"/>
                          <w:b/>
                          <w:sz w:val="32"/>
                          <w:szCs w:val="32"/>
                          <w:lang w:val="es-MX"/>
                        </w:rPr>
                      </w:pPr>
                    </w:p>
                    <w:p w14:paraId="4C001CE9" w14:textId="77777777" w:rsidR="00B0254C" w:rsidRPr="00103622" w:rsidRDefault="00B025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254C" w:rsidRDefault="00B0254C" w:rsidP="00C12034">
                      <w:pPr>
                        <w:rPr>
                          <w:rFonts w:ascii="Century Gothic" w:hAnsi="Century Gothic" w:cs="Arial"/>
                          <w:b/>
                          <w:sz w:val="28"/>
                          <w:szCs w:val="32"/>
                        </w:rPr>
                      </w:pPr>
                    </w:p>
                    <w:p w14:paraId="0A58EB77" w14:textId="77777777" w:rsidR="00B0254C" w:rsidRDefault="00B0254C" w:rsidP="00C12034">
                      <w:pPr>
                        <w:jc w:val="center"/>
                        <w:rPr>
                          <w:rFonts w:ascii="Century Gothic" w:hAnsi="Century Gothic"/>
                          <w:b/>
                          <w:sz w:val="28"/>
                          <w:szCs w:val="32"/>
                        </w:rPr>
                      </w:pPr>
                    </w:p>
                    <w:p w14:paraId="067FB5BB" w14:textId="4C0D2BE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254C" w:rsidRPr="00015B4A" w:rsidRDefault="00B0254C" w:rsidP="00455A2A">
                      <w:pPr>
                        <w:ind w:left="142" w:right="24"/>
                        <w:jc w:val="center"/>
                        <w:rPr>
                          <w:rFonts w:ascii="Century Gothic" w:hAnsi="Century Gothic" w:cs="Arial"/>
                          <w:b/>
                          <w:sz w:val="28"/>
                          <w:szCs w:val="28"/>
                        </w:rPr>
                      </w:pPr>
                    </w:p>
                    <w:p w14:paraId="305A115D" w14:textId="77777777" w:rsidR="00B0254C" w:rsidRDefault="00B0254C" w:rsidP="00455A2A">
                      <w:pPr>
                        <w:ind w:left="142" w:right="24"/>
                        <w:jc w:val="center"/>
                        <w:rPr>
                          <w:rFonts w:ascii="Century Gothic" w:hAnsi="Century Gothic" w:cs="Arial"/>
                          <w:b/>
                          <w:sz w:val="28"/>
                          <w:szCs w:val="28"/>
                          <w:lang w:val="es-MX"/>
                        </w:rPr>
                      </w:pPr>
                    </w:p>
                    <w:p w14:paraId="6DD59E27" w14:textId="77777777" w:rsidR="00B0254C" w:rsidRPr="00103622" w:rsidRDefault="00B025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254C" w:rsidRPr="00103622" w:rsidRDefault="00B0254C" w:rsidP="00455A2A">
                      <w:pPr>
                        <w:ind w:left="142" w:right="24"/>
                        <w:rPr>
                          <w:rFonts w:ascii="Century Gothic" w:hAnsi="Century Gothic"/>
                          <w:b/>
                          <w:sz w:val="28"/>
                          <w:szCs w:val="28"/>
                        </w:rPr>
                      </w:pPr>
                    </w:p>
                    <w:p w14:paraId="10432132" w14:textId="321EEAF2" w:rsidR="00B0254C" w:rsidRPr="00D94CE2" w:rsidRDefault="00B0254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00446A35" w:rsidRPr="00446A35">
                        <w:rPr>
                          <w:rFonts w:ascii="Century Gothic" w:hAnsi="Century Gothic" w:cs="Century Gothic"/>
                          <w:b/>
                          <w:bCs/>
                          <w:color w:val="FF0000"/>
                          <w:sz w:val="28"/>
                          <w:szCs w:val="28"/>
                        </w:rPr>
                        <w:t xml:space="preserve">ADQUISICIÓN DE </w:t>
                      </w:r>
                      <w:r w:rsidR="00DA0FBD">
                        <w:rPr>
                          <w:rFonts w:ascii="Century Gothic" w:hAnsi="Century Gothic" w:cs="Century Gothic"/>
                          <w:b/>
                          <w:bCs/>
                          <w:color w:val="FF0000"/>
                          <w:sz w:val="28"/>
                          <w:szCs w:val="28"/>
                        </w:rPr>
                        <w:t>EXTINTORES PARA EL DCPT</w:t>
                      </w:r>
                      <w:r w:rsidRPr="00550E4C">
                        <w:rPr>
                          <w:rFonts w:ascii="Century Gothic" w:hAnsi="Century Gothic" w:cs="Century Gothic"/>
                          <w:b/>
                          <w:bCs/>
                          <w:color w:val="FF0000"/>
                          <w:sz w:val="28"/>
                          <w:szCs w:val="28"/>
                        </w:rPr>
                        <w:t>”</w:t>
                      </w:r>
                    </w:p>
                    <w:p w14:paraId="7A5D2B44" w14:textId="77777777" w:rsidR="00B0254C" w:rsidRPr="00D94CE2" w:rsidRDefault="00B0254C" w:rsidP="00455A2A">
                      <w:pPr>
                        <w:ind w:right="24"/>
                        <w:jc w:val="center"/>
                        <w:rPr>
                          <w:rFonts w:ascii="Century Gothic" w:hAnsi="Century Gothic" w:cs="Century Gothic"/>
                          <w:b/>
                          <w:bCs/>
                          <w:color w:val="FF0000"/>
                          <w:sz w:val="28"/>
                          <w:szCs w:val="28"/>
                        </w:rPr>
                      </w:pPr>
                    </w:p>
                    <w:p w14:paraId="6351C111" w14:textId="32897D9E" w:rsidR="00B0254C" w:rsidRPr="00D94CE2" w:rsidRDefault="00B0254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7631C3">
                        <w:rPr>
                          <w:rFonts w:ascii="Century Gothic" w:hAnsi="Century Gothic" w:cs="Century Gothic"/>
                          <w:b/>
                          <w:bCs/>
                          <w:color w:val="FF0000"/>
                          <w:sz w:val="28"/>
                          <w:szCs w:val="28"/>
                        </w:rPr>
                        <w:t>17</w:t>
                      </w:r>
                      <w:r w:rsidRPr="003C37D9">
                        <w:rPr>
                          <w:rFonts w:ascii="Century Gothic" w:hAnsi="Century Gothic" w:cs="Century Gothic"/>
                          <w:b/>
                          <w:bCs/>
                          <w:color w:val="FF0000"/>
                          <w:sz w:val="28"/>
                          <w:szCs w:val="28"/>
                        </w:rPr>
                        <w:t>-17</w:t>
                      </w:r>
                    </w:p>
                    <w:p w14:paraId="5268A2A2" w14:textId="77777777" w:rsidR="00B0254C" w:rsidRPr="00D94CE2" w:rsidRDefault="00B0254C" w:rsidP="00455A2A">
                      <w:pPr>
                        <w:ind w:right="24"/>
                        <w:jc w:val="center"/>
                        <w:rPr>
                          <w:rFonts w:ascii="Century Gothic" w:hAnsi="Century Gothic" w:cs="Century Gothic"/>
                          <w:b/>
                          <w:bCs/>
                          <w:color w:val="FF0000"/>
                          <w:sz w:val="28"/>
                          <w:szCs w:val="28"/>
                        </w:rPr>
                      </w:pPr>
                    </w:p>
                    <w:p w14:paraId="13340B8D" w14:textId="77777777" w:rsidR="00B0254C" w:rsidRPr="00D94CE2" w:rsidRDefault="00B0254C" w:rsidP="00455A2A">
                      <w:pPr>
                        <w:ind w:right="24"/>
                        <w:jc w:val="center"/>
                        <w:rPr>
                          <w:rFonts w:ascii="Century Gothic" w:hAnsi="Century Gothic" w:cs="Century Gothic"/>
                          <w:b/>
                          <w:bCs/>
                          <w:color w:val="FF0000"/>
                          <w:sz w:val="28"/>
                          <w:szCs w:val="28"/>
                        </w:rPr>
                      </w:pPr>
                    </w:p>
                    <w:p w14:paraId="4EABECE0" w14:textId="46975ACD" w:rsidR="00B0254C" w:rsidRPr="00D94CE2" w:rsidRDefault="00B0254C"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B0254C" w:rsidRPr="00103622" w:rsidRDefault="00B0254C" w:rsidP="00BC21BB">
                      <w:pPr>
                        <w:ind w:right="930"/>
                        <w:jc w:val="center"/>
                        <w:rPr>
                          <w:rFonts w:ascii="Century Gothic" w:hAnsi="Century Gothic"/>
                          <w:sz w:val="32"/>
                          <w:szCs w:val="32"/>
                          <w:lang w:val="es-ES_tradnl"/>
                        </w:rPr>
                      </w:pPr>
                    </w:p>
                    <w:p w14:paraId="2400E6AF" w14:textId="77777777" w:rsidR="00B0254C" w:rsidRPr="00103622" w:rsidRDefault="00B0254C" w:rsidP="00BC21BB">
                      <w:pPr>
                        <w:ind w:right="930"/>
                        <w:jc w:val="center"/>
                        <w:rPr>
                          <w:rFonts w:ascii="Century Gothic" w:hAnsi="Century Gothic"/>
                          <w:sz w:val="32"/>
                          <w:szCs w:val="32"/>
                          <w:lang w:val="es-ES_tradnl"/>
                        </w:rPr>
                      </w:pPr>
                    </w:p>
                    <w:p w14:paraId="519E7A3A" w14:textId="77777777" w:rsidR="00B0254C" w:rsidRPr="00103622" w:rsidRDefault="00B0254C" w:rsidP="00BC21BB">
                      <w:pPr>
                        <w:ind w:right="930"/>
                        <w:jc w:val="center"/>
                        <w:rPr>
                          <w:rFonts w:ascii="Century Gothic" w:hAnsi="Century Gothic"/>
                          <w:sz w:val="32"/>
                          <w:szCs w:val="32"/>
                          <w:lang w:val="es-ES_tradnl"/>
                        </w:rPr>
                      </w:pPr>
                    </w:p>
                    <w:p w14:paraId="47C3D4D1" w14:textId="77777777" w:rsidR="00B0254C" w:rsidRDefault="00B0254C" w:rsidP="00BC21BB">
                      <w:pPr>
                        <w:ind w:right="930"/>
                        <w:jc w:val="center"/>
                        <w:rPr>
                          <w:rFonts w:ascii="Century Gothic" w:hAnsi="Century Gothic"/>
                          <w:lang w:val="es-ES_tradnl"/>
                        </w:rPr>
                      </w:pPr>
                    </w:p>
                    <w:p w14:paraId="3EC83649" w14:textId="77777777" w:rsidR="00B0254C" w:rsidRPr="009C5A35" w:rsidRDefault="00B0254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49FDC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1BB0C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0254C" w:rsidRPr="00AD6AF2" w:rsidRDefault="00B0254C" w:rsidP="00795A5A">
                            <w:pPr>
                              <w:ind w:right="930"/>
                              <w:jc w:val="center"/>
                              <w:rPr>
                                <w:rFonts w:ascii="Century Gothic" w:hAnsi="Century Gothic"/>
                                <w:sz w:val="14"/>
                                <w:lang w:val="es-ES_tradnl"/>
                              </w:rPr>
                            </w:pPr>
                          </w:p>
                          <w:p w14:paraId="7A33C25A" w14:textId="3903364C" w:rsidR="00B0254C" w:rsidRPr="00AD6AF2" w:rsidRDefault="00B025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0254C" w:rsidRPr="00AD6AF2" w:rsidRDefault="00B0254C" w:rsidP="00795A5A">
                      <w:pPr>
                        <w:ind w:right="930"/>
                        <w:jc w:val="center"/>
                        <w:rPr>
                          <w:rFonts w:ascii="Century Gothic" w:hAnsi="Century Gothic"/>
                          <w:sz w:val="14"/>
                          <w:lang w:val="es-ES_tradnl"/>
                        </w:rPr>
                      </w:pPr>
                    </w:p>
                    <w:p w14:paraId="7A33C25A" w14:textId="3903364C" w:rsidR="00B0254C" w:rsidRPr="00AD6AF2" w:rsidRDefault="00B025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CD134C"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96A4BDD"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ED1D7F"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3268"/>
        <w:gridCol w:w="1409"/>
        <w:gridCol w:w="53"/>
        <w:gridCol w:w="1280"/>
        <w:gridCol w:w="3480"/>
      </w:tblGrid>
      <w:tr w:rsidR="00103622" w:rsidRPr="00552079" w14:paraId="38D24E1B" w14:textId="77777777" w:rsidTr="007631C3">
        <w:trPr>
          <w:trHeight w:val="393"/>
        </w:trPr>
        <w:tc>
          <w:tcPr>
            <w:tcW w:w="9967"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7631C3">
        <w:trPr>
          <w:trHeight w:val="393"/>
        </w:trPr>
        <w:tc>
          <w:tcPr>
            <w:tcW w:w="477"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6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42"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480"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7631C3">
        <w:trPr>
          <w:trHeight w:val="61"/>
        </w:trPr>
        <w:tc>
          <w:tcPr>
            <w:tcW w:w="477" w:type="dxa"/>
          </w:tcPr>
          <w:p w14:paraId="10AA5CC1" w14:textId="77777777" w:rsidR="00103622" w:rsidRPr="00552079" w:rsidRDefault="00103622" w:rsidP="00B37050">
            <w:pPr>
              <w:rPr>
                <w:rFonts w:asciiTheme="minorHAnsi" w:hAnsiTheme="minorHAnsi" w:cstheme="minorHAnsi"/>
                <w:sz w:val="22"/>
                <w:szCs w:val="22"/>
              </w:rPr>
            </w:pPr>
          </w:p>
        </w:tc>
        <w:tc>
          <w:tcPr>
            <w:tcW w:w="3268" w:type="dxa"/>
          </w:tcPr>
          <w:p w14:paraId="72B5139B" w14:textId="77777777" w:rsidR="00103622" w:rsidRPr="00552079" w:rsidRDefault="00103622" w:rsidP="00B37050">
            <w:pPr>
              <w:rPr>
                <w:rFonts w:asciiTheme="minorHAnsi" w:hAnsiTheme="minorHAnsi" w:cstheme="minorHAnsi"/>
                <w:sz w:val="22"/>
                <w:szCs w:val="22"/>
              </w:rPr>
            </w:pPr>
          </w:p>
        </w:tc>
        <w:tc>
          <w:tcPr>
            <w:tcW w:w="2742"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480"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7631C3">
        <w:trPr>
          <w:trHeight w:val="287"/>
        </w:trPr>
        <w:tc>
          <w:tcPr>
            <w:tcW w:w="477"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6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62"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280"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480" w:type="dxa"/>
            <w:vAlign w:val="center"/>
          </w:tcPr>
          <w:p w14:paraId="58D9BD9F" w14:textId="1A6A9D14"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7631C3">
        <w:trPr>
          <w:trHeight w:val="148"/>
        </w:trPr>
        <w:tc>
          <w:tcPr>
            <w:tcW w:w="477"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26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742"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480"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7631C3">
        <w:trPr>
          <w:trHeight w:val="415"/>
        </w:trPr>
        <w:tc>
          <w:tcPr>
            <w:tcW w:w="477"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26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62"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280"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480" w:type="dxa"/>
            <w:vAlign w:val="center"/>
          </w:tcPr>
          <w:p w14:paraId="0495D05B" w14:textId="3C8A404B" w:rsidR="00103622" w:rsidRPr="00552079" w:rsidRDefault="00103622" w:rsidP="00B37050">
            <w:pPr>
              <w:jc w:val="both"/>
              <w:rPr>
                <w:rFonts w:asciiTheme="minorHAnsi" w:hAnsiTheme="minorHAnsi" w:cstheme="minorHAnsi"/>
                <w:b/>
                <w:color w:val="000000"/>
                <w:sz w:val="22"/>
                <w:szCs w:val="22"/>
              </w:rPr>
            </w:pPr>
          </w:p>
        </w:tc>
      </w:tr>
      <w:tr w:rsidR="00103622" w:rsidRPr="00552079" w14:paraId="055C4C1F" w14:textId="77777777" w:rsidTr="007631C3">
        <w:trPr>
          <w:trHeight w:val="62"/>
        </w:trPr>
        <w:tc>
          <w:tcPr>
            <w:tcW w:w="477"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26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742"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480"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7631C3">
        <w:trPr>
          <w:trHeight w:val="354"/>
        </w:trPr>
        <w:tc>
          <w:tcPr>
            <w:tcW w:w="477"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26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62"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280"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480" w:type="dxa"/>
          </w:tcPr>
          <w:p w14:paraId="7BF83B26" w14:textId="5DA79103" w:rsidR="00103622" w:rsidRPr="001B5615" w:rsidRDefault="00103622" w:rsidP="001B5615">
            <w:pPr>
              <w:rPr>
                <w:rFonts w:asciiTheme="minorHAnsi" w:hAnsiTheme="minorHAnsi" w:cstheme="minorHAnsi"/>
                <w:color w:val="FF0000"/>
                <w:sz w:val="22"/>
                <w:szCs w:val="22"/>
              </w:rPr>
            </w:pPr>
          </w:p>
        </w:tc>
      </w:tr>
      <w:tr w:rsidR="00103622" w:rsidRPr="00552079" w14:paraId="6D9DC71E" w14:textId="77777777" w:rsidTr="007631C3">
        <w:trPr>
          <w:trHeight w:val="61"/>
        </w:trPr>
        <w:tc>
          <w:tcPr>
            <w:tcW w:w="477"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26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742"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480"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3C37D9" w:rsidRPr="00552079" w14:paraId="28FEA7B2" w14:textId="77777777" w:rsidTr="007631C3">
        <w:trPr>
          <w:trHeight w:val="354"/>
        </w:trPr>
        <w:tc>
          <w:tcPr>
            <w:tcW w:w="477" w:type="dxa"/>
            <w:vAlign w:val="center"/>
          </w:tcPr>
          <w:p w14:paraId="58ECCDFF"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268" w:type="dxa"/>
            <w:vAlign w:val="center"/>
          </w:tcPr>
          <w:p w14:paraId="0FA79278"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62" w:type="dxa"/>
            <w:gridSpan w:val="2"/>
            <w:vAlign w:val="center"/>
          </w:tcPr>
          <w:p w14:paraId="2AAACF7A"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BC36358"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280" w:type="dxa"/>
            <w:vAlign w:val="center"/>
          </w:tcPr>
          <w:p w14:paraId="1B2DD351"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38EEFF9" w:rsidR="003C37D9" w:rsidRPr="00552079" w:rsidRDefault="00EC6A8C" w:rsidP="00EC6A8C">
            <w:pPr>
              <w:jc w:val="center"/>
              <w:rPr>
                <w:rFonts w:asciiTheme="minorHAnsi" w:hAnsiTheme="minorHAnsi" w:cstheme="minorHAnsi"/>
                <w:sz w:val="22"/>
                <w:szCs w:val="22"/>
              </w:rPr>
            </w:pPr>
            <w:r>
              <w:rPr>
                <w:rFonts w:asciiTheme="minorHAnsi" w:hAnsiTheme="minorHAnsi" w:cstheme="minorHAnsi"/>
                <w:sz w:val="22"/>
                <w:szCs w:val="22"/>
              </w:rPr>
              <w:t>17</w:t>
            </w:r>
            <w:r w:rsidR="0015222E">
              <w:rPr>
                <w:rFonts w:asciiTheme="minorHAnsi" w:hAnsiTheme="minorHAnsi" w:cstheme="minorHAnsi"/>
                <w:sz w:val="22"/>
                <w:szCs w:val="22"/>
              </w:rPr>
              <w:t>:30</w:t>
            </w:r>
          </w:p>
        </w:tc>
        <w:tc>
          <w:tcPr>
            <w:tcW w:w="3480" w:type="dxa"/>
          </w:tcPr>
          <w:p w14:paraId="3F472FB9" w14:textId="4EB71853" w:rsidR="003C37D9" w:rsidRPr="001B5615" w:rsidRDefault="003C37D9" w:rsidP="003C37D9">
            <w:pPr>
              <w:rPr>
                <w:rFonts w:asciiTheme="minorHAnsi" w:hAnsiTheme="minorHAnsi" w:cstheme="minorHAnsi"/>
                <w:color w:val="FF0000"/>
                <w:sz w:val="22"/>
                <w:szCs w:val="22"/>
              </w:rPr>
            </w:pPr>
            <w:r w:rsidRPr="00FD61CB">
              <w:rPr>
                <w:rFonts w:ascii="Calibri" w:hAnsi="Calibri" w:cs="Calibri"/>
                <w:sz w:val="18"/>
                <w:szCs w:val="18"/>
              </w:rPr>
              <w:t>FEXPOCRUZ – SALON GUARAYOS – STAND YPFB (CASA MATRIZ), ubicado en la Av. Roca y Coronado S/N de la ciudad de Santa Cruz de la Sierra.</w:t>
            </w:r>
          </w:p>
        </w:tc>
      </w:tr>
      <w:tr w:rsidR="003C37D9" w:rsidRPr="00552079" w14:paraId="73FE3E0E" w14:textId="77777777" w:rsidTr="007631C3">
        <w:trPr>
          <w:trHeight w:val="61"/>
        </w:trPr>
        <w:tc>
          <w:tcPr>
            <w:tcW w:w="477" w:type="dxa"/>
            <w:vAlign w:val="center"/>
          </w:tcPr>
          <w:p w14:paraId="4C742930" w14:textId="77777777" w:rsidR="003C37D9" w:rsidRPr="00552079" w:rsidRDefault="003C37D9" w:rsidP="003C37D9">
            <w:pPr>
              <w:jc w:val="center"/>
              <w:rPr>
                <w:rFonts w:asciiTheme="minorHAnsi" w:hAnsiTheme="minorHAnsi" w:cstheme="minorHAnsi"/>
                <w:sz w:val="22"/>
                <w:szCs w:val="22"/>
              </w:rPr>
            </w:pPr>
          </w:p>
        </w:tc>
        <w:tc>
          <w:tcPr>
            <w:tcW w:w="3268" w:type="dxa"/>
            <w:vAlign w:val="center"/>
          </w:tcPr>
          <w:p w14:paraId="1F5CE1E5" w14:textId="77777777" w:rsidR="003C37D9" w:rsidRPr="00552079" w:rsidRDefault="003C37D9" w:rsidP="003C37D9">
            <w:pPr>
              <w:rPr>
                <w:rFonts w:asciiTheme="minorHAnsi" w:hAnsiTheme="minorHAnsi" w:cstheme="minorHAnsi"/>
                <w:sz w:val="22"/>
                <w:szCs w:val="22"/>
              </w:rPr>
            </w:pPr>
          </w:p>
        </w:tc>
        <w:tc>
          <w:tcPr>
            <w:tcW w:w="2742" w:type="dxa"/>
            <w:gridSpan w:val="3"/>
            <w:vAlign w:val="center"/>
          </w:tcPr>
          <w:p w14:paraId="4952BE4C" w14:textId="77777777" w:rsidR="003C37D9" w:rsidRPr="00552079" w:rsidRDefault="003C37D9" w:rsidP="003C37D9">
            <w:pPr>
              <w:jc w:val="center"/>
              <w:rPr>
                <w:rFonts w:asciiTheme="minorHAnsi" w:hAnsiTheme="minorHAnsi" w:cstheme="minorHAnsi"/>
                <w:sz w:val="22"/>
                <w:szCs w:val="22"/>
              </w:rPr>
            </w:pPr>
          </w:p>
        </w:tc>
        <w:tc>
          <w:tcPr>
            <w:tcW w:w="3480" w:type="dxa"/>
          </w:tcPr>
          <w:p w14:paraId="065B349E" w14:textId="77777777" w:rsidR="003C37D9" w:rsidRPr="001B5615" w:rsidRDefault="003C37D9" w:rsidP="003C37D9">
            <w:pPr>
              <w:rPr>
                <w:rFonts w:asciiTheme="minorHAnsi" w:hAnsiTheme="minorHAnsi" w:cstheme="minorHAnsi"/>
                <w:color w:val="FF0000"/>
                <w:sz w:val="22"/>
                <w:szCs w:val="22"/>
              </w:rPr>
            </w:pPr>
          </w:p>
        </w:tc>
      </w:tr>
      <w:tr w:rsidR="003C37D9" w:rsidRPr="00552079" w14:paraId="176668C3" w14:textId="77777777" w:rsidTr="007631C3">
        <w:trPr>
          <w:trHeight w:val="235"/>
        </w:trPr>
        <w:tc>
          <w:tcPr>
            <w:tcW w:w="477" w:type="dxa"/>
            <w:vAlign w:val="center"/>
          </w:tcPr>
          <w:p w14:paraId="7B9F82D0"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268" w:type="dxa"/>
            <w:vAlign w:val="center"/>
          </w:tcPr>
          <w:p w14:paraId="316A5CC6"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09" w:type="dxa"/>
            <w:vAlign w:val="center"/>
          </w:tcPr>
          <w:p w14:paraId="5875F178"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1C7041B"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333" w:type="dxa"/>
            <w:gridSpan w:val="2"/>
            <w:vAlign w:val="center"/>
          </w:tcPr>
          <w:p w14:paraId="5FCF29FC"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FB1742C" w:rsidR="003C37D9" w:rsidRPr="00552079" w:rsidRDefault="00EC6A8C" w:rsidP="00EC6A8C">
            <w:pPr>
              <w:jc w:val="center"/>
              <w:rPr>
                <w:rFonts w:asciiTheme="minorHAnsi" w:hAnsiTheme="minorHAnsi" w:cstheme="minorHAnsi"/>
                <w:sz w:val="22"/>
                <w:szCs w:val="22"/>
              </w:rPr>
            </w:pPr>
            <w:r>
              <w:rPr>
                <w:rFonts w:asciiTheme="minorHAnsi" w:hAnsiTheme="minorHAnsi" w:cstheme="minorHAnsi"/>
                <w:sz w:val="22"/>
                <w:szCs w:val="22"/>
              </w:rPr>
              <w:t>18</w:t>
            </w:r>
            <w:r w:rsidR="0015222E">
              <w:rPr>
                <w:rFonts w:asciiTheme="minorHAnsi" w:hAnsiTheme="minorHAnsi" w:cstheme="minorHAnsi"/>
                <w:sz w:val="22"/>
                <w:szCs w:val="22"/>
              </w:rPr>
              <w:t>:</w:t>
            </w:r>
            <w:r>
              <w:rPr>
                <w:rFonts w:asciiTheme="minorHAnsi" w:hAnsiTheme="minorHAnsi" w:cstheme="minorHAnsi"/>
                <w:sz w:val="22"/>
                <w:szCs w:val="22"/>
              </w:rPr>
              <w:t>0</w:t>
            </w:r>
            <w:r w:rsidR="0015222E">
              <w:rPr>
                <w:rFonts w:asciiTheme="minorHAnsi" w:hAnsiTheme="minorHAnsi" w:cstheme="minorHAnsi"/>
                <w:sz w:val="22"/>
                <w:szCs w:val="22"/>
              </w:rPr>
              <w:t>0</w:t>
            </w:r>
          </w:p>
        </w:tc>
        <w:tc>
          <w:tcPr>
            <w:tcW w:w="3480" w:type="dxa"/>
            <w:vAlign w:val="center"/>
          </w:tcPr>
          <w:p w14:paraId="4581960E" w14:textId="14D7F449" w:rsidR="003C37D9" w:rsidRPr="001B5615" w:rsidRDefault="003C37D9" w:rsidP="003C37D9">
            <w:pPr>
              <w:rPr>
                <w:rFonts w:asciiTheme="minorHAnsi" w:hAnsiTheme="minorHAnsi" w:cstheme="minorHAnsi"/>
                <w:color w:val="FF0000"/>
                <w:sz w:val="22"/>
                <w:szCs w:val="22"/>
                <w:lang w:val="es-BO"/>
              </w:rPr>
            </w:pPr>
            <w:r w:rsidRPr="00FD61CB">
              <w:rPr>
                <w:rFonts w:ascii="Calibri" w:hAnsi="Calibri" w:cs="Calibri"/>
                <w:sz w:val="16"/>
                <w:szCs w:val="16"/>
              </w:rPr>
              <w:t xml:space="preserve">FEXPOCRUZ – SALON GUARAYOS – STAND YPFB (CASA MATRIZ), MESA N° </w:t>
            </w:r>
            <w:r>
              <w:rPr>
                <w:rFonts w:ascii="Calibri" w:hAnsi="Calibri" w:cs="Calibri"/>
                <w:sz w:val="16"/>
                <w:szCs w:val="16"/>
              </w:rPr>
              <w:t>5</w:t>
            </w:r>
            <w:r w:rsidRPr="00FD61CB">
              <w:rPr>
                <w:rFonts w:ascii="Calibri" w:hAnsi="Calibri" w:cs="Calibri"/>
                <w:sz w:val="16"/>
                <w:szCs w:val="16"/>
              </w:rPr>
              <w:t>, ubicado en la Av. Roca y Coronado S/N de la ciudad de Santa Cruz de la Sierra.</w:t>
            </w:r>
          </w:p>
        </w:tc>
      </w:tr>
      <w:tr w:rsidR="00A73638" w:rsidRPr="00552079" w14:paraId="4FDFCEA1" w14:textId="77777777" w:rsidTr="007631C3">
        <w:trPr>
          <w:trHeight w:val="235"/>
        </w:trPr>
        <w:tc>
          <w:tcPr>
            <w:tcW w:w="477"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26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409"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333"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480"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2D508975"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816"/>
        <w:gridCol w:w="992"/>
        <w:gridCol w:w="992"/>
        <w:gridCol w:w="1276"/>
        <w:gridCol w:w="1443"/>
      </w:tblGrid>
      <w:tr w:rsidR="00103622" w:rsidRPr="00661985"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5B0403" w:rsidR="00103622" w:rsidRPr="00661985" w:rsidRDefault="00103622" w:rsidP="0025533E">
            <w:pPr>
              <w:ind w:left="705"/>
              <w:jc w:val="center"/>
              <w:rPr>
                <w:rFonts w:asciiTheme="minorHAnsi" w:hAnsiTheme="minorHAnsi" w:cstheme="minorHAnsi"/>
                <w:b/>
                <w:sz w:val="16"/>
                <w:szCs w:val="16"/>
              </w:rPr>
            </w:pPr>
            <w:r w:rsidRPr="00661985">
              <w:rPr>
                <w:rFonts w:asciiTheme="minorHAnsi" w:hAnsiTheme="minorHAnsi" w:cstheme="minorHAnsi"/>
                <w:b/>
                <w:sz w:val="16"/>
                <w:szCs w:val="16"/>
              </w:rPr>
              <w:t xml:space="preserve">PRECIO REFERENCIAL EN </w:t>
            </w:r>
            <w:r w:rsidR="00C111B4" w:rsidRPr="00661985">
              <w:rPr>
                <w:rFonts w:asciiTheme="minorHAnsi" w:hAnsiTheme="minorHAnsi" w:cstheme="minorHAnsi"/>
                <w:b/>
                <w:sz w:val="16"/>
                <w:szCs w:val="16"/>
              </w:rPr>
              <w:t>BOLIVIANOS</w:t>
            </w:r>
            <w:r w:rsidR="00266586" w:rsidRPr="00661985">
              <w:rPr>
                <w:rFonts w:asciiTheme="minorHAnsi" w:hAnsiTheme="minorHAnsi" w:cstheme="minorHAnsi"/>
                <w:b/>
                <w:sz w:val="16"/>
                <w:szCs w:val="16"/>
              </w:rPr>
              <w:t xml:space="preserve"> (</w:t>
            </w:r>
            <w:r w:rsidR="00C111B4" w:rsidRPr="00661985">
              <w:rPr>
                <w:rFonts w:asciiTheme="minorHAnsi" w:hAnsiTheme="minorHAnsi" w:cstheme="minorHAnsi"/>
                <w:b/>
                <w:sz w:val="16"/>
                <w:szCs w:val="16"/>
              </w:rPr>
              <w:t>Bs.</w:t>
            </w:r>
            <w:r w:rsidRPr="00661985">
              <w:rPr>
                <w:rFonts w:asciiTheme="minorHAnsi" w:hAnsiTheme="minorHAnsi" w:cstheme="minorHAnsi"/>
                <w:b/>
                <w:sz w:val="16"/>
                <w:szCs w:val="16"/>
              </w:rPr>
              <w:t>)</w:t>
            </w:r>
            <w:r w:rsidR="00552079" w:rsidRPr="00661985">
              <w:rPr>
                <w:rFonts w:asciiTheme="minorHAnsi" w:hAnsiTheme="minorHAnsi" w:cstheme="minorHAnsi"/>
                <w:b/>
                <w:sz w:val="16"/>
                <w:szCs w:val="16"/>
              </w:rPr>
              <w:t xml:space="preserve"> </w:t>
            </w:r>
          </w:p>
        </w:tc>
      </w:tr>
      <w:tr w:rsidR="002E3633" w:rsidRPr="00661985" w14:paraId="033549D3" w14:textId="77777777" w:rsidTr="004C5DC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Nº</w:t>
            </w:r>
          </w:p>
        </w:tc>
        <w:tc>
          <w:tcPr>
            <w:tcW w:w="38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661985" w:rsidRDefault="002E3633" w:rsidP="00D5656B">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DESCRIPCIÓN DEL BIEN</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 xml:space="preserve">UNIDAD DE MEDIDA </w:t>
            </w:r>
          </w:p>
        </w:tc>
        <w:tc>
          <w:tcPr>
            <w:tcW w:w="99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661985" w:rsidRDefault="002E3633" w:rsidP="00455A2A">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UNITARIO</w:t>
            </w:r>
          </w:p>
        </w:tc>
        <w:tc>
          <w:tcPr>
            <w:tcW w:w="144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661985" w:rsidRDefault="002E3633" w:rsidP="00455A2A">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TOTAL</w:t>
            </w:r>
          </w:p>
        </w:tc>
      </w:tr>
      <w:tr w:rsidR="003E75DC" w:rsidRPr="00661985" w14:paraId="57EEF160" w14:textId="77777777" w:rsidTr="003E7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7515DFE" w14:textId="735B6F4F" w:rsidR="003E75DC" w:rsidRPr="00661985" w:rsidRDefault="003E75D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1</w:t>
            </w:r>
          </w:p>
        </w:tc>
        <w:tc>
          <w:tcPr>
            <w:tcW w:w="3816" w:type="dxa"/>
            <w:tcBorders>
              <w:top w:val="nil"/>
              <w:left w:val="nil"/>
              <w:bottom w:val="single" w:sz="8" w:space="0" w:color="auto"/>
              <w:right w:val="single" w:sz="8" w:space="0" w:color="auto"/>
            </w:tcBorders>
            <w:shd w:val="clear" w:color="000000" w:fill="FFFFFF"/>
            <w:vAlign w:val="center"/>
          </w:tcPr>
          <w:p w14:paraId="578F8AA6" w14:textId="61026ECE" w:rsidR="003E75DC" w:rsidRPr="00661985" w:rsidRDefault="003E75DC" w:rsidP="0025533E">
            <w:pPr>
              <w:rPr>
                <w:rFonts w:asciiTheme="minorHAnsi" w:hAnsiTheme="minorHAnsi" w:cstheme="minorHAnsi"/>
                <w:color w:val="000000"/>
                <w:sz w:val="16"/>
                <w:szCs w:val="16"/>
                <w:lang w:val="es-BO" w:eastAsia="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50 KG Tipo De Polvo Químico seco,</w:t>
            </w:r>
            <w:r>
              <w:rPr>
                <w:rFonts w:ascii="Verdana" w:hAnsi="Verdana" w:cs="Calibri"/>
                <w:bCs/>
                <w:sz w:val="16"/>
                <w:szCs w:val="16"/>
                <w:lang w:val="es-BO"/>
              </w:rPr>
              <w:t xml:space="preserve"> </w:t>
            </w:r>
            <w:r w:rsidRPr="00AF2FBA">
              <w:rPr>
                <w:rFonts w:ascii="Verdana" w:hAnsi="Verdana" w:cs="Calibri"/>
                <w:bCs/>
                <w:sz w:val="16"/>
                <w:szCs w:val="16"/>
                <w:lang w:val="es-BO"/>
              </w:rPr>
              <w:t>ABC Rodante.</w:t>
            </w:r>
          </w:p>
        </w:tc>
        <w:tc>
          <w:tcPr>
            <w:tcW w:w="992" w:type="dxa"/>
            <w:tcBorders>
              <w:top w:val="nil"/>
              <w:left w:val="nil"/>
              <w:bottom w:val="single" w:sz="8" w:space="0" w:color="auto"/>
              <w:right w:val="single" w:sz="4" w:space="0" w:color="auto"/>
            </w:tcBorders>
            <w:shd w:val="clear" w:color="auto" w:fill="auto"/>
            <w:noWrap/>
            <w:vAlign w:val="center"/>
          </w:tcPr>
          <w:p w14:paraId="38C6F70B" w14:textId="7F859530" w:rsidR="003E75DC" w:rsidRPr="00661985" w:rsidRDefault="003E75DC" w:rsidP="0025533E">
            <w:pPr>
              <w:jc w:val="center"/>
              <w:rPr>
                <w:rFonts w:asciiTheme="minorHAnsi" w:hAnsiTheme="minorHAnsi" w:cstheme="minorHAnsi"/>
                <w:color w:val="000000"/>
                <w:sz w:val="16"/>
                <w:szCs w:val="16"/>
                <w:lang w:val="es-BO" w:eastAsia="es-BO"/>
              </w:rPr>
            </w:pPr>
            <w:r w:rsidRPr="00673239">
              <w:rPr>
                <w:rFonts w:asciiTheme="minorHAnsi" w:hAnsiTheme="minorHAnsi" w:cs="Calibri"/>
                <w:color w:val="000000"/>
                <w:sz w:val="16"/>
                <w:szCs w:val="18"/>
                <w:lang w:eastAsia="es-BO"/>
              </w:rPr>
              <w:t>Pieza</w:t>
            </w:r>
            <w:r>
              <w:rPr>
                <w:rFonts w:asciiTheme="minorHAnsi" w:hAnsiTheme="minorHAnsi" w:cs="Calibri"/>
                <w:color w:val="000000"/>
                <w:sz w:val="16"/>
                <w:szCs w:val="18"/>
                <w:lang w:eastAsia="es-BO"/>
              </w:rPr>
              <w:t>s</w:t>
            </w:r>
          </w:p>
        </w:tc>
        <w:tc>
          <w:tcPr>
            <w:tcW w:w="992" w:type="dxa"/>
            <w:tcBorders>
              <w:top w:val="nil"/>
              <w:left w:val="single" w:sz="4" w:space="0" w:color="auto"/>
              <w:bottom w:val="single" w:sz="8" w:space="0" w:color="auto"/>
              <w:right w:val="single" w:sz="8" w:space="0" w:color="auto"/>
            </w:tcBorders>
            <w:shd w:val="clear" w:color="auto" w:fill="auto"/>
            <w:vAlign w:val="center"/>
          </w:tcPr>
          <w:p w14:paraId="44003AAF" w14:textId="574009AC" w:rsidR="003E75DC" w:rsidRPr="00661985" w:rsidRDefault="003E75DC" w:rsidP="0025533E">
            <w:pPr>
              <w:jc w:val="center"/>
              <w:rPr>
                <w:rFonts w:asciiTheme="minorHAnsi" w:hAnsiTheme="minorHAnsi" w:cstheme="minorHAnsi"/>
                <w:color w:val="000000"/>
                <w:sz w:val="16"/>
                <w:szCs w:val="16"/>
                <w:lang w:val="es-BO" w:eastAsia="es-BO"/>
              </w:rPr>
            </w:pPr>
            <w:r>
              <w:rPr>
                <w:rFonts w:asciiTheme="minorHAnsi" w:hAnsiTheme="minorHAnsi" w:cs="Calibri"/>
                <w:color w:val="000000"/>
                <w:sz w:val="16"/>
                <w:szCs w:val="18"/>
                <w:lang w:eastAsia="es-BO"/>
              </w:rPr>
              <w:t>15</w:t>
            </w:r>
          </w:p>
        </w:tc>
        <w:tc>
          <w:tcPr>
            <w:tcW w:w="1276" w:type="dxa"/>
            <w:tcBorders>
              <w:top w:val="nil"/>
              <w:left w:val="nil"/>
              <w:bottom w:val="single" w:sz="8" w:space="0" w:color="auto"/>
              <w:right w:val="single" w:sz="8" w:space="0" w:color="auto"/>
            </w:tcBorders>
            <w:shd w:val="clear" w:color="auto" w:fill="auto"/>
            <w:vAlign w:val="center"/>
          </w:tcPr>
          <w:p w14:paraId="57D835AC" w14:textId="5CF8DA2A"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3.650,00</w:t>
            </w:r>
          </w:p>
        </w:tc>
        <w:tc>
          <w:tcPr>
            <w:tcW w:w="1443" w:type="dxa"/>
            <w:tcBorders>
              <w:top w:val="nil"/>
              <w:left w:val="nil"/>
              <w:bottom w:val="single" w:sz="8" w:space="0" w:color="auto"/>
              <w:right w:val="single" w:sz="8" w:space="0" w:color="auto"/>
            </w:tcBorders>
            <w:shd w:val="clear" w:color="auto" w:fill="auto"/>
            <w:noWrap/>
            <w:vAlign w:val="center"/>
          </w:tcPr>
          <w:p w14:paraId="1C8FE91E" w14:textId="2B10FB21"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54.750,00</w:t>
            </w:r>
          </w:p>
        </w:tc>
      </w:tr>
      <w:tr w:rsidR="003E75DC" w:rsidRPr="00661985" w14:paraId="133DDC9A" w14:textId="77777777" w:rsidTr="003E7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4AEC2AD" w14:textId="6652AC14" w:rsidR="003E75DC" w:rsidRPr="00661985" w:rsidRDefault="003E75D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2</w:t>
            </w:r>
          </w:p>
        </w:tc>
        <w:tc>
          <w:tcPr>
            <w:tcW w:w="3816" w:type="dxa"/>
            <w:tcBorders>
              <w:top w:val="nil"/>
              <w:left w:val="nil"/>
              <w:bottom w:val="single" w:sz="8" w:space="0" w:color="auto"/>
              <w:right w:val="single" w:sz="8" w:space="0" w:color="auto"/>
            </w:tcBorders>
            <w:shd w:val="clear" w:color="000000" w:fill="FFFFFF"/>
            <w:vAlign w:val="center"/>
          </w:tcPr>
          <w:p w14:paraId="3F6F0F4F" w14:textId="00378BDC" w:rsidR="003E75DC" w:rsidRPr="00661985" w:rsidRDefault="003E75DC" w:rsidP="0025533E">
            <w:pPr>
              <w:rPr>
                <w:rFonts w:asciiTheme="minorHAnsi" w:hAnsiTheme="minorHAnsi" w:cstheme="minorHAnsi"/>
                <w:color w:val="000000"/>
                <w:sz w:val="16"/>
                <w:szCs w:val="16"/>
                <w:lang w:val="es-BO" w:eastAsia="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20 KG Tipo De Polvo Químico seco,</w:t>
            </w:r>
            <w:r>
              <w:rPr>
                <w:rFonts w:ascii="Verdana" w:hAnsi="Verdana" w:cs="Calibri"/>
                <w:bCs/>
                <w:sz w:val="16"/>
                <w:szCs w:val="16"/>
                <w:lang w:val="es-BO"/>
              </w:rPr>
              <w:t xml:space="preserve"> </w:t>
            </w:r>
            <w:r w:rsidRPr="00AF2FBA">
              <w:rPr>
                <w:rFonts w:ascii="Verdana" w:hAnsi="Verdana" w:cs="Calibri"/>
                <w:bCs/>
                <w:sz w:val="16"/>
                <w:szCs w:val="16"/>
                <w:lang w:val="es-BO"/>
              </w:rPr>
              <w:t>ABC Portátil.</w:t>
            </w:r>
          </w:p>
        </w:tc>
        <w:tc>
          <w:tcPr>
            <w:tcW w:w="992" w:type="dxa"/>
            <w:tcBorders>
              <w:top w:val="nil"/>
              <w:left w:val="nil"/>
              <w:bottom w:val="single" w:sz="8" w:space="0" w:color="auto"/>
              <w:right w:val="single" w:sz="4" w:space="0" w:color="auto"/>
            </w:tcBorders>
            <w:shd w:val="clear" w:color="auto" w:fill="auto"/>
            <w:noWrap/>
            <w:vAlign w:val="center"/>
          </w:tcPr>
          <w:p w14:paraId="22AB26D6" w14:textId="5C141EC5" w:rsidR="003E75DC" w:rsidRPr="00661985" w:rsidRDefault="003E75DC" w:rsidP="0025533E">
            <w:pPr>
              <w:jc w:val="center"/>
              <w:rPr>
                <w:rFonts w:asciiTheme="minorHAnsi" w:hAnsiTheme="minorHAnsi" w:cstheme="minorHAnsi"/>
                <w:color w:val="000000"/>
                <w:sz w:val="16"/>
                <w:szCs w:val="16"/>
                <w:lang w:val="es-BO" w:eastAsia="es-BO"/>
              </w:rPr>
            </w:pPr>
            <w:r w:rsidRPr="00673239">
              <w:rPr>
                <w:rFonts w:asciiTheme="minorHAnsi" w:hAnsiTheme="minorHAnsi" w:cs="Calibri"/>
                <w:color w:val="000000"/>
                <w:sz w:val="16"/>
                <w:szCs w:val="18"/>
                <w:lang w:eastAsia="es-BO"/>
              </w:rPr>
              <w:t>Pieza</w:t>
            </w:r>
            <w:r>
              <w:rPr>
                <w:rFonts w:asciiTheme="minorHAnsi" w:hAnsiTheme="minorHAnsi" w:cs="Calibri"/>
                <w:color w:val="000000"/>
                <w:sz w:val="16"/>
                <w:szCs w:val="18"/>
                <w:lang w:eastAsia="es-BO"/>
              </w:rPr>
              <w:t>s</w:t>
            </w:r>
          </w:p>
        </w:tc>
        <w:tc>
          <w:tcPr>
            <w:tcW w:w="992" w:type="dxa"/>
            <w:tcBorders>
              <w:top w:val="nil"/>
              <w:left w:val="single" w:sz="4" w:space="0" w:color="auto"/>
              <w:bottom w:val="single" w:sz="8" w:space="0" w:color="auto"/>
              <w:right w:val="single" w:sz="8" w:space="0" w:color="auto"/>
            </w:tcBorders>
            <w:shd w:val="clear" w:color="auto" w:fill="auto"/>
            <w:vAlign w:val="center"/>
          </w:tcPr>
          <w:p w14:paraId="1AFDB11E" w14:textId="334ECD01" w:rsidR="003E75DC" w:rsidRPr="00661985" w:rsidRDefault="003E75DC" w:rsidP="0025533E">
            <w:pPr>
              <w:jc w:val="center"/>
              <w:rPr>
                <w:rFonts w:asciiTheme="minorHAnsi" w:hAnsiTheme="minorHAnsi" w:cstheme="minorHAnsi"/>
                <w:color w:val="000000"/>
                <w:sz w:val="16"/>
                <w:szCs w:val="16"/>
                <w:lang w:val="es-BO" w:eastAsia="es-BO"/>
              </w:rPr>
            </w:pPr>
            <w:r>
              <w:rPr>
                <w:rFonts w:asciiTheme="minorHAnsi" w:hAnsiTheme="minorHAnsi" w:cs="Calibri"/>
                <w:color w:val="000000"/>
                <w:sz w:val="16"/>
                <w:szCs w:val="18"/>
                <w:lang w:eastAsia="es-BO"/>
              </w:rPr>
              <w:t>10</w:t>
            </w:r>
          </w:p>
        </w:tc>
        <w:tc>
          <w:tcPr>
            <w:tcW w:w="1276" w:type="dxa"/>
            <w:tcBorders>
              <w:top w:val="nil"/>
              <w:left w:val="nil"/>
              <w:bottom w:val="single" w:sz="8" w:space="0" w:color="auto"/>
              <w:right w:val="single" w:sz="8" w:space="0" w:color="auto"/>
            </w:tcBorders>
            <w:shd w:val="clear" w:color="auto" w:fill="auto"/>
            <w:vAlign w:val="center"/>
          </w:tcPr>
          <w:p w14:paraId="1180896B" w14:textId="31194354"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2.195,00</w:t>
            </w:r>
          </w:p>
        </w:tc>
        <w:tc>
          <w:tcPr>
            <w:tcW w:w="1443" w:type="dxa"/>
            <w:tcBorders>
              <w:top w:val="nil"/>
              <w:left w:val="nil"/>
              <w:bottom w:val="single" w:sz="8" w:space="0" w:color="auto"/>
              <w:right w:val="single" w:sz="8" w:space="0" w:color="auto"/>
            </w:tcBorders>
            <w:shd w:val="clear" w:color="auto" w:fill="auto"/>
            <w:noWrap/>
            <w:vAlign w:val="center"/>
          </w:tcPr>
          <w:p w14:paraId="0B248639" w14:textId="6AF137F8"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21.950,00</w:t>
            </w:r>
          </w:p>
        </w:tc>
      </w:tr>
      <w:tr w:rsidR="003E75DC" w:rsidRPr="00661985" w14:paraId="2BAA8E42" w14:textId="77777777" w:rsidTr="003E7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744B3A5" w14:textId="2933FC33" w:rsidR="003E75DC" w:rsidRPr="00661985" w:rsidRDefault="003E75D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3</w:t>
            </w:r>
          </w:p>
        </w:tc>
        <w:tc>
          <w:tcPr>
            <w:tcW w:w="3816" w:type="dxa"/>
            <w:tcBorders>
              <w:top w:val="nil"/>
              <w:left w:val="nil"/>
              <w:bottom w:val="single" w:sz="8" w:space="0" w:color="auto"/>
              <w:right w:val="single" w:sz="8" w:space="0" w:color="auto"/>
            </w:tcBorders>
            <w:shd w:val="clear" w:color="000000" w:fill="FFFFFF"/>
            <w:vAlign w:val="center"/>
          </w:tcPr>
          <w:p w14:paraId="31ACA785" w14:textId="231CCA91" w:rsidR="003E75DC" w:rsidRPr="00661985" w:rsidRDefault="003E75DC" w:rsidP="0025533E">
            <w:pPr>
              <w:rPr>
                <w:rFonts w:asciiTheme="minorHAnsi" w:hAnsiTheme="minorHAnsi" w:cstheme="minorHAnsi"/>
                <w:color w:val="000000"/>
                <w:sz w:val="16"/>
                <w:szCs w:val="16"/>
                <w:lang w:val="es-BO" w:eastAsia="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10 KG Tipo De Polvo Químico seco,</w:t>
            </w:r>
            <w:r>
              <w:rPr>
                <w:rFonts w:ascii="Verdana" w:hAnsi="Verdana" w:cs="Calibri"/>
                <w:bCs/>
                <w:sz w:val="16"/>
                <w:szCs w:val="16"/>
                <w:lang w:val="es-BO"/>
              </w:rPr>
              <w:t xml:space="preserve"> </w:t>
            </w:r>
            <w:r w:rsidRPr="00AF2FBA">
              <w:rPr>
                <w:rFonts w:ascii="Verdana" w:hAnsi="Verdana" w:cs="Calibri"/>
                <w:bCs/>
                <w:sz w:val="16"/>
                <w:szCs w:val="16"/>
                <w:lang w:val="es-BO"/>
              </w:rPr>
              <w:t>ABC Portátil.</w:t>
            </w:r>
          </w:p>
        </w:tc>
        <w:tc>
          <w:tcPr>
            <w:tcW w:w="992" w:type="dxa"/>
            <w:tcBorders>
              <w:top w:val="nil"/>
              <w:left w:val="nil"/>
              <w:bottom w:val="single" w:sz="8" w:space="0" w:color="auto"/>
              <w:right w:val="single" w:sz="4" w:space="0" w:color="auto"/>
            </w:tcBorders>
            <w:shd w:val="clear" w:color="auto" w:fill="auto"/>
            <w:noWrap/>
            <w:vAlign w:val="center"/>
          </w:tcPr>
          <w:p w14:paraId="47A36658" w14:textId="4DF67CA6" w:rsidR="003E75DC" w:rsidRPr="00661985" w:rsidRDefault="003E75DC" w:rsidP="0025533E">
            <w:pPr>
              <w:jc w:val="center"/>
              <w:rPr>
                <w:rFonts w:asciiTheme="minorHAnsi" w:hAnsiTheme="minorHAnsi" w:cstheme="minorHAnsi"/>
                <w:color w:val="000000"/>
                <w:sz w:val="16"/>
                <w:szCs w:val="16"/>
                <w:lang w:val="es-BO" w:eastAsia="es-BO"/>
              </w:rPr>
            </w:pPr>
            <w:r w:rsidRPr="00673239">
              <w:rPr>
                <w:rFonts w:asciiTheme="minorHAnsi" w:hAnsiTheme="minorHAnsi" w:cs="Calibri"/>
                <w:color w:val="000000"/>
                <w:sz w:val="16"/>
                <w:szCs w:val="18"/>
                <w:lang w:eastAsia="es-BO"/>
              </w:rPr>
              <w:t>Pieza</w:t>
            </w:r>
            <w:r>
              <w:rPr>
                <w:rFonts w:asciiTheme="minorHAnsi" w:hAnsiTheme="minorHAnsi" w:cs="Calibri"/>
                <w:color w:val="000000"/>
                <w:sz w:val="16"/>
                <w:szCs w:val="18"/>
                <w:lang w:eastAsia="es-BO"/>
              </w:rPr>
              <w:t>s</w:t>
            </w:r>
          </w:p>
        </w:tc>
        <w:tc>
          <w:tcPr>
            <w:tcW w:w="992" w:type="dxa"/>
            <w:tcBorders>
              <w:top w:val="nil"/>
              <w:left w:val="single" w:sz="4" w:space="0" w:color="auto"/>
              <w:bottom w:val="single" w:sz="8" w:space="0" w:color="auto"/>
              <w:right w:val="single" w:sz="8" w:space="0" w:color="auto"/>
            </w:tcBorders>
            <w:shd w:val="clear" w:color="auto" w:fill="auto"/>
            <w:vAlign w:val="center"/>
          </w:tcPr>
          <w:p w14:paraId="629A0D51" w14:textId="46E8A758" w:rsidR="003E75DC" w:rsidRPr="00661985" w:rsidRDefault="003E75DC" w:rsidP="0025533E">
            <w:pPr>
              <w:jc w:val="center"/>
              <w:rPr>
                <w:rFonts w:asciiTheme="minorHAnsi" w:hAnsiTheme="minorHAnsi" w:cstheme="minorHAnsi"/>
                <w:color w:val="000000"/>
                <w:sz w:val="16"/>
                <w:szCs w:val="16"/>
                <w:lang w:val="es-BO" w:eastAsia="es-BO"/>
              </w:rPr>
            </w:pPr>
            <w:r>
              <w:rPr>
                <w:rFonts w:asciiTheme="minorHAnsi" w:hAnsiTheme="minorHAnsi" w:cs="Calibri"/>
                <w:color w:val="000000"/>
                <w:sz w:val="16"/>
                <w:szCs w:val="18"/>
                <w:lang w:eastAsia="es-BO"/>
              </w:rPr>
              <w:t>30</w:t>
            </w:r>
          </w:p>
        </w:tc>
        <w:tc>
          <w:tcPr>
            <w:tcW w:w="1276" w:type="dxa"/>
            <w:tcBorders>
              <w:top w:val="nil"/>
              <w:left w:val="nil"/>
              <w:bottom w:val="single" w:sz="8" w:space="0" w:color="auto"/>
              <w:right w:val="single" w:sz="8" w:space="0" w:color="auto"/>
            </w:tcBorders>
            <w:shd w:val="clear" w:color="auto" w:fill="auto"/>
            <w:vAlign w:val="center"/>
          </w:tcPr>
          <w:p w14:paraId="4AFDC3FA" w14:textId="01EC049F"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420,00</w:t>
            </w:r>
          </w:p>
        </w:tc>
        <w:tc>
          <w:tcPr>
            <w:tcW w:w="1443" w:type="dxa"/>
            <w:tcBorders>
              <w:top w:val="nil"/>
              <w:left w:val="nil"/>
              <w:bottom w:val="single" w:sz="8" w:space="0" w:color="auto"/>
              <w:right w:val="single" w:sz="8" w:space="0" w:color="auto"/>
            </w:tcBorders>
            <w:shd w:val="clear" w:color="auto" w:fill="auto"/>
            <w:noWrap/>
            <w:vAlign w:val="center"/>
          </w:tcPr>
          <w:p w14:paraId="045428B6" w14:textId="226B7088"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12.600,00</w:t>
            </w:r>
          </w:p>
        </w:tc>
      </w:tr>
      <w:tr w:rsidR="003E75DC" w:rsidRPr="00661985" w14:paraId="41902F28" w14:textId="77777777" w:rsidTr="003E75D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9204009" w14:textId="2759182B" w:rsidR="003E75DC" w:rsidRPr="00661985" w:rsidRDefault="003E75D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3816" w:type="dxa"/>
            <w:tcBorders>
              <w:top w:val="nil"/>
              <w:left w:val="nil"/>
              <w:bottom w:val="single" w:sz="8" w:space="0" w:color="auto"/>
              <w:right w:val="single" w:sz="8" w:space="0" w:color="auto"/>
            </w:tcBorders>
            <w:shd w:val="clear" w:color="000000" w:fill="FFFFFF"/>
            <w:vAlign w:val="center"/>
          </w:tcPr>
          <w:p w14:paraId="75456CBD" w14:textId="20904133" w:rsidR="003E75DC" w:rsidRPr="00661985" w:rsidRDefault="003E75DC" w:rsidP="0025533E">
            <w:pPr>
              <w:rPr>
                <w:rFonts w:asciiTheme="minorHAnsi" w:hAnsiTheme="minorHAnsi" w:cstheme="minorHAnsi"/>
                <w:color w:val="000000"/>
                <w:sz w:val="16"/>
                <w:szCs w:val="16"/>
                <w:lang w:val="es-BO" w:eastAsia="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1 KG Tipo De Polvo Químico seco, ABC Portátil.</w:t>
            </w:r>
          </w:p>
        </w:tc>
        <w:tc>
          <w:tcPr>
            <w:tcW w:w="992" w:type="dxa"/>
            <w:tcBorders>
              <w:top w:val="nil"/>
              <w:left w:val="nil"/>
              <w:bottom w:val="single" w:sz="8" w:space="0" w:color="auto"/>
              <w:right w:val="single" w:sz="4" w:space="0" w:color="auto"/>
            </w:tcBorders>
            <w:shd w:val="clear" w:color="auto" w:fill="auto"/>
            <w:noWrap/>
            <w:vAlign w:val="center"/>
          </w:tcPr>
          <w:p w14:paraId="036975D7" w14:textId="44D8323A" w:rsidR="003E75DC" w:rsidRPr="00661985" w:rsidRDefault="003E75DC" w:rsidP="0025533E">
            <w:pPr>
              <w:jc w:val="center"/>
              <w:rPr>
                <w:rFonts w:asciiTheme="minorHAnsi" w:hAnsiTheme="minorHAnsi" w:cstheme="minorHAnsi"/>
                <w:color w:val="000000"/>
                <w:sz w:val="16"/>
                <w:szCs w:val="16"/>
                <w:lang w:val="es-BO" w:eastAsia="es-BO"/>
              </w:rPr>
            </w:pPr>
            <w:r w:rsidRPr="00673239">
              <w:rPr>
                <w:rFonts w:asciiTheme="minorHAnsi" w:hAnsiTheme="minorHAnsi" w:cs="Calibri"/>
                <w:color w:val="000000"/>
                <w:sz w:val="16"/>
                <w:szCs w:val="18"/>
                <w:lang w:eastAsia="es-BO"/>
              </w:rPr>
              <w:t>Pieza</w:t>
            </w:r>
            <w:r>
              <w:rPr>
                <w:rFonts w:asciiTheme="minorHAnsi" w:hAnsiTheme="minorHAnsi" w:cs="Calibri"/>
                <w:color w:val="000000"/>
                <w:sz w:val="16"/>
                <w:szCs w:val="18"/>
                <w:lang w:eastAsia="es-BO"/>
              </w:rPr>
              <w:t>s</w:t>
            </w:r>
          </w:p>
        </w:tc>
        <w:tc>
          <w:tcPr>
            <w:tcW w:w="992" w:type="dxa"/>
            <w:tcBorders>
              <w:top w:val="nil"/>
              <w:left w:val="single" w:sz="4" w:space="0" w:color="auto"/>
              <w:bottom w:val="single" w:sz="8" w:space="0" w:color="auto"/>
              <w:right w:val="single" w:sz="8" w:space="0" w:color="auto"/>
            </w:tcBorders>
            <w:shd w:val="clear" w:color="auto" w:fill="auto"/>
            <w:vAlign w:val="center"/>
          </w:tcPr>
          <w:p w14:paraId="7FDA7139" w14:textId="5CD2D981" w:rsidR="003E75DC" w:rsidRPr="00661985" w:rsidRDefault="003E75DC" w:rsidP="0025533E">
            <w:pPr>
              <w:jc w:val="center"/>
              <w:rPr>
                <w:rFonts w:asciiTheme="minorHAnsi" w:hAnsiTheme="minorHAnsi" w:cstheme="minorHAnsi"/>
                <w:color w:val="000000"/>
                <w:sz w:val="16"/>
                <w:szCs w:val="16"/>
                <w:lang w:val="es-BO" w:eastAsia="es-BO"/>
              </w:rPr>
            </w:pPr>
            <w:r>
              <w:rPr>
                <w:rFonts w:asciiTheme="minorHAnsi" w:hAnsiTheme="minorHAnsi" w:cs="Calibri"/>
                <w:color w:val="000000"/>
                <w:sz w:val="16"/>
                <w:szCs w:val="18"/>
                <w:lang w:eastAsia="es-BO"/>
              </w:rPr>
              <w:t>5</w:t>
            </w:r>
          </w:p>
        </w:tc>
        <w:tc>
          <w:tcPr>
            <w:tcW w:w="1276" w:type="dxa"/>
            <w:tcBorders>
              <w:top w:val="nil"/>
              <w:left w:val="nil"/>
              <w:bottom w:val="single" w:sz="8" w:space="0" w:color="auto"/>
              <w:right w:val="single" w:sz="8" w:space="0" w:color="auto"/>
            </w:tcBorders>
            <w:shd w:val="clear" w:color="auto" w:fill="auto"/>
            <w:vAlign w:val="center"/>
          </w:tcPr>
          <w:p w14:paraId="7A3699C8" w14:textId="4B5D73EC"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130,00</w:t>
            </w:r>
          </w:p>
        </w:tc>
        <w:tc>
          <w:tcPr>
            <w:tcW w:w="1443" w:type="dxa"/>
            <w:tcBorders>
              <w:top w:val="nil"/>
              <w:left w:val="nil"/>
              <w:bottom w:val="single" w:sz="8" w:space="0" w:color="auto"/>
              <w:right w:val="single" w:sz="8" w:space="0" w:color="auto"/>
            </w:tcBorders>
            <w:shd w:val="clear" w:color="auto" w:fill="auto"/>
            <w:noWrap/>
            <w:vAlign w:val="center"/>
          </w:tcPr>
          <w:p w14:paraId="1BB67416" w14:textId="1C7B8F0A" w:rsidR="003E75DC" w:rsidRPr="003E75DC" w:rsidRDefault="003E75DC" w:rsidP="003E75DC">
            <w:pPr>
              <w:jc w:val="right"/>
              <w:rPr>
                <w:rFonts w:asciiTheme="minorHAnsi" w:hAnsiTheme="minorHAnsi" w:cstheme="minorHAnsi"/>
                <w:color w:val="000000"/>
                <w:sz w:val="16"/>
                <w:szCs w:val="16"/>
                <w:lang w:val="es-BO" w:eastAsia="es-BO"/>
              </w:rPr>
            </w:pPr>
            <w:r w:rsidRPr="003E75DC">
              <w:rPr>
                <w:rFonts w:asciiTheme="minorHAnsi" w:hAnsiTheme="minorHAnsi"/>
                <w:sz w:val="16"/>
                <w:szCs w:val="16"/>
              </w:rPr>
              <w:t>650,00</w:t>
            </w:r>
          </w:p>
        </w:tc>
      </w:tr>
      <w:tr w:rsidR="00103622" w:rsidRPr="00661985" w14:paraId="10CA482B" w14:textId="77777777" w:rsidTr="004C5DCC">
        <w:trPr>
          <w:trHeight w:val="330"/>
          <w:jc w:val="center"/>
        </w:trPr>
        <w:tc>
          <w:tcPr>
            <w:tcW w:w="76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3E75DC" w:rsidRDefault="00455A2A" w:rsidP="00D94CE2">
            <w:pPr>
              <w:jc w:val="right"/>
              <w:rPr>
                <w:rFonts w:asciiTheme="minorHAnsi" w:hAnsiTheme="minorHAnsi" w:cstheme="minorHAnsi"/>
                <w:b/>
                <w:bCs/>
                <w:color w:val="000000"/>
                <w:sz w:val="16"/>
                <w:szCs w:val="16"/>
                <w:lang w:val="es-BO" w:eastAsia="es-BO"/>
              </w:rPr>
            </w:pPr>
            <w:r w:rsidRPr="003E75DC">
              <w:rPr>
                <w:rFonts w:asciiTheme="minorHAnsi" w:hAnsiTheme="minorHAnsi" w:cstheme="minorHAnsi"/>
                <w:b/>
                <w:bCs/>
                <w:color w:val="000000"/>
                <w:sz w:val="16"/>
                <w:szCs w:val="16"/>
                <w:lang w:val="es-BO" w:eastAsia="es-BO"/>
              </w:rPr>
              <w:t>TOTAL</w:t>
            </w:r>
          </w:p>
        </w:tc>
        <w:tc>
          <w:tcPr>
            <w:tcW w:w="1443" w:type="dxa"/>
            <w:tcBorders>
              <w:top w:val="nil"/>
              <w:left w:val="nil"/>
              <w:bottom w:val="single" w:sz="8" w:space="0" w:color="auto"/>
              <w:right w:val="single" w:sz="8" w:space="0" w:color="auto"/>
            </w:tcBorders>
            <w:shd w:val="clear" w:color="auto" w:fill="auto"/>
            <w:noWrap/>
            <w:vAlign w:val="center"/>
            <w:hideMark/>
          </w:tcPr>
          <w:p w14:paraId="11F5765B" w14:textId="4F8A0138" w:rsidR="00103622" w:rsidRPr="003E75DC" w:rsidRDefault="004C5DCC" w:rsidP="004C5DCC">
            <w:pPr>
              <w:jc w:val="right"/>
              <w:rPr>
                <w:rFonts w:asciiTheme="minorHAnsi" w:hAnsiTheme="minorHAnsi"/>
                <w:b/>
                <w:bCs/>
                <w:color w:val="000000"/>
                <w:sz w:val="16"/>
                <w:szCs w:val="16"/>
              </w:rPr>
            </w:pPr>
            <w:r w:rsidRPr="003E75DC">
              <w:rPr>
                <w:rFonts w:asciiTheme="minorHAnsi" w:hAnsiTheme="minorHAnsi"/>
                <w:b/>
                <w:bCs/>
                <w:color w:val="000000"/>
                <w:sz w:val="16"/>
                <w:szCs w:val="16"/>
              </w:rPr>
              <w:t xml:space="preserve">   </w:t>
            </w:r>
            <w:r w:rsidR="003E75DC" w:rsidRPr="003E75DC">
              <w:rPr>
                <w:rFonts w:asciiTheme="minorHAnsi" w:hAnsiTheme="minorHAnsi"/>
                <w:b/>
                <w:bCs/>
                <w:color w:val="000000"/>
                <w:sz w:val="16"/>
                <w:szCs w:val="16"/>
              </w:rPr>
              <w:t xml:space="preserve"> 89.950,00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54E7E749" w14:textId="77777777" w:rsidR="00661985" w:rsidRDefault="00661985" w:rsidP="00B37050">
      <w:pPr>
        <w:jc w:val="center"/>
        <w:rPr>
          <w:rFonts w:asciiTheme="minorHAnsi" w:hAnsiTheme="minorHAnsi" w:cstheme="minorHAnsi"/>
          <w:b/>
          <w:sz w:val="22"/>
          <w:szCs w:val="22"/>
        </w:rPr>
      </w:pPr>
    </w:p>
    <w:p w14:paraId="5FA0BB20" w14:textId="77777777" w:rsidR="00661985" w:rsidRDefault="00661985" w:rsidP="00B37050">
      <w:pPr>
        <w:jc w:val="center"/>
        <w:rPr>
          <w:rFonts w:asciiTheme="minorHAnsi" w:hAnsiTheme="minorHAnsi" w:cstheme="minorHAnsi"/>
          <w:b/>
          <w:sz w:val="22"/>
          <w:szCs w:val="22"/>
        </w:rPr>
      </w:pPr>
    </w:p>
    <w:p w14:paraId="3437B223" w14:textId="77777777" w:rsidR="00661985" w:rsidRDefault="00661985" w:rsidP="00B37050">
      <w:pPr>
        <w:jc w:val="center"/>
        <w:rPr>
          <w:rFonts w:asciiTheme="minorHAnsi" w:hAnsiTheme="minorHAnsi" w:cstheme="minorHAnsi"/>
          <w:b/>
          <w:sz w:val="22"/>
          <w:szCs w:val="22"/>
        </w:rPr>
      </w:pPr>
    </w:p>
    <w:p w14:paraId="08648AD3" w14:textId="77777777" w:rsidR="003E75DC" w:rsidRDefault="003E75DC" w:rsidP="00B37050">
      <w:pPr>
        <w:jc w:val="center"/>
        <w:rPr>
          <w:rFonts w:asciiTheme="minorHAnsi" w:hAnsiTheme="minorHAnsi" w:cstheme="minorHAnsi"/>
          <w:b/>
          <w:sz w:val="22"/>
          <w:szCs w:val="22"/>
        </w:rPr>
      </w:pPr>
    </w:p>
    <w:p w14:paraId="5FA4E871" w14:textId="77777777" w:rsidR="007631C3" w:rsidRDefault="007631C3"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16A6C">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16A6C">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16A6C">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16A6C">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16A6C">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16A6C">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516A6C">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23A7B0EC"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B0254C">
        <w:rPr>
          <w:rFonts w:asciiTheme="minorHAnsi" w:hAnsiTheme="minorHAnsi" w:cstheme="minorHAnsi"/>
          <w:i/>
          <w:color w:val="FF0000"/>
          <w:sz w:val="22"/>
          <w:szCs w:val="22"/>
          <w:lang w:val="es-ES_tradnl"/>
        </w:rPr>
        <w:t xml:space="preserve"> </w:t>
      </w:r>
      <w:r w:rsidR="00A72EED" w:rsidRPr="00B0254C">
        <w:rPr>
          <w:rFonts w:asciiTheme="minorHAnsi" w:hAnsiTheme="minorHAnsi" w:cstheme="minorHAnsi"/>
          <w:i/>
          <w:color w:val="FF0000"/>
          <w:sz w:val="22"/>
          <w:szCs w:val="22"/>
          <w:lang w:val="es-ES_tradnl"/>
        </w:rPr>
        <w:t>“</w:t>
      </w:r>
      <w:r w:rsidR="000E33F0" w:rsidRPr="00B0254C">
        <w:rPr>
          <w:rFonts w:asciiTheme="minorHAnsi" w:hAnsiTheme="minorHAnsi" w:cstheme="minorHAnsi"/>
          <w:b/>
          <w:i/>
          <w:color w:val="FF0000"/>
          <w:sz w:val="22"/>
          <w:szCs w:val="22"/>
          <w:lang w:val="es-ES_tradnl"/>
        </w:rPr>
        <w:t>NO APLICA</w:t>
      </w:r>
      <w:r w:rsidR="00A72EED" w:rsidRPr="00B0254C">
        <w:rPr>
          <w:rFonts w:asciiTheme="minorHAnsi" w:hAnsiTheme="minorHAnsi" w:cstheme="minorHAnsi"/>
          <w:i/>
          <w:color w:val="FF0000"/>
          <w:sz w:val="22"/>
          <w:szCs w:val="22"/>
          <w:lang w:val="es-ES_tradnl"/>
        </w:rPr>
        <w:t>”</w:t>
      </w:r>
      <w:r w:rsidR="00E545E7" w:rsidRPr="00B0254C">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6AD21EF8"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B0254C">
        <w:rPr>
          <w:rFonts w:asciiTheme="minorHAnsi" w:hAnsiTheme="minorHAnsi" w:cstheme="minorHAnsi"/>
          <w:i/>
          <w:color w:val="FF0000"/>
          <w:sz w:val="22"/>
          <w:szCs w:val="22"/>
        </w:rPr>
        <w:t xml:space="preserve"> </w:t>
      </w:r>
      <w:r w:rsidR="00A72EED" w:rsidRPr="00B0254C">
        <w:rPr>
          <w:rFonts w:asciiTheme="minorHAnsi" w:hAnsiTheme="minorHAnsi" w:cstheme="minorHAnsi"/>
          <w:i/>
          <w:color w:val="FF0000"/>
          <w:sz w:val="22"/>
          <w:szCs w:val="22"/>
        </w:rPr>
        <w:t>“</w:t>
      </w:r>
      <w:r w:rsidR="000E33F0" w:rsidRPr="00B0254C">
        <w:rPr>
          <w:rFonts w:asciiTheme="minorHAnsi" w:hAnsiTheme="minorHAnsi" w:cstheme="minorHAnsi"/>
          <w:b/>
          <w:i/>
          <w:color w:val="FF0000"/>
          <w:sz w:val="22"/>
          <w:szCs w:val="22"/>
        </w:rPr>
        <w:t>NO APLICA</w:t>
      </w:r>
      <w:r w:rsidR="00A72EED" w:rsidRPr="00B0254C">
        <w:rPr>
          <w:rFonts w:asciiTheme="minorHAnsi" w:hAnsiTheme="minorHAnsi" w:cstheme="minorHAnsi"/>
          <w:b/>
          <w:i/>
          <w:color w:val="FF0000"/>
          <w:sz w:val="22"/>
          <w:szCs w:val="22"/>
        </w:rPr>
        <w:t>”</w:t>
      </w:r>
      <w:r w:rsidR="00E545E7" w:rsidRPr="00B0254C">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44C1B2E" w:rsidR="000E33F0" w:rsidRPr="00FA4A90" w:rsidRDefault="00015B4A" w:rsidP="00FA4A9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A4A90">
        <w:rPr>
          <w:rFonts w:asciiTheme="minorHAnsi" w:hAnsiTheme="minorHAnsi" w:cstheme="minorHAnsi"/>
          <w:b/>
          <w:sz w:val="22"/>
          <w:szCs w:val="22"/>
        </w:rPr>
        <w:t xml:space="preserve"> </w:t>
      </w:r>
      <w:r w:rsidR="00A72EED" w:rsidRPr="00FA4A90">
        <w:rPr>
          <w:rFonts w:asciiTheme="minorHAnsi" w:hAnsiTheme="minorHAnsi" w:cstheme="minorHAnsi"/>
          <w:i/>
          <w:color w:val="FF0000"/>
          <w:sz w:val="22"/>
          <w:szCs w:val="22"/>
        </w:rPr>
        <w:t>“</w:t>
      </w:r>
      <w:r w:rsidR="000E33F0" w:rsidRPr="00FA4A90">
        <w:rPr>
          <w:rFonts w:asciiTheme="minorHAnsi" w:hAnsiTheme="minorHAnsi" w:cstheme="minorHAnsi"/>
          <w:b/>
          <w:i/>
          <w:color w:val="FF0000"/>
          <w:sz w:val="22"/>
          <w:szCs w:val="22"/>
        </w:rPr>
        <w:t>NO APLICA</w:t>
      </w:r>
      <w:r w:rsidR="00A72EED" w:rsidRPr="00FA4A90">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7B6E481" w:rsidR="00486DD9" w:rsidRPr="006865BB" w:rsidRDefault="007631C3" w:rsidP="007631C3">
            <w:pPr>
              <w:ind w:right="24"/>
              <w:jc w:val="center"/>
              <w:rPr>
                <w:rFonts w:asciiTheme="minorHAnsi" w:hAnsiTheme="minorHAnsi" w:cstheme="minorHAnsi"/>
              </w:rPr>
            </w:pPr>
            <w:r w:rsidRPr="006865BB">
              <w:rPr>
                <w:rFonts w:ascii="Century Gothic" w:hAnsi="Century Gothic" w:cs="Century Gothic"/>
                <w:b/>
                <w:bCs/>
                <w:color w:val="FF0000"/>
              </w:rPr>
              <w:t>“ADQUISICIÓN DE EXTINTORES PARA EL DCPT”</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22E4A76" w:rsidR="00486DD9" w:rsidRPr="006865BB" w:rsidRDefault="007631C3" w:rsidP="007631C3">
            <w:pPr>
              <w:jc w:val="center"/>
              <w:rPr>
                <w:rFonts w:asciiTheme="minorHAnsi" w:hAnsiTheme="minorHAnsi" w:cstheme="minorHAnsi"/>
              </w:rPr>
            </w:pPr>
            <w:r w:rsidRPr="006865BB">
              <w:rPr>
                <w:rFonts w:ascii="Century Gothic" w:hAnsi="Century Gothic" w:cs="Century Gothic"/>
                <w:b/>
                <w:bCs/>
                <w:color w:val="FF0000"/>
              </w:rPr>
              <w:t>GCC-EPNE-DCPT-17-17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7ED8602" w14:textId="77777777" w:rsidR="004E417C" w:rsidRDefault="004E417C" w:rsidP="003A1C43">
      <w:pPr>
        <w:ind w:left="426"/>
        <w:jc w:val="center"/>
        <w:rPr>
          <w:rFonts w:asciiTheme="minorHAnsi" w:hAnsiTheme="minorHAnsi" w:cstheme="minorHAnsi"/>
          <w:b/>
          <w:sz w:val="22"/>
          <w:szCs w:val="22"/>
        </w:rPr>
      </w:pPr>
    </w:p>
    <w:p w14:paraId="1E3AF2D7" w14:textId="77777777" w:rsidR="004E417C" w:rsidRDefault="004E417C" w:rsidP="003A1C43">
      <w:pPr>
        <w:ind w:left="426"/>
        <w:jc w:val="center"/>
        <w:rPr>
          <w:rFonts w:asciiTheme="minorHAnsi" w:hAnsiTheme="minorHAnsi" w:cstheme="minorHAnsi"/>
          <w:b/>
          <w:sz w:val="22"/>
          <w:szCs w:val="22"/>
        </w:rPr>
      </w:pPr>
    </w:p>
    <w:p w14:paraId="5682DC19" w14:textId="77777777" w:rsidR="004E417C" w:rsidRDefault="004E417C" w:rsidP="003A1C43">
      <w:pPr>
        <w:ind w:left="426"/>
        <w:jc w:val="center"/>
        <w:rPr>
          <w:rFonts w:asciiTheme="minorHAnsi" w:hAnsiTheme="minorHAnsi" w:cstheme="minorHAnsi"/>
          <w:b/>
          <w:sz w:val="22"/>
          <w:szCs w:val="22"/>
        </w:rPr>
      </w:pPr>
    </w:p>
    <w:p w14:paraId="75429B8C" w14:textId="77777777" w:rsidR="004E417C" w:rsidRDefault="004E417C" w:rsidP="003A1C43">
      <w:pPr>
        <w:ind w:left="426"/>
        <w:jc w:val="center"/>
        <w:rPr>
          <w:rFonts w:asciiTheme="minorHAnsi" w:hAnsiTheme="minorHAnsi" w:cstheme="minorHAnsi"/>
          <w:b/>
          <w:sz w:val="22"/>
          <w:szCs w:val="22"/>
        </w:rPr>
      </w:pPr>
    </w:p>
    <w:p w14:paraId="17563C5A" w14:textId="77777777" w:rsidR="004E417C" w:rsidRDefault="004E417C" w:rsidP="003A1C43">
      <w:pPr>
        <w:ind w:left="426"/>
        <w:jc w:val="center"/>
        <w:rPr>
          <w:rFonts w:asciiTheme="minorHAnsi" w:hAnsiTheme="minorHAnsi" w:cstheme="minorHAnsi"/>
          <w:b/>
          <w:sz w:val="22"/>
          <w:szCs w:val="22"/>
        </w:rPr>
      </w:pPr>
    </w:p>
    <w:p w14:paraId="62561126" w14:textId="77777777" w:rsidR="004E417C" w:rsidRDefault="004E417C" w:rsidP="003A1C43">
      <w:pPr>
        <w:ind w:left="426"/>
        <w:jc w:val="center"/>
        <w:rPr>
          <w:rFonts w:asciiTheme="minorHAnsi" w:hAnsiTheme="minorHAnsi" w:cstheme="minorHAnsi"/>
          <w:b/>
          <w:sz w:val="22"/>
          <w:szCs w:val="22"/>
        </w:rPr>
      </w:pPr>
    </w:p>
    <w:p w14:paraId="1ADCD173" w14:textId="77777777" w:rsidR="004E417C" w:rsidRDefault="004E417C" w:rsidP="003A1C43">
      <w:pPr>
        <w:ind w:left="426"/>
        <w:jc w:val="center"/>
        <w:rPr>
          <w:rFonts w:asciiTheme="minorHAnsi" w:hAnsiTheme="minorHAnsi" w:cstheme="minorHAnsi"/>
          <w:b/>
          <w:sz w:val="22"/>
          <w:szCs w:val="22"/>
        </w:rPr>
      </w:pPr>
    </w:p>
    <w:p w14:paraId="245BD8CF" w14:textId="77777777" w:rsidR="004E417C" w:rsidRDefault="004E417C" w:rsidP="003A1C43">
      <w:pPr>
        <w:ind w:left="426"/>
        <w:jc w:val="center"/>
        <w:rPr>
          <w:rFonts w:asciiTheme="minorHAnsi" w:hAnsiTheme="minorHAnsi" w:cstheme="minorHAnsi"/>
          <w:b/>
          <w:sz w:val="22"/>
          <w:szCs w:val="22"/>
        </w:rPr>
      </w:pPr>
    </w:p>
    <w:p w14:paraId="7299413B" w14:textId="77777777" w:rsidR="004E417C" w:rsidRDefault="004E417C" w:rsidP="003A1C43">
      <w:pPr>
        <w:ind w:left="426"/>
        <w:jc w:val="center"/>
        <w:rPr>
          <w:rFonts w:asciiTheme="minorHAnsi" w:hAnsiTheme="minorHAnsi" w:cstheme="minorHAnsi"/>
          <w:b/>
          <w:sz w:val="22"/>
          <w:szCs w:val="22"/>
        </w:rPr>
      </w:pPr>
    </w:p>
    <w:p w14:paraId="7C6871EF" w14:textId="77777777" w:rsidR="004E417C" w:rsidRDefault="004E417C" w:rsidP="003A1C43">
      <w:pPr>
        <w:ind w:left="426"/>
        <w:jc w:val="center"/>
        <w:rPr>
          <w:rFonts w:asciiTheme="minorHAnsi" w:hAnsiTheme="minorHAnsi" w:cstheme="minorHAnsi"/>
          <w:b/>
          <w:sz w:val="22"/>
          <w:szCs w:val="22"/>
        </w:rPr>
      </w:pPr>
    </w:p>
    <w:p w14:paraId="4DE7E79E" w14:textId="77777777" w:rsidR="004E417C" w:rsidRDefault="004E417C"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AD73BC" w14:textId="77777777" w:rsidR="004E417C" w:rsidRDefault="004E417C" w:rsidP="00B37050">
      <w:pPr>
        <w:jc w:val="center"/>
        <w:rPr>
          <w:rFonts w:asciiTheme="minorHAnsi" w:hAnsiTheme="minorHAnsi" w:cstheme="minorHAnsi"/>
          <w:b/>
          <w:sz w:val="22"/>
          <w:szCs w:val="22"/>
        </w:rPr>
      </w:pPr>
    </w:p>
    <w:p w14:paraId="1D3DDD3F" w14:textId="77777777" w:rsidR="004E417C" w:rsidRDefault="004E417C" w:rsidP="00B37050">
      <w:pPr>
        <w:jc w:val="center"/>
        <w:rPr>
          <w:rFonts w:asciiTheme="minorHAnsi" w:hAnsiTheme="minorHAnsi" w:cstheme="minorHAnsi"/>
          <w:b/>
          <w:sz w:val="22"/>
          <w:szCs w:val="22"/>
        </w:rPr>
      </w:pPr>
    </w:p>
    <w:p w14:paraId="695D8D94" w14:textId="77777777" w:rsidR="004E417C" w:rsidRDefault="004E417C" w:rsidP="00B37050">
      <w:pPr>
        <w:jc w:val="center"/>
        <w:rPr>
          <w:rFonts w:asciiTheme="minorHAnsi" w:hAnsiTheme="minorHAnsi" w:cstheme="minorHAnsi"/>
          <w:b/>
          <w:sz w:val="22"/>
          <w:szCs w:val="22"/>
        </w:rPr>
      </w:pPr>
    </w:p>
    <w:p w14:paraId="450D62D9" w14:textId="77777777" w:rsidR="004E417C" w:rsidRDefault="004E417C" w:rsidP="00B37050">
      <w:pPr>
        <w:jc w:val="center"/>
        <w:rPr>
          <w:rFonts w:asciiTheme="minorHAnsi" w:hAnsiTheme="minorHAnsi" w:cstheme="minorHAnsi"/>
          <w:b/>
          <w:sz w:val="22"/>
          <w:szCs w:val="22"/>
        </w:rPr>
      </w:pPr>
    </w:p>
    <w:p w14:paraId="2D95F0E1" w14:textId="77777777" w:rsidR="004E417C" w:rsidRDefault="004E417C" w:rsidP="00B37050">
      <w:pPr>
        <w:jc w:val="center"/>
        <w:rPr>
          <w:rFonts w:asciiTheme="minorHAnsi" w:hAnsiTheme="minorHAnsi" w:cstheme="minorHAnsi"/>
          <w:b/>
          <w:sz w:val="22"/>
          <w:szCs w:val="22"/>
        </w:rPr>
      </w:pPr>
    </w:p>
    <w:p w14:paraId="6C46BD9B" w14:textId="77777777" w:rsidR="004E417C" w:rsidRDefault="004E417C" w:rsidP="00B37050">
      <w:pPr>
        <w:jc w:val="center"/>
        <w:rPr>
          <w:rFonts w:asciiTheme="minorHAnsi" w:hAnsiTheme="minorHAnsi" w:cstheme="minorHAnsi"/>
          <w:b/>
          <w:sz w:val="22"/>
          <w:szCs w:val="22"/>
        </w:rPr>
      </w:pPr>
    </w:p>
    <w:p w14:paraId="70E4C34A" w14:textId="77777777" w:rsidR="004E417C" w:rsidRDefault="004E417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324E1F3" w14:textId="77777777" w:rsidR="004E417C" w:rsidRDefault="004E417C" w:rsidP="00F50C94">
      <w:pPr>
        <w:jc w:val="center"/>
        <w:rPr>
          <w:rFonts w:asciiTheme="minorHAnsi" w:hAnsiTheme="minorHAnsi" w:cstheme="minorHAnsi"/>
          <w:b/>
          <w:bCs/>
          <w:sz w:val="22"/>
          <w:szCs w:val="22"/>
          <w:lang w:val="es-ES_tradnl"/>
        </w:rPr>
      </w:pPr>
    </w:p>
    <w:p w14:paraId="69950E5E" w14:textId="77777777" w:rsidR="004E417C" w:rsidRPr="00D13F60" w:rsidRDefault="004E417C" w:rsidP="004E417C">
      <w:pPr>
        <w:autoSpaceDE w:val="0"/>
        <w:autoSpaceDN w:val="0"/>
        <w:adjustRightInd w:val="0"/>
        <w:spacing w:before="240"/>
        <w:jc w:val="both"/>
        <w:rPr>
          <w:rFonts w:ascii="Calibri" w:hAnsi="Calibri" w:cs="Calibri"/>
          <w:b/>
          <w:sz w:val="22"/>
          <w:szCs w:val="22"/>
        </w:rPr>
      </w:pPr>
      <w:r w:rsidRPr="00D13F60">
        <w:rPr>
          <w:rFonts w:ascii="Calibri" w:hAnsi="Calibri" w:cs="Calibri"/>
          <w:b/>
          <w:sz w:val="22"/>
          <w:szCs w:val="22"/>
        </w:rPr>
        <w:t>GARANTÍA DE SERIEDAD DE PROPUESTA:</w:t>
      </w:r>
    </w:p>
    <w:p w14:paraId="08FCE8B2" w14:textId="77777777" w:rsidR="004E417C" w:rsidRPr="00B857A6" w:rsidRDefault="004E417C" w:rsidP="00F50C94">
      <w:pPr>
        <w:jc w:val="center"/>
        <w:rPr>
          <w:rFonts w:asciiTheme="minorHAnsi" w:hAnsiTheme="minorHAnsi" w:cstheme="minorHAnsi"/>
          <w:b/>
          <w:bCs/>
          <w:sz w:val="22"/>
          <w:szCs w:val="22"/>
          <w:lang w:val="es-ES_tradnl"/>
        </w:rPr>
      </w:pPr>
    </w:p>
    <w:p w14:paraId="2C5FBA2E" w14:textId="77777777" w:rsidR="004E417C" w:rsidRPr="00B35856" w:rsidRDefault="004E417C" w:rsidP="00B35856">
      <w:pPr>
        <w:jc w:val="both"/>
        <w:rPr>
          <w:rFonts w:asciiTheme="minorHAnsi" w:hAnsiTheme="minorHAnsi" w:cstheme="minorHAnsi"/>
          <w:bCs/>
          <w:color w:val="FF0000"/>
          <w:sz w:val="22"/>
          <w:szCs w:val="22"/>
          <w:lang w:val="es-ES_tradnl"/>
        </w:rPr>
      </w:pPr>
      <w:r w:rsidRPr="00B35856">
        <w:rPr>
          <w:rFonts w:asciiTheme="minorHAnsi" w:hAnsiTheme="minorHAnsi" w:cstheme="minorHAnsi"/>
          <w:bCs/>
          <w:color w:val="FF0000"/>
          <w:sz w:val="22"/>
          <w:szCs w:val="22"/>
          <w:lang w:val="es-ES_tradnl"/>
        </w:rPr>
        <w:t>A elección de la empresa proponente, ésta podrá optar por uno de los siguientes instrumentos financieros:</w:t>
      </w:r>
    </w:p>
    <w:p w14:paraId="6F7633ED" w14:textId="77777777" w:rsidR="004E417C" w:rsidRPr="00B35856" w:rsidRDefault="004E417C" w:rsidP="00B35856">
      <w:pPr>
        <w:jc w:val="both"/>
        <w:rPr>
          <w:rFonts w:asciiTheme="minorHAnsi" w:hAnsiTheme="minorHAnsi" w:cstheme="minorHAnsi"/>
          <w:bCs/>
          <w:color w:val="FF0000"/>
          <w:sz w:val="22"/>
          <w:szCs w:val="22"/>
          <w:lang w:val="es-ES_tradnl"/>
        </w:rPr>
      </w:pPr>
    </w:p>
    <w:p w14:paraId="13147146" w14:textId="63DACFE2" w:rsidR="007631C3" w:rsidRPr="00E416DB" w:rsidRDefault="007631C3" w:rsidP="007631C3">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124A43C1" w14:textId="77777777" w:rsidR="007631C3" w:rsidRPr="00E416DB" w:rsidRDefault="007631C3" w:rsidP="007631C3">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4615F4DE" w14:textId="77777777" w:rsidR="007631C3" w:rsidRPr="00E416DB" w:rsidRDefault="007631C3" w:rsidP="007631C3">
      <w:pPr>
        <w:jc w:val="both"/>
        <w:rPr>
          <w:rFonts w:ascii="Calibri" w:hAnsi="Calibri"/>
        </w:rPr>
      </w:pPr>
    </w:p>
    <w:p w14:paraId="535FB380" w14:textId="77777777" w:rsidR="007631C3" w:rsidRDefault="007631C3" w:rsidP="007631C3">
      <w:pPr>
        <w:jc w:val="both"/>
        <w:rPr>
          <w:rFonts w:asciiTheme="minorHAnsi" w:hAnsiTheme="minorHAnsi" w:cstheme="minorHAnsi"/>
          <w:b/>
          <w:sz w:val="22"/>
          <w:szCs w:val="22"/>
          <w:lang w:val="es-ES_tradnl"/>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14:paraId="3A81B94A" w14:textId="5E4EE0D7" w:rsidR="0002531B" w:rsidRDefault="0002531B" w:rsidP="007631C3">
      <w:pPr>
        <w:jc w:val="both"/>
        <w:rPr>
          <w:rFonts w:asciiTheme="minorHAnsi" w:hAnsiTheme="minorHAnsi" w:cstheme="minorHAnsi"/>
          <w:b/>
          <w:sz w:val="22"/>
          <w:szCs w:val="22"/>
          <w:lang w:val="es-ES_tradnl"/>
        </w:rPr>
      </w:pPr>
    </w:p>
    <w:p w14:paraId="16E4C367" w14:textId="77777777" w:rsidR="00B35856" w:rsidRDefault="00B35856" w:rsidP="00B37050">
      <w:pPr>
        <w:jc w:val="center"/>
        <w:rPr>
          <w:rFonts w:asciiTheme="minorHAnsi" w:hAnsiTheme="minorHAnsi" w:cstheme="minorHAnsi"/>
          <w:b/>
          <w:sz w:val="22"/>
          <w:szCs w:val="22"/>
          <w:lang w:val="es-ES_tradnl"/>
        </w:rPr>
      </w:pPr>
    </w:p>
    <w:p w14:paraId="6128FD57" w14:textId="77777777" w:rsidR="00B35856" w:rsidRDefault="00B35856" w:rsidP="00B37050">
      <w:pPr>
        <w:jc w:val="center"/>
        <w:rPr>
          <w:rFonts w:asciiTheme="minorHAnsi" w:hAnsiTheme="minorHAnsi" w:cstheme="minorHAnsi"/>
          <w:b/>
          <w:sz w:val="22"/>
          <w:szCs w:val="22"/>
          <w:lang w:val="es-ES_tradnl"/>
        </w:rPr>
      </w:pPr>
    </w:p>
    <w:p w14:paraId="7C8BD1E9" w14:textId="77777777" w:rsidR="00B35856" w:rsidRDefault="00B35856" w:rsidP="00B37050">
      <w:pPr>
        <w:jc w:val="center"/>
        <w:rPr>
          <w:rFonts w:asciiTheme="minorHAnsi" w:hAnsiTheme="minorHAnsi" w:cstheme="minorHAnsi"/>
          <w:b/>
          <w:sz w:val="22"/>
          <w:szCs w:val="22"/>
          <w:lang w:val="es-ES_tradnl"/>
        </w:rPr>
      </w:pPr>
    </w:p>
    <w:p w14:paraId="1B00D9A6" w14:textId="77777777" w:rsidR="00B35856" w:rsidRDefault="00B35856" w:rsidP="00B37050">
      <w:pPr>
        <w:jc w:val="center"/>
        <w:rPr>
          <w:rFonts w:asciiTheme="minorHAnsi" w:hAnsiTheme="minorHAnsi" w:cstheme="minorHAnsi"/>
          <w:b/>
          <w:sz w:val="22"/>
          <w:szCs w:val="22"/>
          <w:lang w:val="es-ES_tradnl"/>
        </w:rPr>
      </w:pPr>
    </w:p>
    <w:p w14:paraId="0AAA6E7B" w14:textId="77777777" w:rsidR="00B35856" w:rsidRDefault="00B35856" w:rsidP="00B37050">
      <w:pPr>
        <w:jc w:val="center"/>
        <w:rPr>
          <w:rFonts w:asciiTheme="minorHAnsi" w:hAnsiTheme="minorHAnsi" w:cstheme="minorHAnsi"/>
          <w:b/>
          <w:sz w:val="22"/>
          <w:szCs w:val="22"/>
          <w:lang w:val="es-ES_tradnl"/>
        </w:rPr>
      </w:pPr>
    </w:p>
    <w:p w14:paraId="475D0880" w14:textId="77777777" w:rsidR="00B35856" w:rsidRDefault="00B35856" w:rsidP="00B37050">
      <w:pPr>
        <w:jc w:val="center"/>
        <w:rPr>
          <w:rFonts w:asciiTheme="minorHAnsi" w:hAnsiTheme="minorHAnsi" w:cstheme="minorHAnsi"/>
          <w:b/>
          <w:sz w:val="22"/>
          <w:szCs w:val="22"/>
          <w:lang w:val="es-ES_tradnl"/>
        </w:rPr>
      </w:pPr>
    </w:p>
    <w:p w14:paraId="571BE998" w14:textId="77777777" w:rsidR="00B35856" w:rsidRDefault="00B35856" w:rsidP="00B37050">
      <w:pPr>
        <w:jc w:val="center"/>
        <w:rPr>
          <w:rFonts w:asciiTheme="minorHAnsi" w:hAnsiTheme="minorHAnsi" w:cstheme="minorHAnsi"/>
          <w:b/>
          <w:sz w:val="22"/>
          <w:szCs w:val="22"/>
          <w:lang w:val="es-ES_tradnl"/>
        </w:rPr>
      </w:pPr>
    </w:p>
    <w:p w14:paraId="64DD56EA" w14:textId="77777777" w:rsidR="00B35856" w:rsidRDefault="00B35856" w:rsidP="00B37050">
      <w:pPr>
        <w:jc w:val="center"/>
        <w:rPr>
          <w:rFonts w:asciiTheme="minorHAnsi" w:hAnsiTheme="minorHAnsi" w:cstheme="minorHAnsi"/>
          <w:b/>
          <w:sz w:val="22"/>
          <w:szCs w:val="22"/>
          <w:lang w:val="es-ES_tradnl"/>
        </w:rPr>
      </w:pPr>
    </w:p>
    <w:p w14:paraId="1A5C4206" w14:textId="77777777" w:rsidR="00B35856" w:rsidRDefault="00B35856" w:rsidP="00B37050">
      <w:pPr>
        <w:jc w:val="center"/>
        <w:rPr>
          <w:rFonts w:asciiTheme="minorHAnsi" w:hAnsiTheme="minorHAnsi" w:cstheme="minorHAnsi"/>
          <w:b/>
          <w:sz w:val="22"/>
          <w:szCs w:val="22"/>
          <w:lang w:val="es-ES_tradnl"/>
        </w:rPr>
      </w:pPr>
    </w:p>
    <w:p w14:paraId="605DB30C" w14:textId="77777777" w:rsidR="00B35856" w:rsidRDefault="00B35856" w:rsidP="00B37050">
      <w:pPr>
        <w:jc w:val="center"/>
        <w:rPr>
          <w:rFonts w:asciiTheme="minorHAnsi" w:hAnsiTheme="minorHAnsi" w:cstheme="minorHAnsi"/>
          <w:b/>
          <w:sz w:val="22"/>
          <w:szCs w:val="22"/>
          <w:lang w:val="es-ES_tradnl"/>
        </w:rPr>
      </w:pPr>
    </w:p>
    <w:p w14:paraId="05AACF85" w14:textId="77777777" w:rsidR="00B35856" w:rsidRDefault="00B35856" w:rsidP="00B37050">
      <w:pPr>
        <w:jc w:val="center"/>
        <w:rPr>
          <w:rFonts w:asciiTheme="minorHAnsi" w:hAnsiTheme="minorHAnsi" w:cstheme="minorHAnsi"/>
          <w:b/>
          <w:sz w:val="22"/>
          <w:szCs w:val="22"/>
          <w:lang w:val="es-ES_tradnl"/>
        </w:rPr>
      </w:pPr>
    </w:p>
    <w:p w14:paraId="04E7D3F9" w14:textId="77777777" w:rsidR="00B35856" w:rsidRDefault="00B35856" w:rsidP="00B37050">
      <w:pPr>
        <w:jc w:val="center"/>
        <w:rPr>
          <w:rFonts w:asciiTheme="minorHAnsi" w:hAnsiTheme="minorHAnsi" w:cstheme="minorHAnsi"/>
          <w:b/>
          <w:sz w:val="22"/>
          <w:szCs w:val="22"/>
          <w:lang w:val="es-ES_tradnl"/>
        </w:rPr>
      </w:pPr>
    </w:p>
    <w:p w14:paraId="4CBBA2D7" w14:textId="77777777" w:rsidR="00B35856" w:rsidRDefault="00B35856" w:rsidP="00B37050">
      <w:pPr>
        <w:jc w:val="center"/>
        <w:rPr>
          <w:rFonts w:asciiTheme="minorHAnsi" w:hAnsiTheme="minorHAnsi" w:cstheme="minorHAnsi"/>
          <w:b/>
          <w:sz w:val="22"/>
          <w:szCs w:val="22"/>
          <w:lang w:val="es-ES_tradnl"/>
        </w:rPr>
      </w:pPr>
    </w:p>
    <w:p w14:paraId="5562F276" w14:textId="77777777" w:rsidR="00B35856" w:rsidRDefault="00B35856" w:rsidP="00B37050">
      <w:pPr>
        <w:jc w:val="center"/>
        <w:rPr>
          <w:rFonts w:asciiTheme="minorHAnsi" w:hAnsiTheme="minorHAnsi" w:cstheme="minorHAnsi"/>
          <w:b/>
          <w:sz w:val="22"/>
          <w:szCs w:val="22"/>
          <w:lang w:val="es-ES_tradnl"/>
        </w:rPr>
      </w:pPr>
    </w:p>
    <w:p w14:paraId="4FFC8955" w14:textId="77777777" w:rsidR="00B35856" w:rsidRDefault="00B35856" w:rsidP="00B37050">
      <w:pPr>
        <w:jc w:val="center"/>
        <w:rPr>
          <w:rFonts w:asciiTheme="minorHAnsi" w:hAnsiTheme="minorHAnsi" w:cstheme="minorHAnsi"/>
          <w:b/>
          <w:sz w:val="22"/>
          <w:szCs w:val="22"/>
          <w:lang w:val="es-ES_tradnl"/>
        </w:rPr>
      </w:pPr>
    </w:p>
    <w:p w14:paraId="262D745F" w14:textId="77777777" w:rsidR="00B35856" w:rsidRDefault="00B35856" w:rsidP="00B37050">
      <w:pPr>
        <w:jc w:val="center"/>
        <w:rPr>
          <w:rFonts w:asciiTheme="minorHAnsi" w:hAnsiTheme="minorHAnsi" w:cstheme="minorHAnsi"/>
          <w:b/>
          <w:sz w:val="22"/>
          <w:szCs w:val="22"/>
          <w:lang w:val="es-ES_tradnl"/>
        </w:rPr>
      </w:pPr>
    </w:p>
    <w:p w14:paraId="38D628F8" w14:textId="77777777" w:rsidR="00B35856" w:rsidRDefault="00B35856" w:rsidP="00B37050">
      <w:pPr>
        <w:jc w:val="center"/>
        <w:rPr>
          <w:rFonts w:asciiTheme="minorHAnsi" w:hAnsiTheme="minorHAnsi" w:cstheme="minorHAnsi"/>
          <w:b/>
          <w:sz w:val="22"/>
          <w:szCs w:val="22"/>
          <w:lang w:val="es-ES_tradnl"/>
        </w:rPr>
      </w:pPr>
    </w:p>
    <w:p w14:paraId="0AEE7E60" w14:textId="77777777" w:rsidR="00B35856" w:rsidRDefault="00B35856" w:rsidP="00B37050">
      <w:pPr>
        <w:jc w:val="center"/>
        <w:rPr>
          <w:rFonts w:asciiTheme="minorHAnsi" w:hAnsiTheme="minorHAnsi" w:cstheme="minorHAnsi"/>
          <w:b/>
          <w:sz w:val="22"/>
          <w:szCs w:val="22"/>
          <w:lang w:val="es-ES_tradnl"/>
        </w:rPr>
      </w:pPr>
    </w:p>
    <w:p w14:paraId="5C66077D" w14:textId="77777777" w:rsidR="007631C3" w:rsidRDefault="007631C3"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EDA5C39" w14:textId="77777777" w:rsidR="00CB7EE7" w:rsidRPr="00CB7EE7" w:rsidRDefault="00CB7EE7" w:rsidP="00CB7EE7">
      <w:pPr>
        <w:rPr>
          <w:rFonts w:eastAsia="Arial Unicode MS"/>
        </w:rPr>
      </w:pPr>
    </w:p>
    <w:bookmarkEnd w:id="2"/>
    <w:bookmarkEnd w:id="3"/>
    <w:bookmarkEnd w:id="4"/>
    <w:p w14:paraId="6051BE08" w14:textId="77777777" w:rsidR="00F6671F" w:rsidRPr="00E62992" w:rsidRDefault="00F6671F" w:rsidP="00F6671F">
      <w:pPr>
        <w:jc w:val="center"/>
        <w:rPr>
          <w:rFonts w:ascii="Verdana" w:hAnsi="Verdana" w:cs="Arial"/>
          <w:b/>
          <w:szCs w:val="18"/>
          <w:u w:val="single"/>
        </w:rPr>
      </w:pPr>
      <w:r>
        <w:rPr>
          <w:rFonts w:ascii="Verdana" w:hAnsi="Verdana" w:cs="Arial"/>
          <w:b/>
          <w:szCs w:val="18"/>
          <w:u w:val="single"/>
        </w:rPr>
        <w:t>ADQUISICION DE EXTINTORES PARA EL DTCP</w:t>
      </w:r>
    </w:p>
    <w:p w14:paraId="3AF412AC" w14:textId="77777777" w:rsidR="00F6671F" w:rsidRDefault="00F6671F" w:rsidP="00F6671F">
      <w:pPr>
        <w:jc w:val="center"/>
        <w:rPr>
          <w:rFonts w:ascii="Verdana" w:hAnsi="Verdana" w:cs="Calibri"/>
          <w:b/>
          <w:sz w:val="18"/>
          <w:szCs w:val="18"/>
          <w:u w:val="single"/>
        </w:rPr>
      </w:pPr>
    </w:p>
    <w:p w14:paraId="407D1B30" w14:textId="77777777" w:rsidR="00F6671F" w:rsidRPr="00FD291B" w:rsidRDefault="00F6671F" w:rsidP="00F6671F">
      <w:pPr>
        <w:rPr>
          <w:rFonts w:ascii="Verdana" w:hAnsi="Verdana" w:cs="Calibri"/>
          <w:sz w:val="18"/>
          <w:szCs w:val="18"/>
        </w:rPr>
      </w:pPr>
    </w:p>
    <w:tbl>
      <w:tblPr>
        <w:tblW w:w="7528" w:type="dxa"/>
        <w:jc w:val="center"/>
        <w:tblCellMar>
          <w:left w:w="70" w:type="dxa"/>
          <w:right w:w="70" w:type="dxa"/>
        </w:tblCellMar>
        <w:tblLook w:val="04A0" w:firstRow="1" w:lastRow="0" w:firstColumn="1" w:lastColumn="0" w:noHBand="0" w:noVBand="1"/>
      </w:tblPr>
      <w:tblGrid>
        <w:gridCol w:w="681"/>
        <w:gridCol w:w="3669"/>
        <w:gridCol w:w="1412"/>
        <w:gridCol w:w="1766"/>
      </w:tblGrid>
      <w:tr w:rsidR="00F6671F" w:rsidRPr="00FD291B" w14:paraId="330A4CBF" w14:textId="77777777" w:rsidTr="00504B78">
        <w:trPr>
          <w:trHeight w:val="652"/>
          <w:jc w:val="center"/>
        </w:trPr>
        <w:tc>
          <w:tcPr>
            <w:tcW w:w="681" w:type="dxa"/>
            <w:tcBorders>
              <w:top w:val="single" w:sz="4" w:space="0" w:color="auto"/>
              <w:left w:val="single" w:sz="4" w:space="0" w:color="auto"/>
              <w:bottom w:val="single" w:sz="4" w:space="0" w:color="auto"/>
              <w:right w:val="single" w:sz="4" w:space="0" w:color="000000"/>
            </w:tcBorders>
            <w:shd w:val="clear" w:color="auto" w:fill="B8CCE4"/>
            <w:vAlign w:val="center"/>
          </w:tcPr>
          <w:p w14:paraId="1A88DDF3" w14:textId="77777777" w:rsidR="00F6671F" w:rsidRPr="00FD291B" w:rsidRDefault="00F6671F" w:rsidP="00504B7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w:t>
            </w:r>
          </w:p>
        </w:tc>
        <w:tc>
          <w:tcPr>
            <w:tcW w:w="366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FB78122" w14:textId="77777777" w:rsidR="00F6671F" w:rsidRPr="00FD291B" w:rsidRDefault="00F6671F" w:rsidP="00504B7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2" w:type="dxa"/>
            <w:tcBorders>
              <w:top w:val="single" w:sz="4" w:space="0" w:color="auto"/>
              <w:left w:val="single" w:sz="4" w:space="0" w:color="auto"/>
              <w:bottom w:val="single" w:sz="4" w:space="0" w:color="auto"/>
              <w:right w:val="single" w:sz="4" w:space="0" w:color="auto"/>
            </w:tcBorders>
            <w:shd w:val="clear" w:color="auto" w:fill="B8CCE4"/>
            <w:vAlign w:val="center"/>
          </w:tcPr>
          <w:p w14:paraId="0DE19E44" w14:textId="77777777" w:rsidR="00F6671F" w:rsidRPr="00FD291B" w:rsidRDefault="00F6671F" w:rsidP="00504B78">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76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38150ED" w14:textId="77777777" w:rsidR="00F6671F" w:rsidRPr="00FD291B" w:rsidRDefault="00F6671F" w:rsidP="00504B78">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F6671F" w:rsidRPr="00FD291B" w14:paraId="26ED1483" w14:textId="77777777" w:rsidTr="00504B78">
        <w:trPr>
          <w:trHeight w:val="516"/>
          <w:jc w:val="center"/>
        </w:trPr>
        <w:tc>
          <w:tcPr>
            <w:tcW w:w="681" w:type="dxa"/>
            <w:tcBorders>
              <w:top w:val="single" w:sz="4" w:space="0" w:color="auto"/>
              <w:left w:val="single" w:sz="4" w:space="0" w:color="auto"/>
              <w:bottom w:val="single" w:sz="4" w:space="0" w:color="auto"/>
              <w:right w:val="single" w:sz="4" w:space="0" w:color="000000"/>
            </w:tcBorders>
            <w:vAlign w:val="center"/>
          </w:tcPr>
          <w:p w14:paraId="2D2EFB27" w14:textId="77777777" w:rsidR="00F6671F" w:rsidRPr="00AF2FBA" w:rsidRDefault="00F6671F" w:rsidP="00504B78">
            <w:pPr>
              <w:spacing w:before="60" w:after="60"/>
              <w:jc w:val="center"/>
              <w:rPr>
                <w:rFonts w:ascii="Verdana" w:hAnsi="Verdana" w:cs="Calibri"/>
                <w:bCs/>
                <w:sz w:val="18"/>
                <w:szCs w:val="18"/>
                <w:lang w:val="es-BO"/>
              </w:rPr>
            </w:pPr>
            <w:r w:rsidRPr="00AF2FBA">
              <w:rPr>
                <w:rFonts w:ascii="Verdana" w:hAnsi="Verdana" w:cs="Calibri"/>
                <w:bCs/>
                <w:sz w:val="18"/>
                <w:szCs w:val="18"/>
                <w:lang w:val="es-BO"/>
              </w:rPr>
              <w:t>1</w:t>
            </w:r>
          </w:p>
        </w:tc>
        <w:tc>
          <w:tcPr>
            <w:tcW w:w="366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E65D0BE" w14:textId="77777777" w:rsidR="00F6671F" w:rsidRPr="00AF2FBA" w:rsidRDefault="00F6671F" w:rsidP="00504B78">
            <w:pPr>
              <w:spacing w:before="60" w:after="60"/>
              <w:rPr>
                <w:rFonts w:ascii="Verdana" w:hAnsi="Verdana" w:cs="Calibri"/>
                <w:bCs/>
                <w:sz w:val="16"/>
                <w:szCs w:val="16"/>
                <w:lang w:val="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50 KG Tipo De Polvo Químico seco,</w:t>
            </w:r>
            <w:r>
              <w:rPr>
                <w:rFonts w:ascii="Verdana" w:hAnsi="Verdana" w:cs="Calibri"/>
                <w:bCs/>
                <w:sz w:val="16"/>
                <w:szCs w:val="16"/>
                <w:lang w:val="es-BO"/>
              </w:rPr>
              <w:t xml:space="preserve"> </w:t>
            </w:r>
            <w:r w:rsidRPr="00AF2FBA">
              <w:rPr>
                <w:rFonts w:ascii="Verdana" w:hAnsi="Verdana" w:cs="Calibri"/>
                <w:bCs/>
                <w:sz w:val="16"/>
                <w:szCs w:val="16"/>
                <w:lang w:val="es-BO"/>
              </w:rPr>
              <w:t>ABC Rodante.</w:t>
            </w:r>
          </w:p>
        </w:tc>
        <w:tc>
          <w:tcPr>
            <w:tcW w:w="1412" w:type="dxa"/>
            <w:tcBorders>
              <w:top w:val="single" w:sz="4" w:space="0" w:color="auto"/>
              <w:left w:val="single" w:sz="4" w:space="0" w:color="auto"/>
              <w:bottom w:val="single" w:sz="4" w:space="0" w:color="auto"/>
              <w:right w:val="single" w:sz="4" w:space="0" w:color="auto"/>
            </w:tcBorders>
          </w:tcPr>
          <w:p w14:paraId="23061777"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Pieza</w:t>
            </w:r>
            <w:r>
              <w:rPr>
                <w:rFonts w:ascii="Verdana" w:hAnsi="Verdana" w:cs="Calibri"/>
                <w:bCs/>
                <w:sz w:val="16"/>
                <w:szCs w:val="16"/>
                <w:lang w:val="es-BO"/>
              </w:rPr>
              <w:t>s</w:t>
            </w: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EEF3F"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15</w:t>
            </w:r>
          </w:p>
        </w:tc>
      </w:tr>
      <w:tr w:rsidR="00F6671F" w:rsidRPr="00FD291B" w14:paraId="2DFEECB6" w14:textId="77777777" w:rsidTr="00504B78">
        <w:trPr>
          <w:trHeight w:val="516"/>
          <w:jc w:val="center"/>
        </w:trPr>
        <w:tc>
          <w:tcPr>
            <w:tcW w:w="681" w:type="dxa"/>
            <w:tcBorders>
              <w:top w:val="single" w:sz="4" w:space="0" w:color="auto"/>
              <w:left w:val="single" w:sz="4" w:space="0" w:color="auto"/>
              <w:bottom w:val="single" w:sz="4" w:space="0" w:color="auto"/>
              <w:right w:val="single" w:sz="4" w:space="0" w:color="000000"/>
            </w:tcBorders>
            <w:vAlign w:val="center"/>
          </w:tcPr>
          <w:p w14:paraId="7038AA26" w14:textId="77777777" w:rsidR="00F6671F" w:rsidRPr="00AF2FBA" w:rsidRDefault="00F6671F" w:rsidP="00504B78">
            <w:pPr>
              <w:spacing w:before="60" w:after="60"/>
              <w:jc w:val="center"/>
              <w:rPr>
                <w:rFonts w:ascii="Verdana" w:hAnsi="Verdana" w:cs="Calibri"/>
                <w:bCs/>
                <w:sz w:val="18"/>
                <w:szCs w:val="18"/>
                <w:lang w:val="es-BO"/>
              </w:rPr>
            </w:pPr>
            <w:r w:rsidRPr="00AF2FBA">
              <w:rPr>
                <w:rFonts w:ascii="Verdana" w:hAnsi="Verdana" w:cs="Calibri"/>
                <w:bCs/>
                <w:sz w:val="18"/>
                <w:szCs w:val="18"/>
                <w:lang w:val="es-BO"/>
              </w:rPr>
              <w:t>2</w:t>
            </w:r>
          </w:p>
        </w:tc>
        <w:tc>
          <w:tcPr>
            <w:tcW w:w="366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E4555C" w14:textId="77777777" w:rsidR="00F6671F" w:rsidRPr="00AF2FBA" w:rsidRDefault="00F6671F" w:rsidP="00504B78">
            <w:pPr>
              <w:spacing w:before="60" w:after="60"/>
              <w:rPr>
                <w:rFonts w:ascii="Verdana" w:hAnsi="Verdana" w:cs="Calibri"/>
                <w:bCs/>
                <w:sz w:val="16"/>
                <w:szCs w:val="16"/>
                <w:lang w:val="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20 KG Tipo De Polvo Químico seco,</w:t>
            </w:r>
            <w:r>
              <w:rPr>
                <w:rFonts w:ascii="Verdana" w:hAnsi="Verdana" w:cs="Calibri"/>
                <w:bCs/>
                <w:sz w:val="16"/>
                <w:szCs w:val="16"/>
                <w:lang w:val="es-BO"/>
              </w:rPr>
              <w:t xml:space="preserve"> </w:t>
            </w:r>
            <w:r w:rsidRPr="00AF2FBA">
              <w:rPr>
                <w:rFonts w:ascii="Verdana" w:hAnsi="Verdana" w:cs="Calibri"/>
                <w:bCs/>
                <w:sz w:val="16"/>
                <w:szCs w:val="16"/>
                <w:lang w:val="es-BO"/>
              </w:rPr>
              <w:t>ABC Portátil.</w:t>
            </w:r>
          </w:p>
        </w:tc>
        <w:tc>
          <w:tcPr>
            <w:tcW w:w="1412" w:type="dxa"/>
            <w:tcBorders>
              <w:top w:val="single" w:sz="4" w:space="0" w:color="auto"/>
              <w:left w:val="single" w:sz="4" w:space="0" w:color="auto"/>
              <w:bottom w:val="single" w:sz="4" w:space="0" w:color="auto"/>
              <w:right w:val="single" w:sz="4" w:space="0" w:color="auto"/>
            </w:tcBorders>
          </w:tcPr>
          <w:p w14:paraId="7AAB974A"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Pieza</w:t>
            </w:r>
            <w:r>
              <w:rPr>
                <w:rFonts w:ascii="Verdana" w:hAnsi="Verdana" w:cs="Calibri"/>
                <w:bCs/>
                <w:sz w:val="16"/>
                <w:szCs w:val="16"/>
                <w:lang w:val="es-BO"/>
              </w:rPr>
              <w:t>s</w:t>
            </w: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7EF2A"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10</w:t>
            </w:r>
          </w:p>
        </w:tc>
      </w:tr>
      <w:tr w:rsidR="00F6671F" w:rsidRPr="00FD291B" w14:paraId="2DE0465F" w14:textId="77777777" w:rsidTr="00504B78">
        <w:trPr>
          <w:trHeight w:val="516"/>
          <w:jc w:val="center"/>
        </w:trPr>
        <w:tc>
          <w:tcPr>
            <w:tcW w:w="681" w:type="dxa"/>
            <w:tcBorders>
              <w:top w:val="single" w:sz="4" w:space="0" w:color="auto"/>
              <w:left w:val="single" w:sz="4" w:space="0" w:color="auto"/>
              <w:bottom w:val="single" w:sz="4" w:space="0" w:color="auto"/>
              <w:right w:val="single" w:sz="4" w:space="0" w:color="000000"/>
            </w:tcBorders>
            <w:vAlign w:val="center"/>
          </w:tcPr>
          <w:p w14:paraId="27CBBC6A" w14:textId="77777777" w:rsidR="00F6671F" w:rsidRPr="00AF2FBA" w:rsidRDefault="00F6671F" w:rsidP="00504B78">
            <w:pPr>
              <w:spacing w:before="60" w:after="60"/>
              <w:jc w:val="center"/>
              <w:rPr>
                <w:rFonts w:ascii="Verdana" w:hAnsi="Verdana" w:cs="Calibri"/>
                <w:bCs/>
                <w:sz w:val="18"/>
                <w:szCs w:val="18"/>
                <w:lang w:val="es-BO"/>
              </w:rPr>
            </w:pPr>
            <w:r w:rsidRPr="00AF2FBA">
              <w:rPr>
                <w:rFonts w:ascii="Verdana" w:hAnsi="Verdana" w:cs="Calibri"/>
                <w:bCs/>
                <w:sz w:val="18"/>
                <w:szCs w:val="18"/>
                <w:lang w:val="es-BO"/>
              </w:rPr>
              <w:t>3</w:t>
            </w:r>
          </w:p>
        </w:tc>
        <w:tc>
          <w:tcPr>
            <w:tcW w:w="366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E07EE1F" w14:textId="77777777" w:rsidR="00F6671F" w:rsidRPr="00AF2FBA" w:rsidRDefault="00F6671F" w:rsidP="00504B78">
            <w:pPr>
              <w:spacing w:before="60" w:after="60"/>
              <w:rPr>
                <w:rFonts w:ascii="Verdana" w:hAnsi="Verdana" w:cs="Calibri"/>
                <w:bCs/>
                <w:sz w:val="16"/>
                <w:szCs w:val="16"/>
                <w:lang w:val="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10 KG Tipo De Polvo Químico seco,</w:t>
            </w:r>
            <w:r>
              <w:rPr>
                <w:rFonts w:ascii="Verdana" w:hAnsi="Verdana" w:cs="Calibri"/>
                <w:bCs/>
                <w:sz w:val="16"/>
                <w:szCs w:val="16"/>
                <w:lang w:val="es-BO"/>
              </w:rPr>
              <w:t xml:space="preserve"> </w:t>
            </w:r>
            <w:r w:rsidRPr="00AF2FBA">
              <w:rPr>
                <w:rFonts w:ascii="Verdana" w:hAnsi="Verdana" w:cs="Calibri"/>
                <w:bCs/>
                <w:sz w:val="16"/>
                <w:szCs w:val="16"/>
                <w:lang w:val="es-BO"/>
              </w:rPr>
              <w:t>ABC Portátil.</w:t>
            </w:r>
          </w:p>
        </w:tc>
        <w:tc>
          <w:tcPr>
            <w:tcW w:w="1412" w:type="dxa"/>
            <w:tcBorders>
              <w:top w:val="single" w:sz="4" w:space="0" w:color="auto"/>
              <w:left w:val="single" w:sz="4" w:space="0" w:color="auto"/>
              <w:bottom w:val="single" w:sz="4" w:space="0" w:color="auto"/>
              <w:right w:val="single" w:sz="4" w:space="0" w:color="auto"/>
            </w:tcBorders>
          </w:tcPr>
          <w:p w14:paraId="2146FD45"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Pieza</w:t>
            </w:r>
            <w:r>
              <w:rPr>
                <w:rFonts w:ascii="Verdana" w:hAnsi="Verdana" w:cs="Calibri"/>
                <w:bCs/>
                <w:sz w:val="16"/>
                <w:szCs w:val="16"/>
                <w:lang w:val="es-BO"/>
              </w:rPr>
              <w:t>s</w:t>
            </w: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F0A05"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30</w:t>
            </w:r>
          </w:p>
        </w:tc>
      </w:tr>
      <w:tr w:rsidR="00F6671F" w:rsidRPr="00FD291B" w14:paraId="2711EF29" w14:textId="77777777" w:rsidTr="00504B78">
        <w:trPr>
          <w:trHeight w:val="516"/>
          <w:jc w:val="center"/>
        </w:trPr>
        <w:tc>
          <w:tcPr>
            <w:tcW w:w="681" w:type="dxa"/>
            <w:tcBorders>
              <w:top w:val="single" w:sz="4" w:space="0" w:color="auto"/>
              <w:left w:val="single" w:sz="4" w:space="0" w:color="auto"/>
              <w:bottom w:val="single" w:sz="4" w:space="0" w:color="auto"/>
              <w:right w:val="single" w:sz="4" w:space="0" w:color="000000"/>
            </w:tcBorders>
            <w:vAlign w:val="center"/>
          </w:tcPr>
          <w:p w14:paraId="0FF87B36" w14:textId="77777777" w:rsidR="00F6671F" w:rsidRPr="00AF2FBA" w:rsidRDefault="00F6671F" w:rsidP="00504B78">
            <w:pPr>
              <w:spacing w:before="60" w:after="60"/>
              <w:jc w:val="center"/>
              <w:rPr>
                <w:rFonts w:ascii="Verdana" w:hAnsi="Verdana" w:cs="Calibri"/>
                <w:bCs/>
                <w:sz w:val="18"/>
                <w:szCs w:val="18"/>
                <w:lang w:val="es-BO"/>
              </w:rPr>
            </w:pPr>
            <w:r w:rsidRPr="00AF2FBA">
              <w:rPr>
                <w:rFonts w:ascii="Verdana" w:hAnsi="Verdana" w:cs="Calibri"/>
                <w:bCs/>
                <w:sz w:val="18"/>
                <w:szCs w:val="18"/>
                <w:lang w:val="es-BO"/>
              </w:rPr>
              <w:t>4</w:t>
            </w:r>
          </w:p>
        </w:tc>
        <w:tc>
          <w:tcPr>
            <w:tcW w:w="366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9B9225" w14:textId="77777777" w:rsidR="00F6671F" w:rsidRPr="00AF2FBA" w:rsidRDefault="00F6671F" w:rsidP="00504B78">
            <w:pPr>
              <w:spacing w:before="60" w:after="60"/>
              <w:rPr>
                <w:rFonts w:ascii="Verdana" w:hAnsi="Verdana" w:cs="Calibri"/>
                <w:bCs/>
                <w:sz w:val="16"/>
                <w:szCs w:val="16"/>
                <w:lang w:val="es-BO"/>
              </w:rPr>
            </w:pPr>
            <w:r w:rsidRPr="00AF2FBA">
              <w:rPr>
                <w:rFonts w:ascii="Verdana" w:hAnsi="Verdana" w:cs="Calibri"/>
                <w:bCs/>
                <w:sz w:val="16"/>
                <w:szCs w:val="16"/>
                <w:lang w:val="es-BO"/>
              </w:rPr>
              <w:t>EXTINTOR.</w:t>
            </w:r>
            <w:r>
              <w:rPr>
                <w:rFonts w:ascii="Verdana" w:hAnsi="Verdana" w:cs="Calibri"/>
                <w:bCs/>
                <w:sz w:val="16"/>
                <w:szCs w:val="16"/>
                <w:lang w:val="es-BO"/>
              </w:rPr>
              <w:t xml:space="preserve"> </w:t>
            </w:r>
            <w:r w:rsidRPr="00AF2FBA">
              <w:rPr>
                <w:rFonts w:ascii="Verdana" w:hAnsi="Verdana" w:cs="Calibri"/>
                <w:bCs/>
                <w:sz w:val="16"/>
                <w:szCs w:val="16"/>
                <w:lang w:val="es-BO"/>
              </w:rPr>
              <w:t>Capacidad 1 KG Tipo De Polvo Químico seco, ABC Portátil.</w:t>
            </w:r>
          </w:p>
        </w:tc>
        <w:tc>
          <w:tcPr>
            <w:tcW w:w="1412" w:type="dxa"/>
            <w:tcBorders>
              <w:top w:val="single" w:sz="4" w:space="0" w:color="auto"/>
              <w:left w:val="single" w:sz="4" w:space="0" w:color="auto"/>
              <w:bottom w:val="single" w:sz="4" w:space="0" w:color="auto"/>
              <w:right w:val="single" w:sz="4" w:space="0" w:color="auto"/>
            </w:tcBorders>
          </w:tcPr>
          <w:p w14:paraId="4D4272E0"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Pieza</w:t>
            </w:r>
            <w:r>
              <w:rPr>
                <w:rFonts w:ascii="Verdana" w:hAnsi="Verdana" w:cs="Calibri"/>
                <w:bCs/>
                <w:sz w:val="16"/>
                <w:szCs w:val="16"/>
                <w:lang w:val="es-BO"/>
              </w:rPr>
              <w:t>s</w:t>
            </w:r>
          </w:p>
        </w:tc>
        <w:tc>
          <w:tcPr>
            <w:tcW w:w="17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DE8A0" w14:textId="77777777" w:rsidR="00F6671F" w:rsidRPr="00AF2FBA" w:rsidRDefault="00F6671F" w:rsidP="00504B78">
            <w:pPr>
              <w:spacing w:before="60" w:after="60"/>
              <w:jc w:val="center"/>
              <w:rPr>
                <w:rFonts w:ascii="Verdana" w:hAnsi="Verdana" w:cs="Calibri"/>
                <w:bCs/>
                <w:sz w:val="16"/>
                <w:szCs w:val="16"/>
                <w:lang w:val="es-BO"/>
              </w:rPr>
            </w:pPr>
            <w:r w:rsidRPr="00AF2FBA">
              <w:rPr>
                <w:rFonts w:ascii="Verdana" w:hAnsi="Verdana" w:cs="Calibri"/>
                <w:bCs/>
                <w:sz w:val="16"/>
                <w:szCs w:val="16"/>
                <w:lang w:val="es-BO"/>
              </w:rPr>
              <w:t>5</w:t>
            </w:r>
          </w:p>
        </w:tc>
      </w:tr>
    </w:tbl>
    <w:p w14:paraId="7610B1BC" w14:textId="77777777" w:rsidR="00F6671F" w:rsidRPr="00FD291B" w:rsidRDefault="00F6671F" w:rsidP="00F6671F">
      <w:pPr>
        <w:jc w:val="both"/>
        <w:rPr>
          <w:rFonts w:ascii="Verdana" w:hAnsi="Verdana" w:cs="Calibri"/>
          <w:bCs/>
          <w:sz w:val="18"/>
          <w:szCs w:val="18"/>
          <w:lang w:val="es-BO"/>
        </w:rPr>
      </w:pPr>
    </w:p>
    <w:p w14:paraId="797F8230" w14:textId="77777777" w:rsidR="00F6671F" w:rsidRPr="00FD291B" w:rsidRDefault="00F6671F" w:rsidP="00F6671F">
      <w:pPr>
        <w:pStyle w:val="Prrafodelista"/>
        <w:numPr>
          <w:ilvl w:val="0"/>
          <w:numId w:val="5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14:paraId="2BB2663F" w14:textId="77777777" w:rsidR="00F6671F" w:rsidRPr="00FD291B" w:rsidRDefault="00F6671F" w:rsidP="00F6671F">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6671F" w:rsidRPr="00FD291B" w14:paraId="5DF43C62" w14:textId="77777777" w:rsidTr="00504B78">
        <w:trPr>
          <w:trHeight w:val="479"/>
        </w:trPr>
        <w:tc>
          <w:tcPr>
            <w:tcW w:w="9640" w:type="dxa"/>
            <w:shd w:val="clear" w:color="auto" w:fill="B8CCE4"/>
            <w:vAlign w:val="center"/>
          </w:tcPr>
          <w:p w14:paraId="76094DA2" w14:textId="77777777" w:rsidR="00F6671F" w:rsidRPr="00FD291B" w:rsidRDefault="00F6671F" w:rsidP="00504B7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F6671F" w:rsidRPr="006865BB" w14:paraId="784747BD" w14:textId="77777777" w:rsidTr="00504B78">
        <w:trPr>
          <w:trHeight w:val="1531"/>
        </w:trPr>
        <w:tc>
          <w:tcPr>
            <w:tcW w:w="9640" w:type="dxa"/>
            <w:shd w:val="clear" w:color="auto" w:fill="auto"/>
            <w:vAlign w:val="center"/>
          </w:tcPr>
          <w:p w14:paraId="7DBD5117"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Pr>
                <w:rFonts w:ascii="Verdana" w:hAnsi="Verdana"/>
                <w:sz w:val="18"/>
                <w:szCs w:val="18"/>
              </w:rPr>
              <w:t xml:space="preserve">Extintor de 50 Kg. Agente tipo ABC. Rodante. </w:t>
            </w:r>
          </w:p>
          <w:p w14:paraId="62DCE939" w14:textId="77777777" w:rsidR="00F6671F" w:rsidRDefault="00F6671F" w:rsidP="00504B78">
            <w:pPr>
              <w:pStyle w:val="Prrafodelista"/>
              <w:suppressAutoHyphens/>
              <w:spacing w:line="240" w:lineRule="atLeast"/>
              <w:ind w:left="470"/>
              <w:rPr>
                <w:rFonts w:ascii="Verdana" w:hAnsi="Verdana"/>
                <w:sz w:val="18"/>
                <w:szCs w:val="18"/>
              </w:rPr>
            </w:pPr>
          </w:p>
          <w:p w14:paraId="4FEC11F0" w14:textId="77777777" w:rsidR="00F6671F" w:rsidRPr="000E2BFD" w:rsidRDefault="00F6671F" w:rsidP="00504B78">
            <w:pPr>
              <w:ind w:left="498"/>
              <w:rPr>
                <w:shd w:val="clear" w:color="auto" w:fill="FFFFFF"/>
                <w:lang w:val="en-US"/>
              </w:rPr>
            </w:pPr>
            <w:r>
              <w:rPr>
                <w:rFonts w:ascii="Verdana" w:hAnsi="Verdana"/>
                <w:b/>
                <w:bCs/>
                <w:color w:val="000000"/>
                <w:sz w:val="18"/>
                <w:szCs w:val="18"/>
                <w:shd w:val="clear" w:color="auto" w:fill="FFFFFF"/>
              </w:rPr>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NORMAS- Norma ANSI/UL (Underwriters laboratorios)- Norma OHSAS (Occupational safety and Health)- USCG (United States Coast Guard)- BMC (Bureau of Motor Carrier Safety Regs)- Norma ISO 9001Garantía del extintor de 6 años.</w:t>
            </w:r>
          </w:p>
          <w:p w14:paraId="2E79030C" w14:textId="77777777" w:rsidR="00F6671F" w:rsidRPr="000E2BFD" w:rsidRDefault="00F6671F" w:rsidP="00504B78">
            <w:pPr>
              <w:autoSpaceDE w:val="0"/>
              <w:autoSpaceDN w:val="0"/>
              <w:adjustRightInd w:val="0"/>
              <w:contextualSpacing/>
              <w:rPr>
                <w:rFonts w:ascii="Verdana" w:hAnsi="Verdana"/>
                <w:sz w:val="18"/>
                <w:szCs w:val="18"/>
                <w:lang w:val="en-US"/>
              </w:rPr>
            </w:pPr>
          </w:p>
          <w:p w14:paraId="7376BB8C"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Pr>
                <w:rFonts w:ascii="Verdana" w:hAnsi="Verdana"/>
                <w:sz w:val="18"/>
                <w:szCs w:val="18"/>
              </w:rPr>
              <w:t>Extintor de 20 Kg. Portatil. Agente tipo ABC</w:t>
            </w:r>
          </w:p>
          <w:p w14:paraId="2D05E20C" w14:textId="77777777" w:rsidR="00F6671F" w:rsidRDefault="00F6671F" w:rsidP="00504B78">
            <w:pPr>
              <w:pStyle w:val="Prrafodelista"/>
              <w:suppressAutoHyphens/>
              <w:spacing w:line="240" w:lineRule="atLeast"/>
              <w:ind w:left="470"/>
              <w:rPr>
                <w:rFonts w:ascii="Verdana" w:hAnsi="Verdana"/>
                <w:sz w:val="18"/>
                <w:szCs w:val="18"/>
              </w:rPr>
            </w:pPr>
          </w:p>
          <w:p w14:paraId="55BDA752" w14:textId="77777777" w:rsidR="00F6671F" w:rsidRPr="000E2BFD" w:rsidRDefault="00F6671F" w:rsidP="00504B78">
            <w:pPr>
              <w:ind w:left="498"/>
              <w:rPr>
                <w:shd w:val="clear" w:color="auto" w:fill="FFFFFF"/>
                <w:lang w:val="en-US"/>
              </w:rPr>
            </w:pPr>
            <w:r>
              <w:rPr>
                <w:rFonts w:ascii="Verdana" w:hAnsi="Verdana"/>
                <w:b/>
                <w:bCs/>
                <w:color w:val="000000"/>
                <w:sz w:val="18"/>
                <w:szCs w:val="18"/>
                <w:shd w:val="clear" w:color="auto" w:fill="FFFFFF"/>
              </w:rPr>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NORMAS- Norma ANSI/UL (Underwriters laboratorios)- Norma OHSAS (Occupational safety and Health)- USCG (United States Coast Guard)- BMC (Bureau of Motor Carrier Safety Regs)- Norma ISO 9001Garantía del extintor de 6 años.</w:t>
            </w:r>
          </w:p>
          <w:p w14:paraId="67C8E122" w14:textId="77777777" w:rsidR="00F6671F" w:rsidRPr="000E2BFD" w:rsidRDefault="00F6671F" w:rsidP="00504B78">
            <w:pPr>
              <w:pStyle w:val="Prrafodelista"/>
              <w:suppressAutoHyphens/>
              <w:spacing w:line="240" w:lineRule="atLeast"/>
              <w:ind w:left="470"/>
              <w:rPr>
                <w:rFonts w:ascii="Verdana" w:hAnsi="Verdana"/>
                <w:sz w:val="18"/>
                <w:szCs w:val="18"/>
                <w:lang w:val="en-US"/>
              </w:rPr>
            </w:pPr>
          </w:p>
          <w:p w14:paraId="2071C838"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Pr>
                <w:rFonts w:ascii="Verdana" w:hAnsi="Verdana"/>
                <w:sz w:val="18"/>
                <w:szCs w:val="18"/>
              </w:rPr>
              <w:t xml:space="preserve">Extintor de 10Kg.Portatil. Agente tipo ABC </w:t>
            </w:r>
          </w:p>
          <w:p w14:paraId="481AD147" w14:textId="77777777" w:rsidR="00F6671F" w:rsidRDefault="00F6671F" w:rsidP="00504B78">
            <w:pPr>
              <w:pStyle w:val="Prrafodelista"/>
              <w:suppressAutoHyphens/>
              <w:spacing w:line="240" w:lineRule="atLeast"/>
              <w:ind w:left="470"/>
              <w:rPr>
                <w:rFonts w:ascii="Verdana" w:hAnsi="Verdana"/>
                <w:sz w:val="18"/>
                <w:szCs w:val="18"/>
              </w:rPr>
            </w:pPr>
          </w:p>
          <w:p w14:paraId="47DB6ED4" w14:textId="77777777" w:rsidR="00F6671F" w:rsidRPr="000E2BFD" w:rsidRDefault="00F6671F" w:rsidP="00504B78">
            <w:pPr>
              <w:ind w:left="498"/>
              <w:rPr>
                <w:shd w:val="clear" w:color="auto" w:fill="FFFFFF"/>
                <w:lang w:val="en-US"/>
              </w:rPr>
            </w:pPr>
            <w:r>
              <w:rPr>
                <w:rFonts w:ascii="Verdana" w:hAnsi="Verdana"/>
                <w:b/>
                <w:bCs/>
                <w:color w:val="000000"/>
                <w:sz w:val="18"/>
                <w:szCs w:val="18"/>
                <w:shd w:val="clear" w:color="auto" w:fill="FFFFFF"/>
              </w:rPr>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NORMAS- Norma ANSI/UL (Underwriters laboratorios)- Norma OHSAS (Occupational safety and Health)- USCG (United States Coast Guard)- BMC (Bureau of Motor Carrier Safety Regs)- Norma ISO 9001Garantía del extintor de 6 años.</w:t>
            </w:r>
          </w:p>
          <w:p w14:paraId="48379348" w14:textId="77777777" w:rsidR="00F6671F" w:rsidRPr="000E2BFD" w:rsidRDefault="00F6671F" w:rsidP="00504B78">
            <w:pPr>
              <w:pStyle w:val="Prrafodelista"/>
              <w:suppressAutoHyphens/>
              <w:spacing w:line="240" w:lineRule="atLeast"/>
              <w:ind w:left="470"/>
              <w:rPr>
                <w:rFonts w:ascii="Verdana" w:hAnsi="Verdana"/>
                <w:sz w:val="18"/>
                <w:szCs w:val="18"/>
                <w:lang w:val="en-US"/>
              </w:rPr>
            </w:pPr>
          </w:p>
          <w:p w14:paraId="171A09F3"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sidRPr="00F427C0">
              <w:rPr>
                <w:rFonts w:ascii="Verdana" w:hAnsi="Verdana" w:cs="Calibri"/>
                <w:sz w:val="18"/>
                <w:szCs w:val="18"/>
              </w:rPr>
              <w:t>Extintor de 1Kg.Portatil. Agente tipo ABC</w:t>
            </w:r>
            <w:r w:rsidRPr="000E2BFD">
              <w:rPr>
                <w:rFonts w:ascii="Verdana" w:hAnsi="Verdana" w:cs="Calibri"/>
                <w:sz w:val="18"/>
                <w:szCs w:val="18"/>
              </w:rPr>
              <w:t xml:space="preserve"> </w:t>
            </w:r>
          </w:p>
          <w:p w14:paraId="5CFC6C1E" w14:textId="77777777" w:rsidR="00F6671F" w:rsidRDefault="00F6671F" w:rsidP="00504B78">
            <w:pPr>
              <w:pStyle w:val="Prrafodelista"/>
              <w:suppressAutoHyphens/>
              <w:spacing w:line="240" w:lineRule="atLeast"/>
              <w:ind w:left="470"/>
              <w:rPr>
                <w:rFonts w:ascii="Verdana" w:hAnsi="Verdana"/>
                <w:sz w:val="18"/>
                <w:szCs w:val="18"/>
              </w:rPr>
            </w:pPr>
          </w:p>
          <w:p w14:paraId="5ACCA79E" w14:textId="77777777" w:rsidR="00F6671F" w:rsidRPr="000E2BFD" w:rsidRDefault="00F6671F" w:rsidP="00504B78">
            <w:pPr>
              <w:ind w:left="498"/>
              <w:rPr>
                <w:rFonts w:ascii="Verdana" w:hAnsi="Verdana" w:cs="Calibri"/>
                <w:sz w:val="18"/>
                <w:szCs w:val="18"/>
                <w:lang w:val="en-US" w:eastAsia="es-BO"/>
              </w:rPr>
            </w:pPr>
            <w:r>
              <w:rPr>
                <w:rFonts w:ascii="Verdana" w:hAnsi="Verdana"/>
                <w:b/>
                <w:bCs/>
                <w:color w:val="000000"/>
                <w:sz w:val="18"/>
                <w:szCs w:val="18"/>
                <w:shd w:val="clear" w:color="auto" w:fill="FFFFFF"/>
              </w:rPr>
              <w:lastRenderedPageBreak/>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NORMAS- Norma ANSI/UL (Underwriters laboratorios)- Norma OHSAS (Occupational safety and Health)- USCG (United States Coast Guard)- BMC (Bureau of Motor Carrier Safety Regs)- Norma ISO 9001Garantía del extintor de 6 años.</w:t>
            </w:r>
          </w:p>
        </w:tc>
      </w:tr>
      <w:tr w:rsidR="00F6671F" w:rsidRPr="00FD291B" w14:paraId="2345BE77" w14:textId="77777777" w:rsidTr="00504B78">
        <w:trPr>
          <w:trHeight w:val="499"/>
        </w:trPr>
        <w:tc>
          <w:tcPr>
            <w:tcW w:w="9640" w:type="dxa"/>
            <w:shd w:val="clear" w:color="auto" w:fill="B8CCE4"/>
            <w:vAlign w:val="center"/>
          </w:tcPr>
          <w:p w14:paraId="61981AB7" w14:textId="77777777" w:rsidR="00F6671F" w:rsidRPr="00FD291B" w:rsidRDefault="00F6671F" w:rsidP="00504B78">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F6671F" w:rsidRPr="00FD291B" w14:paraId="7262BA4A" w14:textId="77777777" w:rsidTr="00504B78">
        <w:trPr>
          <w:trHeight w:val="567"/>
        </w:trPr>
        <w:tc>
          <w:tcPr>
            <w:tcW w:w="9640" w:type="dxa"/>
            <w:shd w:val="clear" w:color="auto" w:fill="auto"/>
            <w:vAlign w:val="center"/>
          </w:tcPr>
          <w:p w14:paraId="45A8A8DB" w14:textId="77777777" w:rsidR="00F6671F" w:rsidRPr="00FD291B" w:rsidRDefault="00F6671F" w:rsidP="00504B78">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será de 15 días calendario.</w:t>
            </w:r>
          </w:p>
        </w:tc>
      </w:tr>
      <w:tr w:rsidR="00F6671F" w:rsidRPr="00FD291B" w14:paraId="7C2DC3E6" w14:textId="77777777" w:rsidTr="00504B78">
        <w:trPr>
          <w:trHeight w:val="346"/>
        </w:trPr>
        <w:tc>
          <w:tcPr>
            <w:tcW w:w="9640" w:type="dxa"/>
            <w:shd w:val="clear" w:color="auto" w:fill="B8CCE4"/>
            <w:vAlign w:val="center"/>
          </w:tcPr>
          <w:p w14:paraId="509195D4" w14:textId="77777777" w:rsidR="00F6671F" w:rsidRPr="00FD291B" w:rsidRDefault="00F6671F" w:rsidP="00504B78">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F6671F" w:rsidRPr="00FD291B" w14:paraId="188EFDD5" w14:textId="77777777" w:rsidTr="00504B78">
        <w:trPr>
          <w:trHeight w:val="1077"/>
        </w:trPr>
        <w:tc>
          <w:tcPr>
            <w:tcW w:w="9640" w:type="dxa"/>
            <w:shd w:val="clear" w:color="auto" w:fill="auto"/>
            <w:vAlign w:val="center"/>
          </w:tcPr>
          <w:p w14:paraId="02C13F40" w14:textId="77777777" w:rsidR="00F6671F" w:rsidRDefault="00F6671F" w:rsidP="00504B78">
            <w:pPr>
              <w:spacing w:line="276" w:lineRule="auto"/>
              <w:jc w:val="both"/>
              <w:rPr>
                <w:rFonts w:ascii="Verdana" w:hAnsi="Verdana"/>
                <w:sz w:val="18"/>
                <w:szCs w:val="18"/>
              </w:rPr>
            </w:pPr>
            <w:r>
              <w:rPr>
                <w:rFonts w:ascii="Verdana" w:hAnsi="Verdana"/>
                <w:sz w:val="18"/>
                <w:szCs w:val="18"/>
              </w:rPr>
              <w:t xml:space="preserve">Los extintores deben contar con un mínimo de 2 años de garantía del cilindro y 1 año de garantía del polvo extinguidor. </w:t>
            </w:r>
          </w:p>
          <w:p w14:paraId="4AA434EB" w14:textId="77777777" w:rsidR="00F6671F" w:rsidRPr="000028A7" w:rsidRDefault="00F6671F" w:rsidP="00504B78">
            <w:pPr>
              <w:spacing w:line="276" w:lineRule="auto"/>
              <w:jc w:val="both"/>
              <w:rPr>
                <w:rFonts w:ascii="Verdana" w:hAnsi="Verdana"/>
                <w:sz w:val="18"/>
                <w:szCs w:val="18"/>
              </w:rPr>
            </w:pPr>
            <w:r>
              <w:rPr>
                <w:rFonts w:ascii="Verdana" w:hAnsi="Verdana"/>
                <w:sz w:val="18"/>
                <w:szCs w:val="18"/>
              </w:rPr>
              <w:t>Cualquier desperfecto y/o</w:t>
            </w:r>
            <w:r w:rsidRPr="00520983">
              <w:rPr>
                <w:rFonts w:ascii="Verdana" w:hAnsi="Verdana"/>
                <w:sz w:val="18"/>
                <w:szCs w:val="18"/>
              </w:rPr>
              <w:t xml:space="preserve"> falla </w:t>
            </w:r>
            <w:r>
              <w:rPr>
                <w:rFonts w:ascii="Verdana" w:hAnsi="Verdana"/>
                <w:sz w:val="18"/>
                <w:szCs w:val="18"/>
              </w:rPr>
              <w:t>en el extintor deberá</w:t>
            </w:r>
            <w:r w:rsidRPr="00520983">
              <w:rPr>
                <w:rFonts w:ascii="Verdana" w:hAnsi="Verdana"/>
                <w:sz w:val="18"/>
                <w:szCs w:val="18"/>
              </w:rPr>
              <w:t xml:space="preserve"> ser reempl</w:t>
            </w:r>
            <w:r>
              <w:rPr>
                <w:rFonts w:ascii="Verdana" w:hAnsi="Verdana"/>
                <w:sz w:val="18"/>
                <w:szCs w:val="18"/>
              </w:rPr>
              <w:t>azado en el tiempo mínimo de 72</w:t>
            </w:r>
            <w:r w:rsidRPr="00520983">
              <w:rPr>
                <w:rFonts w:ascii="Verdana" w:hAnsi="Verdana"/>
                <w:sz w:val="18"/>
                <w:szCs w:val="18"/>
              </w:rPr>
              <w:t xml:space="preserve">hrs. después de </w:t>
            </w:r>
            <w:r>
              <w:rPr>
                <w:rFonts w:ascii="Verdana" w:hAnsi="Verdana"/>
                <w:sz w:val="18"/>
                <w:szCs w:val="18"/>
              </w:rPr>
              <w:t>h</w:t>
            </w:r>
            <w:r w:rsidRPr="00520983">
              <w:rPr>
                <w:rFonts w:ascii="Verdana" w:hAnsi="Verdana"/>
                <w:sz w:val="18"/>
                <w:szCs w:val="18"/>
              </w:rPr>
              <w:t>echa la notificación a la empresa</w:t>
            </w:r>
            <w:r>
              <w:rPr>
                <w:rFonts w:ascii="Verdana" w:hAnsi="Verdana"/>
                <w:sz w:val="18"/>
                <w:szCs w:val="18"/>
              </w:rPr>
              <w:t>.</w:t>
            </w:r>
          </w:p>
        </w:tc>
      </w:tr>
    </w:tbl>
    <w:p w14:paraId="40AC926B" w14:textId="77777777" w:rsidR="00F6671F" w:rsidRDefault="00F6671F" w:rsidP="00F6671F">
      <w:pPr>
        <w:pStyle w:val="Prrafodelista"/>
        <w:contextualSpacing/>
        <w:jc w:val="both"/>
        <w:rPr>
          <w:rFonts w:ascii="Verdana" w:hAnsi="Verdana" w:cs="Calibri"/>
          <w:b/>
          <w:bCs/>
          <w:sz w:val="18"/>
          <w:szCs w:val="18"/>
          <w:lang w:eastAsia="es-BO"/>
        </w:rPr>
      </w:pPr>
    </w:p>
    <w:p w14:paraId="3779FBFF" w14:textId="77777777" w:rsidR="00F6671F" w:rsidRPr="00FD291B" w:rsidRDefault="00F6671F" w:rsidP="00F6671F">
      <w:pPr>
        <w:pStyle w:val="Prrafodelista"/>
        <w:numPr>
          <w:ilvl w:val="0"/>
          <w:numId w:val="51"/>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14:paraId="5DC53968" w14:textId="77777777" w:rsidR="00F6671F" w:rsidRPr="00FD291B" w:rsidRDefault="00F6671F" w:rsidP="00F6671F">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6671F" w:rsidRPr="00FD291B" w14:paraId="6F4EF484" w14:textId="77777777" w:rsidTr="00504B78">
        <w:trPr>
          <w:trHeight w:val="283"/>
        </w:trPr>
        <w:tc>
          <w:tcPr>
            <w:tcW w:w="9640" w:type="dxa"/>
            <w:shd w:val="clear" w:color="auto" w:fill="B8CCE4"/>
            <w:vAlign w:val="center"/>
          </w:tcPr>
          <w:p w14:paraId="72382777" w14:textId="77777777" w:rsidR="00F6671F" w:rsidRPr="00FD291B" w:rsidRDefault="00F6671F" w:rsidP="00504B7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F6671F" w:rsidRPr="00FD291B" w14:paraId="0E43127D" w14:textId="77777777" w:rsidTr="00504B78">
        <w:trPr>
          <w:trHeight w:val="794"/>
        </w:trPr>
        <w:tc>
          <w:tcPr>
            <w:tcW w:w="9640" w:type="dxa"/>
            <w:shd w:val="clear" w:color="auto" w:fill="auto"/>
            <w:vAlign w:val="center"/>
          </w:tcPr>
          <w:p w14:paraId="4307688F" w14:textId="77777777" w:rsidR="00F6671F" w:rsidRPr="008942C0" w:rsidRDefault="00F6671F" w:rsidP="00504B78">
            <w:pPr>
              <w:autoSpaceDE w:val="0"/>
              <w:autoSpaceDN w:val="0"/>
              <w:adjustRightInd w:val="0"/>
              <w:rPr>
                <w:rFonts w:ascii="Verdana" w:hAnsi="Verdana"/>
                <w:sz w:val="18"/>
                <w:szCs w:val="18"/>
              </w:rPr>
            </w:pPr>
            <w:r w:rsidRPr="008942C0">
              <w:rPr>
                <w:rFonts w:ascii="Verdana" w:hAnsi="Verdana" w:cs="Calibri"/>
                <w:sz w:val="18"/>
                <w:szCs w:val="18"/>
              </w:rPr>
              <w:t xml:space="preserve">El bien debe ser entregado en Almacenes del Distrito Comercial Potosí, DIRECCION: </w:t>
            </w:r>
            <w:r w:rsidRPr="008942C0">
              <w:rPr>
                <w:rFonts w:ascii="Verdana" w:hAnsi="Verdana"/>
                <w:sz w:val="18"/>
                <w:szCs w:val="18"/>
              </w:rPr>
              <w:t xml:space="preserve">Av. H. Players s/n Zona San Clemente (Curva Norte del Stadium Victor Agustin Ugarte). </w:t>
            </w:r>
          </w:p>
        </w:tc>
      </w:tr>
      <w:tr w:rsidR="00F6671F" w:rsidRPr="00FD291B" w14:paraId="46C0F88A" w14:textId="77777777" w:rsidTr="00504B78">
        <w:trPr>
          <w:trHeight w:val="283"/>
        </w:trPr>
        <w:tc>
          <w:tcPr>
            <w:tcW w:w="9640" w:type="dxa"/>
            <w:shd w:val="clear" w:color="auto" w:fill="B8CCE4"/>
            <w:vAlign w:val="center"/>
          </w:tcPr>
          <w:p w14:paraId="3E290566" w14:textId="77777777" w:rsidR="00F6671F" w:rsidRPr="00FD291B" w:rsidRDefault="00F6671F" w:rsidP="00504B7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F6671F" w:rsidRPr="00FD291B" w14:paraId="7D4CC1E4" w14:textId="77777777" w:rsidTr="00504B78">
        <w:trPr>
          <w:trHeight w:val="1077"/>
        </w:trPr>
        <w:tc>
          <w:tcPr>
            <w:tcW w:w="9640" w:type="dxa"/>
            <w:tcBorders>
              <w:bottom w:val="single" w:sz="4" w:space="0" w:color="auto"/>
            </w:tcBorders>
            <w:shd w:val="clear" w:color="auto" w:fill="auto"/>
            <w:vAlign w:val="center"/>
          </w:tcPr>
          <w:p w14:paraId="740BA1D8" w14:textId="77777777" w:rsidR="00F6671F" w:rsidRPr="008942C0" w:rsidRDefault="00F6671F" w:rsidP="00504B78">
            <w:pPr>
              <w:spacing w:line="276" w:lineRule="auto"/>
              <w:rPr>
                <w:rFonts w:ascii="Verdana" w:hAnsi="Verdana"/>
                <w:sz w:val="18"/>
                <w:szCs w:val="18"/>
              </w:rPr>
            </w:pPr>
            <w:r w:rsidRPr="008942C0">
              <w:rPr>
                <w:rFonts w:ascii="Verdana" w:hAnsi="Verdana"/>
                <w:sz w:val="18"/>
                <w:szCs w:val="18"/>
              </w:rPr>
              <w:t>El bien se cancelara en moneda nacional, a través de desembolsos vía SI</w:t>
            </w:r>
            <w:r>
              <w:rPr>
                <w:rFonts w:ascii="Verdana" w:hAnsi="Verdana"/>
                <w:sz w:val="18"/>
                <w:szCs w:val="18"/>
              </w:rPr>
              <w:t>GEP</w:t>
            </w:r>
            <w:r w:rsidRPr="008942C0">
              <w:rPr>
                <w:rFonts w:ascii="Verdana" w:hAnsi="Verdana"/>
                <w:sz w:val="18"/>
                <w:szCs w:val="18"/>
              </w:rPr>
              <w:t xml:space="preserve"> contra presentación de factura (a nombre de: YPFB / NIT: 1020269020) por el bien adquirido.Previo informe de conformidad del comité de recepción.</w:t>
            </w:r>
          </w:p>
        </w:tc>
      </w:tr>
      <w:tr w:rsidR="00F6671F" w:rsidRPr="008942C0" w14:paraId="0813987B" w14:textId="77777777" w:rsidTr="00504B78">
        <w:trPr>
          <w:trHeight w:val="283"/>
        </w:trPr>
        <w:tc>
          <w:tcPr>
            <w:tcW w:w="9640" w:type="dxa"/>
            <w:shd w:val="clear" w:color="auto" w:fill="BDD6EE"/>
            <w:vAlign w:val="center"/>
          </w:tcPr>
          <w:p w14:paraId="04B753B9" w14:textId="77777777" w:rsidR="00F6671F" w:rsidRPr="008942C0" w:rsidRDefault="00F6671F" w:rsidP="00504B78">
            <w:pPr>
              <w:rPr>
                <w:rFonts w:ascii="Verdana" w:hAnsi="Verdana" w:cs="Verdana"/>
                <w:b/>
                <w:bCs/>
                <w:color w:val="000000"/>
                <w:sz w:val="18"/>
                <w:szCs w:val="18"/>
              </w:rPr>
            </w:pPr>
            <w:r w:rsidRPr="008942C0">
              <w:rPr>
                <w:rFonts w:ascii="Verdana" w:hAnsi="Verdana" w:cs="Verdana"/>
                <w:b/>
                <w:bCs/>
                <w:color w:val="000000"/>
                <w:sz w:val="18"/>
                <w:szCs w:val="18"/>
              </w:rPr>
              <w:t>TIEMPO DE VALIDEZ DE LA PROPUESTA</w:t>
            </w:r>
          </w:p>
        </w:tc>
      </w:tr>
      <w:tr w:rsidR="00F6671F" w:rsidRPr="008942C0" w14:paraId="4D672D47" w14:textId="77777777" w:rsidTr="00504B78">
        <w:trPr>
          <w:trHeight w:val="567"/>
        </w:trPr>
        <w:tc>
          <w:tcPr>
            <w:tcW w:w="9640" w:type="dxa"/>
            <w:shd w:val="clear" w:color="auto" w:fill="auto"/>
            <w:vAlign w:val="center"/>
          </w:tcPr>
          <w:p w14:paraId="72CD69F7" w14:textId="77777777" w:rsidR="00F6671F" w:rsidRPr="008942C0" w:rsidRDefault="00F6671F" w:rsidP="00504B78">
            <w:pPr>
              <w:spacing w:line="276" w:lineRule="auto"/>
              <w:rPr>
                <w:rFonts w:ascii="Verdana" w:hAnsi="Verdana"/>
                <w:sz w:val="18"/>
                <w:szCs w:val="18"/>
              </w:rPr>
            </w:pPr>
            <w:r w:rsidRPr="008942C0">
              <w:rPr>
                <w:rFonts w:ascii="Verdana" w:hAnsi="Verdana"/>
                <w:sz w:val="18"/>
                <w:szCs w:val="18"/>
              </w:rPr>
              <w:t xml:space="preserve">Como mínimo la propuesta debe tener la validez de </w:t>
            </w:r>
            <w:r>
              <w:rPr>
                <w:rFonts w:ascii="Verdana" w:hAnsi="Verdana"/>
                <w:sz w:val="18"/>
                <w:szCs w:val="18"/>
              </w:rPr>
              <w:t>9</w:t>
            </w:r>
            <w:r w:rsidRPr="008942C0">
              <w:rPr>
                <w:rFonts w:ascii="Verdana" w:hAnsi="Verdana"/>
                <w:sz w:val="18"/>
                <w:szCs w:val="18"/>
              </w:rPr>
              <w:t>0 días calendario.</w:t>
            </w:r>
          </w:p>
        </w:tc>
      </w:tr>
      <w:tr w:rsidR="00F6671F" w:rsidRPr="008942C0" w14:paraId="7654010D" w14:textId="77777777" w:rsidTr="00504B78">
        <w:trPr>
          <w:trHeight w:val="283"/>
        </w:trPr>
        <w:tc>
          <w:tcPr>
            <w:tcW w:w="9640" w:type="dxa"/>
            <w:shd w:val="clear" w:color="auto" w:fill="BDD6EE"/>
            <w:vAlign w:val="center"/>
          </w:tcPr>
          <w:p w14:paraId="0A40E313" w14:textId="77777777" w:rsidR="00F6671F" w:rsidRPr="008942C0" w:rsidRDefault="00F6671F" w:rsidP="00504B78">
            <w:pPr>
              <w:spacing w:line="276" w:lineRule="auto"/>
              <w:rPr>
                <w:rFonts w:ascii="Verdana" w:hAnsi="Verdana"/>
                <w:b/>
                <w:sz w:val="18"/>
                <w:szCs w:val="18"/>
              </w:rPr>
            </w:pPr>
            <w:r w:rsidRPr="008942C0">
              <w:rPr>
                <w:rFonts w:ascii="Verdana" w:hAnsi="Verdana"/>
                <w:b/>
                <w:sz w:val="18"/>
                <w:szCs w:val="18"/>
              </w:rPr>
              <w:t>METODO DE CALIFICACION</w:t>
            </w:r>
          </w:p>
        </w:tc>
      </w:tr>
      <w:tr w:rsidR="00F6671F" w:rsidRPr="008942C0" w14:paraId="5421FE7F" w14:textId="77777777" w:rsidTr="00504B78">
        <w:trPr>
          <w:trHeight w:val="567"/>
        </w:trPr>
        <w:tc>
          <w:tcPr>
            <w:tcW w:w="9640" w:type="dxa"/>
            <w:shd w:val="clear" w:color="auto" w:fill="auto"/>
            <w:vAlign w:val="center"/>
          </w:tcPr>
          <w:p w14:paraId="0FB955EC" w14:textId="77777777" w:rsidR="00F6671F" w:rsidRPr="008942C0" w:rsidRDefault="00F6671F" w:rsidP="00504B78">
            <w:pPr>
              <w:spacing w:line="276" w:lineRule="auto"/>
              <w:rPr>
                <w:rFonts w:ascii="Verdana" w:hAnsi="Verdana"/>
                <w:sz w:val="18"/>
                <w:szCs w:val="18"/>
              </w:rPr>
            </w:pPr>
            <w:r w:rsidRPr="008942C0">
              <w:rPr>
                <w:rFonts w:ascii="Verdana" w:hAnsi="Verdana"/>
                <w:sz w:val="18"/>
                <w:szCs w:val="18"/>
              </w:rPr>
              <w:t>El método de calificación que se aplicara será el precio evaluado más bajo.</w:t>
            </w:r>
          </w:p>
        </w:tc>
      </w:tr>
      <w:tr w:rsidR="00F6671F" w:rsidRPr="008942C0" w14:paraId="5DB36D57" w14:textId="77777777" w:rsidTr="00504B78">
        <w:trPr>
          <w:trHeight w:val="283"/>
        </w:trPr>
        <w:tc>
          <w:tcPr>
            <w:tcW w:w="9640" w:type="dxa"/>
            <w:shd w:val="clear" w:color="auto" w:fill="BDD6EE"/>
            <w:vAlign w:val="center"/>
          </w:tcPr>
          <w:p w14:paraId="372D3E15" w14:textId="77777777" w:rsidR="00F6671F" w:rsidRPr="008942C0" w:rsidRDefault="00F6671F" w:rsidP="00504B78">
            <w:pPr>
              <w:spacing w:line="276" w:lineRule="auto"/>
              <w:rPr>
                <w:rFonts w:ascii="Verdana" w:hAnsi="Verdana"/>
                <w:b/>
                <w:sz w:val="18"/>
                <w:szCs w:val="18"/>
              </w:rPr>
            </w:pPr>
            <w:r w:rsidRPr="008942C0">
              <w:rPr>
                <w:rFonts w:ascii="Verdana" w:hAnsi="Verdana"/>
                <w:b/>
                <w:sz w:val="18"/>
                <w:szCs w:val="18"/>
              </w:rPr>
              <w:t>FORMA DE ADJUDICACION</w:t>
            </w:r>
          </w:p>
        </w:tc>
      </w:tr>
      <w:tr w:rsidR="00F6671F" w:rsidRPr="008942C0" w14:paraId="66DFB5A7" w14:textId="77777777" w:rsidTr="00504B78">
        <w:trPr>
          <w:trHeight w:val="850"/>
        </w:trPr>
        <w:tc>
          <w:tcPr>
            <w:tcW w:w="9640" w:type="dxa"/>
            <w:shd w:val="clear" w:color="auto" w:fill="auto"/>
            <w:vAlign w:val="center"/>
          </w:tcPr>
          <w:p w14:paraId="477687E9" w14:textId="77777777" w:rsidR="00F6671F" w:rsidRDefault="00F6671F" w:rsidP="00504B78">
            <w:pPr>
              <w:spacing w:line="276" w:lineRule="auto"/>
              <w:rPr>
                <w:rFonts w:ascii="Verdana" w:hAnsi="Verdana"/>
                <w:sz w:val="18"/>
                <w:szCs w:val="18"/>
              </w:rPr>
            </w:pPr>
            <w:r w:rsidRPr="008942C0">
              <w:rPr>
                <w:rFonts w:ascii="Verdana" w:hAnsi="Verdana"/>
                <w:sz w:val="18"/>
                <w:szCs w:val="18"/>
              </w:rPr>
              <w:t>La forma de adjudicación es por el total.</w:t>
            </w:r>
          </w:p>
          <w:p w14:paraId="2948BF4D" w14:textId="77777777" w:rsidR="00F6671F" w:rsidRPr="008942C0" w:rsidRDefault="00F6671F" w:rsidP="00504B78">
            <w:pPr>
              <w:spacing w:line="276" w:lineRule="auto"/>
              <w:rPr>
                <w:rFonts w:ascii="Verdana" w:hAnsi="Verdana"/>
                <w:sz w:val="18"/>
                <w:szCs w:val="18"/>
              </w:rPr>
            </w:pPr>
            <w:r>
              <w:rPr>
                <w:rFonts w:ascii="Verdana" w:hAnsi="Verdana"/>
                <w:sz w:val="18"/>
                <w:szCs w:val="18"/>
              </w:rPr>
              <w:t xml:space="preserve">La formalización de la contratación será por Orden de compra. </w:t>
            </w:r>
          </w:p>
        </w:tc>
      </w:tr>
      <w:tr w:rsidR="00F6671F" w:rsidRPr="008942C0" w14:paraId="11827D3A" w14:textId="77777777" w:rsidTr="00504B78">
        <w:trPr>
          <w:trHeight w:val="283"/>
        </w:trPr>
        <w:tc>
          <w:tcPr>
            <w:tcW w:w="9640" w:type="dxa"/>
            <w:shd w:val="clear" w:color="auto" w:fill="BDD6EE"/>
            <w:vAlign w:val="center"/>
          </w:tcPr>
          <w:p w14:paraId="2F48A8DA" w14:textId="77777777" w:rsidR="00F6671F" w:rsidRPr="008942C0" w:rsidRDefault="00F6671F" w:rsidP="00504B78">
            <w:pPr>
              <w:spacing w:line="276" w:lineRule="auto"/>
              <w:rPr>
                <w:rFonts w:ascii="Verdana" w:hAnsi="Verdana"/>
                <w:b/>
                <w:sz w:val="18"/>
                <w:szCs w:val="18"/>
              </w:rPr>
            </w:pPr>
            <w:r w:rsidRPr="008942C0">
              <w:rPr>
                <w:rFonts w:ascii="Verdana" w:hAnsi="Verdana"/>
                <w:b/>
                <w:sz w:val="18"/>
                <w:szCs w:val="18"/>
              </w:rPr>
              <w:t>MULTAS</w:t>
            </w:r>
          </w:p>
        </w:tc>
      </w:tr>
      <w:tr w:rsidR="00F6671F" w:rsidRPr="008942C0" w14:paraId="7A22A702" w14:textId="77777777" w:rsidTr="00504B78">
        <w:trPr>
          <w:trHeight w:val="850"/>
        </w:trPr>
        <w:tc>
          <w:tcPr>
            <w:tcW w:w="9640" w:type="dxa"/>
            <w:shd w:val="clear" w:color="auto" w:fill="auto"/>
            <w:vAlign w:val="center"/>
          </w:tcPr>
          <w:p w14:paraId="560ADF3A" w14:textId="5723575E" w:rsidR="00F6671F" w:rsidRPr="008942C0" w:rsidRDefault="00F6671F" w:rsidP="00504B78">
            <w:pPr>
              <w:spacing w:line="276" w:lineRule="auto"/>
              <w:rPr>
                <w:rFonts w:ascii="Verdana" w:hAnsi="Verdana"/>
                <w:sz w:val="18"/>
                <w:szCs w:val="18"/>
              </w:rPr>
            </w:pPr>
            <w:r w:rsidRPr="008942C0">
              <w:rPr>
                <w:rFonts w:ascii="Verdana" w:hAnsi="Verdana"/>
                <w:sz w:val="18"/>
                <w:szCs w:val="18"/>
              </w:rPr>
              <w:t>El incumplimiento al</w:t>
            </w:r>
            <w:r>
              <w:rPr>
                <w:rFonts w:ascii="Verdana" w:hAnsi="Verdana"/>
                <w:sz w:val="18"/>
                <w:szCs w:val="18"/>
              </w:rPr>
              <w:t xml:space="preserve"> plazo de entrega señalado en la orden de compra</w:t>
            </w:r>
            <w:r w:rsidRPr="008942C0">
              <w:rPr>
                <w:rFonts w:ascii="Verdana" w:hAnsi="Verdana"/>
                <w:sz w:val="18"/>
                <w:szCs w:val="18"/>
              </w:rPr>
              <w:t>, se aplicara una multa del 1% sobre el importe total de la adjudicación por cada día calendario de retraso.</w:t>
            </w:r>
            <w:r>
              <w:rPr>
                <w:rFonts w:ascii="Verdana" w:hAnsi="Verdana"/>
                <w:sz w:val="18"/>
                <w:szCs w:val="18"/>
              </w:rPr>
              <w:t xml:space="preserve"> </w:t>
            </w:r>
            <w:r w:rsidRPr="001F6106">
              <w:rPr>
                <w:rFonts w:ascii="Calibri" w:hAnsi="Calibri" w:cs="Calibri"/>
                <w:bCs/>
                <w:color w:val="000000"/>
                <w:sz w:val="22"/>
                <w:szCs w:val="22"/>
              </w:rPr>
              <w:t xml:space="preserve">En caso de llegar al 20% del monto total de adjudicación por concepto de multas, se rescindirá </w:t>
            </w:r>
            <w:r>
              <w:rPr>
                <w:rFonts w:ascii="Calibri" w:hAnsi="Calibri" w:cs="Calibri"/>
                <w:bCs/>
                <w:color w:val="000000"/>
                <w:sz w:val="22"/>
                <w:szCs w:val="22"/>
              </w:rPr>
              <w:t xml:space="preserve"> la orden de compra</w:t>
            </w:r>
            <w:r w:rsidRPr="001F6106">
              <w:rPr>
                <w:rFonts w:ascii="Calibri" w:hAnsi="Calibri" w:cs="Calibri"/>
                <w:bCs/>
                <w:color w:val="000000"/>
                <w:sz w:val="22"/>
                <w:szCs w:val="22"/>
              </w:rPr>
              <w:t>, quedando sin efecto el mismo, y Y.P.F.B. DTCP  se reservará el derecho de realizar las gestiones legales y administrativas que corresponda</w:t>
            </w:r>
          </w:p>
        </w:tc>
      </w:tr>
      <w:tr w:rsidR="00854EC8" w:rsidRPr="008942C0" w14:paraId="62BBE46B" w14:textId="77777777" w:rsidTr="00854EC8">
        <w:trPr>
          <w:trHeight w:val="281"/>
        </w:trPr>
        <w:tc>
          <w:tcPr>
            <w:tcW w:w="9640" w:type="dxa"/>
            <w:shd w:val="clear" w:color="auto" w:fill="B8CCE4" w:themeFill="accent1" w:themeFillTint="66"/>
            <w:vAlign w:val="center"/>
          </w:tcPr>
          <w:p w14:paraId="3EE7EEAB" w14:textId="5CA6E651" w:rsidR="00854EC8" w:rsidRPr="008942C0" w:rsidRDefault="00854EC8" w:rsidP="00854EC8">
            <w:pPr>
              <w:spacing w:line="276" w:lineRule="auto"/>
              <w:rPr>
                <w:rFonts w:ascii="Verdana" w:hAnsi="Verdana"/>
                <w:sz w:val="18"/>
                <w:szCs w:val="18"/>
              </w:rPr>
            </w:pPr>
            <w:r>
              <w:rPr>
                <w:rFonts w:ascii="Verdana" w:hAnsi="Verdana"/>
                <w:b/>
                <w:sz w:val="18"/>
                <w:szCs w:val="18"/>
              </w:rPr>
              <w:t>GARANTIAS FINANCIERAS</w:t>
            </w:r>
          </w:p>
        </w:tc>
      </w:tr>
      <w:tr w:rsidR="00854EC8" w:rsidRPr="008942C0" w14:paraId="1BBADFDD" w14:textId="77777777" w:rsidTr="00504B78">
        <w:trPr>
          <w:trHeight w:val="850"/>
        </w:trPr>
        <w:tc>
          <w:tcPr>
            <w:tcW w:w="9640" w:type="dxa"/>
            <w:shd w:val="clear" w:color="auto" w:fill="auto"/>
            <w:vAlign w:val="center"/>
          </w:tcPr>
          <w:p w14:paraId="09DEA32C" w14:textId="07DB0C64" w:rsidR="00854EC8" w:rsidRDefault="00854EC8" w:rsidP="00854EC8">
            <w:pPr>
              <w:spacing w:line="276" w:lineRule="auto"/>
              <w:rPr>
                <w:rFonts w:ascii="Verdana" w:hAnsi="Verdana"/>
                <w:sz w:val="18"/>
                <w:szCs w:val="18"/>
              </w:rPr>
            </w:pPr>
          </w:p>
          <w:p w14:paraId="3D26781F" w14:textId="77777777" w:rsidR="00854EC8" w:rsidRDefault="00854EC8" w:rsidP="00854EC8">
            <w:pPr>
              <w:spacing w:line="276" w:lineRule="auto"/>
              <w:rPr>
                <w:rFonts w:ascii="Verdana" w:hAnsi="Verdana"/>
                <w:sz w:val="18"/>
                <w:szCs w:val="18"/>
              </w:rPr>
            </w:pPr>
            <w:r>
              <w:rPr>
                <w:rFonts w:ascii="Verdana" w:hAnsi="Verdana"/>
                <w:sz w:val="18"/>
                <w:szCs w:val="18"/>
              </w:rPr>
              <w:t>GARANTIA DE SERIEDAD DE PROPUESTA</w:t>
            </w:r>
          </w:p>
          <w:p w14:paraId="7977049C" w14:textId="77777777" w:rsidR="00854EC8" w:rsidRDefault="00854EC8" w:rsidP="00854EC8">
            <w:pPr>
              <w:spacing w:line="276" w:lineRule="auto"/>
              <w:rPr>
                <w:rFonts w:ascii="Verdana" w:hAnsi="Verdana"/>
                <w:sz w:val="18"/>
                <w:szCs w:val="18"/>
              </w:rPr>
            </w:pPr>
          </w:p>
          <w:p w14:paraId="34D8A4F2" w14:textId="77777777" w:rsidR="00854EC8" w:rsidRPr="009D03DC" w:rsidRDefault="00854EC8" w:rsidP="00854EC8">
            <w:pPr>
              <w:autoSpaceDE w:val="0"/>
              <w:autoSpaceDN w:val="0"/>
              <w:adjustRightInd w:val="0"/>
              <w:jc w:val="both"/>
              <w:rPr>
                <w:rFonts w:ascii="Calibri" w:hAnsi="Calibri" w:cs="Calibri"/>
              </w:rPr>
            </w:pPr>
            <w:r w:rsidRPr="009D03DC">
              <w:rPr>
                <w:rFonts w:ascii="Calibri" w:hAnsi="Calibri" w:cs="Calibri"/>
              </w:rPr>
              <w:lastRenderedPageBreak/>
              <w:t>A elección de la empresa proponente, ésta podrá optar por uno de los siguientes instrumentos financieros:</w:t>
            </w:r>
          </w:p>
          <w:p w14:paraId="763C974D" w14:textId="77777777" w:rsidR="00854EC8" w:rsidRPr="009D03DC" w:rsidRDefault="00854EC8" w:rsidP="00854EC8">
            <w:pPr>
              <w:autoSpaceDE w:val="0"/>
              <w:autoSpaceDN w:val="0"/>
              <w:adjustRightInd w:val="0"/>
              <w:jc w:val="both"/>
              <w:rPr>
                <w:rFonts w:ascii="Calibri" w:hAnsi="Calibri" w:cs="Calibri"/>
              </w:rPr>
            </w:pPr>
          </w:p>
          <w:p w14:paraId="0D855871" w14:textId="77777777" w:rsidR="00854EC8" w:rsidRPr="009D03DC" w:rsidRDefault="00854EC8" w:rsidP="00854EC8">
            <w:pPr>
              <w:spacing w:after="240"/>
              <w:jc w:val="both"/>
              <w:rPr>
                <w:rFonts w:ascii="Calibri" w:hAnsi="Calibri"/>
              </w:rPr>
            </w:pPr>
            <w:r w:rsidRPr="009D03DC">
              <w:rPr>
                <w:rFonts w:ascii="Calibri" w:hAnsi="Calibri"/>
                <w:b/>
                <w:bCs/>
                <w:u w:val="single"/>
              </w:rPr>
              <w:t>Boleta de Garantía</w:t>
            </w:r>
            <w:r w:rsidRPr="009D03DC">
              <w:rPr>
                <w:rFonts w:ascii="Calibri" w:hAnsi="Calibri"/>
                <w:b/>
                <w:bCs/>
              </w:rPr>
              <w:t>,</w:t>
            </w:r>
            <w:r w:rsidRPr="009D03DC">
              <w:rPr>
                <w:rFonts w:ascii="Calibri" w:hAnsi="Calibri"/>
              </w:rPr>
              <w:t xml:space="preserve"> emitida por una Entidad de Intermediación Financiera (</w:t>
            </w:r>
            <w:r w:rsidRPr="009D03DC">
              <w:rPr>
                <w:rFonts w:ascii="Calibri" w:hAnsi="Calibri"/>
                <w:b/>
                <w:bCs/>
                <w:u w:val="single"/>
              </w:rPr>
              <w:t>Bancaria)</w:t>
            </w:r>
            <w:r w:rsidRPr="009D03DC">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F9E9714" w14:textId="77777777" w:rsidR="00854EC8" w:rsidRPr="009D03DC" w:rsidRDefault="00854EC8" w:rsidP="00854EC8">
            <w:pPr>
              <w:jc w:val="both"/>
              <w:rPr>
                <w:rFonts w:ascii="Calibri" w:hAnsi="Calibri"/>
              </w:rPr>
            </w:pPr>
            <w:r w:rsidRPr="009D03DC">
              <w:rPr>
                <w:rFonts w:ascii="Calibri" w:hAnsi="Calibri"/>
                <w:b/>
                <w:bCs/>
                <w:u w:val="single"/>
              </w:rPr>
              <w:t>Garantía a Primer Requerimiento</w:t>
            </w:r>
            <w:r w:rsidRPr="009D03DC">
              <w:rPr>
                <w:rFonts w:ascii="Calibri" w:hAnsi="Calibri"/>
              </w:rPr>
              <w:t>, emitida por una Entidad de Intermediación Financiera (</w:t>
            </w:r>
            <w:r w:rsidRPr="009D03DC">
              <w:rPr>
                <w:rFonts w:ascii="Calibri" w:hAnsi="Calibri"/>
                <w:b/>
                <w:bCs/>
                <w:u w:val="single"/>
              </w:rPr>
              <w:t>Bancaria)</w:t>
            </w:r>
            <w:r w:rsidRPr="009D03DC">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1216C4AB" w14:textId="77777777" w:rsidR="00854EC8" w:rsidRPr="009D03DC" w:rsidRDefault="00854EC8" w:rsidP="00854EC8">
            <w:pPr>
              <w:jc w:val="both"/>
              <w:rPr>
                <w:rFonts w:ascii="Calibri" w:hAnsi="Calibri"/>
              </w:rPr>
            </w:pPr>
          </w:p>
          <w:p w14:paraId="5D36D5F4" w14:textId="0E8384E7" w:rsidR="00854EC8" w:rsidRPr="008942C0" w:rsidRDefault="00854EC8" w:rsidP="00854EC8">
            <w:pPr>
              <w:spacing w:line="276" w:lineRule="auto"/>
              <w:rPr>
                <w:rFonts w:ascii="Verdana" w:hAnsi="Verdana"/>
                <w:sz w:val="18"/>
                <w:szCs w:val="18"/>
              </w:rPr>
            </w:pPr>
            <w:r w:rsidRPr="009D03DC">
              <w:rPr>
                <w:rFonts w:ascii="Calibri" w:hAnsi="Calibri"/>
                <w:b/>
                <w:bCs/>
                <w:u w:val="single"/>
              </w:rPr>
              <w:t>Póliza de caución a Primer requerimiento para Entidades Públicas</w:t>
            </w:r>
            <w:r w:rsidRPr="009D03DC">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854EC8" w:rsidRPr="001F6106" w14:paraId="79B68F42" w14:textId="77777777" w:rsidTr="00504B78">
        <w:trPr>
          <w:trHeight w:val="408"/>
        </w:trPr>
        <w:tc>
          <w:tcPr>
            <w:tcW w:w="9640" w:type="dxa"/>
            <w:shd w:val="clear" w:color="auto" w:fill="B8CCE4" w:themeFill="accent1" w:themeFillTint="66"/>
            <w:vAlign w:val="center"/>
          </w:tcPr>
          <w:p w14:paraId="1E6DE9FF" w14:textId="77777777" w:rsidR="00854EC8" w:rsidRPr="001F6106" w:rsidRDefault="00854EC8" w:rsidP="00854EC8">
            <w:pPr>
              <w:autoSpaceDE w:val="0"/>
              <w:autoSpaceDN w:val="0"/>
              <w:adjustRightInd w:val="0"/>
              <w:jc w:val="both"/>
              <w:rPr>
                <w:rFonts w:ascii="Calibri" w:hAnsi="Calibri" w:cs="Calibri"/>
                <w:b/>
                <w:sz w:val="22"/>
                <w:szCs w:val="22"/>
              </w:rPr>
            </w:pPr>
            <w:r w:rsidRPr="001F6106">
              <w:rPr>
                <w:rFonts w:ascii="Calibri" w:hAnsi="Calibri" w:cs="Calibri"/>
                <w:b/>
                <w:sz w:val="22"/>
                <w:szCs w:val="22"/>
              </w:rPr>
              <w:lastRenderedPageBreak/>
              <w:t xml:space="preserve">FACTURACIÓN </w:t>
            </w:r>
          </w:p>
        </w:tc>
      </w:tr>
      <w:tr w:rsidR="00854EC8" w:rsidRPr="001F6106" w14:paraId="29585EFC" w14:textId="77777777" w:rsidTr="00504B78">
        <w:trPr>
          <w:trHeight w:val="604"/>
        </w:trPr>
        <w:tc>
          <w:tcPr>
            <w:tcW w:w="9640" w:type="dxa"/>
            <w:shd w:val="clear" w:color="auto" w:fill="auto"/>
            <w:vAlign w:val="center"/>
          </w:tcPr>
          <w:p w14:paraId="6BA2DCF2" w14:textId="77777777" w:rsidR="00854EC8" w:rsidRPr="001E1D43" w:rsidRDefault="00854EC8" w:rsidP="00854EC8">
            <w:pPr>
              <w:spacing w:after="240"/>
              <w:jc w:val="both"/>
              <w:rPr>
                <w:rFonts w:ascii="Calibri" w:hAnsi="Calibri" w:cs="Calibri"/>
                <w:sz w:val="22"/>
                <w:szCs w:val="22"/>
              </w:rPr>
            </w:pPr>
            <w:r w:rsidRPr="001E1D43">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14:paraId="6203276C" w14:textId="77777777" w:rsidR="00854EC8" w:rsidRPr="001E1D43" w:rsidRDefault="00854EC8" w:rsidP="00854EC8">
            <w:pPr>
              <w:spacing w:after="240"/>
              <w:jc w:val="both"/>
              <w:rPr>
                <w:rFonts w:ascii="Calibri" w:hAnsi="Calibri" w:cs="Calibri"/>
                <w:sz w:val="22"/>
                <w:szCs w:val="22"/>
              </w:rPr>
            </w:pPr>
            <w:r w:rsidRPr="001E1D43">
              <w:rPr>
                <w:rFonts w:ascii="Calibri" w:hAnsi="Calibri" w:cs="Calibri"/>
                <w:sz w:val="22"/>
                <w:szCs w:val="22"/>
              </w:rPr>
              <w:t>La factura deberá emitirse por el precio contratado, sin deducir las multas ni otros cargos, a momento de la entrega de la totalidad de los bienes conforme lo establecido contractualmente.</w:t>
            </w:r>
          </w:p>
          <w:p w14:paraId="2E0C4FA6" w14:textId="77777777" w:rsidR="00854EC8" w:rsidRPr="001F6106" w:rsidRDefault="00854EC8" w:rsidP="00854EC8">
            <w:pPr>
              <w:spacing w:after="240"/>
              <w:jc w:val="both"/>
              <w:rPr>
                <w:rFonts w:ascii="Calibri" w:hAnsi="Calibri" w:cs="Calibri"/>
                <w:sz w:val="22"/>
                <w:szCs w:val="22"/>
                <w:lang w:val="es-BO"/>
              </w:rPr>
            </w:pPr>
            <w:r w:rsidRPr="001E1D43">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54EC8" w:rsidRPr="001F6106" w14:paraId="52756297" w14:textId="77777777" w:rsidTr="00504B78">
        <w:trPr>
          <w:trHeight w:val="408"/>
        </w:trPr>
        <w:tc>
          <w:tcPr>
            <w:tcW w:w="9640" w:type="dxa"/>
            <w:shd w:val="clear" w:color="auto" w:fill="B8CCE4" w:themeFill="accent1" w:themeFillTint="66"/>
            <w:vAlign w:val="center"/>
          </w:tcPr>
          <w:p w14:paraId="3E40AE8E" w14:textId="77777777" w:rsidR="00854EC8" w:rsidRPr="001F6106" w:rsidRDefault="00854EC8" w:rsidP="00854EC8">
            <w:pPr>
              <w:autoSpaceDE w:val="0"/>
              <w:autoSpaceDN w:val="0"/>
              <w:adjustRightInd w:val="0"/>
              <w:jc w:val="both"/>
              <w:rPr>
                <w:rFonts w:ascii="Calibri" w:hAnsi="Calibri" w:cs="Calibri"/>
                <w:b/>
                <w:sz w:val="22"/>
                <w:szCs w:val="22"/>
              </w:rPr>
            </w:pPr>
            <w:r w:rsidRPr="001F6106">
              <w:rPr>
                <w:rFonts w:ascii="Calibri" w:hAnsi="Calibri" w:cs="Calibri"/>
                <w:b/>
                <w:sz w:val="22"/>
                <w:szCs w:val="22"/>
              </w:rPr>
              <w:t xml:space="preserve">TRIBUTOS </w:t>
            </w:r>
          </w:p>
        </w:tc>
      </w:tr>
      <w:tr w:rsidR="00854EC8" w:rsidRPr="001F6106" w14:paraId="3FD04C2A" w14:textId="77777777" w:rsidTr="00504B78">
        <w:trPr>
          <w:trHeight w:val="604"/>
        </w:trPr>
        <w:tc>
          <w:tcPr>
            <w:tcW w:w="9640" w:type="dxa"/>
            <w:tcBorders>
              <w:bottom w:val="single" w:sz="4" w:space="0" w:color="auto"/>
            </w:tcBorders>
            <w:shd w:val="clear" w:color="auto" w:fill="auto"/>
            <w:vAlign w:val="center"/>
          </w:tcPr>
          <w:p w14:paraId="7C540EFF" w14:textId="77777777" w:rsidR="00854EC8" w:rsidRPr="001F6106" w:rsidRDefault="00854EC8" w:rsidP="00854EC8">
            <w:pPr>
              <w:spacing w:before="240" w:after="240"/>
              <w:jc w:val="both"/>
              <w:rPr>
                <w:rFonts w:ascii="Calibri" w:hAnsi="Calibri" w:cs="Calibri"/>
                <w:b/>
                <w:sz w:val="22"/>
                <w:szCs w:val="22"/>
                <w:lang w:val="es-BO"/>
              </w:rPr>
            </w:pPr>
            <w:r w:rsidRPr="001F6106">
              <w:rPr>
                <w:rFonts w:ascii="Calibri" w:hAnsi="Calibri" w:cs="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854EC8" w:rsidRPr="001F6106" w14:paraId="600AE3AA" w14:textId="77777777" w:rsidTr="00504B78">
        <w:trPr>
          <w:trHeight w:val="514"/>
        </w:trPr>
        <w:tc>
          <w:tcPr>
            <w:tcW w:w="96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06C6F1" w14:textId="77777777" w:rsidR="00854EC8" w:rsidRPr="007D4F2F" w:rsidRDefault="00854EC8" w:rsidP="00854EC8">
            <w:pPr>
              <w:pStyle w:val="Prrafodelista"/>
              <w:ind w:left="0"/>
              <w:rPr>
                <w:rFonts w:ascii="Calibri" w:hAnsi="Calibri" w:cstheme="minorHAnsi"/>
                <w:b/>
                <w:sz w:val="22"/>
                <w:szCs w:val="22"/>
              </w:rPr>
            </w:pPr>
            <w:r>
              <w:rPr>
                <w:rFonts w:ascii="Calibri" w:hAnsi="Calibri" w:cstheme="minorHAnsi"/>
                <w:b/>
                <w:sz w:val="22"/>
                <w:szCs w:val="22"/>
              </w:rPr>
              <w:t>SSMSG</w:t>
            </w:r>
          </w:p>
        </w:tc>
      </w:tr>
      <w:tr w:rsidR="00854EC8" w:rsidRPr="001F6106" w14:paraId="4C6DC56E" w14:textId="77777777" w:rsidTr="00504B78">
        <w:trPr>
          <w:trHeight w:val="6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CCCE1FA" w14:textId="77777777" w:rsidR="00854EC8" w:rsidRPr="007D4F2F" w:rsidRDefault="00854EC8" w:rsidP="00854EC8">
            <w:pPr>
              <w:pStyle w:val="Prrafodelista"/>
              <w:rPr>
                <w:rFonts w:ascii="Calibri" w:hAnsi="Calibri" w:cstheme="minorHAnsi"/>
                <w:b/>
                <w:sz w:val="22"/>
                <w:szCs w:val="22"/>
              </w:rPr>
            </w:pPr>
          </w:p>
          <w:p w14:paraId="7B05F8E7" w14:textId="77777777" w:rsidR="00854EC8" w:rsidRPr="007D4F2F" w:rsidRDefault="00854EC8" w:rsidP="00854EC8">
            <w:pPr>
              <w:pStyle w:val="Prrafodelista"/>
              <w:numPr>
                <w:ilvl w:val="0"/>
                <w:numId w:val="53"/>
              </w:numPr>
              <w:spacing w:after="160" w:line="256" w:lineRule="auto"/>
              <w:contextualSpacing/>
              <w:rPr>
                <w:rFonts w:ascii="Calibri" w:hAnsi="Calibri"/>
                <w:b/>
                <w:sz w:val="22"/>
                <w:szCs w:val="22"/>
              </w:rPr>
            </w:pPr>
            <w:r w:rsidRPr="007D4F2F">
              <w:rPr>
                <w:rFonts w:ascii="Calibri" w:hAnsi="Calibri"/>
                <w:b/>
                <w:bCs/>
                <w:sz w:val="22"/>
                <w:szCs w:val="22"/>
                <w:u w:val="single"/>
              </w:rPr>
              <w:t>RECOMENDACIONES</w:t>
            </w:r>
            <w:r w:rsidRPr="007D4F2F">
              <w:rPr>
                <w:rFonts w:ascii="Calibri" w:hAnsi="Calibri"/>
                <w:b/>
                <w:sz w:val="22"/>
                <w:szCs w:val="22"/>
              </w:rPr>
              <w:t xml:space="preserve">: </w:t>
            </w:r>
          </w:p>
          <w:p w14:paraId="2F2AA1E4" w14:textId="77777777" w:rsidR="00854EC8" w:rsidRPr="007D4F2F" w:rsidRDefault="00854EC8" w:rsidP="00854EC8">
            <w:pPr>
              <w:jc w:val="both"/>
              <w:rPr>
                <w:rFonts w:ascii="Calibri" w:hAnsi="Calibri"/>
                <w:sz w:val="22"/>
                <w:szCs w:val="22"/>
              </w:rPr>
            </w:pPr>
            <w:r w:rsidRPr="007D4F2F">
              <w:rPr>
                <w:rFonts w:ascii="Calibri" w:hAnsi="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119177EE" w14:textId="77777777" w:rsidR="00854EC8" w:rsidRPr="007D4F2F" w:rsidRDefault="00854EC8" w:rsidP="00854EC8">
            <w:pPr>
              <w:jc w:val="both"/>
              <w:rPr>
                <w:rFonts w:ascii="Calibri" w:hAnsi="Calibri"/>
                <w:sz w:val="22"/>
                <w:szCs w:val="22"/>
              </w:rPr>
            </w:pPr>
          </w:p>
          <w:p w14:paraId="14B29F9C" w14:textId="77777777" w:rsidR="00854EC8" w:rsidRPr="007D4F2F" w:rsidRDefault="00854EC8" w:rsidP="00854EC8">
            <w:pPr>
              <w:pStyle w:val="Prrafodelista"/>
              <w:numPr>
                <w:ilvl w:val="1"/>
                <w:numId w:val="53"/>
              </w:numPr>
              <w:spacing w:after="160" w:line="256" w:lineRule="auto"/>
              <w:contextualSpacing/>
              <w:jc w:val="both"/>
              <w:rPr>
                <w:rFonts w:ascii="Calibri" w:hAnsi="Calibri"/>
                <w:sz w:val="22"/>
                <w:szCs w:val="22"/>
              </w:rPr>
            </w:pPr>
            <w:r w:rsidRPr="007D4F2F">
              <w:rPr>
                <w:rFonts w:ascii="Calibri" w:hAnsi="Calibri"/>
                <w:sz w:val="22"/>
                <w:szCs w:val="22"/>
              </w:rPr>
              <w:lastRenderedPageBreak/>
              <w:t>En caso de manipulación de bienes y materiales dentro de las instalaciones de YPFB; se deberán verificar las condiciones del sistema de izaje de cargas (cables, eslingas, estrobos, y otros elementos necesarios para este fin).</w:t>
            </w:r>
          </w:p>
          <w:p w14:paraId="23A1D55A" w14:textId="77777777" w:rsidR="00854EC8" w:rsidRPr="007D4F2F" w:rsidRDefault="00854EC8" w:rsidP="00854EC8">
            <w:pPr>
              <w:pStyle w:val="Prrafodelista"/>
              <w:jc w:val="both"/>
              <w:rPr>
                <w:rFonts w:ascii="Calibri" w:hAnsi="Calibri"/>
                <w:sz w:val="22"/>
                <w:szCs w:val="22"/>
              </w:rPr>
            </w:pPr>
          </w:p>
          <w:p w14:paraId="1282A195" w14:textId="77777777" w:rsidR="00854EC8" w:rsidRPr="007D4F2F" w:rsidRDefault="00854EC8" w:rsidP="00854EC8">
            <w:pPr>
              <w:pStyle w:val="Prrafodelista"/>
              <w:numPr>
                <w:ilvl w:val="1"/>
                <w:numId w:val="53"/>
              </w:numPr>
              <w:spacing w:after="160" w:line="240" w:lineRule="atLeast"/>
              <w:contextualSpacing/>
              <w:jc w:val="both"/>
              <w:rPr>
                <w:rFonts w:ascii="Calibri" w:hAnsi="Calibri"/>
                <w:sz w:val="22"/>
                <w:szCs w:val="22"/>
              </w:rPr>
            </w:pPr>
            <w:r w:rsidRPr="007D4F2F">
              <w:rPr>
                <w:rFonts w:ascii="Calibri" w:hAnsi="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387D9A56" w14:textId="77777777" w:rsidR="00854EC8" w:rsidRPr="007D4F2F" w:rsidRDefault="00854EC8" w:rsidP="00854EC8">
            <w:pPr>
              <w:pStyle w:val="Prrafodelista"/>
              <w:spacing w:line="240" w:lineRule="atLeast"/>
              <w:jc w:val="both"/>
              <w:rPr>
                <w:rFonts w:ascii="Calibri" w:hAnsi="Calibri"/>
                <w:sz w:val="22"/>
                <w:szCs w:val="22"/>
              </w:rPr>
            </w:pPr>
          </w:p>
          <w:p w14:paraId="45969A7A" w14:textId="77777777" w:rsidR="00854EC8" w:rsidRPr="007D4F2F" w:rsidRDefault="00854EC8" w:rsidP="00854EC8">
            <w:pPr>
              <w:pStyle w:val="Prrafodelista"/>
              <w:numPr>
                <w:ilvl w:val="1"/>
                <w:numId w:val="53"/>
              </w:numPr>
              <w:spacing w:after="160" w:line="240" w:lineRule="atLeast"/>
              <w:contextualSpacing/>
              <w:jc w:val="both"/>
              <w:rPr>
                <w:rFonts w:ascii="Calibri" w:hAnsi="Calibri"/>
                <w:sz w:val="22"/>
                <w:szCs w:val="22"/>
              </w:rPr>
            </w:pPr>
            <w:r w:rsidRPr="007D4F2F">
              <w:rPr>
                <w:rFonts w:ascii="Calibri" w:hAnsi="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14:paraId="3DB10DDE" w14:textId="77777777" w:rsidR="00854EC8" w:rsidRPr="007D4F2F" w:rsidRDefault="00854EC8" w:rsidP="00854EC8">
            <w:pPr>
              <w:spacing w:before="240" w:after="240"/>
              <w:jc w:val="both"/>
              <w:rPr>
                <w:rFonts w:ascii="Calibri" w:hAnsi="Calibri" w:cs="Calibri"/>
                <w:b/>
                <w:sz w:val="22"/>
                <w:szCs w:val="22"/>
              </w:rPr>
            </w:pPr>
          </w:p>
        </w:tc>
      </w:tr>
    </w:tbl>
    <w:p w14:paraId="2A3BE740" w14:textId="77777777" w:rsidR="00F6671F" w:rsidRPr="007D4F2F" w:rsidRDefault="00F6671F" w:rsidP="00F6671F">
      <w:pPr>
        <w:jc w:val="both"/>
        <w:rPr>
          <w:rFonts w:ascii="Verdana" w:hAnsi="Verdana" w:cs="Verdana"/>
          <w:b/>
          <w:bCs/>
          <w:color w:val="000000"/>
          <w:sz w:val="18"/>
          <w:szCs w:val="18"/>
          <w:lang w:val="es-BO"/>
        </w:rPr>
      </w:pPr>
    </w:p>
    <w:p w14:paraId="16F3113B" w14:textId="77777777" w:rsidR="00154373" w:rsidRDefault="00154373" w:rsidP="00B37050">
      <w:pPr>
        <w:ind w:left="426"/>
        <w:jc w:val="center"/>
        <w:rPr>
          <w:rFonts w:asciiTheme="minorHAnsi" w:hAnsiTheme="minorHAnsi" w:cstheme="minorHAnsi"/>
          <w:b/>
          <w:color w:val="000000"/>
          <w:sz w:val="22"/>
          <w:szCs w:val="22"/>
        </w:rPr>
      </w:pPr>
    </w:p>
    <w:p w14:paraId="05E8B9B6" w14:textId="77777777" w:rsidR="00154373" w:rsidRDefault="00154373" w:rsidP="00B37050">
      <w:pPr>
        <w:ind w:left="426"/>
        <w:jc w:val="center"/>
        <w:rPr>
          <w:rFonts w:asciiTheme="minorHAnsi" w:hAnsiTheme="minorHAnsi" w:cstheme="minorHAnsi"/>
          <w:b/>
          <w:color w:val="000000"/>
          <w:sz w:val="22"/>
          <w:szCs w:val="22"/>
        </w:rPr>
      </w:pPr>
    </w:p>
    <w:p w14:paraId="4C293436" w14:textId="77777777" w:rsidR="00154373" w:rsidRDefault="00154373" w:rsidP="00B37050">
      <w:pPr>
        <w:ind w:left="426"/>
        <w:jc w:val="center"/>
        <w:rPr>
          <w:rFonts w:asciiTheme="minorHAnsi" w:hAnsiTheme="minorHAnsi" w:cstheme="minorHAnsi"/>
          <w:b/>
          <w:color w:val="000000"/>
          <w:sz w:val="22"/>
          <w:szCs w:val="22"/>
        </w:rPr>
      </w:pPr>
    </w:p>
    <w:p w14:paraId="63C4E530" w14:textId="77777777" w:rsidR="00154373" w:rsidRDefault="00154373" w:rsidP="00B37050">
      <w:pPr>
        <w:ind w:left="426"/>
        <w:jc w:val="center"/>
        <w:rPr>
          <w:rFonts w:asciiTheme="minorHAnsi" w:hAnsiTheme="minorHAnsi" w:cstheme="minorHAnsi"/>
          <w:b/>
          <w:color w:val="000000"/>
          <w:sz w:val="22"/>
          <w:szCs w:val="22"/>
        </w:rPr>
      </w:pPr>
    </w:p>
    <w:p w14:paraId="13996005" w14:textId="77777777" w:rsidR="00154373" w:rsidRDefault="00154373" w:rsidP="00B37050">
      <w:pPr>
        <w:ind w:left="426"/>
        <w:jc w:val="center"/>
        <w:rPr>
          <w:rFonts w:asciiTheme="minorHAnsi" w:hAnsiTheme="minorHAnsi" w:cstheme="minorHAnsi"/>
          <w:b/>
          <w:color w:val="000000"/>
          <w:sz w:val="22"/>
          <w:szCs w:val="22"/>
        </w:rPr>
      </w:pPr>
    </w:p>
    <w:p w14:paraId="7E0563C6" w14:textId="77777777" w:rsidR="00154373" w:rsidRDefault="00154373" w:rsidP="00B37050">
      <w:pPr>
        <w:ind w:left="426"/>
        <w:jc w:val="center"/>
        <w:rPr>
          <w:rFonts w:asciiTheme="minorHAnsi" w:hAnsiTheme="minorHAnsi" w:cstheme="minorHAnsi"/>
          <w:b/>
          <w:color w:val="000000"/>
          <w:sz w:val="22"/>
          <w:szCs w:val="22"/>
        </w:rPr>
      </w:pPr>
    </w:p>
    <w:p w14:paraId="2FD19978" w14:textId="77777777" w:rsidR="00154373" w:rsidRDefault="00154373" w:rsidP="00B37050">
      <w:pPr>
        <w:ind w:left="426"/>
        <w:jc w:val="center"/>
        <w:rPr>
          <w:rFonts w:asciiTheme="minorHAnsi" w:hAnsiTheme="minorHAnsi" w:cstheme="minorHAnsi"/>
          <w:b/>
          <w:color w:val="000000"/>
          <w:sz w:val="22"/>
          <w:szCs w:val="22"/>
        </w:rPr>
      </w:pPr>
    </w:p>
    <w:p w14:paraId="16F951B6" w14:textId="77777777" w:rsidR="00154373" w:rsidRDefault="00154373" w:rsidP="00B37050">
      <w:pPr>
        <w:ind w:left="426"/>
        <w:jc w:val="center"/>
        <w:rPr>
          <w:rFonts w:asciiTheme="minorHAnsi" w:hAnsiTheme="minorHAnsi" w:cstheme="minorHAnsi"/>
          <w:b/>
          <w:color w:val="000000"/>
          <w:sz w:val="22"/>
          <w:szCs w:val="22"/>
        </w:rPr>
      </w:pPr>
    </w:p>
    <w:p w14:paraId="75C060AC" w14:textId="77777777" w:rsidR="00154373" w:rsidRDefault="00154373" w:rsidP="00B37050">
      <w:pPr>
        <w:ind w:left="426"/>
        <w:jc w:val="center"/>
        <w:rPr>
          <w:rFonts w:asciiTheme="minorHAnsi" w:hAnsiTheme="minorHAnsi" w:cstheme="minorHAnsi"/>
          <w:b/>
          <w:color w:val="000000"/>
          <w:sz w:val="22"/>
          <w:szCs w:val="22"/>
        </w:rPr>
      </w:pPr>
    </w:p>
    <w:p w14:paraId="7049911B" w14:textId="77777777" w:rsidR="00154373" w:rsidRDefault="00154373" w:rsidP="00B37050">
      <w:pPr>
        <w:ind w:left="426"/>
        <w:jc w:val="center"/>
        <w:rPr>
          <w:rFonts w:asciiTheme="minorHAnsi" w:hAnsiTheme="minorHAnsi" w:cstheme="minorHAnsi"/>
          <w:b/>
          <w:color w:val="000000"/>
          <w:sz w:val="22"/>
          <w:szCs w:val="22"/>
        </w:rPr>
      </w:pPr>
    </w:p>
    <w:p w14:paraId="7D8F66BE" w14:textId="77777777" w:rsidR="006865BB" w:rsidRDefault="006865BB" w:rsidP="00B37050">
      <w:pPr>
        <w:ind w:left="426"/>
        <w:jc w:val="center"/>
        <w:rPr>
          <w:rFonts w:asciiTheme="minorHAnsi" w:hAnsiTheme="minorHAnsi" w:cstheme="minorHAnsi"/>
          <w:b/>
          <w:color w:val="000000"/>
          <w:sz w:val="22"/>
          <w:szCs w:val="22"/>
        </w:rPr>
      </w:pPr>
    </w:p>
    <w:p w14:paraId="016575C6" w14:textId="77777777" w:rsidR="006865BB" w:rsidRDefault="006865BB" w:rsidP="00B37050">
      <w:pPr>
        <w:ind w:left="426"/>
        <w:jc w:val="center"/>
        <w:rPr>
          <w:rFonts w:asciiTheme="minorHAnsi" w:hAnsiTheme="minorHAnsi" w:cstheme="minorHAnsi"/>
          <w:b/>
          <w:color w:val="000000"/>
          <w:sz w:val="22"/>
          <w:szCs w:val="22"/>
        </w:rPr>
      </w:pPr>
    </w:p>
    <w:p w14:paraId="2C63E2F4" w14:textId="77777777" w:rsidR="006865BB" w:rsidRDefault="006865BB" w:rsidP="00B37050">
      <w:pPr>
        <w:ind w:left="426"/>
        <w:jc w:val="center"/>
        <w:rPr>
          <w:rFonts w:asciiTheme="minorHAnsi" w:hAnsiTheme="minorHAnsi" w:cstheme="minorHAnsi"/>
          <w:b/>
          <w:color w:val="000000"/>
          <w:sz w:val="22"/>
          <w:szCs w:val="22"/>
        </w:rPr>
      </w:pPr>
    </w:p>
    <w:p w14:paraId="0F06830F" w14:textId="77777777" w:rsidR="006865BB" w:rsidRDefault="006865BB" w:rsidP="00B37050">
      <w:pPr>
        <w:ind w:left="426"/>
        <w:jc w:val="center"/>
        <w:rPr>
          <w:rFonts w:asciiTheme="minorHAnsi" w:hAnsiTheme="minorHAnsi" w:cstheme="minorHAnsi"/>
          <w:b/>
          <w:color w:val="000000"/>
          <w:sz w:val="22"/>
          <w:szCs w:val="22"/>
        </w:rPr>
      </w:pPr>
    </w:p>
    <w:p w14:paraId="07DEA251" w14:textId="77777777" w:rsidR="006865BB" w:rsidRDefault="006865BB" w:rsidP="00B37050">
      <w:pPr>
        <w:ind w:left="426"/>
        <w:jc w:val="center"/>
        <w:rPr>
          <w:rFonts w:asciiTheme="minorHAnsi" w:hAnsiTheme="minorHAnsi" w:cstheme="minorHAnsi"/>
          <w:b/>
          <w:color w:val="000000"/>
          <w:sz w:val="22"/>
          <w:szCs w:val="22"/>
        </w:rPr>
      </w:pPr>
    </w:p>
    <w:p w14:paraId="0305C0AE" w14:textId="77777777" w:rsidR="006865BB" w:rsidRDefault="006865BB" w:rsidP="00B37050">
      <w:pPr>
        <w:ind w:left="426"/>
        <w:jc w:val="center"/>
        <w:rPr>
          <w:rFonts w:asciiTheme="minorHAnsi" w:hAnsiTheme="minorHAnsi" w:cstheme="minorHAnsi"/>
          <w:b/>
          <w:color w:val="000000"/>
          <w:sz w:val="22"/>
          <w:szCs w:val="22"/>
        </w:rPr>
      </w:pPr>
    </w:p>
    <w:p w14:paraId="0EBD745F" w14:textId="77777777" w:rsidR="006865BB" w:rsidRDefault="006865BB" w:rsidP="00B37050">
      <w:pPr>
        <w:ind w:left="426"/>
        <w:jc w:val="center"/>
        <w:rPr>
          <w:rFonts w:asciiTheme="minorHAnsi" w:hAnsiTheme="minorHAnsi" w:cstheme="minorHAnsi"/>
          <w:b/>
          <w:color w:val="000000"/>
          <w:sz w:val="22"/>
          <w:szCs w:val="22"/>
        </w:rPr>
      </w:pPr>
    </w:p>
    <w:p w14:paraId="15260F3C" w14:textId="77777777" w:rsidR="006865BB" w:rsidRDefault="006865BB" w:rsidP="00B37050">
      <w:pPr>
        <w:ind w:left="426"/>
        <w:jc w:val="center"/>
        <w:rPr>
          <w:rFonts w:asciiTheme="minorHAnsi" w:hAnsiTheme="minorHAnsi" w:cstheme="minorHAnsi"/>
          <w:b/>
          <w:color w:val="000000"/>
          <w:sz w:val="22"/>
          <w:szCs w:val="22"/>
        </w:rPr>
      </w:pPr>
    </w:p>
    <w:p w14:paraId="702331CB" w14:textId="77777777" w:rsidR="006865BB" w:rsidRDefault="006865BB" w:rsidP="00B37050">
      <w:pPr>
        <w:ind w:left="426"/>
        <w:jc w:val="center"/>
        <w:rPr>
          <w:rFonts w:asciiTheme="minorHAnsi" w:hAnsiTheme="minorHAnsi" w:cstheme="minorHAnsi"/>
          <w:b/>
          <w:color w:val="000000"/>
          <w:sz w:val="22"/>
          <w:szCs w:val="22"/>
        </w:rPr>
      </w:pPr>
    </w:p>
    <w:p w14:paraId="113A3BC3" w14:textId="77777777" w:rsidR="006865BB" w:rsidRDefault="006865BB" w:rsidP="00B37050">
      <w:pPr>
        <w:ind w:left="426"/>
        <w:jc w:val="center"/>
        <w:rPr>
          <w:rFonts w:asciiTheme="minorHAnsi" w:hAnsiTheme="minorHAnsi" w:cstheme="minorHAnsi"/>
          <w:b/>
          <w:color w:val="000000"/>
          <w:sz w:val="22"/>
          <w:szCs w:val="22"/>
        </w:rPr>
      </w:pPr>
    </w:p>
    <w:p w14:paraId="02135F37" w14:textId="77777777" w:rsidR="006865BB" w:rsidRDefault="006865BB" w:rsidP="00B37050">
      <w:pPr>
        <w:ind w:left="426"/>
        <w:jc w:val="center"/>
        <w:rPr>
          <w:rFonts w:asciiTheme="minorHAnsi" w:hAnsiTheme="minorHAnsi" w:cstheme="minorHAnsi"/>
          <w:b/>
          <w:color w:val="000000"/>
          <w:sz w:val="22"/>
          <w:szCs w:val="22"/>
        </w:rPr>
      </w:pPr>
    </w:p>
    <w:p w14:paraId="3C387D60" w14:textId="77777777" w:rsidR="006865BB" w:rsidRDefault="006865BB" w:rsidP="00B37050">
      <w:pPr>
        <w:ind w:left="426"/>
        <w:jc w:val="center"/>
        <w:rPr>
          <w:rFonts w:asciiTheme="minorHAnsi" w:hAnsiTheme="minorHAnsi" w:cstheme="minorHAnsi"/>
          <w:b/>
          <w:color w:val="000000"/>
          <w:sz w:val="22"/>
          <w:szCs w:val="22"/>
        </w:rPr>
      </w:pPr>
    </w:p>
    <w:p w14:paraId="5E2E8EC9" w14:textId="77777777" w:rsidR="006865BB" w:rsidRDefault="006865BB" w:rsidP="00B37050">
      <w:pPr>
        <w:ind w:left="426"/>
        <w:jc w:val="center"/>
        <w:rPr>
          <w:rFonts w:asciiTheme="minorHAnsi" w:hAnsiTheme="minorHAnsi" w:cstheme="minorHAnsi"/>
          <w:b/>
          <w:color w:val="000000"/>
          <w:sz w:val="22"/>
          <w:szCs w:val="22"/>
        </w:rPr>
      </w:pPr>
    </w:p>
    <w:p w14:paraId="3B28ADBB" w14:textId="77777777" w:rsidR="006865BB" w:rsidRDefault="006865BB" w:rsidP="00B37050">
      <w:pPr>
        <w:ind w:left="426"/>
        <w:jc w:val="center"/>
        <w:rPr>
          <w:rFonts w:asciiTheme="minorHAnsi" w:hAnsiTheme="minorHAnsi" w:cstheme="minorHAnsi"/>
          <w:b/>
          <w:color w:val="000000"/>
          <w:sz w:val="22"/>
          <w:szCs w:val="22"/>
        </w:rPr>
      </w:pPr>
    </w:p>
    <w:p w14:paraId="229DAA50" w14:textId="77777777" w:rsidR="006865BB" w:rsidRDefault="006865BB" w:rsidP="00B37050">
      <w:pPr>
        <w:ind w:left="426"/>
        <w:jc w:val="center"/>
        <w:rPr>
          <w:rFonts w:asciiTheme="minorHAnsi" w:hAnsiTheme="minorHAnsi" w:cstheme="minorHAnsi"/>
          <w:b/>
          <w:color w:val="000000"/>
          <w:sz w:val="22"/>
          <w:szCs w:val="22"/>
        </w:rPr>
      </w:pPr>
    </w:p>
    <w:p w14:paraId="159B8E90" w14:textId="77777777" w:rsidR="006865BB" w:rsidRDefault="006865BB" w:rsidP="00B37050">
      <w:pPr>
        <w:ind w:left="426"/>
        <w:jc w:val="center"/>
        <w:rPr>
          <w:rFonts w:asciiTheme="minorHAnsi" w:hAnsiTheme="minorHAnsi" w:cstheme="minorHAnsi"/>
          <w:b/>
          <w:color w:val="000000"/>
          <w:sz w:val="22"/>
          <w:szCs w:val="22"/>
        </w:rPr>
      </w:pPr>
    </w:p>
    <w:p w14:paraId="0BB8F971" w14:textId="77777777" w:rsidR="006865BB" w:rsidRDefault="006865BB" w:rsidP="00B37050">
      <w:pPr>
        <w:ind w:left="426"/>
        <w:jc w:val="center"/>
        <w:rPr>
          <w:rFonts w:asciiTheme="minorHAnsi" w:hAnsiTheme="minorHAnsi" w:cstheme="minorHAnsi"/>
          <w:b/>
          <w:color w:val="000000"/>
          <w:sz w:val="22"/>
          <w:szCs w:val="22"/>
        </w:rPr>
      </w:pPr>
    </w:p>
    <w:p w14:paraId="52461055" w14:textId="77777777" w:rsidR="006865BB" w:rsidRDefault="006865BB" w:rsidP="00B37050">
      <w:pPr>
        <w:ind w:left="426"/>
        <w:jc w:val="center"/>
        <w:rPr>
          <w:rFonts w:asciiTheme="minorHAnsi" w:hAnsiTheme="minorHAnsi" w:cstheme="minorHAnsi"/>
          <w:b/>
          <w:color w:val="000000"/>
          <w:sz w:val="22"/>
          <w:szCs w:val="22"/>
        </w:rPr>
      </w:pPr>
    </w:p>
    <w:p w14:paraId="64ED7421" w14:textId="77777777" w:rsidR="006865BB" w:rsidRDefault="006865BB" w:rsidP="00B37050">
      <w:pPr>
        <w:ind w:left="426"/>
        <w:jc w:val="center"/>
        <w:rPr>
          <w:rFonts w:asciiTheme="minorHAnsi" w:hAnsiTheme="minorHAnsi" w:cstheme="minorHAnsi"/>
          <w:b/>
          <w:color w:val="000000"/>
          <w:sz w:val="22"/>
          <w:szCs w:val="22"/>
        </w:rPr>
      </w:pPr>
    </w:p>
    <w:p w14:paraId="048CFB5F" w14:textId="77777777" w:rsidR="006865BB" w:rsidRDefault="006865BB" w:rsidP="00B37050">
      <w:pPr>
        <w:ind w:left="426"/>
        <w:jc w:val="center"/>
        <w:rPr>
          <w:rFonts w:asciiTheme="minorHAnsi" w:hAnsiTheme="minorHAnsi" w:cstheme="minorHAnsi"/>
          <w:b/>
          <w:color w:val="000000"/>
          <w:sz w:val="22"/>
          <w:szCs w:val="22"/>
        </w:rPr>
      </w:pPr>
    </w:p>
    <w:p w14:paraId="2F9415C6" w14:textId="77777777" w:rsidR="006865BB" w:rsidRDefault="006865BB" w:rsidP="00B37050">
      <w:pPr>
        <w:ind w:left="426"/>
        <w:jc w:val="center"/>
        <w:rPr>
          <w:rFonts w:asciiTheme="minorHAnsi" w:hAnsiTheme="minorHAnsi" w:cstheme="minorHAnsi"/>
          <w:b/>
          <w:color w:val="000000"/>
          <w:sz w:val="22"/>
          <w:szCs w:val="22"/>
        </w:rPr>
      </w:pPr>
    </w:p>
    <w:p w14:paraId="5F14117D" w14:textId="77777777" w:rsidR="006865BB" w:rsidRDefault="006865BB"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E0FC48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57EB89F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53E0050F" w14:textId="621A4706" w:rsidR="006E4ED1" w:rsidRDefault="006E4ED1" w:rsidP="006865BB">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25238AF2" w14:textId="77777777" w:rsidR="006865BB" w:rsidRPr="006865BB" w:rsidRDefault="006865BB" w:rsidP="006865BB">
      <w:pPr>
        <w:pStyle w:val="Prrafodelista"/>
        <w:ind w:left="1701"/>
        <w:jc w:val="both"/>
        <w:rPr>
          <w:rFonts w:asciiTheme="minorHAnsi" w:hAnsiTheme="minorHAnsi" w:cstheme="minorHAnsi"/>
          <w:color w:val="000000"/>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5F96309E" w14:textId="77777777" w:rsidR="006865BB" w:rsidRPr="00414F4B" w:rsidRDefault="006865BB" w:rsidP="006865BB">
      <w:pPr>
        <w:pStyle w:val="Prrafodelista"/>
        <w:ind w:left="1276"/>
        <w:jc w:val="both"/>
        <w:rPr>
          <w:rFonts w:asciiTheme="minorHAnsi" w:hAnsiTheme="minorHAnsi" w:cstheme="minorHAnsi"/>
          <w:sz w:val="22"/>
          <w:szCs w:val="22"/>
        </w:rPr>
      </w:pP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1E103AF0" w:rsidR="00DF166F" w:rsidRDefault="00DF166F" w:rsidP="00275159">
      <w:pPr>
        <w:ind w:left="2832" w:hanging="2124"/>
        <w:jc w:val="both"/>
        <w:rPr>
          <w:rFonts w:asciiTheme="minorHAnsi" w:hAnsiTheme="minorHAnsi" w:cstheme="minorHAnsi"/>
          <w:sz w:val="22"/>
          <w:szCs w:val="22"/>
          <w:lang w:val="es-BO"/>
        </w:rPr>
      </w:pPr>
    </w:p>
    <w:p w14:paraId="6FB1D623" w14:textId="77777777" w:rsidR="00275159" w:rsidRDefault="00275159" w:rsidP="00275159">
      <w:pPr>
        <w:ind w:left="2832" w:hanging="2124"/>
        <w:jc w:val="both"/>
        <w:rPr>
          <w:rFonts w:asciiTheme="minorHAnsi" w:hAnsiTheme="minorHAnsi" w:cstheme="minorHAnsi"/>
          <w:sz w:val="22"/>
          <w:szCs w:val="22"/>
          <w:lang w:val="es-BO"/>
        </w:rPr>
      </w:pPr>
    </w:p>
    <w:p w14:paraId="1470EB76" w14:textId="77777777" w:rsidR="00275159" w:rsidRDefault="00275159" w:rsidP="00275159">
      <w:pPr>
        <w:ind w:left="2832" w:hanging="2124"/>
        <w:jc w:val="both"/>
        <w:rPr>
          <w:rFonts w:asciiTheme="minorHAnsi" w:hAnsiTheme="minorHAnsi" w:cstheme="minorHAnsi"/>
          <w:sz w:val="22"/>
          <w:szCs w:val="22"/>
          <w:lang w:val="es-BO"/>
        </w:rPr>
      </w:pPr>
    </w:p>
    <w:p w14:paraId="4B05D32D" w14:textId="77777777" w:rsidR="00275159" w:rsidRDefault="00275159" w:rsidP="00275159">
      <w:pPr>
        <w:ind w:left="2832" w:hanging="2124"/>
        <w:jc w:val="both"/>
        <w:rPr>
          <w:rFonts w:asciiTheme="minorHAnsi" w:hAnsiTheme="minorHAnsi" w:cstheme="minorHAnsi"/>
          <w:sz w:val="22"/>
          <w:szCs w:val="22"/>
          <w:lang w:val="es-BO"/>
        </w:rPr>
      </w:pPr>
    </w:p>
    <w:p w14:paraId="39833FDD" w14:textId="77777777" w:rsidR="00275159" w:rsidRDefault="00275159" w:rsidP="00275159">
      <w:pPr>
        <w:ind w:left="2832" w:hanging="2124"/>
        <w:jc w:val="both"/>
        <w:rPr>
          <w:rFonts w:asciiTheme="minorHAnsi" w:hAnsiTheme="minorHAnsi" w:cstheme="minorHAnsi"/>
          <w:sz w:val="22"/>
          <w:szCs w:val="22"/>
          <w:lang w:val="es-BO"/>
        </w:rPr>
      </w:pPr>
    </w:p>
    <w:p w14:paraId="7B35C4F1" w14:textId="77777777" w:rsidR="00275159" w:rsidRDefault="00275159" w:rsidP="00275159">
      <w:pPr>
        <w:ind w:left="2832" w:hanging="2124"/>
        <w:jc w:val="both"/>
        <w:rPr>
          <w:rFonts w:asciiTheme="minorHAnsi" w:hAnsiTheme="minorHAnsi" w:cstheme="minorHAnsi"/>
          <w:sz w:val="22"/>
          <w:szCs w:val="22"/>
          <w:lang w:val="es-BO"/>
        </w:rPr>
      </w:pPr>
    </w:p>
    <w:p w14:paraId="58D15293" w14:textId="77777777" w:rsidR="00275159" w:rsidRDefault="00275159" w:rsidP="00275159">
      <w:pPr>
        <w:ind w:left="2832" w:hanging="2124"/>
        <w:jc w:val="both"/>
        <w:rPr>
          <w:rFonts w:asciiTheme="minorHAnsi" w:hAnsiTheme="minorHAnsi" w:cstheme="minorHAnsi"/>
          <w:sz w:val="22"/>
          <w:szCs w:val="22"/>
          <w:lang w:val="es-BO"/>
        </w:rPr>
      </w:pPr>
    </w:p>
    <w:p w14:paraId="7159C95C" w14:textId="77777777" w:rsidR="00275159" w:rsidRDefault="00275159" w:rsidP="00275159">
      <w:pPr>
        <w:ind w:left="2832" w:hanging="2124"/>
        <w:jc w:val="both"/>
        <w:rPr>
          <w:rFonts w:asciiTheme="minorHAnsi" w:hAnsiTheme="minorHAnsi" w:cstheme="minorHAnsi"/>
          <w:sz w:val="22"/>
          <w:szCs w:val="22"/>
          <w:lang w:val="es-BO"/>
        </w:rPr>
      </w:pPr>
    </w:p>
    <w:p w14:paraId="1C8EC735" w14:textId="77777777" w:rsidR="00275159" w:rsidRDefault="00275159" w:rsidP="00275159">
      <w:pPr>
        <w:ind w:left="2832" w:hanging="2124"/>
        <w:jc w:val="both"/>
        <w:rPr>
          <w:rFonts w:asciiTheme="minorHAnsi" w:hAnsiTheme="minorHAnsi" w:cstheme="minorHAnsi"/>
          <w:sz w:val="22"/>
          <w:szCs w:val="22"/>
          <w:lang w:val="es-BO"/>
        </w:rPr>
      </w:pPr>
    </w:p>
    <w:p w14:paraId="2C7D0E9A" w14:textId="77777777" w:rsidR="00275159" w:rsidRDefault="00275159" w:rsidP="00275159">
      <w:pPr>
        <w:ind w:left="2832" w:hanging="2124"/>
        <w:jc w:val="both"/>
        <w:rPr>
          <w:rFonts w:asciiTheme="minorHAnsi" w:hAnsiTheme="minorHAnsi" w:cstheme="minorHAnsi"/>
          <w:sz w:val="22"/>
          <w:szCs w:val="22"/>
          <w:lang w:val="es-BO"/>
        </w:rPr>
      </w:pPr>
    </w:p>
    <w:p w14:paraId="54A5F552" w14:textId="77777777" w:rsidR="00275159" w:rsidRDefault="00275159" w:rsidP="00275159">
      <w:pPr>
        <w:ind w:left="2832" w:hanging="2124"/>
        <w:jc w:val="both"/>
        <w:rPr>
          <w:rFonts w:asciiTheme="minorHAnsi" w:hAnsiTheme="minorHAnsi" w:cstheme="minorHAnsi"/>
          <w:sz w:val="22"/>
          <w:szCs w:val="22"/>
          <w:lang w:val="es-BO"/>
        </w:rPr>
      </w:pPr>
    </w:p>
    <w:p w14:paraId="7DC140A6" w14:textId="77777777" w:rsidR="00275159" w:rsidRDefault="00275159" w:rsidP="00275159">
      <w:pPr>
        <w:ind w:left="2832" w:hanging="2124"/>
        <w:jc w:val="both"/>
        <w:rPr>
          <w:rFonts w:asciiTheme="minorHAnsi" w:hAnsiTheme="minorHAnsi" w:cstheme="minorHAnsi"/>
          <w:sz w:val="22"/>
          <w:szCs w:val="22"/>
          <w:lang w:val="es-BO"/>
        </w:rPr>
      </w:pPr>
    </w:p>
    <w:p w14:paraId="79DA15CA" w14:textId="77777777" w:rsidR="00275159" w:rsidRDefault="00275159" w:rsidP="00275159">
      <w:pPr>
        <w:ind w:left="2832" w:hanging="2124"/>
        <w:jc w:val="both"/>
        <w:rPr>
          <w:rFonts w:asciiTheme="minorHAnsi" w:hAnsiTheme="minorHAnsi" w:cstheme="minorHAnsi"/>
          <w:sz w:val="22"/>
          <w:szCs w:val="22"/>
          <w:lang w:val="es-BO"/>
        </w:rPr>
      </w:pPr>
    </w:p>
    <w:p w14:paraId="3E82DF64" w14:textId="77777777" w:rsidR="00275159" w:rsidRDefault="00275159" w:rsidP="00275159">
      <w:pPr>
        <w:ind w:left="2832" w:hanging="2124"/>
        <w:jc w:val="both"/>
        <w:rPr>
          <w:rFonts w:asciiTheme="minorHAnsi" w:hAnsiTheme="minorHAnsi" w:cstheme="minorHAnsi"/>
          <w:sz w:val="22"/>
          <w:szCs w:val="22"/>
          <w:lang w:val="es-BO"/>
        </w:rPr>
      </w:pPr>
    </w:p>
    <w:p w14:paraId="3DC0E6A8" w14:textId="77777777" w:rsidR="00275159" w:rsidRDefault="00275159" w:rsidP="00275159">
      <w:pPr>
        <w:ind w:left="2832" w:hanging="2124"/>
        <w:jc w:val="both"/>
        <w:rPr>
          <w:rFonts w:asciiTheme="minorHAnsi" w:hAnsiTheme="minorHAnsi" w:cstheme="minorHAnsi"/>
          <w:sz w:val="22"/>
          <w:szCs w:val="22"/>
          <w:lang w:val="es-BO"/>
        </w:rPr>
      </w:pPr>
    </w:p>
    <w:p w14:paraId="2C5D8104" w14:textId="77777777" w:rsidR="00275159" w:rsidRDefault="00275159" w:rsidP="00275159">
      <w:pPr>
        <w:ind w:left="2832" w:hanging="2124"/>
        <w:jc w:val="both"/>
        <w:rPr>
          <w:rFonts w:asciiTheme="minorHAnsi" w:hAnsiTheme="minorHAnsi" w:cstheme="minorHAnsi"/>
          <w:sz w:val="22"/>
          <w:szCs w:val="22"/>
          <w:lang w:val="es-BO"/>
        </w:rPr>
      </w:pPr>
    </w:p>
    <w:p w14:paraId="1A2B42F5" w14:textId="77777777" w:rsidR="00275159" w:rsidRDefault="00275159" w:rsidP="00275159">
      <w:pPr>
        <w:ind w:left="2832" w:hanging="2124"/>
        <w:jc w:val="both"/>
        <w:rPr>
          <w:rFonts w:asciiTheme="minorHAnsi" w:hAnsiTheme="minorHAnsi" w:cstheme="minorHAnsi"/>
          <w:sz w:val="22"/>
          <w:szCs w:val="22"/>
          <w:lang w:val="es-BO"/>
        </w:rPr>
      </w:pPr>
    </w:p>
    <w:p w14:paraId="08B475F1" w14:textId="77777777" w:rsidR="00275159" w:rsidRDefault="00275159" w:rsidP="00275159">
      <w:pPr>
        <w:ind w:left="2832" w:hanging="2124"/>
        <w:jc w:val="both"/>
        <w:rPr>
          <w:rFonts w:asciiTheme="minorHAnsi" w:hAnsiTheme="minorHAnsi" w:cstheme="minorHAnsi"/>
          <w:sz w:val="22"/>
          <w:szCs w:val="22"/>
          <w:lang w:val="es-BO"/>
        </w:rPr>
      </w:pPr>
    </w:p>
    <w:p w14:paraId="0E1D563A" w14:textId="77777777" w:rsidR="00275159" w:rsidRDefault="00275159" w:rsidP="00275159">
      <w:pPr>
        <w:ind w:left="2832" w:hanging="2124"/>
        <w:jc w:val="both"/>
        <w:rPr>
          <w:rFonts w:asciiTheme="minorHAnsi" w:hAnsiTheme="minorHAnsi" w:cstheme="minorHAnsi"/>
          <w:sz w:val="22"/>
          <w:szCs w:val="22"/>
          <w:lang w:val="es-BO"/>
        </w:rPr>
      </w:pPr>
    </w:p>
    <w:p w14:paraId="1681A0FA" w14:textId="77777777" w:rsidR="00275159" w:rsidRPr="00552079" w:rsidRDefault="00275159" w:rsidP="00275159">
      <w:pPr>
        <w:ind w:left="2832" w:hanging="2124"/>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1FD3FAE9" w14:textId="77777777" w:rsidR="006865BB" w:rsidRDefault="006865BB" w:rsidP="00B37050">
      <w:pPr>
        <w:ind w:left="2832" w:hanging="2123"/>
        <w:jc w:val="both"/>
        <w:rPr>
          <w:rFonts w:asciiTheme="minorHAnsi" w:hAnsiTheme="minorHAnsi" w:cstheme="minorHAnsi"/>
          <w:sz w:val="22"/>
          <w:szCs w:val="22"/>
        </w:rPr>
      </w:pPr>
    </w:p>
    <w:p w14:paraId="224D8A7F" w14:textId="77777777" w:rsidR="006865BB" w:rsidRDefault="006865BB" w:rsidP="00B37050">
      <w:pPr>
        <w:ind w:left="2832" w:hanging="2123"/>
        <w:jc w:val="both"/>
        <w:rPr>
          <w:rFonts w:asciiTheme="minorHAnsi" w:hAnsiTheme="minorHAnsi" w:cstheme="minorHAnsi"/>
          <w:sz w:val="22"/>
          <w:szCs w:val="22"/>
        </w:rPr>
      </w:pPr>
    </w:p>
    <w:p w14:paraId="13C6F96A" w14:textId="77777777" w:rsidR="006865BB" w:rsidRDefault="006865BB" w:rsidP="00B37050">
      <w:pPr>
        <w:ind w:left="2832" w:hanging="2123"/>
        <w:jc w:val="both"/>
        <w:rPr>
          <w:rFonts w:asciiTheme="minorHAnsi" w:hAnsiTheme="minorHAnsi" w:cstheme="minorHAnsi"/>
          <w:sz w:val="22"/>
          <w:szCs w:val="22"/>
        </w:rPr>
      </w:pPr>
    </w:p>
    <w:p w14:paraId="535B11BA" w14:textId="77777777" w:rsidR="006865BB" w:rsidRDefault="006865BB" w:rsidP="00B37050">
      <w:pPr>
        <w:ind w:left="2832" w:hanging="2123"/>
        <w:jc w:val="both"/>
        <w:rPr>
          <w:rFonts w:asciiTheme="minorHAnsi" w:hAnsiTheme="minorHAnsi" w:cstheme="minorHAnsi"/>
          <w:sz w:val="22"/>
          <w:szCs w:val="22"/>
        </w:rPr>
      </w:pPr>
    </w:p>
    <w:p w14:paraId="67C3EB94" w14:textId="77777777" w:rsidR="006865BB" w:rsidRDefault="006865BB"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16A6C">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516A6C">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516A6C">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1085D943" w14:textId="77777777"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432E5D97" w14:textId="3EAF15E0"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16A6C">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6671F" w:rsidRPr="00552079" w14:paraId="74CC7F0F" w14:textId="77777777" w:rsidTr="00F667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3245884F"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60C3B420" w:rsidR="00F6671F" w:rsidRPr="00F6671F" w:rsidRDefault="00F6671F" w:rsidP="00F6671F">
            <w:pPr>
              <w:rPr>
                <w:rFonts w:asciiTheme="minorHAnsi" w:hAnsiTheme="minorHAnsi" w:cstheme="minorHAnsi"/>
                <w:sz w:val="16"/>
                <w:szCs w:val="16"/>
                <w:lang w:val="es-BO"/>
              </w:rPr>
            </w:pPr>
            <w:r w:rsidRPr="00F6671F">
              <w:rPr>
                <w:rFonts w:asciiTheme="minorHAnsi" w:hAnsiTheme="minorHAnsi"/>
                <w:sz w:val="16"/>
                <w:szCs w:val="16"/>
              </w:rPr>
              <w:t>EXTINTOR. Capacidad 50 KG Tipo De Polvo Químico seco, ABC Rodante.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385E9E4"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3C77C841"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15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6671F" w:rsidRPr="00552079" w:rsidRDefault="00F6671F"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6671F" w:rsidRPr="00552079" w:rsidRDefault="00F6671F" w:rsidP="00C111B4">
            <w:pPr>
              <w:jc w:val="center"/>
              <w:rPr>
                <w:rFonts w:asciiTheme="minorHAnsi" w:hAnsiTheme="minorHAnsi" w:cstheme="minorHAnsi"/>
                <w:sz w:val="22"/>
                <w:szCs w:val="22"/>
                <w:lang w:val="es-BO"/>
              </w:rPr>
            </w:pPr>
          </w:p>
        </w:tc>
      </w:tr>
      <w:tr w:rsidR="00F6671F" w:rsidRPr="00552079" w14:paraId="0CDD0F90" w14:textId="77777777" w:rsidTr="00F667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6A82D890"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B0153F1" w:rsidR="00F6671F" w:rsidRPr="00F6671F" w:rsidRDefault="00F6671F" w:rsidP="00F6671F">
            <w:pPr>
              <w:rPr>
                <w:rFonts w:asciiTheme="minorHAnsi" w:hAnsiTheme="minorHAnsi" w:cstheme="minorHAnsi"/>
                <w:sz w:val="16"/>
                <w:szCs w:val="16"/>
                <w:lang w:val="es-BO"/>
              </w:rPr>
            </w:pPr>
            <w:r w:rsidRPr="00F6671F">
              <w:rPr>
                <w:rFonts w:asciiTheme="minorHAnsi" w:hAnsiTheme="minorHAnsi"/>
                <w:sz w:val="16"/>
                <w:szCs w:val="16"/>
              </w:rPr>
              <w:t>EXTINTOR. Capacidad 20 KG Tipo De Polvo Químico seco, ABC Portátil.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3F47ACD1"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2A3C0DC"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6671F" w:rsidRPr="00552079" w:rsidRDefault="00F6671F"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6671F" w:rsidRPr="00552079" w:rsidRDefault="00F6671F" w:rsidP="00C111B4">
            <w:pPr>
              <w:jc w:val="center"/>
              <w:rPr>
                <w:rFonts w:asciiTheme="minorHAnsi" w:hAnsiTheme="minorHAnsi" w:cstheme="minorHAnsi"/>
                <w:sz w:val="22"/>
                <w:szCs w:val="22"/>
                <w:lang w:val="es-BO"/>
              </w:rPr>
            </w:pPr>
          </w:p>
        </w:tc>
      </w:tr>
      <w:tr w:rsidR="00F6671F" w:rsidRPr="00552079" w14:paraId="0F497746" w14:textId="77777777" w:rsidTr="00F667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33D0882"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4A63E01B" w:rsidR="00F6671F" w:rsidRPr="00F6671F" w:rsidRDefault="00F6671F" w:rsidP="00F6671F">
            <w:pPr>
              <w:rPr>
                <w:rFonts w:asciiTheme="minorHAnsi" w:hAnsiTheme="minorHAnsi" w:cstheme="minorHAnsi"/>
                <w:sz w:val="16"/>
                <w:szCs w:val="16"/>
                <w:lang w:val="es-BO"/>
              </w:rPr>
            </w:pPr>
            <w:r w:rsidRPr="00F6671F">
              <w:rPr>
                <w:rFonts w:asciiTheme="minorHAnsi" w:hAnsiTheme="minorHAnsi"/>
                <w:sz w:val="16"/>
                <w:szCs w:val="16"/>
              </w:rPr>
              <w:t>EXTINTOR. Capacidad 10 KG Tipo De Polvo Químico seco, ABC Portátil.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386213D9"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0D4ACF71"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6671F" w:rsidRPr="00552079" w:rsidRDefault="00F6671F"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6671F" w:rsidRPr="00552079" w:rsidRDefault="00F6671F" w:rsidP="00C111B4">
            <w:pPr>
              <w:jc w:val="center"/>
              <w:rPr>
                <w:rFonts w:asciiTheme="minorHAnsi" w:hAnsiTheme="minorHAnsi" w:cstheme="minorHAnsi"/>
                <w:sz w:val="22"/>
                <w:szCs w:val="22"/>
                <w:lang w:val="es-BO"/>
              </w:rPr>
            </w:pPr>
          </w:p>
        </w:tc>
      </w:tr>
      <w:tr w:rsidR="00F6671F" w:rsidRPr="00552079" w14:paraId="6A96964B" w14:textId="77777777" w:rsidTr="00F667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5443BF0"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36916902" w:rsidR="00F6671F" w:rsidRPr="00F6671F" w:rsidRDefault="00F6671F" w:rsidP="00F6671F">
            <w:pPr>
              <w:rPr>
                <w:rFonts w:asciiTheme="minorHAnsi" w:hAnsiTheme="minorHAnsi" w:cstheme="minorHAnsi"/>
                <w:sz w:val="16"/>
                <w:szCs w:val="16"/>
                <w:lang w:val="es-BO"/>
              </w:rPr>
            </w:pPr>
            <w:r w:rsidRPr="00F6671F">
              <w:rPr>
                <w:rFonts w:asciiTheme="minorHAnsi" w:hAnsiTheme="minorHAnsi"/>
                <w:sz w:val="16"/>
                <w:szCs w:val="16"/>
              </w:rPr>
              <w:t>EXTINTOR. Capacidad 1 KG Tipo De Polvo Químico seco, ABC Portátil.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6BBC712A"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529EE44F" w:rsidR="00F6671F" w:rsidRPr="00F6671F" w:rsidRDefault="00F6671F" w:rsidP="00F6671F">
            <w:pPr>
              <w:jc w:val="center"/>
              <w:rPr>
                <w:rFonts w:asciiTheme="minorHAnsi" w:hAnsiTheme="minorHAnsi" w:cstheme="minorHAnsi"/>
                <w:sz w:val="16"/>
                <w:szCs w:val="16"/>
                <w:lang w:val="es-BO"/>
              </w:rPr>
            </w:pPr>
            <w:r w:rsidRPr="00F6671F">
              <w:rPr>
                <w:rFonts w:asciiTheme="minorHAnsi" w:hAnsiTheme="minorHAnsi"/>
                <w:sz w:val="16"/>
                <w:szCs w:val="16"/>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6671F" w:rsidRPr="00552079" w:rsidRDefault="00F6671F"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6671F" w:rsidRPr="00552079" w:rsidRDefault="00F6671F"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105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99"/>
        <w:gridCol w:w="3969"/>
        <w:gridCol w:w="567"/>
        <w:gridCol w:w="526"/>
        <w:gridCol w:w="698"/>
      </w:tblGrid>
      <w:tr w:rsidR="0013510E" w:rsidRPr="00C75BEC" w14:paraId="57917591" w14:textId="77777777" w:rsidTr="00223C4A">
        <w:trPr>
          <w:tblHeader/>
          <w:jc w:val="center"/>
        </w:trPr>
        <w:tc>
          <w:tcPr>
            <w:tcW w:w="529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9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23C4A">
        <w:trPr>
          <w:cantSplit/>
          <w:trHeight w:val="1448"/>
          <w:jc w:val="center"/>
        </w:trPr>
        <w:tc>
          <w:tcPr>
            <w:tcW w:w="529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2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9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F6671F" w:rsidRPr="00C75BEC" w14:paraId="4C321F4A" w14:textId="77777777" w:rsidTr="00223C4A">
        <w:trPr>
          <w:jc w:val="center"/>
        </w:trPr>
        <w:tc>
          <w:tcPr>
            <w:tcW w:w="5299" w:type="dxa"/>
            <w:vAlign w:val="center"/>
          </w:tcPr>
          <w:p w14:paraId="1307A983" w14:textId="636B2C10" w:rsidR="00F6671F" w:rsidRPr="00223C4A" w:rsidRDefault="00F6671F" w:rsidP="00126BEB">
            <w:pPr>
              <w:rPr>
                <w:rFonts w:asciiTheme="minorHAnsi" w:hAnsiTheme="minorHAnsi" w:cs="Calibri"/>
                <w:b/>
                <w:sz w:val="16"/>
                <w:szCs w:val="16"/>
              </w:rPr>
            </w:pPr>
            <w:r w:rsidRPr="00FD291B">
              <w:rPr>
                <w:rFonts w:ascii="Verdana" w:hAnsi="Verdana" w:cs="Calibri"/>
                <w:b/>
                <w:bCs/>
                <w:sz w:val="18"/>
                <w:szCs w:val="18"/>
              </w:rPr>
              <w:t>CARACTERÍSTICAS TÉCNICAS DEL BIEN</w:t>
            </w:r>
          </w:p>
        </w:tc>
        <w:tc>
          <w:tcPr>
            <w:tcW w:w="3969" w:type="dxa"/>
            <w:vAlign w:val="center"/>
          </w:tcPr>
          <w:p w14:paraId="27FECEBF" w14:textId="77777777" w:rsidR="00F6671F" w:rsidRPr="00DB5AAF" w:rsidRDefault="00F6671F"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F6671F" w:rsidRPr="00DB5AAF" w:rsidRDefault="00F6671F" w:rsidP="00126BEB">
            <w:pPr>
              <w:rPr>
                <w:rFonts w:ascii="Calibri" w:hAnsi="Calibri" w:cs="Calibri"/>
                <w:b/>
                <w:sz w:val="18"/>
                <w:szCs w:val="18"/>
              </w:rPr>
            </w:pPr>
          </w:p>
        </w:tc>
        <w:tc>
          <w:tcPr>
            <w:tcW w:w="526" w:type="dxa"/>
            <w:tcBorders>
              <w:top w:val="single" w:sz="2" w:space="0" w:color="000000"/>
            </w:tcBorders>
            <w:vAlign w:val="center"/>
          </w:tcPr>
          <w:p w14:paraId="57CC5B0B" w14:textId="77777777" w:rsidR="00F6671F" w:rsidRPr="00DB5AAF" w:rsidRDefault="00F6671F" w:rsidP="00126BEB">
            <w:pPr>
              <w:rPr>
                <w:rFonts w:ascii="Calibri" w:hAnsi="Calibri" w:cs="Calibri"/>
                <w:b/>
                <w:sz w:val="18"/>
                <w:szCs w:val="18"/>
              </w:rPr>
            </w:pPr>
          </w:p>
        </w:tc>
        <w:tc>
          <w:tcPr>
            <w:tcW w:w="698" w:type="dxa"/>
            <w:tcBorders>
              <w:top w:val="single" w:sz="2" w:space="0" w:color="000000"/>
            </w:tcBorders>
            <w:vAlign w:val="center"/>
          </w:tcPr>
          <w:p w14:paraId="55CD9DF8" w14:textId="77777777" w:rsidR="00F6671F" w:rsidRPr="00DB5AAF" w:rsidRDefault="00F6671F" w:rsidP="00126BEB">
            <w:pPr>
              <w:rPr>
                <w:rFonts w:ascii="Calibri" w:hAnsi="Calibri" w:cs="Calibri"/>
                <w:b/>
                <w:sz w:val="18"/>
                <w:szCs w:val="18"/>
              </w:rPr>
            </w:pPr>
          </w:p>
        </w:tc>
      </w:tr>
      <w:tr w:rsidR="00F6671F" w:rsidRPr="006865BB" w14:paraId="2C88AB31" w14:textId="77777777" w:rsidTr="00223C4A">
        <w:trPr>
          <w:jc w:val="center"/>
        </w:trPr>
        <w:tc>
          <w:tcPr>
            <w:tcW w:w="5299" w:type="dxa"/>
            <w:vAlign w:val="center"/>
          </w:tcPr>
          <w:p w14:paraId="21865CEC"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Pr>
                <w:rFonts w:ascii="Verdana" w:hAnsi="Verdana"/>
                <w:sz w:val="18"/>
                <w:szCs w:val="18"/>
              </w:rPr>
              <w:t xml:space="preserve">Extintor de 50 Kg. Agente tipo ABC. Rodante. </w:t>
            </w:r>
          </w:p>
          <w:p w14:paraId="3AA78DEB" w14:textId="77777777" w:rsidR="00F6671F" w:rsidRDefault="00F6671F" w:rsidP="00504B78">
            <w:pPr>
              <w:pStyle w:val="Prrafodelista"/>
              <w:suppressAutoHyphens/>
              <w:spacing w:line="240" w:lineRule="atLeast"/>
              <w:ind w:left="470"/>
              <w:rPr>
                <w:rFonts w:ascii="Verdana" w:hAnsi="Verdana"/>
                <w:sz w:val="18"/>
                <w:szCs w:val="18"/>
              </w:rPr>
            </w:pPr>
          </w:p>
          <w:p w14:paraId="48FC5573" w14:textId="77777777" w:rsidR="00F6671F" w:rsidRPr="000E2BFD" w:rsidRDefault="00F6671F" w:rsidP="00504B78">
            <w:pPr>
              <w:ind w:left="498"/>
              <w:rPr>
                <w:shd w:val="clear" w:color="auto" w:fill="FFFFFF"/>
                <w:lang w:val="en-US"/>
              </w:rPr>
            </w:pPr>
            <w:r>
              <w:rPr>
                <w:rFonts w:ascii="Verdana" w:hAnsi="Verdana"/>
                <w:b/>
                <w:bCs/>
                <w:color w:val="000000"/>
                <w:sz w:val="18"/>
                <w:szCs w:val="18"/>
                <w:shd w:val="clear" w:color="auto" w:fill="FFFFFF"/>
              </w:rPr>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NORMAS- Norma ANSI/UL (Underwriters laboratorios)- Norma OHSAS (Occupational safety and Health)- USCG (United States Coast Guard)- BMC (Bureau of Motor Carrier Safety Regs)- Norma ISO 9001Garantía del extintor de 6 años.</w:t>
            </w:r>
          </w:p>
          <w:p w14:paraId="1366F7E5" w14:textId="77777777" w:rsidR="00F6671F" w:rsidRPr="000E2BFD" w:rsidRDefault="00F6671F" w:rsidP="00504B78">
            <w:pPr>
              <w:autoSpaceDE w:val="0"/>
              <w:autoSpaceDN w:val="0"/>
              <w:adjustRightInd w:val="0"/>
              <w:contextualSpacing/>
              <w:rPr>
                <w:rFonts w:ascii="Verdana" w:hAnsi="Verdana"/>
                <w:sz w:val="18"/>
                <w:szCs w:val="18"/>
                <w:lang w:val="en-US"/>
              </w:rPr>
            </w:pPr>
          </w:p>
          <w:p w14:paraId="7040BADE"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Pr>
                <w:rFonts w:ascii="Verdana" w:hAnsi="Verdana"/>
                <w:sz w:val="18"/>
                <w:szCs w:val="18"/>
              </w:rPr>
              <w:t>Extintor de 20 Kg. Portatil. Agente tipo ABC</w:t>
            </w:r>
          </w:p>
          <w:p w14:paraId="7E4DDD11" w14:textId="77777777" w:rsidR="00F6671F" w:rsidRDefault="00F6671F" w:rsidP="00504B78">
            <w:pPr>
              <w:pStyle w:val="Prrafodelista"/>
              <w:suppressAutoHyphens/>
              <w:spacing w:line="240" w:lineRule="atLeast"/>
              <w:ind w:left="470"/>
              <w:rPr>
                <w:rFonts w:ascii="Verdana" w:hAnsi="Verdana"/>
                <w:sz w:val="18"/>
                <w:szCs w:val="18"/>
              </w:rPr>
            </w:pPr>
          </w:p>
          <w:p w14:paraId="0C26D023" w14:textId="77777777" w:rsidR="00F6671F" w:rsidRPr="000E2BFD" w:rsidRDefault="00F6671F" w:rsidP="00504B78">
            <w:pPr>
              <w:ind w:left="498"/>
              <w:rPr>
                <w:shd w:val="clear" w:color="auto" w:fill="FFFFFF"/>
                <w:lang w:val="en-US"/>
              </w:rPr>
            </w:pPr>
            <w:r>
              <w:rPr>
                <w:rFonts w:ascii="Verdana" w:hAnsi="Verdana"/>
                <w:b/>
                <w:bCs/>
                <w:color w:val="000000"/>
                <w:sz w:val="18"/>
                <w:szCs w:val="18"/>
                <w:shd w:val="clear" w:color="auto" w:fill="FFFFFF"/>
              </w:rPr>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NORMAS- Norma ANSI/UL (Underwriters laboratorios)- Norma OHSAS (Occupational safety and Health)- USCG (United States Coast Guard)- BMC (Bureau of Motor Carrier Safety Regs)- Norma ISO 9001Garantía del extintor de 6 años.</w:t>
            </w:r>
          </w:p>
          <w:p w14:paraId="480B850A" w14:textId="77777777" w:rsidR="00F6671F" w:rsidRPr="000E2BFD" w:rsidRDefault="00F6671F" w:rsidP="00504B78">
            <w:pPr>
              <w:pStyle w:val="Prrafodelista"/>
              <w:suppressAutoHyphens/>
              <w:spacing w:line="240" w:lineRule="atLeast"/>
              <w:ind w:left="470"/>
              <w:rPr>
                <w:rFonts w:ascii="Verdana" w:hAnsi="Verdana"/>
                <w:sz w:val="18"/>
                <w:szCs w:val="18"/>
                <w:lang w:val="en-US"/>
              </w:rPr>
            </w:pPr>
          </w:p>
          <w:p w14:paraId="7CFB9E8E"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Pr>
                <w:rFonts w:ascii="Verdana" w:hAnsi="Verdana"/>
                <w:sz w:val="18"/>
                <w:szCs w:val="18"/>
              </w:rPr>
              <w:t xml:space="preserve">Extintor de 10Kg.Portatil. Agente tipo ABC </w:t>
            </w:r>
          </w:p>
          <w:p w14:paraId="5BFEAA31" w14:textId="77777777" w:rsidR="00F6671F" w:rsidRDefault="00F6671F" w:rsidP="00504B78">
            <w:pPr>
              <w:pStyle w:val="Prrafodelista"/>
              <w:suppressAutoHyphens/>
              <w:spacing w:line="240" w:lineRule="atLeast"/>
              <w:ind w:left="470"/>
              <w:rPr>
                <w:rFonts w:ascii="Verdana" w:hAnsi="Verdana"/>
                <w:sz w:val="18"/>
                <w:szCs w:val="18"/>
              </w:rPr>
            </w:pPr>
          </w:p>
          <w:p w14:paraId="53D3F656" w14:textId="77777777" w:rsidR="00F6671F" w:rsidRPr="000E2BFD" w:rsidRDefault="00F6671F" w:rsidP="00504B78">
            <w:pPr>
              <w:ind w:left="498"/>
              <w:rPr>
                <w:shd w:val="clear" w:color="auto" w:fill="FFFFFF"/>
                <w:lang w:val="en-US"/>
              </w:rPr>
            </w:pPr>
            <w:r>
              <w:rPr>
                <w:rFonts w:ascii="Verdana" w:hAnsi="Verdana"/>
                <w:b/>
                <w:bCs/>
                <w:color w:val="000000"/>
                <w:sz w:val="18"/>
                <w:szCs w:val="18"/>
                <w:shd w:val="clear" w:color="auto" w:fill="FFFFFF"/>
              </w:rPr>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 xml:space="preserve">NORMAS- Norma ANSI/UL (Underwriters laboratorios)- Norma OHSAS (Occupational safety and Health)- USCG (United States Coast Guard)- BMC (Bureau of Motor </w:t>
            </w:r>
            <w:r>
              <w:rPr>
                <w:rFonts w:ascii="Verdana" w:hAnsi="Verdana"/>
                <w:color w:val="000000"/>
                <w:sz w:val="18"/>
                <w:szCs w:val="18"/>
                <w:shd w:val="clear" w:color="auto" w:fill="FFFFFF"/>
                <w:lang w:val="en-US"/>
              </w:rPr>
              <w:lastRenderedPageBreak/>
              <w:t>Carrier Safety Regs)- Norma ISO 9001Garantía del extintor de 6 años.</w:t>
            </w:r>
          </w:p>
          <w:p w14:paraId="059E2799" w14:textId="77777777" w:rsidR="00F6671F" w:rsidRPr="000E2BFD" w:rsidRDefault="00F6671F" w:rsidP="00504B78">
            <w:pPr>
              <w:pStyle w:val="Prrafodelista"/>
              <w:suppressAutoHyphens/>
              <w:spacing w:line="240" w:lineRule="atLeast"/>
              <w:ind w:left="470"/>
              <w:rPr>
                <w:rFonts w:ascii="Verdana" w:hAnsi="Verdana"/>
                <w:sz w:val="18"/>
                <w:szCs w:val="18"/>
                <w:lang w:val="en-US"/>
              </w:rPr>
            </w:pPr>
          </w:p>
          <w:p w14:paraId="1F61D0B5" w14:textId="77777777" w:rsidR="00F6671F" w:rsidRDefault="00F6671F" w:rsidP="00F6671F">
            <w:pPr>
              <w:pStyle w:val="Prrafodelista"/>
              <w:numPr>
                <w:ilvl w:val="0"/>
                <w:numId w:val="52"/>
              </w:numPr>
              <w:suppressAutoHyphens/>
              <w:spacing w:line="240" w:lineRule="atLeast"/>
              <w:ind w:left="470" w:hanging="357"/>
              <w:rPr>
                <w:rFonts w:ascii="Verdana" w:hAnsi="Verdana"/>
                <w:sz w:val="18"/>
                <w:szCs w:val="18"/>
              </w:rPr>
            </w:pPr>
            <w:r w:rsidRPr="00F427C0">
              <w:rPr>
                <w:rFonts w:ascii="Verdana" w:hAnsi="Verdana" w:cs="Calibri"/>
                <w:sz w:val="18"/>
                <w:szCs w:val="18"/>
              </w:rPr>
              <w:t>Extintor de 1Kg.Portatil. Agente tipo ABC</w:t>
            </w:r>
            <w:r w:rsidRPr="000E2BFD">
              <w:rPr>
                <w:rFonts w:ascii="Verdana" w:hAnsi="Verdana" w:cs="Calibri"/>
                <w:sz w:val="18"/>
                <w:szCs w:val="18"/>
              </w:rPr>
              <w:t xml:space="preserve"> </w:t>
            </w:r>
          </w:p>
          <w:p w14:paraId="0690651B" w14:textId="77777777" w:rsidR="00F6671F" w:rsidRDefault="00F6671F" w:rsidP="00504B78">
            <w:pPr>
              <w:pStyle w:val="Prrafodelista"/>
              <w:suppressAutoHyphens/>
              <w:spacing w:line="240" w:lineRule="atLeast"/>
              <w:ind w:left="470"/>
              <w:rPr>
                <w:rFonts w:ascii="Verdana" w:hAnsi="Verdana"/>
                <w:sz w:val="18"/>
                <w:szCs w:val="18"/>
              </w:rPr>
            </w:pPr>
          </w:p>
          <w:p w14:paraId="39E73ED0" w14:textId="6C837CDF" w:rsidR="00F6671F" w:rsidRPr="007631C3" w:rsidRDefault="00F6671F" w:rsidP="00126BEB">
            <w:pPr>
              <w:autoSpaceDE w:val="0"/>
              <w:autoSpaceDN w:val="0"/>
              <w:adjustRightInd w:val="0"/>
              <w:rPr>
                <w:rFonts w:asciiTheme="minorHAnsi" w:hAnsiTheme="minorHAnsi" w:cs="Calibri"/>
                <w:sz w:val="16"/>
                <w:szCs w:val="16"/>
                <w:lang w:val="en-US"/>
              </w:rPr>
            </w:pPr>
            <w:r>
              <w:rPr>
                <w:rFonts w:ascii="Verdana" w:hAnsi="Verdana"/>
                <w:b/>
                <w:bCs/>
                <w:color w:val="000000"/>
                <w:sz w:val="18"/>
                <w:szCs w:val="18"/>
                <w:shd w:val="clear" w:color="auto" w:fill="FFFFFF"/>
              </w:rPr>
              <w:t>EXTINTOR DE POLVO QUIMICO TIPO ABC.</w:t>
            </w:r>
            <w:r>
              <w:rPr>
                <w:rFonts w:ascii="Verdana" w:hAnsi="Verdana"/>
                <w:color w:val="000000"/>
                <w:sz w:val="18"/>
                <w:szCs w:val="18"/>
                <w:shd w:val="clear" w:color="auto" w:fill="FFFFFF"/>
              </w:rPr>
              <w:t xml:space="preserve">-Cilindro sin costuras (evita corrosión o fugas).- Utiliza el Agente químico seco multipropósito ABC, Pro Plus 90% con vida útil ilimitada (sujeta a condiciones externas).- Válvula, agarradera y palanca de metal resistente de alto impacto.- El manómetro es fácil de leer, e indica cuando el extintor está cargado y listo para usar. </w:t>
            </w:r>
            <w:r>
              <w:rPr>
                <w:rFonts w:ascii="Verdana" w:hAnsi="Verdana"/>
                <w:color w:val="000000"/>
                <w:sz w:val="18"/>
                <w:szCs w:val="18"/>
                <w:shd w:val="clear" w:color="auto" w:fill="FFFFFF"/>
                <w:lang w:val="en-US"/>
              </w:rPr>
              <w:t>NORMAS- Norma ANSI/UL (Underwriters laboratorios)- Norma OHSAS (Occupational safety and Health)- USCG (United States Coast Guard)- BMC (Bureau of Motor Carrier Safety Regs)- Norma ISO 9001Garantía del extintor de 6 años.</w:t>
            </w:r>
          </w:p>
        </w:tc>
        <w:tc>
          <w:tcPr>
            <w:tcW w:w="3969" w:type="dxa"/>
            <w:vAlign w:val="center"/>
          </w:tcPr>
          <w:p w14:paraId="77617EBC" w14:textId="77777777" w:rsidR="00F6671F" w:rsidRPr="007631C3" w:rsidRDefault="00F6671F" w:rsidP="00126BEB">
            <w:pPr>
              <w:rPr>
                <w:rFonts w:ascii="Calibri" w:hAnsi="Calibri" w:cs="Calibri"/>
                <w:b/>
                <w:sz w:val="18"/>
                <w:szCs w:val="18"/>
                <w:lang w:val="en-US"/>
              </w:rPr>
            </w:pPr>
          </w:p>
        </w:tc>
        <w:tc>
          <w:tcPr>
            <w:tcW w:w="567" w:type="dxa"/>
            <w:vAlign w:val="center"/>
          </w:tcPr>
          <w:p w14:paraId="7247F5F1" w14:textId="77777777" w:rsidR="00F6671F" w:rsidRPr="007631C3" w:rsidRDefault="00F6671F" w:rsidP="00126BEB">
            <w:pPr>
              <w:rPr>
                <w:rFonts w:ascii="Calibri" w:hAnsi="Calibri" w:cs="Calibri"/>
                <w:b/>
                <w:sz w:val="18"/>
                <w:szCs w:val="18"/>
                <w:lang w:val="en-US"/>
              </w:rPr>
            </w:pPr>
          </w:p>
        </w:tc>
        <w:tc>
          <w:tcPr>
            <w:tcW w:w="526" w:type="dxa"/>
            <w:vAlign w:val="center"/>
          </w:tcPr>
          <w:p w14:paraId="4DB3244C" w14:textId="77777777" w:rsidR="00F6671F" w:rsidRPr="007631C3" w:rsidRDefault="00F6671F" w:rsidP="00126BEB">
            <w:pPr>
              <w:rPr>
                <w:rFonts w:ascii="Calibri" w:hAnsi="Calibri" w:cs="Calibri"/>
                <w:b/>
                <w:sz w:val="18"/>
                <w:szCs w:val="18"/>
                <w:lang w:val="en-US"/>
              </w:rPr>
            </w:pPr>
          </w:p>
        </w:tc>
        <w:tc>
          <w:tcPr>
            <w:tcW w:w="698" w:type="dxa"/>
            <w:vAlign w:val="center"/>
          </w:tcPr>
          <w:p w14:paraId="6C845A4A" w14:textId="77777777" w:rsidR="00F6671F" w:rsidRPr="007631C3" w:rsidRDefault="00F6671F" w:rsidP="00126BEB">
            <w:pPr>
              <w:rPr>
                <w:rFonts w:ascii="Calibri" w:hAnsi="Calibri" w:cs="Calibri"/>
                <w:b/>
                <w:sz w:val="18"/>
                <w:szCs w:val="18"/>
                <w:lang w:val="en-US"/>
              </w:rPr>
            </w:pPr>
          </w:p>
        </w:tc>
      </w:tr>
      <w:tr w:rsidR="00F6671F" w:rsidRPr="00C75BEC" w14:paraId="53A70DD7" w14:textId="77777777" w:rsidTr="00223C4A">
        <w:trPr>
          <w:jc w:val="center"/>
        </w:trPr>
        <w:tc>
          <w:tcPr>
            <w:tcW w:w="5299" w:type="dxa"/>
            <w:vAlign w:val="center"/>
          </w:tcPr>
          <w:p w14:paraId="121C3645" w14:textId="4E8CE7B3" w:rsidR="00F6671F" w:rsidRPr="00223C4A" w:rsidRDefault="00F6671F" w:rsidP="00126BEB">
            <w:pPr>
              <w:rPr>
                <w:rFonts w:asciiTheme="minorHAnsi" w:hAnsiTheme="minorHAnsi" w:cs="Calibri"/>
                <w:b/>
                <w:sz w:val="16"/>
                <w:szCs w:val="16"/>
              </w:rPr>
            </w:pPr>
            <w:r w:rsidRPr="00FD291B">
              <w:rPr>
                <w:rFonts w:ascii="Verdana" w:hAnsi="Verdana" w:cs="Calibri"/>
                <w:b/>
                <w:bCs/>
                <w:sz w:val="18"/>
                <w:szCs w:val="18"/>
              </w:rPr>
              <w:lastRenderedPageBreak/>
              <w:t>PLAZO DE ENTREGA</w:t>
            </w:r>
          </w:p>
        </w:tc>
        <w:tc>
          <w:tcPr>
            <w:tcW w:w="3969" w:type="dxa"/>
            <w:vAlign w:val="center"/>
          </w:tcPr>
          <w:p w14:paraId="5F5AA2C5" w14:textId="77777777" w:rsidR="00F6671F" w:rsidRPr="00DB5AAF" w:rsidRDefault="00F6671F" w:rsidP="00126BEB">
            <w:pPr>
              <w:rPr>
                <w:rFonts w:ascii="Calibri" w:hAnsi="Calibri" w:cs="Calibri"/>
                <w:b/>
                <w:sz w:val="18"/>
                <w:szCs w:val="18"/>
              </w:rPr>
            </w:pPr>
          </w:p>
        </w:tc>
        <w:tc>
          <w:tcPr>
            <w:tcW w:w="567" w:type="dxa"/>
            <w:vAlign w:val="center"/>
          </w:tcPr>
          <w:p w14:paraId="33235821" w14:textId="77777777" w:rsidR="00F6671F" w:rsidRPr="00DB5AAF" w:rsidRDefault="00F6671F" w:rsidP="00126BEB">
            <w:pPr>
              <w:rPr>
                <w:rFonts w:ascii="Calibri" w:hAnsi="Calibri" w:cs="Calibri"/>
                <w:b/>
                <w:sz w:val="18"/>
                <w:szCs w:val="18"/>
              </w:rPr>
            </w:pPr>
          </w:p>
        </w:tc>
        <w:tc>
          <w:tcPr>
            <w:tcW w:w="526" w:type="dxa"/>
            <w:vAlign w:val="center"/>
          </w:tcPr>
          <w:p w14:paraId="6DF8A76D" w14:textId="77777777" w:rsidR="00F6671F" w:rsidRPr="00DB5AAF" w:rsidRDefault="00F6671F" w:rsidP="00126BEB">
            <w:pPr>
              <w:rPr>
                <w:rFonts w:ascii="Calibri" w:hAnsi="Calibri" w:cs="Calibri"/>
                <w:b/>
                <w:sz w:val="18"/>
                <w:szCs w:val="18"/>
              </w:rPr>
            </w:pPr>
          </w:p>
        </w:tc>
        <w:tc>
          <w:tcPr>
            <w:tcW w:w="698" w:type="dxa"/>
            <w:vAlign w:val="center"/>
          </w:tcPr>
          <w:p w14:paraId="773BFEB3" w14:textId="77777777" w:rsidR="00F6671F" w:rsidRPr="00DB5AAF" w:rsidRDefault="00F6671F" w:rsidP="00126BEB">
            <w:pPr>
              <w:rPr>
                <w:rFonts w:ascii="Calibri" w:hAnsi="Calibri" w:cs="Calibri"/>
                <w:b/>
                <w:sz w:val="18"/>
                <w:szCs w:val="18"/>
              </w:rPr>
            </w:pPr>
          </w:p>
        </w:tc>
      </w:tr>
      <w:tr w:rsidR="00F6671F" w:rsidRPr="00C75BEC" w14:paraId="6F5F9A6F" w14:textId="77777777" w:rsidTr="00223C4A">
        <w:trPr>
          <w:jc w:val="center"/>
        </w:trPr>
        <w:tc>
          <w:tcPr>
            <w:tcW w:w="5299" w:type="dxa"/>
            <w:vAlign w:val="center"/>
          </w:tcPr>
          <w:p w14:paraId="4ACAD1D6" w14:textId="0EA19C71" w:rsidR="00F6671F" w:rsidRPr="00223C4A" w:rsidRDefault="00F6671F" w:rsidP="00126BEB">
            <w:pPr>
              <w:ind w:right="141"/>
              <w:jc w:val="both"/>
              <w:rPr>
                <w:rFonts w:asciiTheme="minorHAnsi" w:hAnsiTheme="minorHAnsi" w:cs="Calibri"/>
                <w:sz w:val="16"/>
                <w:szCs w:val="16"/>
              </w:rPr>
            </w:pPr>
            <w:r>
              <w:rPr>
                <w:rFonts w:ascii="Verdana" w:hAnsi="Verdana" w:cs="Calibri"/>
                <w:sz w:val="18"/>
                <w:szCs w:val="18"/>
              </w:rPr>
              <w:t>El plazo de entrega será de 15 días calendario.</w:t>
            </w:r>
          </w:p>
        </w:tc>
        <w:tc>
          <w:tcPr>
            <w:tcW w:w="3969" w:type="dxa"/>
            <w:vAlign w:val="center"/>
          </w:tcPr>
          <w:p w14:paraId="61E0EBB0" w14:textId="77777777" w:rsidR="00F6671F" w:rsidRPr="00DB5AAF" w:rsidRDefault="00F6671F" w:rsidP="00126BEB">
            <w:pPr>
              <w:rPr>
                <w:rFonts w:ascii="Calibri" w:hAnsi="Calibri" w:cs="Calibri"/>
                <w:b/>
                <w:sz w:val="18"/>
                <w:szCs w:val="18"/>
              </w:rPr>
            </w:pPr>
          </w:p>
        </w:tc>
        <w:tc>
          <w:tcPr>
            <w:tcW w:w="567" w:type="dxa"/>
            <w:vAlign w:val="center"/>
          </w:tcPr>
          <w:p w14:paraId="0CBE9CD3" w14:textId="77777777" w:rsidR="00F6671F" w:rsidRPr="00DB5AAF" w:rsidRDefault="00F6671F" w:rsidP="00126BEB">
            <w:pPr>
              <w:rPr>
                <w:rFonts w:ascii="Calibri" w:hAnsi="Calibri" w:cs="Calibri"/>
                <w:b/>
                <w:sz w:val="18"/>
                <w:szCs w:val="18"/>
              </w:rPr>
            </w:pPr>
          </w:p>
        </w:tc>
        <w:tc>
          <w:tcPr>
            <w:tcW w:w="526" w:type="dxa"/>
            <w:vAlign w:val="center"/>
          </w:tcPr>
          <w:p w14:paraId="079314FC" w14:textId="77777777" w:rsidR="00F6671F" w:rsidRPr="00DB5AAF" w:rsidRDefault="00F6671F" w:rsidP="00126BEB">
            <w:pPr>
              <w:rPr>
                <w:rFonts w:ascii="Calibri" w:hAnsi="Calibri" w:cs="Calibri"/>
                <w:b/>
                <w:sz w:val="18"/>
                <w:szCs w:val="18"/>
              </w:rPr>
            </w:pPr>
          </w:p>
        </w:tc>
        <w:tc>
          <w:tcPr>
            <w:tcW w:w="698" w:type="dxa"/>
            <w:vAlign w:val="center"/>
          </w:tcPr>
          <w:p w14:paraId="3098C238" w14:textId="77777777" w:rsidR="00F6671F" w:rsidRPr="00DB5AAF" w:rsidRDefault="00F6671F" w:rsidP="00126BEB">
            <w:pPr>
              <w:rPr>
                <w:rFonts w:ascii="Calibri" w:hAnsi="Calibri" w:cs="Calibri"/>
                <w:b/>
                <w:sz w:val="18"/>
                <w:szCs w:val="18"/>
              </w:rPr>
            </w:pPr>
          </w:p>
        </w:tc>
      </w:tr>
      <w:tr w:rsidR="00F6671F" w:rsidRPr="00C75BEC" w14:paraId="3786A4D1" w14:textId="77777777" w:rsidTr="00223C4A">
        <w:trPr>
          <w:jc w:val="center"/>
        </w:trPr>
        <w:tc>
          <w:tcPr>
            <w:tcW w:w="5299" w:type="dxa"/>
            <w:vAlign w:val="center"/>
          </w:tcPr>
          <w:p w14:paraId="0DC45BD3" w14:textId="68FB496E" w:rsidR="00F6671F" w:rsidRPr="00223C4A" w:rsidRDefault="00F6671F" w:rsidP="00126BEB">
            <w:pPr>
              <w:ind w:right="141"/>
              <w:jc w:val="both"/>
              <w:rPr>
                <w:rFonts w:asciiTheme="minorHAnsi" w:hAnsiTheme="minorHAnsi" w:cs="Calibri"/>
                <w:sz w:val="16"/>
                <w:szCs w:val="16"/>
              </w:rPr>
            </w:pPr>
            <w:r w:rsidRPr="00FD291B">
              <w:rPr>
                <w:rFonts w:ascii="Verdana" w:hAnsi="Verdana" w:cs="Calibri"/>
                <w:b/>
                <w:bCs/>
                <w:sz w:val="18"/>
                <w:szCs w:val="18"/>
              </w:rPr>
              <w:t xml:space="preserve">GARANTÍA TÉCNICA </w:t>
            </w:r>
          </w:p>
        </w:tc>
        <w:tc>
          <w:tcPr>
            <w:tcW w:w="3969" w:type="dxa"/>
            <w:vAlign w:val="center"/>
          </w:tcPr>
          <w:p w14:paraId="4103639A" w14:textId="77777777" w:rsidR="00F6671F" w:rsidRPr="00DB5AAF" w:rsidRDefault="00F6671F" w:rsidP="00126BEB">
            <w:pPr>
              <w:rPr>
                <w:rFonts w:ascii="Calibri" w:hAnsi="Calibri" w:cs="Calibri"/>
                <w:b/>
                <w:sz w:val="18"/>
                <w:szCs w:val="18"/>
              </w:rPr>
            </w:pPr>
          </w:p>
        </w:tc>
        <w:tc>
          <w:tcPr>
            <w:tcW w:w="567" w:type="dxa"/>
            <w:vAlign w:val="center"/>
          </w:tcPr>
          <w:p w14:paraId="3A10DC65" w14:textId="77777777" w:rsidR="00F6671F" w:rsidRPr="00DB5AAF" w:rsidRDefault="00F6671F" w:rsidP="00126BEB">
            <w:pPr>
              <w:rPr>
                <w:rFonts w:ascii="Calibri" w:hAnsi="Calibri" w:cs="Calibri"/>
                <w:b/>
                <w:sz w:val="18"/>
                <w:szCs w:val="18"/>
              </w:rPr>
            </w:pPr>
          </w:p>
        </w:tc>
        <w:tc>
          <w:tcPr>
            <w:tcW w:w="526" w:type="dxa"/>
            <w:vAlign w:val="center"/>
          </w:tcPr>
          <w:p w14:paraId="33E3D32D" w14:textId="77777777" w:rsidR="00F6671F" w:rsidRPr="00DB5AAF" w:rsidRDefault="00F6671F" w:rsidP="00126BEB">
            <w:pPr>
              <w:rPr>
                <w:rFonts w:ascii="Calibri" w:hAnsi="Calibri" w:cs="Calibri"/>
                <w:b/>
                <w:sz w:val="18"/>
                <w:szCs w:val="18"/>
              </w:rPr>
            </w:pPr>
          </w:p>
        </w:tc>
        <w:tc>
          <w:tcPr>
            <w:tcW w:w="698" w:type="dxa"/>
            <w:vAlign w:val="center"/>
          </w:tcPr>
          <w:p w14:paraId="46293FF0" w14:textId="77777777" w:rsidR="00F6671F" w:rsidRPr="00DB5AAF" w:rsidRDefault="00F6671F" w:rsidP="00126BEB">
            <w:pPr>
              <w:rPr>
                <w:rFonts w:ascii="Calibri" w:hAnsi="Calibri" w:cs="Calibri"/>
                <w:b/>
                <w:sz w:val="18"/>
                <w:szCs w:val="18"/>
              </w:rPr>
            </w:pPr>
          </w:p>
        </w:tc>
      </w:tr>
      <w:tr w:rsidR="00F6671F" w:rsidRPr="00C75BEC" w14:paraId="0C6EED94" w14:textId="77777777" w:rsidTr="00223C4A">
        <w:trPr>
          <w:jc w:val="center"/>
        </w:trPr>
        <w:tc>
          <w:tcPr>
            <w:tcW w:w="5299" w:type="dxa"/>
            <w:vAlign w:val="center"/>
          </w:tcPr>
          <w:p w14:paraId="0B3CEB83" w14:textId="77777777" w:rsidR="00F6671F" w:rsidRDefault="00F6671F" w:rsidP="00504B78">
            <w:pPr>
              <w:spacing w:line="276" w:lineRule="auto"/>
              <w:jc w:val="both"/>
              <w:rPr>
                <w:rFonts w:ascii="Verdana" w:hAnsi="Verdana"/>
                <w:sz w:val="18"/>
                <w:szCs w:val="18"/>
              </w:rPr>
            </w:pPr>
            <w:r>
              <w:rPr>
                <w:rFonts w:ascii="Verdana" w:hAnsi="Verdana"/>
                <w:sz w:val="18"/>
                <w:szCs w:val="18"/>
              </w:rPr>
              <w:t xml:space="preserve">Los extintores deben contar con un mínimo de 2 años de garantía del cilindro y 1 año de garantía del polvo extinguidor. </w:t>
            </w:r>
          </w:p>
          <w:p w14:paraId="436DBC78" w14:textId="3B23BF4E" w:rsidR="00F6671F" w:rsidRPr="00223C4A" w:rsidRDefault="00F6671F" w:rsidP="00126BEB">
            <w:pPr>
              <w:ind w:right="141"/>
              <w:jc w:val="both"/>
              <w:rPr>
                <w:rFonts w:asciiTheme="minorHAnsi" w:hAnsiTheme="minorHAnsi" w:cs="Calibri"/>
                <w:sz w:val="16"/>
                <w:szCs w:val="16"/>
              </w:rPr>
            </w:pPr>
            <w:r>
              <w:rPr>
                <w:rFonts w:ascii="Verdana" w:hAnsi="Verdana"/>
                <w:sz w:val="18"/>
                <w:szCs w:val="18"/>
              </w:rPr>
              <w:t>Cualquier desperfecto y/o</w:t>
            </w:r>
            <w:r w:rsidRPr="00520983">
              <w:rPr>
                <w:rFonts w:ascii="Verdana" w:hAnsi="Verdana"/>
                <w:sz w:val="18"/>
                <w:szCs w:val="18"/>
              </w:rPr>
              <w:t xml:space="preserve"> falla </w:t>
            </w:r>
            <w:r>
              <w:rPr>
                <w:rFonts w:ascii="Verdana" w:hAnsi="Verdana"/>
                <w:sz w:val="18"/>
                <w:szCs w:val="18"/>
              </w:rPr>
              <w:t>en el extintor deberá</w:t>
            </w:r>
            <w:r w:rsidRPr="00520983">
              <w:rPr>
                <w:rFonts w:ascii="Verdana" w:hAnsi="Verdana"/>
                <w:sz w:val="18"/>
                <w:szCs w:val="18"/>
              </w:rPr>
              <w:t xml:space="preserve"> ser reempl</w:t>
            </w:r>
            <w:r>
              <w:rPr>
                <w:rFonts w:ascii="Verdana" w:hAnsi="Verdana"/>
                <w:sz w:val="18"/>
                <w:szCs w:val="18"/>
              </w:rPr>
              <w:t>azado en el tiempo mínimo de 72</w:t>
            </w:r>
            <w:r w:rsidRPr="00520983">
              <w:rPr>
                <w:rFonts w:ascii="Verdana" w:hAnsi="Verdana"/>
                <w:sz w:val="18"/>
                <w:szCs w:val="18"/>
              </w:rPr>
              <w:t xml:space="preserve">hrs. después de </w:t>
            </w:r>
            <w:r>
              <w:rPr>
                <w:rFonts w:ascii="Verdana" w:hAnsi="Verdana"/>
                <w:sz w:val="18"/>
                <w:szCs w:val="18"/>
              </w:rPr>
              <w:t>h</w:t>
            </w:r>
            <w:r w:rsidRPr="00520983">
              <w:rPr>
                <w:rFonts w:ascii="Verdana" w:hAnsi="Verdana"/>
                <w:sz w:val="18"/>
                <w:szCs w:val="18"/>
              </w:rPr>
              <w:t>echa la notificación a la empresa</w:t>
            </w:r>
            <w:r>
              <w:rPr>
                <w:rFonts w:ascii="Verdana" w:hAnsi="Verdana"/>
                <w:sz w:val="18"/>
                <w:szCs w:val="18"/>
              </w:rPr>
              <w:t>.</w:t>
            </w:r>
          </w:p>
        </w:tc>
        <w:tc>
          <w:tcPr>
            <w:tcW w:w="3969" w:type="dxa"/>
            <w:vAlign w:val="center"/>
          </w:tcPr>
          <w:p w14:paraId="63E41990" w14:textId="77777777" w:rsidR="00F6671F" w:rsidRPr="00DB5AAF" w:rsidRDefault="00F6671F" w:rsidP="00126BEB">
            <w:pPr>
              <w:rPr>
                <w:rFonts w:ascii="Calibri" w:hAnsi="Calibri" w:cs="Calibri"/>
                <w:b/>
                <w:sz w:val="18"/>
                <w:szCs w:val="18"/>
              </w:rPr>
            </w:pPr>
          </w:p>
        </w:tc>
        <w:tc>
          <w:tcPr>
            <w:tcW w:w="567" w:type="dxa"/>
            <w:vAlign w:val="center"/>
          </w:tcPr>
          <w:p w14:paraId="40B59E93" w14:textId="77777777" w:rsidR="00F6671F" w:rsidRPr="00DB5AAF" w:rsidRDefault="00F6671F" w:rsidP="00126BEB">
            <w:pPr>
              <w:rPr>
                <w:rFonts w:ascii="Calibri" w:hAnsi="Calibri" w:cs="Calibri"/>
                <w:b/>
                <w:sz w:val="18"/>
                <w:szCs w:val="18"/>
              </w:rPr>
            </w:pPr>
          </w:p>
        </w:tc>
        <w:tc>
          <w:tcPr>
            <w:tcW w:w="526" w:type="dxa"/>
            <w:vAlign w:val="center"/>
          </w:tcPr>
          <w:p w14:paraId="12915182" w14:textId="77777777" w:rsidR="00F6671F" w:rsidRPr="00DB5AAF" w:rsidRDefault="00F6671F" w:rsidP="00126BEB">
            <w:pPr>
              <w:rPr>
                <w:rFonts w:ascii="Calibri" w:hAnsi="Calibri" w:cs="Calibri"/>
                <w:b/>
                <w:sz w:val="18"/>
                <w:szCs w:val="18"/>
              </w:rPr>
            </w:pPr>
          </w:p>
        </w:tc>
        <w:tc>
          <w:tcPr>
            <w:tcW w:w="698" w:type="dxa"/>
            <w:vAlign w:val="center"/>
          </w:tcPr>
          <w:p w14:paraId="6BF0B57A" w14:textId="77777777" w:rsidR="00F6671F" w:rsidRPr="00DB5AAF" w:rsidRDefault="00F6671F"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3EB3442E" w14:textId="7CDDA584" w:rsidR="00102AE4" w:rsidRPr="00552079" w:rsidRDefault="00102AE4" w:rsidP="00102AE4">
      <w:pPr>
        <w:jc w:val="both"/>
        <w:rPr>
          <w:rFonts w:asciiTheme="minorHAnsi" w:hAnsiTheme="minorHAnsi" w:cstheme="minorHAnsi"/>
          <w:sz w:val="22"/>
          <w:szCs w:val="22"/>
        </w:rPr>
      </w:pPr>
    </w:p>
    <w:p w14:paraId="687F6024" w14:textId="77777777" w:rsidR="00223C4A" w:rsidRDefault="00223C4A" w:rsidP="00BD420D">
      <w:pPr>
        <w:jc w:val="center"/>
        <w:rPr>
          <w:rFonts w:asciiTheme="minorHAnsi" w:hAnsiTheme="minorHAnsi" w:cstheme="minorHAnsi"/>
          <w:b/>
          <w:sz w:val="22"/>
          <w:szCs w:val="22"/>
        </w:rPr>
      </w:pPr>
    </w:p>
    <w:p w14:paraId="79983D56" w14:textId="77777777" w:rsidR="00223C4A" w:rsidRDefault="00223C4A" w:rsidP="00BD420D">
      <w:pPr>
        <w:jc w:val="center"/>
        <w:rPr>
          <w:rFonts w:asciiTheme="minorHAnsi" w:hAnsiTheme="minorHAnsi" w:cstheme="minorHAnsi"/>
          <w:b/>
          <w:sz w:val="22"/>
          <w:szCs w:val="22"/>
        </w:rPr>
      </w:pPr>
    </w:p>
    <w:p w14:paraId="6075FA89" w14:textId="77777777" w:rsidR="00223C4A" w:rsidRDefault="00223C4A" w:rsidP="00BD420D">
      <w:pPr>
        <w:jc w:val="center"/>
        <w:rPr>
          <w:rFonts w:asciiTheme="minorHAnsi" w:hAnsiTheme="minorHAnsi" w:cstheme="minorHAnsi"/>
          <w:b/>
          <w:sz w:val="22"/>
          <w:szCs w:val="22"/>
        </w:rPr>
      </w:pPr>
    </w:p>
    <w:p w14:paraId="291941FF" w14:textId="77777777" w:rsidR="00223C4A" w:rsidRDefault="00223C4A" w:rsidP="00BD420D">
      <w:pPr>
        <w:jc w:val="center"/>
        <w:rPr>
          <w:rFonts w:asciiTheme="minorHAnsi" w:hAnsiTheme="minorHAnsi" w:cstheme="minorHAnsi"/>
          <w:b/>
          <w:sz w:val="22"/>
          <w:szCs w:val="22"/>
        </w:rPr>
      </w:pPr>
    </w:p>
    <w:p w14:paraId="4905A083" w14:textId="77777777" w:rsidR="00223C4A" w:rsidRDefault="00223C4A" w:rsidP="00BD420D">
      <w:pPr>
        <w:jc w:val="center"/>
        <w:rPr>
          <w:rFonts w:asciiTheme="minorHAnsi" w:hAnsiTheme="minorHAnsi" w:cstheme="minorHAnsi"/>
          <w:b/>
          <w:sz w:val="22"/>
          <w:szCs w:val="22"/>
        </w:rPr>
      </w:pPr>
    </w:p>
    <w:p w14:paraId="77EBA95D" w14:textId="77777777" w:rsidR="00223C4A" w:rsidRDefault="00223C4A" w:rsidP="00BD420D">
      <w:pPr>
        <w:jc w:val="center"/>
        <w:rPr>
          <w:rFonts w:asciiTheme="minorHAnsi" w:hAnsiTheme="minorHAnsi" w:cstheme="minorHAnsi"/>
          <w:b/>
          <w:sz w:val="22"/>
          <w:szCs w:val="22"/>
        </w:rPr>
      </w:pPr>
    </w:p>
    <w:p w14:paraId="26CD4494" w14:textId="77777777" w:rsidR="00223C4A" w:rsidRDefault="00223C4A" w:rsidP="00BD420D">
      <w:pPr>
        <w:jc w:val="center"/>
        <w:rPr>
          <w:rFonts w:asciiTheme="minorHAnsi" w:hAnsiTheme="minorHAnsi" w:cstheme="minorHAnsi"/>
          <w:b/>
          <w:sz w:val="22"/>
          <w:szCs w:val="22"/>
        </w:rPr>
      </w:pPr>
    </w:p>
    <w:p w14:paraId="2BCCBBE8" w14:textId="77777777" w:rsidR="00223C4A" w:rsidRDefault="00223C4A" w:rsidP="00BD420D">
      <w:pPr>
        <w:jc w:val="center"/>
        <w:rPr>
          <w:rFonts w:asciiTheme="minorHAnsi" w:hAnsiTheme="minorHAnsi" w:cstheme="minorHAnsi"/>
          <w:b/>
          <w:sz w:val="22"/>
          <w:szCs w:val="22"/>
        </w:rPr>
      </w:pPr>
    </w:p>
    <w:p w14:paraId="68517A76" w14:textId="77777777" w:rsidR="00223C4A" w:rsidRDefault="00223C4A" w:rsidP="00BD420D">
      <w:pPr>
        <w:jc w:val="center"/>
        <w:rPr>
          <w:rFonts w:asciiTheme="minorHAnsi" w:hAnsiTheme="minorHAnsi" w:cstheme="minorHAnsi"/>
          <w:b/>
          <w:sz w:val="22"/>
          <w:szCs w:val="22"/>
        </w:rPr>
      </w:pPr>
    </w:p>
    <w:p w14:paraId="18D3F023" w14:textId="77777777" w:rsidR="00223C4A" w:rsidRDefault="00223C4A" w:rsidP="00BD420D">
      <w:pPr>
        <w:jc w:val="center"/>
        <w:rPr>
          <w:rFonts w:asciiTheme="minorHAnsi" w:hAnsiTheme="minorHAnsi" w:cstheme="minorHAnsi"/>
          <w:b/>
          <w:sz w:val="22"/>
          <w:szCs w:val="22"/>
        </w:rPr>
      </w:pPr>
    </w:p>
    <w:p w14:paraId="15B03E71" w14:textId="77777777" w:rsidR="00223C4A" w:rsidRDefault="00223C4A" w:rsidP="00BD420D">
      <w:pPr>
        <w:jc w:val="center"/>
        <w:rPr>
          <w:rFonts w:asciiTheme="minorHAnsi" w:hAnsiTheme="minorHAnsi" w:cstheme="minorHAnsi"/>
          <w:b/>
          <w:sz w:val="22"/>
          <w:szCs w:val="22"/>
        </w:rPr>
      </w:pPr>
    </w:p>
    <w:p w14:paraId="255832B8" w14:textId="77777777" w:rsidR="00223C4A" w:rsidRDefault="00223C4A" w:rsidP="00BD420D">
      <w:pPr>
        <w:jc w:val="center"/>
        <w:rPr>
          <w:rFonts w:asciiTheme="minorHAnsi" w:hAnsiTheme="minorHAnsi" w:cstheme="minorHAnsi"/>
          <w:b/>
          <w:sz w:val="22"/>
          <w:szCs w:val="22"/>
        </w:rPr>
      </w:pPr>
    </w:p>
    <w:p w14:paraId="439E8320" w14:textId="77777777" w:rsidR="00223C4A" w:rsidRDefault="00223C4A" w:rsidP="00BD420D">
      <w:pPr>
        <w:jc w:val="center"/>
        <w:rPr>
          <w:rFonts w:asciiTheme="minorHAnsi" w:hAnsiTheme="minorHAnsi" w:cstheme="minorHAnsi"/>
          <w:b/>
          <w:sz w:val="22"/>
          <w:szCs w:val="22"/>
        </w:rPr>
      </w:pPr>
    </w:p>
    <w:p w14:paraId="33194B00" w14:textId="77777777" w:rsidR="00223C4A" w:rsidRDefault="00223C4A" w:rsidP="00BD420D">
      <w:pPr>
        <w:jc w:val="center"/>
        <w:rPr>
          <w:rFonts w:asciiTheme="minorHAnsi" w:hAnsiTheme="minorHAnsi" w:cstheme="minorHAnsi"/>
          <w:b/>
          <w:sz w:val="22"/>
          <w:szCs w:val="22"/>
        </w:rPr>
      </w:pPr>
    </w:p>
    <w:p w14:paraId="6C5F19D0" w14:textId="77777777" w:rsidR="00223C4A" w:rsidRDefault="00223C4A" w:rsidP="00BD420D">
      <w:pPr>
        <w:jc w:val="center"/>
        <w:rPr>
          <w:rFonts w:asciiTheme="minorHAnsi" w:hAnsiTheme="minorHAnsi" w:cstheme="minorHAnsi"/>
          <w:b/>
          <w:sz w:val="22"/>
          <w:szCs w:val="22"/>
        </w:rPr>
      </w:pPr>
    </w:p>
    <w:p w14:paraId="176E2019" w14:textId="77777777" w:rsidR="00223C4A" w:rsidRDefault="00223C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DB064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718E3587" w14:textId="77777777" w:rsidR="00223C4A" w:rsidRDefault="00223C4A" w:rsidP="00BD420D">
      <w:pPr>
        <w:jc w:val="center"/>
        <w:rPr>
          <w:rFonts w:asciiTheme="minorHAnsi" w:hAnsiTheme="minorHAnsi" w:cstheme="minorHAnsi"/>
          <w:b/>
          <w:bCs/>
          <w:sz w:val="22"/>
          <w:szCs w:val="22"/>
        </w:rPr>
      </w:pPr>
    </w:p>
    <w:p w14:paraId="77A87FEA" w14:textId="77777777" w:rsidR="00223C4A" w:rsidRDefault="00223C4A" w:rsidP="00BD420D">
      <w:pPr>
        <w:jc w:val="center"/>
        <w:rPr>
          <w:rFonts w:asciiTheme="minorHAnsi" w:hAnsiTheme="minorHAnsi" w:cstheme="minorHAnsi"/>
          <w:b/>
          <w:bCs/>
          <w:sz w:val="22"/>
          <w:szCs w:val="22"/>
        </w:rPr>
      </w:pPr>
    </w:p>
    <w:p w14:paraId="16402839" w14:textId="77777777" w:rsidR="00223C4A" w:rsidRDefault="00223C4A" w:rsidP="00BD420D">
      <w:pPr>
        <w:jc w:val="center"/>
        <w:rPr>
          <w:rFonts w:asciiTheme="minorHAnsi" w:hAnsiTheme="minorHAnsi" w:cstheme="minorHAnsi"/>
          <w:b/>
          <w:bCs/>
          <w:sz w:val="22"/>
          <w:szCs w:val="22"/>
        </w:rPr>
      </w:pPr>
    </w:p>
    <w:p w14:paraId="3653E20F" w14:textId="77777777" w:rsidR="00223C4A" w:rsidRDefault="00223C4A" w:rsidP="00BD420D">
      <w:pPr>
        <w:jc w:val="center"/>
        <w:rPr>
          <w:rFonts w:asciiTheme="minorHAnsi" w:hAnsiTheme="minorHAnsi" w:cstheme="minorHAnsi"/>
          <w:b/>
          <w:bCs/>
          <w:sz w:val="22"/>
          <w:szCs w:val="22"/>
        </w:rPr>
      </w:pPr>
    </w:p>
    <w:p w14:paraId="4B141AA3" w14:textId="77777777" w:rsidR="00223C4A" w:rsidRDefault="00223C4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 xml:space="preserve">PARTE </w:t>
      </w:r>
      <w:bookmarkStart w:id="8" w:name="_GoBack"/>
      <w:bookmarkEnd w:id="8"/>
      <w:r w:rsidRPr="008A43D1">
        <w:rPr>
          <w:rFonts w:asciiTheme="minorHAnsi" w:hAnsiTheme="minorHAnsi" w:cstheme="minorHAnsi"/>
          <w:b/>
          <w:bCs/>
          <w:sz w:val="22"/>
          <w:szCs w:val="22"/>
        </w:rPr>
        <w:t>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1735DE4A" w:rsidR="00BD420D" w:rsidRPr="00552079" w:rsidRDefault="00BD420D" w:rsidP="00BD420D">
      <w:pPr>
        <w:jc w:val="center"/>
        <w:rPr>
          <w:rFonts w:asciiTheme="minorHAnsi" w:hAnsiTheme="minorHAnsi" w:cstheme="minorHAnsi"/>
          <w:b/>
          <w:bCs/>
          <w:sz w:val="22"/>
          <w:szCs w:val="22"/>
        </w:rPr>
      </w:pPr>
    </w:p>
    <w:p w14:paraId="50E1A75A" w14:textId="433B346D" w:rsidR="00BD420D" w:rsidRPr="00552079" w:rsidRDefault="00F8498F"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1280" behindDoc="0" locked="0" layoutInCell="1" allowOverlap="1" wp14:anchorId="386BB76D" wp14:editId="51570041">
            <wp:simplePos x="0" y="0"/>
            <wp:positionH relativeFrom="column">
              <wp:posOffset>569595</wp:posOffset>
            </wp:positionH>
            <wp:positionV relativeFrom="paragraph">
              <wp:posOffset>17780</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0750D655"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8866B" w14:textId="77777777" w:rsidR="00DB064E" w:rsidRDefault="00DB064E">
      <w:r>
        <w:separator/>
      </w:r>
    </w:p>
  </w:endnote>
  <w:endnote w:type="continuationSeparator" w:id="0">
    <w:p w14:paraId="248447A9" w14:textId="77777777" w:rsidR="00DB064E" w:rsidRDefault="00DB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0254C" w:rsidRDefault="00B0254C">
    <w:pPr>
      <w:pStyle w:val="Piedepgina"/>
      <w:jc w:val="right"/>
    </w:pPr>
    <w:r>
      <w:fldChar w:fldCharType="begin"/>
    </w:r>
    <w:r>
      <w:instrText xml:space="preserve"> PAGE   \* MERGEFORMAT </w:instrText>
    </w:r>
    <w:r>
      <w:fldChar w:fldCharType="separate"/>
    </w:r>
    <w:r w:rsidR="006865BB">
      <w:rPr>
        <w:noProof/>
      </w:rPr>
      <w:t>31</w:t>
    </w:r>
    <w:r>
      <w:fldChar w:fldCharType="end"/>
    </w:r>
  </w:p>
  <w:p w14:paraId="310C69EE" w14:textId="77777777" w:rsidR="00B0254C" w:rsidRDefault="00B025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616B7" w14:textId="77777777" w:rsidR="00DB064E" w:rsidRDefault="00DB064E">
      <w:r>
        <w:separator/>
      </w:r>
    </w:p>
  </w:footnote>
  <w:footnote w:type="continuationSeparator" w:id="0">
    <w:p w14:paraId="6A154ABF" w14:textId="77777777" w:rsidR="00DB064E" w:rsidRDefault="00DB0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3C7F50"/>
    <w:multiLevelType w:val="multilevel"/>
    <w:tmpl w:val="E640B18A"/>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255971"/>
    <w:multiLevelType w:val="hybridMultilevel"/>
    <w:tmpl w:val="2DB871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9776DE4"/>
    <w:multiLevelType w:val="hybridMultilevel"/>
    <w:tmpl w:val="1D34D280"/>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490" w:hanging="360"/>
      </w:pPr>
      <w:rPr>
        <w:rFonts w:ascii="Courier New" w:hAnsi="Courier New" w:cs="Courier New" w:hint="default"/>
      </w:rPr>
    </w:lvl>
    <w:lvl w:ilvl="2" w:tplc="400A0005" w:tentative="1">
      <w:start w:val="1"/>
      <w:numFmt w:val="bullet"/>
      <w:lvlText w:val=""/>
      <w:lvlJc w:val="left"/>
      <w:pPr>
        <w:ind w:left="4210" w:hanging="360"/>
      </w:pPr>
      <w:rPr>
        <w:rFonts w:ascii="Wingdings" w:hAnsi="Wingdings" w:hint="default"/>
      </w:rPr>
    </w:lvl>
    <w:lvl w:ilvl="3" w:tplc="400A0001" w:tentative="1">
      <w:start w:val="1"/>
      <w:numFmt w:val="bullet"/>
      <w:lvlText w:val=""/>
      <w:lvlJc w:val="left"/>
      <w:pPr>
        <w:ind w:left="4930" w:hanging="360"/>
      </w:pPr>
      <w:rPr>
        <w:rFonts w:ascii="Symbol" w:hAnsi="Symbol" w:hint="default"/>
      </w:rPr>
    </w:lvl>
    <w:lvl w:ilvl="4" w:tplc="400A0003" w:tentative="1">
      <w:start w:val="1"/>
      <w:numFmt w:val="bullet"/>
      <w:lvlText w:val="o"/>
      <w:lvlJc w:val="left"/>
      <w:pPr>
        <w:ind w:left="5650" w:hanging="360"/>
      </w:pPr>
      <w:rPr>
        <w:rFonts w:ascii="Courier New" w:hAnsi="Courier New" w:cs="Courier New" w:hint="default"/>
      </w:rPr>
    </w:lvl>
    <w:lvl w:ilvl="5" w:tplc="400A0005" w:tentative="1">
      <w:start w:val="1"/>
      <w:numFmt w:val="bullet"/>
      <w:lvlText w:val=""/>
      <w:lvlJc w:val="left"/>
      <w:pPr>
        <w:ind w:left="6370" w:hanging="360"/>
      </w:pPr>
      <w:rPr>
        <w:rFonts w:ascii="Wingdings" w:hAnsi="Wingdings" w:hint="default"/>
      </w:rPr>
    </w:lvl>
    <w:lvl w:ilvl="6" w:tplc="400A0001" w:tentative="1">
      <w:start w:val="1"/>
      <w:numFmt w:val="bullet"/>
      <w:lvlText w:val=""/>
      <w:lvlJc w:val="left"/>
      <w:pPr>
        <w:ind w:left="7090" w:hanging="360"/>
      </w:pPr>
      <w:rPr>
        <w:rFonts w:ascii="Symbol" w:hAnsi="Symbol" w:hint="default"/>
      </w:rPr>
    </w:lvl>
    <w:lvl w:ilvl="7" w:tplc="400A0003" w:tentative="1">
      <w:start w:val="1"/>
      <w:numFmt w:val="bullet"/>
      <w:lvlText w:val="o"/>
      <w:lvlJc w:val="left"/>
      <w:pPr>
        <w:ind w:left="7810" w:hanging="360"/>
      </w:pPr>
      <w:rPr>
        <w:rFonts w:ascii="Courier New" w:hAnsi="Courier New" w:cs="Courier New" w:hint="default"/>
      </w:rPr>
    </w:lvl>
    <w:lvl w:ilvl="8" w:tplc="400A0005" w:tentative="1">
      <w:start w:val="1"/>
      <w:numFmt w:val="bullet"/>
      <w:lvlText w:val=""/>
      <w:lvlJc w:val="left"/>
      <w:pPr>
        <w:ind w:left="853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EC56A7"/>
    <w:multiLevelType w:val="multilevel"/>
    <w:tmpl w:val="37FC1E82"/>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4E690D"/>
    <w:multiLevelType w:val="hybridMultilevel"/>
    <w:tmpl w:val="BAB09B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D7653D7"/>
    <w:multiLevelType w:val="hybridMultilevel"/>
    <w:tmpl w:val="320A14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7A66F1"/>
    <w:multiLevelType w:val="hybridMultilevel"/>
    <w:tmpl w:val="03A29614"/>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7">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D307ECA"/>
    <w:multiLevelType w:val="hybridMultilevel"/>
    <w:tmpl w:val="BB6A805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2"/>
  </w:num>
  <w:num w:numId="4">
    <w:abstractNumId w:val="9"/>
  </w:num>
  <w:num w:numId="5">
    <w:abstractNumId w:val="25"/>
  </w:num>
  <w:num w:numId="6">
    <w:abstractNumId w:val="27"/>
  </w:num>
  <w:num w:numId="7">
    <w:abstractNumId w:val="0"/>
  </w:num>
  <w:num w:numId="8">
    <w:abstractNumId w:val="48"/>
  </w:num>
  <w:num w:numId="9">
    <w:abstractNumId w:val="20"/>
  </w:num>
  <w:num w:numId="10">
    <w:abstractNumId w:val="50"/>
  </w:num>
  <w:num w:numId="11">
    <w:abstractNumId w:val="8"/>
  </w:num>
  <w:num w:numId="12">
    <w:abstractNumId w:val="7"/>
  </w:num>
  <w:num w:numId="13">
    <w:abstractNumId w:val="10"/>
  </w:num>
  <w:num w:numId="14">
    <w:abstractNumId w:val="36"/>
  </w:num>
  <w:num w:numId="15">
    <w:abstractNumId w:val="34"/>
  </w:num>
  <w:num w:numId="16">
    <w:abstractNumId w:val="38"/>
  </w:num>
  <w:num w:numId="17">
    <w:abstractNumId w:val="13"/>
  </w:num>
  <w:num w:numId="18">
    <w:abstractNumId w:val="1"/>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4"/>
  </w:num>
  <w:num w:numId="25">
    <w:abstractNumId w:val="39"/>
  </w:num>
  <w:num w:numId="26">
    <w:abstractNumId w:val="30"/>
  </w:num>
  <w:num w:numId="27">
    <w:abstractNumId w:val="28"/>
  </w:num>
  <w:num w:numId="28">
    <w:abstractNumId w:val="18"/>
  </w:num>
  <w:num w:numId="29">
    <w:abstractNumId w:val="45"/>
  </w:num>
  <w:num w:numId="30">
    <w:abstractNumId w:val="40"/>
  </w:num>
  <w:num w:numId="31">
    <w:abstractNumId w:val="29"/>
  </w:num>
  <w:num w:numId="32">
    <w:abstractNumId w:val="24"/>
  </w:num>
  <w:num w:numId="33">
    <w:abstractNumId w:val="12"/>
  </w:num>
  <w:num w:numId="34">
    <w:abstractNumId w:val="23"/>
  </w:num>
  <w:num w:numId="35">
    <w:abstractNumId w:val="35"/>
  </w:num>
  <w:num w:numId="36">
    <w:abstractNumId w:val="31"/>
  </w:num>
  <w:num w:numId="37">
    <w:abstractNumId w:val="6"/>
  </w:num>
  <w:num w:numId="38">
    <w:abstractNumId w:val="46"/>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7"/>
  </w:num>
  <w:num w:numId="42">
    <w:abstractNumId w:val="32"/>
  </w:num>
  <w:num w:numId="43">
    <w:abstractNumId w:val="26"/>
  </w:num>
  <w:num w:numId="44">
    <w:abstractNumId w:val="19"/>
  </w:num>
  <w:num w:numId="45">
    <w:abstractNumId w:val="3"/>
  </w:num>
  <w:num w:numId="46">
    <w:abstractNumId w:val="44"/>
  </w:num>
  <w:num w:numId="47">
    <w:abstractNumId w:val="51"/>
  </w:num>
  <w:num w:numId="48">
    <w:abstractNumId w:val="17"/>
  </w:num>
  <w:num w:numId="49">
    <w:abstractNumId w:val="5"/>
  </w:num>
  <w:num w:numId="50">
    <w:abstractNumId w:val="47"/>
  </w:num>
  <w:num w:numId="51">
    <w:abstractNumId w:val="49"/>
  </w:num>
  <w:num w:numId="52">
    <w:abstractNumId w:val="41"/>
  </w:num>
  <w:num w:numId="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F3A"/>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22E"/>
    <w:rsid w:val="00152BB9"/>
    <w:rsid w:val="00152F9F"/>
    <w:rsid w:val="001530AF"/>
    <w:rsid w:val="00153247"/>
    <w:rsid w:val="00153BB6"/>
    <w:rsid w:val="00154373"/>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51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C4A"/>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3E"/>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159"/>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7D9"/>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5DC"/>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A35"/>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5DCC"/>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7C"/>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0469"/>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6C"/>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0E4C"/>
    <w:rsid w:val="00551CFF"/>
    <w:rsid w:val="00551F08"/>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7A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985"/>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BB"/>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1C3"/>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D5C"/>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5A7"/>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32E"/>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C8"/>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49B1"/>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8FD"/>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54C"/>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856"/>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FB"/>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C3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471"/>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EE7"/>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0FBD"/>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4E"/>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A8C"/>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929"/>
    <w:rsid w:val="00F07AA2"/>
    <w:rsid w:val="00F07B7D"/>
    <w:rsid w:val="00F07C0B"/>
    <w:rsid w:val="00F07D2F"/>
    <w:rsid w:val="00F07D35"/>
    <w:rsid w:val="00F10272"/>
    <w:rsid w:val="00F10B49"/>
    <w:rsid w:val="00F11336"/>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AFD"/>
    <w:rsid w:val="00F645AD"/>
    <w:rsid w:val="00F646B7"/>
    <w:rsid w:val="00F64872"/>
    <w:rsid w:val="00F64DD7"/>
    <w:rsid w:val="00F64F17"/>
    <w:rsid w:val="00F64FB8"/>
    <w:rsid w:val="00F65087"/>
    <w:rsid w:val="00F65C77"/>
    <w:rsid w:val="00F65F57"/>
    <w:rsid w:val="00F661E9"/>
    <w:rsid w:val="00F6671F"/>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498F"/>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A90"/>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8AB81782-E6C7-4F94-86D3-45B1A48E9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1">
    <w:name w:val="Puest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link w:val="PuestoCar"/>
    <w:qFormat/>
    <w:rsid w:val="00275159"/>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275159"/>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523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880537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3953330">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32766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389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88043-FAC4-4C19-B444-EFA8BCE1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31</Pages>
  <Words>9244</Words>
  <Characters>50845</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59970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185</cp:revision>
  <cp:lastPrinted>2015-02-19T14:27:00Z</cp:lastPrinted>
  <dcterms:created xsi:type="dcterms:W3CDTF">2016-03-23T16:05:00Z</dcterms:created>
  <dcterms:modified xsi:type="dcterms:W3CDTF">2017-04-10T23:12:00Z</dcterms:modified>
</cp:coreProperties>
</file>