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6F19" w:rsidRDefault="008B6F1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6F19" w:rsidRDefault="008B6F19" w:rsidP="007B5395">
                            <w:pPr>
                              <w:ind w:left="142"/>
                              <w:jc w:val="center"/>
                              <w:rPr>
                                <w:rFonts w:ascii="Verdana" w:hAnsi="Verdana"/>
                                <w:b/>
                              </w:rPr>
                            </w:pPr>
                          </w:p>
                          <w:p w:rsidR="008B6F19" w:rsidRDefault="008B6F19"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6F19" w:rsidRPr="00103622" w:rsidRDefault="008B6F19" w:rsidP="007B5395">
                            <w:pPr>
                              <w:ind w:left="142"/>
                              <w:jc w:val="center"/>
                              <w:rPr>
                                <w:rFonts w:ascii="Century Gothic" w:hAnsi="Century Gothic" w:cs="Arial"/>
                                <w:b/>
                                <w:sz w:val="32"/>
                                <w:szCs w:val="32"/>
                                <w:lang w:val="es-MX"/>
                              </w:rPr>
                            </w:pPr>
                          </w:p>
                          <w:p w:rsidR="008B6F19" w:rsidRDefault="008B6F1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B6F19" w:rsidRDefault="008B6F19" w:rsidP="007B5395">
                            <w:pPr>
                              <w:jc w:val="center"/>
                              <w:rPr>
                                <w:rFonts w:ascii="Century Gothic" w:hAnsi="Century Gothic" w:cs="Arial"/>
                                <w:b/>
                                <w:sz w:val="28"/>
                                <w:szCs w:val="32"/>
                              </w:rPr>
                            </w:pPr>
                          </w:p>
                          <w:p w:rsidR="008B6F19" w:rsidRDefault="008B6F19" w:rsidP="007B5395">
                            <w:pPr>
                              <w:jc w:val="center"/>
                              <w:rPr>
                                <w:rFonts w:ascii="Century Gothic" w:hAnsi="Century Gothic" w:cs="Arial"/>
                                <w:b/>
                                <w:sz w:val="28"/>
                                <w:szCs w:val="32"/>
                              </w:rPr>
                            </w:pPr>
                          </w:p>
                          <w:p w:rsidR="008B6F19" w:rsidRPr="00D94CE2" w:rsidRDefault="008B6F1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6F19" w:rsidRPr="00D94CE2" w:rsidRDefault="008B6F1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B6F19" w:rsidRPr="00F40D69" w:rsidRDefault="008B6F19" w:rsidP="007B5395">
                            <w:pPr>
                              <w:ind w:left="142"/>
                              <w:jc w:val="center"/>
                              <w:rPr>
                                <w:rFonts w:ascii="Century Gothic" w:hAnsi="Century Gothic" w:cs="Arial"/>
                                <w:b/>
                                <w:sz w:val="28"/>
                                <w:szCs w:val="28"/>
                              </w:rPr>
                            </w:pPr>
                          </w:p>
                          <w:p w:rsidR="008B6F19" w:rsidRDefault="008B6F19" w:rsidP="007B5395">
                            <w:pPr>
                              <w:ind w:left="142"/>
                              <w:jc w:val="center"/>
                              <w:rPr>
                                <w:rFonts w:ascii="Century Gothic" w:hAnsi="Century Gothic" w:cs="Arial"/>
                                <w:b/>
                                <w:sz w:val="28"/>
                                <w:szCs w:val="28"/>
                                <w:lang w:val="es-MX"/>
                              </w:rPr>
                            </w:pPr>
                          </w:p>
                          <w:p w:rsidR="008B6F19" w:rsidRPr="00103622" w:rsidRDefault="008B6F1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6F19" w:rsidRPr="005F6C94" w:rsidRDefault="008B6F19" w:rsidP="007B5395">
                            <w:pPr>
                              <w:ind w:left="142"/>
                              <w:rPr>
                                <w:rFonts w:ascii="Century Gothic" w:hAnsi="Century Gothic"/>
                                <w:b/>
                                <w:sz w:val="28"/>
                                <w:szCs w:val="28"/>
                                <w:lang w:val="es-MX"/>
                              </w:rPr>
                            </w:pPr>
                          </w:p>
                          <w:p w:rsidR="008B6F19" w:rsidRPr="006B7AEE" w:rsidRDefault="008B6F19" w:rsidP="006B7AE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B7AEE">
                              <w:rPr>
                                <w:rFonts w:ascii="Century Gothic" w:hAnsi="Century Gothic" w:cs="Century Gothic"/>
                                <w:b/>
                                <w:bCs/>
                                <w:sz w:val="28"/>
                                <w:szCs w:val="28"/>
                              </w:rPr>
                              <w:t>ADQUISICIÓN DE SERAFINES DE MEDICIÓN DE COMBUSTIBLE PARA ESTACIONES</w:t>
                            </w:r>
                          </w:p>
                          <w:p w:rsidR="008B6F19" w:rsidRPr="006B7AEE" w:rsidRDefault="008B6F19" w:rsidP="007B5395">
                            <w:pPr>
                              <w:jc w:val="center"/>
                              <w:rPr>
                                <w:rFonts w:ascii="Century Gothic" w:hAnsi="Century Gothic" w:cs="Century Gothic"/>
                                <w:b/>
                                <w:bCs/>
                                <w:sz w:val="28"/>
                                <w:szCs w:val="28"/>
                              </w:rPr>
                            </w:pPr>
                            <w:r w:rsidRPr="006B7AEE">
                              <w:rPr>
                                <w:rFonts w:ascii="Century Gothic" w:hAnsi="Century Gothic" w:cs="Century Gothic"/>
                                <w:b/>
                                <w:bCs/>
                                <w:sz w:val="28"/>
                                <w:szCs w:val="28"/>
                              </w:rPr>
                              <w:t xml:space="preserve"> DE SERVICIO DE YPFB</w:t>
                            </w:r>
                            <w:r w:rsidR="00CD180D">
                              <w:rPr>
                                <w:rFonts w:ascii="Century Gothic" w:hAnsi="Century Gothic" w:cs="Century Gothic"/>
                                <w:b/>
                                <w:bCs/>
                                <w:sz w:val="28"/>
                                <w:szCs w:val="28"/>
                              </w:rPr>
                              <w:t xml:space="preserve"> DCSC</w:t>
                            </w:r>
                          </w:p>
                          <w:p w:rsidR="008B6F19" w:rsidRPr="00D94CE2" w:rsidRDefault="008B6F19" w:rsidP="007B5395">
                            <w:pPr>
                              <w:jc w:val="center"/>
                              <w:rPr>
                                <w:rFonts w:ascii="Century Gothic" w:hAnsi="Century Gothic" w:cs="Century Gothic"/>
                                <w:b/>
                                <w:bCs/>
                                <w:color w:val="FF0000"/>
                                <w:sz w:val="28"/>
                                <w:szCs w:val="28"/>
                              </w:rPr>
                            </w:pPr>
                          </w:p>
                          <w:p w:rsidR="008B6F19" w:rsidRPr="008B6F19" w:rsidRDefault="008B6F19"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8B6F19">
                              <w:rPr>
                                <w:rFonts w:ascii="Century Gothic" w:hAnsi="Century Gothic" w:cs="Century Gothic"/>
                                <w:b/>
                                <w:bCs/>
                                <w:sz w:val="28"/>
                                <w:szCs w:val="28"/>
                              </w:rPr>
                              <w:t>GCC-CDL-DCSC-21-17</w:t>
                            </w:r>
                          </w:p>
                          <w:p w:rsidR="008B6F19" w:rsidRPr="008B6F19" w:rsidRDefault="008B6F19" w:rsidP="007B5395">
                            <w:pPr>
                              <w:jc w:val="center"/>
                              <w:rPr>
                                <w:rFonts w:ascii="Century Gothic" w:hAnsi="Century Gothic" w:cs="Century Gothic"/>
                                <w:b/>
                                <w:bCs/>
                                <w:sz w:val="28"/>
                                <w:szCs w:val="28"/>
                              </w:rPr>
                            </w:pPr>
                          </w:p>
                          <w:p w:rsidR="008B6F19" w:rsidRPr="008B6F19" w:rsidRDefault="008B6F19" w:rsidP="007B5395">
                            <w:pPr>
                              <w:jc w:val="center"/>
                              <w:rPr>
                                <w:rFonts w:ascii="Century Gothic" w:hAnsi="Century Gothic"/>
                                <w:b/>
                                <w:sz w:val="28"/>
                                <w:szCs w:val="28"/>
                                <w:lang w:val="es-ES_tradnl"/>
                              </w:rPr>
                            </w:pPr>
                            <w:r w:rsidRPr="008B6F19">
                              <w:rPr>
                                <w:rFonts w:ascii="Century Gothic" w:hAnsi="Century Gothic" w:cs="Century Gothic"/>
                                <w:b/>
                                <w:bCs/>
                                <w:sz w:val="28"/>
                                <w:szCs w:val="28"/>
                              </w:rPr>
                              <w:t>(Primera Convocatoria</w:t>
                            </w:r>
                            <w:r w:rsidRPr="008B6F19">
                              <w:rPr>
                                <w:rFonts w:ascii="Century Gothic" w:hAnsi="Century Gothic"/>
                                <w:b/>
                                <w:sz w:val="28"/>
                                <w:szCs w:val="28"/>
                                <w:lang w:val="es-ES_tradnl"/>
                              </w:rPr>
                              <w:t>)</w:t>
                            </w:r>
                          </w:p>
                          <w:p w:rsidR="008B6F19" w:rsidRPr="00103622" w:rsidRDefault="008B6F19" w:rsidP="007B5395">
                            <w:pPr>
                              <w:jc w:val="center"/>
                              <w:rPr>
                                <w:rFonts w:ascii="Century Gothic" w:hAnsi="Century Gothic"/>
                                <w:sz w:val="32"/>
                                <w:szCs w:val="32"/>
                                <w:lang w:val="es-ES_tradnl"/>
                              </w:rPr>
                            </w:pPr>
                          </w:p>
                          <w:p w:rsidR="008B6F19" w:rsidRPr="00103622" w:rsidRDefault="008B6F19" w:rsidP="007B5395">
                            <w:pPr>
                              <w:ind w:right="930"/>
                              <w:jc w:val="center"/>
                              <w:rPr>
                                <w:rFonts w:ascii="Century Gothic" w:hAnsi="Century Gothic"/>
                                <w:sz w:val="32"/>
                                <w:szCs w:val="32"/>
                                <w:lang w:val="es-ES_tradnl"/>
                              </w:rPr>
                            </w:pPr>
                          </w:p>
                          <w:p w:rsidR="008B6F19" w:rsidRPr="00103622" w:rsidRDefault="008B6F19" w:rsidP="007B5395">
                            <w:pPr>
                              <w:ind w:right="930"/>
                              <w:jc w:val="center"/>
                              <w:rPr>
                                <w:rFonts w:ascii="Century Gothic" w:hAnsi="Century Gothic"/>
                                <w:sz w:val="32"/>
                                <w:szCs w:val="32"/>
                                <w:lang w:val="es-ES_tradnl"/>
                              </w:rPr>
                            </w:pPr>
                          </w:p>
                          <w:p w:rsidR="008B6F19" w:rsidRDefault="008B6F19" w:rsidP="007B5395">
                            <w:pPr>
                              <w:ind w:right="930"/>
                              <w:jc w:val="center"/>
                              <w:rPr>
                                <w:rFonts w:ascii="Century Gothic" w:hAnsi="Century Gothic"/>
                                <w:lang w:val="es-ES_tradnl"/>
                              </w:rPr>
                            </w:pPr>
                          </w:p>
                          <w:p w:rsidR="008B6F19" w:rsidRPr="009C5A35" w:rsidRDefault="008B6F1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8B6F19" w:rsidRDefault="008B6F1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B6F19" w:rsidRDefault="008B6F19" w:rsidP="007B5395">
                      <w:pPr>
                        <w:ind w:left="142"/>
                        <w:jc w:val="center"/>
                        <w:rPr>
                          <w:rFonts w:ascii="Verdana" w:hAnsi="Verdana"/>
                          <w:b/>
                        </w:rPr>
                      </w:pPr>
                    </w:p>
                    <w:p w:rsidR="008B6F19" w:rsidRDefault="008B6F19"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B6F19" w:rsidRPr="00103622" w:rsidRDefault="008B6F19" w:rsidP="007B5395">
                      <w:pPr>
                        <w:ind w:left="142"/>
                        <w:jc w:val="center"/>
                        <w:rPr>
                          <w:rFonts w:ascii="Century Gothic" w:hAnsi="Century Gothic" w:cs="Arial"/>
                          <w:b/>
                          <w:sz w:val="32"/>
                          <w:szCs w:val="32"/>
                          <w:lang w:val="es-MX"/>
                        </w:rPr>
                      </w:pPr>
                    </w:p>
                    <w:p w:rsidR="008B6F19" w:rsidRDefault="008B6F1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B6F19" w:rsidRDefault="008B6F19" w:rsidP="007B5395">
                      <w:pPr>
                        <w:jc w:val="center"/>
                        <w:rPr>
                          <w:rFonts w:ascii="Century Gothic" w:hAnsi="Century Gothic" w:cs="Arial"/>
                          <w:b/>
                          <w:sz w:val="28"/>
                          <w:szCs w:val="32"/>
                        </w:rPr>
                      </w:pPr>
                    </w:p>
                    <w:p w:rsidR="008B6F19" w:rsidRDefault="008B6F19" w:rsidP="007B5395">
                      <w:pPr>
                        <w:jc w:val="center"/>
                        <w:rPr>
                          <w:rFonts w:ascii="Century Gothic" w:hAnsi="Century Gothic" w:cs="Arial"/>
                          <w:b/>
                          <w:sz w:val="28"/>
                          <w:szCs w:val="32"/>
                        </w:rPr>
                      </w:pPr>
                    </w:p>
                    <w:p w:rsidR="008B6F19" w:rsidRPr="00D94CE2" w:rsidRDefault="008B6F1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B6F19" w:rsidRPr="00D94CE2" w:rsidRDefault="008B6F1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B6F19" w:rsidRPr="00F40D69" w:rsidRDefault="008B6F19" w:rsidP="007B5395">
                      <w:pPr>
                        <w:ind w:left="142"/>
                        <w:jc w:val="center"/>
                        <w:rPr>
                          <w:rFonts w:ascii="Century Gothic" w:hAnsi="Century Gothic" w:cs="Arial"/>
                          <w:b/>
                          <w:sz w:val="28"/>
                          <w:szCs w:val="28"/>
                        </w:rPr>
                      </w:pPr>
                    </w:p>
                    <w:p w:rsidR="008B6F19" w:rsidRDefault="008B6F19" w:rsidP="007B5395">
                      <w:pPr>
                        <w:ind w:left="142"/>
                        <w:jc w:val="center"/>
                        <w:rPr>
                          <w:rFonts w:ascii="Century Gothic" w:hAnsi="Century Gothic" w:cs="Arial"/>
                          <w:b/>
                          <w:sz w:val="28"/>
                          <w:szCs w:val="28"/>
                          <w:lang w:val="es-MX"/>
                        </w:rPr>
                      </w:pPr>
                    </w:p>
                    <w:p w:rsidR="008B6F19" w:rsidRPr="00103622" w:rsidRDefault="008B6F1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B6F19" w:rsidRPr="005F6C94" w:rsidRDefault="008B6F19" w:rsidP="007B5395">
                      <w:pPr>
                        <w:ind w:left="142"/>
                        <w:rPr>
                          <w:rFonts w:ascii="Century Gothic" w:hAnsi="Century Gothic"/>
                          <w:b/>
                          <w:sz w:val="28"/>
                          <w:szCs w:val="28"/>
                          <w:lang w:val="es-MX"/>
                        </w:rPr>
                      </w:pPr>
                    </w:p>
                    <w:p w:rsidR="008B6F19" w:rsidRPr="006B7AEE" w:rsidRDefault="008B6F19" w:rsidP="006B7AEE">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6B7AEE">
                        <w:rPr>
                          <w:rFonts w:ascii="Century Gothic" w:hAnsi="Century Gothic" w:cs="Century Gothic"/>
                          <w:b/>
                          <w:bCs/>
                          <w:sz w:val="28"/>
                          <w:szCs w:val="28"/>
                        </w:rPr>
                        <w:t>ADQUISICIÓN DE SERAFINES DE MEDICIÓN DE COMBUSTIBLE PARA ESTACIONES</w:t>
                      </w:r>
                    </w:p>
                    <w:p w:rsidR="008B6F19" w:rsidRPr="006B7AEE" w:rsidRDefault="008B6F19" w:rsidP="007B5395">
                      <w:pPr>
                        <w:jc w:val="center"/>
                        <w:rPr>
                          <w:rFonts w:ascii="Century Gothic" w:hAnsi="Century Gothic" w:cs="Century Gothic"/>
                          <w:b/>
                          <w:bCs/>
                          <w:sz w:val="28"/>
                          <w:szCs w:val="28"/>
                        </w:rPr>
                      </w:pPr>
                      <w:r w:rsidRPr="006B7AEE">
                        <w:rPr>
                          <w:rFonts w:ascii="Century Gothic" w:hAnsi="Century Gothic" w:cs="Century Gothic"/>
                          <w:b/>
                          <w:bCs/>
                          <w:sz w:val="28"/>
                          <w:szCs w:val="28"/>
                        </w:rPr>
                        <w:t xml:space="preserve"> DE SERVICIO DE YPFB</w:t>
                      </w:r>
                      <w:r w:rsidR="00CD180D">
                        <w:rPr>
                          <w:rFonts w:ascii="Century Gothic" w:hAnsi="Century Gothic" w:cs="Century Gothic"/>
                          <w:b/>
                          <w:bCs/>
                          <w:sz w:val="28"/>
                          <w:szCs w:val="28"/>
                        </w:rPr>
                        <w:t xml:space="preserve"> DCSC</w:t>
                      </w:r>
                      <w:bookmarkStart w:id="1" w:name="_GoBack"/>
                      <w:bookmarkEnd w:id="1"/>
                    </w:p>
                    <w:p w:rsidR="008B6F19" w:rsidRPr="00D94CE2" w:rsidRDefault="008B6F19" w:rsidP="007B5395">
                      <w:pPr>
                        <w:jc w:val="center"/>
                        <w:rPr>
                          <w:rFonts w:ascii="Century Gothic" w:hAnsi="Century Gothic" w:cs="Century Gothic"/>
                          <w:b/>
                          <w:bCs/>
                          <w:color w:val="FF0000"/>
                          <w:sz w:val="28"/>
                          <w:szCs w:val="28"/>
                        </w:rPr>
                      </w:pPr>
                    </w:p>
                    <w:p w:rsidR="008B6F19" w:rsidRPr="008B6F19" w:rsidRDefault="008B6F19"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8B6F19">
                        <w:rPr>
                          <w:rFonts w:ascii="Century Gothic" w:hAnsi="Century Gothic" w:cs="Century Gothic"/>
                          <w:b/>
                          <w:bCs/>
                          <w:sz w:val="28"/>
                          <w:szCs w:val="28"/>
                        </w:rPr>
                        <w:t>GCC-CDL-DCSC-21-17</w:t>
                      </w:r>
                    </w:p>
                    <w:p w:rsidR="008B6F19" w:rsidRPr="008B6F19" w:rsidRDefault="008B6F19" w:rsidP="007B5395">
                      <w:pPr>
                        <w:jc w:val="center"/>
                        <w:rPr>
                          <w:rFonts w:ascii="Century Gothic" w:hAnsi="Century Gothic" w:cs="Century Gothic"/>
                          <w:b/>
                          <w:bCs/>
                          <w:sz w:val="28"/>
                          <w:szCs w:val="28"/>
                        </w:rPr>
                      </w:pPr>
                    </w:p>
                    <w:p w:rsidR="008B6F19" w:rsidRPr="008B6F19" w:rsidRDefault="008B6F19" w:rsidP="007B5395">
                      <w:pPr>
                        <w:jc w:val="center"/>
                        <w:rPr>
                          <w:rFonts w:ascii="Century Gothic" w:hAnsi="Century Gothic"/>
                          <w:b/>
                          <w:sz w:val="28"/>
                          <w:szCs w:val="28"/>
                          <w:lang w:val="es-ES_tradnl"/>
                        </w:rPr>
                      </w:pPr>
                      <w:r w:rsidRPr="008B6F19">
                        <w:rPr>
                          <w:rFonts w:ascii="Century Gothic" w:hAnsi="Century Gothic" w:cs="Century Gothic"/>
                          <w:b/>
                          <w:bCs/>
                          <w:sz w:val="28"/>
                          <w:szCs w:val="28"/>
                        </w:rPr>
                        <w:t>(Primera Convocatoria</w:t>
                      </w:r>
                      <w:r w:rsidRPr="008B6F19">
                        <w:rPr>
                          <w:rFonts w:ascii="Century Gothic" w:hAnsi="Century Gothic"/>
                          <w:b/>
                          <w:sz w:val="28"/>
                          <w:szCs w:val="28"/>
                          <w:lang w:val="es-ES_tradnl"/>
                        </w:rPr>
                        <w:t>)</w:t>
                      </w:r>
                    </w:p>
                    <w:p w:rsidR="008B6F19" w:rsidRPr="00103622" w:rsidRDefault="008B6F19" w:rsidP="007B5395">
                      <w:pPr>
                        <w:jc w:val="center"/>
                        <w:rPr>
                          <w:rFonts w:ascii="Century Gothic" w:hAnsi="Century Gothic"/>
                          <w:sz w:val="32"/>
                          <w:szCs w:val="32"/>
                          <w:lang w:val="es-ES_tradnl"/>
                        </w:rPr>
                      </w:pPr>
                    </w:p>
                    <w:p w:rsidR="008B6F19" w:rsidRPr="00103622" w:rsidRDefault="008B6F19" w:rsidP="007B5395">
                      <w:pPr>
                        <w:ind w:right="930"/>
                        <w:jc w:val="center"/>
                        <w:rPr>
                          <w:rFonts w:ascii="Century Gothic" w:hAnsi="Century Gothic"/>
                          <w:sz w:val="32"/>
                          <w:szCs w:val="32"/>
                          <w:lang w:val="es-ES_tradnl"/>
                        </w:rPr>
                      </w:pPr>
                    </w:p>
                    <w:p w:rsidR="008B6F19" w:rsidRPr="00103622" w:rsidRDefault="008B6F19" w:rsidP="007B5395">
                      <w:pPr>
                        <w:ind w:right="930"/>
                        <w:jc w:val="center"/>
                        <w:rPr>
                          <w:rFonts w:ascii="Century Gothic" w:hAnsi="Century Gothic"/>
                          <w:sz w:val="32"/>
                          <w:szCs w:val="32"/>
                          <w:lang w:val="es-ES_tradnl"/>
                        </w:rPr>
                      </w:pPr>
                    </w:p>
                    <w:p w:rsidR="008B6F19" w:rsidRDefault="008B6F19" w:rsidP="007B5395">
                      <w:pPr>
                        <w:ind w:right="930"/>
                        <w:jc w:val="center"/>
                        <w:rPr>
                          <w:rFonts w:ascii="Century Gothic" w:hAnsi="Century Gothic"/>
                          <w:lang w:val="es-ES_tradnl"/>
                        </w:rPr>
                      </w:pPr>
                    </w:p>
                    <w:p w:rsidR="008B6F19" w:rsidRPr="009C5A35" w:rsidRDefault="008B6F1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B6F19" w:rsidRPr="00AD6AF2" w:rsidRDefault="008B6F19" w:rsidP="00795A5A">
                            <w:pPr>
                              <w:ind w:right="930"/>
                              <w:jc w:val="center"/>
                              <w:rPr>
                                <w:rFonts w:ascii="Century Gothic" w:hAnsi="Century Gothic"/>
                                <w:sz w:val="14"/>
                                <w:lang w:val="es-ES_tradnl"/>
                              </w:rPr>
                            </w:pPr>
                          </w:p>
                          <w:p w:rsidR="008B6F19" w:rsidRPr="00AD6AF2" w:rsidRDefault="008B6F1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B6F19" w:rsidRPr="00AD6AF2" w:rsidRDefault="008B6F19" w:rsidP="00795A5A">
                      <w:pPr>
                        <w:ind w:right="930"/>
                        <w:jc w:val="center"/>
                        <w:rPr>
                          <w:rFonts w:ascii="Century Gothic" w:hAnsi="Century Gothic"/>
                          <w:sz w:val="14"/>
                          <w:lang w:val="es-ES_tradnl"/>
                        </w:rPr>
                      </w:pPr>
                    </w:p>
                    <w:p w:rsidR="008B6F19" w:rsidRPr="00AD6AF2" w:rsidRDefault="008B6F1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118"/>
        <w:gridCol w:w="2694"/>
      </w:tblGrid>
      <w:tr w:rsidR="00A75DC0" w:rsidRPr="002035D4" w:rsidTr="008B6F19">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8"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4"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8B6F19">
        <w:trPr>
          <w:trHeight w:val="1041"/>
        </w:trPr>
        <w:tc>
          <w:tcPr>
            <w:tcW w:w="3681" w:type="dxa"/>
            <w:shd w:val="clear" w:color="auto" w:fill="auto"/>
            <w:vAlign w:val="center"/>
          </w:tcPr>
          <w:p w:rsidR="00A75DC0" w:rsidRPr="007320D4" w:rsidRDefault="006B7AEE" w:rsidP="006B7AEE">
            <w:pPr>
              <w:jc w:val="center"/>
              <w:rPr>
                <w:rFonts w:ascii="Calibri" w:eastAsia="Calibri" w:hAnsi="Calibri" w:cs="Arial"/>
                <w:b/>
                <w:color w:val="000000"/>
                <w:sz w:val="16"/>
                <w:szCs w:val="16"/>
              </w:rPr>
            </w:pPr>
            <w:r w:rsidRPr="006B7AEE">
              <w:rPr>
                <w:rFonts w:ascii="Calibri" w:eastAsia="Calibri" w:hAnsi="Calibri" w:cs="Arial"/>
                <w:b/>
                <w:color w:val="000000"/>
                <w:sz w:val="22"/>
                <w:szCs w:val="16"/>
              </w:rPr>
              <w:t>Ing. Wilfredo Ruben Arenas Aguilar</w:t>
            </w:r>
          </w:p>
        </w:tc>
        <w:tc>
          <w:tcPr>
            <w:tcW w:w="3118" w:type="dxa"/>
            <w:vAlign w:val="bottom"/>
          </w:tcPr>
          <w:p w:rsidR="00A75DC0" w:rsidRPr="007320D4" w:rsidRDefault="00A75DC0" w:rsidP="00A75DC0">
            <w:pPr>
              <w:jc w:val="center"/>
              <w:rPr>
                <w:rFonts w:ascii="Calibri" w:eastAsia="Calibri" w:hAnsi="Calibri" w:cs="Arial"/>
                <w:b/>
                <w:color w:val="000000"/>
                <w:sz w:val="16"/>
                <w:szCs w:val="16"/>
              </w:rPr>
            </w:pPr>
          </w:p>
        </w:tc>
        <w:tc>
          <w:tcPr>
            <w:tcW w:w="2694"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B6F19" w:rsidRDefault="008B6F19" w:rsidP="00363198">
      <w:pPr>
        <w:pStyle w:val="Norma"/>
        <w:spacing w:line="240" w:lineRule="auto"/>
        <w:jc w:val="center"/>
        <w:rPr>
          <w:rFonts w:asciiTheme="minorHAnsi" w:hAnsiTheme="minorHAnsi" w:cstheme="minorHAnsi"/>
          <w:b/>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AE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AE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6B7AE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7C54E0" w:rsidRPr="00F93DC9" w:rsidRDefault="007C54E0" w:rsidP="00B37050">
      <w:pPr>
        <w:jc w:val="center"/>
        <w:rPr>
          <w:rFonts w:asciiTheme="minorHAnsi" w:hAnsiTheme="minorHAnsi" w:cstheme="minorHAnsi"/>
          <w:b/>
          <w:sz w:val="28"/>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6B7AEE">
        <w:trPr>
          <w:trHeight w:val="709"/>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337" w:type="dxa"/>
            <w:vAlign w:val="center"/>
          </w:tcPr>
          <w:p w:rsidR="00B72A35" w:rsidRPr="006B7AEE" w:rsidRDefault="006B7AEE" w:rsidP="006B7AEE">
            <w:pPr>
              <w:rPr>
                <w:rFonts w:asciiTheme="minorHAnsi" w:hAnsiTheme="minorHAnsi" w:cstheme="minorHAnsi"/>
                <w:b/>
                <w:color w:val="000000"/>
                <w:szCs w:val="22"/>
                <w:lang w:val="es-ES_tradnl"/>
              </w:rPr>
            </w:pPr>
            <w:r w:rsidRPr="006B7AEE">
              <w:rPr>
                <w:rFonts w:asciiTheme="minorHAnsi" w:hAnsiTheme="minorHAnsi" w:cstheme="minorHAnsi"/>
                <w:b/>
                <w:color w:val="000000"/>
                <w:szCs w:val="22"/>
                <w:lang w:val="es-ES_tradnl"/>
              </w:rPr>
              <w:t>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3445B6">
        <w:trPr>
          <w:trHeight w:val="711"/>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7C54E0">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6F470A" w:rsidRDefault="006B7AEE" w:rsidP="00D81FC8">
            <w:pPr>
              <w:jc w:val="both"/>
              <w:rPr>
                <w:rFonts w:asciiTheme="minorHAnsi" w:hAnsiTheme="minorHAnsi" w:cstheme="minorHAnsi"/>
                <w:b/>
                <w:color w:val="FF0000"/>
                <w:sz w:val="18"/>
                <w:szCs w:val="22"/>
              </w:rPr>
            </w:pPr>
            <w:r>
              <w:rPr>
                <w:rFonts w:ascii="Calibri" w:hAnsi="Calibri"/>
                <w:b/>
                <w:szCs w:val="16"/>
              </w:rPr>
              <w:t>NO APLICA</w:t>
            </w:r>
          </w:p>
        </w:tc>
      </w:tr>
      <w:tr w:rsidR="00FC0C68" w:rsidRPr="006F470A" w:rsidTr="00D81FC8">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D81FC8">
        <w:trPr>
          <w:trHeight w:val="433"/>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B7AEE" w:rsidRDefault="00103622" w:rsidP="00D81FC8">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6B7AEE" w:rsidP="00D81FC8">
            <w:pPr>
              <w:jc w:val="both"/>
              <w:rPr>
                <w:rFonts w:asciiTheme="minorHAnsi" w:hAnsiTheme="minorHAnsi" w:cstheme="minorHAnsi"/>
                <w:b/>
                <w:color w:val="000000"/>
                <w:sz w:val="22"/>
                <w:szCs w:val="22"/>
              </w:rPr>
            </w:pPr>
            <w:r w:rsidRPr="006B7AEE">
              <w:rPr>
                <w:rFonts w:asciiTheme="minorHAnsi" w:hAnsiTheme="minorHAnsi" w:cstheme="minorHAnsi"/>
                <w:b/>
                <w:sz w:val="18"/>
                <w:szCs w:val="22"/>
              </w:rPr>
              <w:t>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3445B6">
        <w:trPr>
          <w:trHeight w:val="572"/>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7C54E0">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337" w:type="dxa"/>
            <w:vAlign w:val="center"/>
          </w:tcPr>
          <w:p w:rsidR="00854597" w:rsidRPr="006B7AEE" w:rsidRDefault="006B7AEE" w:rsidP="00D81FC8">
            <w:pPr>
              <w:jc w:val="both"/>
              <w:rPr>
                <w:rFonts w:asciiTheme="minorHAnsi" w:hAnsiTheme="minorHAnsi" w:cstheme="minorHAnsi"/>
                <w:b/>
                <w:color w:val="FF0000"/>
                <w:sz w:val="22"/>
                <w:szCs w:val="22"/>
              </w:rPr>
            </w:pPr>
            <w:r w:rsidRPr="006B7AEE">
              <w:rPr>
                <w:rFonts w:asciiTheme="minorHAnsi" w:hAnsiTheme="minorHAnsi" w:cstheme="minorHAnsi"/>
                <w:b/>
                <w:szCs w:val="22"/>
              </w:rPr>
              <w:t>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3445B6">
        <w:trPr>
          <w:trHeight w:val="1061"/>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Default="00103622"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2017FE" w:rsidRPr="006F470A" w:rsidRDefault="002017FE" w:rsidP="00A75DC0">
            <w:pPr>
              <w:rPr>
                <w:rFonts w:asciiTheme="minorHAnsi" w:hAnsiTheme="minorHAnsi" w:cstheme="minorHAnsi"/>
                <w:sz w:val="22"/>
                <w:szCs w:val="22"/>
              </w:rPr>
            </w:pPr>
            <w:r>
              <w:rPr>
                <w:rFonts w:asciiTheme="minorHAnsi" w:hAnsiTheme="minorHAnsi" w:cstheme="minorHAnsi"/>
                <w:sz w:val="22"/>
                <w:szCs w:val="22"/>
              </w:rPr>
              <w:t>19/04/17</w:t>
            </w:r>
          </w:p>
        </w:tc>
        <w:tc>
          <w:tcPr>
            <w:tcW w:w="1088" w:type="dxa"/>
            <w:vAlign w:val="center"/>
          </w:tcPr>
          <w:p w:rsidR="00103622"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p>
          <w:p w:rsidR="002017FE" w:rsidRPr="006F470A" w:rsidRDefault="002017FE" w:rsidP="00A75DC0">
            <w:pPr>
              <w:jc w:val="center"/>
              <w:rPr>
                <w:rFonts w:asciiTheme="minorHAnsi" w:hAnsiTheme="minorHAnsi" w:cstheme="minorHAnsi"/>
                <w:sz w:val="22"/>
                <w:szCs w:val="22"/>
              </w:rPr>
            </w:pPr>
            <w:r>
              <w:rPr>
                <w:rFonts w:asciiTheme="minorHAnsi" w:hAnsiTheme="minorHAnsi" w:cstheme="minorHAnsi"/>
                <w:sz w:val="22"/>
                <w:szCs w:val="22"/>
              </w:rPr>
              <w:t>9:30</w:t>
            </w:r>
          </w:p>
        </w:tc>
        <w:tc>
          <w:tcPr>
            <w:tcW w:w="3337" w:type="dxa"/>
            <w:vAlign w:val="center"/>
          </w:tcPr>
          <w:p w:rsidR="00854597" w:rsidRPr="006F470A" w:rsidRDefault="006B7AEE" w:rsidP="00D81FC8">
            <w:pPr>
              <w:jc w:val="both"/>
              <w:rPr>
                <w:rFonts w:asciiTheme="minorHAnsi" w:hAnsiTheme="minorHAnsi" w:cstheme="minorHAnsi"/>
                <w:color w:val="FF0000"/>
                <w:sz w:val="22"/>
                <w:szCs w:val="22"/>
              </w:rPr>
            </w:pPr>
            <w:r w:rsidRPr="00313A0B">
              <w:rPr>
                <w:rFonts w:ascii="Calibri" w:hAnsi="Calibri" w:cs="Arial"/>
                <w:sz w:val="18"/>
                <w:szCs w:val="16"/>
              </w:rPr>
              <w:t xml:space="preserve">FEXPOCRUZ – SALÓN GUARAYOS – </w:t>
            </w:r>
            <w:r w:rsidRPr="005B22B2">
              <w:rPr>
                <w:rFonts w:ascii="Calibri" w:hAnsi="Calibri" w:cs="Arial"/>
                <w:b/>
                <w:sz w:val="18"/>
                <w:szCs w:val="16"/>
              </w:rPr>
              <w:t xml:space="preserve">STAND YPFB (CASA MATRIZ), </w:t>
            </w:r>
            <w:r w:rsidRPr="00313A0B">
              <w:rPr>
                <w:rFonts w:ascii="Calibri" w:hAnsi="Calibri" w:cs="Arial"/>
                <w:sz w:val="18"/>
                <w:szCs w:val="16"/>
              </w:rPr>
              <w:t>ubicado en la Av. Roca y Coronado S/N, de la ciudad de Santa Cruz de la Sierra.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3445B6">
        <w:trPr>
          <w:trHeight w:val="1123"/>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Default="005B5A07" w:rsidP="00A75DC0">
            <w:pPr>
              <w:rPr>
                <w:rFonts w:asciiTheme="minorHAnsi" w:hAnsiTheme="minorHAnsi" w:cstheme="minorHAnsi"/>
                <w:sz w:val="22"/>
                <w:szCs w:val="22"/>
              </w:rPr>
            </w:pPr>
            <w:r w:rsidRPr="006F470A">
              <w:rPr>
                <w:rFonts w:asciiTheme="minorHAnsi" w:hAnsiTheme="minorHAnsi" w:cstheme="minorHAnsi"/>
                <w:sz w:val="22"/>
                <w:szCs w:val="22"/>
              </w:rPr>
              <w:t>Fecha:</w:t>
            </w:r>
          </w:p>
          <w:p w:rsidR="002017FE" w:rsidRPr="006F470A" w:rsidRDefault="002017FE" w:rsidP="00A75DC0">
            <w:pPr>
              <w:rPr>
                <w:rFonts w:asciiTheme="minorHAnsi" w:hAnsiTheme="minorHAnsi" w:cstheme="minorHAnsi"/>
                <w:sz w:val="22"/>
                <w:szCs w:val="22"/>
              </w:rPr>
            </w:pPr>
            <w:r>
              <w:rPr>
                <w:rFonts w:asciiTheme="minorHAnsi" w:hAnsiTheme="minorHAnsi" w:cstheme="minorHAnsi"/>
                <w:sz w:val="22"/>
                <w:szCs w:val="22"/>
              </w:rPr>
              <w:t>19/04/17</w:t>
            </w:r>
          </w:p>
        </w:tc>
        <w:tc>
          <w:tcPr>
            <w:tcW w:w="1138" w:type="dxa"/>
            <w:gridSpan w:val="2"/>
            <w:vAlign w:val="center"/>
          </w:tcPr>
          <w:p w:rsidR="005B5A07"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2017FE" w:rsidRPr="006F470A" w:rsidRDefault="002017FE" w:rsidP="00A75DC0">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rsidR="005B5A07" w:rsidRPr="006F470A" w:rsidRDefault="006B7AEE" w:rsidP="00D81FC8">
            <w:pPr>
              <w:jc w:val="both"/>
              <w:rPr>
                <w:rFonts w:asciiTheme="minorHAnsi" w:hAnsiTheme="minorHAnsi" w:cstheme="minorHAnsi"/>
                <w:color w:val="FF0000"/>
                <w:sz w:val="22"/>
                <w:szCs w:val="22"/>
                <w:lang w:val="es-BO"/>
              </w:rPr>
            </w:pPr>
            <w:r w:rsidRPr="00313A0B">
              <w:rPr>
                <w:rFonts w:ascii="Calibri" w:hAnsi="Calibri" w:cs="Arial"/>
                <w:sz w:val="18"/>
                <w:szCs w:val="16"/>
              </w:rPr>
              <w:t xml:space="preserve">FEXPOCRUZ – SALÓN GUARAYOS – </w:t>
            </w:r>
            <w:r w:rsidRPr="005B22B2">
              <w:rPr>
                <w:rFonts w:ascii="Calibri" w:hAnsi="Calibri" w:cs="Arial"/>
                <w:b/>
                <w:sz w:val="18"/>
                <w:szCs w:val="16"/>
              </w:rPr>
              <w:t>STAND YPFB (CASA MATRIZ), MESA N° 7</w:t>
            </w:r>
            <w:r w:rsidRPr="00313A0B">
              <w:rPr>
                <w:rFonts w:ascii="Calibri" w:hAnsi="Calibri" w:cs="Arial"/>
                <w:sz w:val="18"/>
                <w:szCs w:val="16"/>
              </w:rPr>
              <w:t xml:space="preserve"> ubicado en la Av. Roca y Coronado S/N, de la ciudad de Santa Cruz de la Sierra.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6B7AEE">
        <w:trPr>
          <w:trHeight w:val="698"/>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6B7AEE" w:rsidRPr="006B7AEE" w:rsidRDefault="005B5A07" w:rsidP="006B7AEE">
            <w:pPr>
              <w:rPr>
                <w:rFonts w:asciiTheme="minorHAnsi" w:hAnsiTheme="minorHAnsi" w:cstheme="minorHAnsi"/>
                <w:i/>
                <w:color w:val="FF0000"/>
                <w:sz w:val="16"/>
                <w:szCs w:val="16"/>
              </w:rPr>
            </w:pPr>
            <w:r w:rsidRPr="006F470A">
              <w:rPr>
                <w:rFonts w:asciiTheme="minorHAnsi" w:hAnsiTheme="minorHAnsi" w:cstheme="minorHAnsi"/>
                <w:sz w:val="22"/>
                <w:szCs w:val="22"/>
              </w:rPr>
              <w:t xml:space="preserve">Fecha Estimada: </w:t>
            </w:r>
            <w:r w:rsidR="006B7AEE" w:rsidRPr="006B7AEE">
              <w:rPr>
                <w:rFonts w:asciiTheme="minorHAnsi" w:hAnsiTheme="minorHAnsi" w:cstheme="minorHAnsi"/>
                <w:szCs w:val="16"/>
              </w:rPr>
              <w:t>17/07/2017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3445B6">
        <w:trPr>
          <w:trHeight w:val="638"/>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2017FE">
            <w:pPr>
              <w:rPr>
                <w:rFonts w:asciiTheme="minorHAnsi" w:hAnsiTheme="minorHAnsi" w:cstheme="minorHAnsi"/>
                <w:color w:val="000000"/>
                <w:sz w:val="22"/>
                <w:szCs w:val="22"/>
                <w:lang w:val="es-BO"/>
              </w:rPr>
            </w:pPr>
            <w:r w:rsidRPr="006F470A">
              <w:rPr>
                <w:rFonts w:asciiTheme="minorHAnsi" w:hAnsiTheme="minorHAnsi" w:cstheme="minorHAnsi"/>
                <w:sz w:val="22"/>
                <w:szCs w:val="22"/>
              </w:rPr>
              <w:t>Fecha Estimada</w:t>
            </w:r>
            <w:r w:rsidRPr="002017FE">
              <w:rPr>
                <w:rFonts w:asciiTheme="minorHAnsi" w:hAnsiTheme="minorHAnsi" w:cstheme="minorHAnsi"/>
                <w:sz w:val="18"/>
                <w:szCs w:val="18"/>
              </w:rPr>
              <w:t xml:space="preserve">: </w:t>
            </w:r>
            <w:r w:rsidR="002017FE" w:rsidRPr="003445B6">
              <w:rPr>
                <w:rFonts w:asciiTheme="minorHAnsi" w:hAnsiTheme="minorHAnsi" w:cstheme="minorHAnsi"/>
                <w:szCs w:val="18"/>
              </w:rPr>
              <w:t>16/08/2017</w:t>
            </w: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Default="00103622" w:rsidP="00CD7DE0">
      <w:pPr>
        <w:tabs>
          <w:tab w:val="left" w:pos="5691"/>
        </w:tabs>
        <w:rPr>
          <w:rFonts w:asciiTheme="minorHAnsi" w:hAnsiTheme="minorHAnsi" w:cstheme="minorHAnsi"/>
          <w:b/>
          <w:sz w:val="22"/>
          <w:szCs w:val="22"/>
        </w:rPr>
      </w:pPr>
    </w:p>
    <w:p w:rsidR="003445B6" w:rsidRDefault="003445B6"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264"/>
        <w:gridCol w:w="1275"/>
        <w:gridCol w:w="1134"/>
        <w:gridCol w:w="1276"/>
        <w:gridCol w:w="1570"/>
      </w:tblGrid>
      <w:tr w:rsidR="00103622" w:rsidRPr="006F470A" w:rsidTr="00F93DC9">
        <w:trPr>
          <w:trHeight w:val="447"/>
          <w:jc w:val="center"/>
        </w:trPr>
        <w:tc>
          <w:tcPr>
            <w:tcW w:w="9073" w:type="dxa"/>
            <w:gridSpan w:val="6"/>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3445B6" w:rsidRDefault="00103622" w:rsidP="003445B6">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p>
        </w:tc>
      </w:tr>
      <w:tr w:rsidR="002E3633" w:rsidRPr="006F470A" w:rsidTr="0015575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26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2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570"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155754">
        <w:trPr>
          <w:trHeight w:val="85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3445B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264" w:type="dxa"/>
            <w:tcBorders>
              <w:top w:val="nil"/>
              <w:left w:val="single" w:sz="8" w:space="0" w:color="auto"/>
              <w:bottom w:val="single" w:sz="8" w:space="0" w:color="auto"/>
              <w:right w:val="single" w:sz="8" w:space="0" w:color="auto"/>
            </w:tcBorders>
            <w:shd w:val="clear" w:color="000000" w:fill="FFFFFF"/>
            <w:vAlign w:val="center"/>
          </w:tcPr>
          <w:p w:rsidR="002E3633" w:rsidRPr="006F470A" w:rsidRDefault="003445B6" w:rsidP="003445B6">
            <w:pPr>
              <w:jc w:val="both"/>
              <w:rPr>
                <w:rFonts w:asciiTheme="minorHAnsi" w:hAnsiTheme="minorHAnsi" w:cstheme="minorHAnsi"/>
                <w:color w:val="000000"/>
                <w:lang w:val="es-BO" w:eastAsia="es-BO"/>
              </w:rPr>
            </w:pPr>
            <w:r w:rsidRPr="003445B6">
              <w:rPr>
                <w:rFonts w:asciiTheme="minorHAnsi" w:hAnsiTheme="minorHAnsi" w:cstheme="minorHAnsi"/>
                <w:color w:val="000000"/>
                <w:lang w:val="es-BO" w:eastAsia="es-BO"/>
              </w:rPr>
              <w:t>ADQUISICIÓN DE SERAFINES DE MEDICIÓN DE COMBUSTIBLE PARA ESTACIONES DE SERVICIO DE YPFB</w:t>
            </w:r>
          </w:p>
        </w:tc>
        <w:tc>
          <w:tcPr>
            <w:tcW w:w="1275"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3445B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PIEZAS</w:t>
            </w:r>
          </w:p>
        </w:tc>
        <w:tc>
          <w:tcPr>
            <w:tcW w:w="1134" w:type="dxa"/>
            <w:tcBorders>
              <w:top w:val="nil"/>
              <w:left w:val="single" w:sz="8" w:space="0" w:color="auto"/>
              <w:bottom w:val="single" w:sz="8" w:space="0" w:color="auto"/>
              <w:right w:val="single" w:sz="8" w:space="0" w:color="auto"/>
            </w:tcBorders>
            <w:shd w:val="clear" w:color="auto" w:fill="auto"/>
            <w:vAlign w:val="center"/>
          </w:tcPr>
          <w:p w:rsidR="002E3633" w:rsidRPr="006F470A" w:rsidRDefault="003445B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1276" w:type="dxa"/>
            <w:tcBorders>
              <w:top w:val="nil"/>
              <w:left w:val="single" w:sz="8" w:space="0" w:color="auto"/>
              <w:bottom w:val="single" w:sz="4" w:space="0" w:color="auto"/>
              <w:right w:val="single" w:sz="8" w:space="0" w:color="auto"/>
            </w:tcBorders>
            <w:shd w:val="clear" w:color="auto" w:fill="auto"/>
            <w:vAlign w:val="center"/>
          </w:tcPr>
          <w:p w:rsidR="002E3633" w:rsidRPr="006F470A" w:rsidRDefault="003445B6" w:rsidP="003445B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7.000,00</w:t>
            </w:r>
          </w:p>
        </w:tc>
        <w:tc>
          <w:tcPr>
            <w:tcW w:w="1570"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3445B6" w:rsidP="003445B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49.000,00</w:t>
            </w:r>
          </w:p>
        </w:tc>
      </w:tr>
      <w:tr w:rsidR="00103622" w:rsidRPr="006F470A" w:rsidTr="00155754">
        <w:trPr>
          <w:trHeight w:val="454"/>
          <w:jc w:val="center"/>
        </w:trPr>
        <w:tc>
          <w:tcPr>
            <w:tcW w:w="7503"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3445B6" w:rsidRDefault="00455A2A" w:rsidP="00D94CE2">
            <w:pPr>
              <w:jc w:val="right"/>
              <w:rPr>
                <w:rFonts w:asciiTheme="minorHAnsi" w:hAnsiTheme="minorHAnsi" w:cstheme="minorHAnsi"/>
                <w:b/>
                <w:bCs/>
                <w:color w:val="000000"/>
                <w:lang w:val="es-BO" w:eastAsia="es-BO"/>
              </w:rPr>
            </w:pPr>
            <w:r w:rsidRPr="003445B6">
              <w:rPr>
                <w:rFonts w:asciiTheme="minorHAnsi" w:hAnsiTheme="minorHAnsi" w:cstheme="minorHAnsi"/>
                <w:b/>
                <w:bCs/>
                <w:color w:val="000000"/>
                <w:lang w:val="es-BO" w:eastAsia="es-BO"/>
              </w:rPr>
              <w:t>TOTAL</w:t>
            </w:r>
          </w:p>
        </w:tc>
        <w:tc>
          <w:tcPr>
            <w:tcW w:w="1570" w:type="dxa"/>
            <w:tcBorders>
              <w:top w:val="single" w:sz="4" w:space="0" w:color="auto"/>
              <w:left w:val="nil"/>
              <w:bottom w:val="single" w:sz="8" w:space="0" w:color="auto"/>
              <w:right w:val="single" w:sz="8" w:space="0" w:color="auto"/>
            </w:tcBorders>
            <w:shd w:val="clear" w:color="auto" w:fill="auto"/>
            <w:noWrap/>
            <w:vAlign w:val="center"/>
            <w:hideMark/>
          </w:tcPr>
          <w:p w:rsidR="00103622" w:rsidRPr="003445B6" w:rsidRDefault="003445B6" w:rsidP="003445B6">
            <w:pPr>
              <w:jc w:val="center"/>
              <w:rPr>
                <w:rFonts w:asciiTheme="minorHAnsi" w:hAnsiTheme="minorHAnsi" w:cstheme="minorHAnsi"/>
                <w:b/>
                <w:color w:val="000000"/>
                <w:lang w:val="es-BO" w:eastAsia="es-BO"/>
              </w:rPr>
            </w:pPr>
            <w:r w:rsidRPr="003445B6">
              <w:rPr>
                <w:rFonts w:asciiTheme="minorHAnsi" w:hAnsiTheme="minorHAnsi" w:cstheme="minorHAnsi"/>
                <w:b/>
                <w:color w:val="000000"/>
                <w:lang w:val="es-BO" w:eastAsia="es-BO"/>
              </w:rPr>
              <w:t>49.000,00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3445B6" w:rsidRDefault="003445B6"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0234F">
      <w:pPr>
        <w:pStyle w:val="Prrafodelista"/>
        <w:numPr>
          <w:ilvl w:val="0"/>
          <w:numId w:val="30"/>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0234F">
      <w:pPr>
        <w:pStyle w:val="Prrafodelista"/>
        <w:numPr>
          <w:ilvl w:val="0"/>
          <w:numId w:val="30"/>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0234F">
      <w:pPr>
        <w:pStyle w:val="Prrafodelista"/>
        <w:numPr>
          <w:ilvl w:val="0"/>
          <w:numId w:val="30"/>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0234F">
      <w:pPr>
        <w:pStyle w:val="Prrafodelista"/>
        <w:numPr>
          <w:ilvl w:val="0"/>
          <w:numId w:val="30"/>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F57197">
      <w:pPr>
        <w:pStyle w:val="Sinespaciado4"/>
        <w:numPr>
          <w:ilvl w:val="0"/>
          <w:numId w:val="78"/>
        </w:numPr>
        <w:ind w:left="851"/>
        <w:jc w:val="both"/>
      </w:pPr>
      <w:r w:rsidRPr="006F470A">
        <w:t xml:space="preserve">Que tengan deudas pendientes con el Estado, establecidas mediante pliegos de cargo ejecutoriados y no pagados. </w:t>
      </w:r>
    </w:p>
    <w:p w:rsidR="006A773C" w:rsidRPr="006F470A" w:rsidRDefault="006A773C" w:rsidP="00F57197">
      <w:pPr>
        <w:pStyle w:val="Sinespaciado4"/>
        <w:numPr>
          <w:ilvl w:val="0"/>
          <w:numId w:val="78"/>
        </w:numPr>
        <w:ind w:left="851"/>
        <w:jc w:val="both"/>
      </w:pPr>
      <w:r w:rsidRPr="006F470A">
        <w:t>Que tengan sentencia ejecutoriada, con impedimento para ejercer el comercio.</w:t>
      </w:r>
    </w:p>
    <w:p w:rsidR="006A773C" w:rsidRPr="006F470A" w:rsidRDefault="006A773C" w:rsidP="00F57197">
      <w:pPr>
        <w:pStyle w:val="Sinespaciado4"/>
        <w:numPr>
          <w:ilvl w:val="0"/>
          <w:numId w:val="7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F57197">
      <w:pPr>
        <w:pStyle w:val="Sinespaciado4"/>
        <w:numPr>
          <w:ilvl w:val="0"/>
          <w:numId w:val="7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F57197">
      <w:pPr>
        <w:pStyle w:val="Sinespaciado4"/>
        <w:numPr>
          <w:ilvl w:val="0"/>
          <w:numId w:val="7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F57197">
      <w:pPr>
        <w:pStyle w:val="Sinespaciado4"/>
        <w:numPr>
          <w:ilvl w:val="0"/>
          <w:numId w:val="78"/>
        </w:numPr>
        <w:ind w:left="851"/>
        <w:jc w:val="both"/>
      </w:pPr>
      <w:r w:rsidRPr="006F470A">
        <w:t>Que hubiesen declarado su disolución o quiebra.</w:t>
      </w:r>
    </w:p>
    <w:p w:rsidR="006A773C" w:rsidRPr="006F470A" w:rsidRDefault="006A773C" w:rsidP="00F57197">
      <w:pPr>
        <w:pStyle w:val="Sinespaciado4"/>
        <w:numPr>
          <w:ilvl w:val="0"/>
          <w:numId w:val="7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F57197">
      <w:pPr>
        <w:pStyle w:val="Sinespaciado4"/>
        <w:numPr>
          <w:ilvl w:val="0"/>
          <w:numId w:val="7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F57197">
      <w:pPr>
        <w:pStyle w:val="Sinespaciado4"/>
        <w:numPr>
          <w:ilvl w:val="0"/>
          <w:numId w:val="7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F57197">
      <w:pPr>
        <w:pStyle w:val="Sinespaciado4"/>
        <w:numPr>
          <w:ilvl w:val="0"/>
          <w:numId w:val="7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F57197">
      <w:pPr>
        <w:pStyle w:val="Sinespaciado4"/>
        <w:numPr>
          <w:ilvl w:val="0"/>
          <w:numId w:val="7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0234F">
      <w:pPr>
        <w:pStyle w:val="Prrafodelista"/>
        <w:numPr>
          <w:ilvl w:val="1"/>
          <w:numId w:val="21"/>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0234F">
      <w:pPr>
        <w:pStyle w:val="Prrafodelista"/>
        <w:numPr>
          <w:ilvl w:val="1"/>
          <w:numId w:val="21"/>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0234F">
      <w:pPr>
        <w:pStyle w:val="Prrafodelista"/>
        <w:numPr>
          <w:ilvl w:val="0"/>
          <w:numId w:val="31"/>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0234F">
      <w:pPr>
        <w:pStyle w:val="Prrafodelista"/>
        <w:numPr>
          <w:ilvl w:val="0"/>
          <w:numId w:val="31"/>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0234F">
      <w:pPr>
        <w:pStyle w:val="Prrafodelista"/>
        <w:numPr>
          <w:ilvl w:val="0"/>
          <w:numId w:val="31"/>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A75DC0">
      <w:pPr>
        <w:pStyle w:val="Prrafodelista"/>
        <w:numPr>
          <w:ilvl w:val="0"/>
          <w:numId w:val="36"/>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EB6D46">
      <w:pPr>
        <w:pStyle w:val="Prrafodelista"/>
        <w:numPr>
          <w:ilvl w:val="1"/>
          <w:numId w:val="32"/>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EB6D46">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F93DC9" w:rsidRDefault="00FE7731" w:rsidP="00CC1121">
      <w:pPr>
        <w:ind w:left="426"/>
        <w:jc w:val="both"/>
        <w:rPr>
          <w:rFonts w:asciiTheme="minorHAnsi" w:hAnsiTheme="minorHAnsi" w:cstheme="minorHAns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F93DC9">
        <w:rPr>
          <w:rFonts w:asciiTheme="minorHAnsi" w:hAnsiTheme="minorHAnsi" w:cstheme="minorHAnsi"/>
          <w:b/>
          <w:sz w:val="22"/>
          <w:szCs w:val="22"/>
          <w:lang w:val="es-ES_tradnl"/>
        </w:rPr>
        <w:t>NO APLICA</w:t>
      </w:r>
      <w:r w:rsidRPr="00F93DC9">
        <w:rPr>
          <w:rFonts w:asciiTheme="minorHAnsi" w:hAnsiTheme="minorHAnsi" w:cstheme="minorHAnsi"/>
          <w:sz w:val="22"/>
          <w:szCs w:val="22"/>
          <w:lang w:val="es-ES_tradnl"/>
        </w:rPr>
        <w:t>.</w:t>
      </w:r>
    </w:p>
    <w:p w:rsidR="00FE7731" w:rsidRPr="00F93DC9" w:rsidRDefault="00FE7731" w:rsidP="001C15EE">
      <w:pPr>
        <w:pStyle w:val="Prrafodelista"/>
        <w:ind w:left="426"/>
        <w:jc w:val="both"/>
        <w:rPr>
          <w:rFonts w:asciiTheme="minorHAnsi" w:hAnsiTheme="minorHAnsi" w:cstheme="minorHAnsi"/>
          <w:b/>
          <w:sz w:val="22"/>
          <w:szCs w:val="22"/>
          <w:lang w:val="es-ES_tradnl"/>
        </w:rPr>
      </w:pPr>
    </w:p>
    <w:p w:rsidR="00900663" w:rsidRPr="00F93DC9" w:rsidRDefault="00900663" w:rsidP="002750AD">
      <w:pPr>
        <w:pStyle w:val="Prrafodelista"/>
        <w:numPr>
          <w:ilvl w:val="0"/>
          <w:numId w:val="3"/>
        </w:numPr>
        <w:ind w:left="426" w:hanging="426"/>
        <w:jc w:val="both"/>
        <w:rPr>
          <w:rFonts w:asciiTheme="minorHAnsi" w:hAnsiTheme="minorHAnsi" w:cstheme="minorHAnsi"/>
          <w:b/>
          <w:sz w:val="22"/>
          <w:szCs w:val="22"/>
        </w:rPr>
      </w:pPr>
      <w:r w:rsidRPr="00F93DC9">
        <w:rPr>
          <w:rFonts w:asciiTheme="minorHAnsi" w:hAnsiTheme="minorHAnsi" w:cstheme="minorHAnsi"/>
          <w:b/>
          <w:sz w:val="22"/>
          <w:szCs w:val="22"/>
        </w:rPr>
        <w:t>INSPECCIÓN PREVIA</w:t>
      </w:r>
      <w:r w:rsidR="00F9669E" w:rsidRPr="00F93DC9">
        <w:rPr>
          <w:rFonts w:asciiTheme="minorHAnsi" w:hAnsiTheme="minorHAnsi" w:cstheme="minorHAnsi"/>
          <w:b/>
          <w:sz w:val="22"/>
          <w:szCs w:val="22"/>
        </w:rPr>
        <w:t>.-</w:t>
      </w:r>
    </w:p>
    <w:p w:rsidR="005B5002" w:rsidRPr="00F93DC9" w:rsidRDefault="005B5002" w:rsidP="00B37050">
      <w:pPr>
        <w:jc w:val="both"/>
        <w:rPr>
          <w:rFonts w:asciiTheme="minorHAnsi" w:hAnsiTheme="minorHAnsi" w:cstheme="minorHAnsi"/>
          <w:sz w:val="22"/>
          <w:szCs w:val="22"/>
        </w:rPr>
      </w:pPr>
    </w:p>
    <w:p w:rsidR="000E33F0" w:rsidRPr="00F93DC9" w:rsidRDefault="000E33F0" w:rsidP="00B37050">
      <w:pPr>
        <w:ind w:left="426"/>
        <w:jc w:val="both"/>
        <w:rPr>
          <w:rFonts w:asciiTheme="minorHAnsi" w:hAnsiTheme="minorHAnsi" w:cstheme="minorHAnsi"/>
          <w:sz w:val="22"/>
          <w:szCs w:val="22"/>
          <w:lang w:val="es-ES_tradnl"/>
        </w:rPr>
      </w:pPr>
      <w:r w:rsidRPr="00F93DC9">
        <w:rPr>
          <w:rFonts w:asciiTheme="minorHAnsi" w:hAnsiTheme="minorHAnsi" w:cstheme="minorHAnsi"/>
          <w:b/>
          <w:sz w:val="22"/>
          <w:szCs w:val="22"/>
          <w:lang w:val="es-ES_tradnl"/>
        </w:rPr>
        <w:t>NO APLICA</w:t>
      </w:r>
      <w:r w:rsidR="00E545E7" w:rsidRPr="00F93DC9">
        <w:rPr>
          <w:rFonts w:asciiTheme="minorHAnsi" w:hAnsiTheme="minorHAnsi" w:cstheme="minorHAnsi"/>
          <w:sz w:val="22"/>
          <w:szCs w:val="22"/>
          <w:lang w:val="es-ES_tradnl"/>
        </w:rPr>
        <w:t>.</w:t>
      </w:r>
    </w:p>
    <w:p w:rsidR="00900663" w:rsidRPr="00F93DC9" w:rsidRDefault="00900663" w:rsidP="00B37050">
      <w:pPr>
        <w:jc w:val="both"/>
        <w:rPr>
          <w:rFonts w:asciiTheme="minorHAnsi" w:hAnsiTheme="minorHAnsi" w:cstheme="minorHAnsi"/>
          <w:sz w:val="22"/>
          <w:szCs w:val="22"/>
          <w:lang w:val="es-ES_tradnl"/>
        </w:rPr>
      </w:pPr>
    </w:p>
    <w:p w:rsidR="00900663" w:rsidRPr="00F93DC9" w:rsidRDefault="00900663" w:rsidP="002750AD">
      <w:pPr>
        <w:pStyle w:val="Prrafodelista"/>
        <w:numPr>
          <w:ilvl w:val="0"/>
          <w:numId w:val="3"/>
        </w:numPr>
        <w:ind w:left="426" w:hanging="426"/>
        <w:jc w:val="both"/>
        <w:rPr>
          <w:rFonts w:asciiTheme="minorHAnsi" w:hAnsiTheme="minorHAnsi" w:cstheme="minorHAnsi"/>
          <w:b/>
          <w:sz w:val="22"/>
          <w:szCs w:val="22"/>
        </w:rPr>
      </w:pPr>
      <w:r w:rsidRPr="00F93DC9">
        <w:rPr>
          <w:rFonts w:asciiTheme="minorHAnsi" w:hAnsiTheme="minorHAnsi" w:cstheme="minorHAnsi"/>
          <w:b/>
          <w:sz w:val="22"/>
          <w:szCs w:val="22"/>
        </w:rPr>
        <w:t>CONSULTAS ESCRITAS AL DBC</w:t>
      </w:r>
      <w:r w:rsidR="00F9669E" w:rsidRPr="00F93DC9">
        <w:rPr>
          <w:rFonts w:asciiTheme="minorHAnsi" w:hAnsiTheme="minorHAnsi" w:cstheme="minorHAnsi"/>
          <w:b/>
          <w:sz w:val="22"/>
          <w:szCs w:val="22"/>
        </w:rPr>
        <w:t>.-</w:t>
      </w:r>
    </w:p>
    <w:p w:rsidR="00C75BEC" w:rsidRPr="00F93DC9" w:rsidRDefault="00C75BEC" w:rsidP="00B37050">
      <w:pPr>
        <w:tabs>
          <w:tab w:val="num" w:pos="993"/>
        </w:tabs>
        <w:ind w:left="426"/>
        <w:jc w:val="both"/>
        <w:rPr>
          <w:rFonts w:asciiTheme="minorHAnsi" w:hAnsiTheme="minorHAnsi" w:cstheme="minorHAnsi"/>
          <w:sz w:val="22"/>
          <w:szCs w:val="22"/>
        </w:rPr>
      </w:pPr>
    </w:p>
    <w:p w:rsidR="000E33F0" w:rsidRPr="00F93DC9" w:rsidRDefault="000E33F0" w:rsidP="00B37050">
      <w:pPr>
        <w:tabs>
          <w:tab w:val="num" w:pos="993"/>
        </w:tabs>
        <w:ind w:left="426"/>
        <w:jc w:val="both"/>
        <w:rPr>
          <w:rFonts w:asciiTheme="minorHAnsi" w:hAnsiTheme="minorHAnsi" w:cstheme="minorHAnsi"/>
          <w:b/>
          <w:sz w:val="22"/>
          <w:szCs w:val="22"/>
        </w:rPr>
      </w:pPr>
      <w:r w:rsidRPr="00F93DC9">
        <w:rPr>
          <w:rFonts w:asciiTheme="minorHAnsi" w:hAnsiTheme="minorHAnsi" w:cstheme="minorHAnsi"/>
          <w:b/>
          <w:sz w:val="22"/>
          <w:szCs w:val="22"/>
        </w:rPr>
        <w:t>NO APLICA</w:t>
      </w:r>
      <w:r w:rsidR="00E545E7" w:rsidRPr="00F93DC9">
        <w:rPr>
          <w:rFonts w:asciiTheme="minorHAnsi" w:hAnsiTheme="minorHAnsi" w:cstheme="minorHAnsi"/>
          <w:b/>
          <w:sz w:val="22"/>
          <w:szCs w:val="22"/>
        </w:rPr>
        <w:t>.</w:t>
      </w:r>
    </w:p>
    <w:p w:rsidR="00F57197" w:rsidRPr="00F93DC9" w:rsidRDefault="00F57197" w:rsidP="00B37050">
      <w:pPr>
        <w:tabs>
          <w:tab w:val="num" w:pos="993"/>
        </w:tabs>
        <w:jc w:val="both"/>
        <w:rPr>
          <w:rFonts w:asciiTheme="minorHAnsi" w:hAnsiTheme="minorHAnsi" w:cstheme="minorHAnsi"/>
          <w:color w:val="FF0000"/>
          <w:sz w:val="22"/>
          <w:szCs w:val="22"/>
        </w:rPr>
      </w:pPr>
    </w:p>
    <w:p w:rsidR="00900663" w:rsidRPr="00F93DC9" w:rsidRDefault="00015B4A" w:rsidP="002750AD">
      <w:pPr>
        <w:pStyle w:val="Prrafodelista"/>
        <w:numPr>
          <w:ilvl w:val="0"/>
          <w:numId w:val="3"/>
        </w:numPr>
        <w:ind w:left="426" w:hanging="426"/>
        <w:jc w:val="both"/>
        <w:rPr>
          <w:rFonts w:asciiTheme="minorHAnsi" w:hAnsiTheme="minorHAnsi" w:cstheme="minorHAnsi"/>
          <w:b/>
          <w:sz w:val="22"/>
          <w:szCs w:val="22"/>
        </w:rPr>
      </w:pPr>
      <w:r w:rsidRPr="00F93DC9">
        <w:rPr>
          <w:rFonts w:asciiTheme="minorHAnsi" w:hAnsiTheme="minorHAnsi" w:cstheme="minorHAnsi"/>
          <w:b/>
          <w:sz w:val="22"/>
          <w:szCs w:val="22"/>
        </w:rPr>
        <w:t>REUNIÓN DE ACLARACIÓN</w:t>
      </w:r>
      <w:r w:rsidR="00F9669E" w:rsidRPr="00F93DC9">
        <w:rPr>
          <w:rFonts w:asciiTheme="minorHAnsi" w:hAnsiTheme="minorHAnsi" w:cstheme="minorHAnsi"/>
          <w:b/>
          <w:sz w:val="22"/>
          <w:szCs w:val="22"/>
        </w:rPr>
        <w:t>.-</w:t>
      </w:r>
    </w:p>
    <w:p w:rsidR="00A72EED" w:rsidRPr="00F93DC9" w:rsidRDefault="00A72EED" w:rsidP="00A72EED">
      <w:pPr>
        <w:pStyle w:val="Prrafodelista"/>
        <w:ind w:left="426"/>
        <w:jc w:val="both"/>
        <w:rPr>
          <w:rFonts w:asciiTheme="minorHAnsi" w:hAnsiTheme="minorHAnsi" w:cstheme="minorHAnsi"/>
          <w:b/>
          <w:sz w:val="22"/>
          <w:szCs w:val="22"/>
        </w:rPr>
      </w:pPr>
    </w:p>
    <w:p w:rsidR="000E33F0" w:rsidRPr="00F93DC9" w:rsidRDefault="000E33F0" w:rsidP="00B37050">
      <w:pPr>
        <w:ind w:left="426"/>
        <w:jc w:val="both"/>
        <w:rPr>
          <w:rFonts w:asciiTheme="minorHAnsi" w:hAnsiTheme="minorHAnsi" w:cstheme="minorHAnsi"/>
          <w:b/>
          <w:sz w:val="22"/>
          <w:szCs w:val="22"/>
        </w:rPr>
      </w:pPr>
      <w:r w:rsidRPr="00F93DC9">
        <w:rPr>
          <w:rFonts w:asciiTheme="minorHAnsi" w:hAnsiTheme="minorHAnsi" w:cstheme="minorHAnsi"/>
          <w:b/>
          <w:sz w:val="22"/>
          <w:szCs w:val="22"/>
        </w:rPr>
        <w:t>NO APLICA</w:t>
      </w:r>
      <w:r w:rsidR="000845E3" w:rsidRPr="00F93DC9">
        <w:rPr>
          <w:rFonts w:asciiTheme="minorHAnsi" w:hAnsiTheme="minorHAnsi" w:cstheme="minorHAnsi"/>
          <w:b/>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8842A3">
      <w:pPr>
        <w:pStyle w:val="Prrafodelista"/>
        <w:numPr>
          <w:ilvl w:val="0"/>
          <w:numId w:val="25"/>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71E90" w:rsidRDefault="00D71E90" w:rsidP="00363198">
      <w:pPr>
        <w:tabs>
          <w:tab w:val="left" w:pos="3945"/>
        </w:tabs>
        <w:jc w:val="both"/>
        <w:rPr>
          <w:rFonts w:asciiTheme="minorHAnsi" w:hAnsiTheme="minorHAnsi" w:cstheme="minorHAnsi"/>
          <w:sz w:val="22"/>
          <w:szCs w:val="22"/>
        </w:rPr>
      </w:pPr>
    </w:p>
    <w:p w:rsidR="00D71E90" w:rsidRPr="006F470A" w:rsidRDefault="00D71E90" w:rsidP="00363198">
      <w:pPr>
        <w:tabs>
          <w:tab w:val="left" w:pos="3945"/>
        </w:tabs>
        <w:jc w:val="both"/>
        <w:rPr>
          <w:rFonts w:asciiTheme="minorHAnsi" w:hAnsiTheme="minorHAnsi" w:cstheme="minorHAnsi"/>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1E6511" w:rsidRPr="006F470A" w:rsidRDefault="001E6511" w:rsidP="001E6511">
      <w:pPr>
        <w:pStyle w:val="Sinespaciado4"/>
        <w:rPr>
          <w:rFonts w:asciiTheme="minorHAnsi" w:hAnsiTheme="minorHAnsi" w:cstheme="minorHAnsi"/>
          <w:lang w:val="es-ES"/>
        </w:rPr>
      </w:pPr>
    </w:p>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w:t>
      </w:r>
      <w:r w:rsidRPr="006F470A">
        <w:rPr>
          <w:rFonts w:asciiTheme="minorHAnsi" w:hAnsiTheme="minorHAnsi" w:cstheme="minorHAnsi"/>
          <w:sz w:val="22"/>
          <w:szCs w:val="22"/>
        </w:rPr>
        <w:lastRenderedPageBreak/>
        <w:t>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Default="00B21DCD">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EE4EAF" w:rsidRDefault="00EE4EAF">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8842A3">
      <w:pPr>
        <w:pStyle w:val="Prrafodelista"/>
        <w:numPr>
          <w:ilvl w:val="0"/>
          <w:numId w:val="44"/>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8842A3">
      <w:pPr>
        <w:pStyle w:val="Prrafodelista"/>
        <w:numPr>
          <w:ilvl w:val="0"/>
          <w:numId w:val="44"/>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8842A3">
      <w:pPr>
        <w:pStyle w:val="Prrafodelista"/>
        <w:numPr>
          <w:ilvl w:val="0"/>
          <w:numId w:val="44"/>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B3121C">
      <w:pPr>
        <w:pStyle w:val="Prrafodelista"/>
        <w:numPr>
          <w:ilvl w:val="0"/>
          <w:numId w:val="23"/>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842A3">
      <w:pPr>
        <w:pStyle w:val="Prrafodelista"/>
        <w:numPr>
          <w:ilvl w:val="0"/>
          <w:numId w:val="19"/>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lastRenderedPageBreak/>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8842A3">
      <w:pPr>
        <w:pStyle w:val="Prrafodelista"/>
        <w:numPr>
          <w:ilvl w:val="0"/>
          <w:numId w:val="2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8842A3">
      <w:pPr>
        <w:pStyle w:val="Prrafodelista"/>
        <w:numPr>
          <w:ilvl w:val="0"/>
          <w:numId w:val="22"/>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A80550">
      <w:pPr>
        <w:pStyle w:val="Prrafodelista"/>
        <w:numPr>
          <w:ilvl w:val="0"/>
          <w:numId w:val="22"/>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4478F9" w:rsidRPr="006F470A" w:rsidRDefault="004478F9" w:rsidP="00EE4EAF">
      <w:pPr>
        <w:pStyle w:val="Normal2"/>
        <w:tabs>
          <w:tab w:val="left" w:pos="1701"/>
        </w:tabs>
        <w:ind w:left="0" w:firstLine="0"/>
        <w:rPr>
          <w:rFonts w:asciiTheme="minorHAnsi" w:hAnsiTheme="minorHAnsi" w:cstheme="minorHAnsi"/>
          <w:sz w:val="22"/>
          <w:szCs w:val="22"/>
          <w:lang w:val="es-BO"/>
        </w:rPr>
      </w:pPr>
    </w:p>
    <w:p w:rsidR="00C0045E" w:rsidRPr="00EE4EAF" w:rsidRDefault="00C0045E" w:rsidP="00EE4EAF">
      <w:pPr>
        <w:jc w:val="both"/>
        <w:rPr>
          <w:rFonts w:asciiTheme="minorHAnsi" w:hAnsiTheme="minorHAnsi" w:cstheme="minorHAnsi"/>
          <w:color w:val="000000"/>
          <w:sz w:val="18"/>
          <w:szCs w:val="22"/>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7579B" w:rsidRDefault="00F7579B"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Default="00EE4EAF" w:rsidP="001653E0">
      <w:pPr>
        <w:tabs>
          <w:tab w:val="left" w:pos="5025"/>
        </w:tabs>
        <w:ind w:left="709"/>
        <w:rPr>
          <w:rFonts w:asciiTheme="minorHAnsi" w:hAnsiTheme="minorHAnsi" w:cstheme="minorHAnsi"/>
          <w:sz w:val="22"/>
          <w:szCs w:val="22"/>
          <w:lang w:val="es-BO"/>
        </w:rPr>
      </w:pPr>
    </w:p>
    <w:p w:rsidR="00EE4EAF" w:rsidRPr="006F470A" w:rsidRDefault="00EE4EAF" w:rsidP="001653E0">
      <w:pPr>
        <w:tabs>
          <w:tab w:val="left" w:pos="5025"/>
        </w:tabs>
        <w:ind w:left="709"/>
        <w:rPr>
          <w:rFonts w:asciiTheme="minorHAnsi" w:hAnsiTheme="minorHAnsi" w:cstheme="minorHAnsi"/>
          <w:color w:val="FF0000"/>
          <w:sz w:val="22"/>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5548BA" w:rsidRDefault="005548BA" w:rsidP="00775867">
      <w:pPr>
        <w:jc w:val="center"/>
        <w:rPr>
          <w:rFonts w:asciiTheme="minorHAnsi" w:hAnsiTheme="minorHAnsi" w:cstheme="minorHAnsi"/>
          <w:b/>
          <w:sz w:val="22"/>
          <w:szCs w:val="22"/>
        </w:rPr>
      </w:pPr>
    </w:p>
    <w:p w:rsidR="005548BA" w:rsidRDefault="005548BA" w:rsidP="00775867">
      <w:pPr>
        <w:jc w:val="center"/>
        <w:rPr>
          <w:rFonts w:asciiTheme="minorHAnsi" w:hAnsiTheme="minorHAnsi" w:cstheme="minorHAnsi"/>
          <w:b/>
          <w:sz w:val="22"/>
          <w:szCs w:val="22"/>
        </w:rPr>
      </w:pPr>
    </w:p>
    <w:p w:rsidR="005548BA" w:rsidRDefault="005548BA"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8842A3">
            <w:pPr>
              <w:pStyle w:val="Prrafodelista"/>
              <w:numPr>
                <w:ilvl w:val="0"/>
                <w:numId w:val="26"/>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865EC">
            <w:pPr>
              <w:numPr>
                <w:ilvl w:val="0"/>
                <w:numId w:val="20"/>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B3121C">
      <w:pPr>
        <w:pStyle w:val="Prrafodelista"/>
        <w:numPr>
          <w:ilvl w:val="0"/>
          <w:numId w:val="28"/>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B3121C">
      <w:pPr>
        <w:pStyle w:val="Prrafodelista"/>
        <w:numPr>
          <w:ilvl w:val="0"/>
          <w:numId w:val="28"/>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462C56" w:rsidRDefault="00B3121C" w:rsidP="00462C56">
      <w:pPr>
        <w:pStyle w:val="Prrafodelista"/>
        <w:numPr>
          <w:ilvl w:val="0"/>
          <w:numId w:val="28"/>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462C56" w:rsidRDefault="00B3121C" w:rsidP="00462C56">
      <w:pPr>
        <w:pStyle w:val="Prrafodelista"/>
        <w:numPr>
          <w:ilvl w:val="0"/>
          <w:numId w:val="28"/>
        </w:numPr>
        <w:ind w:left="567"/>
        <w:jc w:val="both"/>
        <w:rPr>
          <w:rFonts w:asciiTheme="minorHAnsi" w:hAnsiTheme="minorHAnsi" w:cstheme="minorHAnsi"/>
          <w:sz w:val="22"/>
          <w:szCs w:val="22"/>
        </w:rPr>
      </w:pPr>
      <w:r w:rsidRPr="00462C56">
        <w:rPr>
          <w:rFonts w:asciiTheme="minorHAnsi" w:hAnsiTheme="minorHAnsi" w:cstheme="minorHAnsi"/>
          <w:sz w:val="22"/>
          <w:szCs w:val="22"/>
        </w:rPr>
        <w:t>Fotocopia simple de la cédula de identidad del representante legal o propietario.</w:t>
      </w:r>
    </w:p>
    <w:p w:rsidR="003D5CDD" w:rsidRPr="006F470A" w:rsidRDefault="003D5CDD" w:rsidP="00A72242">
      <w:pPr>
        <w:pStyle w:val="Prrafodelista"/>
        <w:numPr>
          <w:ilvl w:val="0"/>
          <w:numId w:val="28"/>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EE4EAF">
        <w:rPr>
          <w:rFonts w:asciiTheme="minorHAnsi" w:hAnsiTheme="minorHAnsi" w:cstheme="minorHAnsi"/>
          <w:i/>
          <w:sz w:val="22"/>
          <w:szCs w:val="22"/>
        </w:rPr>
        <w:t>(presentar este documento solo cuando el monto adjudicado sea mayor a Bs 1.000.000</w:t>
      </w:r>
      <w:r w:rsidR="00FC7B2A" w:rsidRPr="00EE4EAF">
        <w:rPr>
          <w:rFonts w:asciiTheme="minorHAnsi" w:hAnsiTheme="minorHAnsi" w:cstheme="minorHAnsi"/>
          <w:i/>
          <w:sz w:val="22"/>
          <w:szCs w:val="22"/>
        </w:rPr>
        <w:t>.- (Un Millón 00/100 Bolivianos</w:t>
      </w:r>
      <w:r w:rsidR="00614895" w:rsidRPr="00EE4EAF">
        <w:rPr>
          <w:rFonts w:asciiTheme="minorHAnsi" w:hAnsiTheme="minorHAnsi" w:cstheme="minorHAnsi"/>
          <w:i/>
          <w:sz w:val="22"/>
          <w:szCs w:val="22"/>
        </w:rPr>
        <w:t>))</w:t>
      </w:r>
      <w:r w:rsidRPr="00EE4EAF">
        <w:rPr>
          <w:rFonts w:asciiTheme="minorHAnsi" w:hAnsiTheme="minorHAnsi" w:cstheme="minorHAnsi"/>
          <w:i/>
          <w:sz w:val="22"/>
          <w:szCs w:val="22"/>
        </w:rPr>
        <w:t>.</w:t>
      </w:r>
    </w:p>
    <w:p w:rsidR="003D5CDD" w:rsidRPr="006F470A" w:rsidRDefault="00300A1A" w:rsidP="00A72242">
      <w:pPr>
        <w:pStyle w:val="Prrafodelista"/>
        <w:numPr>
          <w:ilvl w:val="0"/>
          <w:numId w:val="28"/>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Original o fotocopia Legalizada </w:t>
      </w:r>
      <w:r w:rsidR="003D5CDD" w:rsidRPr="006F470A">
        <w:rPr>
          <w:rFonts w:asciiTheme="minorHAnsi" w:eastAsia="Calibri" w:hAnsiTheme="minorHAnsi" w:cstheme="minorHAnsi"/>
          <w:sz w:val="22"/>
          <w:szCs w:val="22"/>
          <w:lang w:val="es-BO"/>
        </w:rPr>
        <w:t>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A72242">
      <w:pPr>
        <w:pStyle w:val="Prrafodelista"/>
        <w:numPr>
          <w:ilvl w:val="0"/>
          <w:numId w:val="28"/>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8842A3">
      <w:pPr>
        <w:numPr>
          <w:ilvl w:val="1"/>
          <w:numId w:val="28"/>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A72242">
      <w:pPr>
        <w:pStyle w:val="Prrafodelista"/>
        <w:numPr>
          <w:ilvl w:val="0"/>
          <w:numId w:val="28"/>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p>
    <w:p w:rsidR="000440BF" w:rsidRPr="008E6EB0" w:rsidRDefault="003F4611" w:rsidP="00A72242">
      <w:pPr>
        <w:pStyle w:val="Prrafodelista"/>
        <w:numPr>
          <w:ilvl w:val="0"/>
          <w:numId w:val="28"/>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p>
    <w:p w:rsidR="00437D21" w:rsidRPr="008E6EB0" w:rsidRDefault="00437D21" w:rsidP="00A72242">
      <w:pPr>
        <w:pStyle w:val="Prrafodelista"/>
        <w:numPr>
          <w:ilvl w:val="0"/>
          <w:numId w:val="28"/>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Original Contrato de Adhesión</w:t>
      </w:r>
    </w:p>
    <w:p w:rsidR="002C772A" w:rsidRPr="008E6EB0" w:rsidRDefault="002C772A" w:rsidP="00A72242">
      <w:pPr>
        <w:pStyle w:val="Prrafodelista"/>
        <w:numPr>
          <w:ilvl w:val="0"/>
          <w:numId w:val="28"/>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EE4EAF" w:rsidRDefault="00EE4EAF"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473"/>
        <w:gridCol w:w="1559"/>
        <w:gridCol w:w="1276"/>
        <w:gridCol w:w="1519"/>
        <w:gridCol w:w="1553"/>
      </w:tblGrid>
      <w:tr w:rsidR="00FA78A9" w:rsidRPr="006F470A" w:rsidTr="00EE4EA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327"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276"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5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EE4EA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48BA" w:rsidRDefault="00FA78A9" w:rsidP="00C111B4">
            <w:pPr>
              <w:jc w:val="center"/>
              <w:rPr>
                <w:rFonts w:asciiTheme="minorHAnsi" w:hAnsiTheme="minorHAnsi" w:cstheme="minorHAnsi"/>
                <w:szCs w:val="22"/>
                <w:lang w:val="es-BO"/>
              </w:rPr>
            </w:pPr>
            <w:r w:rsidRPr="005548BA">
              <w:rPr>
                <w:rFonts w:asciiTheme="minorHAnsi" w:hAnsiTheme="minorHAnsi" w:cstheme="minorHAnsi"/>
                <w:szCs w:val="22"/>
                <w:lang w:val="es-BO"/>
              </w:rPr>
              <w:t>1</w:t>
            </w:r>
          </w:p>
        </w:tc>
        <w:tc>
          <w:tcPr>
            <w:tcW w:w="3327"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48BA" w:rsidRDefault="00EE4EAF" w:rsidP="00C111B4">
            <w:pPr>
              <w:jc w:val="center"/>
              <w:rPr>
                <w:rFonts w:asciiTheme="minorHAnsi" w:hAnsiTheme="minorHAnsi" w:cstheme="minorHAnsi"/>
                <w:szCs w:val="22"/>
                <w:lang w:val="es-BO"/>
              </w:rPr>
            </w:pPr>
            <w:r w:rsidRPr="005548BA">
              <w:rPr>
                <w:rFonts w:asciiTheme="minorHAnsi" w:hAnsiTheme="minorHAnsi" w:cstheme="minorHAnsi"/>
                <w:szCs w:val="22"/>
                <w:lang w:val="es-BO"/>
              </w:rPr>
              <w:t>ADQUISICIÓN DE SERAFINES DE MEDICIÓN DE COMBUSTIBLE PARA ESTACIONES DE SERVICIO DE YPFB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48BA" w:rsidRDefault="00EE4EAF" w:rsidP="00C111B4">
            <w:pPr>
              <w:jc w:val="center"/>
              <w:rPr>
                <w:rFonts w:asciiTheme="minorHAnsi" w:hAnsiTheme="minorHAnsi" w:cstheme="minorHAnsi"/>
                <w:szCs w:val="22"/>
                <w:lang w:val="es-BO"/>
              </w:rPr>
            </w:pPr>
            <w:r w:rsidRPr="005548BA">
              <w:rPr>
                <w:rFonts w:asciiTheme="minorHAnsi" w:hAnsiTheme="minorHAnsi" w:cstheme="minorHAnsi"/>
                <w:szCs w:val="22"/>
                <w:lang w:val="es-BO"/>
              </w:rPr>
              <w:t>PIEZAS</w:t>
            </w: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48BA" w:rsidRDefault="00EE4EAF" w:rsidP="00C111B4">
            <w:pPr>
              <w:jc w:val="center"/>
              <w:rPr>
                <w:rFonts w:asciiTheme="minorHAnsi" w:hAnsiTheme="minorHAnsi" w:cstheme="minorHAnsi"/>
                <w:szCs w:val="22"/>
                <w:lang w:val="es-BO"/>
              </w:rPr>
            </w:pPr>
            <w:r w:rsidRPr="005548BA">
              <w:rPr>
                <w:rFonts w:asciiTheme="minorHAnsi" w:hAnsiTheme="minorHAnsi" w:cstheme="minorHAnsi"/>
                <w:szCs w:val="22"/>
                <w:lang w:val="es-BO"/>
              </w:rPr>
              <w:t>7</w:t>
            </w:r>
          </w:p>
        </w:tc>
        <w:tc>
          <w:tcPr>
            <w:tcW w:w="151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48BA" w:rsidRDefault="00FA78A9" w:rsidP="00D62DD9">
            <w:pPr>
              <w:rPr>
                <w:rFonts w:asciiTheme="minorHAnsi" w:hAnsiTheme="minorHAnsi" w:cstheme="minorHAnsi"/>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5548BA" w:rsidRDefault="00FA78A9" w:rsidP="00C111B4">
            <w:pPr>
              <w:jc w:val="center"/>
              <w:rPr>
                <w:rFonts w:asciiTheme="minorHAnsi" w:hAnsiTheme="minorHAnsi" w:cstheme="minorHAnsi"/>
                <w:szCs w:val="22"/>
                <w:lang w:val="es-BO"/>
              </w:rPr>
            </w:pPr>
          </w:p>
        </w:tc>
      </w:tr>
      <w:tr w:rsidR="00FA78A9" w:rsidRPr="006F470A" w:rsidTr="00EE4EAF">
        <w:trPr>
          <w:trHeight w:val="567"/>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2E36CE">
        <w:trPr>
          <w:trHeight w:val="510"/>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E4EAF" w:rsidRDefault="00EE4EAF"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001C6C">
        <w:trPr>
          <w:trHeight w:val="227"/>
          <w:jc w:val="center"/>
        </w:trPr>
        <w:tc>
          <w:tcPr>
            <w:tcW w:w="4663" w:type="dxa"/>
            <w:shd w:val="clear" w:color="auto" w:fill="DBE5F1" w:themeFill="accent1" w:themeFillTint="33"/>
            <w:vAlign w:val="center"/>
          </w:tcPr>
          <w:p w:rsidR="000221D3" w:rsidRPr="006F470A" w:rsidRDefault="0013081C" w:rsidP="00126BEB">
            <w:pPr>
              <w:rPr>
                <w:rFonts w:asciiTheme="minorHAnsi" w:hAnsiTheme="minorHAnsi" w:cstheme="minorHAnsi"/>
                <w:b/>
                <w:sz w:val="18"/>
                <w:szCs w:val="18"/>
              </w:rPr>
            </w:pPr>
            <w:r w:rsidRPr="0013081C">
              <w:rPr>
                <w:rFonts w:asciiTheme="minorHAnsi" w:hAnsiTheme="minorHAnsi" w:cstheme="minorHAnsi"/>
                <w:b/>
                <w:sz w:val="18"/>
                <w:szCs w:val="18"/>
              </w:rPr>
              <w:t>CARACTERÍSTICAS TÉCNICAS DEL BIEN</w:t>
            </w:r>
          </w:p>
        </w:tc>
        <w:tc>
          <w:tcPr>
            <w:tcW w:w="4799"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01C6C" w:rsidRPr="00001C6C" w:rsidRDefault="00001C6C" w:rsidP="00126BEB">
            <w:pPr>
              <w:autoSpaceDE w:val="0"/>
              <w:autoSpaceDN w:val="0"/>
              <w:adjustRightInd w:val="0"/>
              <w:rPr>
                <w:rFonts w:asciiTheme="minorHAnsi" w:hAnsiTheme="minorHAnsi" w:cstheme="minorHAnsi"/>
                <w:sz w:val="10"/>
                <w:szCs w:val="18"/>
              </w:rPr>
            </w:pPr>
          </w:p>
          <w:p w:rsidR="000221D3" w:rsidRDefault="0013081C" w:rsidP="00001C6C">
            <w:pPr>
              <w:autoSpaceDE w:val="0"/>
              <w:autoSpaceDN w:val="0"/>
              <w:adjustRightInd w:val="0"/>
              <w:jc w:val="both"/>
              <w:rPr>
                <w:rFonts w:asciiTheme="minorHAnsi" w:hAnsiTheme="minorHAnsi" w:cstheme="minorHAnsi"/>
                <w:sz w:val="18"/>
                <w:szCs w:val="18"/>
              </w:rPr>
            </w:pPr>
            <w:r w:rsidRPr="0013081C">
              <w:rPr>
                <w:rFonts w:asciiTheme="minorHAnsi" w:hAnsiTheme="minorHAnsi" w:cstheme="minorHAnsi"/>
                <w:sz w:val="18"/>
                <w:szCs w:val="18"/>
              </w:rPr>
              <w:t xml:space="preserve">El Distrito Comercial Santa Cruz – DCSC, requiere adquirir SERAFINES PARA MEDICION DE COMBUSTIBLES para calibración de </w:t>
            </w:r>
            <w:proofErr w:type="spellStart"/>
            <w:r w:rsidRPr="0013081C">
              <w:rPr>
                <w:rFonts w:asciiTheme="minorHAnsi" w:hAnsiTheme="minorHAnsi" w:cstheme="minorHAnsi"/>
                <w:sz w:val="18"/>
                <w:szCs w:val="18"/>
              </w:rPr>
              <w:t>dispenser</w:t>
            </w:r>
            <w:proofErr w:type="spellEnd"/>
            <w:r w:rsidRPr="0013081C">
              <w:rPr>
                <w:rFonts w:asciiTheme="minorHAnsi" w:hAnsiTheme="minorHAnsi" w:cstheme="minorHAnsi"/>
                <w:sz w:val="18"/>
                <w:szCs w:val="18"/>
              </w:rPr>
              <w:t xml:space="preserve"> de las estaciones de servicio, deben ser nuevos, de primera calidad y de modelo conforme a las siguientes características referenciales enunciativas pero no limitativas:</w:t>
            </w:r>
          </w:p>
          <w:p w:rsidR="00001C6C" w:rsidRPr="00001C6C" w:rsidRDefault="00001C6C" w:rsidP="00126BEB">
            <w:pPr>
              <w:autoSpaceDE w:val="0"/>
              <w:autoSpaceDN w:val="0"/>
              <w:adjustRightInd w:val="0"/>
              <w:rPr>
                <w:rFonts w:asciiTheme="minorHAnsi" w:hAnsiTheme="minorHAnsi" w:cstheme="minorHAnsi"/>
                <w:sz w:val="10"/>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2970"/>
            </w:tblGrid>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MARCA</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MATERIAL</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ACERO INOXIDABLE</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TERMINADO</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EN PULIDO BRILLANTE INTERIOR Y EXTERIOR</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ALTURA</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 A 75 cm.</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PESO</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 A 10 Kg.</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ESPESOR DEL MATERIAL</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 xml:space="preserve">1,2 </w:t>
                  </w:r>
                  <w:proofErr w:type="spellStart"/>
                  <w:r w:rsidRPr="005C09AD">
                    <w:rPr>
                      <w:rFonts w:asciiTheme="minorHAnsi" w:hAnsiTheme="minorHAnsi" w:cs="Calibri"/>
                      <w:sz w:val="18"/>
                      <w:szCs w:val="22"/>
                    </w:rPr>
                    <w:t>mm.</w:t>
                  </w:r>
                  <w:proofErr w:type="spellEnd"/>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CAPACIDAD</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 xml:space="preserve">VOLUMEN NOMINAL DE 20 </w:t>
                  </w:r>
                  <w:proofErr w:type="spellStart"/>
                  <w:r w:rsidRPr="005C09AD">
                    <w:rPr>
                      <w:rFonts w:asciiTheme="minorHAnsi" w:hAnsiTheme="minorHAnsi" w:cs="Calibri"/>
                      <w:sz w:val="18"/>
                      <w:szCs w:val="22"/>
                    </w:rPr>
                    <w:t>Lts</w:t>
                  </w:r>
                  <w:proofErr w:type="spellEnd"/>
                  <w:r w:rsidRPr="005C09AD">
                    <w:rPr>
                      <w:rFonts w:asciiTheme="minorHAnsi" w:hAnsiTheme="minorHAnsi" w:cs="Calibri"/>
                      <w:sz w:val="18"/>
                      <w:szCs w:val="22"/>
                    </w:rPr>
                    <w:t>.</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ESCALA DE MEDICION</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±300 ml.</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DIVISION DE ESCALA</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10 ml.</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TUBO</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CAPILAR DE VIDRIO</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USO DE SERAFIN</w:t>
                  </w:r>
                </w:p>
              </w:tc>
              <w:tc>
                <w:tcPr>
                  <w:tcW w:w="528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APTO PARA FLUIDOS, GASOLINA ESPECIAL Y DIESEL OIL</w:t>
                  </w:r>
                </w:p>
              </w:tc>
            </w:tr>
            <w:tr w:rsidR="0013081C" w:rsidRPr="005C09AD" w:rsidTr="008B6F19">
              <w:trPr>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INCLUYE</w:t>
                  </w:r>
                </w:p>
              </w:tc>
              <w:tc>
                <w:tcPr>
                  <w:tcW w:w="5286" w:type="dxa"/>
                  <w:shd w:val="clear" w:color="auto" w:fill="auto"/>
                  <w:vAlign w:val="center"/>
                </w:tcPr>
                <w:p w:rsidR="0013081C" w:rsidRPr="005C09AD" w:rsidRDefault="0013081C" w:rsidP="0013081C">
                  <w:pPr>
                    <w:autoSpaceDE w:val="0"/>
                    <w:autoSpaceDN w:val="0"/>
                    <w:adjustRightInd w:val="0"/>
                    <w:jc w:val="both"/>
                    <w:rPr>
                      <w:rFonts w:asciiTheme="minorHAnsi" w:hAnsiTheme="minorHAnsi" w:cs="Calibri"/>
                      <w:sz w:val="18"/>
                      <w:szCs w:val="22"/>
                    </w:rPr>
                  </w:pPr>
                  <w:r w:rsidRPr="005C09AD">
                    <w:rPr>
                      <w:rFonts w:asciiTheme="minorHAnsi" w:hAnsiTheme="minorHAnsi" w:cs="Calibri"/>
                      <w:sz w:val="18"/>
                      <w:szCs w:val="22"/>
                    </w:rPr>
                    <w:t>CALIBRACION POR IBMETRO (ENTREGAR CERTIFICADO DE CALIBRACION AL MOMENTO DE ENTREGA DE LOS SERAFINES EN ALMACENES), EMBALAJE PARA SU TRANSPORTACION Y PROTECCION DE LOS MISMOS.</w:t>
                  </w:r>
                </w:p>
              </w:tc>
            </w:tr>
            <w:tr w:rsidR="0013081C" w:rsidRPr="005C09AD" w:rsidTr="008B6F19">
              <w:trPr>
                <w:trHeight w:val="2143"/>
                <w:jc w:val="center"/>
              </w:trPr>
              <w:tc>
                <w:tcPr>
                  <w:tcW w:w="2346" w:type="dxa"/>
                  <w:shd w:val="clear" w:color="auto" w:fill="auto"/>
                  <w:vAlign w:val="center"/>
                </w:tcPr>
                <w:p w:rsidR="0013081C" w:rsidRPr="005C09AD" w:rsidRDefault="0013081C" w:rsidP="0013081C">
                  <w:pPr>
                    <w:autoSpaceDE w:val="0"/>
                    <w:autoSpaceDN w:val="0"/>
                    <w:adjustRightInd w:val="0"/>
                    <w:rPr>
                      <w:rFonts w:asciiTheme="minorHAnsi" w:hAnsiTheme="minorHAnsi" w:cs="Calibri"/>
                      <w:sz w:val="18"/>
                      <w:szCs w:val="22"/>
                    </w:rPr>
                  </w:pPr>
                  <w:r w:rsidRPr="005C09AD">
                    <w:rPr>
                      <w:rFonts w:asciiTheme="minorHAnsi" w:hAnsiTheme="minorHAnsi" w:cs="Calibri"/>
                      <w:sz w:val="18"/>
                      <w:szCs w:val="22"/>
                    </w:rPr>
                    <w:t>IMAGEN REFERENCIAL</w:t>
                  </w:r>
                </w:p>
              </w:tc>
              <w:tc>
                <w:tcPr>
                  <w:tcW w:w="5286" w:type="dxa"/>
                  <w:shd w:val="clear" w:color="auto" w:fill="auto"/>
                  <w:vAlign w:val="center"/>
                </w:tcPr>
                <w:p w:rsidR="0013081C" w:rsidRPr="005C09AD" w:rsidRDefault="0013081C" w:rsidP="0013081C">
                  <w:pPr>
                    <w:autoSpaceDE w:val="0"/>
                    <w:autoSpaceDN w:val="0"/>
                    <w:adjustRightInd w:val="0"/>
                    <w:jc w:val="center"/>
                    <w:rPr>
                      <w:rFonts w:asciiTheme="minorHAnsi" w:hAnsiTheme="minorHAnsi" w:cs="Calibri"/>
                      <w:sz w:val="18"/>
                      <w:szCs w:val="22"/>
                    </w:rPr>
                  </w:pPr>
                  <w:r w:rsidRPr="005C09AD">
                    <w:rPr>
                      <w:rFonts w:asciiTheme="minorHAnsi" w:hAnsiTheme="minorHAnsi"/>
                      <w:noProof/>
                      <w:sz w:val="18"/>
                      <w:szCs w:val="22"/>
                      <w:lang w:val="en-US"/>
                    </w:rPr>
                    <w:drawing>
                      <wp:inline distT="0" distB="0" distL="0" distR="0" wp14:anchorId="7CCD3075" wp14:editId="66C9043E">
                        <wp:extent cx="814705" cy="1734820"/>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27869" t="32173" r="56961" b="16463"/>
                                <a:stretch>
                                  <a:fillRect/>
                                </a:stretch>
                              </pic:blipFill>
                              <pic:spPr bwMode="auto">
                                <a:xfrm>
                                  <a:off x="0" y="0"/>
                                  <a:ext cx="814705" cy="1734820"/>
                                </a:xfrm>
                                <a:prstGeom prst="rect">
                                  <a:avLst/>
                                </a:prstGeom>
                                <a:noFill/>
                                <a:ln>
                                  <a:noFill/>
                                </a:ln>
                              </pic:spPr>
                            </pic:pic>
                          </a:graphicData>
                        </a:graphic>
                      </wp:inline>
                    </w:drawing>
                  </w:r>
                </w:p>
              </w:tc>
            </w:tr>
          </w:tbl>
          <w:p w:rsidR="0013081C" w:rsidRPr="006F470A" w:rsidRDefault="0013081C" w:rsidP="00126BEB">
            <w:pPr>
              <w:autoSpaceDE w:val="0"/>
              <w:autoSpaceDN w:val="0"/>
              <w:adjustRightInd w:val="0"/>
              <w:rPr>
                <w:rFonts w:asciiTheme="minorHAnsi" w:hAnsiTheme="minorHAnsi" w:cstheme="minorHAnsi"/>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01C6C">
        <w:trPr>
          <w:trHeight w:val="227"/>
          <w:jc w:val="center"/>
        </w:trPr>
        <w:tc>
          <w:tcPr>
            <w:tcW w:w="4663" w:type="dxa"/>
            <w:shd w:val="clear" w:color="auto" w:fill="DBE5F1" w:themeFill="accent1" w:themeFillTint="33"/>
            <w:vAlign w:val="center"/>
          </w:tcPr>
          <w:p w:rsidR="000221D3" w:rsidRPr="006F470A" w:rsidRDefault="0013081C" w:rsidP="00126BEB">
            <w:pPr>
              <w:rPr>
                <w:rFonts w:asciiTheme="minorHAnsi" w:hAnsiTheme="minorHAnsi" w:cstheme="minorHAnsi"/>
                <w:b/>
                <w:sz w:val="18"/>
                <w:szCs w:val="18"/>
              </w:rPr>
            </w:pPr>
            <w:r w:rsidRPr="0013081C">
              <w:rPr>
                <w:rFonts w:asciiTheme="minorHAnsi" w:hAnsiTheme="minorHAnsi" w:cstheme="minorHAnsi"/>
                <w:b/>
                <w:sz w:val="18"/>
                <w:szCs w:val="18"/>
              </w:rPr>
              <w:t>PLAZO DE ENTREGA</w:t>
            </w:r>
          </w:p>
        </w:tc>
        <w:tc>
          <w:tcPr>
            <w:tcW w:w="4799"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01C6C" w:rsidRPr="00001C6C" w:rsidRDefault="00001C6C" w:rsidP="00126BEB">
            <w:pPr>
              <w:ind w:right="141"/>
              <w:jc w:val="both"/>
              <w:rPr>
                <w:rFonts w:asciiTheme="minorHAnsi" w:hAnsiTheme="minorHAnsi" w:cstheme="minorHAnsi"/>
                <w:sz w:val="10"/>
                <w:szCs w:val="18"/>
              </w:rPr>
            </w:pPr>
          </w:p>
          <w:p w:rsidR="000221D3" w:rsidRDefault="0013081C" w:rsidP="00126BEB">
            <w:pPr>
              <w:ind w:right="141"/>
              <w:jc w:val="both"/>
              <w:rPr>
                <w:rFonts w:asciiTheme="minorHAnsi" w:hAnsiTheme="minorHAnsi" w:cstheme="minorHAnsi"/>
                <w:sz w:val="18"/>
                <w:szCs w:val="18"/>
              </w:rPr>
            </w:pPr>
            <w:r w:rsidRPr="0013081C">
              <w:rPr>
                <w:rFonts w:asciiTheme="minorHAnsi" w:hAnsiTheme="minorHAnsi" w:cstheme="minorHAnsi"/>
                <w:sz w:val="18"/>
                <w:szCs w:val="18"/>
              </w:rPr>
              <w:t>El plazo de entrega será igual o menor a quince (15) días calendario computables a partir de la suscripción de la orden de compra.</w:t>
            </w:r>
          </w:p>
          <w:p w:rsidR="00001C6C" w:rsidRPr="00001C6C" w:rsidRDefault="00001C6C" w:rsidP="00126BEB">
            <w:pPr>
              <w:ind w:right="141"/>
              <w:jc w:val="both"/>
              <w:rPr>
                <w:rFonts w:asciiTheme="minorHAnsi" w:hAnsiTheme="minorHAnsi" w:cstheme="minorHAnsi"/>
                <w:sz w:val="10"/>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001C6C">
        <w:trPr>
          <w:trHeight w:val="227"/>
          <w:jc w:val="center"/>
        </w:trPr>
        <w:tc>
          <w:tcPr>
            <w:tcW w:w="4663" w:type="dxa"/>
            <w:shd w:val="clear" w:color="auto" w:fill="DBE5F1" w:themeFill="accent1" w:themeFillTint="33"/>
            <w:vAlign w:val="center"/>
          </w:tcPr>
          <w:p w:rsidR="000221D3" w:rsidRPr="006F470A" w:rsidRDefault="0013081C" w:rsidP="00126BEB">
            <w:pPr>
              <w:rPr>
                <w:rFonts w:asciiTheme="minorHAnsi" w:hAnsiTheme="minorHAnsi" w:cstheme="minorHAnsi"/>
                <w:b/>
                <w:sz w:val="18"/>
                <w:szCs w:val="18"/>
              </w:rPr>
            </w:pPr>
            <w:r w:rsidRPr="0013081C">
              <w:rPr>
                <w:rFonts w:asciiTheme="minorHAnsi" w:hAnsiTheme="minorHAnsi" w:cstheme="minorHAnsi"/>
                <w:b/>
                <w:sz w:val="18"/>
                <w:szCs w:val="18"/>
              </w:rPr>
              <w:t>GARANTIA TECNICA</w:t>
            </w:r>
          </w:p>
        </w:tc>
        <w:tc>
          <w:tcPr>
            <w:tcW w:w="4799" w:type="dxa"/>
            <w:shd w:val="clear" w:color="auto" w:fill="DBE5F1" w:themeFill="accent1" w:themeFillTint="33"/>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01C6C" w:rsidRPr="00001C6C" w:rsidRDefault="00001C6C" w:rsidP="0013081C">
            <w:pPr>
              <w:ind w:right="141"/>
              <w:jc w:val="both"/>
              <w:rPr>
                <w:rFonts w:asciiTheme="minorHAnsi" w:hAnsiTheme="minorHAnsi" w:cstheme="minorHAnsi"/>
                <w:sz w:val="10"/>
                <w:szCs w:val="18"/>
              </w:rPr>
            </w:pPr>
          </w:p>
          <w:p w:rsidR="0013081C" w:rsidRPr="0013081C" w:rsidRDefault="0013081C" w:rsidP="0013081C">
            <w:pPr>
              <w:ind w:right="141"/>
              <w:jc w:val="both"/>
              <w:rPr>
                <w:rFonts w:asciiTheme="minorHAnsi" w:hAnsiTheme="minorHAnsi" w:cstheme="minorHAnsi"/>
                <w:sz w:val="18"/>
                <w:szCs w:val="18"/>
              </w:rPr>
            </w:pPr>
            <w:r w:rsidRPr="0013081C">
              <w:rPr>
                <w:rFonts w:asciiTheme="minorHAnsi" w:hAnsiTheme="minorHAnsi" w:cstheme="minorHAnsi"/>
                <w:sz w:val="18"/>
                <w:szCs w:val="18"/>
              </w:rPr>
              <w:t xml:space="preserve">1.- Alcance de la garantía: La empresa contratada deberá entregar los bienes en perfecto estado de fábrica, en caso de </w:t>
            </w:r>
            <w:r w:rsidRPr="0013081C">
              <w:rPr>
                <w:rFonts w:asciiTheme="minorHAnsi" w:hAnsiTheme="minorHAnsi" w:cstheme="minorHAnsi"/>
                <w:sz w:val="18"/>
                <w:szCs w:val="18"/>
              </w:rPr>
              <w:lastRenderedPageBreak/>
              <w:t>presentar desperfecto de fabricación, averías y/o deterioro, entre otros (comprobados) y no detectables al momento de la recepción, deberán ser reemplazados por otros con las mismas características en el tiempo de cinco (5) días calendario, evitando el menor daño económico en el reemplazo y sin costos logísticos para YPFB.</w:t>
            </w:r>
          </w:p>
          <w:p w:rsidR="0013081C" w:rsidRPr="00001C6C" w:rsidRDefault="0013081C" w:rsidP="0013081C">
            <w:pPr>
              <w:ind w:right="141"/>
              <w:jc w:val="both"/>
              <w:rPr>
                <w:rFonts w:asciiTheme="minorHAnsi" w:hAnsiTheme="minorHAnsi" w:cstheme="minorHAnsi"/>
                <w:sz w:val="10"/>
                <w:szCs w:val="18"/>
              </w:rPr>
            </w:pPr>
          </w:p>
          <w:p w:rsidR="0013081C" w:rsidRPr="0013081C" w:rsidRDefault="0013081C" w:rsidP="0013081C">
            <w:pPr>
              <w:ind w:right="141"/>
              <w:jc w:val="both"/>
              <w:rPr>
                <w:rFonts w:asciiTheme="minorHAnsi" w:hAnsiTheme="minorHAnsi" w:cstheme="minorHAnsi"/>
                <w:sz w:val="18"/>
                <w:szCs w:val="18"/>
              </w:rPr>
            </w:pPr>
            <w:r w:rsidRPr="0013081C">
              <w:rPr>
                <w:rFonts w:asciiTheme="minorHAnsi" w:hAnsiTheme="minorHAnsi" w:cstheme="minorHAnsi"/>
                <w:sz w:val="18"/>
                <w:szCs w:val="18"/>
              </w:rPr>
              <w:t>2.- Periodo de garantía: El documento de garantía extendido por la empresa contratada, deberá ser por un periodo de tiempo de 6 meses y entregada en el momento de la entrega de los bienes.</w:t>
            </w:r>
          </w:p>
          <w:p w:rsidR="0013081C" w:rsidRPr="00001C6C" w:rsidRDefault="0013081C" w:rsidP="0013081C">
            <w:pPr>
              <w:ind w:right="141"/>
              <w:jc w:val="both"/>
              <w:rPr>
                <w:rFonts w:asciiTheme="minorHAnsi" w:hAnsiTheme="minorHAnsi" w:cstheme="minorHAnsi"/>
                <w:sz w:val="10"/>
                <w:szCs w:val="18"/>
              </w:rPr>
            </w:pPr>
          </w:p>
          <w:p w:rsidR="000221D3" w:rsidRDefault="0013081C" w:rsidP="0013081C">
            <w:pPr>
              <w:ind w:right="141"/>
              <w:jc w:val="both"/>
              <w:rPr>
                <w:rFonts w:asciiTheme="minorHAnsi" w:hAnsiTheme="minorHAnsi" w:cstheme="minorHAnsi"/>
                <w:sz w:val="18"/>
                <w:szCs w:val="18"/>
              </w:rPr>
            </w:pPr>
            <w:r w:rsidRPr="0013081C">
              <w:rPr>
                <w:rFonts w:asciiTheme="minorHAnsi" w:hAnsiTheme="minorHAnsi" w:cstheme="minorHAnsi"/>
                <w:sz w:val="18"/>
                <w:szCs w:val="18"/>
              </w:rPr>
              <w:t>3.- Inicio de cómputo del periodo de garantía: La garantía será computada, a partir de la fecha en la que el responsable de recepción, emita el Acta de Recepción y Conformidad de la ADQUISICION DE SERAFINES DE MEDICION DE COMBUSTIBLE PARA ESTACIONES DE SERVICIO DE YPFB.</w:t>
            </w:r>
          </w:p>
          <w:p w:rsidR="00001C6C" w:rsidRPr="00001C6C" w:rsidRDefault="00001C6C" w:rsidP="0013081C">
            <w:pPr>
              <w:ind w:right="141"/>
              <w:jc w:val="both"/>
              <w:rPr>
                <w:rFonts w:asciiTheme="minorHAnsi" w:hAnsiTheme="minorHAnsi" w:cstheme="minorHAnsi"/>
                <w:sz w:val="10"/>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Default="003A5117" w:rsidP="00FA78A9">
      <w:pPr>
        <w:jc w:val="center"/>
        <w:rPr>
          <w:rFonts w:asciiTheme="minorHAnsi" w:hAnsiTheme="minorHAnsi" w:cstheme="minorHAnsi"/>
          <w:b/>
          <w:sz w:val="22"/>
          <w:szCs w:val="22"/>
        </w:rPr>
      </w:pPr>
    </w:p>
    <w:p w:rsidR="0013081C" w:rsidRPr="006F470A" w:rsidRDefault="0013081C"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Default="00F15D91" w:rsidP="00F15D91">
      <w:pPr>
        <w:jc w:val="center"/>
        <w:rPr>
          <w:rFonts w:asciiTheme="minorHAnsi" w:hAnsiTheme="minorHAnsi" w:cstheme="minorHAnsi"/>
          <w:sz w:val="16"/>
          <w:szCs w:val="16"/>
          <w:lang w:val="es-BO"/>
        </w:rPr>
      </w:pPr>
    </w:p>
    <w:p w:rsidR="00E43FB7" w:rsidRDefault="00E43FB7" w:rsidP="00F15D91">
      <w:pPr>
        <w:jc w:val="center"/>
        <w:rPr>
          <w:rFonts w:asciiTheme="minorHAnsi" w:hAnsiTheme="minorHAnsi" w:cstheme="minorHAnsi"/>
          <w:sz w:val="16"/>
          <w:szCs w:val="16"/>
          <w:lang w:val="es-BO"/>
        </w:rPr>
      </w:pPr>
    </w:p>
    <w:p w:rsidR="00E43FB7" w:rsidRDefault="00E43FB7" w:rsidP="00F15D91">
      <w:pPr>
        <w:jc w:val="center"/>
        <w:rPr>
          <w:rFonts w:asciiTheme="minorHAnsi" w:hAnsiTheme="minorHAnsi" w:cstheme="minorHAnsi"/>
          <w:sz w:val="16"/>
          <w:szCs w:val="16"/>
          <w:lang w:val="es-BO"/>
        </w:rPr>
      </w:pPr>
    </w:p>
    <w:p w:rsidR="00CE3E3C" w:rsidRPr="006F470A" w:rsidRDefault="00CE3E3C"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13081C" w:rsidRPr="006F470A" w:rsidRDefault="0013081C"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966B89" w:rsidRPr="006F470A" w:rsidRDefault="00966B89" w:rsidP="00D87A31">
      <w:pPr>
        <w:rPr>
          <w:rFonts w:asciiTheme="minorHAnsi" w:hAnsiTheme="minorHAnsi" w:cstheme="minorHAnsi"/>
          <w:lang w:val="es-BO" w:eastAsia="es-ES"/>
        </w:rPr>
      </w:pPr>
      <w:bookmarkStart w:id="2" w:name="_Toc351628703"/>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87A31" w:rsidRPr="006F470A" w:rsidRDefault="00D87A31" w:rsidP="00D87A31">
      <w:pPr>
        <w:rPr>
          <w:rFonts w:asciiTheme="minorHAnsi" w:hAnsiTheme="minorHAnsi" w:cstheme="minorHAnsi"/>
          <w:lang w:val="es-BO" w:eastAsia="es-ES"/>
        </w:rPr>
      </w:pPr>
    </w:p>
    <w:p w:rsidR="00D075FE" w:rsidRPr="006F470A" w:rsidRDefault="00D075FE" w:rsidP="00D87A31">
      <w:pPr>
        <w:rPr>
          <w:rFonts w:asciiTheme="minorHAnsi" w:hAnsiTheme="minorHAnsi" w:cstheme="minorHAnsi"/>
          <w:lang w:val="es-BO" w:eastAsia="es-ES"/>
        </w:rPr>
      </w:pPr>
    </w:p>
    <w:bookmarkEnd w:id="2"/>
    <w:p w:rsidR="007F36C9" w:rsidRPr="006F470A" w:rsidRDefault="007F36C9" w:rsidP="00E43FB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w:t>
      </w:r>
      <w:bookmarkStart w:id="3" w:name="_GoBack"/>
      <w:bookmarkEnd w:id="3"/>
      <w:r w:rsidRPr="006F470A">
        <w:rPr>
          <w:rFonts w:asciiTheme="minorHAnsi" w:hAnsiTheme="minorHAnsi" w:cstheme="minorHAnsi"/>
          <w:b/>
          <w:sz w:val="22"/>
          <w:szCs w:val="22"/>
        </w:rPr>
        <w:t>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13081C">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7F36C9">
      <w:pPr>
        <w:pStyle w:val="Prrafodelista"/>
        <w:numPr>
          <w:ilvl w:val="0"/>
          <w:numId w:val="18"/>
        </w:numPr>
        <w:jc w:val="both"/>
        <w:rPr>
          <w:rFonts w:asciiTheme="minorHAnsi" w:hAnsiTheme="minorHAnsi" w:cstheme="minorHAnsi"/>
          <w:b/>
          <w:vanish/>
          <w:sz w:val="22"/>
          <w:szCs w:val="22"/>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830EAB">
      <w:pPr>
        <w:pStyle w:val="Sinespaciado"/>
        <w:numPr>
          <w:ilvl w:val="1"/>
          <w:numId w:val="18"/>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Prrafodelista"/>
        <w:numPr>
          <w:ilvl w:val="1"/>
          <w:numId w:val="18"/>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7F36C9">
      <w:pPr>
        <w:numPr>
          <w:ilvl w:val="0"/>
          <w:numId w:val="33"/>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7F36C9">
      <w:pPr>
        <w:pStyle w:val="Sinespaciado"/>
        <w:numPr>
          <w:ilvl w:val="0"/>
          <w:numId w:val="33"/>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150738"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75pt;height:19.25pt" o:ole="">
            <v:imagedata r:id="rId18" o:title=""/>
          </v:shape>
          <o:OLEObject Type="Embed" ProgID="Equation.3" ShapeID="_x0000_i1025" DrawAspect="Content" ObjectID="_1553522767"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75pt;height:11.35pt" o:ole="">
            <v:imagedata r:id="rId20" o:title=""/>
          </v:shape>
          <o:OLEObject Type="Embed" ProgID="Equation.3" ShapeID="_x0000_i1026" DrawAspect="Content" ObjectID="_155352276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3.4pt;height:11.35pt" o:ole="">
            <v:imagedata r:id="rId22" o:title=""/>
          </v:shape>
          <o:OLEObject Type="Embed" ProgID="Equation.3" ShapeID="_x0000_i1027" DrawAspect="Content" ObjectID="_155352276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25pt;height:19.25pt" o:ole="">
            <v:imagedata r:id="rId24" o:title=""/>
          </v:shape>
          <o:OLEObject Type="Embed" ProgID="Equation.3" ShapeID="_x0000_i1028" DrawAspect="Content" ObjectID="_155352277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830EAB">
      <w:pPr>
        <w:pStyle w:val="Prrafodelista"/>
        <w:numPr>
          <w:ilvl w:val="1"/>
          <w:numId w:val="18"/>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491F53" w:rsidRPr="00CC54B7" w:rsidRDefault="003A382A" w:rsidP="00CC54B7">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CC54B7" w:rsidRPr="006671D2" w:rsidRDefault="00CC54B7" w:rsidP="00CC54B7">
      <w:pPr>
        <w:jc w:val="both"/>
        <w:rPr>
          <w:rFonts w:asciiTheme="minorHAnsi" w:hAnsiTheme="minorHAnsi" w:cs="Calibri"/>
          <w:bCs/>
          <w:sz w:val="22"/>
          <w:szCs w:val="22"/>
          <w:lang w:val="es-BO"/>
        </w:rPr>
      </w:pPr>
    </w:p>
    <w:tbl>
      <w:tblPr>
        <w:tblW w:w="9325" w:type="dxa"/>
        <w:tblInd w:w="75" w:type="dxa"/>
        <w:tblCellMar>
          <w:left w:w="70" w:type="dxa"/>
          <w:right w:w="70" w:type="dxa"/>
        </w:tblCellMar>
        <w:tblLook w:val="04A0" w:firstRow="1" w:lastRow="0" w:firstColumn="1" w:lastColumn="0" w:noHBand="0" w:noVBand="1"/>
      </w:tblPr>
      <w:tblGrid>
        <w:gridCol w:w="608"/>
        <w:gridCol w:w="6380"/>
        <w:gridCol w:w="1224"/>
        <w:gridCol w:w="1113"/>
      </w:tblGrid>
      <w:tr w:rsidR="00CC54B7" w:rsidRPr="006671D2" w:rsidTr="008B6F19">
        <w:trPr>
          <w:trHeight w:val="737"/>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rsidR="00CC54B7" w:rsidRPr="006671D2" w:rsidRDefault="00CC54B7" w:rsidP="008B6F19">
            <w:pPr>
              <w:jc w:val="center"/>
              <w:rPr>
                <w:rFonts w:asciiTheme="minorHAnsi" w:hAnsiTheme="minorHAnsi" w:cs="Calibri"/>
                <w:b/>
                <w:bCs/>
                <w:color w:val="000000"/>
                <w:sz w:val="22"/>
                <w:szCs w:val="22"/>
              </w:rPr>
            </w:pPr>
            <w:r w:rsidRPr="006671D2">
              <w:rPr>
                <w:rFonts w:asciiTheme="minorHAnsi" w:hAnsiTheme="minorHAnsi" w:cs="Calibri"/>
                <w:b/>
                <w:bCs/>
                <w:color w:val="000000"/>
                <w:sz w:val="22"/>
                <w:szCs w:val="22"/>
              </w:rPr>
              <w:t>ITEM</w:t>
            </w:r>
          </w:p>
        </w:tc>
        <w:tc>
          <w:tcPr>
            <w:tcW w:w="0" w:type="auto"/>
            <w:tcBorders>
              <w:top w:val="single" w:sz="4" w:space="0" w:color="auto"/>
              <w:left w:val="nil"/>
              <w:bottom w:val="single" w:sz="4" w:space="0" w:color="auto"/>
              <w:right w:val="single" w:sz="4" w:space="0" w:color="auto"/>
            </w:tcBorders>
            <w:shd w:val="clear" w:color="auto" w:fill="DEEAF6"/>
            <w:vAlign w:val="center"/>
            <w:hideMark/>
          </w:tcPr>
          <w:p w:rsidR="00CC54B7" w:rsidRPr="006671D2" w:rsidRDefault="00CC54B7" w:rsidP="008B6F19">
            <w:pPr>
              <w:jc w:val="center"/>
              <w:rPr>
                <w:rFonts w:asciiTheme="minorHAnsi" w:hAnsiTheme="minorHAnsi" w:cs="Calibri"/>
                <w:b/>
                <w:bCs/>
                <w:color w:val="000000"/>
                <w:sz w:val="22"/>
                <w:szCs w:val="22"/>
              </w:rPr>
            </w:pPr>
            <w:r w:rsidRPr="006671D2">
              <w:rPr>
                <w:rFonts w:asciiTheme="minorHAnsi" w:hAnsiTheme="minorHAnsi" w:cs="Calibri"/>
                <w:b/>
                <w:bCs/>
                <w:color w:val="000000"/>
                <w:sz w:val="22"/>
                <w:szCs w:val="22"/>
              </w:rPr>
              <w:t>DESCRIPCION DETALLADA DEL BIEN</w:t>
            </w:r>
          </w:p>
        </w:tc>
        <w:tc>
          <w:tcPr>
            <w:tcW w:w="1224" w:type="dxa"/>
            <w:tcBorders>
              <w:top w:val="single" w:sz="4" w:space="0" w:color="auto"/>
              <w:left w:val="nil"/>
              <w:bottom w:val="single" w:sz="4" w:space="0" w:color="auto"/>
              <w:right w:val="nil"/>
            </w:tcBorders>
            <w:shd w:val="clear" w:color="auto" w:fill="DEEAF6"/>
            <w:vAlign w:val="center"/>
          </w:tcPr>
          <w:p w:rsidR="00CC54B7" w:rsidRPr="006671D2" w:rsidRDefault="00CC54B7" w:rsidP="008B6F19">
            <w:pPr>
              <w:jc w:val="center"/>
              <w:rPr>
                <w:rFonts w:asciiTheme="minorHAnsi" w:hAnsiTheme="minorHAnsi" w:cs="Calibri"/>
                <w:b/>
                <w:bCs/>
                <w:color w:val="000000"/>
                <w:sz w:val="22"/>
                <w:szCs w:val="22"/>
              </w:rPr>
            </w:pPr>
            <w:r w:rsidRPr="006671D2">
              <w:rPr>
                <w:rFonts w:asciiTheme="minorHAnsi" w:hAnsiTheme="minorHAnsi" w:cs="Calibri"/>
                <w:b/>
                <w:bCs/>
                <w:color w:val="000000"/>
                <w:sz w:val="22"/>
                <w:szCs w:val="22"/>
              </w:rPr>
              <w:t>UNIDAD DE MEDIDA</w:t>
            </w:r>
          </w:p>
        </w:tc>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rsidR="00CC54B7" w:rsidRPr="006671D2" w:rsidRDefault="00CC54B7" w:rsidP="008B6F19">
            <w:pPr>
              <w:jc w:val="center"/>
              <w:rPr>
                <w:rFonts w:asciiTheme="minorHAnsi" w:hAnsiTheme="minorHAnsi" w:cs="Calibri"/>
                <w:b/>
                <w:bCs/>
                <w:color w:val="000000"/>
                <w:sz w:val="22"/>
                <w:szCs w:val="22"/>
              </w:rPr>
            </w:pPr>
            <w:r w:rsidRPr="006671D2">
              <w:rPr>
                <w:rFonts w:asciiTheme="minorHAnsi" w:hAnsiTheme="minorHAnsi" w:cs="Calibri"/>
                <w:b/>
                <w:bCs/>
                <w:color w:val="000000"/>
                <w:sz w:val="22"/>
                <w:szCs w:val="22"/>
              </w:rPr>
              <w:t>CANTIDAD</w:t>
            </w:r>
          </w:p>
        </w:tc>
      </w:tr>
      <w:tr w:rsidR="00CC54B7" w:rsidRPr="006671D2" w:rsidTr="008B6F19">
        <w:trPr>
          <w:trHeight w:val="62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CC54B7" w:rsidRPr="006671D2" w:rsidRDefault="00CC54B7" w:rsidP="008B6F19">
            <w:pPr>
              <w:jc w:val="center"/>
              <w:rPr>
                <w:rFonts w:asciiTheme="minorHAnsi" w:hAnsiTheme="minorHAnsi" w:cs="Calibri"/>
                <w:color w:val="000000"/>
                <w:sz w:val="22"/>
                <w:szCs w:val="22"/>
              </w:rPr>
            </w:pPr>
            <w:r w:rsidRPr="006671D2">
              <w:rPr>
                <w:rFonts w:asciiTheme="minorHAnsi" w:hAnsiTheme="minorHAnsi" w:cs="Calibri"/>
                <w:color w:val="000000"/>
                <w:sz w:val="22"/>
                <w:szCs w:val="22"/>
              </w:rPr>
              <w:t>1</w:t>
            </w:r>
          </w:p>
        </w:tc>
        <w:tc>
          <w:tcPr>
            <w:tcW w:w="0" w:type="auto"/>
            <w:tcBorders>
              <w:top w:val="nil"/>
              <w:left w:val="nil"/>
              <w:bottom w:val="single" w:sz="4" w:space="0" w:color="auto"/>
              <w:right w:val="single" w:sz="4" w:space="0" w:color="auto"/>
            </w:tcBorders>
            <w:shd w:val="clear" w:color="auto" w:fill="auto"/>
            <w:vAlign w:val="center"/>
            <w:hideMark/>
          </w:tcPr>
          <w:p w:rsidR="00CC54B7" w:rsidRPr="006671D2" w:rsidRDefault="00CC54B7" w:rsidP="008B6F19">
            <w:pPr>
              <w:jc w:val="both"/>
              <w:rPr>
                <w:rFonts w:asciiTheme="minorHAnsi" w:hAnsiTheme="minorHAnsi" w:cs="Calibri"/>
                <w:color w:val="000000"/>
                <w:sz w:val="22"/>
                <w:szCs w:val="22"/>
              </w:rPr>
            </w:pPr>
            <w:r w:rsidRPr="006671D2">
              <w:rPr>
                <w:rFonts w:asciiTheme="minorHAnsi" w:hAnsiTheme="minorHAnsi" w:cs="Calibri"/>
                <w:color w:val="000000"/>
                <w:sz w:val="22"/>
                <w:szCs w:val="22"/>
              </w:rPr>
              <w:t>ADQUISICIÓN DE SERAFINES DE MEDICION DE COMBUSTIBLE PARA ESTACIONES DE SERVICIO DE YPFB</w:t>
            </w:r>
          </w:p>
        </w:tc>
        <w:tc>
          <w:tcPr>
            <w:tcW w:w="1224" w:type="dxa"/>
            <w:tcBorders>
              <w:top w:val="single" w:sz="4" w:space="0" w:color="auto"/>
              <w:left w:val="nil"/>
              <w:bottom w:val="single" w:sz="4" w:space="0" w:color="auto"/>
              <w:right w:val="nil"/>
            </w:tcBorders>
            <w:vAlign w:val="center"/>
          </w:tcPr>
          <w:p w:rsidR="00CC54B7" w:rsidRPr="006671D2" w:rsidRDefault="00CC54B7" w:rsidP="008B6F19">
            <w:pPr>
              <w:jc w:val="center"/>
              <w:rPr>
                <w:rFonts w:asciiTheme="minorHAnsi" w:hAnsiTheme="minorHAnsi" w:cs="Calibri"/>
                <w:color w:val="000000"/>
                <w:sz w:val="22"/>
                <w:szCs w:val="22"/>
              </w:rPr>
            </w:pPr>
            <w:r w:rsidRPr="006671D2">
              <w:rPr>
                <w:rFonts w:asciiTheme="minorHAnsi" w:hAnsiTheme="minorHAnsi" w:cs="Calibri"/>
                <w:color w:val="000000"/>
                <w:sz w:val="22"/>
                <w:szCs w:val="22"/>
              </w:rPr>
              <w:t>PZA</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CC54B7" w:rsidRPr="006671D2" w:rsidRDefault="00CC54B7" w:rsidP="008B6F19">
            <w:pPr>
              <w:jc w:val="center"/>
              <w:rPr>
                <w:rFonts w:asciiTheme="minorHAnsi" w:hAnsiTheme="minorHAnsi" w:cs="Calibri"/>
                <w:color w:val="000000"/>
                <w:sz w:val="22"/>
                <w:szCs w:val="22"/>
              </w:rPr>
            </w:pPr>
            <w:r w:rsidRPr="006671D2">
              <w:rPr>
                <w:rFonts w:asciiTheme="minorHAnsi" w:hAnsiTheme="minorHAnsi" w:cs="Calibri"/>
                <w:color w:val="000000"/>
                <w:sz w:val="22"/>
                <w:szCs w:val="22"/>
              </w:rPr>
              <w:t>7</w:t>
            </w:r>
          </w:p>
        </w:tc>
      </w:tr>
    </w:tbl>
    <w:p w:rsidR="00CC54B7" w:rsidRPr="006671D2" w:rsidRDefault="00CC54B7" w:rsidP="00CC54B7">
      <w:pPr>
        <w:jc w:val="both"/>
        <w:rPr>
          <w:rFonts w:asciiTheme="minorHAnsi" w:hAnsiTheme="minorHAnsi" w:cs="Calibri"/>
          <w:bCs/>
          <w:sz w:val="22"/>
          <w:szCs w:val="22"/>
          <w:lang w:val="es-BO"/>
        </w:rPr>
      </w:pPr>
    </w:p>
    <w:p w:rsidR="00CC54B7" w:rsidRPr="006671D2" w:rsidRDefault="00CC54B7" w:rsidP="00CC54B7">
      <w:pPr>
        <w:jc w:val="both"/>
        <w:rPr>
          <w:rFonts w:asciiTheme="minorHAnsi" w:hAnsiTheme="minorHAnsi" w:cs="Calibri"/>
          <w:bCs/>
          <w:sz w:val="22"/>
          <w:szCs w:val="22"/>
          <w:lang w:val="es-BO"/>
        </w:rPr>
      </w:pPr>
    </w:p>
    <w:p w:rsidR="00CC54B7" w:rsidRPr="006671D2" w:rsidRDefault="00CC54B7" w:rsidP="00CC54B7">
      <w:pPr>
        <w:pStyle w:val="Prrafodelista"/>
        <w:numPr>
          <w:ilvl w:val="0"/>
          <w:numId w:val="79"/>
        </w:numPr>
        <w:ind w:left="567" w:hanging="567"/>
        <w:contextualSpacing/>
        <w:jc w:val="both"/>
        <w:rPr>
          <w:rFonts w:asciiTheme="minorHAnsi" w:hAnsiTheme="minorHAnsi" w:cs="Calibri"/>
          <w:b/>
          <w:bCs/>
          <w:sz w:val="22"/>
          <w:szCs w:val="22"/>
          <w:lang w:eastAsia="es-BO"/>
        </w:rPr>
      </w:pPr>
      <w:r w:rsidRPr="006671D2">
        <w:rPr>
          <w:rFonts w:asciiTheme="minorHAnsi" w:hAnsiTheme="minorHAnsi" w:cs="Calibri"/>
          <w:b/>
          <w:bCs/>
          <w:sz w:val="22"/>
          <w:szCs w:val="22"/>
          <w:lang w:eastAsia="es-BO"/>
        </w:rPr>
        <w:t xml:space="preserve">CARACTERÍSTICAS DEL REQUERIMIENTO </w:t>
      </w:r>
    </w:p>
    <w:p w:rsidR="00CC54B7" w:rsidRPr="006671D2" w:rsidRDefault="00CC54B7" w:rsidP="00CC54B7">
      <w:pPr>
        <w:pStyle w:val="Prrafodelista"/>
        <w:ind w:left="567"/>
        <w:contextualSpacing/>
        <w:jc w:val="both"/>
        <w:rPr>
          <w:rFonts w:asciiTheme="minorHAnsi" w:hAnsiTheme="minorHAns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39"/>
      </w:tblGrid>
      <w:tr w:rsidR="00CC54B7" w:rsidRPr="006671D2" w:rsidTr="008B6F19">
        <w:trPr>
          <w:trHeight w:val="397"/>
        </w:trPr>
        <w:tc>
          <w:tcPr>
            <w:tcW w:w="9639" w:type="dxa"/>
            <w:shd w:val="clear" w:color="auto" w:fill="B8CCE4"/>
            <w:vAlign w:val="center"/>
          </w:tcPr>
          <w:p w:rsidR="00CC54B7" w:rsidRPr="006671D2" w:rsidRDefault="00CC54B7" w:rsidP="008B6F19">
            <w:pPr>
              <w:autoSpaceDE w:val="0"/>
              <w:autoSpaceDN w:val="0"/>
              <w:adjustRightInd w:val="0"/>
              <w:rPr>
                <w:rFonts w:asciiTheme="minorHAnsi" w:hAnsiTheme="minorHAnsi" w:cs="Calibri"/>
                <w:b/>
                <w:bCs/>
                <w:sz w:val="22"/>
                <w:szCs w:val="22"/>
                <w:lang w:eastAsia="es-BO"/>
              </w:rPr>
            </w:pPr>
            <w:r w:rsidRPr="006671D2">
              <w:rPr>
                <w:rFonts w:asciiTheme="minorHAnsi" w:hAnsiTheme="minorHAnsi" w:cs="Calibri"/>
                <w:b/>
                <w:bCs/>
                <w:sz w:val="22"/>
                <w:szCs w:val="22"/>
              </w:rPr>
              <w:t>CARACTERÍSTICAS TÉCNICAS DEL BIEN</w:t>
            </w:r>
          </w:p>
        </w:tc>
      </w:tr>
      <w:tr w:rsidR="00CC54B7" w:rsidRPr="006671D2" w:rsidTr="008B6F19">
        <w:trPr>
          <w:trHeight w:val="256"/>
        </w:trPr>
        <w:tc>
          <w:tcPr>
            <w:tcW w:w="9639" w:type="dxa"/>
            <w:shd w:val="clear" w:color="auto" w:fill="auto"/>
            <w:vAlign w:val="center"/>
          </w:tcPr>
          <w:p w:rsidR="00CC54B7" w:rsidRPr="006671D2" w:rsidRDefault="00CC54B7" w:rsidP="008B6F19">
            <w:pPr>
              <w:jc w:val="both"/>
              <w:rPr>
                <w:rFonts w:asciiTheme="minorHAnsi" w:hAnsiTheme="minorHAnsi" w:cs="Verdana"/>
                <w:bCs/>
                <w:color w:val="000000"/>
                <w:sz w:val="12"/>
                <w:szCs w:val="22"/>
              </w:rPr>
            </w:pPr>
          </w:p>
          <w:p w:rsidR="00CC54B7" w:rsidRPr="006671D2" w:rsidRDefault="00CC54B7" w:rsidP="008B6F19">
            <w:pPr>
              <w:jc w:val="both"/>
              <w:rPr>
                <w:rFonts w:asciiTheme="minorHAnsi" w:hAnsiTheme="minorHAnsi" w:cs="Verdana"/>
                <w:bCs/>
                <w:color w:val="000000"/>
                <w:sz w:val="22"/>
                <w:szCs w:val="22"/>
              </w:rPr>
            </w:pPr>
            <w:r w:rsidRPr="006671D2">
              <w:rPr>
                <w:rFonts w:asciiTheme="minorHAnsi" w:hAnsiTheme="minorHAnsi" w:cs="Verdana"/>
                <w:bCs/>
                <w:color w:val="000000"/>
                <w:sz w:val="22"/>
                <w:szCs w:val="22"/>
              </w:rPr>
              <w:t xml:space="preserve">El Distrito Comercial Santa Cruz – DCSC, requiere adquirir SERAFINES PARA MEDICION DE COMBUSTIBLES para calibración de </w:t>
            </w:r>
            <w:proofErr w:type="spellStart"/>
            <w:r w:rsidRPr="006671D2">
              <w:rPr>
                <w:rFonts w:asciiTheme="minorHAnsi" w:hAnsiTheme="minorHAnsi" w:cs="Verdana"/>
                <w:bCs/>
                <w:color w:val="000000"/>
                <w:sz w:val="22"/>
                <w:szCs w:val="22"/>
              </w:rPr>
              <w:t>dispenser</w:t>
            </w:r>
            <w:proofErr w:type="spellEnd"/>
            <w:r w:rsidRPr="006671D2">
              <w:rPr>
                <w:rFonts w:asciiTheme="minorHAnsi" w:hAnsiTheme="minorHAnsi" w:cs="Verdana"/>
                <w:bCs/>
                <w:color w:val="000000"/>
                <w:sz w:val="22"/>
                <w:szCs w:val="22"/>
              </w:rPr>
              <w:t xml:space="preserve"> de las estaciones de servicio, deben ser nuevos, de primera calidad y de modelo conforme a las siguientes características referenciales enunciativas pero no limitativas:</w:t>
            </w:r>
          </w:p>
          <w:p w:rsidR="00CC54B7" w:rsidRPr="006671D2" w:rsidRDefault="00CC54B7" w:rsidP="008B6F19">
            <w:pPr>
              <w:autoSpaceDE w:val="0"/>
              <w:autoSpaceDN w:val="0"/>
              <w:adjustRightInd w:val="0"/>
              <w:jc w:val="both"/>
              <w:rPr>
                <w:rFonts w:asciiTheme="minorHAnsi" w:hAnsiTheme="minorHAnsi" w:cs="Calibri"/>
                <w:sz w:val="22"/>
                <w:szCs w:val="22"/>
                <w:lang w:eastAsia="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6"/>
              <w:gridCol w:w="5286"/>
            </w:tblGrid>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MARCA</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MATERIAL</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ACERO INOXIDABLE</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TERMINADO</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EN PULIDO BRILLANTE INTERIOR Y EXTERIOR</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ALTURA</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 A 75 cm.</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PESO</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 A 10 Kg.</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ESPESOR DEL MATERIAL</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 xml:space="preserve">1,2 </w:t>
                  </w:r>
                  <w:proofErr w:type="spellStart"/>
                  <w:r w:rsidRPr="006671D2">
                    <w:rPr>
                      <w:rFonts w:asciiTheme="minorHAnsi" w:hAnsiTheme="minorHAnsi" w:cs="Calibri"/>
                      <w:sz w:val="22"/>
                      <w:szCs w:val="22"/>
                    </w:rPr>
                    <w:t>mm.</w:t>
                  </w:r>
                  <w:proofErr w:type="spellEnd"/>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CAPACIDAD</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 xml:space="preserve">VOLUMEN NOMINAL DE 20 </w:t>
                  </w:r>
                  <w:proofErr w:type="spellStart"/>
                  <w:r w:rsidRPr="006671D2">
                    <w:rPr>
                      <w:rFonts w:asciiTheme="minorHAnsi" w:hAnsiTheme="minorHAnsi" w:cs="Calibri"/>
                      <w:sz w:val="22"/>
                      <w:szCs w:val="22"/>
                    </w:rPr>
                    <w:t>Lts</w:t>
                  </w:r>
                  <w:proofErr w:type="spellEnd"/>
                  <w:r w:rsidRPr="006671D2">
                    <w:rPr>
                      <w:rFonts w:asciiTheme="minorHAnsi" w:hAnsiTheme="minorHAnsi" w:cs="Calibri"/>
                      <w:sz w:val="22"/>
                      <w:szCs w:val="22"/>
                    </w:rPr>
                    <w:t>.</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ESCALA DE MEDICION</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±300 ml.</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DIVISION DE ESCALA</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10 ml.</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TUBO</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CAPILAR DE VIDRIO</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USO DE SERAFIN</w:t>
                  </w:r>
                </w:p>
              </w:tc>
              <w:tc>
                <w:tcPr>
                  <w:tcW w:w="528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APTO PARA FLUIDOS, GASOLINA ESPECIAL Y DIESEL OIL</w:t>
                  </w:r>
                </w:p>
              </w:tc>
            </w:tr>
            <w:tr w:rsidR="00CC54B7" w:rsidRPr="006671D2" w:rsidTr="008B6F19">
              <w:trPr>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INCLUYE</w:t>
                  </w:r>
                </w:p>
              </w:tc>
              <w:tc>
                <w:tcPr>
                  <w:tcW w:w="5286" w:type="dxa"/>
                  <w:shd w:val="clear" w:color="auto" w:fill="auto"/>
                  <w:vAlign w:val="center"/>
                </w:tcPr>
                <w:p w:rsidR="00CC54B7" w:rsidRPr="006671D2" w:rsidRDefault="00CC54B7" w:rsidP="008B6F19">
                  <w:pPr>
                    <w:autoSpaceDE w:val="0"/>
                    <w:autoSpaceDN w:val="0"/>
                    <w:adjustRightInd w:val="0"/>
                    <w:jc w:val="both"/>
                    <w:rPr>
                      <w:rFonts w:asciiTheme="minorHAnsi" w:hAnsiTheme="minorHAnsi" w:cs="Calibri"/>
                      <w:sz w:val="22"/>
                      <w:szCs w:val="22"/>
                    </w:rPr>
                  </w:pPr>
                  <w:r w:rsidRPr="006671D2">
                    <w:rPr>
                      <w:rFonts w:asciiTheme="minorHAnsi" w:hAnsiTheme="minorHAnsi" w:cs="Calibri"/>
                      <w:sz w:val="22"/>
                      <w:szCs w:val="22"/>
                    </w:rPr>
                    <w:t>CALIBRACION POR IBMETRO (ENTREGAR CERTIFICADO DE CALIBRACION AL MOMENTO DE ENTREGA DE LOS SERAFINES EN ALMACENES), EMBALAJE PARA SU TRANSPORTACION Y PROTECCION DE LOS MISMOS.</w:t>
                  </w:r>
                </w:p>
              </w:tc>
            </w:tr>
            <w:tr w:rsidR="00CC54B7" w:rsidRPr="006671D2" w:rsidTr="00E43FB7">
              <w:trPr>
                <w:trHeight w:val="2895"/>
                <w:jc w:val="center"/>
              </w:trPr>
              <w:tc>
                <w:tcPr>
                  <w:tcW w:w="2346" w:type="dxa"/>
                  <w:shd w:val="clear" w:color="auto" w:fill="auto"/>
                  <w:vAlign w:val="center"/>
                </w:tcPr>
                <w:p w:rsidR="00CC54B7" w:rsidRPr="006671D2" w:rsidRDefault="00CC54B7" w:rsidP="008B6F19">
                  <w:pPr>
                    <w:autoSpaceDE w:val="0"/>
                    <w:autoSpaceDN w:val="0"/>
                    <w:adjustRightInd w:val="0"/>
                    <w:rPr>
                      <w:rFonts w:asciiTheme="minorHAnsi" w:hAnsiTheme="minorHAnsi" w:cs="Calibri"/>
                      <w:sz w:val="22"/>
                      <w:szCs w:val="22"/>
                    </w:rPr>
                  </w:pPr>
                  <w:r w:rsidRPr="006671D2">
                    <w:rPr>
                      <w:rFonts w:asciiTheme="minorHAnsi" w:hAnsiTheme="minorHAnsi" w:cs="Calibri"/>
                      <w:sz w:val="22"/>
                      <w:szCs w:val="22"/>
                    </w:rPr>
                    <w:t>IMAGEN REFERENCIAL</w:t>
                  </w:r>
                </w:p>
              </w:tc>
              <w:tc>
                <w:tcPr>
                  <w:tcW w:w="5286" w:type="dxa"/>
                  <w:shd w:val="clear" w:color="auto" w:fill="auto"/>
                  <w:vAlign w:val="center"/>
                </w:tcPr>
                <w:p w:rsidR="00CC54B7" w:rsidRPr="006671D2" w:rsidRDefault="00CC54B7" w:rsidP="008B6F19">
                  <w:pPr>
                    <w:autoSpaceDE w:val="0"/>
                    <w:autoSpaceDN w:val="0"/>
                    <w:adjustRightInd w:val="0"/>
                    <w:jc w:val="center"/>
                    <w:rPr>
                      <w:rFonts w:asciiTheme="minorHAnsi" w:hAnsiTheme="minorHAnsi" w:cs="Calibri"/>
                      <w:sz w:val="22"/>
                      <w:szCs w:val="22"/>
                    </w:rPr>
                  </w:pPr>
                  <w:r w:rsidRPr="006671D2">
                    <w:rPr>
                      <w:rFonts w:asciiTheme="minorHAnsi" w:hAnsiTheme="minorHAnsi"/>
                      <w:noProof/>
                      <w:sz w:val="22"/>
                      <w:szCs w:val="22"/>
                      <w:lang w:val="en-US"/>
                    </w:rPr>
                    <w:drawing>
                      <wp:inline distT="0" distB="0" distL="0" distR="0" wp14:anchorId="6557B74A" wp14:editId="711F838C">
                        <wp:extent cx="814705" cy="1734820"/>
                        <wp:effectExtent l="0" t="0" r="444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l="27869" t="32173" r="56961" b="16463"/>
                                <a:stretch>
                                  <a:fillRect/>
                                </a:stretch>
                              </pic:blipFill>
                              <pic:spPr bwMode="auto">
                                <a:xfrm>
                                  <a:off x="0" y="0"/>
                                  <a:ext cx="814705" cy="1734820"/>
                                </a:xfrm>
                                <a:prstGeom prst="rect">
                                  <a:avLst/>
                                </a:prstGeom>
                                <a:noFill/>
                                <a:ln>
                                  <a:noFill/>
                                </a:ln>
                              </pic:spPr>
                            </pic:pic>
                          </a:graphicData>
                        </a:graphic>
                      </wp:inline>
                    </w:drawing>
                  </w:r>
                </w:p>
              </w:tc>
            </w:tr>
          </w:tbl>
          <w:p w:rsidR="00CC54B7" w:rsidRPr="006671D2" w:rsidRDefault="00CC54B7" w:rsidP="008B6F19">
            <w:pPr>
              <w:autoSpaceDE w:val="0"/>
              <w:autoSpaceDN w:val="0"/>
              <w:adjustRightInd w:val="0"/>
              <w:jc w:val="both"/>
              <w:rPr>
                <w:rFonts w:asciiTheme="minorHAnsi" w:hAnsiTheme="minorHAnsi" w:cs="Calibri"/>
                <w:sz w:val="22"/>
                <w:szCs w:val="22"/>
                <w:lang w:eastAsia="es-BO"/>
              </w:rPr>
            </w:pPr>
          </w:p>
        </w:tc>
      </w:tr>
      <w:tr w:rsidR="00CC54B7" w:rsidRPr="006671D2" w:rsidTr="008B6F19">
        <w:trPr>
          <w:trHeight w:val="390"/>
        </w:trPr>
        <w:tc>
          <w:tcPr>
            <w:tcW w:w="9639" w:type="dxa"/>
            <w:shd w:val="clear" w:color="auto" w:fill="B8CCE4"/>
            <w:vAlign w:val="center"/>
          </w:tcPr>
          <w:p w:rsidR="00CC54B7" w:rsidRPr="006671D2" w:rsidRDefault="00CC54B7" w:rsidP="008B6F19">
            <w:pPr>
              <w:rPr>
                <w:rFonts w:asciiTheme="minorHAnsi" w:hAnsiTheme="minorHAnsi" w:cs="Calibri"/>
                <w:sz w:val="22"/>
                <w:szCs w:val="22"/>
                <w:lang w:eastAsia="es-BO"/>
              </w:rPr>
            </w:pPr>
            <w:r w:rsidRPr="006671D2">
              <w:rPr>
                <w:rFonts w:asciiTheme="minorHAnsi" w:hAnsiTheme="minorHAnsi" w:cs="Calibri"/>
                <w:b/>
                <w:bCs/>
                <w:sz w:val="22"/>
                <w:szCs w:val="22"/>
              </w:rPr>
              <w:lastRenderedPageBreak/>
              <w:t>PLAZO DE ENTREGA</w:t>
            </w:r>
          </w:p>
        </w:tc>
      </w:tr>
      <w:tr w:rsidR="00CC54B7" w:rsidRPr="006671D2" w:rsidTr="008B6F19">
        <w:trPr>
          <w:trHeight w:val="540"/>
        </w:trPr>
        <w:tc>
          <w:tcPr>
            <w:tcW w:w="9639" w:type="dxa"/>
            <w:shd w:val="clear" w:color="auto" w:fill="auto"/>
            <w:vAlign w:val="center"/>
          </w:tcPr>
          <w:p w:rsidR="00CC54B7" w:rsidRPr="006671D2" w:rsidRDefault="00CC54B7" w:rsidP="008B6F19">
            <w:pPr>
              <w:autoSpaceDE w:val="0"/>
              <w:autoSpaceDN w:val="0"/>
              <w:adjustRightInd w:val="0"/>
              <w:jc w:val="both"/>
              <w:rPr>
                <w:rFonts w:asciiTheme="minorHAnsi" w:hAnsiTheme="minorHAnsi" w:cs="Calibri"/>
                <w:sz w:val="12"/>
                <w:szCs w:val="22"/>
              </w:rPr>
            </w:pPr>
          </w:p>
          <w:p w:rsidR="00CC54B7" w:rsidRPr="006671D2" w:rsidRDefault="00CC54B7" w:rsidP="008B6F19">
            <w:pPr>
              <w:autoSpaceDE w:val="0"/>
              <w:autoSpaceDN w:val="0"/>
              <w:adjustRightInd w:val="0"/>
              <w:jc w:val="both"/>
              <w:rPr>
                <w:rFonts w:asciiTheme="minorHAnsi" w:hAnsiTheme="minorHAnsi" w:cs="Calibri"/>
                <w:sz w:val="22"/>
                <w:szCs w:val="22"/>
              </w:rPr>
            </w:pPr>
            <w:r w:rsidRPr="006671D2">
              <w:rPr>
                <w:rFonts w:asciiTheme="minorHAnsi" w:hAnsiTheme="minorHAnsi" w:cs="Calibri"/>
                <w:sz w:val="22"/>
                <w:szCs w:val="22"/>
              </w:rPr>
              <w:t>El plazo de entrega será igual o menor a quince (15) días calendario computables a partir de la suscripción de la orden de compra.</w:t>
            </w:r>
          </w:p>
          <w:p w:rsidR="00CC54B7" w:rsidRPr="006671D2" w:rsidRDefault="00CC54B7" w:rsidP="008B6F19">
            <w:pPr>
              <w:autoSpaceDE w:val="0"/>
              <w:autoSpaceDN w:val="0"/>
              <w:adjustRightInd w:val="0"/>
              <w:jc w:val="both"/>
              <w:rPr>
                <w:rFonts w:asciiTheme="minorHAnsi" w:hAnsiTheme="minorHAnsi" w:cs="Calibri"/>
                <w:bCs/>
                <w:color w:val="000000"/>
                <w:sz w:val="12"/>
                <w:szCs w:val="22"/>
              </w:rPr>
            </w:pPr>
          </w:p>
        </w:tc>
      </w:tr>
    </w:tbl>
    <w:p w:rsidR="00CC54B7" w:rsidRPr="006671D2" w:rsidRDefault="00CC54B7" w:rsidP="00CC54B7">
      <w:pPr>
        <w:pStyle w:val="Prrafodelista"/>
        <w:ind w:left="0"/>
        <w:jc w:val="both"/>
        <w:rPr>
          <w:rFonts w:asciiTheme="minorHAnsi" w:hAnsiTheme="minorHAnsi" w:cs="Calibri"/>
          <w:b/>
          <w:bCs/>
          <w:sz w:val="22"/>
          <w:szCs w:val="22"/>
          <w:lang w:eastAsia="es-BO"/>
        </w:rPr>
      </w:pPr>
    </w:p>
    <w:p w:rsidR="00CC54B7" w:rsidRPr="006671D2" w:rsidRDefault="00CC54B7" w:rsidP="00CC54B7">
      <w:pPr>
        <w:jc w:val="both"/>
        <w:rPr>
          <w:rFonts w:asciiTheme="minorHAnsi" w:hAnsiTheme="minorHAnsi" w:cs="Calibri"/>
          <w:b/>
          <w:bCs/>
          <w:sz w:val="22"/>
          <w:szCs w:val="22"/>
          <w:lang w:eastAsia="es-BO"/>
        </w:rPr>
      </w:pPr>
    </w:p>
    <w:p w:rsidR="00CC54B7" w:rsidRPr="006671D2" w:rsidRDefault="00CC54B7" w:rsidP="00CC54B7">
      <w:pPr>
        <w:pStyle w:val="Prrafodelista"/>
        <w:numPr>
          <w:ilvl w:val="0"/>
          <w:numId w:val="79"/>
        </w:numPr>
        <w:ind w:left="567" w:hanging="567"/>
        <w:contextualSpacing/>
        <w:jc w:val="both"/>
        <w:rPr>
          <w:rFonts w:asciiTheme="minorHAnsi" w:hAnsiTheme="minorHAnsi" w:cs="Calibri"/>
          <w:b/>
          <w:bCs/>
          <w:sz w:val="22"/>
          <w:szCs w:val="22"/>
          <w:lang w:eastAsia="es-BO"/>
        </w:rPr>
      </w:pPr>
      <w:r w:rsidRPr="006671D2">
        <w:rPr>
          <w:rFonts w:asciiTheme="minorHAnsi" w:hAnsiTheme="minorHAnsi" w:cs="Calibri"/>
          <w:b/>
          <w:bCs/>
          <w:sz w:val="22"/>
          <w:szCs w:val="22"/>
          <w:lang w:eastAsia="es-BO"/>
        </w:rPr>
        <w:t>CONDICIONES REQUERIDAS PARA EL BIEN</w:t>
      </w:r>
    </w:p>
    <w:p w:rsidR="00CC54B7" w:rsidRPr="006671D2" w:rsidRDefault="00CC54B7" w:rsidP="00CC54B7">
      <w:pPr>
        <w:pStyle w:val="Prrafodelista"/>
        <w:ind w:left="0"/>
        <w:contextualSpacing/>
        <w:jc w:val="both"/>
        <w:rPr>
          <w:rFonts w:asciiTheme="minorHAnsi" w:hAnsiTheme="minorHAns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C54B7" w:rsidRPr="006671D2" w:rsidTr="008B6F19">
        <w:trPr>
          <w:trHeight w:val="397"/>
        </w:trPr>
        <w:tc>
          <w:tcPr>
            <w:tcW w:w="9640" w:type="dxa"/>
            <w:shd w:val="clear" w:color="auto" w:fill="B8CCE4"/>
            <w:vAlign w:val="center"/>
          </w:tcPr>
          <w:p w:rsidR="00CC54B7" w:rsidRPr="006671D2" w:rsidRDefault="00CC54B7" w:rsidP="008B6F19">
            <w:pPr>
              <w:autoSpaceDE w:val="0"/>
              <w:autoSpaceDN w:val="0"/>
              <w:adjustRightInd w:val="0"/>
              <w:rPr>
                <w:rFonts w:asciiTheme="minorHAnsi" w:hAnsiTheme="minorHAnsi" w:cs="Calibri"/>
                <w:b/>
                <w:bCs/>
                <w:sz w:val="22"/>
                <w:szCs w:val="22"/>
                <w:lang w:eastAsia="es-BO"/>
              </w:rPr>
            </w:pPr>
            <w:r w:rsidRPr="006671D2">
              <w:rPr>
                <w:rFonts w:asciiTheme="minorHAnsi" w:hAnsiTheme="minorHAnsi" w:cs="Calibri"/>
                <w:b/>
                <w:bCs/>
                <w:sz w:val="22"/>
                <w:szCs w:val="22"/>
              </w:rPr>
              <w:t>LUGAR DE ENTREGA DE LOS BIENES</w:t>
            </w:r>
          </w:p>
        </w:tc>
      </w:tr>
      <w:tr w:rsidR="00CC54B7" w:rsidRPr="006671D2" w:rsidTr="008B6F19">
        <w:trPr>
          <w:trHeight w:val="552"/>
        </w:trPr>
        <w:tc>
          <w:tcPr>
            <w:tcW w:w="9640" w:type="dxa"/>
            <w:shd w:val="clear" w:color="auto" w:fill="auto"/>
            <w:vAlign w:val="center"/>
          </w:tcPr>
          <w:p w:rsidR="00CC54B7" w:rsidRPr="006671D2" w:rsidRDefault="00CC54B7" w:rsidP="008B6F19">
            <w:pPr>
              <w:pStyle w:val="Prrafodelista"/>
              <w:spacing w:after="13" w:line="276" w:lineRule="auto"/>
              <w:ind w:left="0"/>
              <w:contextualSpacing/>
              <w:jc w:val="both"/>
              <w:rPr>
                <w:rFonts w:asciiTheme="minorHAnsi" w:hAnsiTheme="minorHAnsi" w:cs="Calibri"/>
                <w:bCs/>
                <w:color w:val="000000"/>
                <w:sz w:val="12"/>
                <w:szCs w:val="22"/>
              </w:rPr>
            </w:pPr>
          </w:p>
          <w:p w:rsidR="00CC54B7" w:rsidRPr="006671D2" w:rsidRDefault="00CC54B7" w:rsidP="008B6F19">
            <w:pPr>
              <w:pStyle w:val="Prrafodelista"/>
              <w:spacing w:after="13" w:line="276" w:lineRule="auto"/>
              <w:ind w:left="0"/>
              <w:contextualSpacing/>
              <w:jc w:val="both"/>
              <w:rPr>
                <w:rFonts w:asciiTheme="minorHAnsi" w:hAnsiTheme="minorHAnsi" w:cs="Calibri"/>
                <w:bCs/>
                <w:color w:val="000000"/>
                <w:sz w:val="22"/>
                <w:szCs w:val="22"/>
              </w:rPr>
            </w:pPr>
            <w:r w:rsidRPr="006671D2">
              <w:rPr>
                <w:rFonts w:asciiTheme="minorHAnsi" w:hAnsiTheme="minorHAnsi" w:cs="Calibri"/>
                <w:bCs/>
                <w:color w:val="000000"/>
                <w:sz w:val="22"/>
                <w:szCs w:val="22"/>
              </w:rPr>
              <w:t>El lugar de entrega de los bienes será en el almacén del Distrito Comercial Santa Cruz, ubicado en la Av. Mamerto Cuellar N° 700 – Santa Cruz.</w:t>
            </w:r>
          </w:p>
          <w:p w:rsidR="00CC54B7" w:rsidRPr="006671D2" w:rsidRDefault="00CC54B7" w:rsidP="008B6F19">
            <w:pPr>
              <w:pStyle w:val="Prrafodelista"/>
              <w:spacing w:after="13" w:line="276" w:lineRule="auto"/>
              <w:ind w:left="0"/>
              <w:contextualSpacing/>
              <w:jc w:val="both"/>
              <w:rPr>
                <w:rFonts w:asciiTheme="minorHAnsi" w:hAnsiTheme="minorHAnsi" w:cs="Calibri"/>
                <w:bCs/>
                <w:color w:val="000000"/>
                <w:sz w:val="12"/>
                <w:szCs w:val="22"/>
              </w:rPr>
            </w:pPr>
          </w:p>
        </w:tc>
      </w:tr>
      <w:tr w:rsidR="00CC54B7" w:rsidRPr="006671D2" w:rsidTr="008B6F19">
        <w:trPr>
          <w:trHeight w:val="397"/>
        </w:trPr>
        <w:tc>
          <w:tcPr>
            <w:tcW w:w="9640" w:type="dxa"/>
            <w:shd w:val="clear" w:color="auto" w:fill="B8CCE4"/>
            <w:vAlign w:val="center"/>
          </w:tcPr>
          <w:p w:rsidR="00CC54B7" w:rsidRPr="006671D2" w:rsidRDefault="00CC54B7" w:rsidP="008B6F19">
            <w:pPr>
              <w:autoSpaceDE w:val="0"/>
              <w:autoSpaceDN w:val="0"/>
              <w:adjustRightInd w:val="0"/>
              <w:rPr>
                <w:rFonts w:asciiTheme="minorHAnsi" w:hAnsiTheme="minorHAnsi" w:cs="Calibri"/>
                <w:sz w:val="22"/>
                <w:szCs w:val="22"/>
                <w:lang w:eastAsia="es-BO"/>
              </w:rPr>
            </w:pPr>
            <w:r w:rsidRPr="006671D2">
              <w:rPr>
                <w:rFonts w:asciiTheme="minorHAnsi" w:hAnsiTheme="minorHAnsi" w:cs="Calibri"/>
                <w:b/>
                <w:bCs/>
                <w:sz w:val="22"/>
                <w:szCs w:val="22"/>
              </w:rPr>
              <w:t>FORMA DE PAGO</w:t>
            </w:r>
          </w:p>
        </w:tc>
      </w:tr>
      <w:tr w:rsidR="00CC54B7" w:rsidRPr="006671D2" w:rsidTr="008B6F19">
        <w:trPr>
          <w:trHeight w:val="1448"/>
        </w:trPr>
        <w:tc>
          <w:tcPr>
            <w:tcW w:w="9640" w:type="dxa"/>
            <w:tcBorders>
              <w:bottom w:val="single" w:sz="4" w:space="0" w:color="auto"/>
            </w:tcBorders>
            <w:shd w:val="clear" w:color="auto" w:fill="auto"/>
            <w:vAlign w:val="center"/>
          </w:tcPr>
          <w:p w:rsidR="00CC54B7" w:rsidRPr="006671D2" w:rsidRDefault="00CC54B7" w:rsidP="008B6F19">
            <w:pPr>
              <w:pStyle w:val="Prrafodelista"/>
              <w:spacing w:after="13" w:line="276" w:lineRule="auto"/>
              <w:ind w:left="0"/>
              <w:contextualSpacing/>
              <w:jc w:val="both"/>
              <w:rPr>
                <w:rFonts w:asciiTheme="minorHAnsi" w:hAnsiTheme="minorHAnsi" w:cs="Calibri"/>
                <w:sz w:val="12"/>
                <w:szCs w:val="22"/>
              </w:rPr>
            </w:pPr>
          </w:p>
          <w:p w:rsidR="00CC54B7" w:rsidRPr="006671D2" w:rsidRDefault="00CC54B7" w:rsidP="008B6F19">
            <w:pPr>
              <w:pStyle w:val="Textoindependiente"/>
              <w:spacing w:after="0"/>
              <w:contextualSpacing/>
              <w:jc w:val="both"/>
              <w:rPr>
                <w:rFonts w:asciiTheme="minorHAnsi" w:hAnsiTheme="minorHAnsi" w:cs="Calibri"/>
                <w:sz w:val="22"/>
                <w:szCs w:val="22"/>
                <w:lang w:val="es-BO"/>
              </w:rPr>
            </w:pPr>
            <w:r w:rsidRPr="006671D2">
              <w:rPr>
                <w:rFonts w:asciiTheme="minorHAnsi" w:eastAsia="Calibri" w:hAnsiTheme="minorHAnsi" w:cs="Tahoma"/>
                <w:sz w:val="22"/>
                <w:szCs w:val="22"/>
                <w:lang w:val="es-BO"/>
              </w:rPr>
              <w:t xml:space="preserve">El pago se realizará vía SIGEP, contra entrega total de los bienes, previo elaboración de informe de conformidad emitido por el Responsable de Recepción y actividades administrativas correspondientes, </w:t>
            </w:r>
            <w:r w:rsidRPr="006671D2">
              <w:rPr>
                <w:rFonts w:asciiTheme="minorHAnsi" w:hAnsiTheme="minorHAnsi" w:cs="Calibri"/>
                <w:sz w:val="22"/>
                <w:szCs w:val="22"/>
                <w:lang w:val="es-BO"/>
              </w:rPr>
              <w:t>debiendo cumplir con los siguientes documentos para procesar el pago:</w:t>
            </w:r>
          </w:p>
          <w:p w:rsidR="00CC54B7" w:rsidRPr="006671D2" w:rsidRDefault="00CC54B7" w:rsidP="008B6F19">
            <w:pPr>
              <w:pStyle w:val="Textoindependiente"/>
              <w:spacing w:after="0"/>
              <w:contextualSpacing/>
              <w:jc w:val="both"/>
              <w:rPr>
                <w:rFonts w:asciiTheme="minorHAnsi" w:hAnsiTheme="minorHAnsi" w:cs="Calibri"/>
                <w:sz w:val="14"/>
                <w:szCs w:val="22"/>
                <w:lang w:val="es-BO"/>
              </w:rPr>
            </w:pPr>
          </w:p>
          <w:p w:rsidR="00CC54B7"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Carta de solicitud de pago</w:t>
            </w:r>
          </w:p>
          <w:p w:rsidR="00CC54B7"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Factura original a Nombre de YPFB</w:t>
            </w:r>
            <w:r>
              <w:rPr>
                <w:rFonts w:asciiTheme="minorHAnsi" w:hAnsiTheme="minorHAnsi"/>
                <w:sz w:val="22"/>
                <w:szCs w:val="22"/>
              </w:rPr>
              <w:t>; NIT</w:t>
            </w:r>
            <w:r w:rsidRPr="006671D2">
              <w:rPr>
                <w:rFonts w:asciiTheme="minorHAnsi" w:hAnsiTheme="minorHAnsi"/>
                <w:sz w:val="22"/>
                <w:szCs w:val="22"/>
              </w:rPr>
              <w:t>: 1020269020</w:t>
            </w:r>
          </w:p>
          <w:p w:rsidR="00CC54B7"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Fotocopia simple de NIT</w:t>
            </w:r>
          </w:p>
          <w:p w:rsidR="00CC54B7"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Fotocopia simple del Representante Legal</w:t>
            </w:r>
          </w:p>
          <w:p w:rsidR="00CC54B7"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Fotocopia simple de Registro SIGEP</w:t>
            </w:r>
          </w:p>
          <w:p w:rsidR="00CC54B7" w:rsidRPr="006671D2" w:rsidRDefault="00CC54B7" w:rsidP="00CC54B7">
            <w:pPr>
              <w:pStyle w:val="Prrafodelista"/>
              <w:numPr>
                <w:ilvl w:val="0"/>
                <w:numId w:val="80"/>
              </w:numPr>
              <w:jc w:val="both"/>
              <w:rPr>
                <w:rFonts w:asciiTheme="minorHAnsi" w:hAnsiTheme="minorHAnsi"/>
                <w:sz w:val="22"/>
                <w:szCs w:val="22"/>
              </w:rPr>
            </w:pPr>
            <w:r w:rsidRPr="006671D2">
              <w:rPr>
                <w:rFonts w:asciiTheme="minorHAnsi" w:hAnsiTheme="minorHAnsi"/>
                <w:sz w:val="22"/>
                <w:szCs w:val="22"/>
              </w:rPr>
              <w:t xml:space="preserve">Fotocopia simple de orden de compra </w:t>
            </w:r>
          </w:p>
          <w:p w:rsidR="00CC54B7" w:rsidRPr="006671D2" w:rsidRDefault="00CC54B7" w:rsidP="008B6F19">
            <w:pPr>
              <w:ind w:left="76"/>
              <w:jc w:val="both"/>
              <w:rPr>
                <w:rFonts w:asciiTheme="minorHAnsi" w:hAnsiTheme="minorHAnsi"/>
                <w:sz w:val="12"/>
                <w:szCs w:val="22"/>
              </w:rPr>
            </w:pPr>
          </w:p>
          <w:p w:rsidR="00CC54B7" w:rsidRPr="006671D2" w:rsidRDefault="00CC54B7" w:rsidP="008B6F19">
            <w:pPr>
              <w:ind w:left="76"/>
              <w:jc w:val="both"/>
              <w:rPr>
                <w:rFonts w:asciiTheme="minorHAnsi" w:hAnsiTheme="minorHAnsi"/>
                <w:sz w:val="22"/>
                <w:szCs w:val="22"/>
              </w:rPr>
            </w:pPr>
            <w:r w:rsidRPr="006671D2">
              <w:rPr>
                <w:rFonts w:asciiTheme="minorHAnsi" w:hAnsiTheme="minorHAnsi" w:cs="Calibri"/>
                <w:sz w:val="22"/>
                <w:szCs w:val="22"/>
              </w:rPr>
              <w:t>Cabe hacer notar que YPFB hará efectivo el pago correspondiente por los bienes o servicios prestados a YPFB en cuenta en el Banco Unión S.A. y habilitada en el SIGEP, asimismo YPFB no otorgará ningún anticipo.</w:t>
            </w:r>
          </w:p>
          <w:p w:rsidR="00CC54B7" w:rsidRPr="006671D2" w:rsidRDefault="00CC54B7" w:rsidP="008B6F19">
            <w:pPr>
              <w:autoSpaceDE w:val="0"/>
              <w:autoSpaceDN w:val="0"/>
              <w:adjustRightInd w:val="0"/>
              <w:jc w:val="both"/>
              <w:rPr>
                <w:rFonts w:asciiTheme="minorHAnsi" w:hAnsiTheme="minorHAnsi" w:cs="Calibri"/>
                <w:sz w:val="12"/>
                <w:szCs w:val="22"/>
                <w:lang w:eastAsia="es-BO"/>
              </w:rPr>
            </w:pPr>
          </w:p>
        </w:tc>
      </w:tr>
      <w:tr w:rsidR="00CC54B7" w:rsidRPr="006671D2" w:rsidTr="008B6F19">
        <w:trPr>
          <w:trHeight w:val="397"/>
        </w:trPr>
        <w:tc>
          <w:tcPr>
            <w:tcW w:w="9640" w:type="dxa"/>
            <w:shd w:val="clear" w:color="auto" w:fill="B4C6E7"/>
            <w:vAlign w:val="center"/>
          </w:tcPr>
          <w:p w:rsidR="00CC54B7" w:rsidRPr="006671D2" w:rsidRDefault="00CC54B7" w:rsidP="008B6F19">
            <w:pPr>
              <w:autoSpaceDE w:val="0"/>
              <w:autoSpaceDN w:val="0"/>
              <w:adjustRightInd w:val="0"/>
              <w:jc w:val="both"/>
              <w:rPr>
                <w:rFonts w:asciiTheme="minorHAnsi" w:hAnsiTheme="minorHAnsi" w:cs="Calibri"/>
                <w:b/>
                <w:sz w:val="22"/>
                <w:szCs w:val="22"/>
              </w:rPr>
            </w:pPr>
            <w:r w:rsidRPr="006671D2">
              <w:rPr>
                <w:rFonts w:asciiTheme="minorHAnsi" w:hAnsiTheme="minorHAnsi" w:cs="Calibri"/>
                <w:b/>
                <w:sz w:val="22"/>
                <w:szCs w:val="22"/>
              </w:rPr>
              <w:t>MULTAS</w:t>
            </w:r>
          </w:p>
        </w:tc>
      </w:tr>
      <w:tr w:rsidR="00CC54B7" w:rsidRPr="006671D2" w:rsidTr="008B6F19">
        <w:trPr>
          <w:trHeight w:val="555"/>
        </w:trPr>
        <w:tc>
          <w:tcPr>
            <w:tcW w:w="9640" w:type="dxa"/>
            <w:shd w:val="clear" w:color="auto" w:fill="auto"/>
            <w:vAlign w:val="center"/>
          </w:tcPr>
          <w:p w:rsidR="00CC54B7" w:rsidRPr="006671D2" w:rsidRDefault="00CC54B7" w:rsidP="008B6F19">
            <w:pPr>
              <w:autoSpaceDE w:val="0"/>
              <w:autoSpaceDN w:val="0"/>
              <w:adjustRightInd w:val="0"/>
              <w:jc w:val="both"/>
              <w:rPr>
                <w:rFonts w:asciiTheme="minorHAnsi" w:hAnsiTheme="minorHAnsi" w:cs="Calibri"/>
                <w:color w:val="000000"/>
                <w:sz w:val="12"/>
                <w:szCs w:val="22"/>
                <w:lang w:val="es-ES_tradnl" w:eastAsia="es-BO"/>
              </w:rPr>
            </w:pPr>
          </w:p>
          <w:p w:rsidR="00CC54B7" w:rsidRPr="006671D2" w:rsidRDefault="00CC54B7" w:rsidP="008B6F19">
            <w:pPr>
              <w:autoSpaceDE w:val="0"/>
              <w:autoSpaceDN w:val="0"/>
              <w:adjustRightInd w:val="0"/>
              <w:jc w:val="both"/>
              <w:rPr>
                <w:rFonts w:asciiTheme="minorHAnsi" w:hAnsiTheme="minorHAnsi" w:cs="Calibri"/>
                <w:color w:val="000000"/>
                <w:sz w:val="22"/>
                <w:szCs w:val="22"/>
                <w:lang w:val="es-ES_tradnl" w:eastAsia="es-BO"/>
              </w:rPr>
            </w:pPr>
            <w:r w:rsidRPr="006671D2">
              <w:rPr>
                <w:rFonts w:asciiTheme="minorHAnsi" w:hAnsiTheme="minorHAnsi" w:cs="Calibri"/>
                <w:color w:val="000000"/>
                <w:sz w:val="22"/>
                <w:szCs w:val="22"/>
                <w:lang w:val="es-ES_tradnl" w:eastAsia="es-BO"/>
              </w:rPr>
              <w:t>En caso de incumplimiento al plazo de entrega, se aplicará una multa del 1% sobre el importe total de la Orden de Compra por cada día calendario de retraso. En caso de llegar al 20% del monto total de la Adjudicación por concepto de multas, se rescindirá la Orden de Compra quedando sin efecto la misma, el DCSC – YPFB se reservará el derecho de realizar las gestiones legales y administrativas que corresponda.</w:t>
            </w:r>
          </w:p>
          <w:p w:rsidR="00CC54B7" w:rsidRPr="006671D2" w:rsidRDefault="00CC54B7" w:rsidP="008B6F19">
            <w:pPr>
              <w:autoSpaceDE w:val="0"/>
              <w:autoSpaceDN w:val="0"/>
              <w:adjustRightInd w:val="0"/>
              <w:jc w:val="both"/>
              <w:rPr>
                <w:rFonts w:asciiTheme="minorHAnsi" w:hAnsiTheme="minorHAnsi" w:cs="Calibri"/>
                <w:sz w:val="12"/>
                <w:szCs w:val="22"/>
              </w:rPr>
            </w:pPr>
          </w:p>
        </w:tc>
      </w:tr>
      <w:tr w:rsidR="00CC54B7" w:rsidRPr="006671D2" w:rsidTr="008B6F19">
        <w:trPr>
          <w:trHeight w:val="397"/>
        </w:trPr>
        <w:tc>
          <w:tcPr>
            <w:tcW w:w="9640" w:type="dxa"/>
            <w:shd w:val="clear" w:color="auto" w:fill="B4C6E7"/>
            <w:vAlign w:val="center"/>
          </w:tcPr>
          <w:p w:rsidR="00CC54B7" w:rsidRPr="006671D2" w:rsidRDefault="00CC54B7" w:rsidP="008B6F19">
            <w:pPr>
              <w:autoSpaceDE w:val="0"/>
              <w:autoSpaceDN w:val="0"/>
              <w:adjustRightInd w:val="0"/>
              <w:jc w:val="both"/>
              <w:rPr>
                <w:rFonts w:asciiTheme="minorHAnsi" w:hAnsiTheme="minorHAnsi" w:cs="Calibri"/>
                <w:b/>
                <w:sz w:val="22"/>
                <w:szCs w:val="22"/>
              </w:rPr>
            </w:pPr>
            <w:r w:rsidRPr="006671D2">
              <w:rPr>
                <w:rFonts w:asciiTheme="minorHAnsi" w:hAnsiTheme="minorHAnsi" w:cs="Calibri"/>
                <w:b/>
                <w:sz w:val="22"/>
                <w:szCs w:val="22"/>
              </w:rPr>
              <w:t>GARANTIA TECNICA</w:t>
            </w:r>
          </w:p>
        </w:tc>
      </w:tr>
      <w:tr w:rsidR="00CC54B7" w:rsidRPr="006671D2" w:rsidTr="008B6F19">
        <w:trPr>
          <w:trHeight w:val="604"/>
        </w:trPr>
        <w:tc>
          <w:tcPr>
            <w:tcW w:w="9640" w:type="dxa"/>
            <w:tcBorders>
              <w:bottom w:val="single" w:sz="4" w:space="0" w:color="auto"/>
            </w:tcBorders>
            <w:shd w:val="clear" w:color="auto" w:fill="auto"/>
            <w:vAlign w:val="center"/>
          </w:tcPr>
          <w:p w:rsidR="00CC54B7" w:rsidRPr="006671D2" w:rsidRDefault="00CC54B7" w:rsidP="008B6F19">
            <w:pPr>
              <w:jc w:val="both"/>
              <w:rPr>
                <w:rFonts w:asciiTheme="minorHAnsi" w:hAnsiTheme="minorHAnsi" w:cs="Calibri"/>
                <w:b/>
                <w:bCs/>
                <w:sz w:val="14"/>
                <w:szCs w:val="22"/>
              </w:rPr>
            </w:pPr>
          </w:p>
          <w:p w:rsidR="00CC54B7" w:rsidRPr="006671D2" w:rsidRDefault="00CC54B7" w:rsidP="008B6F19">
            <w:pPr>
              <w:jc w:val="both"/>
              <w:rPr>
                <w:rFonts w:asciiTheme="minorHAnsi" w:hAnsiTheme="minorHAnsi" w:cs="Calibri"/>
                <w:b/>
                <w:bCs/>
                <w:sz w:val="22"/>
                <w:szCs w:val="22"/>
              </w:rPr>
            </w:pPr>
            <w:r w:rsidRPr="006671D2">
              <w:rPr>
                <w:rFonts w:asciiTheme="minorHAnsi" w:hAnsiTheme="minorHAnsi" w:cs="Calibri"/>
                <w:b/>
                <w:bCs/>
                <w:sz w:val="22"/>
                <w:szCs w:val="22"/>
              </w:rPr>
              <w:t>1.- Alcance de la garantía:</w:t>
            </w:r>
            <w:r w:rsidRPr="006671D2">
              <w:rPr>
                <w:rFonts w:asciiTheme="minorHAnsi" w:hAnsiTheme="minorHAnsi" w:cs="Calibri"/>
                <w:bCs/>
                <w:sz w:val="22"/>
                <w:szCs w:val="22"/>
              </w:rPr>
              <w:t xml:space="preserve"> La empresa contratada deberá entregar los bienes en perfecto estado de fábrica, en caso de presentar desperfecto de fabricación, averías y/o deterioro, entre otros (comprobados) y no detectables al momento de la recepción, deberán ser reemplazados por otros con las mismas características en el tiempo de cinco (5) días calendario, evitando el menor daño económico en el reemplazo y sin costos logísticos para YPFB.</w:t>
            </w:r>
          </w:p>
          <w:p w:rsidR="00CC54B7" w:rsidRPr="006671D2" w:rsidRDefault="00CC54B7" w:rsidP="008B6F19">
            <w:pPr>
              <w:jc w:val="both"/>
              <w:rPr>
                <w:rFonts w:asciiTheme="minorHAnsi" w:hAnsiTheme="minorHAnsi" w:cs="Calibri"/>
                <w:b/>
                <w:bCs/>
                <w:sz w:val="12"/>
                <w:szCs w:val="22"/>
              </w:rPr>
            </w:pPr>
          </w:p>
          <w:p w:rsidR="00CC54B7" w:rsidRPr="006671D2" w:rsidRDefault="00CC54B7" w:rsidP="008B6F19">
            <w:pPr>
              <w:jc w:val="both"/>
              <w:rPr>
                <w:rFonts w:asciiTheme="minorHAnsi" w:hAnsiTheme="minorHAnsi" w:cs="Calibri"/>
                <w:b/>
                <w:bCs/>
                <w:sz w:val="22"/>
                <w:szCs w:val="22"/>
              </w:rPr>
            </w:pPr>
            <w:r w:rsidRPr="006671D2">
              <w:rPr>
                <w:rFonts w:asciiTheme="minorHAnsi" w:hAnsiTheme="minorHAnsi" w:cs="Calibri"/>
                <w:b/>
                <w:bCs/>
                <w:sz w:val="22"/>
                <w:szCs w:val="22"/>
              </w:rPr>
              <w:t>2.- Periodo de garantía:</w:t>
            </w:r>
            <w:r w:rsidRPr="006671D2">
              <w:rPr>
                <w:rFonts w:asciiTheme="minorHAnsi" w:hAnsiTheme="minorHAnsi" w:cs="Calibri"/>
                <w:bCs/>
                <w:sz w:val="22"/>
                <w:szCs w:val="22"/>
              </w:rPr>
              <w:t xml:space="preserve"> El documento de garantía extendido por la empresa contratada, deberá ser por un periodo de tiempo de 6 meses y entregada en el momento de la entrega de los bienes.</w:t>
            </w:r>
          </w:p>
          <w:p w:rsidR="00CC54B7" w:rsidRPr="006671D2" w:rsidRDefault="00CC54B7" w:rsidP="008B6F19">
            <w:pPr>
              <w:rPr>
                <w:rFonts w:asciiTheme="minorHAnsi" w:eastAsia="Arial Unicode MS" w:hAnsiTheme="minorHAnsi" w:cs="Calibri"/>
                <w:b/>
                <w:sz w:val="18"/>
                <w:szCs w:val="22"/>
              </w:rPr>
            </w:pPr>
          </w:p>
          <w:p w:rsidR="00CC54B7" w:rsidRPr="006671D2" w:rsidRDefault="00CC54B7" w:rsidP="008B6F19">
            <w:pPr>
              <w:jc w:val="both"/>
              <w:rPr>
                <w:rFonts w:asciiTheme="minorHAnsi" w:eastAsia="Arial Unicode MS" w:hAnsiTheme="minorHAnsi" w:cs="Calibri"/>
                <w:b/>
                <w:sz w:val="22"/>
                <w:szCs w:val="22"/>
                <w:lang w:val="es-MX"/>
              </w:rPr>
            </w:pPr>
            <w:r w:rsidRPr="006671D2">
              <w:rPr>
                <w:rFonts w:asciiTheme="minorHAnsi" w:hAnsiTheme="minorHAnsi" w:cs="Calibri"/>
                <w:b/>
                <w:bCs/>
                <w:sz w:val="22"/>
                <w:szCs w:val="22"/>
                <w:lang w:val="es-MX"/>
              </w:rPr>
              <w:lastRenderedPageBreak/>
              <w:t xml:space="preserve">3.- </w:t>
            </w:r>
            <w:r w:rsidRPr="006671D2">
              <w:rPr>
                <w:rFonts w:asciiTheme="minorHAnsi" w:hAnsiTheme="minorHAnsi" w:cs="Calibri"/>
                <w:b/>
                <w:bCs/>
                <w:sz w:val="22"/>
                <w:szCs w:val="22"/>
              </w:rPr>
              <w:t>Inicio de cómputo del periodo de garantía:</w:t>
            </w:r>
            <w:r w:rsidRPr="006671D2">
              <w:rPr>
                <w:rFonts w:asciiTheme="minorHAnsi" w:hAnsiTheme="minorHAnsi" w:cs="Calibri"/>
                <w:bCs/>
                <w:sz w:val="22"/>
                <w:szCs w:val="22"/>
              </w:rPr>
              <w:t xml:space="preserve"> La garantía será computada, a partir de la fecha en la que el responsable de recepción, emita el Acta de Recepción y Conformidad de la </w:t>
            </w:r>
            <w:r w:rsidRPr="006671D2">
              <w:rPr>
                <w:rFonts w:asciiTheme="minorHAnsi" w:eastAsia="Arial Unicode MS" w:hAnsiTheme="minorHAnsi" w:cs="Calibri"/>
                <w:b/>
                <w:sz w:val="22"/>
                <w:szCs w:val="22"/>
                <w:lang w:val="es-MX"/>
              </w:rPr>
              <w:t>ADQUISICION DE SERAFINES DE MEDICION DE COMBUSTIBLE PARA ESTACIONES DE SERVICIO DE YPFB.</w:t>
            </w:r>
          </w:p>
          <w:p w:rsidR="00CC54B7" w:rsidRPr="006671D2" w:rsidRDefault="00CC54B7" w:rsidP="008B6F19">
            <w:pPr>
              <w:autoSpaceDE w:val="0"/>
              <w:autoSpaceDN w:val="0"/>
              <w:adjustRightInd w:val="0"/>
              <w:jc w:val="both"/>
              <w:rPr>
                <w:rFonts w:asciiTheme="minorHAnsi" w:hAnsiTheme="minorHAnsi" w:cs="Calibri"/>
                <w:sz w:val="12"/>
                <w:szCs w:val="22"/>
              </w:rPr>
            </w:pPr>
          </w:p>
        </w:tc>
      </w:tr>
      <w:tr w:rsidR="00CC54B7" w:rsidRPr="006671D2" w:rsidTr="008B6F19">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rsidR="00CC54B7" w:rsidRPr="006671D2" w:rsidRDefault="00CC54B7" w:rsidP="008B6F19">
            <w:pPr>
              <w:autoSpaceDE w:val="0"/>
              <w:autoSpaceDN w:val="0"/>
              <w:adjustRightInd w:val="0"/>
              <w:jc w:val="both"/>
              <w:rPr>
                <w:rFonts w:asciiTheme="minorHAnsi" w:hAnsiTheme="minorHAnsi" w:cs="Calibri"/>
                <w:b/>
                <w:sz w:val="22"/>
                <w:szCs w:val="22"/>
              </w:rPr>
            </w:pPr>
            <w:r w:rsidRPr="006671D2">
              <w:rPr>
                <w:rFonts w:asciiTheme="minorHAnsi" w:hAnsiTheme="minorHAnsi" w:cs="Calibri"/>
                <w:b/>
                <w:sz w:val="22"/>
                <w:szCs w:val="22"/>
              </w:rPr>
              <w:lastRenderedPageBreak/>
              <w:t>FACTURACIÓN Y TRIBUTOS</w:t>
            </w:r>
          </w:p>
        </w:tc>
      </w:tr>
      <w:tr w:rsidR="00CC54B7" w:rsidRPr="006671D2" w:rsidTr="008B6F19">
        <w:trPr>
          <w:trHeight w:val="823"/>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C54B7" w:rsidRPr="006671D2" w:rsidRDefault="00CC54B7" w:rsidP="008B6F19">
            <w:pPr>
              <w:ind w:right="281"/>
              <w:jc w:val="both"/>
              <w:rPr>
                <w:rFonts w:asciiTheme="minorHAnsi" w:hAnsiTheme="minorHAnsi"/>
                <w:b/>
                <w:color w:val="000000"/>
                <w:sz w:val="12"/>
                <w:szCs w:val="22"/>
                <w:u w:val="single"/>
                <w:lang w:eastAsia="es-BO"/>
              </w:rPr>
            </w:pPr>
          </w:p>
          <w:p w:rsidR="00CC54B7" w:rsidRPr="006671D2" w:rsidRDefault="00CC54B7" w:rsidP="008B6F19">
            <w:pPr>
              <w:ind w:right="281"/>
              <w:jc w:val="both"/>
              <w:rPr>
                <w:rFonts w:asciiTheme="minorHAnsi" w:hAnsiTheme="minorHAnsi"/>
                <w:b/>
                <w:color w:val="000000"/>
                <w:sz w:val="22"/>
                <w:szCs w:val="22"/>
                <w:u w:val="single"/>
                <w:lang w:eastAsia="es-BO"/>
              </w:rPr>
            </w:pPr>
            <w:r w:rsidRPr="006671D2">
              <w:rPr>
                <w:rFonts w:asciiTheme="minorHAnsi" w:hAnsiTheme="minorHAnsi"/>
                <w:b/>
                <w:color w:val="000000"/>
                <w:sz w:val="22"/>
                <w:szCs w:val="22"/>
                <w:u w:val="single"/>
                <w:lang w:eastAsia="es-BO"/>
              </w:rPr>
              <w:t>FACTURACION</w:t>
            </w:r>
          </w:p>
          <w:p w:rsidR="00CC54B7" w:rsidRPr="006671D2" w:rsidRDefault="00CC54B7" w:rsidP="008B6F19">
            <w:pPr>
              <w:ind w:right="281"/>
              <w:jc w:val="both"/>
              <w:rPr>
                <w:rFonts w:asciiTheme="minorHAnsi" w:hAnsiTheme="minorHAnsi"/>
                <w:color w:val="000000"/>
                <w:sz w:val="12"/>
                <w:szCs w:val="22"/>
                <w:lang w:eastAsia="es-BO"/>
              </w:rPr>
            </w:pPr>
          </w:p>
          <w:p w:rsidR="00CC54B7" w:rsidRPr="006671D2" w:rsidRDefault="00CC54B7" w:rsidP="008B6F19">
            <w:pPr>
              <w:ind w:right="281"/>
              <w:jc w:val="both"/>
              <w:rPr>
                <w:rFonts w:asciiTheme="minorHAnsi" w:hAnsiTheme="minorHAnsi"/>
                <w:color w:val="000000"/>
                <w:sz w:val="22"/>
                <w:szCs w:val="22"/>
                <w:lang w:eastAsia="es-BO"/>
              </w:rPr>
            </w:pPr>
            <w:r w:rsidRPr="006671D2">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CC54B7" w:rsidRPr="006671D2" w:rsidRDefault="00CC54B7" w:rsidP="008B6F19">
            <w:pPr>
              <w:ind w:right="281"/>
              <w:jc w:val="both"/>
              <w:rPr>
                <w:rFonts w:asciiTheme="minorHAnsi" w:hAnsiTheme="minorHAnsi"/>
                <w:color w:val="000000"/>
                <w:sz w:val="12"/>
                <w:szCs w:val="22"/>
                <w:lang w:eastAsia="es-BO"/>
              </w:rPr>
            </w:pPr>
          </w:p>
          <w:p w:rsidR="00CC54B7" w:rsidRPr="006671D2" w:rsidRDefault="00CC54B7" w:rsidP="008B6F19">
            <w:pPr>
              <w:jc w:val="both"/>
              <w:rPr>
                <w:rFonts w:asciiTheme="minorHAnsi" w:hAnsiTheme="minorHAnsi"/>
                <w:color w:val="000000"/>
                <w:sz w:val="22"/>
                <w:szCs w:val="22"/>
              </w:rPr>
            </w:pPr>
            <w:r w:rsidRPr="006671D2">
              <w:rPr>
                <w:rFonts w:asciiTheme="minorHAnsi" w:hAnsiTheme="minorHAnsi"/>
                <w:color w:val="000000"/>
                <w:sz w:val="22"/>
                <w:szCs w:val="22"/>
              </w:rPr>
              <w:t>La factura deberá emitirse por el precio contratado, sin deducir las multas ni otros cargos, a momento de la entrega de la totalidad de los bienes conforme lo establecido contractualmente.</w:t>
            </w:r>
          </w:p>
          <w:p w:rsidR="00CC54B7" w:rsidRPr="006671D2" w:rsidRDefault="00CC54B7" w:rsidP="008B6F19">
            <w:pPr>
              <w:jc w:val="both"/>
              <w:rPr>
                <w:rFonts w:asciiTheme="minorHAnsi" w:hAnsiTheme="minorHAnsi"/>
                <w:color w:val="000000"/>
                <w:sz w:val="12"/>
                <w:szCs w:val="22"/>
              </w:rPr>
            </w:pPr>
          </w:p>
          <w:p w:rsidR="00CC54B7" w:rsidRPr="006671D2" w:rsidRDefault="00CC54B7" w:rsidP="008B6F19">
            <w:pPr>
              <w:jc w:val="both"/>
              <w:rPr>
                <w:rFonts w:asciiTheme="minorHAnsi" w:hAnsiTheme="minorHAnsi"/>
                <w:color w:val="000000"/>
                <w:sz w:val="22"/>
                <w:szCs w:val="22"/>
                <w:lang w:val="es-BO" w:eastAsia="es-BO"/>
              </w:rPr>
            </w:pPr>
            <w:r w:rsidRPr="006671D2">
              <w:rPr>
                <w:rFonts w:asciiTheme="minorHAnsi" w:hAnsiTheme="minorHAnsi"/>
                <w:color w:val="000000"/>
                <w:sz w:val="22"/>
                <w:szCs w:val="22"/>
              </w:rPr>
              <w:t xml:space="preserve">El proponente adjudicado (persona natural o jurídica, empresa unipersonal, sociedad accidentada) deberá presentar el “Certificado de Inscripción” o reporte Consulta de Padrón emitido por el Servicio de Impuestos Nacionales, como evidencia de que la actividad económica registrada guarda relación con el objeto del proceso de contratación. </w:t>
            </w:r>
          </w:p>
          <w:p w:rsidR="00CC54B7" w:rsidRPr="006671D2" w:rsidRDefault="00CC54B7" w:rsidP="008B6F19">
            <w:pPr>
              <w:ind w:right="281"/>
              <w:jc w:val="both"/>
              <w:rPr>
                <w:rFonts w:asciiTheme="minorHAnsi" w:hAnsiTheme="minorHAnsi" w:cs="Calibri"/>
                <w:b/>
                <w:color w:val="333333"/>
                <w:sz w:val="12"/>
                <w:szCs w:val="22"/>
                <w:u w:val="single"/>
              </w:rPr>
            </w:pPr>
          </w:p>
          <w:p w:rsidR="00CC54B7" w:rsidRPr="006F64D0" w:rsidRDefault="00CC54B7" w:rsidP="008B6F19">
            <w:pPr>
              <w:ind w:right="281"/>
              <w:jc w:val="both"/>
              <w:rPr>
                <w:rFonts w:asciiTheme="minorHAnsi" w:hAnsiTheme="minorHAnsi" w:cs="Calibri"/>
                <w:b/>
                <w:color w:val="333333"/>
                <w:sz w:val="22"/>
                <w:szCs w:val="22"/>
                <w:u w:val="single"/>
              </w:rPr>
            </w:pPr>
            <w:r w:rsidRPr="006F64D0">
              <w:rPr>
                <w:rFonts w:asciiTheme="minorHAnsi" w:hAnsiTheme="minorHAnsi" w:cs="Calibri"/>
                <w:b/>
                <w:color w:val="333333"/>
                <w:sz w:val="22"/>
                <w:szCs w:val="22"/>
                <w:u w:val="single"/>
              </w:rPr>
              <w:t>TRIBUTOS</w:t>
            </w:r>
          </w:p>
          <w:p w:rsidR="00CC54B7" w:rsidRPr="006671D2" w:rsidRDefault="00CC54B7" w:rsidP="008B6F19">
            <w:pPr>
              <w:jc w:val="both"/>
              <w:rPr>
                <w:rFonts w:asciiTheme="minorHAnsi" w:hAnsiTheme="minorHAnsi"/>
                <w:color w:val="000000"/>
                <w:sz w:val="12"/>
                <w:szCs w:val="22"/>
              </w:rPr>
            </w:pPr>
          </w:p>
          <w:p w:rsidR="00CC54B7" w:rsidRDefault="00CC54B7" w:rsidP="008B6F19">
            <w:pPr>
              <w:jc w:val="both"/>
              <w:rPr>
                <w:rFonts w:asciiTheme="minorHAnsi" w:hAnsiTheme="minorHAnsi"/>
                <w:color w:val="000000"/>
                <w:sz w:val="22"/>
                <w:szCs w:val="22"/>
              </w:rPr>
            </w:pPr>
            <w:r w:rsidRPr="006671D2">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CC54B7" w:rsidRPr="006671D2" w:rsidRDefault="00CC54B7" w:rsidP="008B6F19">
            <w:pPr>
              <w:jc w:val="both"/>
              <w:rPr>
                <w:rFonts w:asciiTheme="minorHAnsi" w:hAnsiTheme="minorHAnsi"/>
                <w:color w:val="000000"/>
                <w:sz w:val="12"/>
                <w:szCs w:val="22"/>
                <w:lang w:eastAsia="es-BO"/>
              </w:rPr>
            </w:pPr>
          </w:p>
        </w:tc>
      </w:tr>
    </w:tbl>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906BE" w:rsidRDefault="003906B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3906BE" w:rsidRDefault="003906BE" w:rsidP="003906BE">
      <w:pPr>
        <w:jc w:val="both"/>
        <w:rPr>
          <w:rFonts w:asciiTheme="minorHAnsi" w:hAnsiTheme="minorHAnsi" w:cstheme="minorHAnsi"/>
          <w:b/>
          <w:bCs/>
          <w:sz w:val="22"/>
          <w:szCs w:val="22"/>
          <w:lang w:val="es-ES_tradnl"/>
        </w:rPr>
      </w:pPr>
      <w:r w:rsidRPr="003A5B54">
        <w:rPr>
          <w:rFonts w:asciiTheme="minorHAnsi" w:hAnsiTheme="minorHAnsi" w:cstheme="minorHAnsi"/>
          <w:b/>
          <w:bCs/>
          <w:sz w:val="22"/>
          <w:szCs w:val="22"/>
          <w:lang w:val="es-ES_tradnl"/>
        </w:rPr>
        <w:t>GARANTÍA DE SERIEDAD DE PROPUESTA</w:t>
      </w:r>
    </w:p>
    <w:p w:rsidR="003906BE" w:rsidRDefault="003906BE" w:rsidP="003906BE">
      <w:pPr>
        <w:rPr>
          <w:rFonts w:asciiTheme="minorHAnsi" w:hAnsiTheme="minorHAnsi" w:cstheme="minorHAnsi"/>
          <w:b/>
          <w:bCs/>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sz w:val="22"/>
          <w:szCs w:val="22"/>
          <w:lang w:val="es-ES_tradnl"/>
        </w:rPr>
        <w:t>A elección de la empresa proponente, ésta podrá optar por uno de los siguientes instrumentos financieros:</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Boleta de Garantía,</w:t>
      </w:r>
      <w:r w:rsidRPr="003A5B54">
        <w:rPr>
          <w:rFonts w:asciiTheme="minorHAnsi" w:hAnsiTheme="minorHAnsi" w:cstheme="minorHAnsi"/>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3A5B54">
        <w:rPr>
          <w:rFonts w:asciiTheme="minorHAnsi" w:hAnsiTheme="minorHAnsi" w:cstheme="minorHAnsi"/>
          <w:sz w:val="22"/>
          <w:szCs w:val="22"/>
          <w:u w:val="single"/>
          <w:lang w:val="es-ES_tradnl"/>
        </w:rPr>
        <w:t>renovable, irrevocable y de ejecución inmediata</w:t>
      </w:r>
      <w:r w:rsidRPr="003A5B54">
        <w:rPr>
          <w:rFonts w:asciiTheme="minorHAnsi" w:hAnsiTheme="minorHAnsi" w:cstheme="minorHAnsi"/>
          <w:sz w:val="22"/>
          <w:szCs w:val="22"/>
          <w:lang w:val="es-ES_tradnl"/>
        </w:rPr>
        <w:t xml:space="preserve"> con vigencia de 90  días calendario computables a partir de la fecha de Presentación de Propuestas, por un monto equivalente de  al menos 1 % del valor total de la propuesta económica.</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Garantía a Primer Requerimiento,</w:t>
      </w:r>
      <w:r w:rsidRPr="003A5B54">
        <w:rPr>
          <w:rFonts w:asciiTheme="minorHAnsi" w:hAnsiTheme="minorHAnsi" w:cstheme="minorHAnsi"/>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w:t>
      </w:r>
      <w:r w:rsidRPr="003A5B54">
        <w:rPr>
          <w:rFonts w:asciiTheme="minorHAnsi" w:hAnsiTheme="minorHAnsi" w:cstheme="minorHAnsi"/>
          <w:sz w:val="22"/>
          <w:szCs w:val="22"/>
          <w:u w:val="single"/>
          <w:lang w:val="es-ES_tradnl"/>
        </w:rPr>
        <w:t xml:space="preserve">renovable, irrevocable y de ejecución a primer requerimiento </w:t>
      </w:r>
      <w:r w:rsidRPr="003A5B54">
        <w:rPr>
          <w:rFonts w:asciiTheme="minorHAnsi" w:hAnsiTheme="minorHAnsi" w:cstheme="minorHAnsi"/>
          <w:sz w:val="22"/>
          <w:szCs w:val="22"/>
          <w:lang w:val="es-ES_tradnl"/>
        </w:rPr>
        <w:t>con vigencia de 90 días calendario computables a partir de la fecha de Presentación de Propuestas, por un monto equivalente de  al menos 1 % del valor total la propuesta económica.</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Póliza de caución a Primer requerimiento para Entidades Públicas,</w:t>
      </w:r>
      <w:r w:rsidRPr="003A5B54">
        <w:rPr>
          <w:rFonts w:asciiTheme="minorHAnsi" w:hAnsiTheme="minorHAnsi" w:cstheme="minorHAnsi"/>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A5B54">
        <w:rPr>
          <w:rFonts w:asciiTheme="minorHAnsi" w:hAnsiTheme="minorHAnsi" w:cstheme="minorHAnsi"/>
          <w:sz w:val="22"/>
          <w:szCs w:val="22"/>
          <w:u w:val="single"/>
          <w:lang w:val="es-ES_tradnl"/>
        </w:rPr>
        <w:t>renovable, irrevocable y de ejecución a primer requerimiento</w:t>
      </w:r>
      <w:r w:rsidRPr="003A5B54">
        <w:rPr>
          <w:rFonts w:asciiTheme="minorHAnsi" w:hAnsiTheme="minorHAnsi" w:cstheme="minorHAnsi"/>
          <w:sz w:val="22"/>
          <w:szCs w:val="22"/>
          <w:lang w:val="es-ES_tradnl"/>
        </w:rPr>
        <w:t xml:space="preserve"> con vigencia de 90 días calendario computables a partir de la fecha de Presentación de Propuestas, por un monto equivalente de  al menos  1 % del valor total de la propuesta económica.</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b/>
          <w:sz w:val="22"/>
          <w:szCs w:val="22"/>
          <w:lang w:val="es-ES_tradnl"/>
        </w:rPr>
      </w:pPr>
      <w:r w:rsidRPr="003A5B54">
        <w:rPr>
          <w:rFonts w:asciiTheme="minorHAnsi" w:hAnsiTheme="minorHAnsi" w:cstheme="minorHAnsi"/>
          <w:b/>
          <w:sz w:val="22"/>
          <w:szCs w:val="22"/>
          <w:lang w:val="es-ES_tradnl"/>
        </w:rPr>
        <w:t>GARANTÍA DE CUMPLIMIENTO DE CONTRATO</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sz w:val="22"/>
          <w:szCs w:val="22"/>
          <w:lang w:val="es-ES_tradnl"/>
        </w:rPr>
        <w:t>A elección de la empresa adjudicada, ésta podrá optar por uno de los siguientes instrumentos financieros:</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Boleta de Garantía,</w:t>
      </w:r>
      <w:r w:rsidRPr="003A5B54">
        <w:rPr>
          <w:rFonts w:asciiTheme="minorHAnsi" w:hAnsiTheme="minorHAnsi" w:cstheme="minorHAnsi"/>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w:t>
      </w:r>
      <w:r w:rsidRPr="003A5B54">
        <w:rPr>
          <w:rFonts w:asciiTheme="minorHAnsi" w:hAnsiTheme="minorHAnsi" w:cstheme="minorHAnsi"/>
          <w:sz w:val="22"/>
          <w:szCs w:val="22"/>
          <w:u w:val="single"/>
          <w:lang w:val="es-ES_tradnl"/>
        </w:rPr>
        <w:t xml:space="preserve">renovable, irrevocable y de ejecución inmediata </w:t>
      </w:r>
      <w:r w:rsidRPr="003A5B54">
        <w:rPr>
          <w:rFonts w:asciiTheme="minorHAnsi" w:hAnsiTheme="minorHAnsi" w:cstheme="minorHAnsi"/>
          <w:sz w:val="22"/>
          <w:szCs w:val="22"/>
          <w:lang w:val="es-ES_tradnl"/>
        </w:rPr>
        <w:t>con vigencia de 60  días calendario adicionales a la vigencia del contrato, por un monto equivalente al 7% del valor total del contrato.</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Garantía a Primer Requerimiento,</w:t>
      </w:r>
      <w:r w:rsidRPr="003A5B54">
        <w:rPr>
          <w:rFonts w:asciiTheme="minorHAnsi" w:hAnsiTheme="minorHAnsi" w:cstheme="minorHAnsi"/>
          <w:sz w:val="22"/>
          <w:szCs w:val="22"/>
          <w:lang w:val="es-ES_tradnl"/>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w:t>
      </w:r>
      <w:r w:rsidRPr="003A5B54">
        <w:rPr>
          <w:rFonts w:asciiTheme="minorHAnsi" w:hAnsiTheme="minorHAnsi" w:cstheme="minorHAnsi"/>
          <w:sz w:val="22"/>
          <w:szCs w:val="22"/>
          <w:lang w:val="es-ES_tradnl"/>
        </w:rPr>
        <w:lastRenderedPageBreak/>
        <w:t xml:space="preserve">Yacimientos Petrolíferos Fiscales Bolivianos / YPFB, con características expresas de </w:t>
      </w:r>
      <w:r w:rsidRPr="003A5B54">
        <w:rPr>
          <w:rFonts w:asciiTheme="minorHAnsi" w:hAnsiTheme="minorHAnsi" w:cstheme="minorHAnsi"/>
          <w:sz w:val="22"/>
          <w:szCs w:val="22"/>
          <w:u w:val="single"/>
          <w:lang w:val="es-ES_tradnl"/>
        </w:rPr>
        <w:t xml:space="preserve">renovable, irrevocable y de ejecución a primer requerimiento </w:t>
      </w:r>
      <w:r w:rsidRPr="003A5B54">
        <w:rPr>
          <w:rFonts w:asciiTheme="minorHAnsi" w:hAnsiTheme="minorHAnsi" w:cstheme="minorHAnsi"/>
          <w:sz w:val="22"/>
          <w:szCs w:val="22"/>
          <w:lang w:val="es-ES_tradnl"/>
        </w:rPr>
        <w:t>con vigencia de 60 días calendario adicionales a la vigencia del contrato, por un monto equivalente al 7% del valor total del contrato.</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u w:val="single"/>
          <w:lang w:val="es-ES_tradnl"/>
        </w:rPr>
        <w:t>Póliza de caución a Primer requerimiento para Entidades Públicas,</w:t>
      </w:r>
      <w:r w:rsidRPr="003A5B54">
        <w:rPr>
          <w:rFonts w:asciiTheme="minorHAnsi" w:hAnsiTheme="minorHAnsi" w:cstheme="minorHAnsi"/>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w:t>
      </w:r>
      <w:r w:rsidRPr="003A5B54">
        <w:rPr>
          <w:rFonts w:asciiTheme="minorHAnsi" w:hAnsiTheme="minorHAnsi" w:cstheme="minorHAnsi"/>
          <w:sz w:val="22"/>
          <w:szCs w:val="22"/>
          <w:u w:val="single"/>
          <w:lang w:val="es-ES_tradnl"/>
        </w:rPr>
        <w:t>renovable, irrevocable y de ejecución a primer requerimiento</w:t>
      </w:r>
      <w:r w:rsidRPr="003A5B54">
        <w:rPr>
          <w:rFonts w:asciiTheme="minorHAnsi" w:hAnsiTheme="minorHAnsi" w:cstheme="minorHAnsi"/>
          <w:sz w:val="22"/>
          <w:szCs w:val="22"/>
          <w:lang w:val="es-ES_tradnl"/>
        </w:rPr>
        <w:t xml:space="preserve"> con vigencia de 60 días calendario adicionales a la vigencia del contrato, por un monto equivalente al 7% del valor total del contrato.</w:t>
      </w:r>
    </w:p>
    <w:p w:rsidR="003906BE" w:rsidRPr="003A5B54" w:rsidRDefault="003906BE" w:rsidP="003906BE">
      <w:pPr>
        <w:jc w:val="both"/>
        <w:rPr>
          <w:rFonts w:asciiTheme="minorHAnsi" w:hAnsiTheme="minorHAnsi" w:cstheme="minorHAnsi"/>
          <w:sz w:val="22"/>
          <w:szCs w:val="22"/>
          <w:lang w:val="es-ES_tradnl"/>
        </w:rPr>
      </w:pPr>
    </w:p>
    <w:p w:rsidR="003906BE" w:rsidRPr="003A5B54" w:rsidRDefault="003906BE" w:rsidP="003906BE">
      <w:pPr>
        <w:jc w:val="both"/>
        <w:rPr>
          <w:rFonts w:asciiTheme="minorHAnsi" w:hAnsiTheme="minorHAnsi" w:cstheme="minorHAnsi"/>
          <w:sz w:val="22"/>
          <w:szCs w:val="22"/>
          <w:lang w:val="es-ES_tradnl"/>
        </w:rPr>
      </w:pPr>
      <w:r w:rsidRPr="003A5B54">
        <w:rPr>
          <w:rFonts w:asciiTheme="minorHAnsi" w:hAnsiTheme="minorHAnsi" w:cstheme="minorHAnsi"/>
          <w:b/>
          <w:sz w:val="22"/>
          <w:szCs w:val="22"/>
          <w:lang w:val="es-ES_tradnl"/>
        </w:rPr>
        <w:t>Retenciones</w:t>
      </w:r>
      <w:r>
        <w:rPr>
          <w:rFonts w:asciiTheme="minorHAnsi" w:hAnsiTheme="minorHAnsi" w:cstheme="minorHAnsi"/>
          <w:b/>
          <w:sz w:val="22"/>
          <w:szCs w:val="22"/>
          <w:lang w:val="es-ES_tradnl"/>
        </w:rPr>
        <w:t xml:space="preserve">, </w:t>
      </w:r>
      <w:r w:rsidRPr="003A5B54">
        <w:rPr>
          <w:rFonts w:asciiTheme="minorHAnsi" w:hAnsiTheme="minorHAnsi" w:cstheme="minorHAnsi"/>
          <w:sz w:val="22"/>
          <w:szCs w:val="22"/>
          <w:lang w:val="es-ES_tradnl"/>
        </w:rPr>
        <w:t xml:space="preserve">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3A5B54">
        <w:rPr>
          <w:rFonts w:asciiTheme="minorHAnsi" w:hAnsiTheme="minorHAnsi" w:cstheme="minorHAnsi"/>
          <w:sz w:val="22"/>
          <w:szCs w:val="22"/>
          <w:lang w:val="es-ES_tradnl"/>
        </w:rPr>
        <w:t>de</w:t>
      </w:r>
      <w:proofErr w:type="gramEnd"/>
      <w:r w:rsidRPr="003A5B54">
        <w:rPr>
          <w:rFonts w:asciiTheme="minorHAnsi" w:hAnsiTheme="minorHAnsi" w:cstheme="minorHAnsi"/>
          <w:sz w:val="22"/>
          <w:szCs w:val="22"/>
          <w:lang w:val="es-ES_tradnl"/>
        </w:rPr>
        <w:t xml:space="preserve"> CASOS ESPECIALES</w:t>
      </w:r>
    </w:p>
    <w:p w:rsidR="003A382A" w:rsidRPr="006F470A" w:rsidRDefault="003A382A" w:rsidP="003906BE">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3A382A" w:rsidRDefault="003A382A"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Default="003906BE" w:rsidP="00BD420D">
      <w:pPr>
        <w:jc w:val="center"/>
        <w:rPr>
          <w:rFonts w:asciiTheme="minorHAnsi" w:hAnsiTheme="minorHAnsi" w:cstheme="minorHAnsi"/>
          <w:b/>
          <w:bCs/>
          <w:sz w:val="22"/>
          <w:szCs w:val="22"/>
        </w:rPr>
      </w:pPr>
    </w:p>
    <w:p w:rsidR="003906BE" w:rsidRPr="006F470A" w:rsidRDefault="003906BE"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576C4F"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MODELO </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1679BE">
        <w:trPr>
          <w:trHeight w:val="886"/>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rPr>
      </w:pPr>
    </w:p>
    <w:tbl>
      <w:tblPr>
        <w:tblW w:w="9047" w:type="dxa"/>
        <w:tblInd w:w="45" w:type="dxa"/>
        <w:tblLook w:val="04A0" w:firstRow="1" w:lastRow="0" w:firstColumn="1" w:lastColumn="0" w:noHBand="0" w:noVBand="1"/>
      </w:tblPr>
      <w:tblGrid>
        <w:gridCol w:w="1383"/>
        <w:gridCol w:w="359"/>
        <w:gridCol w:w="308"/>
        <w:gridCol w:w="1464"/>
        <w:gridCol w:w="836"/>
        <w:gridCol w:w="180"/>
        <w:gridCol w:w="1634"/>
        <w:gridCol w:w="779"/>
        <w:gridCol w:w="898"/>
        <w:gridCol w:w="1206"/>
      </w:tblGrid>
      <w:tr w:rsidR="001679BE" w:rsidRPr="00481B8D" w:rsidTr="008B6F19">
        <w:trPr>
          <w:trHeight w:val="579"/>
        </w:trPr>
        <w:tc>
          <w:tcPr>
            <w:tcW w:w="2050" w:type="dxa"/>
            <w:gridSpan w:val="3"/>
            <w:vMerge w:val="restart"/>
            <w:tcBorders>
              <w:top w:val="nil"/>
              <w:left w:val="nil"/>
              <w:bottom w:val="nil"/>
              <w:right w:val="nil"/>
            </w:tcBorders>
            <w:shd w:val="clear" w:color="auto" w:fill="auto"/>
            <w:noWrap/>
            <w:vAlign w:val="bottom"/>
            <w:hideMark/>
          </w:tcPr>
          <w:p w:rsidR="001679BE" w:rsidRPr="00E00A91" w:rsidRDefault="001679BE" w:rsidP="008B6F19">
            <w:pPr>
              <w:rPr>
                <w:rFonts w:ascii="Arial" w:hAnsi="Arial" w:cs="Arial"/>
                <w:lang w:val="es-BO"/>
              </w:rPr>
            </w:pPr>
            <w:r w:rsidRPr="00481B8D">
              <w:rPr>
                <w:rFonts w:ascii="Arial" w:hAnsi="Arial" w:cs="Arial"/>
                <w:noProof/>
                <w:lang w:val="en-US"/>
              </w:rPr>
              <w:drawing>
                <wp:anchor distT="0" distB="0" distL="114300" distR="114300" simplePos="0" relativeHeight="251684352" behindDoc="0" locked="0" layoutInCell="1" allowOverlap="1" wp14:anchorId="76285526" wp14:editId="04577B09">
                  <wp:simplePos x="0" y="0"/>
                  <wp:positionH relativeFrom="column">
                    <wp:posOffset>-46990</wp:posOffset>
                  </wp:positionH>
                  <wp:positionV relativeFrom="paragraph">
                    <wp:posOffset>-75565</wp:posOffset>
                  </wp:positionV>
                  <wp:extent cx="1220470" cy="796925"/>
                  <wp:effectExtent l="0" t="0" r="0" b="3175"/>
                  <wp:wrapNone/>
                  <wp:docPr id="2182" name="Imagen 2182" descr="logo-ypfb-la fuerza"/>
                  <wp:cNvGraphicFramePr/>
                  <a:graphic xmlns:a="http://schemas.openxmlformats.org/drawingml/2006/main">
                    <a:graphicData uri="http://schemas.openxmlformats.org/drawingml/2006/picture">
                      <pic:pic xmlns:pic="http://schemas.openxmlformats.org/drawingml/2006/picture">
                        <pic:nvPicPr>
                          <pic:cNvPr id="2182" name="Imagen 2" descr="logo-ypfb-la fuerz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20470" cy="79692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1824" w:type="dxa"/>
              <w:tblCellSpacing w:w="0" w:type="dxa"/>
              <w:tblCellMar>
                <w:left w:w="0" w:type="dxa"/>
                <w:right w:w="0" w:type="dxa"/>
              </w:tblCellMar>
              <w:tblLook w:val="04A0" w:firstRow="1" w:lastRow="0" w:firstColumn="1" w:lastColumn="0" w:noHBand="0" w:noVBand="1"/>
            </w:tblPr>
            <w:tblGrid>
              <w:gridCol w:w="1824"/>
            </w:tblGrid>
            <w:tr w:rsidR="001679BE" w:rsidRPr="00481B8D" w:rsidTr="008B6F19">
              <w:trPr>
                <w:trHeight w:val="455"/>
                <w:tblCellSpacing w:w="0" w:type="dxa"/>
              </w:trPr>
              <w:tc>
                <w:tcPr>
                  <w:tcW w:w="18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E00A91" w:rsidRDefault="001679BE" w:rsidP="008B6F19">
                  <w:pPr>
                    <w:jc w:val="center"/>
                    <w:rPr>
                      <w:rFonts w:ascii="Calibri" w:hAnsi="Calibri" w:cs="Arial"/>
                      <w:b/>
                      <w:bCs/>
                      <w:color w:val="000000"/>
                      <w:sz w:val="36"/>
                      <w:szCs w:val="36"/>
                      <w:lang w:val="es-BO"/>
                    </w:rPr>
                  </w:pPr>
                  <w:bookmarkStart w:id="4" w:name="RANGE!A1:J35"/>
                  <w:r w:rsidRPr="00E00A91">
                    <w:rPr>
                      <w:rFonts w:ascii="Calibri" w:hAnsi="Calibri" w:cs="Arial"/>
                      <w:b/>
                      <w:bCs/>
                      <w:color w:val="000000"/>
                      <w:sz w:val="36"/>
                      <w:szCs w:val="36"/>
                      <w:lang w:val="es-BO"/>
                    </w:rPr>
                    <w:t> </w:t>
                  </w:r>
                  <w:bookmarkEnd w:id="4"/>
                </w:p>
              </w:tc>
            </w:tr>
            <w:tr w:rsidR="001679BE" w:rsidRPr="00481B8D" w:rsidTr="008B6F19">
              <w:trPr>
                <w:trHeight w:val="455"/>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1679BE" w:rsidRPr="00E00A91" w:rsidRDefault="001679BE" w:rsidP="008B6F19">
                  <w:pPr>
                    <w:rPr>
                      <w:rFonts w:ascii="Calibri" w:hAnsi="Calibri" w:cs="Arial"/>
                      <w:b/>
                      <w:bCs/>
                      <w:color w:val="000000"/>
                      <w:sz w:val="36"/>
                      <w:szCs w:val="36"/>
                      <w:lang w:val="es-BO"/>
                    </w:rPr>
                  </w:pPr>
                </w:p>
              </w:tc>
            </w:tr>
          </w:tbl>
          <w:p w:rsidR="001679BE" w:rsidRPr="00E00A91" w:rsidRDefault="001679BE" w:rsidP="008B6F19">
            <w:pPr>
              <w:rPr>
                <w:rFonts w:ascii="Arial" w:hAnsi="Arial" w:cs="Arial"/>
                <w:lang w:val="es-BO"/>
              </w:rPr>
            </w:pPr>
          </w:p>
        </w:tc>
        <w:tc>
          <w:tcPr>
            <w:tcW w:w="411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32"/>
                <w:szCs w:val="32"/>
                <w:lang w:val="en-US"/>
              </w:rPr>
            </w:pPr>
            <w:r w:rsidRPr="00481B8D">
              <w:rPr>
                <w:rFonts w:ascii="Calibri" w:hAnsi="Calibri" w:cs="Arial"/>
                <w:b/>
                <w:bCs/>
                <w:color w:val="000000"/>
                <w:sz w:val="32"/>
                <w:szCs w:val="32"/>
                <w:lang w:val="en-US"/>
              </w:rPr>
              <w:t xml:space="preserve">ORDEN DE </w:t>
            </w:r>
            <w:r w:rsidRPr="00481B8D">
              <w:rPr>
                <w:rFonts w:ascii="Calibri" w:hAnsi="Calibri" w:cs="Arial"/>
                <w:b/>
                <w:bCs/>
                <w:sz w:val="32"/>
                <w:szCs w:val="32"/>
                <w:lang w:val="en-US"/>
              </w:rPr>
              <w:t>COMPRA</w:t>
            </w:r>
          </w:p>
        </w:tc>
        <w:tc>
          <w:tcPr>
            <w:tcW w:w="2883" w:type="dxa"/>
            <w:gridSpan w:val="3"/>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4"/>
                <w:szCs w:val="24"/>
                <w:lang w:val="en-US"/>
              </w:rPr>
            </w:pPr>
            <w:r w:rsidRPr="00481B8D">
              <w:rPr>
                <w:rFonts w:ascii="Calibri" w:hAnsi="Calibri" w:cs="Arial"/>
                <w:b/>
                <w:bCs/>
                <w:color w:val="000000"/>
                <w:sz w:val="24"/>
                <w:szCs w:val="24"/>
                <w:lang w:val="en-US"/>
              </w:rPr>
              <w:t>RG-36-A-GCC</w:t>
            </w:r>
          </w:p>
        </w:tc>
      </w:tr>
      <w:tr w:rsidR="001679BE" w:rsidRPr="00481B8D" w:rsidTr="008B6F19">
        <w:trPr>
          <w:trHeight w:val="238"/>
        </w:trPr>
        <w:tc>
          <w:tcPr>
            <w:tcW w:w="2050" w:type="dxa"/>
            <w:gridSpan w:val="3"/>
            <w:vMerge/>
            <w:tcBorders>
              <w:top w:val="nil"/>
              <w:left w:val="nil"/>
              <w:bottom w:val="nil"/>
              <w:right w:val="nil"/>
            </w:tcBorders>
            <w:vAlign w:val="center"/>
            <w:hideMark/>
          </w:tcPr>
          <w:p w:rsidR="001679BE" w:rsidRPr="00E43FB7" w:rsidRDefault="001679BE" w:rsidP="008B6F19">
            <w:pPr>
              <w:rPr>
                <w:rFonts w:ascii="Arial" w:hAnsi="Arial" w:cs="Arial"/>
                <w:lang w:val="en-US"/>
              </w:rPr>
            </w:pPr>
          </w:p>
        </w:tc>
        <w:tc>
          <w:tcPr>
            <w:tcW w:w="4114" w:type="dxa"/>
            <w:gridSpan w:val="4"/>
            <w:vMerge/>
            <w:tcBorders>
              <w:top w:val="single" w:sz="4" w:space="0" w:color="auto"/>
              <w:left w:val="single" w:sz="4" w:space="0" w:color="auto"/>
              <w:bottom w:val="single" w:sz="4" w:space="0" w:color="auto"/>
              <w:right w:val="single" w:sz="4" w:space="0" w:color="auto"/>
            </w:tcBorders>
            <w:vAlign w:val="center"/>
            <w:hideMark/>
          </w:tcPr>
          <w:p w:rsidR="001679BE" w:rsidRPr="00E43FB7" w:rsidRDefault="001679BE" w:rsidP="008B6F19">
            <w:pPr>
              <w:rPr>
                <w:rFonts w:ascii="Calibri" w:hAnsi="Calibri" w:cs="Arial"/>
                <w:b/>
                <w:bCs/>
                <w:sz w:val="32"/>
                <w:szCs w:val="32"/>
                <w:lang w:val="en-US"/>
              </w:rPr>
            </w:pPr>
          </w:p>
        </w:tc>
        <w:tc>
          <w:tcPr>
            <w:tcW w:w="288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E43FB7" w:rsidRDefault="001679BE" w:rsidP="008B6F19">
            <w:pPr>
              <w:jc w:val="center"/>
              <w:rPr>
                <w:rFonts w:ascii="Calibri" w:hAnsi="Calibri" w:cs="Arial"/>
                <w:b/>
                <w:bCs/>
                <w:sz w:val="22"/>
                <w:szCs w:val="22"/>
                <w:lang w:val="en-US"/>
              </w:rPr>
            </w:pPr>
            <w:r w:rsidRPr="00E43FB7">
              <w:rPr>
                <w:rFonts w:ascii="Calibri" w:hAnsi="Calibri" w:cs="Arial"/>
                <w:b/>
                <w:bCs/>
                <w:sz w:val="22"/>
                <w:szCs w:val="22"/>
                <w:lang w:val="en-US"/>
              </w:rPr>
              <w:t>Nº YPFB-GCC-__-OC-__/16</w:t>
            </w:r>
          </w:p>
        </w:tc>
      </w:tr>
      <w:tr w:rsidR="001679BE" w:rsidRPr="00481B8D" w:rsidTr="008B6F19">
        <w:trPr>
          <w:trHeight w:val="238"/>
        </w:trPr>
        <w:tc>
          <w:tcPr>
            <w:tcW w:w="2050" w:type="dxa"/>
            <w:gridSpan w:val="3"/>
            <w:vMerge/>
            <w:tcBorders>
              <w:top w:val="nil"/>
              <w:left w:val="nil"/>
              <w:bottom w:val="nil"/>
              <w:right w:val="nil"/>
            </w:tcBorders>
            <w:vAlign w:val="center"/>
            <w:hideMark/>
          </w:tcPr>
          <w:p w:rsidR="001679BE" w:rsidRPr="00E43FB7" w:rsidRDefault="001679BE" w:rsidP="008B6F19">
            <w:pPr>
              <w:rPr>
                <w:rFonts w:ascii="Arial" w:hAnsi="Arial" w:cs="Arial"/>
                <w:lang w:val="en-US"/>
              </w:rPr>
            </w:pPr>
          </w:p>
        </w:tc>
        <w:tc>
          <w:tcPr>
            <w:tcW w:w="4114" w:type="dxa"/>
            <w:gridSpan w:val="4"/>
            <w:vMerge/>
            <w:tcBorders>
              <w:top w:val="single" w:sz="4" w:space="0" w:color="auto"/>
              <w:left w:val="single" w:sz="4" w:space="0" w:color="auto"/>
              <w:bottom w:val="single" w:sz="4" w:space="0" w:color="auto"/>
              <w:right w:val="single" w:sz="4" w:space="0" w:color="auto"/>
            </w:tcBorders>
            <w:vAlign w:val="center"/>
            <w:hideMark/>
          </w:tcPr>
          <w:p w:rsidR="001679BE" w:rsidRPr="00E43FB7" w:rsidRDefault="001679BE" w:rsidP="008B6F19">
            <w:pPr>
              <w:rPr>
                <w:rFonts w:ascii="Calibri" w:hAnsi="Calibri" w:cs="Arial"/>
                <w:b/>
                <w:bCs/>
                <w:sz w:val="32"/>
                <w:szCs w:val="32"/>
                <w:lang w:val="en-US"/>
              </w:rPr>
            </w:pPr>
          </w:p>
        </w:tc>
        <w:tc>
          <w:tcPr>
            <w:tcW w:w="2883" w:type="dxa"/>
            <w:gridSpan w:val="3"/>
            <w:vMerge/>
            <w:tcBorders>
              <w:top w:val="single" w:sz="4" w:space="0" w:color="auto"/>
              <w:left w:val="single" w:sz="4" w:space="0" w:color="auto"/>
              <w:bottom w:val="single" w:sz="4" w:space="0" w:color="auto"/>
              <w:right w:val="single" w:sz="4" w:space="0" w:color="auto"/>
            </w:tcBorders>
            <w:vAlign w:val="center"/>
            <w:hideMark/>
          </w:tcPr>
          <w:p w:rsidR="001679BE" w:rsidRPr="00E43FB7" w:rsidRDefault="001679BE" w:rsidP="008B6F19">
            <w:pPr>
              <w:rPr>
                <w:rFonts w:ascii="Calibri" w:hAnsi="Calibri" w:cs="Arial"/>
                <w:b/>
                <w:bCs/>
                <w:sz w:val="22"/>
                <w:szCs w:val="22"/>
                <w:lang w:val="en-US"/>
              </w:rPr>
            </w:pPr>
          </w:p>
        </w:tc>
      </w:tr>
      <w:tr w:rsidR="001679BE" w:rsidRPr="00481B8D" w:rsidTr="008B6F19">
        <w:trPr>
          <w:trHeight w:val="230"/>
        </w:trPr>
        <w:tc>
          <w:tcPr>
            <w:tcW w:w="2050" w:type="dxa"/>
            <w:gridSpan w:val="3"/>
            <w:vMerge/>
            <w:tcBorders>
              <w:top w:val="nil"/>
              <w:left w:val="nil"/>
              <w:bottom w:val="nil"/>
              <w:right w:val="nil"/>
            </w:tcBorders>
            <w:vAlign w:val="center"/>
            <w:hideMark/>
          </w:tcPr>
          <w:p w:rsidR="001679BE" w:rsidRPr="00E43FB7" w:rsidRDefault="001679BE" w:rsidP="008B6F19">
            <w:pPr>
              <w:rPr>
                <w:rFonts w:ascii="Arial" w:hAnsi="Arial" w:cs="Arial"/>
                <w:lang w:val="en-US"/>
              </w:rPr>
            </w:pPr>
          </w:p>
        </w:tc>
        <w:tc>
          <w:tcPr>
            <w:tcW w:w="4114" w:type="dxa"/>
            <w:gridSpan w:val="4"/>
            <w:vMerge/>
            <w:tcBorders>
              <w:top w:val="single" w:sz="4" w:space="0" w:color="auto"/>
              <w:left w:val="single" w:sz="4" w:space="0" w:color="auto"/>
              <w:bottom w:val="single" w:sz="4" w:space="0" w:color="auto"/>
              <w:right w:val="single" w:sz="4" w:space="0" w:color="auto"/>
            </w:tcBorders>
            <w:vAlign w:val="center"/>
            <w:hideMark/>
          </w:tcPr>
          <w:p w:rsidR="001679BE" w:rsidRPr="00E43FB7" w:rsidRDefault="001679BE" w:rsidP="008B6F19">
            <w:pPr>
              <w:rPr>
                <w:rFonts w:ascii="Calibri" w:hAnsi="Calibri" w:cs="Arial"/>
                <w:b/>
                <w:bCs/>
                <w:sz w:val="32"/>
                <w:szCs w:val="32"/>
                <w:lang w:val="en-US"/>
              </w:rPr>
            </w:pPr>
          </w:p>
        </w:tc>
        <w:tc>
          <w:tcPr>
            <w:tcW w:w="2883" w:type="dxa"/>
            <w:gridSpan w:val="3"/>
            <w:vMerge/>
            <w:tcBorders>
              <w:top w:val="single" w:sz="4" w:space="0" w:color="auto"/>
              <w:left w:val="single" w:sz="4" w:space="0" w:color="auto"/>
              <w:bottom w:val="single" w:sz="4" w:space="0" w:color="auto"/>
              <w:right w:val="single" w:sz="4" w:space="0" w:color="auto"/>
            </w:tcBorders>
            <w:vAlign w:val="center"/>
            <w:hideMark/>
          </w:tcPr>
          <w:p w:rsidR="001679BE" w:rsidRPr="00E43FB7" w:rsidRDefault="001679BE" w:rsidP="008B6F19">
            <w:pPr>
              <w:rPr>
                <w:rFonts w:ascii="Calibri" w:hAnsi="Calibri" w:cs="Arial"/>
                <w:b/>
                <w:bCs/>
                <w:sz w:val="22"/>
                <w:szCs w:val="22"/>
                <w:lang w:val="en-US"/>
              </w:rPr>
            </w:pPr>
          </w:p>
        </w:tc>
      </w:tr>
      <w:tr w:rsidR="001679BE" w:rsidRPr="00481B8D" w:rsidTr="008B6F19">
        <w:trPr>
          <w:trHeight w:val="299"/>
        </w:trPr>
        <w:tc>
          <w:tcPr>
            <w:tcW w:w="9047" w:type="dxa"/>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rsidR="001679BE" w:rsidRPr="00E43FB7" w:rsidRDefault="001679BE" w:rsidP="008B6F19">
            <w:pPr>
              <w:jc w:val="center"/>
              <w:rPr>
                <w:rFonts w:ascii="Calibri" w:hAnsi="Calibri" w:cs="Arial"/>
                <w:b/>
                <w:bCs/>
                <w:sz w:val="22"/>
                <w:szCs w:val="22"/>
                <w:lang w:val="es-BO"/>
              </w:rPr>
            </w:pPr>
            <w:r w:rsidRPr="00E43FB7">
              <w:rPr>
                <w:rFonts w:ascii="Calibri" w:hAnsi="Calibri" w:cs="Arial"/>
                <w:b/>
                <w:bCs/>
                <w:sz w:val="22"/>
                <w:szCs w:val="22"/>
                <w:lang w:val="es-BO"/>
              </w:rPr>
              <w:t>DATOS DEL PROCESO DE CONTRATACIÓN</w:t>
            </w:r>
          </w:p>
        </w:tc>
      </w:tr>
      <w:tr w:rsidR="001679BE" w:rsidRPr="00481B8D" w:rsidTr="008B6F19">
        <w:trPr>
          <w:trHeight w:val="545"/>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2"/>
                <w:szCs w:val="22"/>
                <w:lang w:val="en-US"/>
              </w:rPr>
            </w:pPr>
            <w:r w:rsidRPr="00481B8D">
              <w:rPr>
                <w:rFonts w:ascii="Calibri" w:hAnsi="Calibri" w:cs="Arial"/>
                <w:b/>
                <w:bCs/>
                <w:color w:val="000000"/>
                <w:sz w:val="22"/>
                <w:szCs w:val="22"/>
                <w:lang w:val="en-US"/>
              </w:rPr>
              <w:t>CODIGO DE PROCESO:</w:t>
            </w:r>
          </w:p>
        </w:tc>
        <w:tc>
          <w:tcPr>
            <w:tcW w:w="3147" w:type="dxa"/>
            <w:gridSpan w:val="5"/>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c>
          <w:tcPr>
            <w:tcW w:w="2413" w:type="dxa"/>
            <w:gridSpan w:val="2"/>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2"/>
                <w:szCs w:val="22"/>
                <w:lang w:val="en-US"/>
              </w:rPr>
            </w:pPr>
            <w:r w:rsidRPr="00481B8D">
              <w:rPr>
                <w:rFonts w:ascii="Calibri" w:hAnsi="Calibri" w:cs="Arial"/>
                <w:b/>
                <w:bCs/>
                <w:color w:val="000000"/>
                <w:sz w:val="22"/>
                <w:szCs w:val="22"/>
                <w:lang w:val="en-US"/>
              </w:rPr>
              <w:t>UNIDAD SOLICITANTE:</w:t>
            </w:r>
          </w:p>
        </w:tc>
        <w:tc>
          <w:tcPr>
            <w:tcW w:w="2104" w:type="dxa"/>
            <w:gridSpan w:val="2"/>
            <w:tcBorders>
              <w:top w:val="single" w:sz="4" w:space="0" w:color="auto"/>
              <w:left w:val="nil"/>
              <w:bottom w:val="nil"/>
              <w:right w:val="single" w:sz="4" w:space="0" w:color="000000"/>
            </w:tcBorders>
            <w:shd w:val="clear" w:color="auto" w:fill="auto"/>
            <w:vAlign w:val="center"/>
            <w:hideMark/>
          </w:tcPr>
          <w:p w:rsidR="001679BE" w:rsidRPr="00481B8D" w:rsidRDefault="001679BE" w:rsidP="008B6F19">
            <w:pPr>
              <w:jc w:val="center"/>
              <w:rPr>
                <w:rFonts w:ascii="Calibri" w:hAnsi="Calibri" w:cs="Arial"/>
                <w:b/>
                <w:bCs/>
                <w:color w:val="000000"/>
                <w:lang w:val="en-US"/>
              </w:rPr>
            </w:pPr>
            <w:r w:rsidRPr="00481B8D">
              <w:rPr>
                <w:rFonts w:ascii="Calibri" w:hAnsi="Calibri" w:cs="Arial"/>
                <w:b/>
                <w:bCs/>
                <w:color w:val="000000"/>
                <w:lang w:val="en-US"/>
              </w:rPr>
              <w:t> </w:t>
            </w:r>
          </w:p>
        </w:tc>
      </w:tr>
      <w:tr w:rsidR="001679BE" w:rsidRPr="00481B8D" w:rsidTr="008B6F19">
        <w:trPr>
          <w:trHeight w:val="373"/>
        </w:trPr>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2"/>
                <w:szCs w:val="22"/>
                <w:lang w:val="en-US"/>
              </w:rPr>
            </w:pPr>
            <w:r w:rsidRPr="00481B8D">
              <w:rPr>
                <w:rFonts w:ascii="Calibri" w:hAnsi="Calibri" w:cs="Arial"/>
                <w:b/>
                <w:bCs/>
                <w:color w:val="000000"/>
                <w:sz w:val="22"/>
                <w:szCs w:val="22"/>
                <w:lang w:val="en-US"/>
              </w:rPr>
              <w:t>OBJETO:</w:t>
            </w:r>
          </w:p>
        </w:tc>
        <w:tc>
          <w:tcPr>
            <w:tcW w:w="314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c>
          <w:tcPr>
            <w:tcW w:w="2413"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2"/>
                <w:szCs w:val="22"/>
                <w:lang w:val="en-US"/>
              </w:rPr>
            </w:pPr>
            <w:r w:rsidRPr="00481B8D">
              <w:rPr>
                <w:rFonts w:ascii="Calibri" w:hAnsi="Calibri" w:cs="Arial"/>
                <w:b/>
                <w:bCs/>
                <w:color w:val="000000"/>
                <w:sz w:val="22"/>
                <w:szCs w:val="22"/>
                <w:lang w:val="en-US"/>
              </w:rPr>
              <w:t>FECHA DE EMISIÓN:</w:t>
            </w:r>
          </w:p>
        </w:tc>
        <w:tc>
          <w:tcPr>
            <w:tcW w:w="210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lang w:val="en-US"/>
              </w:rPr>
            </w:pPr>
            <w:r w:rsidRPr="00481B8D">
              <w:rPr>
                <w:rFonts w:ascii="Calibri" w:hAnsi="Calibri" w:cs="Arial"/>
                <w:b/>
                <w:bCs/>
                <w:color w:val="000000"/>
                <w:lang w:val="en-US"/>
              </w:rPr>
              <w:t> </w:t>
            </w:r>
          </w:p>
        </w:tc>
      </w:tr>
      <w:tr w:rsidR="001679BE" w:rsidRPr="00481B8D" w:rsidTr="008B6F19">
        <w:trPr>
          <w:trHeight w:val="269"/>
        </w:trPr>
        <w:tc>
          <w:tcPr>
            <w:tcW w:w="1383" w:type="dxa"/>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3147"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color w:val="000000"/>
                <w:lang w:val="en-US"/>
              </w:rPr>
            </w:pPr>
          </w:p>
        </w:tc>
        <w:tc>
          <w:tcPr>
            <w:tcW w:w="2413" w:type="dxa"/>
            <w:gridSpan w:val="2"/>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2104" w:type="dxa"/>
            <w:gridSpan w:val="2"/>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lang w:val="en-US"/>
              </w:rPr>
            </w:pPr>
          </w:p>
        </w:tc>
      </w:tr>
      <w:tr w:rsidR="001679BE" w:rsidRPr="00481B8D" w:rsidTr="008B6F19">
        <w:trPr>
          <w:trHeight w:val="299"/>
        </w:trPr>
        <w:tc>
          <w:tcPr>
            <w:tcW w:w="9047" w:type="dxa"/>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DATOS DEL ADJUDICADO</w:t>
            </w:r>
          </w:p>
        </w:tc>
      </w:tr>
      <w:tr w:rsidR="001679BE" w:rsidRPr="00481B8D" w:rsidTr="008B6F19">
        <w:trPr>
          <w:trHeight w:val="404"/>
        </w:trPr>
        <w:tc>
          <w:tcPr>
            <w:tcW w:w="20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9BE" w:rsidRPr="00481B8D" w:rsidRDefault="001679BE" w:rsidP="008B6F19">
            <w:pPr>
              <w:ind w:firstLineChars="100" w:firstLine="220"/>
              <w:rPr>
                <w:rFonts w:ascii="Calibri" w:hAnsi="Calibri" w:cs="Arial"/>
                <w:b/>
                <w:bCs/>
                <w:color w:val="000000"/>
                <w:sz w:val="22"/>
                <w:szCs w:val="22"/>
                <w:lang w:val="en-US"/>
              </w:rPr>
            </w:pPr>
            <w:r w:rsidRPr="00481B8D">
              <w:rPr>
                <w:rFonts w:ascii="Calibri" w:hAnsi="Calibri" w:cs="Arial"/>
                <w:b/>
                <w:bCs/>
                <w:color w:val="000000"/>
                <w:sz w:val="22"/>
                <w:szCs w:val="22"/>
                <w:lang w:val="en-US"/>
              </w:rPr>
              <w:t>EMPRESA:</w:t>
            </w:r>
          </w:p>
        </w:tc>
        <w:tc>
          <w:tcPr>
            <w:tcW w:w="6997" w:type="dxa"/>
            <w:gridSpan w:val="7"/>
            <w:tcBorders>
              <w:top w:val="single" w:sz="4" w:space="0" w:color="auto"/>
              <w:left w:val="nil"/>
              <w:bottom w:val="single" w:sz="4" w:space="0" w:color="auto"/>
              <w:right w:val="single" w:sz="4" w:space="0" w:color="000000"/>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r>
      <w:tr w:rsidR="001679BE" w:rsidRPr="00481B8D" w:rsidTr="008B6F19">
        <w:trPr>
          <w:trHeight w:val="451"/>
        </w:trPr>
        <w:tc>
          <w:tcPr>
            <w:tcW w:w="351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s-BO"/>
              </w:rPr>
            </w:pPr>
            <w:r w:rsidRPr="00481B8D">
              <w:rPr>
                <w:rFonts w:ascii="Calibri" w:hAnsi="Calibri" w:cs="Arial"/>
                <w:b/>
                <w:bCs/>
                <w:color w:val="000000"/>
                <w:sz w:val="22"/>
                <w:szCs w:val="22"/>
                <w:lang w:val="es-BO"/>
              </w:rPr>
              <w:t>NOMBRE REPRESENTANTE LEGAL O PROPIETARIO:</w:t>
            </w:r>
          </w:p>
        </w:tc>
        <w:tc>
          <w:tcPr>
            <w:tcW w:w="5533" w:type="dxa"/>
            <w:gridSpan w:val="6"/>
            <w:tcBorders>
              <w:top w:val="single" w:sz="4" w:space="0" w:color="auto"/>
              <w:left w:val="nil"/>
              <w:bottom w:val="single" w:sz="4" w:space="0" w:color="auto"/>
              <w:right w:val="single" w:sz="4" w:space="0" w:color="000000"/>
            </w:tcBorders>
            <w:shd w:val="clear" w:color="auto" w:fill="auto"/>
            <w:vAlign w:val="center"/>
            <w:hideMark/>
          </w:tcPr>
          <w:p w:rsidR="001679BE" w:rsidRPr="00481B8D" w:rsidRDefault="001679BE" w:rsidP="008B6F19">
            <w:pPr>
              <w:jc w:val="center"/>
              <w:rPr>
                <w:rFonts w:ascii="Calibri" w:hAnsi="Calibri" w:cs="Arial"/>
                <w:color w:val="000000"/>
                <w:lang w:val="es-BO"/>
              </w:rPr>
            </w:pPr>
            <w:r w:rsidRPr="00481B8D">
              <w:rPr>
                <w:rFonts w:ascii="Calibri" w:hAnsi="Calibri" w:cs="Arial"/>
                <w:color w:val="000000"/>
                <w:lang w:val="es-BO"/>
              </w:rPr>
              <w:t> </w:t>
            </w:r>
          </w:p>
        </w:tc>
      </w:tr>
      <w:tr w:rsidR="001679BE" w:rsidRPr="00481B8D" w:rsidTr="008B6F19">
        <w:trPr>
          <w:trHeight w:val="420"/>
        </w:trPr>
        <w:tc>
          <w:tcPr>
            <w:tcW w:w="20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9BE" w:rsidRPr="00481B8D" w:rsidRDefault="001679BE" w:rsidP="008B6F19">
            <w:pPr>
              <w:ind w:firstLineChars="100" w:firstLine="220"/>
              <w:rPr>
                <w:rFonts w:ascii="Calibri" w:hAnsi="Calibri" w:cs="Arial"/>
                <w:b/>
                <w:bCs/>
                <w:color w:val="000000"/>
                <w:sz w:val="22"/>
                <w:szCs w:val="22"/>
                <w:lang w:val="en-US"/>
              </w:rPr>
            </w:pPr>
            <w:r w:rsidRPr="00481B8D">
              <w:rPr>
                <w:rFonts w:ascii="Calibri" w:hAnsi="Calibri" w:cs="Arial"/>
                <w:b/>
                <w:bCs/>
                <w:color w:val="000000"/>
                <w:sz w:val="22"/>
                <w:szCs w:val="22"/>
                <w:lang w:val="en-US"/>
              </w:rPr>
              <w:t>DIRECCIÓN:</w:t>
            </w:r>
          </w:p>
        </w:tc>
        <w:tc>
          <w:tcPr>
            <w:tcW w:w="2480" w:type="dxa"/>
            <w:gridSpan w:val="3"/>
            <w:tcBorders>
              <w:top w:val="single" w:sz="4" w:space="0" w:color="auto"/>
              <w:left w:val="nil"/>
              <w:bottom w:val="single" w:sz="4" w:space="0" w:color="auto"/>
              <w:right w:val="nil"/>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c>
          <w:tcPr>
            <w:tcW w:w="2413"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1679BE" w:rsidRPr="00481B8D" w:rsidRDefault="001679BE" w:rsidP="008B6F19">
            <w:pPr>
              <w:rPr>
                <w:rFonts w:ascii="Calibri" w:hAnsi="Calibri" w:cs="Arial"/>
                <w:b/>
                <w:bCs/>
                <w:color w:val="000000"/>
                <w:sz w:val="22"/>
                <w:szCs w:val="22"/>
                <w:lang w:val="en-US"/>
              </w:rPr>
            </w:pPr>
            <w:r w:rsidRPr="00481B8D">
              <w:rPr>
                <w:rFonts w:ascii="Calibri" w:hAnsi="Calibri" w:cs="Arial"/>
                <w:b/>
                <w:bCs/>
                <w:color w:val="000000"/>
                <w:sz w:val="22"/>
                <w:szCs w:val="22"/>
                <w:lang w:val="en-US"/>
              </w:rPr>
              <w:t>NIT:</w:t>
            </w:r>
          </w:p>
        </w:tc>
        <w:tc>
          <w:tcPr>
            <w:tcW w:w="2104" w:type="dxa"/>
            <w:gridSpan w:val="2"/>
            <w:tcBorders>
              <w:top w:val="single" w:sz="4" w:space="0" w:color="auto"/>
              <w:left w:val="nil"/>
              <w:bottom w:val="single" w:sz="4" w:space="0" w:color="auto"/>
              <w:right w:val="single" w:sz="4" w:space="0" w:color="000000"/>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r>
      <w:tr w:rsidR="001679BE" w:rsidRPr="00481B8D" w:rsidTr="008B6F19">
        <w:trPr>
          <w:trHeight w:val="420"/>
        </w:trPr>
        <w:tc>
          <w:tcPr>
            <w:tcW w:w="205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679BE" w:rsidRPr="00481B8D" w:rsidRDefault="001679BE" w:rsidP="008B6F19">
            <w:pPr>
              <w:ind w:firstLineChars="100" w:firstLine="220"/>
              <w:rPr>
                <w:rFonts w:ascii="Calibri" w:hAnsi="Calibri" w:cs="Arial"/>
                <w:b/>
                <w:bCs/>
                <w:color w:val="000000"/>
                <w:sz w:val="22"/>
                <w:szCs w:val="22"/>
                <w:lang w:val="en-US"/>
              </w:rPr>
            </w:pPr>
            <w:r w:rsidRPr="00481B8D">
              <w:rPr>
                <w:rFonts w:ascii="Calibri" w:hAnsi="Calibri" w:cs="Arial"/>
                <w:b/>
                <w:bCs/>
                <w:color w:val="000000"/>
                <w:sz w:val="22"/>
                <w:szCs w:val="22"/>
                <w:lang w:val="en-US"/>
              </w:rPr>
              <w:t>TELÉFONO:</w:t>
            </w:r>
          </w:p>
        </w:tc>
        <w:tc>
          <w:tcPr>
            <w:tcW w:w="2480" w:type="dxa"/>
            <w:gridSpan w:val="3"/>
            <w:tcBorders>
              <w:top w:val="single" w:sz="4" w:space="0" w:color="auto"/>
              <w:left w:val="nil"/>
              <w:bottom w:val="single" w:sz="4" w:space="0" w:color="auto"/>
              <w:right w:val="nil"/>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c>
          <w:tcPr>
            <w:tcW w:w="24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1"/>
                <w:szCs w:val="21"/>
                <w:lang w:val="en-US"/>
              </w:rPr>
            </w:pPr>
            <w:r w:rsidRPr="00481B8D">
              <w:rPr>
                <w:rFonts w:ascii="Calibri" w:hAnsi="Calibri" w:cs="Arial"/>
                <w:b/>
                <w:bCs/>
                <w:color w:val="000000"/>
                <w:sz w:val="21"/>
                <w:szCs w:val="21"/>
                <w:lang w:val="en-US"/>
              </w:rPr>
              <w:t>CORREO ELECTRÓNICO:</w:t>
            </w:r>
          </w:p>
        </w:tc>
        <w:tc>
          <w:tcPr>
            <w:tcW w:w="2104" w:type="dxa"/>
            <w:gridSpan w:val="2"/>
            <w:tcBorders>
              <w:top w:val="single" w:sz="4" w:space="0" w:color="auto"/>
              <w:left w:val="nil"/>
              <w:bottom w:val="single" w:sz="4" w:space="0" w:color="auto"/>
              <w:right w:val="single" w:sz="4" w:space="0" w:color="000000"/>
            </w:tcBorders>
            <w:shd w:val="clear" w:color="auto" w:fill="auto"/>
            <w:vAlign w:val="center"/>
            <w:hideMark/>
          </w:tcPr>
          <w:p w:rsidR="001679BE" w:rsidRPr="00481B8D" w:rsidRDefault="001679BE" w:rsidP="008B6F19">
            <w:pPr>
              <w:jc w:val="center"/>
              <w:rPr>
                <w:rFonts w:ascii="Calibri" w:hAnsi="Calibri" w:cs="Arial"/>
                <w:color w:val="000000"/>
                <w:lang w:val="en-US"/>
              </w:rPr>
            </w:pPr>
            <w:r w:rsidRPr="00481B8D">
              <w:rPr>
                <w:rFonts w:ascii="Calibri" w:hAnsi="Calibri" w:cs="Arial"/>
                <w:color w:val="000000"/>
                <w:lang w:val="en-US"/>
              </w:rPr>
              <w:t> </w:t>
            </w:r>
          </w:p>
        </w:tc>
      </w:tr>
      <w:tr w:rsidR="001679BE" w:rsidRPr="00481B8D" w:rsidTr="008B6F19">
        <w:trPr>
          <w:trHeight w:val="311"/>
        </w:trPr>
        <w:tc>
          <w:tcPr>
            <w:tcW w:w="904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sz w:val="22"/>
                <w:szCs w:val="22"/>
                <w:lang w:val="es-BO"/>
              </w:rPr>
            </w:pPr>
            <w:r w:rsidRPr="00481B8D">
              <w:rPr>
                <w:rFonts w:ascii="Calibri" w:hAnsi="Calibri" w:cs="Arial"/>
                <w:sz w:val="22"/>
                <w:szCs w:val="22"/>
                <w:lang w:val="es-BO"/>
              </w:rPr>
              <w:t>Descripción de los bienes a ser provistos:</w:t>
            </w:r>
          </w:p>
        </w:tc>
      </w:tr>
      <w:tr w:rsidR="001679BE" w:rsidRPr="00481B8D" w:rsidTr="008B6F19">
        <w:trPr>
          <w:trHeight w:val="286"/>
        </w:trPr>
        <w:tc>
          <w:tcPr>
            <w:tcW w:w="1742" w:type="dxa"/>
            <w:gridSpan w:val="2"/>
            <w:vMerge w:val="restart"/>
            <w:tcBorders>
              <w:top w:val="nil"/>
              <w:left w:val="single" w:sz="4" w:space="0" w:color="auto"/>
              <w:bottom w:val="single" w:sz="4" w:space="0" w:color="auto"/>
              <w:right w:val="single" w:sz="4" w:space="0" w:color="auto"/>
            </w:tcBorders>
            <w:shd w:val="clear" w:color="000000" w:fill="C0C0C0"/>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N°</w:t>
            </w:r>
          </w:p>
        </w:tc>
        <w:tc>
          <w:tcPr>
            <w:tcW w:w="2788"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 xml:space="preserve">DESCRIPCION </w:t>
            </w:r>
          </w:p>
        </w:tc>
        <w:tc>
          <w:tcPr>
            <w:tcW w:w="1634" w:type="dxa"/>
            <w:vMerge w:val="restart"/>
            <w:tcBorders>
              <w:top w:val="nil"/>
              <w:left w:val="single" w:sz="4" w:space="0" w:color="auto"/>
              <w:bottom w:val="single" w:sz="4" w:space="0" w:color="auto"/>
              <w:right w:val="single" w:sz="4" w:space="0" w:color="auto"/>
            </w:tcBorders>
            <w:shd w:val="clear" w:color="000000" w:fill="C0C0C0"/>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UNID.</w:t>
            </w:r>
          </w:p>
        </w:tc>
        <w:tc>
          <w:tcPr>
            <w:tcW w:w="779" w:type="dxa"/>
            <w:vMerge w:val="restart"/>
            <w:tcBorders>
              <w:top w:val="nil"/>
              <w:left w:val="single" w:sz="4" w:space="0" w:color="auto"/>
              <w:bottom w:val="single" w:sz="4" w:space="0" w:color="auto"/>
              <w:right w:val="single" w:sz="4" w:space="0" w:color="auto"/>
            </w:tcBorders>
            <w:shd w:val="clear" w:color="000000" w:fill="C0C0C0"/>
            <w:vAlign w:val="center"/>
            <w:hideMark/>
          </w:tcPr>
          <w:p w:rsidR="001679BE" w:rsidRPr="00E43FB7" w:rsidRDefault="001679BE" w:rsidP="008B6F19">
            <w:pPr>
              <w:jc w:val="center"/>
              <w:rPr>
                <w:rFonts w:ascii="Calibri" w:hAnsi="Calibri" w:cs="Arial"/>
                <w:b/>
                <w:bCs/>
                <w:sz w:val="22"/>
                <w:szCs w:val="22"/>
                <w:lang w:val="en-US"/>
              </w:rPr>
            </w:pPr>
            <w:r w:rsidRPr="00E43FB7">
              <w:rPr>
                <w:rFonts w:ascii="Calibri" w:hAnsi="Calibri" w:cs="Arial"/>
                <w:b/>
                <w:bCs/>
                <w:sz w:val="22"/>
                <w:szCs w:val="22"/>
                <w:lang w:val="en-US"/>
              </w:rPr>
              <w:t>CANT.</w:t>
            </w:r>
          </w:p>
        </w:tc>
        <w:tc>
          <w:tcPr>
            <w:tcW w:w="898" w:type="dxa"/>
            <w:vMerge w:val="restart"/>
            <w:tcBorders>
              <w:top w:val="nil"/>
              <w:left w:val="single" w:sz="4" w:space="0" w:color="auto"/>
              <w:bottom w:val="single" w:sz="4" w:space="0" w:color="auto"/>
              <w:right w:val="single" w:sz="4" w:space="0" w:color="auto"/>
            </w:tcBorders>
            <w:shd w:val="clear" w:color="000000" w:fill="C0C0C0"/>
            <w:vAlign w:val="center"/>
            <w:hideMark/>
          </w:tcPr>
          <w:p w:rsidR="001679BE" w:rsidRPr="00E43FB7" w:rsidRDefault="001679BE" w:rsidP="008B6F19">
            <w:pPr>
              <w:jc w:val="center"/>
              <w:rPr>
                <w:rFonts w:ascii="Calibri" w:hAnsi="Calibri" w:cs="Arial"/>
                <w:b/>
                <w:bCs/>
                <w:sz w:val="22"/>
                <w:szCs w:val="22"/>
                <w:lang w:val="en-US"/>
              </w:rPr>
            </w:pPr>
            <w:r w:rsidRPr="00E43FB7">
              <w:rPr>
                <w:rFonts w:ascii="Calibri" w:hAnsi="Calibri" w:cs="Arial"/>
                <w:b/>
                <w:bCs/>
                <w:sz w:val="22"/>
                <w:szCs w:val="22"/>
                <w:lang w:val="en-US"/>
              </w:rPr>
              <w:t xml:space="preserve">P/UNT. </w:t>
            </w:r>
            <w:proofErr w:type="spellStart"/>
            <w:r w:rsidRPr="00E43FB7">
              <w:rPr>
                <w:rFonts w:ascii="Calibri" w:hAnsi="Calibri" w:cs="Arial"/>
                <w:b/>
                <w:bCs/>
                <w:sz w:val="22"/>
                <w:szCs w:val="22"/>
                <w:lang w:val="en-US"/>
              </w:rPr>
              <w:t>Bs</w:t>
            </w:r>
            <w:proofErr w:type="spellEnd"/>
            <w:r w:rsidRPr="00E43FB7">
              <w:rPr>
                <w:rFonts w:ascii="Calibri" w:hAnsi="Calibri" w:cs="Arial"/>
                <w:b/>
                <w:bCs/>
                <w:sz w:val="22"/>
                <w:szCs w:val="22"/>
                <w:lang w:val="en-US"/>
              </w:rPr>
              <w:t xml:space="preserve"> </w:t>
            </w:r>
          </w:p>
        </w:tc>
        <w:tc>
          <w:tcPr>
            <w:tcW w:w="1206" w:type="dxa"/>
            <w:vMerge w:val="restart"/>
            <w:tcBorders>
              <w:top w:val="nil"/>
              <w:left w:val="single" w:sz="4" w:space="0" w:color="auto"/>
              <w:bottom w:val="single" w:sz="4" w:space="0" w:color="auto"/>
              <w:right w:val="single" w:sz="4" w:space="0" w:color="auto"/>
            </w:tcBorders>
            <w:shd w:val="clear" w:color="000000" w:fill="C0C0C0"/>
            <w:vAlign w:val="center"/>
            <w:hideMark/>
          </w:tcPr>
          <w:p w:rsidR="001679BE" w:rsidRPr="00E43FB7" w:rsidRDefault="001679BE" w:rsidP="008B6F19">
            <w:pPr>
              <w:jc w:val="center"/>
              <w:rPr>
                <w:rFonts w:ascii="Calibri" w:hAnsi="Calibri" w:cs="Arial"/>
                <w:b/>
                <w:bCs/>
                <w:sz w:val="22"/>
                <w:szCs w:val="22"/>
                <w:lang w:val="en-US"/>
              </w:rPr>
            </w:pPr>
            <w:r w:rsidRPr="00E43FB7">
              <w:rPr>
                <w:rFonts w:ascii="Calibri" w:hAnsi="Calibri" w:cs="Arial"/>
                <w:b/>
                <w:bCs/>
                <w:sz w:val="22"/>
                <w:szCs w:val="22"/>
                <w:lang w:val="en-US"/>
              </w:rPr>
              <w:t xml:space="preserve">P/TOTAL </w:t>
            </w:r>
            <w:proofErr w:type="spellStart"/>
            <w:r w:rsidRPr="00E43FB7">
              <w:rPr>
                <w:rFonts w:ascii="Calibri" w:hAnsi="Calibri" w:cs="Arial"/>
                <w:b/>
                <w:bCs/>
                <w:sz w:val="22"/>
                <w:szCs w:val="22"/>
                <w:lang w:val="en-US"/>
              </w:rPr>
              <w:t>Bs</w:t>
            </w:r>
            <w:proofErr w:type="spellEnd"/>
          </w:p>
        </w:tc>
      </w:tr>
      <w:tr w:rsidR="001679BE" w:rsidRPr="00481B8D" w:rsidTr="008B6F19">
        <w:trPr>
          <w:trHeight w:val="286"/>
        </w:trPr>
        <w:tc>
          <w:tcPr>
            <w:tcW w:w="1742" w:type="dxa"/>
            <w:gridSpan w:val="2"/>
            <w:vMerge/>
            <w:tcBorders>
              <w:top w:val="nil"/>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2788" w:type="dxa"/>
            <w:gridSpan w:val="4"/>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1634" w:type="dxa"/>
            <w:vMerge/>
            <w:tcBorders>
              <w:top w:val="nil"/>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779" w:type="dxa"/>
            <w:vMerge/>
            <w:tcBorders>
              <w:top w:val="nil"/>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c>
          <w:tcPr>
            <w:tcW w:w="898" w:type="dxa"/>
            <w:vMerge/>
            <w:tcBorders>
              <w:top w:val="nil"/>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c>
          <w:tcPr>
            <w:tcW w:w="1206" w:type="dxa"/>
            <w:vMerge/>
            <w:tcBorders>
              <w:top w:val="nil"/>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r>
      <w:tr w:rsidR="001679BE" w:rsidRPr="00481B8D" w:rsidTr="008B6F19">
        <w:trPr>
          <w:trHeight w:val="299"/>
        </w:trPr>
        <w:tc>
          <w:tcPr>
            <w:tcW w:w="1742" w:type="dxa"/>
            <w:gridSpan w:val="2"/>
            <w:tcBorders>
              <w:top w:val="nil"/>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1</w:t>
            </w:r>
          </w:p>
        </w:tc>
        <w:tc>
          <w:tcPr>
            <w:tcW w:w="2788" w:type="dxa"/>
            <w:gridSpan w:val="4"/>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634"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i/>
                <w:iCs/>
                <w:color w:val="000000"/>
                <w:sz w:val="22"/>
                <w:szCs w:val="22"/>
                <w:lang w:val="en-US"/>
              </w:rPr>
            </w:pPr>
            <w:r w:rsidRPr="00481B8D">
              <w:rPr>
                <w:rFonts w:ascii="Calibri" w:hAnsi="Calibri" w:cs="Arial"/>
                <w:i/>
                <w:iCs/>
                <w:color w:val="000000"/>
                <w:sz w:val="22"/>
                <w:szCs w:val="22"/>
                <w:lang w:val="en-US"/>
              </w:rPr>
              <w:t> </w:t>
            </w:r>
          </w:p>
        </w:tc>
        <w:tc>
          <w:tcPr>
            <w:tcW w:w="779"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898" w:type="dxa"/>
            <w:tcBorders>
              <w:top w:val="nil"/>
              <w:left w:val="nil"/>
              <w:bottom w:val="single" w:sz="4" w:space="0" w:color="auto"/>
              <w:right w:val="single" w:sz="4" w:space="0" w:color="auto"/>
            </w:tcBorders>
            <w:shd w:val="clear" w:color="auto" w:fill="auto"/>
            <w:noWrap/>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206"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sz w:val="22"/>
                <w:szCs w:val="22"/>
                <w:lang w:val="en-US"/>
              </w:rPr>
            </w:pPr>
            <w:r w:rsidRPr="00481B8D">
              <w:rPr>
                <w:rFonts w:ascii="Calibri" w:hAnsi="Calibri" w:cs="Arial"/>
                <w:sz w:val="22"/>
                <w:szCs w:val="22"/>
                <w:lang w:val="en-US"/>
              </w:rPr>
              <w:t> </w:t>
            </w:r>
          </w:p>
        </w:tc>
      </w:tr>
      <w:tr w:rsidR="001679BE" w:rsidRPr="00481B8D" w:rsidTr="008B6F19">
        <w:trPr>
          <w:trHeight w:val="299"/>
        </w:trPr>
        <w:tc>
          <w:tcPr>
            <w:tcW w:w="1742" w:type="dxa"/>
            <w:gridSpan w:val="2"/>
            <w:tcBorders>
              <w:top w:val="nil"/>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2</w:t>
            </w:r>
          </w:p>
        </w:tc>
        <w:tc>
          <w:tcPr>
            <w:tcW w:w="2788" w:type="dxa"/>
            <w:gridSpan w:val="4"/>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634"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i/>
                <w:iCs/>
                <w:color w:val="000000"/>
                <w:sz w:val="22"/>
                <w:szCs w:val="22"/>
                <w:lang w:val="en-US"/>
              </w:rPr>
            </w:pPr>
            <w:r w:rsidRPr="00481B8D">
              <w:rPr>
                <w:rFonts w:ascii="Calibri" w:hAnsi="Calibri" w:cs="Arial"/>
                <w:i/>
                <w:iCs/>
                <w:color w:val="000000"/>
                <w:sz w:val="22"/>
                <w:szCs w:val="22"/>
                <w:lang w:val="en-US"/>
              </w:rPr>
              <w:t> </w:t>
            </w:r>
          </w:p>
        </w:tc>
        <w:tc>
          <w:tcPr>
            <w:tcW w:w="779"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898" w:type="dxa"/>
            <w:tcBorders>
              <w:top w:val="nil"/>
              <w:left w:val="nil"/>
              <w:bottom w:val="single" w:sz="4" w:space="0" w:color="auto"/>
              <w:right w:val="single" w:sz="4" w:space="0" w:color="auto"/>
            </w:tcBorders>
            <w:shd w:val="clear" w:color="auto" w:fill="auto"/>
            <w:noWrap/>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206"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sz w:val="22"/>
                <w:szCs w:val="22"/>
                <w:lang w:val="en-US"/>
              </w:rPr>
            </w:pPr>
            <w:r w:rsidRPr="00481B8D">
              <w:rPr>
                <w:rFonts w:ascii="Calibri" w:hAnsi="Calibri" w:cs="Arial"/>
                <w:sz w:val="22"/>
                <w:szCs w:val="22"/>
                <w:lang w:val="en-US"/>
              </w:rPr>
              <w:t> </w:t>
            </w:r>
          </w:p>
        </w:tc>
      </w:tr>
      <w:tr w:rsidR="001679BE" w:rsidRPr="00481B8D" w:rsidTr="008B6F19">
        <w:trPr>
          <w:trHeight w:val="299"/>
        </w:trPr>
        <w:tc>
          <w:tcPr>
            <w:tcW w:w="1742" w:type="dxa"/>
            <w:gridSpan w:val="2"/>
            <w:tcBorders>
              <w:top w:val="nil"/>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3</w:t>
            </w:r>
          </w:p>
        </w:tc>
        <w:tc>
          <w:tcPr>
            <w:tcW w:w="2788" w:type="dxa"/>
            <w:gridSpan w:val="4"/>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634"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i/>
                <w:iCs/>
                <w:color w:val="000000"/>
                <w:sz w:val="22"/>
                <w:szCs w:val="22"/>
                <w:lang w:val="en-US"/>
              </w:rPr>
            </w:pPr>
            <w:r w:rsidRPr="00481B8D">
              <w:rPr>
                <w:rFonts w:ascii="Calibri" w:hAnsi="Calibri" w:cs="Arial"/>
                <w:i/>
                <w:iCs/>
                <w:color w:val="000000"/>
                <w:sz w:val="22"/>
                <w:szCs w:val="22"/>
                <w:lang w:val="en-US"/>
              </w:rPr>
              <w:t> </w:t>
            </w:r>
          </w:p>
        </w:tc>
        <w:tc>
          <w:tcPr>
            <w:tcW w:w="779"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898" w:type="dxa"/>
            <w:tcBorders>
              <w:top w:val="nil"/>
              <w:left w:val="nil"/>
              <w:bottom w:val="single" w:sz="4" w:space="0" w:color="auto"/>
              <w:right w:val="single" w:sz="4" w:space="0" w:color="auto"/>
            </w:tcBorders>
            <w:shd w:val="clear" w:color="auto" w:fill="auto"/>
            <w:noWrap/>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206"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sz w:val="22"/>
                <w:szCs w:val="22"/>
                <w:lang w:val="en-US"/>
              </w:rPr>
            </w:pPr>
            <w:r w:rsidRPr="00481B8D">
              <w:rPr>
                <w:rFonts w:ascii="Calibri" w:hAnsi="Calibri" w:cs="Arial"/>
                <w:sz w:val="22"/>
                <w:szCs w:val="22"/>
                <w:lang w:val="en-US"/>
              </w:rPr>
              <w:t> </w:t>
            </w:r>
          </w:p>
        </w:tc>
      </w:tr>
      <w:tr w:rsidR="001679BE" w:rsidRPr="00481B8D" w:rsidTr="008B6F19">
        <w:trPr>
          <w:trHeight w:val="299"/>
        </w:trPr>
        <w:tc>
          <w:tcPr>
            <w:tcW w:w="1742" w:type="dxa"/>
            <w:gridSpan w:val="2"/>
            <w:tcBorders>
              <w:top w:val="nil"/>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n.</w:t>
            </w:r>
          </w:p>
        </w:tc>
        <w:tc>
          <w:tcPr>
            <w:tcW w:w="2788" w:type="dxa"/>
            <w:gridSpan w:val="4"/>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634"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i/>
                <w:iCs/>
                <w:color w:val="000000"/>
                <w:sz w:val="22"/>
                <w:szCs w:val="22"/>
                <w:lang w:val="en-US"/>
              </w:rPr>
            </w:pPr>
            <w:r w:rsidRPr="00481B8D">
              <w:rPr>
                <w:rFonts w:ascii="Calibri" w:hAnsi="Calibri" w:cs="Arial"/>
                <w:i/>
                <w:iCs/>
                <w:color w:val="000000"/>
                <w:sz w:val="22"/>
                <w:szCs w:val="22"/>
                <w:lang w:val="en-US"/>
              </w:rPr>
              <w:t> </w:t>
            </w:r>
          </w:p>
        </w:tc>
        <w:tc>
          <w:tcPr>
            <w:tcW w:w="779"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898" w:type="dxa"/>
            <w:tcBorders>
              <w:top w:val="nil"/>
              <w:left w:val="nil"/>
              <w:bottom w:val="single" w:sz="4" w:space="0" w:color="auto"/>
              <w:right w:val="single" w:sz="4" w:space="0" w:color="auto"/>
            </w:tcBorders>
            <w:shd w:val="clear" w:color="auto" w:fill="auto"/>
            <w:noWrap/>
            <w:vAlign w:val="center"/>
            <w:hideMark/>
          </w:tcPr>
          <w:p w:rsidR="001679BE" w:rsidRPr="00481B8D" w:rsidRDefault="001679BE" w:rsidP="008B6F19">
            <w:pPr>
              <w:jc w:val="center"/>
              <w:rPr>
                <w:rFonts w:ascii="Calibri" w:hAnsi="Calibri" w:cs="Arial"/>
                <w:color w:val="000000"/>
                <w:sz w:val="22"/>
                <w:szCs w:val="22"/>
                <w:lang w:val="en-US"/>
              </w:rPr>
            </w:pPr>
            <w:r w:rsidRPr="00481B8D">
              <w:rPr>
                <w:rFonts w:ascii="Calibri" w:hAnsi="Calibri" w:cs="Arial"/>
                <w:color w:val="000000"/>
                <w:sz w:val="22"/>
                <w:szCs w:val="22"/>
                <w:lang w:val="en-US"/>
              </w:rPr>
              <w:t> </w:t>
            </w:r>
          </w:p>
        </w:tc>
        <w:tc>
          <w:tcPr>
            <w:tcW w:w="1206" w:type="dxa"/>
            <w:tcBorders>
              <w:top w:val="nil"/>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sz w:val="22"/>
                <w:szCs w:val="22"/>
                <w:lang w:val="en-US"/>
              </w:rPr>
            </w:pPr>
            <w:r w:rsidRPr="00481B8D">
              <w:rPr>
                <w:rFonts w:ascii="Calibri" w:hAnsi="Calibri" w:cs="Arial"/>
                <w:sz w:val="22"/>
                <w:szCs w:val="22"/>
                <w:lang w:val="en-US"/>
              </w:rPr>
              <w:t> </w:t>
            </w:r>
          </w:p>
        </w:tc>
      </w:tr>
      <w:tr w:rsidR="001679BE" w:rsidRPr="00481B8D" w:rsidTr="008B6F19">
        <w:trPr>
          <w:trHeight w:val="299"/>
        </w:trPr>
        <w:tc>
          <w:tcPr>
            <w:tcW w:w="7841"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color w:val="000000"/>
                <w:sz w:val="22"/>
                <w:szCs w:val="22"/>
                <w:u w:val="single"/>
                <w:lang w:val="en-US"/>
              </w:rPr>
            </w:pPr>
            <w:r w:rsidRPr="00481B8D">
              <w:rPr>
                <w:rFonts w:ascii="Calibri" w:hAnsi="Calibri" w:cs="Arial"/>
                <w:b/>
                <w:bCs/>
                <w:color w:val="000000"/>
                <w:sz w:val="22"/>
                <w:szCs w:val="22"/>
                <w:u w:val="single"/>
                <w:lang w:val="en-US"/>
              </w:rPr>
              <w:t xml:space="preserve">SON:  </w:t>
            </w:r>
            <w:r>
              <w:rPr>
                <w:rFonts w:ascii="Calibri" w:hAnsi="Calibri" w:cs="Arial"/>
                <w:b/>
                <w:bCs/>
                <w:color w:val="000000"/>
                <w:sz w:val="22"/>
                <w:szCs w:val="22"/>
                <w:u w:val="single"/>
                <w:lang w:val="en-US"/>
              </w:rPr>
              <w:t>………………………………………………………………</w:t>
            </w:r>
            <w:r w:rsidRPr="00481B8D">
              <w:rPr>
                <w:rFonts w:ascii="Calibri" w:hAnsi="Calibri" w:cs="Arial"/>
                <w:b/>
                <w:bCs/>
                <w:color w:val="000000"/>
                <w:sz w:val="22"/>
                <w:szCs w:val="22"/>
                <w:u w:val="single"/>
                <w:lang w:val="en-US"/>
              </w:rPr>
              <w:t>……………….. 00/100   BOLIVIANOS</w:t>
            </w:r>
          </w:p>
        </w:tc>
        <w:tc>
          <w:tcPr>
            <w:tcW w:w="1206" w:type="dxa"/>
            <w:tcBorders>
              <w:top w:val="nil"/>
              <w:left w:val="nil"/>
              <w:bottom w:val="single" w:sz="4" w:space="0" w:color="auto"/>
              <w:right w:val="single" w:sz="4" w:space="0" w:color="auto"/>
            </w:tcBorders>
            <w:shd w:val="clear" w:color="000000" w:fill="FFFFFF"/>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0,00</w:t>
            </w:r>
          </w:p>
        </w:tc>
      </w:tr>
      <w:tr w:rsidR="001679BE" w:rsidRPr="00481B8D" w:rsidTr="008B6F19">
        <w:trPr>
          <w:trHeight w:val="299"/>
        </w:trPr>
        <w:tc>
          <w:tcPr>
            <w:tcW w:w="9047" w:type="dxa"/>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CONDICIONES DE CUMPLIMIENTO OBLIGATORIO</w:t>
            </w:r>
          </w:p>
        </w:tc>
      </w:tr>
      <w:tr w:rsidR="001679BE" w:rsidRPr="00481B8D" w:rsidTr="008B6F19">
        <w:trPr>
          <w:trHeight w:val="669"/>
        </w:trPr>
        <w:tc>
          <w:tcPr>
            <w:tcW w:w="904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E43FB7" w:rsidRDefault="001679BE" w:rsidP="008B6F19">
            <w:pPr>
              <w:rPr>
                <w:rFonts w:ascii="Calibri" w:hAnsi="Calibri" w:cs="Arial"/>
                <w:sz w:val="22"/>
                <w:szCs w:val="22"/>
                <w:lang w:val="es-BO"/>
              </w:rPr>
            </w:pPr>
            <w:r w:rsidRPr="00E43FB7">
              <w:rPr>
                <w:rFonts w:ascii="Calibri" w:hAnsi="Calibri" w:cs="Arial"/>
                <w:sz w:val="22"/>
                <w:szCs w:val="22"/>
                <w:lang w:val="es-BO"/>
              </w:rPr>
              <w:t>1.- El plazo de entrega es de (</w:t>
            </w:r>
            <w:r w:rsidRPr="00E43FB7">
              <w:rPr>
                <w:rFonts w:ascii="Calibri" w:hAnsi="Calibri" w:cs="Arial"/>
                <w:b/>
                <w:bCs/>
                <w:sz w:val="22"/>
                <w:szCs w:val="22"/>
                <w:lang w:val="es-BO"/>
              </w:rPr>
              <w:t xml:space="preserve">describir el número de días) </w:t>
            </w:r>
            <w:r w:rsidRPr="00E43FB7">
              <w:rPr>
                <w:rFonts w:ascii="Calibri" w:hAnsi="Calibri" w:cs="Arial"/>
                <w:sz w:val="22"/>
                <w:szCs w:val="22"/>
                <w:lang w:val="es-BO"/>
              </w:rPr>
              <w:t>días calendario, computables a partir del día siguiente hábil de suscrita la presente orden de Compra.</w:t>
            </w:r>
          </w:p>
        </w:tc>
      </w:tr>
      <w:tr w:rsidR="001679BE" w:rsidRPr="00481B8D" w:rsidTr="008B6F19">
        <w:trPr>
          <w:trHeight w:val="716"/>
        </w:trPr>
        <w:tc>
          <w:tcPr>
            <w:tcW w:w="9047" w:type="dxa"/>
            <w:gridSpan w:val="10"/>
            <w:tcBorders>
              <w:top w:val="single" w:sz="4" w:space="0" w:color="auto"/>
              <w:left w:val="single" w:sz="4" w:space="0" w:color="auto"/>
              <w:bottom w:val="single" w:sz="4" w:space="0" w:color="auto"/>
              <w:right w:val="single" w:sz="4" w:space="0" w:color="000000"/>
            </w:tcBorders>
            <w:shd w:val="clear" w:color="auto" w:fill="auto"/>
            <w:vAlign w:val="center"/>
            <w:hideMark/>
          </w:tcPr>
          <w:p w:rsidR="001679BE" w:rsidRPr="00E43FB7" w:rsidRDefault="001679BE" w:rsidP="008B6F19">
            <w:pPr>
              <w:rPr>
                <w:rFonts w:ascii="Calibri" w:hAnsi="Calibri" w:cs="Arial"/>
                <w:sz w:val="22"/>
                <w:szCs w:val="22"/>
                <w:lang w:val="es-BO"/>
              </w:rPr>
            </w:pPr>
            <w:r w:rsidRPr="00E43FB7">
              <w:rPr>
                <w:rFonts w:ascii="Calibri" w:hAnsi="Calibri" w:cs="Arial"/>
                <w:sz w:val="22"/>
                <w:szCs w:val="22"/>
                <w:lang w:val="es-BO"/>
              </w:rPr>
              <w:t>2- La forma de pago será de acuerdo a las condiciones establecidas en las especificaciones técnicas. Debiendo emitir la factura a nombre de YPFB con número de NIT 1020269020.</w:t>
            </w:r>
          </w:p>
        </w:tc>
      </w:tr>
      <w:tr w:rsidR="001679BE" w:rsidRPr="00481B8D" w:rsidTr="008B6F19">
        <w:trPr>
          <w:trHeight w:val="482"/>
        </w:trPr>
        <w:tc>
          <w:tcPr>
            <w:tcW w:w="904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E43FB7" w:rsidRDefault="001679BE" w:rsidP="008B6F19">
            <w:pPr>
              <w:rPr>
                <w:rFonts w:ascii="Calibri" w:hAnsi="Calibri" w:cs="Arial"/>
                <w:sz w:val="22"/>
                <w:szCs w:val="22"/>
                <w:lang w:val="es-BO"/>
              </w:rPr>
            </w:pPr>
            <w:r w:rsidRPr="00E43FB7">
              <w:rPr>
                <w:rFonts w:ascii="Calibri" w:hAnsi="Calibri" w:cs="Arial"/>
                <w:sz w:val="22"/>
                <w:szCs w:val="22"/>
                <w:lang w:val="es-BO"/>
              </w:rPr>
              <w:t xml:space="preserve">3.- Lugar de Entrega será en:  </w:t>
            </w:r>
            <w:r w:rsidRPr="00E43FB7">
              <w:rPr>
                <w:rFonts w:ascii="Calibri" w:hAnsi="Calibri" w:cs="Arial"/>
                <w:b/>
                <w:bCs/>
                <w:sz w:val="22"/>
                <w:szCs w:val="22"/>
                <w:lang w:val="es-BO"/>
              </w:rPr>
              <w:t>(indicar Unidad)</w:t>
            </w:r>
            <w:r w:rsidRPr="00E43FB7">
              <w:rPr>
                <w:rFonts w:ascii="Calibri" w:hAnsi="Calibri" w:cs="Arial"/>
                <w:sz w:val="22"/>
                <w:szCs w:val="22"/>
                <w:lang w:val="es-BO"/>
              </w:rPr>
              <w:t xml:space="preserve">  ubicado en</w:t>
            </w:r>
            <w:r w:rsidRPr="00E43FB7">
              <w:rPr>
                <w:rFonts w:ascii="Calibri" w:hAnsi="Calibri" w:cs="Arial"/>
                <w:b/>
                <w:bCs/>
                <w:sz w:val="22"/>
                <w:szCs w:val="22"/>
                <w:lang w:val="es-BO"/>
              </w:rPr>
              <w:t xml:space="preserve"> (Indicar dirección)</w:t>
            </w:r>
          </w:p>
        </w:tc>
      </w:tr>
      <w:tr w:rsidR="001679BE" w:rsidRPr="00481B8D" w:rsidTr="008B6F19">
        <w:trPr>
          <w:trHeight w:val="1059"/>
        </w:trPr>
        <w:tc>
          <w:tcPr>
            <w:tcW w:w="904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sz w:val="22"/>
                <w:szCs w:val="22"/>
                <w:lang w:val="es-BO"/>
              </w:rPr>
            </w:pPr>
            <w:r w:rsidRPr="00481B8D">
              <w:rPr>
                <w:rFonts w:ascii="Calibri" w:hAnsi="Calibri" w:cs="Arial"/>
                <w:sz w:val="22"/>
                <w:szCs w:val="22"/>
                <w:lang w:val="es-BO"/>
              </w:rPr>
              <w:lastRenderedPageBreak/>
              <w:t xml:space="preserve">4.- </w:t>
            </w:r>
            <w:r w:rsidRPr="00481B8D">
              <w:rPr>
                <w:rFonts w:ascii="Calibri" w:hAnsi="Calibri" w:cs="Arial"/>
                <w:b/>
                <w:bCs/>
                <w:sz w:val="22"/>
                <w:szCs w:val="22"/>
                <w:lang w:val="es-BO"/>
              </w:rPr>
              <w:t xml:space="preserve"> Multas:</w:t>
            </w:r>
            <w:r w:rsidRPr="00481B8D">
              <w:rPr>
                <w:rFonts w:ascii="Calibri" w:hAnsi="Calibri" w:cs="Arial"/>
                <w:sz w:val="22"/>
                <w:szCs w:val="22"/>
                <w:lang w:val="es-BO"/>
              </w:rPr>
              <w:t xml:space="preserve"> En caso de atraso en la entrega del bien o los bienes, se aplicara una multa correspondiente al </w:t>
            </w:r>
            <w:r w:rsidRPr="00E43FB7">
              <w:rPr>
                <w:rFonts w:ascii="Calibri" w:hAnsi="Calibri" w:cs="Arial"/>
                <w:sz w:val="22"/>
                <w:szCs w:val="22"/>
                <w:lang w:val="es-BO"/>
              </w:rPr>
              <w:t xml:space="preserve">____% (describir porcentaje de acuerdo a especificaciones técnicas) del monto total de la Orden de Compra por día de atraso, no debiendo exceder del 20% (veinte por </w:t>
            </w:r>
            <w:r w:rsidRPr="00481B8D">
              <w:rPr>
                <w:rFonts w:ascii="Calibri" w:hAnsi="Calibri" w:cs="Arial"/>
                <w:sz w:val="22"/>
                <w:szCs w:val="22"/>
                <w:lang w:val="es-BO"/>
              </w:rPr>
              <w:t xml:space="preserve">ciento), motivo </w:t>
            </w:r>
            <w:r>
              <w:rPr>
                <w:rFonts w:ascii="Calibri" w:hAnsi="Calibri" w:cs="Arial"/>
                <w:sz w:val="22"/>
                <w:szCs w:val="22"/>
                <w:lang w:val="es-BO"/>
              </w:rPr>
              <w:t>por el cual se anulara la Orden</w:t>
            </w:r>
            <w:r w:rsidRPr="00481B8D">
              <w:rPr>
                <w:rFonts w:ascii="Calibri" w:hAnsi="Calibri" w:cs="Arial"/>
                <w:sz w:val="22"/>
                <w:szCs w:val="22"/>
                <w:lang w:val="es-BO"/>
              </w:rPr>
              <w:t xml:space="preserve">. </w:t>
            </w:r>
          </w:p>
        </w:tc>
      </w:tr>
      <w:tr w:rsidR="001679BE" w:rsidRPr="00481B8D" w:rsidTr="008B6F19">
        <w:trPr>
          <w:trHeight w:val="389"/>
        </w:trPr>
        <w:tc>
          <w:tcPr>
            <w:tcW w:w="9047" w:type="dxa"/>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rPr>
                <w:rFonts w:ascii="Calibri" w:hAnsi="Calibri" w:cs="Arial"/>
                <w:b/>
                <w:bCs/>
                <w:sz w:val="22"/>
                <w:szCs w:val="22"/>
                <w:lang w:val="es-BO"/>
              </w:rPr>
            </w:pPr>
            <w:r w:rsidRPr="00481B8D">
              <w:rPr>
                <w:rFonts w:ascii="Calibri" w:hAnsi="Calibri" w:cs="Arial"/>
                <w:b/>
                <w:bCs/>
                <w:sz w:val="22"/>
                <w:szCs w:val="22"/>
                <w:lang w:val="es-BO"/>
              </w:rPr>
              <w:t>5.-  Otros Documentos solicitados en las especificaciones Técnicas (si corresponden)</w:t>
            </w:r>
            <w:r w:rsidRPr="00481B8D">
              <w:rPr>
                <w:rFonts w:ascii="Calibri" w:hAnsi="Calibri" w:cs="Arial"/>
                <w:sz w:val="22"/>
                <w:szCs w:val="22"/>
                <w:lang w:val="es-BO"/>
              </w:rPr>
              <w:t xml:space="preserve">. </w:t>
            </w:r>
          </w:p>
        </w:tc>
      </w:tr>
      <w:tr w:rsidR="001679BE" w:rsidRPr="00481B8D" w:rsidTr="008B6F19">
        <w:trPr>
          <w:trHeight w:val="373"/>
        </w:trPr>
        <w:tc>
          <w:tcPr>
            <w:tcW w:w="9047" w:type="dxa"/>
            <w:gridSpan w:val="10"/>
            <w:tcBorders>
              <w:top w:val="single" w:sz="4" w:space="0" w:color="auto"/>
              <w:left w:val="single" w:sz="4" w:space="0" w:color="auto"/>
              <w:bottom w:val="single" w:sz="4" w:space="0" w:color="auto"/>
              <w:right w:val="single" w:sz="4" w:space="0" w:color="auto"/>
            </w:tcBorders>
            <w:shd w:val="clear" w:color="000000" w:fill="D9D9D9"/>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SUSCRIPCIÓN DE LAS PARTES</w:t>
            </w:r>
          </w:p>
        </w:tc>
      </w:tr>
      <w:tr w:rsidR="001679BE" w:rsidRPr="00481B8D" w:rsidTr="008B6F19">
        <w:trPr>
          <w:trHeight w:val="286"/>
        </w:trPr>
        <w:tc>
          <w:tcPr>
            <w:tcW w:w="4350"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679BE" w:rsidRPr="00481B8D" w:rsidRDefault="001679BE" w:rsidP="008B6F19">
            <w:pPr>
              <w:jc w:val="center"/>
              <w:rPr>
                <w:rFonts w:ascii="Calibri" w:hAnsi="Calibri" w:cs="Arial"/>
                <w:b/>
                <w:bCs/>
                <w:color w:val="FF0000"/>
                <w:sz w:val="22"/>
                <w:szCs w:val="22"/>
                <w:lang w:val="en-US"/>
              </w:rPr>
            </w:pPr>
            <w:r w:rsidRPr="00481B8D">
              <w:rPr>
                <w:rFonts w:ascii="Calibri" w:hAnsi="Calibri" w:cs="Arial"/>
                <w:b/>
                <w:bCs/>
                <w:color w:val="FF0000"/>
                <w:sz w:val="22"/>
                <w:szCs w:val="22"/>
                <w:lang w:val="en-US"/>
              </w:rPr>
              <w:t> </w:t>
            </w:r>
          </w:p>
        </w:tc>
        <w:tc>
          <w:tcPr>
            <w:tcW w:w="46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 </w:t>
            </w:r>
          </w:p>
        </w:tc>
      </w:tr>
      <w:tr w:rsidR="001679BE" w:rsidRPr="00481B8D" w:rsidTr="008B6F19">
        <w:trPr>
          <w:trHeight w:val="286"/>
        </w:trPr>
        <w:tc>
          <w:tcPr>
            <w:tcW w:w="4350"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c>
          <w:tcPr>
            <w:tcW w:w="4697"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r>
      <w:tr w:rsidR="001679BE" w:rsidRPr="00481B8D" w:rsidTr="008B6F19">
        <w:trPr>
          <w:trHeight w:val="286"/>
        </w:trPr>
        <w:tc>
          <w:tcPr>
            <w:tcW w:w="4350"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c>
          <w:tcPr>
            <w:tcW w:w="4697"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r>
      <w:tr w:rsidR="001679BE" w:rsidRPr="00481B8D" w:rsidTr="008B6F19">
        <w:trPr>
          <w:trHeight w:val="295"/>
        </w:trPr>
        <w:tc>
          <w:tcPr>
            <w:tcW w:w="4350"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c>
          <w:tcPr>
            <w:tcW w:w="4697"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000000"/>
                <w:sz w:val="22"/>
                <w:szCs w:val="22"/>
                <w:lang w:val="en-US"/>
              </w:rPr>
            </w:pPr>
          </w:p>
        </w:tc>
      </w:tr>
      <w:tr w:rsidR="001679BE" w:rsidRPr="00481B8D" w:rsidTr="008B6F19">
        <w:trPr>
          <w:trHeight w:val="498"/>
        </w:trPr>
        <w:tc>
          <w:tcPr>
            <w:tcW w:w="4350"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n-US"/>
              </w:rPr>
            </w:pPr>
          </w:p>
        </w:tc>
        <w:tc>
          <w:tcPr>
            <w:tcW w:w="4697" w:type="dxa"/>
            <w:gridSpan w:val="5"/>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s-BO"/>
              </w:rPr>
            </w:pPr>
            <w:r w:rsidRPr="00481B8D">
              <w:rPr>
                <w:rFonts w:ascii="Calibri" w:hAnsi="Calibri" w:cs="Arial"/>
                <w:b/>
                <w:bCs/>
                <w:color w:val="000000"/>
                <w:sz w:val="22"/>
                <w:szCs w:val="22"/>
                <w:lang w:val="es-BO"/>
              </w:rPr>
              <w:t>FIRMA O SELLO DEL PROVEEDOR</w:t>
            </w:r>
          </w:p>
        </w:tc>
      </w:tr>
      <w:tr w:rsidR="001679BE" w:rsidRPr="00481B8D" w:rsidTr="008B6F19">
        <w:trPr>
          <w:trHeight w:val="560"/>
        </w:trPr>
        <w:tc>
          <w:tcPr>
            <w:tcW w:w="4350" w:type="dxa"/>
            <w:gridSpan w:val="5"/>
            <w:vMerge/>
            <w:tcBorders>
              <w:top w:val="single" w:sz="4" w:space="0" w:color="auto"/>
              <w:left w:val="single" w:sz="4" w:space="0" w:color="auto"/>
              <w:bottom w:val="single" w:sz="4" w:space="0" w:color="auto"/>
              <w:right w:val="single" w:sz="4" w:space="0" w:color="auto"/>
            </w:tcBorders>
            <w:vAlign w:val="center"/>
            <w:hideMark/>
          </w:tcPr>
          <w:p w:rsidR="001679BE" w:rsidRPr="00481B8D" w:rsidRDefault="001679BE" w:rsidP="008B6F19">
            <w:pPr>
              <w:rPr>
                <w:rFonts w:ascii="Calibri" w:hAnsi="Calibri" w:cs="Arial"/>
                <w:b/>
                <w:bCs/>
                <w:color w:val="FF0000"/>
                <w:sz w:val="22"/>
                <w:szCs w:val="22"/>
                <w:lang w:val="es-BO"/>
              </w:rPr>
            </w:pPr>
          </w:p>
        </w:tc>
        <w:tc>
          <w:tcPr>
            <w:tcW w:w="1814" w:type="dxa"/>
            <w:gridSpan w:val="2"/>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DD/MM/AA</w:t>
            </w:r>
          </w:p>
        </w:tc>
        <w:tc>
          <w:tcPr>
            <w:tcW w:w="2883" w:type="dxa"/>
            <w:gridSpan w:val="3"/>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 </w:t>
            </w:r>
          </w:p>
        </w:tc>
      </w:tr>
      <w:tr w:rsidR="001679BE" w:rsidRPr="00481B8D" w:rsidTr="008B6F19">
        <w:trPr>
          <w:trHeight w:val="394"/>
        </w:trPr>
        <w:tc>
          <w:tcPr>
            <w:tcW w:w="435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1679BE" w:rsidRPr="00481B8D" w:rsidRDefault="001679BE" w:rsidP="008B6F19">
            <w:pPr>
              <w:jc w:val="center"/>
              <w:rPr>
                <w:rFonts w:ascii="Calibri" w:hAnsi="Calibri" w:cs="Arial"/>
                <w:b/>
                <w:bCs/>
                <w:sz w:val="22"/>
                <w:szCs w:val="22"/>
                <w:lang w:val="en-US"/>
              </w:rPr>
            </w:pPr>
            <w:r w:rsidRPr="00481B8D">
              <w:rPr>
                <w:rFonts w:ascii="Calibri" w:hAnsi="Calibri" w:cs="Arial"/>
                <w:b/>
                <w:bCs/>
                <w:sz w:val="22"/>
                <w:szCs w:val="22"/>
                <w:lang w:val="en-US"/>
              </w:rPr>
              <w:t xml:space="preserve">PRS O AUTORIDAD DELEGADA </w:t>
            </w:r>
          </w:p>
        </w:tc>
        <w:tc>
          <w:tcPr>
            <w:tcW w:w="4697" w:type="dxa"/>
            <w:gridSpan w:val="5"/>
            <w:tcBorders>
              <w:top w:val="single" w:sz="4" w:space="0" w:color="auto"/>
              <w:left w:val="nil"/>
              <w:bottom w:val="single" w:sz="4" w:space="0" w:color="auto"/>
              <w:right w:val="single" w:sz="4" w:space="0" w:color="auto"/>
            </w:tcBorders>
            <w:shd w:val="clear" w:color="auto" w:fill="auto"/>
            <w:vAlign w:val="center"/>
            <w:hideMark/>
          </w:tcPr>
          <w:p w:rsidR="001679BE" w:rsidRPr="00481B8D" w:rsidRDefault="001679BE" w:rsidP="008B6F19">
            <w:pPr>
              <w:jc w:val="center"/>
              <w:rPr>
                <w:rFonts w:ascii="Calibri" w:hAnsi="Calibri" w:cs="Arial"/>
                <w:b/>
                <w:bCs/>
                <w:color w:val="000000"/>
                <w:sz w:val="22"/>
                <w:szCs w:val="22"/>
                <w:lang w:val="en-US"/>
              </w:rPr>
            </w:pPr>
            <w:r w:rsidRPr="00481B8D">
              <w:rPr>
                <w:rFonts w:ascii="Calibri" w:hAnsi="Calibri" w:cs="Arial"/>
                <w:b/>
                <w:bCs/>
                <w:color w:val="000000"/>
                <w:sz w:val="22"/>
                <w:szCs w:val="22"/>
                <w:lang w:val="en-US"/>
              </w:rPr>
              <w:t>FECHA DE SUSCRIPCIÓN</w:t>
            </w:r>
          </w:p>
        </w:tc>
      </w:tr>
    </w:tbl>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738" w:rsidRDefault="00150738">
      <w:r>
        <w:separator/>
      </w:r>
    </w:p>
  </w:endnote>
  <w:endnote w:type="continuationSeparator" w:id="0">
    <w:p w:rsidR="00150738" w:rsidRDefault="00150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B6F19" w:rsidRDefault="008B6F19">
        <w:pPr>
          <w:pStyle w:val="Piedepgina"/>
          <w:jc w:val="right"/>
        </w:pPr>
        <w:r>
          <w:fldChar w:fldCharType="begin"/>
        </w:r>
        <w:r>
          <w:instrText>PAGE   \* MERGEFORMAT</w:instrText>
        </w:r>
        <w:r>
          <w:fldChar w:fldCharType="separate"/>
        </w:r>
        <w:r w:rsidR="002E36CE">
          <w:rPr>
            <w:noProof/>
          </w:rPr>
          <w:t>33</w:t>
        </w:r>
        <w:r>
          <w:fldChar w:fldCharType="end"/>
        </w:r>
      </w:p>
    </w:sdtContent>
  </w:sdt>
  <w:p w:rsidR="008B6F19" w:rsidRDefault="008B6F1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738" w:rsidRDefault="00150738">
      <w:r>
        <w:separator/>
      </w:r>
    </w:p>
  </w:footnote>
  <w:footnote w:type="continuationSeparator" w:id="0">
    <w:p w:rsidR="00150738" w:rsidRDefault="001507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F7693"/>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
    <w:nsid w:val="0254002F"/>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165DEE"/>
    <w:multiLevelType w:val="hybridMultilevel"/>
    <w:tmpl w:val="331E7E16"/>
    <w:lvl w:ilvl="0" w:tplc="27DC7D44">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13265AB7"/>
    <w:multiLevelType w:val="hybridMultilevel"/>
    <w:tmpl w:val="B75AA0E2"/>
    <w:lvl w:ilvl="0" w:tplc="FCA841D0">
      <w:start w:val="3"/>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42E4B22"/>
    <w:multiLevelType w:val="multilevel"/>
    <w:tmpl w:val="314EF1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AA0144"/>
    <w:multiLevelType w:val="hybridMultilevel"/>
    <w:tmpl w:val="859E73B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DD350D"/>
    <w:multiLevelType w:val="hybridMultilevel"/>
    <w:tmpl w:val="E4182F9C"/>
    <w:lvl w:ilvl="0" w:tplc="4C8E405C">
      <w:numFmt w:val="bullet"/>
      <w:lvlText w:val="-"/>
      <w:lvlJc w:val="left"/>
      <w:pPr>
        <w:ind w:left="720" w:hanging="360"/>
      </w:pPr>
      <w:rPr>
        <w:rFonts w:ascii="Verdana" w:eastAsia="Times New Roman" w:hAnsi="Verdan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C605FA"/>
    <w:multiLevelType w:val="hybridMultilevel"/>
    <w:tmpl w:val="5BE001DC"/>
    <w:lvl w:ilvl="0" w:tplc="400A0001">
      <w:start w:val="1"/>
      <w:numFmt w:val="bullet"/>
      <w:lvlText w:val=""/>
      <w:lvlJc w:val="left"/>
      <w:pPr>
        <w:ind w:left="720" w:hanging="360"/>
      </w:pPr>
      <w:rPr>
        <w:rFonts w:ascii="Symbol" w:eastAsia="Times New Roman" w:hAnsi="Symbol"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269732FD"/>
    <w:multiLevelType w:val="hybridMultilevel"/>
    <w:tmpl w:val="B61E4316"/>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24">
    <w:nsid w:val="278B406F"/>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56F35"/>
    <w:multiLevelType w:val="hybridMultilevel"/>
    <w:tmpl w:val="8536FA2E"/>
    <w:lvl w:ilvl="0" w:tplc="ED4ADFDC">
      <w:start w:val="22"/>
      <w:numFmt w:val="bullet"/>
      <w:lvlText w:val="-"/>
      <w:lvlJc w:val="left"/>
      <w:pPr>
        <w:ind w:left="1353" w:hanging="360"/>
      </w:pPr>
      <w:rPr>
        <w:rFonts w:ascii="Calibri" w:eastAsiaTheme="minorHAnsi" w:hAnsi="Calibri" w:cs="Calibr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28">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FC84F74"/>
    <w:multiLevelType w:val="multilevel"/>
    <w:tmpl w:val="A4E6A866"/>
    <w:lvl w:ilvl="0">
      <w:start w:val="1"/>
      <w:numFmt w:val="decimal"/>
      <w:lvlText w:val="%1"/>
      <w:lvlJc w:val="left"/>
      <w:pPr>
        <w:ind w:left="360" w:hanging="360"/>
      </w:pPr>
      <w:rPr>
        <w:rFonts w:hint="default"/>
      </w:rPr>
    </w:lvl>
    <w:lvl w:ilvl="1">
      <w:start w:val="3"/>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4D5DDC"/>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36593AF9"/>
    <w:multiLevelType w:val="hybridMultilevel"/>
    <w:tmpl w:val="FFB8D404"/>
    <w:lvl w:ilvl="0" w:tplc="26EC7EF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A0C2C48"/>
    <w:multiLevelType w:val="multilevel"/>
    <w:tmpl w:val="FABC9122"/>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7">
    <w:nsid w:val="408E3FF7"/>
    <w:multiLevelType w:val="hybridMultilevel"/>
    <w:tmpl w:val="07D4C024"/>
    <w:lvl w:ilvl="0" w:tplc="A238EB28">
      <w:start w:val="1"/>
      <w:numFmt w:val="lowerLetter"/>
      <w:lvlText w:val="%1)"/>
      <w:lvlJc w:val="left"/>
      <w:pPr>
        <w:ind w:left="1776" w:hanging="360"/>
      </w:pPr>
      <w:rPr>
        <w:rFonts w:hint="default"/>
        <w:b/>
      </w:rPr>
    </w:lvl>
    <w:lvl w:ilvl="1" w:tplc="400A0019">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8">
    <w:nsid w:val="42853652"/>
    <w:multiLevelType w:val="hybridMultilevel"/>
    <w:tmpl w:val="0D7C9614"/>
    <w:lvl w:ilvl="0" w:tplc="94C24D96">
      <w:start w:val="22"/>
      <w:numFmt w:val="bullet"/>
      <w:lvlText w:val="-"/>
      <w:lvlJc w:val="left"/>
      <w:pPr>
        <w:ind w:left="1778" w:hanging="360"/>
      </w:pPr>
      <w:rPr>
        <w:rFonts w:ascii="Calibri" w:eastAsia="Times New Roman" w:hAnsi="Calibri" w:cs="Calibri" w:hint="default"/>
        <w:b/>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39">
    <w:nsid w:val="43CD5ED7"/>
    <w:multiLevelType w:val="multilevel"/>
    <w:tmpl w:val="5F1E61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1">
    <w:nsid w:val="44DD1326"/>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4E25BFF"/>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B331730"/>
    <w:multiLevelType w:val="multilevel"/>
    <w:tmpl w:val="65E8F72E"/>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F50040B"/>
    <w:multiLevelType w:val="multilevel"/>
    <w:tmpl w:val="6EA66124"/>
    <w:lvl w:ilvl="0">
      <w:start w:val="2"/>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5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8E06092"/>
    <w:multiLevelType w:val="multilevel"/>
    <w:tmpl w:val="355452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0A4D82"/>
    <w:multiLevelType w:val="hybridMultilevel"/>
    <w:tmpl w:val="693C7B34"/>
    <w:lvl w:ilvl="0" w:tplc="400A0017">
      <w:start w:val="1"/>
      <w:numFmt w:val="lowerLetter"/>
      <w:lvlText w:val="%1)"/>
      <w:lvlJc w:val="left"/>
      <w:pPr>
        <w:ind w:left="5316" w:hanging="360"/>
      </w:pPr>
      <w:rPr>
        <w:rFonts w:hint="default"/>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58">
    <w:nsid w:val="601B37D2"/>
    <w:multiLevelType w:val="hybridMultilevel"/>
    <w:tmpl w:val="23B6843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62">
    <w:nsid w:val="66550565"/>
    <w:multiLevelType w:val="multilevel"/>
    <w:tmpl w:val="66704C6A"/>
    <w:lvl w:ilvl="0">
      <w:start w:val="5"/>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63">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00656EF"/>
    <w:multiLevelType w:val="hybridMultilevel"/>
    <w:tmpl w:val="577EDBE8"/>
    <w:lvl w:ilvl="0" w:tplc="F676A174">
      <w:start w:val="1"/>
      <w:numFmt w:val="lowerLetter"/>
      <w:lvlText w:val="%1)"/>
      <w:lvlJc w:val="left"/>
      <w:pPr>
        <w:ind w:left="5316" w:hanging="360"/>
      </w:pPr>
      <w:rPr>
        <w:rFonts w:asciiTheme="minorHAnsi" w:eastAsia="Times New Roman" w:hAnsiTheme="minorHAnsi" w:cstheme="minorHAns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66">
    <w:nsid w:val="70153562"/>
    <w:multiLevelType w:val="multilevel"/>
    <w:tmpl w:val="6B04CF1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76B12F7A"/>
    <w:multiLevelType w:val="hybridMultilevel"/>
    <w:tmpl w:val="A0E0581E"/>
    <w:lvl w:ilvl="0" w:tplc="6B0AE194">
      <w:start w:val="1"/>
      <w:numFmt w:val="lowerLetter"/>
      <w:lvlText w:val="%1)"/>
      <w:lvlJc w:val="left"/>
      <w:pPr>
        <w:ind w:left="1776" w:hanging="360"/>
      </w:pPr>
      <w:rPr>
        <w:rFonts w:hint="default"/>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6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9">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7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1"/>
  </w:num>
  <w:num w:numId="3">
    <w:abstractNumId w:val="56"/>
  </w:num>
  <w:num w:numId="4">
    <w:abstractNumId w:val="8"/>
  </w:num>
  <w:num w:numId="5">
    <w:abstractNumId w:val="32"/>
  </w:num>
  <w:num w:numId="6">
    <w:abstractNumId w:val="35"/>
  </w:num>
  <w:num w:numId="7">
    <w:abstractNumId w:val="0"/>
  </w:num>
  <w:num w:numId="8">
    <w:abstractNumId w:val="64"/>
  </w:num>
  <w:num w:numId="9">
    <w:abstractNumId w:val="70"/>
  </w:num>
  <w:num w:numId="10">
    <w:abstractNumId w:val="7"/>
  </w:num>
  <w:num w:numId="11">
    <w:abstractNumId w:val="11"/>
  </w:num>
  <w:num w:numId="12">
    <w:abstractNumId w:val="50"/>
  </w:num>
  <w:num w:numId="13">
    <w:abstractNumId w:val="47"/>
  </w:num>
  <w:num w:numId="14">
    <w:abstractNumId w:val="52"/>
  </w:num>
  <w:num w:numId="15">
    <w:abstractNumId w:val="18"/>
  </w:num>
  <w:num w:numId="16">
    <w:abstractNumId w:val="3"/>
  </w:num>
  <w:num w:numId="17">
    <w:abstractNumId w:val="59"/>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4"/>
  </w:num>
  <w:num w:numId="22">
    <w:abstractNumId w:val="19"/>
  </w:num>
  <w:num w:numId="23">
    <w:abstractNumId w:val="53"/>
  </w:num>
  <w:num w:numId="24">
    <w:abstractNumId w:val="44"/>
  </w:num>
  <w:num w:numId="25">
    <w:abstractNumId w:val="60"/>
  </w:num>
  <w:num w:numId="26">
    <w:abstractNumId w:val="55"/>
  </w:num>
  <w:num w:numId="27">
    <w:abstractNumId w:val="40"/>
  </w:num>
  <w:num w:numId="28">
    <w:abstractNumId w:val="31"/>
  </w:num>
  <w:num w:numId="29">
    <w:abstractNumId w:val="17"/>
  </w:num>
  <w:num w:numId="30">
    <w:abstractNumId w:val="30"/>
  </w:num>
  <w:num w:numId="31">
    <w:abstractNumId w:val="48"/>
  </w:num>
  <w:num w:numId="32">
    <w:abstractNumId w:val="45"/>
  </w:num>
  <w:num w:numId="33">
    <w:abstractNumId w:val="6"/>
  </w:num>
  <w:num w:numId="34">
    <w:abstractNumId w:val="61"/>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3"/>
  </w:num>
  <w:num w:numId="37">
    <w:abstractNumId w:val="37"/>
  </w:num>
  <w:num w:numId="38">
    <w:abstractNumId w:val="1"/>
  </w:num>
  <w:num w:numId="39">
    <w:abstractNumId w:val="9"/>
  </w:num>
  <w:num w:numId="40">
    <w:abstractNumId w:val="69"/>
  </w:num>
  <w:num w:numId="41">
    <w:abstractNumId w:val="49"/>
  </w:num>
  <w:num w:numId="42">
    <w:abstractNumId w:val="62"/>
  </w:num>
  <w:num w:numId="43">
    <w:abstractNumId w:val="10"/>
  </w:num>
  <w:num w:numId="44">
    <w:abstractNumId w:val="68"/>
  </w:num>
  <w:num w:numId="45">
    <w:abstractNumId w:val="39"/>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3"/>
  </w:num>
  <w:num w:numId="55">
    <w:abstractNumId w:val="43"/>
  </w:num>
  <w:num w:numId="56">
    <w:abstractNumId w:val="25"/>
  </w:num>
  <w:num w:numId="57">
    <w:abstractNumId w:val="65"/>
  </w:num>
  <w:num w:numId="58">
    <w:abstractNumId w:val="14"/>
  </w:num>
  <w:num w:numId="59">
    <w:abstractNumId w:val="41"/>
  </w:num>
  <w:num w:numId="60">
    <w:abstractNumId w:val="27"/>
  </w:num>
  <w:num w:numId="61">
    <w:abstractNumId w:val="38"/>
  </w:num>
  <w:num w:numId="62">
    <w:abstractNumId w:val="67"/>
  </w:num>
  <w:num w:numId="63">
    <w:abstractNumId w:val="24"/>
  </w:num>
  <w:num w:numId="64">
    <w:abstractNumId w:val="36"/>
  </w:num>
  <w:num w:numId="65">
    <w:abstractNumId w:val="54"/>
  </w:num>
  <w:num w:numId="66">
    <w:abstractNumId w:val="23"/>
  </w:num>
  <w:num w:numId="67">
    <w:abstractNumId w:val="12"/>
  </w:num>
  <w:num w:numId="68">
    <w:abstractNumId w:val="42"/>
  </w:num>
  <w:num w:numId="69">
    <w:abstractNumId w:val="66"/>
  </w:num>
  <w:num w:numId="70">
    <w:abstractNumId w:val="57"/>
  </w:num>
  <w:num w:numId="71">
    <w:abstractNumId w:val="2"/>
  </w:num>
  <w:num w:numId="72">
    <w:abstractNumId w:val="46"/>
  </w:num>
  <w:num w:numId="73">
    <w:abstractNumId w:val="13"/>
  </w:num>
  <w:num w:numId="74">
    <w:abstractNumId w:val="22"/>
  </w:num>
  <w:num w:numId="75">
    <w:abstractNumId w:val="29"/>
  </w:num>
  <w:num w:numId="76">
    <w:abstractNumId w:val="34"/>
  </w:num>
  <w:num w:numId="77">
    <w:abstractNumId w:val="58"/>
  </w:num>
  <w:num w:numId="78">
    <w:abstractNumId w:val="15"/>
  </w:num>
  <w:num w:numId="79">
    <w:abstractNumId w:val="51"/>
  </w:num>
  <w:num w:numId="80">
    <w:abstractNumId w:val="2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C6C"/>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5E3"/>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628"/>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81C"/>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738"/>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754"/>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679BE"/>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7FE"/>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33C"/>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6CE"/>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8FD"/>
    <w:rsid w:val="002F5AEA"/>
    <w:rsid w:val="002F6496"/>
    <w:rsid w:val="002F6A06"/>
    <w:rsid w:val="002F6F9F"/>
    <w:rsid w:val="002F70F3"/>
    <w:rsid w:val="002F7849"/>
    <w:rsid w:val="003000F6"/>
    <w:rsid w:val="00300202"/>
    <w:rsid w:val="00300A1A"/>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5B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6BE"/>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0B7F"/>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377"/>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56"/>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48BA"/>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C4F"/>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18D"/>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AEE"/>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6F19"/>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651"/>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05"/>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11"/>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DC3"/>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4B7"/>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180D"/>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3E3C"/>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90"/>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3FB7"/>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EAF"/>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4B0"/>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5E1"/>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3DC9"/>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Lista Numerada 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Lista Numerada 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3.wmf"/><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3.bin"/><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F3261-777A-454B-940B-502843306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38</Pages>
  <Words>9947</Words>
  <Characters>56703</Characters>
  <Application>Microsoft Office Word</Application>
  <DocSecurity>0</DocSecurity>
  <Lines>472</Lines>
  <Paragraphs>133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66517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22</cp:revision>
  <cp:lastPrinted>2015-02-19T14:27:00Z</cp:lastPrinted>
  <dcterms:created xsi:type="dcterms:W3CDTF">2017-04-11T20:18:00Z</dcterms:created>
  <dcterms:modified xsi:type="dcterms:W3CDTF">2017-04-12T21:19:00Z</dcterms:modified>
</cp:coreProperties>
</file>