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2DAD" w:rsidRDefault="00C72D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2DAD" w:rsidRDefault="00C72DAD" w:rsidP="007B5395">
                            <w:pPr>
                              <w:ind w:left="142"/>
                              <w:jc w:val="center"/>
                              <w:rPr>
                                <w:rFonts w:ascii="Verdana" w:hAnsi="Verdana"/>
                                <w:b/>
                              </w:rPr>
                            </w:pPr>
                          </w:p>
                          <w:p w:rsidR="00C72DAD" w:rsidRDefault="00C72D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2DAD" w:rsidRPr="00103622" w:rsidRDefault="00C72DAD" w:rsidP="007B5395">
                            <w:pPr>
                              <w:ind w:left="142"/>
                              <w:jc w:val="center"/>
                              <w:rPr>
                                <w:rFonts w:ascii="Century Gothic" w:hAnsi="Century Gothic" w:cs="Arial"/>
                                <w:b/>
                                <w:sz w:val="32"/>
                                <w:szCs w:val="32"/>
                                <w:lang w:val="es-MX"/>
                              </w:rPr>
                            </w:pPr>
                          </w:p>
                          <w:p w:rsidR="00C72DAD" w:rsidRDefault="00C72D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72DAD" w:rsidRDefault="00C72DAD" w:rsidP="007B5395">
                            <w:pPr>
                              <w:jc w:val="center"/>
                              <w:rPr>
                                <w:rFonts w:ascii="Century Gothic" w:hAnsi="Century Gothic" w:cs="Arial"/>
                                <w:b/>
                                <w:sz w:val="28"/>
                                <w:szCs w:val="32"/>
                              </w:rPr>
                            </w:pPr>
                          </w:p>
                          <w:p w:rsidR="00C72DAD" w:rsidRDefault="00C72DAD" w:rsidP="007B5395">
                            <w:pPr>
                              <w:jc w:val="center"/>
                              <w:rPr>
                                <w:rFonts w:ascii="Century Gothic" w:hAnsi="Century Gothic" w:cs="Arial"/>
                                <w:b/>
                                <w:sz w:val="28"/>
                                <w:szCs w:val="32"/>
                              </w:rPr>
                            </w:pPr>
                          </w:p>
                          <w:p w:rsidR="00C72DAD" w:rsidRPr="00D94CE2" w:rsidRDefault="00C72D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2DAD" w:rsidRPr="00D94CE2" w:rsidRDefault="00C72D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72DAD" w:rsidRPr="00F40D69" w:rsidRDefault="00C72DAD" w:rsidP="007B5395">
                            <w:pPr>
                              <w:ind w:left="142"/>
                              <w:jc w:val="center"/>
                              <w:rPr>
                                <w:rFonts w:ascii="Century Gothic" w:hAnsi="Century Gothic" w:cs="Arial"/>
                                <w:b/>
                                <w:sz w:val="28"/>
                                <w:szCs w:val="28"/>
                              </w:rPr>
                            </w:pPr>
                          </w:p>
                          <w:p w:rsidR="00C72DAD" w:rsidRDefault="00C72DAD" w:rsidP="007B5395">
                            <w:pPr>
                              <w:ind w:left="142"/>
                              <w:jc w:val="center"/>
                              <w:rPr>
                                <w:rFonts w:ascii="Century Gothic" w:hAnsi="Century Gothic" w:cs="Arial"/>
                                <w:b/>
                                <w:sz w:val="28"/>
                                <w:szCs w:val="28"/>
                                <w:lang w:val="es-MX"/>
                              </w:rPr>
                            </w:pPr>
                          </w:p>
                          <w:p w:rsidR="00C72DAD" w:rsidRPr="00103622" w:rsidRDefault="00C72D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2DAD" w:rsidRPr="005F6C94" w:rsidRDefault="00C72DAD" w:rsidP="007B5395">
                            <w:pPr>
                              <w:ind w:left="142"/>
                              <w:rPr>
                                <w:rFonts w:ascii="Century Gothic" w:hAnsi="Century Gothic"/>
                                <w:b/>
                                <w:sz w:val="28"/>
                                <w:szCs w:val="28"/>
                                <w:lang w:val="es-MX"/>
                              </w:rPr>
                            </w:pPr>
                          </w:p>
                          <w:p w:rsidR="00C72DAD" w:rsidRPr="00D94CE2" w:rsidRDefault="00C72DA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3663">
                              <w:rPr>
                                <w:rFonts w:ascii="Century Gothic" w:hAnsi="Century Gothic" w:cs="Century Gothic"/>
                                <w:b/>
                                <w:bCs/>
                                <w:color w:val="FF0000"/>
                                <w:sz w:val="28"/>
                                <w:szCs w:val="28"/>
                              </w:rPr>
                              <w:t>ADQUISICION DE CABEZALES PARA LLENADO DE GLP</w:t>
                            </w:r>
                          </w:p>
                          <w:p w:rsidR="00C72DAD" w:rsidRPr="00D94CE2" w:rsidRDefault="00C72DAD" w:rsidP="007B5395">
                            <w:pPr>
                              <w:jc w:val="center"/>
                              <w:rPr>
                                <w:rFonts w:ascii="Century Gothic" w:hAnsi="Century Gothic" w:cs="Century Gothic"/>
                                <w:b/>
                                <w:bCs/>
                                <w:color w:val="FF0000"/>
                                <w:sz w:val="28"/>
                                <w:szCs w:val="28"/>
                              </w:rPr>
                            </w:pPr>
                          </w:p>
                          <w:p w:rsidR="00C72DAD" w:rsidRPr="00D94CE2" w:rsidRDefault="00C72DA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43663">
                              <w:rPr>
                                <w:rFonts w:ascii="Century Gothic" w:hAnsi="Century Gothic" w:cs="Century Gothic"/>
                                <w:b/>
                                <w:bCs/>
                                <w:color w:val="FF0000"/>
                                <w:sz w:val="28"/>
                                <w:szCs w:val="28"/>
                              </w:rPr>
                              <w:t>GCC-CDL-DCOR-25-17</w:t>
                            </w:r>
                          </w:p>
                          <w:p w:rsidR="00C72DAD" w:rsidRPr="00D94CE2" w:rsidRDefault="00C72DAD" w:rsidP="007B5395">
                            <w:pPr>
                              <w:jc w:val="center"/>
                              <w:rPr>
                                <w:rFonts w:ascii="Century Gothic" w:hAnsi="Century Gothic" w:cs="Century Gothic"/>
                                <w:b/>
                                <w:bCs/>
                                <w:color w:val="FF0000"/>
                                <w:sz w:val="28"/>
                                <w:szCs w:val="28"/>
                              </w:rPr>
                            </w:pPr>
                          </w:p>
                          <w:p w:rsidR="00C72DAD" w:rsidRPr="00D94CE2" w:rsidRDefault="00C72DA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72DAD" w:rsidRPr="00103622" w:rsidRDefault="00C72DAD" w:rsidP="007B5395">
                            <w:pPr>
                              <w:jc w:val="center"/>
                              <w:rPr>
                                <w:rFonts w:ascii="Century Gothic" w:hAnsi="Century Gothic"/>
                                <w:sz w:val="32"/>
                                <w:szCs w:val="32"/>
                                <w:lang w:val="es-ES_tradnl"/>
                              </w:rPr>
                            </w:pPr>
                          </w:p>
                          <w:p w:rsidR="00C72DAD" w:rsidRPr="00103622" w:rsidRDefault="00C72DAD" w:rsidP="007B5395">
                            <w:pPr>
                              <w:ind w:right="930"/>
                              <w:jc w:val="center"/>
                              <w:rPr>
                                <w:rFonts w:ascii="Century Gothic" w:hAnsi="Century Gothic"/>
                                <w:sz w:val="32"/>
                                <w:szCs w:val="32"/>
                                <w:lang w:val="es-ES_tradnl"/>
                              </w:rPr>
                            </w:pPr>
                          </w:p>
                          <w:p w:rsidR="00C72DAD" w:rsidRPr="00103622" w:rsidRDefault="00C72DAD" w:rsidP="007B5395">
                            <w:pPr>
                              <w:ind w:right="930"/>
                              <w:jc w:val="center"/>
                              <w:rPr>
                                <w:rFonts w:ascii="Century Gothic" w:hAnsi="Century Gothic"/>
                                <w:sz w:val="32"/>
                                <w:szCs w:val="32"/>
                                <w:lang w:val="es-ES_tradnl"/>
                              </w:rPr>
                            </w:pPr>
                          </w:p>
                          <w:p w:rsidR="00C72DAD" w:rsidRDefault="00C72DAD" w:rsidP="007B5395">
                            <w:pPr>
                              <w:ind w:right="930"/>
                              <w:jc w:val="center"/>
                              <w:rPr>
                                <w:rFonts w:ascii="Century Gothic" w:hAnsi="Century Gothic"/>
                                <w:lang w:val="es-ES_tradnl"/>
                              </w:rPr>
                            </w:pPr>
                          </w:p>
                          <w:p w:rsidR="00C72DAD" w:rsidRPr="009C5A35" w:rsidRDefault="00C72DA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C72DAD" w:rsidRDefault="00C72D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2DAD" w:rsidRDefault="00C72DAD" w:rsidP="007B5395">
                      <w:pPr>
                        <w:ind w:left="142"/>
                        <w:jc w:val="center"/>
                        <w:rPr>
                          <w:rFonts w:ascii="Verdana" w:hAnsi="Verdana"/>
                          <w:b/>
                        </w:rPr>
                      </w:pPr>
                    </w:p>
                    <w:p w:rsidR="00C72DAD" w:rsidRDefault="00C72D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2DAD" w:rsidRPr="00103622" w:rsidRDefault="00C72DAD" w:rsidP="007B5395">
                      <w:pPr>
                        <w:ind w:left="142"/>
                        <w:jc w:val="center"/>
                        <w:rPr>
                          <w:rFonts w:ascii="Century Gothic" w:hAnsi="Century Gothic" w:cs="Arial"/>
                          <w:b/>
                          <w:sz w:val="32"/>
                          <w:szCs w:val="32"/>
                          <w:lang w:val="es-MX"/>
                        </w:rPr>
                      </w:pPr>
                    </w:p>
                    <w:p w:rsidR="00C72DAD" w:rsidRDefault="00C72D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72DAD" w:rsidRDefault="00C72DAD" w:rsidP="007B5395">
                      <w:pPr>
                        <w:jc w:val="center"/>
                        <w:rPr>
                          <w:rFonts w:ascii="Century Gothic" w:hAnsi="Century Gothic" w:cs="Arial"/>
                          <w:b/>
                          <w:sz w:val="28"/>
                          <w:szCs w:val="32"/>
                        </w:rPr>
                      </w:pPr>
                    </w:p>
                    <w:p w:rsidR="00C72DAD" w:rsidRDefault="00C72DAD" w:rsidP="007B5395">
                      <w:pPr>
                        <w:jc w:val="center"/>
                        <w:rPr>
                          <w:rFonts w:ascii="Century Gothic" w:hAnsi="Century Gothic" w:cs="Arial"/>
                          <w:b/>
                          <w:sz w:val="28"/>
                          <w:szCs w:val="32"/>
                        </w:rPr>
                      </w:pPr>
                    </w:p>
                    <w:p w:rsidR="00C72DAD" w:rsidRPr="00D94CE2" w:rsidRDefault="00C72D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2DAD" w:rsidRPr="00D94CE2" w:rsidRDefault="00C72D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72DAD" w:rsidRPr="00F40D69" w:rsidRDefault="00C72DAD" w:rsidP="007B5395">
                      <w:pPr>
                        <w:ind w:left="142"/>
                        <w:jc w:val="center"/>
                        <w:rPr>
                          <w:rFonts w:ascii="Century Gothic" w:hAnsi="Century Gothic" w:cs="Arial"/>
                          <w:b/>
                          <w:sz w:val="28"/>
                          <w:szCs w:val="28"/>
                        </w:rPr>
                      </w:pPr>
                    </w:p>
                    <w:p w:rsidR="00C72DAD" w:rsidRDefault="00C72DAD" w:rsidP="007B5395">
                      <w:pPr>
                        <w:ind w:left="142"/>
                        <w:jc w:val="center"/>
                        <w:rPr>
                          <w:rFonts w:ascii="Century Gothic" w:hAnsi="Century Gothic" w:cs="Arial"/>
                          <w:b/>
                          <w:sz w:val="28"/>
                          <w:szCs w:val="28"/>
                          <w:lang w:val="es-MX"/>
                        </w:rPr>
                      </w:pPr>
                    </w:p>
                    <w:p w:rsidR="00C72DAD" w:rsidRPr="00103622" w:rsidRDefault="00C72D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2DAD" w:rsidRPr="005F6C94" w:rsidRDefault="00C72DAD" w:rsidP="007B5395">
                      <w:pPr>
                        <w:ind w:left="142"/>
                        <w:rPr>
                          <w:rFonts w:ascii="Century Gothic" w:hAnsi="Century Gothic"/>
                          <w:b/>
                          <w:sz w:val="28"/>
                          <w:szCs w:val="28"/>
                          <w:lang w:val="es-MX"/>
                        </w:rPr>
                      </w:pPr>
                    </w:p>
                    <w:p w:rsidR="00C72DAD" w:rsidRPr="00D94CE2" w:rsidRDefault="00C72DA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3663">
                        <w:rPr>
                          <w:rFonts w:ascii="Century Gothic" w:hAnsi="Century Gothic" w:cs="Century Gothic"/>
                          <w:b/>
                          <w:bCs/>
                          <w:color w:val="FF0000"/>
                          <w:sz w:val="28"/>
                          <w:szCs w:val="28"/>
                        </w:rPr>
                        <w:t>ADQUISICION DE CABEZALES PARA LLENADO DE GLP</w:t>
                      </w:r>
                    </w:p>
                    <w:p w:rsidR="00C72DAD" w:rsidRPr="00D94CE2" w:rsidRDefault="00C72DAD" w:rsidP="007B5395">
                      <w:pPr>
                        <w:jc w:val="center"/>
                        <w:rPr>
                          <w:rFonts w:ascii="Century Gothic" w:hAnsi="Century Gothic" w:cs="Century Gothic"/>
                          <w:b/>
                          <w:bCs/>
                          <w:color w:val="FF0000"/>
                          <w:sz w:val="28"/>
                          <w:szCs w:val="28"/>
                        </w:rPr>
                      </w:pPr>
                    </w:p>
                    <w:p w:rsidR="00C72DAD" w:rsidRPr="00D94CE2" w:rsidRDefault="00C72DA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43663">
                        <w:rPr>
                          <w:rFonts w:ascii="Century Gothic" w:hAnsi="Century Gothic" w:cs="Century Gothic"/>
                          <w:b/>
                          <w:bCs/>
                          <w:color w:val="FF0000"/>
                          <w:sz w:val="28"/>
                          <w:szCs w:val="28"/>
                        </w:rPr>
                        <w:t>GCC-CDL-DCOR-25-17</w:t>
                      </w:r>
                    </w:p>
                    <w:p w:rsidR="00C72DAD" w:rsidRPr="00D94CE2" w:rsidRDefault="00C72DAD" w:rsidP="007B5395">
                      <w:pPr>
                        <w:jc w:val="center"/>
                        <w:rPr>
                          <w:rFonts w:ascii="Century Gothic" w:hAnsi="Century Gothic" w:cs="Century Gothic"/>
                          <w:b/>
                          <w:bCs/>
                          <w:color w:val="FF0000"/>
                          <w:sz w:val="28"/>
                          <w:szCs w:val="28"/>
                        </w:rPr>
                      </w:pPr>
                    </w:p>
                    <w:p w:rsidR="00C72DAD" w:rsidRPr="00D94CE2" w:rsidRDefault="00C72DA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72DAD" w:rsidRPr="00103622" w:rsidRDefault="00C72DAD" w:rsidP="007B5395">
                      <w:pPr>
                        <w:jc w:val="center"/>
                        <w:rPr>
                          <w:rFonts w:ascii="Century Gothic" w:hAnsi="Century Gothic"/>
                          <w:sz w:val="32"/>
                          <w:szCs w:val="32"/>
                          <w:lang w:val="es-ES_tradnl"/>
                        </w:rPr>
                      </w:pPr>
                    </w:p>
                    <w:p w:rsidR="00C72DAD" w:rsidRPr="00103622" w:rsidRDefault="00C72DAD" w:rsidP="007B5395">
                      <w:pPr>
                        <w:ind w:right="930"/>
                        <w:jc w:val="center"/>
                        <w:rPr>
                          <w:rFonts w:ascii="Century Gothic" w:hAnsi="Century Gothic"/>
                          <w:sz w:val="32"/>
                          <w:szCs w:val="32"/>
                          <w:lang w:val="es-ES_tradnl"/>
                        </w:rPr>
                      </w:pPr>
                    </w:p>
                    <w:p w:rsidR="00C72DAD" w:rsidRPr="00103622" w:rsidRDefault="00C72DAD" w:rsidP="007B5395">
                      <w:pPr>
                        <w:ind w:right="930"/>
                        <w:jc w:val="center"/>
                        <w:rPr>
                          <w:rFonts w:ascii="Century Gothic" w:hAnsi="Century Gothic"/>
                          <w:sz w:val="32"/>
                          <w:szCs w:val="32"/>
                          <w:lang w:val="es-ES_tradnl"/>
                        </w:rPr>
                      </w:pPr>
                    </w:p>
                    <w:p w:rsidR="00C72DAD" w:rsidRDefault="00C72DAD" w:rsidP="007B5395">
                      <w:pPr>
                        <w:ind w:right="930"/>
                        <w:jc w:val="center"/>
                        <w:rPr>
                          <w:rFonts w:ascii="Century Gothic" w:hAnsi="Century Gothic"/>
                          <w:lang w:val="es-ES_tradnl"/>
                        </w:rPr>
                      </w:pPr>
                    </w:p>
                    <w:p w:rsidR="00C72DAD" w:rsidRPr="009C5A35" w:rsidRDefault="00C72DA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2DAD" w:rsidRPr="00AD6AF2" w:rsidRDefault="00C72DAD" w:rsidP="00795A5A">
                            <w:pPr>
                              <w:ind w:right="930"/>
                              <w:jc w:val="center"/>
                              <w:rPr>
                                <w:rFonts w:ascii="Century Gothic" w:hAnsi="Century Gothic"/>
                                <w:sz w:val="14"/>
                                <w:lang w:val="es-ES_tradnl"/>
                              </w:rPr>
                            </w:pPr>
                          </w:p>
                          <w:p w:rsidR="00C72DAD" w:rsidRPr="00AD6AF2" w:rsidRDefault="00C72D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72DAD" w:rsidRPr="00AD6AF2" w:rsidRDefault="00C72DAD" w:rsidP="00795A5A">
                      <w:pPr>
                        <w:ind w:right="930"/>
                        <w:jc w:val="center"/>
                        <w:rPr>
                          <w:rFonts w:ascii="Century Gothic" w:hAnsi="Century Gothic"/>
                          <w:sz w:val="14"/>
                          <w:lang w:val="es-ES_tradnl"/>
                        </w:rPr>
                      </w:pPr>
                    </w:p>
                    <w:p w:rsidR="00C72DAD" w:rsidRPr="00AD6AF2" w:rsidRDefault="00C72D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83369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Carla Valeria Pérez Quintanilla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36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413"/>
      </w:tblGrid>
      <w:tr w:rsidR="00273A6A" w:rsidRPr="006F470A" w:rsidTr="00743663">
        <w:trPr>
          <w:trHeight w:val="410"/>
        </w:trPr>
        <w:tc>
          <w:tcPr>
            <w:tcW w:w="9209" w:type="dxa"/>
            <w:gridSpan w:val="6"/>
            <w:shd w:val="clear" w:color="auto" w:fill="D9D9D9"/>
            <w:vAlign w:val="center"/>
          </w:tcPr>
          <w:p w:rsidR="00273A6A" w:rsidRPr="006F470A" w:rsidRDefault="00273A6A" w:rsidP="00743663">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273A6A" w:rsidRPr="006F470A" w:rsidTr="00743663">
        <w:trPr>
          <w:trHeight w:val="410"/>
        </w:trPr>
        <w:tc>
          <w:tcPr>
            <w:tcW w:w="433" w:type="dxa"/>
            <w:shd w:val="clear" w:color="auto" w:fill="D9D9D9"/>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273A6A" w:rsidRPr="006F470A" w:rsidRDefault="00273A6A" w:rsidP="00743663">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273A6A" w:rsidRPr="006F470A" w:rsidRDefault="00273A6A" w:rsidP="00743663">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413" w:type="dxa"/>
            <w:shd w:val="clear" w:color="auto" w:fill="D9D9D9"/>
            <w:vAlign w:val="center"/>
          </w:tcPr>
          <w:p w:rsidR="00273A6A" w:rsidRPr="006F470A" w:rsidRDefault="00273A6A" w:rsidP="0074366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273A6A" w:rsidRPr="00B41705" w:rsidTr="00743663">
        <w:trPr>
          <w:trHeight w:val="64"/>
        </w:trPr>
        <w:tc>
          <w:tcPr>
            <w:tcW w:w="433" w:type="dxa"/>
          </w:tcPr>
          <w:p w:rsidR="00273A6A" w:rsidRPr="00B41705" w:rsidRDefault="00273A6A" w:rsidP="00743663">
            <w:pPr>
              <w:rPr>
                <w:rFonts w:asciiTheme="minorHAnsi" w:hAnsiTheme="minorHAnsi" w:cstheme="minorHAnsi"/>
                <w:sz w:val="14"/>
                <w:szCs w:val="22"/>
              </w:rPr>
            </w:pPr>
          </w:p>
        </w:tc>
        <w:tc>
          <w:tcPr>
            <w:tcW w:w="2968" w:type="dxa"/>
          </w:tcPr>
          <w:p w:rsidR="00273A6A" w:rsidRPr="00B41705" w:rsidRDefault="00273A6A" w:rsidP="00743663">
            <w:pPr>
              <w:rPr>
                <w:rFonts w:asciiTheme="minorHAnsi" w:hAnsiTheme="minorHAnsi" w:cstheme="minorHAnsi"/>
                <w:sz w:val="14"/>
                <w:szCs w:val="22"/>
              </w:rPr>
            </w:pPr>
          </w:p>
        </w:tc>
        <w:tc>
          <w:tcPr>
            <w:tcW w:w="2395" w:type="dxa"/>
            <w:gridSpan w:val="3"/>
          </w:tcPr>
          <w:p w:rsidR="00273A6A" w:rsidRPr="00B41705" w:rsidRDefault="00273A6A" w:rsidP="00743663">
            <w:pPr>
              <w:rPr>
                <w:rFonts w:asciiTheme="minorHAnsi" w:hAnsiTheme="minorHAnsi" w:cstheme="minorHAnsi"/>
                <w:sz w:val="14"/>
                <w:szCs w:val="22"/>
              </w:rPr>
            </w:pPr>
          </w:p>
        </w:tc>
        <w:tc>
          <w:tcPr>
            <w:tcW w:w="3413" w:type="dxa"/>
          </w:tcPr>
          <w:p w:rsidR="00273A6A" w:rsidRPr="00B41705" w:rsidRDefault="00273A6A" w:rsidP="00743663">
            <w:pPr>
              <w:rPr>
                <w:rFonts w:asciiTheme="minorHAnsi" w:hAnsiTheme="minorHAnsi" w:cstheme="minorHAnsi"/>
                <w:sz w:val="14"/>
                <w:szCs w:val="22"/>
              </w:rPr>
            </w:pPr>
          </w:p>
        </w:tc>
      </w:tr>
      <w:tr w:rsidR="00273A6A" w:rsidRPr="006F470A" w:rsidTr="00743663">
        <w:trPr>
          <w:trHeight w:val="537"/>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273A6A" w:rsidRPr="000C4B84"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413" w:type="dxa"/>
            <w:vAlign w:val="center"/>
          </w:tcPr>
          <w:p w:rsidR="00273A6A" w:rsidRPr="006F470A" w:rsidRDefault="00273A6A" w:rsidP="00743663">
            <w:pPr>
              <w:jc w:val="center"/>
              <w:rPr>
                <w:rFonts w:asciiTheme="minorHAnsi" w:hAnsiTheme="minorHAnsi" w:cstheme="minorHAnsi"/>
                <w:color w:val="000000"/>
                <w:sz w:val="22"/>
                <w:szCs w:val="22"/>
                <w:lang w:val="es-ES_tradnl"/>
              </w:rPr>
            </w:pPr>
            <w:r w:rsidRPr="006F470A">
              <w:rPr>
                <w:rFonts w:asciiTheme="minorHAnsi" w:hAnsiTheme="minorHAnsi" w:cstheme="minorHAnsi"/>
                <w:i/>
                <w:color w:val="FF0000"/>
                <w:sz w:val="16"/>
                <w:szCs w:val="16"/>
              </w:rPr>
              <w:t>N/A  No aplica</w:t>
            </w:r>
          </w:p>
        </w:tc>
      </w:tr>
      <w:tr w:rsidR="00273A6A" w:rsidRPr="000C4B84" w:rsidTr="00743663">
        <w:trPr>
          <w:trHeight w:val="155"/>
        </w:trPr>
        <w:tc>
          <w:tcPr>
            <w:tcW w:w="433" w:type="dxa"/>
            <w:vAlign w:val="center"/>
          </w:tcPr>
          <w:p w:rsidR="00273A6A" w:rsidRPr="000C4B84" w:rsidRDefault="00273A6A" w:rsidP="00743663">
            <w:pPr>
              <w:rPr>
                <w:rFonts w:asciiTheme="minorHAnsi" w:hAnsiTheme="minorHAnsi" w:cstheme="minorHAnsi"/>
                <w:sz w:val="10"/>
                <w:szCs w:val="22"/>
              </w:rPr>
            </w:pPr>
          </w:p>
        </w:tc>
        <w:tc>
          <w:tcPr>
            <w:tcW w:w="2968" w:type="dxa"/>
            <w:vAlign w:val="center"/>
          </w:tcPr>
          <w:p w:rsidR="00273A6A" w:rsidRPr="000C4B84" w:rsidRDefault="00273A6A" w:rsidP="00743663">
            <w:pPr>
              <w:rPr>
                <w:rFonts w:asciiTheme="minorHAnsi" w:hAnsiTheme="minorHAnsi" w:cstheme="minorHAnsi"/>
                <w:sz w:val="10"/>
                <w:szCs w:val="22"/>
              </w:rPr>
            </w:pPr>
          </w:p>
        </w:tc>
        <w:tc>
          <w:tcPr>
            <w:tcW w:w="2395" w:type="dxa"/>
            <w:gridSpan w:val="3"/>
          </w:tcPr>
          <w:p w:rsidR="00273A6A" w:rsidRPr="000C4B84" w:rsidRDefault="00273A6A" w:rsidP="00743663">
            <w:pPr>
              <w:jc w:val="center"/>
              <w:rPr>
                <w:rFonts w:asciiTheme="minorHAnsi" w:hAnsiTheme="minorHAnsi" w:cstheme="minorHAnsi"/>
                <w:sz w:val="10"/>
                <w:szCs w:val="22"/>
              </w:rPr>
            </w:pPr>
          </w:p>
        </w:tc>
        <w:tc>
          <w:tcPr>
            <w:tcW w:w="3413" w:type="dxa"/>
            <w:vAlign w:val="center"/>
          </w:tcPr>
          <w:p w:rsidR="00273A6A" w:rsidRPr="000C4B84" w:rsidRDefault="00273A6A" w:rsidP="00743663">
            <w:pPr>
              <w:jc w:val="center"/>
              <w:rPr>
                <w:rFonts w:asciiTheme="minorHAnsi" w:hAnsiTheme="minorHAnsi" w:cstheme="minorHAnsi"/>
                <w:sz w:val="10"/>
                <w:szCs w:val="22"/>
              </w:rPr>
            </w:pPr>
          </w:p>
        </w:tc>
      </w:tr>
      <w:tr w:rsidR="00273A6A" w:rsidRPr="006F470A" w:rsidTr="00743663">
        <w:trPr>
          <w:trHeight w:val="433"/>
        </w:trPr>
        <w:tc>
          <w:tcPr>
            <w:tcW w:w="433" w:type="dxa"/>
            <w:shd w:val="clear" w:color="auto" w:fill="auto"/>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413" w:type="dxa"/>
            <w:vAlign w:val="center"/>
          </w:tcPr>
          <w:p w:rsidR="00273A6A" w:rsidRPr="006F470A" w:rsidRDefault="00273A6A" w:rsidP="00743663">
            <w:pPr>
              <w:jc w:val="center"/>
              <w:rPr>
                <w:rFonts w:asciiTheme="minorHAnsi" w:hAnsiTheme="minorHAnsi" w:cstheme="minorHAnsi"/>
                <w:b/>
                <w:color w:val="FF0000"/>
                <w:sz w:val="18"/>
                <w:szCs w:val="22"/>
              </w:rPr>
            </w:pPr>
            <w:r w:rsidRPr="006F470A">
              <w:rPr>
                <w:rFonts w:asciiTheme="minorHAnsi" w:hAnsiTheme="minorHAnsi" w:cstheme="minorHAnsi"/>
                <w:i/>
                <w:color w:val="FF0000"/>
                <w:sz w:val="16"/>
                <w:szCs w:val="16"/>
              </w:rPr>
              <w:t>N/A  No aplica</w:t>
            </w:r>
          </w:p>
        </w:tc>
      </w:tr>
      <w:tr w:rsidR="00273A6A" w:rsidRPr="00B41705" w:rsidTr="00743663">
        <w:trPr>
          <w:trHeight w:val="93"/>
        </w:trPr>
        <w:tc>
          <w:tcPr>
            <w:tcW w:w="433" w:type="dxa"/>
            <w:shd w:val="clear" w:color="auto" w:fill="auto"/>
            <w:vAlign w:val="center"/>
          </w:tcPr>
          <w:p w:rsidR="00273A6A" w:rsidRPr="00B41705" w:rsidRDefault="00273A6A" w:rsidP="00743663">
            <w:pPr>
              <w:jc w:val="center"/>
              <w:rPr>
                <w:rFonts w:asciiTheme="minorHAnsi" w:hAnsiTheme="minorHAnsi" w:cstheme="minorHAnsi"/>
                <w:sz w:val="12"/>
                <w:szCs w:val="22"/>
              </w:rPr>
            </w:pPr>
          </w:p>
        </w:tc>
        <w:tc>
          <w:tcPr>
            <w:tcW w:w="2968" w:type="dxa"/>
            <w:vAlign w:val="center"/>
          </w:tcPr>
          <w:p w:rsidR="00273A6A" w:rsidRPr="00B41705" w:rsidDel="00FC0C68" w:rsidRDefault="00273A6A" w:rsidP="00743663">
            <w:pPr>
              <w:rPr>
                <w:rFonts w:asciiTheme="minorHAnsi" w:hAnsiTheme="minorHAnsi" w:cstheme="minorHAnsi"/>
                <w:sz w:val="12"/>
                <w:szCs w:val="22"/>
              </w:rPr>
            </w:pPr>
          </w:p>
        </w:tc>
        <w:tc>
          <w:tcPr>
            <w:tcW w:w="1326" w:type="dxa"/>
            <w:gridSpan w:val="2"/>
            <w:vAlign w:val="center"/>
          </w:tcPr>
          <w:p w:rsidR="00273A6A" w:rsidRPr="00B41705" w:rsidRDefault="00273A6A" w:rsidP="00743663">
            <w:pPr>
              <w:rPr>
                <w:rFonts w:asciiTheme="minorHAnsi" w:hAnsiTheme="minorHAnsi" w:cstheme="minorHAnsi"/>
                <w:sz w:val="12"/>
                <w:szCs w:val="22"/>
              </w:rPr>
            </w:pPr>
          </w:p>
        </w:tc>
        <w:tc>
          <w:tcPr>
            <w:tcW w:w="1069" w:type="dxa"/>
            <w:vAlign w:val="center"/>
          </w:tcPr>
          <w:p w:rsidR="00273A6A" w:rsidRPr="00B41705" w:rsidRDefault="00273A6A" w:rsidP="00743663">
            <w:pPr>
              <w:jc w:val="center"/>
              <w:rPr>
                <w:rFonts w:asciiTheme="minorHAnsi" w:hAnsiTheme="minorHAnsi" w:cstheme="minorHAnsi"/>
                <w:sz w:val="12"/>
                <w:szCs w:val="22"/>
              </w:rPr>
            </w:pPr>
          </w:p>
        </w:tc>
        <w:tc>
          <w:tcPr>
            <w:tcW w:w="3413" w:type="dxa"/>
            <w:vAlign w:val="center"/>
          </w:tcPr>
          <w:p w:rsidR="00273A6A" w:rsidRPr="00B41705" w:rsidRDefault="00273A6A" w:rsidP="00743663">
            <w:pPr>
              <w:jc w:val="center"/>
              <w:rPr>
                <w:rFonts w:asciiTheme="minorHAnsi" w:hAnsiTheme="minorHAnsi" w:cstheme="minorHAnsi"/>
                <w:b/>
                <w:color w:val="FF0000"/>
                <w:sz w:val="12"/>
                <w:szCs w:val="16"/>
              </w:rPr>
            </w:pPr>
          </w:p>
        </w:tc>
      </w:tr>
      <w:tr w:rsidR="00273A6A" w:rsidRPr="006F470A" w:rsidTr="00743663">
        <w:trPr>
          <w:trHeight w:val="521"/>
        </w:trPr>
        <w:tc>
          <w:tcPr>
            <w:tcW w:w="433" w:type="dxa"/>
            <w:shd w:val="clear" w:color="auto" w:fill="auto"/>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273A6A" w:rsidRPr="006F470A" w:rsidRDefault="00273A6A" w:rsidP="00743663">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p w:rsidR="00273A6A" w:rsidRPr="006F470A" w:rsidRDefault="00273A6A" w:rsidP="00743663">
            <w:pPr>
              <w:jc w:val="center"/>
              <w:rPr>
                <w:rFonts w:asciiTheme="minorHAnsi" w:hAnsiTheme="minorHAnsi" w:cstheme="minorHAnsi"/>
                <w:sz w:val="22"/>
                <w:szCs w:val="22"/>
                <w:lang w:val="es-ES_tradnl"/>
              </w:rPr>
            </w:pPr>
            <w:r w:rsidRPr="006F470A">
              <w:rPr>
                <w:rFonts w:asciiTheme="minorHAnsi" w:hAnsiTheme="minorHAnsi" w:cstheme="minorHAnsi"/>
                <w:i/>
                <w:color w:val="FF0000"/>
                <w:sz w:val="16"/>
                <w:szCs w:val="16"/>
              </w:rPr>
              <w:t>N/A  No aplica</w:t>
            </w:r>
          </w:p>
        </w:tc>
        <w:tc>
          <w:tcPr>
            <w:tcW w:w="1326" w:type="dxa"/>
            <w:gridSpan w:val="2"/>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p w:rsidR="00273A6A" w:rsidRPr="006F470A" w:rsidRDefault="00273A6A" w:rsidP="00743663">
            <w:pPr>
              <w:rPr>
                <w:rFonts w:asciiTheme="minorHAnsi" w:hAnsiTheme="minorHAnsi" w:cstheme="minorHAnsi"/>
                <w:sz w:val="22"/>
                <w:szCs w:val="22"/>
              </w:rPr>
            </w:pPr>
          </w:p>
        </w:tc>
        <w:tc>
          <w:tcPr>
            <w:tcW w:w="1069"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413" w:type="dxa"/>
            <w:vAlign w:val="center"/>
          </w:tcPr>
          <w:p w:rsidR="00273A6A" w:rsidRPr="006F470A" w:rsidRDefault="00273A6A" w:rsidP="00743663">
            <w:pPr>
              <w:jc w:val="center"/>
              <w:rPr>
                <w:rFonts w:asciiTheme="minorHAnsi" w:hAnsiTheme="minorHAnsi" w:cstheme="minorHAnsi"/>
                <w:b/>
                <w:color w:val="000000"/>
                <w:sz w:val="22"/>
                <w:szCs w:val="22"/>
              </w:rPr>
            </w:pPr>
            <w:r w:rsidRPr="006F470A">
              <w:rPr>
                <w:rFonts w:asciiTheme="minorHAnsi" w:hAnsiTheme="minorHAnsi" w:cstheme="minorHAnsi"/>
                <w:i/>
                <w:color w:val="FF0000"/>
                <w:sz w:val="16"/>
                <w:szCs w:val="16"/>
              </w:rPr>
              <w:t>N/A  No aplica</w:t>
            </w:r>
          </w:p>
        </w:tc>
      </w:tr>
      <w:tr w:rsidR="00273A6A" w:rsidRPr="00B41705" w:rsidTr="00743663">
        <w:trPr>
          <w:trHeight w:val="65"/>
        </w:trPr>
        <w:tc>
          <w:tcPr>
            <w:tcW w:w="433" w:type="dxa"/>
            <w:vAlign w:val="center"/>
          </w:tcPr>
          <w:p w:rsidR="00273A6A" w:rsidRPr="00B41705" w:rsidRDefault="00273A6A" w:rsidP="00743663">
            <w:pPr>
              <w:jc w:val="center"/>
              <w:rPr>
                <w:rFonts w:asciiTheme="minorHAnsi" w:hAnsiTheme="minorHAnsi" w:cstheme="minorHAnsi"/>
                <w:sz w:val="14"/>
                <w:szCs w:val="22"/>
              </w:rPr>
            </w:pPr>
          </w:p>
        </w:tc>
        <w:tc>
          <w:tcPr>
            <w:tcW w:w="2968" w:type="dxa"/>
            <w:vAlign w:val="center"/>
          </w:tcPr>
          <w:p w:rsidR="00273A6A" w:rsidRPr="00B41705" w:rsidRDefault="00273A6A" w:rsidP="00743663">
            <w:pPr>
              <w:rPr>
                <w:rFonts w:asciiTheme="minorHAnsi" w:hAnsiTheme="minorHAnsi" w:cstheme="minorHAnsi"/>
                <w:sz w:val="14"/>
                <w:szCs w:val="22"/>
              </w:rPr>
            </w:pPr>
          </w:p>
        </w:tc>
        <w:tc>
          <w:tcPr>
            <w:tcW w:w="2395" w:type="dxa"/>
            <w:gridSpan w:val="3"/>
          </w:tcPr>
          <w:p w:rsidR="00273A6A" w:rsidRPr="00B41705" w:rsidRDefault="00273A6A" w:rsidP="00743663">
            <w:pPr>
              <w:rPr>
                <w:rFonts w:asciiTheme="minorHAnsi" w:hAnsiTheme="minorHAnsi" w:cstheme="minorHAnsi"/>
                <w:sz w:val="14"/>
                <w:szCs w:val="22"/>
              </w:rPr>
            </w:pPr>
          </w:p>
        </w:tc>
        <w:tc>
          <w:tcPr>
            <w:tcW w:w="3413" w:type="dxa"/>
            <w:vAlign w:val="center"/>
          </w:tcPr>
          <w:p w:rsidR="00273A6A" w:rsidRPr="00B41705" w:rsidRDefault="00273A6A" w:rsidP="00743663">
            <w:pPr>
              <w:jc w:val="center"/>
              <w:rPr>
                <w:rFonts w:asciiTheme="minorHAnsi" w:hAnsiTheme="minorHAnsi" w:cstheme="minorHAnsi"/>
                <w:sz w:val="14"/>
                <w:szCs w:val="22"/>
              </w:rPr>
            </w:pPr>
          </w:p>
        </w:tc>
      </w:tr>
      <w:tr w:rsidR="00273A6A" w:rsidRPr="006F470A" w:rsidTr="00743663">
        <w:trPr>
          <w:trHeight w:val="370"/>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273A6A" w:rsidRPr="006F470A" w:rsidRDefault="00273A6A" w:rsidP="00743663">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p w:rsidR="00273A6A" w:rsidRPr="006F470A" w:rsidRDefault="00273A6A" w:rsidP="00743663">
            <w:pPr>
              <w:rPr>
                <w:rFonts w:asciiTheme="minorHAnsi" w:hAnsiTheme="minorHAnsi" w:cstheme="minorHAnsi"/>
                <w:sz w:val="22"/>
                <w:szCs w:val="22"/>
              </w:rPr>
            </w:pPr>
          </w:p>
        </w:tc>
        <w:tc>
          <w:tcPr>
            <w:tcW w:w="1069"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73A6A" w:rsidRPr="006F470A" w:rsidRDefault="00273A6A" w:rsidP="00743663">
            <w:pPr>
              <w:rPr>
                <w:rFonts w:asciiTheme="minorHAnsi" w:hAnsiTheme="minorHAnsi" w:cstheme="minorHAnsi"/>
                <w:sz w:val="22"/>
                <w:szCs w:val="22"/>
              </w:rPr>
            </w:pPr>
          </w:p>
        </w:tc>
        <w:tc>
          <w:tcPr>
            <w:tcW w:w="3413" w:type="dxa"/>
            <w:vAlign w:val="center"/>
          </w:tcPr>
          <w:p w:rsidR="00273A6A" w:rsidRPr="006F470A" w:rsidRDefault="00273A6A" w:rsidP="00743663">
            <w:pPr>
              <w:jc w:val="center"/>
              <w:rPr>
                <w:rFonts w:asciiTheme="minorHAnsi" w:hAnsiTheme="minorHAnsi" w:cstheme="minorHAnsi"/>
                <w:color w:val="FF0000"/>
                <w:sz w:val="22"/>
                <w:szCs w:val="22"/>
              </w:rPr>
            </w:pPr>
            <w:r w:rsidRPr="006F470A">
              <w:rPr>
                <w:rFonts w:asciiTheme="minorHAnsi" w:hAnsiTheme="minorHAnsi" w:cstheme="minorHAnsi"/>
                <w:i/>
                <w:color w:val="FF0000"/>
                <w:sz w:val="16"/>
                <w:szCs w:val="16"/>
              </w:rPr>
              <w:t>N/A  No aplica</w:t>
            </w:r>
          </w:p>
        </w:tc>
      </w:tr>
      <w:tr w:rsidR="00273A6A" w:rsidRPr="00B41705" w:rsidTr="00743663">
        <w:trPr>
          <w:trHeight w:val="70"/>
        </w:trPr>
        <w:tc>
          <w:tcPr>
            <w:tcW w:w="433" w:type="dxa"/>
            <w:vAlign w:val="center"/>
          </w:tcPr>
          <w:p w:rsidR="00273A6A" w:rsidRPr="00B41705" w:rsidRDefault="00273A6A" w:rsidP="00743663">
            <w:pPr>
              <w:jc w:val="center"/>
              <w:rPr>
                <w:rFonts w:asciiTheme="minorHAnsi" w:hAnsiTheme="minorHAnsi" w:cstheme="minorHAnsi"/>
                <w:sz w:val="14"/>
                <w:szCs w:val="22"/>
              </w:rPr>
            </w:pPr>
          </w:p>
        </w:tc>
        <w:tc>
          <w:tcPr>
            <w:tcW w:w="2968" w:type="dxa"/>
            <w:vAlign w:val="center"/>
          </w:tcPr>
          <w:p w:rsidR="00273A6A" w:rsidRPr="00B41705" w:rsidRDefault="00273A6A" w:rsidP="00743663">
            <w:pPr>
              <w:jc w:val="center"/>
              <w:rPr>
                <w:rFonts w:asciiTheme="minorHAnsi" w:hAnsiTheme="minorHAnsi" w:cstheme="minorHAnsi"/>
                <w:sz w:val="14"/>
                <w:szCs w:val="22"/>
              </w:rPr>
            </w:pPr>
          </w:p>
        </w:tc>
        <w:tc>
          <w:tcPr>
            <w:tcW w:w="2395" w:type="dxa"/>
            <w:gridSpan w:val="3"/>
            <w:vAlign w:val="center"/>
          </w:tcPr>
          <w:p w:rsidR="00273A6A" w:rsidRPr="00B41705" w:rsidRDefault="00273A6A" w:rsidP="00743663">
            <w:pPr>
              <w:jc w:val="center"/>
              <w:rPr>
                <w:rFonts w:asciiTheme="minorHAnsi" w:hAnsiTheme="minorHAnsi" w:cstheme="minorHAnsi"/>
                <w:sz w:val="14"/>
                <w:szCs w:val="22"/>
              </w:rPr>
            </w:pPr>
          </w:p>
        </w:tc>
        <w:tc>
          <w:tcPr>
            <w:tcW w:w="3413" w:type="dxa"/>
            <w:vAlign w:val="center"/>
          </w:tcPr>
          <w:p w:rsidR="00273A6A" w:rsidRPr="00B41705" w:rsidRDefault="00273A6A" w:rsidP="00743663">
            <w:pPr>
              <w:jc w:val="both"/>
              <w:rPr>
                <w:rFonts w:asciiTheme="minorHAnsi" w:hAnsiTheme="minorHAnsi" w:cstheme="minorHAnsi"/>
                <w:color w:val="FF0000"/>
                <w:sz w:val="14"/>
                <w:szCs w:val="22"/>
              </w:rPr>
            </w:pPr>
          </w:p>
        </w:tc>
      </w:tr>
      <w:tr w:rsidR="00273A6A" w:rsidRPr="006F470A" w:rsidTr="00743663">
        <w:trPr>
          <w:trHeight w:val="370"/>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273A6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p w:rsidR="00273A6A" w:rsidRPr="006F470A" w:rsidRDefault="00273A6A" w:rsidP="00743663">
            <w:pPr>
              <w:rPr>
                <w:rFonts w:asciiTheme="minorHAnsi" w:hAnsiTheme="minorHAnsi" w:cstheme="minorHAnsi"/>
                <w:sz w:val="22"/>
                <w:szCs w:val="22"/>
              </w:rPr>
            </w:pPr>
            <w:r>
              <w:rPr>
                <w:rFonts w:asciiTheme="minorHAnsi" w:hAnsiTheme="minorHAnsi" w:cstheme="minorHAnsi"/>
                <w:sz w:val="22"/>
                <w:szCs w:val="22"/>
              </w:rPr>
              <w:t>2</w:t>
            </w:r>
            <w:r w:rsidR="00743663">
              <w:rPr>
                <w:rFonts w:asciiTheme="minorHAnsi" w:hAnsiTheme="minorHAnsi" w:cstheme="minorHAnsi"/>
                <w:sz w:val="22"/>
                <w:szCs w:val="22"/>
              </w:rPr>
              <w:t>1</w:t>
            </w:r>
            <w:r>
              <w:rPr>
                <w:rFonts w:asciiTheme="minorHAnsi" w:hAnsiTheme="minorHAnsi" w:cstheme="minorHAnsi"/>
                <w:sz w:val="22"/>
                <w:szCs w:val="22"/>
              </w:rPr>
              <w:t>/04/2017</w:t>
            </w:r>
          </w:p>
        </w:tc>
        <w:tc>
          <w:tcPr>
            <w:tcW w:w="1069" w:type="dxa"/>
            <w:vAlign w:val="center"/>
          </w:tcPr>
          <w:p w:rsidR="00273A6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p>
          <w:p w:rsidR="00C03320" w:rsidRPr="006F470A" w:rsidRDefault="00C03320" w:rsidP="00743663">
            <w:pPr>
              <w:jc w:val="center"/>
              <w:rPr>
                <w:rFonts w:asciiTheme="minorHAnsi" w:hAnsiTheme="minorHAnsi" w:cstheme="minorHAnsi"/>
                <w:sz w:val="22"/>
                <w:szCs w:val="22"/>
              </w:rPr>
            </w:pPr>
            <w:r>
              <w:rPr>
                <w:rFonts w:asciiTheme="minorHAnsi" w:hAnsiTheme="minorHAnsi" w:cstheme="minorHAnsi"/>
                <w:sz w:val="22"/>
                <w:szCs w:val="22"/>
              </w:rPr>
              <w:t>11:00</w:t>
            </w:r>
          </w:p>
        </w:tc>
        <w:tc>
          <w:tcPr>
            <w:tcW w:w="3413" w:type="dxa"/>
            <w:vAlign w:val="center"/>
          </w:tcPr>
          <w:p w:rsidR="00743663" w:rsidRPr="006F470A" w:rsidRDefault="00743663" w:rsidP="00743663">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7B16AB">
              <w:rPr>
                <w:rFonts w:asciiTheme="minorHAnsi" w:hAnsiTheme="minorHAnsi" w:cstheme="minorHAnsi"/>
                <w:i/>
                <w:color w:val="FF0000"/>
                <w:sz w:val="16"/>
                <w:szCs w:val="16"/>
              </w:rPr>
              <w:t>FEXPOCRUZ – SALON GUARAYOS – STAND CASA MATRIZ, ubicado en la Av. Roca y Coronado S/N de la ciudad de Santa Cruz de la Sierra</w:t>
            </w:r>
          </w:p>
          <w:p w:rsidR="00273A6A" w:rsidRPr="006F470A" w:rsidRDefault="00743663" w:rsidP="00743663">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Valeria Pérez Quintanilla</w:t>
            </w:r>
          </w:p>
        </w:tc>
      </w:tr>
      <w:tr w:rsidR="00273A6A" w:rsidRPr="00B41705" w:rsidTr="00743663">
        <w:trPr>
          <w:trHeight w:val="64"/>
        </w:trPr>
        <w:tc>
          <w:tcPr>
            <w:tcW w:w="433" w:type="dxa"/>
            <w:vAlign w:val="center"/>
          </w:tcPr>
          <w:p w:rsidR="00273A6A" w:rsidRPr="00B41705" w:rsidRDefault="00273A6A" w:rsidP="00743663">
            <w:pPr>
              <w:jc w:val="center"/>
              <w:rPr>
                <w:rFonts w:asciiTheme="minorHAnsi" w:hAnsiTheme="minorHAnsi" w:cstheme="minorHAnsi"/>
                <w:sz w:val="14"/>
                <w:szCs w:val="22"/>
              </w:rPr>
            </w:pPr>
          </w:p>
        </w:tc>
        <w:tc>
          <w:tcPr>
            <w:tcW w:w="2968" w:type="dxa"/>
            <w:vAlign w:val="center"/>
          </w:tcPr>
          <w:p w:rsidR="00273A6A" w:rsidRPr="00B41705" w:rsidRDefault="00273A6A" w:rsidP="00743663">
            <w:pPr>
              <w:rPr>
                <w:rFonts w:asciiTheme="minorHAnsi" w:hAnsiTheme="minorHAnsi" w:cstheme="minorHAnsi"/>
                <w:sz w:val="14"/>
                <w:szCs w:val="22"/>
              </w:rPr>
            </w:pPr>
          </w:p>
        </w:tc>
        <w:tc>
          <w:tcPr>
            <w:tcW w:w="2395" w:type="dxa"/>
            <w:gridSpan w:val="3"/>
            <w:vAlign w:val="center"/>
          </w:tcPr>
          <w:p w:rsidR="00273A6A" w:rsidRPr="00B41705" w:rsidRDefault="00273A6A" w:rsidP="00743663">
            <w:pPr>
              <w:jc w:val="center"/>
              <w:rPr>
                <w:rFonts w:asciiTheme="minorHAnsi" w:hAnsiTheme="minorHAnsi" w:cstheme="minorHAnsi"/>
                <w:sz w:val="14"/>
                <w:szCs w:val="22"/>
              </w:rPr>
            </w:pPr>
          </w:p>
        </w:tc>
        <w:tc>
          <w:tcPr>
            <w:tcW w:w="3413" w:type="dxa"/>
            <w:vAlign w:val="center"/>
          </w:tcPr>
          <w:p w:rsidR="00273A6A" w:rsidRPr="00B41705" w:rsidRDefault="00273A6A" w:rsidP="00743663">
            <w:pPr>
              <w:jc w:val="both"/>
              <w:rPr>
                <w:rFonts w:asciiTheme="minorHAnsi" w:hAnsiTheme="minorHAnsi" w:cstheme="minorHAnsi"/>
                <w:color w:val="FF0000"/>
                <w:sz w:val="14"/>
                <w:szCs w:val="22"/>
              </w:rPr>
            </w:pPr>
          </w:p>
        </w:tc>
      </w:tr>
      <w:tr w:rsidR="00273A6A" w:rsidRPr="006F470A" w:rsidTr="00743663">
        <w:trPr>
          <w:trHeight w:val="601"/>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273A6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Fecha:</w:t>
            </w:r>
          </w:p>
          <w:p w:rsidR="00273A6A" w:rsidRPr="006F470A" w:rsidRDefault="00273A6A" w:rsidP="00743663">
            <w:pPr>
              <w:rPr>
                <w:rFonts w:asciiTheme="minorHAnsi" w:hAnsiTheme="minorHAnsi" w:cstheme="minorHAnsi"/>
                <w:sz w:val="22"/>
                <w:szCs w:val="22"/>
              </w:rPr>
            </w:pPr>
            <w:r>
              <w:rPr>
                <w:rFonts w:asciiTheme="minorHAnsi" w:hAnsiTheme="minorHAnsi" w:cstheme="minorHAnsi"/>
                <w:sz w:val="22"/>
                <w:szCs w:val="22"/>
              </w:rPr>
              <w:t>2</w:t>
            </w:r>
            <w:r w:rsidR="00743663">
              <w:rPr>
                <w:rFonts w:asciiTheme="minorHAnsi" w:hAnsiTheme="minorHAnsi" w:cstheme="minorHAnsi"/>
                <w:sz w:val="22"/>
                <w:szCs w:val="22"/>
              </w:rPr>
              <w:t>1</w:t>
            </w:r>
            <w:r>
              <w:rPr>
                <w:rFonts w:asciiTheme="minorHAnsi" w:hAnsiTheme="minorHAnsi" w:cstheme="minorHAnsi"/>
                <w:sz w:val="22"/>
                <w:szCs w:val="22"/>
              </w:rPr>
              <w:t>/04/2017</w:t>
            </w:r>
          </w:p>
        </w:tc>
        <w:tc>
          <w:tcPr>
            <w:tcW w:w="1117" w:type="dxa"/>
            <w:gridSpan w:val="2"/>
            <w:vAlign w:val="center"/>
          </w:tcPr>
          <w:p w:rsidR="00273A6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C03320" w:rsidRPr="006F470A" w:rsidRDefault="00C03320" w:rsidP="00743663">
            <w:pPr>
              <w:jc w:val="center"/>
              <w:rPr>
                <w:rFonts w:asciiTheme="minorHAnsi" w:hAnsiTheme="minorHAnsi" w:cstheme="minorHAnsi"/>
                <w:sz w:val="22"/>
                <w:szCs w:val="22"/>
              </w:rPr>
            </w:pPr>
            <w:r>
              <w:rPr>
                <w:rFonts w:asciiTheme="minorHAnsi" w:hAnsiTheme="minorHAnsi" w:cstheme="minorHAnsi"/>
                <w:sz w:val="22"/>
                <w:szCs w:val="22"/>
              </w:rPr>
              <w:t>11:30</w:t>
            </w:r>
          </w:p>
        </w:tc>
        <w:tc>
          <w:tcPr>
            <w:tcW w:w="3413" w:type="dxa"/>
            <w:vAlign w:val="center"/>
          </w:tcPr>
          <w:p w:rsidR="00743663" w:rsidRPr="006F470A" w:rsidRDefault="00743663" w:rsidP="00743663">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ugar: </w:t>
            </w:r>
            <w:r>
              <w:t xml:space="preserve"> </w:t>
            </w:r>
            <w:r w:rsidRPr="007B16AB">
              <w:rPr>
                <w:rFonts w:asciiTheme="minorHAnsi" w:hAnsiTheme="minorHAnsi" w:cstheme="minorHAnsi"/>
                <w:i/>
                <w:color w:val="FF0000"/>
                <w:sz w:val="16"/>
                <w:szCs w:val="16"/>
              </w:rPr>
              <w:t>FEXPOCRUZ – SALON GUARAYOS – STAND CASA</w:t>
            </w:r>
            <w:r>
              <w:rPr>
                <w:rFonts w:asciiTheme="minorHAnsi" w:hAnsiTheme="minorHAnsi" w:cstheme="minorHAnsi"/>
                <w:i/>
                <w:color w:val="FF0000"/>
                <w:sz w:val="16"/>
                <w:szCs w:val="16"/>
              </w:rPr>
              <w:t xml:space="preserve"> MATRIZ – MESA N° 9</w:t>
            </w:r>
            <w:r w:rsidRPr="007B16AB">
              <w:rPr>
                <w:rFonts w:asciiTheme="minorHAnsi" w:hAnsiTheme="minorHAnsi" w:cstheme="minorHAnsi"/>
                <w:i/>
                <w:color w:val="FF0000"/>
                <w:sz w:val="16"/>
                <w:szCs w:val="16"/>
              </w:rPr>
              <w:t>, ubicado en la Av. Roca y Coronado S/N de la ciudad de Santa Cruz de la Sierra</w:t>
            </w:r>
          </w:p>
          <w:p w:rsidR="00273A6A" w:rsidRPr="006F470A" w:rsidRDefault="00743663" w:rsidP="00743663">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Valeria Pérez Quintanilla</w:t>
            </w:r>
          </w:p>
        </w:tc>
      </w:tr>
      <w:tr w:rsidR="00273A6A" w:rsidRPr="00B41705" w:rsidTr="00743663">
        <w:trPr>
          <w:trHeight w:val="118"/>
        </w:trPr>
        <w:tc>
          <w:tcPr>
            <w:tcW w:w="433" w:type="dxa"/>
            <w:vAlign w:val="center"/>
          </w:tcPr>
          <w:p w:rsidR="00273A6A" w:rsidRPr="00B41705" w:rsidRDefault="00273A6A" w:rsidP="00743663">
            <w:pPr>
              <w:jc w:val="center"/>
              <w:rPr>
                <w:rFonts w:asciiTheme="minorHAnsi" w:hAnsiTheme="minorHAnsi" w:cstheme="minorHAnsi"/>
                <w:sz w:val="10"/>
                <w:szCs w:val="22"/>
              </w:rPr>
            </w:pPr>
          </w:p>
        </w:tc>
        <w:tc>
          <w:tcPr>
            <w:tcW w:w="2968" w:type="dxa"/>
            <w:shd w:val="clear" w:color="auto" w:fill="auto"/>
            <w:vAlign w:val="center"/>
          </w:tcPr>
          <w:p w:rsidR="00273A6A" w:rsidRPr="00B41705" w:rsidRDefault="00273A6A" w:rsidP="00743663">
            <w:pPr>
              <w:rPr>
                <w:rFonts w:asciiTheme="minorHAnsi" w:hAnsiTheme="minorHAnsi" w:cstheme="minorHAnsi"/>
                <w:sz w:val="10"/>
                <w:szCs w:val="22"/>
              </w:rPr>
            </w:pPr>
          </w:p>
        </w:tc>
        <w:tc>
          <w:tcPr>
            <w:tcW w:w="2395" w:type="dxa"/>
            <w:gridSpan w:val="3"/>
            <w:shd w:val="clear" w:color="auto" w:fill="auto"/>
            <w:vAlign w:val="center"/>
          </w:tcPr>
          <w:p w:rsidR="00273A6A" w:rsidRPr="00B41705" w:rsidRDefault="00273A6A" w:rsidP="00743663">
            <w:pPr>
              <w:jc w:val="center"/>
              <w:rPr>
                <w:rFonts w:asciiTheme="minorHAnsi" w:hAnsiTheme="minorHAnsi" w:cstheme="minorHAnsi"/>
                <w:sz w:val="10"/>
                <w:szCs w:val="22"/>
              </w:rPr>
            </w:pPr>
          </w:p>
        </w:tc>
        <w:tc>
          <w:tcPr>
            <w:tcW w:w="3413" w:type="dxa"/>
            <w:vAlign w:val="center"/>
          </w:tcPr>
          <w:p w:rsidR="00273A6A" w:rsidRPr="00B41705" w:rsidRDefault="00273A6A" w:rsidP="00743663">
            <w:pPr>
              <w:rPr>
                <w:rFonts w:asciiTheme="minorHAnsi" w:hAnsiTheme="minorHAnsi" w:cstheme="minorHAnsi"/>
                <w:color w:val="000000"/>
                <w:sz w:val="10"/>
                <w:szCs w:val="22"/>
                <w:lang w:val="es-BO"/>
              </w:rPr>
            </w:pPr>
          </w:p>
        </w:tc>
      </w:tr>
      <w:tr w:rsidR="00273A6A" w:rsidRPr="006F470A" w:rsidTr="00743663">
        <w:trPr>
          <w:trHeight w:val="246"/>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273A6A" w:rsidRPr="000C4B84"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Fecha Estimada:</w:t>
            </w:r>
          </w:p>
          <w:p w:rsidR="00273A6A" w:rsidRPr="006F470A" w:rsidRDefault="00743663" w:rsidP="00743663">
            <w:pPr>
              <w:jc w:val="center"/>
              <w:rPr>
                <w:rFonts w:asciiTheme="minorHAnsi" w:hAnsiTheme="minorHAnsi" w:cstheme="minorHAnsi"/>
                <w:sz w:val="22"/>
                <w:szCs w:val="22"/>
              </w:rPr>
            </w:pPr>
            <w:r>
              <w:rPr>
                <w:rFonts w:asciiTheme="minorHAnsi" w:hAnsiTheme="minorHAnsi" w:cstheme="minorHAnsi"/>
                <w:sz w:val="22"/>
                <w:szCs w:val="22"/>
              </w:rPr>
              <w:t>20</w:t>
            </w:r>
            <w:r w:rsidR="00273A6A" w:rsidRPr="000C4B84">
              <w:rPr>
                <w:rFonts w:asciiTheme="minorHAnsi" w:hAnsiTheme="minorHAnsi" w:cstheme="minorHAnsi"/>
                <w:sz w:val="22"/>
                <w:szCs w:val="22"/>
              </w:rPr>
              <w:t>/07/2017</w:t>
            </w:r>
          </w:p>
        </w:tc>
        <w:tc>
          <w:tcPr>
            <w:tcW w:w="3413" w:type="dxa"/>
            <w:vAlign w:val="center"/>
          </w:tcPr>
          <w:p w:rsidR="00273A6A" w:rsidRPr="006F470A" w:rsidRDefault="00273A6A" w:rsidP="00743663">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273A6A" w:rsidRPr="00B41705" w:rsidTr="00743663">
        <w:trPr>
          <w:trHeight w:val="70"/>
        </w:trPr>
        <w:tc>
          <w:tcPr>
            <w:tcW w:w="433" w:type="dxa"/>
            <w:vAlign w:val="center"/>
          </w:tcPr>
          <w:p w:rsidR="00273A6A" w:rsidRPr="00B41705" w:rsidRDefault="00273A6A" w:rsidP="00743663">
            <w:pPr>
              <w:jc w:val="center"/>
              <w:rPr>
                <w:rFonts w:asciiTheme="minorHAnsi" w:hAnsiTheme="minorHAnsi" w:cstheme="minorHAnsi"/>
                <w:sz w:val="12"/>
                <w:szCs w:val="22"/>
              </w:rPr>
            </w:pPr>
          </w:p>
        </w:tc>
        <w:tc>
          <w:tcPr>
            <w:tcW w:w="2968" w:type="dxa"/>
            <w:vAlign w:val="center"/>
          </w:tcPr>
          <w:p w:rsidR="00273A6A" w:rsidRPr="00B41705" w:rsidRDefault="00273A6A" w:rsidP="00743663">
            <w:pPr>
              <w:rPr>
                <w:rFonts w:asciiTheme="minorHAnsi" w:hAnsiTheme="minorHAnsi" w:cstheme="minorHAnsi"/>
                <w:sz w:val="12"/>
                <w:szCs w:val="22"/>
              </w:rPr>
            </w:pPr>
          </w:p>
        </w:tc>
        <w:tc>
          <w:tcPr>
            <w:tcW w:w="2395" w:type="dxa"/>
            <w:gridSpan w:val="3"/>
            <w:vAlign w:val="center"/>
          </w:tcPr>
          <w:p w:rsidR="00273A6A" w:rsidRPr="00B41705" w:rsidRDefault="00273A6A" w:rsidP="00743663">
            <w:pPr>
              <w:jc w:val="center"/>
              <w:rPr>
                <w:rFonts w:asciiTheme="minorHAnsi" w:hAnsiTheme="minorHAnsi" w:cstheme="minorHAnsi"/>
                <w:sz w:val="12"/>
                <w:szCs w:val="22"/>
              </w:rPr>
            </w:pPr>
          </w:p>
        </w:tc>
        <w:tc>
          <w:tcPr>
            <w:tcW w:w="3413" w:type="dxa"/>
            <w:vAlign w:val="center"/>
          </w:tcPr>
          <w:p w:rsidR="00273A6A" w:rsidRPr="00B41705" w:rsidRDefault="00273A6A" w:rsidP="00743663">
            <w:pPr>
              <w:rPr>
                <w:rFonts w:asciiTheme="minorHAnsi" w:hAnsiTheme="minorHAnsi" w:cstheme="minorHAnsi"/>
                <w:color w:val="000000"/>
                <w:sz w:val="12"/>
                <w:szCs w:val="22"/>
                <w:lang w:val="es-BO"/>
              </w:rPr>
            </w:pPr>
          </w:p>
        </w:tc>
      </w:tr>
      <w:tr w:rsidR="00273A6A" w:rsidRPr="006F470A" w:rsidTr="00743663">
        <w:trPr>
          <w:trHeight w:val="295"/>
        </w:trPr>
        <w:tc>
          <w:tcPr>
            <w:tcW w:w="433" w:type="dxa"/>
            <w:vAlign w:val="center"/>
          </w:tcPr>
          <w:p w:rsidR="00273A6A" w:rsidRPr="006F470A" w:rsidRDefault="00273A6A" w:rsidP="00743663">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273A6A" w:rsidRPr="006F470A" w:rsidRDefault="00273A6A" w:rsidP="00743663">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808" w:type="dxa"/>
            <w:gridSpan w:val="4"/>
            <w:vAlign w:val="center"/>
          </w:tcPr>
          <w:p w:rsidR="00273A6A" w:rsidRPr="006F470A" w:rsidRDefault="00273A6A" w:rsidP="00743663">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18/08/2017</w:t>
            </w:r>
          </w:p>
        </w:tc>
      </w:tr>
      <w:tr w:rsidR="00273A6A" w:rsidRPr="000C4B84" w:rsidTr="00743663">
        <w:trPr>
          <w:trHeight w:val="181"/>
        </w:trPr>
        <w:tc>
          <w:tcPr>
            <w:tcW w:w="433" w:type="dxa"/>
            <w:vAlign w:val="center"/>
          </w:tcPr>
          <w:p w:rsidR="00273A6A" w:rsidRPr="000C4B84" w:rsidRDefault="00273A6A" w:rsidP="00743663">
            <w:pPr>
              <w:jc w:val="center"/>
              <w:rPr>
                <w:rFonts w:asciiTheme="minorHAnsi" w:hAnsiTheme="minorHAnsi" w:cstheme="minorHAnsi"/>
                <w:sz w:val="6"/>
                <w:szCs w:val="22"/>
              </w:rPr>
            </w:pPr>
          </w:p>
        </w:tc>
        <w:tc>
          <w:tcPr>
            <w:tcW w:w="2968" w:type="dxa"/>
            <w:vAlign w:val="center"/>
          </w:tcPr>
          <w:p w:rsidR="00273A6A" w:rsidRPr="000C4B84" w:rsidRDefault="00273A6A" w:rsidP="00743663">
            <w:pPr>
              <w:rPr>
                <w:rFonts w:asciiTheme="minorHAnsi" w:hAnsiTheme="minorHAnsi" w:cstheme="minorHAnsi"/>
                <w:sz w:val="6"/>
                <w:szCs w:val="22"/>
              </w:rPr>
            </w:pPr>
          </w:p>
        </w:tc>
        <w:tc>
          <w:tcPr>
            <w:tcW w:w="5808" w:type="dxa"/>
            <w:gridSpan w:val="4"/>
            <w:vAlign w:val="center"/>
          </w:tcPr>
          <w:p w:rsidR="00273A6A" w:rsidRPr="000C4B84" w:rsidRDefault="00273A6A" w:rsidP="00743663">
            <w:pPr>
              <w:jc w:val="center"/>
              <w:rPr>
                <w:rFonts w:asciiTheme="minorHAnsi" w:hAnsiTheme="minorHAnsi" w:cstheme="minorHAnsi"/>
                <w:sz w:val="6"/>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pPr w:leftFromText="141" w:rightFromText="141" w:vertAnchor="text" w:horzAnchor="margin" w:tblpY="165"/>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2935"/>
        <w:gridCol w:w="1150"/>
        <w:gridCol w:w="1070"/>
        <w:gridCol w:w="1645"/>
        <w:gridCol w:w="1490"/>
      </w:tblGrid>
      <w:tr w:rsidR="00CF68C8" w:rsidRPr="008F55B5" w:rsidTr="00CF68C8">
        <w:trPr>
          <w:trHeight w:val="422"/>
        </w:trPr>
        <w:tc>
          <w:tcPr>
            <w:tcW w:w="8894" w:type="dxa"/>
            <w:gridSpan w:val="6"/>
            <w:shd w:val="clear" w:color="auto" w:fill="D9D9D9"/>
            <w:vAlign w:val="center"/>
          </w:tcPr>
          <w:p w:rsidR="00CF68C8" w:rsidRPr="007D5160" w:rsidRDefault="00CF68C8" w:rsidP="00CF68C8">
            <w:pPr>
              <w:jc w:val="center"/>
              <w:rPr>
                <w:rFonts w:ascii="Calibri" w:hAnsi="Calibri" w:cs="Calibri"/>
                <w:b/>
                <w:bCs/>
                <w:sz w:val="18"/>
                <w:szCs w:val="18"/>
                <w:lang w:val="es-ES_tradnl" w:eastAsia="es-BO"/>
              </w:rPr>
            </w:pPr>
            <w:r w:rsidRPr="00CF68C8">
              <w:rPr>
                <w:rFonts w:ascii="Calibri" w:hAnsi="Calibri" w:cs="Calibri"/>
                <w:b/>
                <w:bCs/>
                <w:sz w:val="18"/>
                <w:szCs w:val="18"/>
                <w:lang w:val="es-ES_tradnl" w:eastAsia="es-BO"/>
              </w:rPr>
              <w:t>PRECIO REFERENCIAL EN BOLIVIANOS (Bs)</w:t>
            </w:r>
          </w:p>
        </w:tc>
      </w:tr>
      <w:tr w:rsidR="00CF68C8" w:rsidRPr="008F55B5" w:rsidTr="00CF68C8">
        <w:trPr>
          <w:trHeight w:val="422"/>
        </w:trPr>
        <w:tc>
          <w:tcPr>
            <w:tcW w:w="604" w:type="dxa"/>
            <w:shd w:val="clear" w:color="auto" w:fill="D9D9D9"/>
            <w:vAlign w:val="center"/>
            <w:hideMark/>
          </w:tcPr>
          <w:p w:rsidR="00CF68C8" w:rsidRPr="007D5160" w:rsidRDefault="00CF68C8" w:rsidP="00CF68C8">
            <w:pPr>
              <w:jc w:val="center"/>
              <w:rPr>
                <w:rFonts w:ascii="Calibri" w:hAnsi="Calibri" w:cs="Calibri"/>
                <w:b/>
                <w:bCs/>
                <w:sz w:val="18"/>
                <w:szCs w:val="18"/>
                <w:lang w:eastAsia="es-BO"/>
              </w:rPr>
            </w:pPr>
            <w:r w:rsidRPr="007D5160">
              <w:rPr>
                <w:rFonts w:ascii="Calibri" w:hAnsi="Calibri" w:cs="Calibri"/>
                <w:b/>
                <w:bCs/>
                <w:sz w:val="18"/>
                <w:szCs w:val="18"/>
                <w:lang w:val="es-ES_tradnl" w:eastAsia="es-BO"/>
              </w:rPr>
              <w:t>Nº</w:t>
            </w:r>
          </w:p>
        </w:tc>
        <w:tc>
          <w:tcPr>
            <w:tcW w:w="2935" w:type="dxa"/>
            <w:shd w:val="clear" w:color="auto" w:fill="D9D9D9"/>
            <w:vAlign w:val="center"/>
            <w:hideMark/>
          </w:tcPr>
          <w:p w:rsidR="00CF68C8" w:rsidRPr="007D5160" w:rsidRDefault="00CF68C8" w:rsidP="00CF68C8">
            <w:pPr>
              <w:jc w:val="center"/>
              <w:rPr>
                <w:rFonts w:ascii="Calibri" w:hAnsi="Calibri" w:cs="Calibri"/>
                <w:b/>
                <w:bCs/>
                <w:sz w:val="18"/>
                <w:szCs w:val="18"/>
                <w:lang w:eastAsia="es-BO"/>
              </w:rPr>
            </w:pPr>
            <w:r w:rsidRPr="007D5160">
              <w:rPr>
                <w:rFonts w:ascii="Calibri" w:hAnsi="Calibri" w:cs="Calibri"/>
                <w:b/>
                <w:bCs/>
                <w:sz w:val="18"/>
                <w:szCs w:val="18"/>
                <w:lang w:val="es-ES_tradnl" w:eastAsia="es-BO"/>
              </w:rPr>
              <w:t>DETALLE DEL</w:t>
            </w:r>
            <w:r>
              <w:rPr>
                <w:rFonts w:ascii="Calibri" w:hAnsi="Calibri" w:cs="Calibri"/>
                <w:b/>
                <w:bCs/>
                <w:sz w:val="18"/>
                <w:szCs w:val="18"/>
                <w:lang w:val="es-ES_tradnl" w:eastAsia="es-BO"/>
              </w:rPr>
              <w:t xml:space="preserve"> </w:t>
            </w:r>
            <w:r w:rsidRPr="007D5160">
              <w:rPr>
                <w:rFonts w:ascii="Calibri" w:hAnsi="Calibri" w:cs="Calibri"/>
                <w:b/>
                <w:bCs/>
                <w:sz w:val="18"/>
                <w:szCs w:val="18"/>
                <w:lang w:val="es-ES_tradnl" w:eastAsia="es-BO"/>
              </w:rPr>
              <w:t>BIEN</w:t>
            </w:r>
          </w:p>
        </w:tc>
        <w:tc>
          <w:tcPr>
            <w:tcW w:w="1150" w:type="dxa"/>
            <w:shd w:val="clear" w:color="auto" w:fill="D9D9D9"/>
            <w:vAlign w:val="center"/>
            <w:hideMark/>
          </w:tcPr>
          <w:p w:rsidR="00CF68C8" w:rsidRPr="007D5160" w:rsidRDefault="00CF68C8" w:rsidP="00CF68C8">
            <w:pPr>
              <w:jc w:val="center"/>
              <w:rPr>
                <w:rFonts w:ascii="Calibri" w:hAnsi="Calibri" w:cs="Calibri"/>
                <w:b/>
                <w:bCs/>
                <w:sz w:val="18"/>
                <w:szCs w:val="18"/>
                <w:lang w:eastAsia="es-BO"/>
              </w:rPr>
            </w:pPr>
            <w:r w:rsidRPr="007D5160">
              <w:rPr>
                <w:rFonts w:ascii="Calibri" w:hAnsi="Calibri" w:cs="Calibri"/>
                <w:b/>
                <w:bCs/>
                <w:sz w:val="18"/>
                <w:szCs w:val="18"/>
                <w:lang w:eastAsia="es-BO"/>
              </w:rPr>
              <w:t>CANTIDAD</w:t>
            </w:r>
          </w:p>
        </w:tc>
        <w:tc>
          <w:tcPr>
            <w:tcW w:w="1070" w:type="dxa"/>
            <w:shd w:val="clear" w:color="auto" w:fill="D9D9D9"/>
            <w:vAlign w:val="center"/>
          </w:tcPr>
          <w:p w:rsidR="00CF68C8" w:rsidRPr="007D5160" w:rsidRDefault="00CF68C8" w:rsidP="00CF68C8">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UNIDAD DE MEDIDA</w:t>
            </w:r>
          </w:p>
        </w:tc>
        <w:tc>
          <w:tcPr>
            <w:tcW w:w="1645" w:type="dxa"/>
            <w:shd w:val="clear" w:color="auto" w:fill="D9D9D9"/>
            <w:vAlign w:val="center"/>
          </w:tcPr>
          <w:p w:rsidR="00CF68C8" w:rsidRPr="007D5160" w:rsidRDefault="00CF68C8" w:rsidP="00CF68C8">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PRECIO UNITARIO</w:t>
            </w:r>
          </w:p>
        </w:tc>
        <w:tc>
          <w:tcPr>
            <w:tcW w:w="1490" w:type="dxa"/>
            <w:shd w:val="clear" w:color="auto" w:fill="D9D9D9"/>
            <w:vAlign w:val="center"/>
          </w:tcPr>
          <w:p w:rsidR="00CF68C8" w:rsidRPr="007D5160" w:rsidRDefault="00CF68C8" w:rsidP="00CF68C8">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PRECIO TOTAL</w:t>
            </w:r>
          </w:p>
        </w:tc>
      </w:tr>
      <w:tr w:rsidR="00CF68C8" w:rsidRPr="008F55B5" w:rsidTr="00CF68C8">
        <w:trPr>
          <w:trHeight w:hRule="exact" w:val="1063"/>
        </w:trPr>
        <w:tc>
          <w:tcPr>
            <w:tcW w:w="604" w:type="dxa"/>
            <w:shd w:val="clear" w:color="auto" w:fill="auto"/>
            <w:vAlign w:val="center"/>
          </w:tcPr>
          <w:p w:rsidR="00CF68C8" w:rsidRPr="00BC3EF4" w:rsidRDefault="00CF68C8" w:rsidP="00CF68C8">
            <w:pPr>
              <w:jc w:val="center"/>
              <w:rPr>
                <w:rFonts w:ascii="Calibri" w:hAnsi="Calibri" w:cs="Calibri"/>
                <w:color w:val="000000"/>
                <w:lang w:eastAsia="es-BO"/>
              </w:rPr>
            </w:pPr>
            <w:r w:rsidRPr="00BC3EF4">
              <w:rPr>
                <w:rFonts w:ascii="Calibri" w:hAnsi="Calibri" w:cs="Calibri"/>
                <w:color w:val="000000"/>
                <w:lang w:eastAsia="es-BO"/>
              </w:rPr>
              <w:t>1</w:t>
            </w:r>
          </w:p>
        </w:tc>
        <w:tc>
          <w:tcPr>
            <w:tcW w:w="2935" w:type="dxa"/>
            <w:shd w:val="clear" w:color="auto" w:fill="auto"/>
            <w:vAlign w:val="center"/>
          </w:tcPr>
          <w:p w:rsidR="00CF68C8" w:rsidRPr="00BC3EF4" w:rsidRDefault="00CF68C8" w:rsidP="00CF68C8">
            <w:pPr>
              <w:jc w:val="center"/>
              <w:rPr>
                <w:rFonts w:ascii="Calibri" w:hAnsi="Calibri" w:cs="Calibri"/>
                <w:color w:val="000000"/>
                <w:lang w:eastAsia="es-BO"/>
              </w:rPr>
            </w:pPr>
            <w:r>
              <w:rPr>
                <w:rFonts w:ascii="Calibri" w:hAnsi="Calibri" w:cs="Calibri"/>
                <w:lang w:val="es-BO"/>
              </w:rPr>
              <w:t xml:space="preserve">ADQUISICION DE </w:t>
            </w:r>
            <w:r w:rsidRPr="00BC3EF4">
              <w:rPr>
                <w:rFonts w:ascii="Calibri" w:hAnsi="Calibri" w:cs="Calibri"/>
                <w:lang w:val="es-BO"/>
              </w:rPr>
              <w:t>CABEZALES PARA LLENADO DE GLP</w:t>
            </w:r>
          </w:p>
        </w:tc>
        <w:tc>
          <w:tcPr>
            <w:tcW w:w="1150" w:type="dxa"/>
            <w:shd w:val="clear" w:color="auto" w:fill="auto"/>
            <w:vAlign w:val="center"/>
          </w:tcPr>
          <w:p w:rsidR="00CF68C8" w:rsidRPr="00BC3EF4" w:rsidRDefault="00CF68C8" w:rsidP="00CF68C8">
            <w:pPr>
              <w:jc w:val="center"/>
              <w:rPr>
                <w:rFonts w:ascii="Calibri" w:hAnsi="Calibri" w:cs="Calibri"/>
                <w:color w:val="000000"/>
                <w:lang w:eastAsia="es-BO"/>
              </w:rPr>
            </w:pPr>
            <w:r w:rsidRPr="00BC3EF4">
              <w:rPr>
                <w:rFonts w:ascii="Calibri" w:hAnsi="Calibri" w:cs="Calibri"/>
                <w:color w:val="000000"/>
                <w:lang w:eastAsia="es-BO"/>
              </w:rPr>
              <w:t>24</w:t>
            </w:r>
          </w:p>
        </w:tc>
        <w:tc>
          <w:tcPr>
            <w:tcW w:w="1070" w:type="dxa"/>
            <w:vAlign w:val="center"/>
          </w:tcPr>
          <w:p w:rsidR="00CF68C8" w:rsidRPr="00BC3EF4" w:rsidRDefault="00CF68C8" w:rsidP="00CF68C8">
            <w:pPr>
              <w:jc w:val="center"/>
              <w:rPr>
                <w:rFonts w:ascii="Calibri" w:hAnsi="Calibri" w:cs="Calibri"/>
                <w:color w:val="000000"/>
                <w:lang w:eastAsia="es-BO"/>
              </w:rPr>
            </w:pPr>
            <w:r w:rsidRPr="00BC3EF4">
              <w:rPr>
                <w:rFonts w:ascii="Calibri" w:hAnsi="Calibri"/>
                <w:color w:val="000000"/>
                <w:lang w:val="es-BO" w:eastAsia="es-BO"/>
              </w:rPr>
              <w:t>PIEZAS</w:t>
            </w:r>
          </w:p>
        </w:tc>
        <w:tc>
          <w:tcPr>
            <w:tcW w:w="1645" w:type="dxa"/>
            <w:vAlign w:val="center"/>
          </w:tcPr>
          <w:p w:rsidR="00CF68C8" w:rsidRPr="00BC3EF4" w:rsidRDefault="00CF68C8" w:rsidP="00CF68C8">
            <w:pPr>
              <w:jc w:val="center"/>
              <w:rPr>
                <w:rFonts w:ascii="Calibri" w:hAnsi="Calibri"/>
                <w:color w:val="000000"/>
                <w:lang w:val="es-BO" w:eastAsia="es-BO"/>
              </w:rPr>
            </w:pPr>
            <w:r w:rsidRPr="00BC3EF4">
              <w:rPr>
                <w:rFonts w:ascii="Calibri" w:hAnsi="Calibri"/>
                <w:color w:val="000000"/>
                <w:lang w:val="es-BO" w:eastAsia="es-BO"/>
              </w:rPr>
              <w:t>4.680,00</w:t>
            </w:r>
          </w:p>
        </w:tc>
        <w:tc>
          <w:tcPr>
            <w:tcW w:w="1490" w:type="dxa"/>
            <w:vAlign w:val="center"/>
          </w:tcPr>
          <w:p w:rsidR="00CF68C8" w:rsidRPr="00BC3EF4" w:rsidRDefault="00CF68C8" w:rsidP="00CF68C8">
            <w:pPr>
              <w:jc w:val="center"/>
              <w:rPr>
                <w:rFonts w:ascii="Calibri" w:hAnsi="Calibri"/>
                <w:color w:val="000000"/>
                <w:lang w:val="es-BO" w:eastAsia="es-BO"/>
              </w:rPr>
            </w:pPr>
            <w:r w:rsidRPr="00BC3EF4">
              <w:rPr>
                <w:rFonts w:ascii="Calibri" w:hAnsi="Calibri"/>
                <w:color w:val="000000"/>
                <w:lang w:val="es-BO" w:eastAsia="es-BO"/>
              </w:rPr>
              <w:t>112,320.00</w:t>
            </w:r>
          </w:p>
        </w:tc>
      </w:tr>
    </w:tbl>
    <w:p w:rsidR="00103622" w:rsidRDefault="00103622" w:rsidP="00B37050">
      <w:pPr>
        <w:jc w:val="center"/>
        <w:rPr>
          <w:rFonts w:asciiTheme="minorHAnsi" w:hAnsiTheme="minorHAnsi" w:cstheme="minorHAnsi"/>
          <w:b/>
          <w:sz w:val="22"/>
          <w:szCs w:val="22"/>
        </w:rPr>
      </w:pPr>
    </w:p>
    <w:p w:rsidR="00743663" w:rsidRPr="006F470A" w:rsidRDefault="00743663"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0D3A4B" w:rsidRDefault="0062797D" w:rsidP="00B37050">
      <w:pPr>
        <w:jc w:val="center"/>
        <w:rPr>
          <w:rFonts w:asciiTheme="minorHAnsi" w:hAnsiTheme="minorHAnsi" w:cstheme="minorHAnsi"/>
          <w:b/>
          <w:sz w:val="10"/>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6776B1">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6776B1">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6776B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6776B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6776B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6776B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6776B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6776B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040E0">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1040E0">
      <w:pPr>
        <w:pStyle w:val="Sinespaciado4"/>
        <w:numPr>
          <w:ilvl w:val="0"/>
          <w:numId w:val="33"/>
        </w:numPr>
        <w:ind w:left="851"/>
        <w:jc w:val="both"/>
      </w:pPr>
      <w:r w:rsidRPr="006F470A">
        <w:t>Que tengan sentencia ejecutoriada, con impedimento para ejercer el comercio.</w:t>
      </w:r>
    </w:p>
    <w:p w:rsidR="006A773C" w:rsidRPr="006F470A" w:rsidRDefault="006A773C" w:rsidP="001040E0">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040E0">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1040E0">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040E0">
      <w:pPr>
        <w:pStyle w:val="Sinespaciado4"/>
        <w:numPr>
          <w:ilvl w:val="0"/>
          <w:numId w:val="33"/>
        </w:numPr>
        <w:ind w:left="851"/>
        <w:jc w:val="both"/>
      </w:pPr>
      <w:r w:rsidRPr="006F470A">
        <w:t>Que hubiesen declarado su disolución o quiebra.</w:t>
      </w:r>
    </w:p>
    <w:p w:rsidR="006A773C" w:rsidRPr="006F470A" w:rsidRDefault="006A773C" w:rsidP="001040E0">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1040E0">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040E0">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040E0">
      <w:pPr>
        <w:pStyle w:val="Sinespaciado4"/>
        <w:numPr>
          <w:ilvl w:val="0"/>
          <w:numId w:val="33"/>
        </w:numPr>
        <w:ind w:left="851"/>
        <w:jc w:val="both"/>
      </w:pPr>
      <w:r w:rsidRPr="006F470A">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040E0">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776B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lastRenderedPageBreak/>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776B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776B1">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776B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776B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776B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776B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6776B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6776B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776B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lastRenderedPageBreak/>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776B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776B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776B1">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6538F" w:rsidRPr="00273A6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273A6A" w:rsidRDefault="00FE7731" w:rsidP="001C15EE">
      <w:pPr>
        <w:pStyle w:val="Prrafodelista"/>
        <w:ind w:left="426"/>
        <w:jc w:val="both"/>
        <w:rPr>
          <w:rFonts w:asciiTheme="minorHAnsi" w:hAnsiTheme="minorHAnsi" w:cstheme="minorHAnsi"/>
          <w:b/>
          <w:sz w:val="16"/>
          <w:szCs w:val="22"/>
          <w:lang w:val="es-ES_tradnl"/>
        </w:rPr>
      </w:pPr>
    </w:p>
    <w:p w:rsidR="005B5002" w:rsidRPr="00273A6A" w:rsidRDefault="00900663" w:rsidP="00B3705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273A6A" w:rsidRDefault="00900663" w:rsidP="00B37050">
      <w:pPr>
        <w:jc w:val="both"/>
        <w:rPr>
          <w:rFonts w:asciiTheme="minorHAnsi" w:hAnsiTheme="minorHAnsi" w:cstheme="minorHAnsi"/>
          <w:sz w:val="16"/>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273A6A" w:rsidRDefault="00F57197" w:rsidP="00B37050">
      <w:pPr>
        <w:tabs>
          <w:tab w:val="num" w:pos="993"/>
        </w:tabs>
        <w:jc w:val="both"/>
        <w:rPr>
          <w:rFonts w:asciiTheme="minorHAnsi" w:hAnsiTheme="minorHAnsi" w:cstheme="minorHAnsi"/>
          <w:color w:val="FF0000"/>
          <w:sz w:val="18"/>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273A6A" w:rsidRDefault="00810045" w:rsidP="00B37050">
      <w:pPr>
        <w:ind w:firstLine="426"/>
        <w:jc w:val="both"/>
        <w:rPr>
          <w:rFonts w:asciiTheme="minorHAnsi" w:hAnsiTheme="minorHAnsi" w:cstheme="minorHAnsi"/>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346104" w:rsidRDefault="00CC1121" w:rsidP="00E73728">
      <w:pPr>
        <w:ind w:left="426"/>
        <w:jc w:val="both"/>
        <w:rPr>
          <w:rFonts w:asciiTheme="minorHAnsi" w:hAnsiTheme="minorHAnsi" w:cstheme="minorHAnsi"/>
          <w:sz w:val="14"/>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346104" w:rsidRDefault="00B21DCD" w:rsidP="00472D6C">
      <w:pPr>
        <w:pStyle w:val="Prrafodelista"/>
        <w:ind w:left="426"/>
        <w:jc w:val="both"/>
        <w:rPr>
          <w:rFonts w:asciiTheme="minorHAnsi" w:hAnsiTheme="minorHAnsi" w:cstheme="minorHAnsi"/>
          <w:sz w:val="16"/>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B86EB5" w:rsidRPr="006F470A" w:rsidRDefault="00B86EB5" w:rsidP="006776B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6776B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273A6A" w:rsidRDefault="00B3121C" w:rsidP="00F137A0">
      <w:pPr>
        <w:tabs>
          <w:tab w:val="left" w:pos="2132"/>
        </w:tabs>
        <w:rPr>
          <w:rFonts w:asciiTheme="minorHAnsi" w:hAnsiTheme="minorHAnsi" w:cstheme="minorHAnsi"/>
          <w:b/>
          <w:sz w:val="6"/>
          <w:szCs w:val="22"/>
        </w:rPr>
      </w:pP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6776B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776B1">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776B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6776B1">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273A6A" w:rsidRDefault="004A11B1" w:rsidP="00B37050">
      <w:pPr>
        <w:ind w:left="872"/>
        <w:jc w:val="both"/>
        <w:rPr>
          <w:rFonts w:asciiTheme="minorHAnsi" w:hAnsiTheme="minorHAnsi" w:cstheme="minorHAnsi"/>
          <w:sz w:val="1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6776B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6776B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6776B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6776B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6776B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273A6A" w:rsidRDefault="0024188A" w:rsidP="0024188A">
      <w:pPr>
        <w:pStyle w:val="Prrafodelista"/>
        <w:ind w:left="1080"/>
        <w:jc w:val="both"/>
        <w:rPr>
          <w:rFonts w:asciiTheme="minorHAnsi" w:hAnsiTheme="minorHAnsi" w:cstheme="minorHAnsi"/>
          <w:sz w:val="14"/>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6776B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776B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273A6A" w:rsidRDefault="0093047A" w:rsidP="00176EBE">
      <w:pPr>
        <w:jc w:val="both"/>
        <w:rPr>
          <w:rFonts w:asciiTheme="minorHAnsi" w:hAnsiTheme="minorHAnsi" w:cstheme="minorHAnsi"/>
          <w:sz w:val="10"/>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6776B1">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776B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776B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273A6A" w:rsidRDefault="00375675" w:rsidP="003B37BE">
      <w:pPr>
        <w:jc w:val="both"/>
        <w:rPr>
          <w:rFonts w:asciiTheme="minorHAnsi" w:hAnsiTheme="minorHAnsi" w:cstheme="minorHAnsi"/>
          <w:b/>
          <w:sz w:val="1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273A6A" w:rsidRDefault="00F07C0B" w:rsidP="00F07C0B">
      <w:pPr>
        <w:ind w:left="708"/>
        <w:jc w:val="both"/>
        <w:rPr>
          <w:rFonts w:asciiTheme="minorHAnsi" w:hAnsiTheme="minorHAnsi" w:cstheme="minorHAnsi"/>
          <w:b/>
          <w:sz w:val="14"/>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273A6A" w:rsidRDefault="002449A3" w:rsidP="000A2BD2">
      <w:pPr>
        <w:jc w:val="both"/>
        <w:rPr>
          <w:rFonts w:asciiTheme="minorHAnsi" w:hAnsiTheme="minorHAnsi" w:cstheme="minorHAnsi"/>
          <w:b/>
          <w:sz w:val="1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273A6A" w:rsidRDefault="006E4ED1" w:rsidP="006E4ED1">
      <w:pPr>
        <w:pStyle w:val="Prrafodelista"/>
        <w:ind w:left="1276"/>
        <w:jc w:val="both"/>
        <w:rPr>
          <w:rFonts w:asciiTheme="minorHAnsi" w:hAnsiTheme="minorHAnsi" w:cstheme="minorHAnsi"/>
          <w:sz w:val="10"/>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273A6A" w:rsidRDefault="002449A3" w:rsidP="000A2BD2">
      <w:pPr>
        <w:ind w:left="927"/>
        <w:jc w:val="both"/>
        <w:rPr>
          <w:rFonts w:asciiTheme="minorHAnsi" w:hAnsiTheme="minorHAnsi" w:cstheme="minorHAnsi"/>
          <w:sz w:val="12"/>
          <w:szCs w:val="22"/>
        </w:rPr>
      </w:pPr>
    </w:p>
    <w:p w:rsidR="00337996" w:rsidRPr="006F470A" w:rsidRDefault="00337996" w:rsidP="006776B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776B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776B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776B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6776B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273A6A" w:rsidRDefault="00CF1E72" w:rsidP="00F07C0B">
      <w:pPr>
        <w:ind w:left="851"/>
        <w:jc w:val="both"/>
        <w:rPr>
          <w:rFonts w:asciiTheme="minorHAnsi" w:hAnsiTheme="minorHAnsi" w:cstheme="minorHAnsi"/>
          <w:sz w:val="10"/>
          <w:szCs w:val="22"/>
        </w:rPr>
      </w:pPr>
    </w:p>
    <w:p w:rsidR="000F3E7E"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346104" w:rsidRPr="006F470A" w:rsidRDefault="00346104" w:rsidP="00346104">
      <w:pPr>
        <w:pStyle w:val="Prrafodelista"/>
        <w:tabs>
          <w:tab w:val="left" w:pos="5025"/>
        </w:tabs>
        <w:ind w:left="709"/>
        <w:jc w:val="both"/>
        <w:rPr>
          <w:rFonts w:asciiTheme="minorHAnsi" w:hAnsiTheme="minorHAnsi" w:cstheme="minorHAnsi"/>
          <w:b/>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273A6A" w:rsidRDefault="000F3E7E" w:rsidP="001653E0">
      <w:pPr>
        <w:tabs>
          <w:tab w:val="left" w:pos="5025"/>
        </w:tabs>
        <w:rPr>
          <w:rFonts w:asciiTheme="minorHAnsi" w:hAnsiTheme="minorHAnsi" w:cstheme="minorHAnsi"/>
          <w:b/>
          <w:sz w:val="12"/>
          <w:szCs w:val="22"/>
          <w:lang w:val="es-BO" w:eastAsia="es-ES"/>
        </w:rPr>
      </w:pPr>
    </w:p>
    <w:p w:rsidR="00574273"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346104" w:rsidRPr="006F470A" w:rsidRDefault="00346104" w:rsidP="00346104">
      <w:pPr>
        <w:pStyle w:val="Prrafodelista"/>
        <w:tabs>
          <w:tab w:val="left" w:pos="5025"/>
        </w:tabs>
        <w:ind w:left="709"/>
        <w:jc w:val="both"/>
        <w:rPr>
          <w:rFonts w:asciiTheme="minorHAnsi" w:hAnsiTheme="minorHAnsi" w:cstheme="minorHAnsi"/>
          <w:b/>
          <w:sz w:val="22"/>
          <w:szCs w:val="22"/>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F7579B" w:rsidRDefault="00F7579B" w:rsidP="00273A6A">
      <w:pPr>
        <w:pStyle w:val="Normal2"/>
        <w:tabs>
          <w:tab w:val="left" w:pos="1701"/>
        </w:tabs>
        <w:ind w:left="1417"/>
        <w:rPr>
          <w:rFonts w:asciiTheme="minorHAnsi" w:hAnsiTheme="minorHAnsi" w:cstheme="minorHAnsi"/>
          <w:sz w:val="18"/>
          <w:szCs w:val="22"/>
          <w:lang w:val="es-BO"/>
        </w:rPr>
      </w:pPr>
    </w:p>
    <w:p w:rsidR="00CF68C8" w:rsidRDefault="00CF68C8" w:rsidP="00273A6A">
      <w:pPr>
        <w:pStyle w:val="Normal2"/>
        <w:tabs>
          <w:tab w:val="left" w:pos="1701"/>
        </w:tabs>
        <w:ind w:left="1417"/>
        <w:rPr>
          <w:rFonts w:asciiTheme="minorHAnsi" w:hAnsiTheme="minorHAnsi" w:cstheme="minorHAnsi"/>
          <w:sz w:val="18"/>
          <w:szCs w:val="22"/>
          <w:lang w:val="es-BO"/>
        </w:rPr>
      </w:pPr>
    </w:p>
    <w:p w:rsidR="00CF68C8" w:rsidRPr="006F470A" w:rsidRDefault="00CF68C8" w:rsidP="00273A6A">
      <w:pPr>
        <w:pStyle w:val="Normal2"/>
        <w:tabs>
          <w:tab w:val="left" w:pos="1701"/>
        </w:tabs>
        <w:ind w:left="1417"/>
        <w:rPr>
          <w:rFonts w:asciiTheme="minorHAnsi" w:hAnsiTheme="minorHAnsi" w:cstheme="minorHAnsi"/>
          <w:sz w:val="18"/>
          <w:szCs w:val="22"/>
          <w:lang w:val="es-BO"/>
        </w:rPr>
      </w:pPr>
    </w:p>
    <w:p w:rsidR="00F7579B" w:rsidRDefault="00F7579B" w:rsidP="001653E0">
      <w:pPr>
        <w:tabs>
          <w:tab w:val="left" w:pos="5025"/>
        </w:tabs>
        <w:ind w:left="709"/>
        <w:rPr>
          <w:rFonts w:asciiTheme="minorHAnsi" w:hAnsiTheme="minorHAnsi" w:cstheme="minorHAnsi"/>
          <w:color w:val="FF0000"/>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776B1">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776B1">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776B1">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6776B1">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6776B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6776B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6776B1">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6776B1">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6776B1">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6776B1">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776B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6776B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776B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776B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776B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776B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6776B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6776B1">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6776B1">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6776B1">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6776B1">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6776B1">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C80870" w:rsidRDefault="00C80870" w:rsidP="00B37050">
      <w:pPr>
        <w:ind w:left="720"/>
        <w:jc w:val="both"/>
        <w:rPr>
          <w:rFonts w:asciiTheme="minorHAnsi" w:hAnsiTheme="minorHAnsi" w:cstheme="minorHAnsi"/>
          <w:sz w:val="22"/>
          <w:szCs w:val="22"/>
        </w:rPr>
      </w:pPr>
    </w:p>
    <w:p w:rsidR="00C80870" w:rsidRDefault="00C80870"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2230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22303">
        <w:trPr>
          <w:trHeight w:val="738"/>
          <w:jc w:val="center"/>
        </w:trPr>
        <w:tc>
          <w:tcPr>
            <w:tcW w:w="486" w:type="dxa"/>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FFFFFF"/>
            <w:vAlign w:val="center"/>
          </w:tcPr>
          <w:p w:rsidR="00FA78A9" w:rsidRPr="006F470A" w:rsidRDefault="00C22303" w:rsidP="00C111B4">
            <w:pPr>
              <w:jc w:val="center"/>
              <w:rPr>
                <w:rFonts w:asciiTheme="minorHAnsi" w:hAnsiTheme="minorHAnsi" w:cstheme="minorHAnsi"/>
                <w:sz w:val="22"/>
                <w:szCs w:val="22"/>
                <w:lang w:val="es-BO"/>
              </w:rPr>
            </w:pPr>
            <w:r>
              <w:rPr>
                <w:rFonts w:ascii="Calibri" w:hAnsi="Calibri" w:cs="Calibri"/>
                <w:lang w:val="es-BO"/>
              </w:rPr>
              <w:t xml:space="preserve">ADQUISICION DE </w:t>
            </w:r>
            <w:r w:rsidRPr="00BC3EF4">
              <w:rPr>
                <w:rFonts w:ascii="Calibri" w:hAnsi="Calibri" w:cs="Calibri"/>
                <w:lang w:val="es-BO"/>
              </w:rPr>
              <w:t>CABEZALES PARA LLENADO DE GLP</w:t>
            </w:r>
          </w:p>
        </w:tc>
        <w:tc>
          <w:tcPr>
            <w:tcW w:w="1417" w:type="dxa"/>
            <w:shd w:val="clear" w:color="auto" w:fill="FFFFFF"/>
            <w:vAlign w:val="center"/>
          </w:tcPr>
          <w:p w:rsidR="00FA78A9" w:rsidRPr="006F470A" w:rsidRDefault="00C22303" w:rsidP="00C111B4">
            <w:pPr>
              <w:jc w:val="center"/>
              <w:rPr>
                <w:rFonts w:asciiTheme="minorHAnsi" w:hAnsiTheme="minorHAnsi" w:cstheme="minorHAnsi"/>
                <w:sz w:val="22"/>
                <w:szCs w:val="22"/>
                <w:lang w:val="es-BO"/>
              </w:rPr>
            </w:pPr>
            <w:r w:rsidRPr="00BC3EF4">
              <w:rPr>
                <w:rFonts w:ascii="Calibri" w:hAnsi="Calibri"/>
                <w:color w:val="000000"/>
                <w:lang w:val="es-BO" w:eastAsia="es-BO"/>
              </w:rPr>
              <w:t>PIEZAS</w:t>
            </w:r>
          </w:p>
        </w:tc>
        <w:tc>
          <w:tcPr>
            <w:tcW w:w="1559" w:type="dxa"/>
            <w:shd w:val="clear" w:color="auto" w:fill="FFFFFF"/>
            <w:vAlign w:val="center"/>
          </w:tcPr>
          <w:p w:rsidR="00FA78A9" w:rsidRPr="006F470A" w:rsidRDefault="00C22303" w:rsidP="00C111B4">
            <w:pPr>
              <w:jc w:val="center"/>
              <w:rPr>
                <w:rFonts w:asciiTheme="minorHAnsi" w:hAnsiTheme="minorHAnsi" w:cstheme="minorHAnsi"/>
                <w:sz w:val="22"/>
                <w:szCs w:val="22"/>
                <w:lang w:val="es-BO"/>
              </w:rPr>
            </w:pPr>
            <w:r w:rsidRPr="00BC3EF4">
              <w:rPr>
                <w:rFonts w:ascii="Calibri" w:hAnsi="Calibri" w:cs="Calibri"/>
                <w:color w:val="000000"/>
                <w:lang w:eastAsia="es-BO"/>
              </w:rPr>
              <w:t>24</w:t>
            </w:r>
          </w:p>
        </w:tc>
        <w:tc>
          <w:tcPr>
            <w:tcW w:w="1701" w:type="dxa"/>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22303">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2230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5"/>
        <w:gridCol w:w="4673"/>
      </w:tblGrid>
      <w:tr w:rsidR="000221D3" w:rsidRPr="006F470A" w:rsidTr="00C03320">
        <w:trPr>
          <w:trHeight w:val="226"/>
          <w:tblHeader/>
          <w:jc w:val="center"/>
        </w:trPr>
        <w:tc>
          <w:tcPr>
            <w:tcW w:w="565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7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03320">
        <w:trPr>
          <w:cantSplit/>
          <w:trHeight w:val="478"/>
          <w:jc w:val="center"/>
        </w:trPr>
        <w:tc>
          <w:tcPr>
            <w:tcW w:w="565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7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03320">
        <w:trPr>
          <w:trHeight w:val="207"/>
          <w:jc w:val="center"/>
        </w:trPr>
        <w:tc>
          <w:tcPr>
            <w:tcW w:w="5655" w:type="dxa"/>
            <w:shd w:val="clear" w:color="auto" w:fill="D9D9D9" w:themeFill="background1" w:themeFillShade="D9"/>
            <w:vAlign w:val="center"/>
          </w:tcPr>
          <w:p w:rsidR="00C47643" w:rsidRPr="003E74C1" w:rsidRDefault="00C47643" w:rsidP="001040E0">
            <w:pPr>
              <w:numPr>
                <w:ilvl w:val="0"/>
                <w:numId w:val="35"/>
              </w:numPr>
              <w:autoSpaceDE w:val="0"/>
              <w:autoSpaceDN w:val="0"/>
              <w:adjustRightInd w:val="0"/>
              <w:rPr>
                <w:rFonts w:ascii="Calibri" w:hAnsi="Calibri" w:cs="Calibri"/>
                <w:b/>
                <w:lang w:val="es-BO"/>
              </w:rPr>
            </w:pPr>
            <w:r w:rsidRPr="003E74C1">
              <w:rPr>
                <w:rFonts w:ascii="Calibri" w:hAnsi="Calibri" w:cs="Calibri"/>
                <w:b/>
                <w:lang w:val="es-BO"/>
              </w:rPr>
              <w:t>CABEZAL NEUMATICO PARA LLENADO DE GLP</w:t>
            </w:r>
          </w:p>
          <w:p w:rsidR="000221D3" w:rsidRPr="00C03320" w:rsidRDefault="00C47643" w:rsidP="00C03320">
            <w:pPr>
              <w:autoSpaceDE w:val="0"/>
              <w:autoSpaceDN w:val="0"/>
              <w:adjustRightInd w:val="0"/>
              <w:rPr>
                <w:rFonts w:ascii="Calibri" w:hAnsi="Calibri" w:cs="Calibri"/>
                <w:b/>
                <w:sz w:val="22"/>
                <w:szCs w:val="22"/>
                <w:lang w:val="es-BO"/>
              </w:rPr>
            </w:pPr>
            <w:r>
              <w:rPr>
                <w:rFonts w:ascii="Calibri" w:hAnsi="Calibri" w:cs="Calibri"/>
                <w:b/>
                <w:sz w:val="22"/>
                <w:szCs w:val="22"/>
                <w:lang w:val="es-BO"/>
              </w:rPr>
              <w:t xml:space="preserve">1.1 </w:t>
            </w:r>
            <w:r w:rsidRPr="003E74C1">
              <w:rPr>
                <w:rFonts w:ascii="Calibri" w:hAnsi="Calibri" w:cs="Calibri"/>
                <w:b/>
                <w:lang w:val="es-BO"/>
              </w:rPr>
              <w:t>CARACTERISTICAS:</w:t>
            </w:r>
          </w:p>
        </w:tc>
        <w:tc>
          <w:tcPr>
            <w:tcW w:w="4673"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Fluido: Aire/Gas</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07"/>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Máxima presión de operación: 10 bar</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Mínima presión de operación: 1.8 bar</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Presión de prueba: 15 bar</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Temperatura ambiente: -10 a 60 °C</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Temperatura fluido: -10 a 60°C</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Velocidad del pistón 50 a 1000 mm/s</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Diámetro del actuador: 50 mm</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Conexión de ingreso de presión: 1/4"</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Válvula manual de conmutación interna</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Actuador de simple efecto, vástago retraído.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Material del vástago  acero al carbón recubierto por cromado duro.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Material de la camisa de aleación de aluminio.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Material del enchufe con tuerca de bronce grafitado.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Material del cono de la válvula de bronce grafitado.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Abrazadera de fierro aminado 11.5 mm</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Palanca de maniobra de aluminio.(opcional)</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Bola de baquelita acrílico con inspección de bronce.</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 xml:space="preserve">Empaquetadura NBR, nitrilo 8060. </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Alambre de cierre de acero inoxidable.</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Anillo de apoyo Teflón.</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Puño gaco Neopreno con goma.</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Arandela de bronce laminado.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Tornillo Umbraco MSP 6x20 acero negro grado 8.</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Árbol de válvula bronce grafitado.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Tubo o cilindro de aluminio acerado bañado de cromo bajo norma ISO 9001.</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Resorte de metal acero 8.8 mm INOX.</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Puño de goma T-DUO 50 neopreno con goma 8060.</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Vástago del embolo fierro laminado.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Válvula check de aire de ¼” bronce grafitado.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Válvula de recepción Bronce grafitado.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Pieza externa de aluminio.</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Incluye: Conector recto ¼” para tubo de 8 mm.</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C47643" w:rsidRPr="006F470A" w:rsidTr="00C03320">
        <w:trPr>
          <w:trHeight w:val="224"/>
          <w:jc w:val="center"/>
        </w:trPr>
        <w:tc>
          <w:tcPr>
            <w:tcW w:w="5655" w:type="dxa"/>
          </w:tcPr>
          <w:p w:rsidR="00C47643" w:rsidRPr="00A521FD" w:rsidRDefault="00C47643" w:rsidP="001040E0">
            <w:pPr>
              <w:numPr>
                <w:ilvl w:val="0"/>
                <w:numId w:val="34"/>
              </w:numPr>
              <w:autoSpaceDE w:val="0"/>
              <w:autoSpaceDN w:val="0"/>
              <w:adjustRightInd w:val="0"/>
              <w:rPr>
                <w:rFonts w:ascii="Verdana" w:hAnsi="Verdana" w:cs="Calibri"/>
                <w:sz w:val="18"/>
                <w:szCs w:val="18"/>
              </w:rPr>
            </w:pPr>
            <w:r w:rsidRPr="00A521FD">
              <w:rPr>
                <w:rFonts w:ascii="Verdana" w:hAnsi="Verdana" w:cs="Calibri"/>
                <w:sz w:val="18"/>
                <w:szCs w:val="18"/>
              </w:rPr>
              <w:t>Tubería de poliuretano de 8 x 5 mm. de Diámetro  (5 metros).</w:t>
            </w:r>
          </w:p>
        </w:tc>
        <w:tc>
          <w:tcPr>
            <w:tcW w:w="4673" w:type="dxa"/>
            <w:vAlign w:val="center"/>
          </w:tcPr>
          <w:p w:rsidR="00C47643" w:rsidRPr="006F470A" w:rsidRDefault="00C47643" w:rsidP="00C47643">
            <w:pPr>
              <w:rPr>
                <w:rFonts w:asciiTheme="minorHAnsi" w:hAnsiTheme="minorHAnsi" w:cstheme="minorHAnsi"/>
                <w:b/>
                <w:sz w:val="18"/>
                <w:szCs w:val="18"/>
              </w:rPr>
            </w:pPr>
          </w:p>
        </w:tc>
      </w:tr>
      <w:tr w:rsidR="000221D3" w:rsidRPr="006F470A" w:rsidTr="00C03320">
        <w:trPr>
          <w:trHeight w:val="207"/>
          <w:jc w:val="center"/>
        </w:trPr>
        <w:tc>
          <w:tcPr>
            <w:tcW w:w="5655" w:type="dxa"/>
            <w:vAlign w:val="center"/>
          </w:tcPr>
          <w:p w:rsidR="00C22303" w:rsidRDefault="00C22303" w:rsidP="00C22303">
            <w:pPr>
              <w:autoSpaceDE w:val="0"/>
              <w:autoSpaceDN w:val="0"/>
              <w:adjustRightInd w:val="0"/>
              <w:jc w:val="both"/>
              <w:rPr>
                <w:rFonts w:ascii="Calibri" w:hAnsi="Calibri" w:cs="Arial"/>
              </w:rPr>
            </w:pPr>
            <w:r w:rsidRPr="00FA03DA">
              <w:rPr>
                <w:rFonts w:ascii="Calibri" w:hAnsi="Calibri"/>
                <w:bCs/>
                <w:color w:val="000000"/>
              </w:rPr>
              <w:t>Los cabezales neumáticos a ser provistos deben de ser nuevos y de un modelo actual conforme a las especificaciones técnicas, c</w:t>
            </w:r>
            <w:r w:rsidRPr="00FA03DA">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C22303" w:rsidRDefault="00C22303" w:rsidP="00C22303">
            <w:pPr>
              <w:autoSpaceDE w:val="0"/>
              <w:autoSpaceDN w:val="0"/>
              <w:adjustRightInd w:val="0"/>
              <w:jc w:val="both"/>
              <w:rPr>
                <w:rFonts w:ascii="Calibri" w:hAnsi="Calibri" w:cs="Arial"/>
              </w:rPr>
            </w:pPr>
          </w:p>
          <w:p w:rsidR="00C22303" w:rsidRPr="00E5135C" w:rsidRDefault="00C22303" w:rsidP="00C22303">
            <w:pPr>
              <w:autoSpaceDE w:val="0"/>
              <w:autoSpaceDN w:val="0"/>
              <w:adjustRightInd w:val="0"/>
              <w:jc w:val="both"/>
              <w:rPr>
                <w:rFonts w:ascii="Calibri" w:hAnsi="Calibri" w:cs="Arial"/>
              </w:rPr>
            </w:pPr>
            <w:r w:rsidRPr="00E5135C">
              <w:rPr>
                <w:rFonts w:ascii="Calibri" w:hAnsi="Calibri" w:cs="Calibri"/>
                <w:b/>
              </w:rPr>
              <w:t>Las empresas proponentes deberán especificar la marca y origen del bien ofertado en la presentación de su oferta.</w:t>
            </w:r>
          </w:p>
          <w:p w:rsidR="00C22303" w:rsidRPr="00E5135C" w:rsidRDefault="00C22303" w:rsidP="00C22303">
            <w:pPr>
              <w:autoSpaceDE w:val="0"/>
              <w:autoSpaceDN w:val="0"/>
              <w:adjustRightInd w:val="0"/>
              <w:jc w:val="both"/>
              <w:rPr>
                <w:rFonts w:ascii="Verdana" w:hAnsi="Verdana" w:cs="Calibri"/>
              </w:rPr>
            </w:pPr>
          </w:p>
          <w:p w:rsidR="000221D3" w:rsidRPr="006F470A" w:rsidRDefault="00C22303" w:rsidP="00C22303">
            <w:pPr>
              <w:jc w:val="both"/>
              <w:rPr>
                <w:rFonts w:asciiTheme="minorHAnsi" w:hAnsiTheme="minorHAnsi" w:cstheme="minorHAnsi"/>
                <w:sz w:val="18"/>
                <w:szCs w:val="18"/>
              </w:rPr>
            </w:pPr>
            <w:r w:rsidRPr="00E5135C">
              <w:rPr>
                <w:rFonts w:ascii="Calibri" w:hAnsi="Calibri" w:cs="Calibri"/>
              </w:rPr>
              <w:t xml:space="preserve">Los bienes deberán cumplir estrictamente el Reglamento de Construcción y Operación de Plantas de Engarrafado, deberán ser </w:t>
            </w:r>
            <w:r w:rsidRPr="00E5135C">
              <w:rPr>
                <w:rFonts w:ascii="Calibri" w:hAnsi="Calibri" w:cs="Calibri"/>
              </w:rPr>
              <w:lastRenderedPageBreak/>
              <w:t>fabricados en materiales adecuados para su uso en áreas de riesgo Clase I, División I.</w:t>
            </w:r>
          </w:p>
        </w:tc>
        <w:tc>
          <w:tcPr>
            <w:tcW w:w="4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24"/>
          <w:jc w:val="center"/>
        </w:trPr>
        <w:tc>
          <w:tcPr>
            <w:tcW w:w="5655" w:type="dxa"/>
            <w:shd w:val="clear" w:color="auto" w:fill="D9D9D9" w:themeFill="background1" w:themeFillShade="D9"/>
            <w:vAlign w:val="center"/>
          </w:tcPr>
          <w:p w:rsidR="000221D3" w:rsidRPr="006F470A" w:rsidRDefault="00C22303" w:rsidP="00126BEB">
            <w:pPr>
              <w:rPr>
                <w:rFonts w:asciiTheme="minorHAnsi" w:hAnsiTheme="minorHAnsi" w:cstheme="minorHAnsi"/>
                <w:b/>
                <w:sz w:val="18"/>
                <w:szCs w:val="18"/>
              </w:rPr>
            </w:pPr>
            <w:r w:rsidRPr="0024034E">
              <w:rPr>
                <w:rFonts w:ascii="Calibri" w:hAnsi="Calibri" w:cs="Calibri"/>
                <w:b/>
                <w:bCs/>
              </w:rPr>
              <w:lastRenderedPageBreak/>
              <w:t>PLAZO DE ENTREGA</w:t>
            </w:r>
          </w:p>
        </w:tc>
        <w:tc>
          <w:tcPr>
            <w:tcW w:w="4673"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07"/>
          <w:jc w:val="center"/>
        </w:trPr>
        <w:tc>
          <w:tcPr>
            <w:tcW w:w="5655" w:type="dxa"/>
            <w:vAlign w:val="center"/>
          </w:tcPr>
          <w:p w:rsidR="000221D3" w:rsidRPr="006F470A" w:rsidRDefault="00C22303" w:rsidP="00126BEB">
            <w:pPr>
              <w:rPr>
                <w:rFonts w:asciiTheme="minorHAnsi" w:hAnsiTheme="minorHAnsi" w:cstheme="minorHAnsi"/>
                <w:b/>
                <w:sz w:val="18"/>
                <w:szCs w:val="18"/>
              </w:rPr>
            </w:pPr>
            <w:r w:rsidRPr="009E22D2">
              <w:rPr>
                <w:rFonts w:ascii="Calibri" w:hAnsi="Calibri" w:cs="Calibri"/>
              </w:rPr>
              <w:t>El plazo de entrega deberá ser de Cuarenta (40) días calendario, computables a partir de la instrucción de la unidad solicitante.</w:t>
            </w:r>
          </w:p>
        </w:tc>
        <w:tc>
          <w:tcPr>
            <w:tcW w:w="4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07"/>
          <w:jc w:val="center"/>
        </w:trPr>
        <w:tc>
          <w:tcPr>
            <w:tcW w:w="5655" w:type="dxa"/>
            <w:shd w:val="clear" w:color="auto" w:fill="D9D9D9" w:themeFill="background1" w:themeFillShade="D9"/>
            <w:vAlign w:val="center"/>
          </w:tcPr>
          <w:p w:rsidR="000221D3" w:rsidRPr="006F470A" w:rsidRDefault="00C22303" w:rsidP="00126BEB">
            <w:pPr>
              <w:rPr>
                <w:rFonts w:asciiTheme="minorHAnsi" w:hAnsiTheme="minorHAnsi" w:cstheme="minorHAnsi"/>
                <w:b/>
                <w:bCs/>
                <w:sz w:val="18"/>
                <w:szCs w:val="18"/>
              </w:rPr>
            </w:pPr>
            <w:r>
              <w:rPr>
                <w:rFonts w:ascii="Calibri" w:hAnsi="Calibri" w:cs="Calibri"/>
                <w:b/>
                <w:lang w:eastAsia="es-BO"/>
              </w:rPr>
              <w:t>EXPERIENCIA</w:t>
            </w:r>
          </w:p>
        </w:tc>
        <w:tc>
          <w:tcPr>
            <w:tcW w:w="4673"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24"/>
          <w:jc w:val="center"/>
        </w:trPr>
        <w:tc>
          <w:tcPr>
            <w:tcW w:w="5655" w:type="dxa"/>
            <w:vAlign w:val="center"/>
          </w:tcPr>
          <w:p w:rsidR="000221D3" w:rsidRPr="006F470A" w:rsidRDefault="00C22303" w:rsidP="00126BEB">
            <w:pPr>
              <w:tabs>
                <w:tab w:val="left" w:pos="1843"/>
              </w:tabs>
              <w:jc w:val="both"/>
              <w:rPr>
                <w:rFonts w:asciiTheme="minorHAnsi" w:hAnsiTheme="minorHAnsi" w:cstheme="minorHAnsi"/>
                <w:sz w:val="18"/>
                <w:szCs w:val="18"/>
              </w:rPr>
            </w:pPr>
            <w:r>
              <w:rPr>
                <w:rFonts w:ascii="Calibri" w:hAnsi="Calibri" w:cs="Calibri"/>
                <w:lang w:eastAsia="es-BO"/>
              </w:rPr>
              <w:t>Las empresas ofertantes, deberán presentar una (1) fotocopia simple de Contratos Suscritos, Notas de Entrega, Actas de Recepción Definitiva o Facturas sobre la “Venta de Cabezales de llenado de GLP”, YPFB se reserva el derecho de realizar las verificaciones respectivas a fin de confirmar la veracidad de la información y documentación presentada.</w:t>
            </w:r>
          </w:p>
        </w:tc>
        <w:tc>
          <w:tcPr>
            <w:tcW w:w="467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07"/>
          <w:jc w:val="center"/>
        </w:trPr>
        <w:tc>
          <w:tcPr>
            <w:tcW w:w="5655" w:type="dxa"/>
            <w:shd w:val="clear" w:color="auto" w:fill="D9D9D9" w:themeFill="background1" w:themeFillShade="D9"/>
            <w:vAlign w:val="center"/>
          </w:tcPr>
          <w:p w:rsidR="000221D3" w:rsidRPr="006F470A" w:rsidRDefault="00C22303" w:rsidP="00126BEB">
            <w:pPr>
              <w:rPr>
                <w:rFonts w:asciiTheme="minorHAnsi" w:hAnsiTheme="minorHAnsi" w:cstheme="minorHAnsi"/>
                <w:b/>
                <w:bCs/>
                <w:sz w:val="18"/>
                <w:szCs w:val="18"/>
              </w:rPr>
            </w:pPr>
            <w:r>
              <w:rPr>
                <w:rFonts w:ascii="Calibri" w:hAnsi="Calibri" w:cs="Calibri"/>
                <w:b/>
                <w:lang w:eastAsia="es-BO"/>
              </w:rPr>
              <w:t>MUESTRAS</w:t>
            </w:r>
          </w:p>
        </w:tc>
        <w:tc>
          <w:tcPr>
            <w:tcW w:w="4673"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C03320">
        <w:trPr>
          <w:trHeight w:val="224"/>
          <w:jc w:val="center"/>
        </w:trPr>
        <w:tc>
          <w:tcPr>
            <w:tcW w:w="5655" w:type="dxa"/>
            <w:vAlign w:val="center"/>
          </w:tcPr>
          <w:p w:rsidR="00C22303" w:rsidRDefault="00C22303" w:rsidP="00C22303">
            <w:pPr>
              <w:jc w:val="both"/>
              <w:rPr>
                <w:rFonts w:ascii="Calibri" w:hAnsi="Calibri" w:cs="Arial"/>
                <w:lang w:val="es-ES_tradnl"/>
              </w:rPr>
            </w:pPr>
            <w:r w:rsidRPr="002A754D">
              <w:rPr>
                <w:rFonts w:ascii="Calibri" w:hAnsi="Calibri" w:cs="Arial"/>
              </w:rPr>
              <w:t xml:space="preserve">En el </w:t>
            </w:r>
            <w:r w:rsidRPr="002A754D">
              <w:rPr>
                <w:rFonts w:ascii="Calibri" w:hAnsi="Calibri" w:cs="Arial"/>
                <w:lang w:val="es-ES_tradnl"/>
              </w:rPr>
              <w:t>momento de la presentación de las propuestas, el proponente deberá entregar una muestra del bien requerido, para que ésta sea tomada en cuenta en la evaluación correspondiente.</w:t>
            </w:r>
          </w:p>
          <w:p w:rsidR="00C22303" w:rsidRDefault="00C22303" w:rsidP="00C22303">
            <w:pPr>
              <w:jc w:val="both"/>
              <w:rPr>
                <w:rFonts w:ascii="Calibri" w:hAnsi="Calibri" w:cs="Arial"/>
                <w:lang w:val="es-ES_tradnl"/>
              </w:rPr>
            </w:pPr>
          </w:p>
          <w:p w:rsidR="00C22303" w:rsidRDefault="00C22303" w:rsidP="00C22303">
            <w:pPr>
              <w:jc w:val="both"/>
              <w:rPr>
                <w:rFonts w:ascii="Calibri" w:hAnsi="Calibri" w:cs="Arial"/>
                <w:lang w:val="es-ES_tradnl"/>
              </w:rPr>
            </w:pPr>
            <w:r>
              <w:rPr>
                <w:rFonts w:ascii="Calibri" w:hAnsi="Calibri" w:cs="Arial"/>
                <w:lang w:val="es-ES_tradnl"/>
              </w:rPr>
              <w:t>Las pruebas a las que serán sometidas  el cabezal de llenado se enuncian a continuación:</w:t>
            </w:r>
          </w:p>
          <w:p w:rsidR="00C22303" w:rsidRDefault="00C22303" w:rsidP="001040E0">
            <w:pPr>
              <w:numPr>
                <w:ilvl w:val="0"/>
                <w:numId w:val="36"/>
              </w:numPr>
              <w:jc w:val="both"/>
              <w:rPr>
                <w:rFonts w:ascii="Calibri" w:hAnsi="Calibri" w:cs="Arial"/>
                <w:lang w:val="es-ES_tradnl"/>
              </w:rPr>
            </w:pPr>
            <w:r>
              <w:rPr>
                <w:rFonts w:ascii="Calibri" w:hAnsi="Calibri" w:cs="Arial"/>
                <w:lang w:val="es-ES_tradnl"/>
              </w:rPr>
              <w:t>Se realizara una inspección visual interna y externa del cabezal de llenado para constatar que los materiales de fabricación del cabezal sean los adecuados según especificaciones técnicas.</w:t>
            </w:r>
          </w:p>
          <w:p w:rsidR="00C22303" w:rsidRPr="002A754D" w:rsidRDefault="00C22303" w:rsidP="001040E0">
            <w:pPr>
              <w:numPr>
                <w:ilvl w:val="0"/>
                <w:numId w:val="36"/>
              </w:numPr>
              <w:jc w:val="both"/>
              <w:rPr>
                <w:rFonts w:ascii="Calibri" w:hAnsi="Calibri" w:cs="Arial"/>
                <w:lang w:val="es-ES_tradnl"/>
              </w:rPr>
            </w:pPr>
            <w:r>
              <w:rPr>
                <w:rFonts w:ascii="Calibri" w:hAnsi="Calibri" w:cs="Arial"/>
                <w:lang w:val="es-ES_tradnl"/>
              </w:rPr>
              <w:t xml:space="preserve"> Se someterá a una presión de prueba de 15 Bar, para verificar el buen funcionamiento del mismo.</w:t>
            </w:r>
          </w:p>
          <w:p w:rsidR="00C22303" w:rsidRPr="002A754D" w:rsidRDefault="00C22303" w:rsidP="00C22303">
            <w:pPr>
              <w:jc w:val="both"/>
              <w:rPr>
                <w:rFonts w:ascii="Calibri" w:hAnsi="Calibri" w:cs="Arial"/>
                <w:lang w:val="es-ES_tradnl"/>
              </w:rPr>
            </w:pPr>
          </w:p>
          <w:p w:rsidR="00C22303" w:rsidRPr="002A754D" w:rsidRDefault="00C22303" w:rsidP="00C22303">
            <w:pPr>
              <w:jc w:val="both"/>
              <w:rPr>
                <w:rFonts w:ascii="Calibri" w:hAnsi="Calibri" w:cs="Arial"/>
                <w:lang w:val="es-ES_tradnl"/>
              </w:rPr>
            </w:pPr>
            <w:r w:rsidRPr="002A754D">
              <w:rPr>
                <w:rFonts w:ascii="Calibri" w:hAnsi="Calibri" w:cs="Arial"/>
                <w:lang w:val="es-ES_tradnl"/>
              </w:rPr>
              <w:t>El personal a cargo de la evaluación serán los siguientes funcionarios públicos:</w:t>
            </w:r>
          </w:p>
          <w:p w:rsidR="00C22303" w:rsidRPr="002A754D" w:rsidRDefault="00C22303" w:rsidP="00C22303">
            <w:pPr>
              <w:ind w:left="720"/>
              <w:jc w:val="both"/>
              <w:rPr>
                <w:rFonts w:ascii="Calibri" w:hAnsi="Calibri" w:cs="Arial"/>
                <w:lang w:val="es-ES_tradnl"/>
              </w:rPr>
            </w:pPr>
            <w:r w:rsidRPr="002A754D">
              <w:rPr>
                <w:rFonts w:ascii="Calibri" w:hAnsi="Calibri" w:cs="Arial"/>
                <w:lang w:val="es-ES_tradnl"/>
              </w:rPr>
              <w:t>Hugo I. Mamani Paucara – Encargado de Mantenimiento</w:t>
            </w:r>
          </w:p>
          <w:p w:rsidR="00C22303" w:rsidRDefault="00C22303" w:rsidP="00C22303">
            <w:pPr>
              <w:jc w:val="both"/>
              <w:rPr>
                <w:rFonts w:ascii="Calibri" w:hAnsi="Calibri" w:cs="Arial"/>
                <w:lang w:val="es-ES_tradnl"/>
              </w:rPr>
            </w:pPr>
            <w:r w:rsidRPr="002A754D">
              <w:rPr>
                <w:rFonts w:ascii="Calibri" w:hAnsi="Calibri" w:cs="Arial"/>
                <w:lang w:val="es-ES_tradnl"/>
              </w:rPr>
              <w:t xml:space="preserve">             </w:t>
            </w:r>
            <w:r>
              <w:rPr>
                <w:rFonts w:ascii="Calibri" w:hAnsi="Calibri" w:cs="Arial"/>
                <w:lang w:val="es-ES_tradnl"/>
              </w:rPr>
              <w:t xml:space="preserve">  </w:t>
            </w:r>
            <w:r w:rsidRPr="002A754D">
              <w:rPr>
                <w:rFonts w:ascii="Calibri" w:hAnsi="Calibri" w:cs="Arial"/>
                <w:lang w:val="es-ES_tradnl"/>
              </w:rPr>
              <w:t xml:space="preserve"> Fermín López Gutiérrez – Mecánico de Planta</w:t>
            </w:r>
          </w:p>
          <w:p w:rsidR="00C22303" w:rsidRPr="002A754D" w:rsidRDefault="00C22303" w:rsidP="00C22303">
            <w:pPr>
              <w:jc w:val="both"/>
              <w:rPr>
                <w:rFonts w:ascii="Calibri" w:hAnsi="Calibri" w:cs="Arial"/>
                <w:lang w:val="es-ES_tradnl"/>
              </w:rPr>
            </w:pPr>
            <w:r w:rsidRPr="002A754D">
              <w:rPr>
                <w:rFonts w:ascii="Calibri" w:hAnsi="Calibri" w:cs="Arial"/>
                <w:lang w:val="es-ES_tradnl"/>
              </w:rPr>
              <w:t xml:space="preserve">             </w:t>
            </w:r>
          </w:p>
          <w:p w:rsidR="00C22303" w:rsidRPr="002A754D" w:rsidRDefault="00C22303" w:rsidP="00C22303">
            <w:pPr>
              <w:jc w:val="both"/>
              <w:rPr>
                <w:rFonts w:ascii="Calibri" w:hAnsi="Calibri" w:cs="Arial"/>
                <w:bCs/>
              </w:rPr>
            </w:pPr>
            <w:r w:rsidRPr="002A754D">
              <w:rPr>
                <w:rFonts w:ascii="Calibri" w:hAnsi="Calibri" w:cs="Arial"/>
                <w:lang w:val="es-ES_tradnl"/>
              </w:rPr>
              <w:t xml:space="preserve">La devolución de las muestras solicitadas se realizara en oficinas de la Unidad de Mantenimiento </w:t>
            </w:r>
            <w:r w:rsidRPr="002A754D">
              <w:rPr>
                <w:rFonts w:ascii="Calibri" w:hAnsi="Calibri" w:cs="Arial"/>
                <w:bCs/>
              </w:rPr>
              <w:t>del Distrito Comercial Oruro, Planta Engarrafadora de GLP San Pedro, ubicado en la Av. Tomas Barrón entre calle 12 Zona Norte del Departamento de Oruro. Una vez concluida la Evaluación.</w:t>
            </w:r>
          </w:p>
          <w:p w:rsidR="000221D3" w:rsidRPr="006F470A" w:rsidRDefault="000221D3" w:rsidP="00126BEB">
            <w:pPr>
              <w:rPr>
                <w:rFonts w:asciiTheme="minorHAnsi" w:hAnsiTheme="minorHAnsi" w:cstheme="minorHAnsi"/>
                <w:bCs/>
                <w:sz w:val="18"/>
                <w:szCs w:val="18"/>
              </w:rPr>
            </w:pPr>
          </w:p>
        </w:tc>
        <w:tc>
          <w:tcPr>
            <w:tcW w:w="467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C8087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6776B1">
      <w:pPr>
        <w:pStyle w:val="Prrafodelista"/>
        <w:numPr>
          <w:ilvl w:val="0"/>
          <w:numId w:val="17"/>
        </w:numPr>
        <w:jc w:val="both"/>
        <w:rPr>
          <w:rFonts w:asciiTheme="minorHAnsi" w:hAnsiTheme="minorHAnsi" w:cstheme="minorHAnsi"/>
          <w:b/>
          <w:vanish/>
          <w:sz w:val="22"/>
          <w:szCs w:val="22"/>
        </w:rPr>
      </w:pPr>
    </w:p>
    <w:p w:rsidR="007F36C9" w:rsidRPr="006F470A" w:rsidRDefault="007F36C9" w:rsidP="006776B1">
      <w:pPr>
        <w:pStyle w:val="Prrafodelista"/>
        <w:numPr>
          <w:ilvl w:val="0"/>
          <w:numId w:val="17"/>
        </w:numPr>
        <w:jc w:val="both"/>
        <w:rPr>
          <w:rFonts w:asciiTheme="minorHAnsi" w:hAnsiTheme="minorHAnsi" w:cstheme="minorHAnsi"/>
          <w:b/>
          <w:vanish/>
          <w:sz w:val="22"/>
          <w:szCs w:val="22"/>
        </w:rPr>
      </w:pPr>
    </w:p>
    <w:p w:rsidR="007F36C9" w:rsidRPr="006F470A" w:rsidRDefault="007F36C9" w:rsidP="006776B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6776B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776B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776B1">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6776B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6776B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6776B1">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6776B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C72DA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6" o:title=""/>
          </v:shape>
          <o:OLEObject Type="Embed" ProgID="Equation.3" ShapeID="_x0000_i1025" DrawAspect="Content" ObjectID="_1553599829"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3pt;height:10.95pt" o:ole="">
            <v:imagedata r:id="rId18" o:title=""/>
          </v:shape>
          <o:OLEObject Type="Embed" ProgID="Equation.3" ShapeID="_x0000_i1026" DrawAspect="Content" ObjectID="_1553599830"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95pt" o:ole="">
            <v:imagedata r:id="rId20" o:title=""/>
          </v:shape>
          <o:OLEObject Type="Embed" ProgID="Equation.3" ShapeID="_x0000_i1027" DrawAspect="Content" ObjectID="_1553599831"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2" o:title=""/>
          </v:shape>
          <o:OLEObject Type="Embed" ProgID="Equation.3" ShapeID="_x0000_i1028" DrawAspect="Content" ObjectID="_155359983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6776B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346104" w:rsidRDefault="00D9185F" w:rsidP="00D9185F">
      <w:pPr>
        <w:rPr>
          <w:rFonts w:asciiTheme="minorHAnsi" w:eastAsia="Arial Unicode MS" w:hAnsiTheme="minorHAnsi" w:cstheme="minorHAnsi"/>
          <w:sz w:val="8"/>
          <w:szCs w:val="8"/>
        </w:rPr>
      </w:pPr>
    </w:p>
    <w:p w:rsidR="00C72DAD" w:rsidRPr="00896CBB" w:rsidRDefault="00C72DAD" w:rsidP="00C72DAD">
      <w:pPr>
        <w:jc w:val="center"/>
        <w:rPr>
          <w:rFonts w:ascii="Calibri" w:hAnsi="Calibri" w:cs="Arial"/>
          <w:b/>
          <w:sz w:val="22"/>
          <w:szCs w:val="22"/>
          <w:u w:val="single"/>
        </w:rPr>
      </w:pPr>
      <w:r w:rsidRPr="00896CBB">
        <w:rPr>
          <w:rFonts w:ascii="Calibri" w:hAnsi="Calibri" w:cs="Arial"/>
          <w:b/>
          <w:sz w:val="22"/>
          <w:szCs w:val="22"/>
          <w:u w:val="single"/>
        </w:rPr>
        <w:t>ADQUIS</w:t>
      </w:r>
      <w:r>
        <w:rPr>
          <w:rFonts w:ascii="Calibri" w:hAnsi="Calibri" w:cs="Arial"/>
          <w:b/>
          <w:sz w:val="22"/>
          <w:szCs w:val="22"/>
          <w:u w:val="single"/>
        </w:rPr>
        <w:t>ICIÓN DE CABEZALES PARA LLENADO DE GLP</w:t>
      </w:r>
    </w:p>
    <w:p w:rsidR="00C72DAD" w:rsidRPr="00346104" w:rsidRDefault="00C72DAD" w:rsidP="00C72DAD">
      <w:pPr>
        <w:jc w:val="center"/>
        <w:rPr>
          <w:rFonts w:ascii="Calibri" w:hAnsi="Calibri" w:cs="Calibri"/>
          <w:b/>
          <w:sz w:val="16"/>
          <w:szCs w:val="22"/>
        </w:rPr>
      </w:pPr>
    </w:p>
    <w:tbl>
      <w:tblPr>
        <w:tblW w:w="8308" w:type="dxa"/>
        <w:tblInd w:w="1063" w:type="dxa"/>
        <w:tblCellMar>
          <w:left w:w="70" w:type="dxa"/>
          <w:right w:w="70" w:type="dxa"/>
        </w:tblCellMar>
        <w:tblLook w:val="04A0" w:firstRow="1" w:lastRow="0" w:firstColumn="1" w:lastColumn="0" w:noHBand="0" w:noVBand="1"/>
      </w:tblPr>
      <w:tblGrid>
        <w:gridCol w:w="850"/>
        <w:gridCol w:w="5245"/>
        <w:gridCol w:w="1276"/>
        <w:gridCol w:w="937"/>
      </w:tblGrid>
      <w:tr w:rsidR="00C72DAD" w:rsidRPr="007B0385" w:rsidTr="00346104">
        <w:trPr>
          <w:trHeight w:val="279"/>
        </w:trPr>
        <w:tc>
          <w:tcPr>
            <w:tcW w:w="850" w:type="dxa"/>
            <w:tcBorders>
              <w:top w:val="single" w:sz="4" w:space="0" w:color="auto"/>
              <w:left w:val="single" w:sz="4" w:space="0" w:color="auto"/>
              <w:bottom w:val="single" w:sz="4" w:space="0" w:color="auto"/>
              <w:right w:val="single" w:sz="4" w:space="0" w:color="000000"/>
            </w:tcBorders>
            <w:shd w:val="clear" w:color="auto" w:fill="9CC2E5"/>
            <w:vAlign w:val="center"/>
          </w:tcPr>
          <w:p w:rsidR="00C72DAD" w:rsidRPr="007B0385" w:rsidRDefault="00C72DAD" w:rsidP="00C72DAD">
            <w:pPr>
              <w:spacing w:before="60" w:after="60"/>
              <w:jc w:val="center"/>
              <w:rPr>
                <w:rFonts w:ascii="Calibri" w:hAnsi="Calibri" w:cs="Calibri"/>
                <w:b/>
                <w:bCs/>
                <w:sz w:val="18"/>
                <w:szCs w:val="18"/>
                <w:lang w:val="es-BO"/>
              </w:rPr>
            </w:pPr>
            <w:r w:rsidRPr="007B0385">
              <w:rPr>
                <w:rFonts w:ascii="Calibri" w:hAnsi="Calibri" w:cs="Calibri"/>
                <w:b/>
                <w:bCs/>
                <w:sz w:val="18"/>
                <w:szCs w:val="18"/>
                <w:lang w:val="es-BO"/>
              </w:rPr>
              <w:t>N° ÍTEM</w:t>
            </w:r>
          </w:p>
        </w:tc>
        <w:tc>
          <w:tcPr>
            <w:tcW w:w="524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C72DAD" w:rsidRPr="007B0385" w:rsidRDefault="00C72DAD" w:rsidP="00C72DAD">
            <w:pPr>
              <w:spacing w:before="60" w:after="60"/>
              <w:jc w:val="center"/>
              <w:rPr>
                <w:rFonts w:ascii="Calibri" w:hAnsi="Calibri" w:cs="Calibri"/>
                <w:b/>
                <w:bCs/>
                <w:sz w:val="18"/>
                <w:szCs w:val="18"/>
                <w:lang w:val="es-BO"/>
              </w:rPr>
            </w:pPr>
            <w:r w:rsidRPr="007B0385">
              <w:rPr>
                <w:rFonts w:ascii="Calibri" w:hAnsi="Calibri" w:cs="Calibri"/>
                <w:b/>
                <w:bCs/>
                <w:sz w:val="18"/>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000000"/>
            </w:tcBorders>
            <w:shd w:val="clear" w:color="auto" w:fill="9CC2E5"/>
          </w:tcPr>
          <w:p w:rsidR="00C72DAD" w:rsidRPr="007B0385" w:rsidRDefault="00C72DAD" w:rsidP="00C72DAD">
            <w:pPr>
              <w:spacing w:before="60" w:after="60"/>
              <w:jc w:val="center"/>
              <w:rPr>
                <w:rFonts w:ascii="Calibri" w:hAnsi="Calibri" w:cs="Calibri"/>
                <w:b/>
                <w:bCs/>
                <w:sz w:val="18"/>
                <w:szCs w:val="18"/>
                <w:lang w:val="es-BO"/>
              </w:rPr>
            </w:pPr>
            <w:r w:rsidRPr="007B0385">
              <w:rPr>
                <w:rFonts w:ascii="Calibri" w:hAnsi="Calibri" w:cs="Calibri"/>
                <w:b/>
                <w:bCs/>
                <w:sz w:val="18"/>
                <w:szCs w:val="18"/>
                <w:lang w:val="es-BO"/>
              </w:rPr>
              <w:t>UNIDAD DE MEDIDA</w:t>
            </w:r>
          </w:p>
        </w:tc>
        <w:tc>
          <w:tcPr>
            <w:tcW w:w="937" w:type="dxa"/>
            <w:tcBorders>
              <w:top w:val="single" w:sz="4" w:space="0" w:color="auto"/>
              <w:left w:val="single" w:sz="4" w:space="0" w:color="auto"/>
              <w:bottom w:val="single" w:sz="4" w:space="0" w:color="auto"/>
              <w:right w:val="single" w:sz="4" w:space="0" w:color="000000"/>
            </w:tcBorders>
            <w:shd w:val="clear" w:color="auto" w:fill="9CC2E5"/>
            <w:vAlign w:val="center"/>
          </w:tcPr>
          <w:p w:rsidR="00C72DAD" w:rsidRPr="007B0385" w:rsidRDefault="00C72DAD" w:rsidP="00C72DAD">
            <w:pPr>
              <w:spacing w:before="60" w:after="60"/>
              <w:jc w:val="center"/>
              <w:rPr>
                <w:rFonts w:ascii="Calibri" w:hAnsi="Calibri" w:cs="Calibri"/>
                <w:b/>
                <w:bCs/>
                <w:sz w:val="18"/>
                <w:szCs w:val="18"/>
                <w:lang w:val="es-BO"/>
              </w:rPr>
            </w:pPr>
            <w:r w:rsidRPr="007B0385">
              <w:rPr>
                <w:rFonts w:ascii="Calibri" w:hAnsi="Calibri" w:cs="Calibri"/>
                <w:b/>
                <w:bCs/>
                <w:sz w:val="18"/>
                <w:szCs w:val="18"/>
                <w:lang w:val="es-BO"/>
              </w:rPr>
              <w:t>CANTIDAD</w:t>
            </w:r>
          </w:p>
        </w:tc>
      </w:tr>
      <w:tr w:rsidR="00C72DAD" w:rsidRPr="007B0385" w:rsidTr="00346104">
        <w:trPr>
          <w:trHeight w:val="415"/>
        </w:trPr>
        <w:tc>
          <w:tcPr>
            <w:tcW w:w="850" w:type="dxa"/>
            <w:tcBorders>
              <w:top w:val="single" w:sz="4" w:space="0" w:color="auto"/>
              <w:left w:val="single" w:sz="4" w:space="0" w:color="auto"/>
              <w:bottom w:val="single" w:sz="4" w:space="0" w:color="auto"/>
              <w:right w:val="single" w:sz="4" w:space="0" w:color="000000"/>
            </w:tcBorders>
            <w:vAlign w:val="center"/>
          </w:tcPr>
          <w:p w:rsidR="00C72DAD" w:rsidRPr="007B0385" w:rsidRDefault="00C72DAD" w:rsidP="00C72DAD">
            <w:pPr>
              <w:spacing w:before="60" w:after="60"/>
              <w:jc w:val="center"/>
              <w:rPr>
                <w:rFonts w:ascii="Calibri" w:hAnsi="Calibri" w:cs="Calibri"/>
                <w:bCs/>
                <w:sz w:val="18"/>
                <w:szCs w:val="18"/>
                <w:lang w:val="es-BO"/>
              </w:rPr>
            </w:pPr>
            <w:r w:rsidRPr="007B0385">
              <w:rPr>
                <w:rFonts w:ascii="Calibri" w:hAnsi="Calibri" w:cs="Calibri"/>
                <w:bCs/>
                <w:sz w:val="18"/>
                <w:szCs w:val="18"/>
                <w:lang w:val="es-BO"/>
              </w:rPr>
              <w:t>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2DAD" w:rsidRPr="007A7F1B" w:rsidRDefault="00C72DAD" w:rsidP="00C72DAD">
            <w:pPr>
              <w:spacing w:before="60" w:after="60"/>
              <w:jc w:val="center"/>
              <w:rPr>
                <w:rFonts w:ascii="Calibri" w:hAnsi="Calibri" w:cs="Calibri"/>
                <w:sz w:val="18"/>
                <w:szCs w:val="18"/>
                <w:lang w:val="es-BO"/>
              </w:rPr>
            </w:pPr>
            <w:r>
              <w:rPr>
                <w:rFonts w:ascii="Calibri" w:hAnsi="Calibri" w:cs="Calibri"/>
                <w:lang w:val="es-BO"/>
              </w:rPr>
              <w:t>CABEZALES NEUMATICOS PARA  LLENADO DE GLP</w:t>
            </w:r>
          </w:p>
        </w:tc>
        <w:tc>
          <w:tcPr>
            <w:tcW w:w="1276" w:type="dxa"/>
            <w:tcBorders>
              <w:top w:val="single" w:sz="4" w:space="0" w:color="auto"/>
              <w:left w:val="single" w:sz="4" w:space="0" w:color="auto"/>
              <w:bottom w:val="single" w:sz="4" w:space="0" w:color="auto"/>
              <w:right w:val="single" w:sz="4" w:space="0" w:color="000000"/>
            </w:tcBorders>
            <w:vAlign w:val="center"/>
          </w:tcPr>
          <w:p w:rsidR="00C72DAD" w:rsidRPr="007B0385" w:rsidRDefault="00C72DAD" w:rsidP="00C72DAD">
            <w:pPr>
              <w:jc w:val="center"/>
              <w:rPr>
                <w:rFonts w:ascii="Calibri" w:hAnsi="Calibri" w:cs="Calibri"/>
                <w:sz w:val="18"/>
                <w:szCs w:val="18"/>
                <w:lang w:val="es-BO"/>
              </w:rPr>
            </w:pPr>
            <w:r>
              <w:rPr>
                <w:rFonts w:ascii="Calibri" w:hAnsi="Calibri" w:cs="Calibri"/>
                <w:sz w:val="18"/>
                <w:szCs w:val="18"/>
                <w:lang w:val="es-BO"/>
              </w:rPr>
              <w:t>PZA</w:t>
            </w:r>
          </w:p>
        </w:tc>
        <w:tc>
          <w:tcPr>
            <w:tcW w:w="937" w:type="dxa"/>
            <w:tcBorders>
              <w:top w:val="single" w:sz="4" w:space="0" w:color="auto"/>
              <w:left w:val="single" w:sz="4" w:space="0" w:color="auto"/>
              <w:bottom w:val="single" w:sz="4" w:space="0" w:color="auto"/>
              <w:right w:val="single" w:sz="4" w:space="0" w:color="000000"/>
            </w:tcBorders>
            <w:vAlign w:val="center"/>
          </w:tcPr>
          <w:p w:rsidR="00C72DAD" w:rsidRPr="007B0385" w:rsidRDefault="00C72DAD" w:rsidP="00C72DAD">
            <w:pPr>
              <w:spacing w:before="60" w:after="60"/>
              <w:jc w:val="center"/>
              <w:rPr>
                <w:rFonts w:ascii="Calibri" w:hAnsi="Calibri" w:cs="Calibri"/>
                <w:sz w:val="18"/>
                <w:szCs w:val="18"/>
                <w:lang w:val="es-BO"/>
              </w:rPr>
            </w:pPr>
            <w:r>
              <w:rPr>
                <w:rFonts w:ascii="Calibri" w:hAnsi="Calibri" w:cs="Calibri"/>
                <w:sz w:val="18"/>
                <w:szCs w:val="18"/>
                <w:lang w:val="es-BO"/>
              </w:rPr>
              <w:t>24</w:t>
            </w:r>
          </w:p>
        </w:tc>
      </w:tr>
    </w:tbl>
    <w:p w:rsidR="00C72DAD" w:rsidRPr="00346104" w:rsidRDefault="00C72DAD" w:rsidP="00C72DAD">
      <w:pPr>
        <w:rPr>
          <w:rFonts w:ascii="Calibri" w:hAnsi="Calibri" w:cs="Calibri"/>
          <w:b/>
          <w:sz w:val="14"/>
          <w:szCs w:val="22"/>
        </w:rPr>
      </w:pPr>
    </w:p>
    <w:p w:rsidR="00C72DAD" w:rsidRDefault="00C72DAD" w:rsidP="001040E0">
      <w:pPr>
        <w:pStyle w:val="Prrafodelista"/>
        <w:numPr>
          <w:ilvl w:val="0"/>
          <w:numId w:val="37"/>
        </w:numPr>
        <w:ind w:left="567" w:hanging="567"/>
        <w:contextualSpacing/>
        <w:jc w:val="both"/>
        <w:rPr>
          <w:rFonts w:ascii="Calibri" w:hAnsi="Calibri" w:cs="Calibri"/>
          <w:b/>
          <w:bCs/>
          <w:sz w:val="22"/>
          <w:szCs w:val="22"/>
          <w:lang w:eastAsia="es-BO"/>
        </w:rPr>
      </w:pPr>
      <w:r w:rsidRPr="00B32C94">
        <w:rPr>
          <w:rFonts w:ascii="Calibri" w:hAnsi="Calibri" w:cs="Calibri"/>
          <w:b/>
          <w:bCs/>
          <w:sz w:val="22"/>
          <w:szCs w:val="22"/>
          <w:lang w:eastAsia="es-BO"/>
        </w:rPr>
        <w:t xml:space="preserve">CARACTERÍSTICAS DEL REQUERIMIENTO </w:t>
      </w:r>
      <w:r>
        <w:rPr>
          <w:rFonts w:ascii="Verdana" w:hAnsi="Verdana" w:cs="Calibri"/>
          <w:b/>
          <w:bCs/>
          <w:sz w:val="18"/>
          <w:szCs w:val="18"/>
          <w:lang w:eastAsia="es-BO"/>
        </w:rPr>
        <w:t>(Sujeto a Evaluación)</w:t>
      </w:r>
    </w:p>
    <w:p w:rsidR="00C72DAD" w:rsidRPr="00346104" w:rsidRDefault="00C72DAD" w:rsidP="00C72DAD">
      <w:pPr>
        <w:pStyle w:val="Prrafodelista"/>
        <w:ind w:left="0"/>
        <w:jc w:val="both"/>
        <w:rPr>
          <w:rFonts w:ascii="Calibri" w:hAnsi="Calibri" w:cs="Calibri"/>
          <w:b/>
          <w:bCs/>
          <w:sz w:val="14"/>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72DAD" w:rsidRPr="00B32C94" w:rsidTr="00C72DAD">
        <w:trPr>
          <w:trHeight w:val="376"/>
        </w:trPr>
        <w:tc>
          <w:tcPr>
            <w:tcW w:w="9603" w:type="dxa"/>
            <w:shd w:val="clear" w:color="auto" w:fill="9CC2E5"/>
            <w:vAlign w:val="center"/>
          </w:tcPr>
          <w:p w:rsidR="00C72DAD" w:rsidRPr="003E74C1" w:rsidRDefault="00C72DAD" w:rsidP="00C72DAD">
            <w:pPr>
              <w:autoSpaceDE w:val="0"/>
              <w:autoSpaceDN w:val="0"/>
              <w:adjustRightInd w:val="0"/>
              <w:rPr>
                <w:rFonts w:ascii="Calibri" w:hAnsi="Calibri" w:cs="Calibri"/>
                <w:b/>
                <w:bCs/>
                <w:lang w:eastAsia="es-BO"/>
              </w:rPr>
            </w:pPr>
            <w:r w:rsidRPr="003E74C1">
              <w:rPr>
                <w:rFonts w:ascii="Calibri" w:hAnsi="Calibri" w:cs="Calibri"/>
                <w:b/>
                <w:bCs/>
              </w:rPr>
              <w:t>CARACTERÍSTICAS TÉCNICAS DEL BIEN</w:t>
            </w:r>
          </w:p>
        </w:tc>
      </w:tr>
      <w:tr w:rsidR="00C72DAD" w:rsidRPr="00B32C94" w:rsidTr="00C72DAD">
        <w:trPr>
          <w:trHeight w:val="693"/>
        </w:trPr>
        <w:tc>
          <w:tcPr>
            <w:tcW w:w="9603" w:type="dxa"/>
            <w:shd w:val="clear" w:color="auto" w:fill="auto"/>
            <w:vAlign w:val="center"/>
          </w:tcPr>
          <w:p w:rsidR="00C72DAD" w:rsidRPr="003E74C1" w:rsidRDefault="00C72DAD" w:rsidP="001040E0">
            <w:pPr>
              <w:numPr>
                <w:ilvl w:val="0"/>
                <w:numId w:val="40"/>
              </w:numPr>
              <w:autoSpaceDE w:val="0"/>
              <w:autoSpaceDN w:val="0"/>
              <w:adjustRightInd w:val="0"/>
              <w:rPr>
                <w:rFonts w:ascii="Calibri" w:hAnsi="Calibri" w:cs="Calibri"/>
                <w:b/>
                <w:lang w:val="es-BO"/>
              </w:rPr>
            </w:pPr>
            <w:r w:rsidRPr="003E74C1">
              <w:rPr>
                <w:rFonts w:ascii="Calibri" w:hAnsi="Calibri" w:cs="Calibri"/>
                <w:b/>
                <w:lang w:val="es-BO"/>
              </w:rPr>
              <w:t>CABEZAL NEUMATICO PARA LLENADO DE GLP</w:t>
            </w:r>
          </w:p>
          <w:p w:rsidR="00C72DAD" w:rsidRPr="00346104" w:rsidRDefault="00C72DAD" w:rsidP="00C72DAD">
            <w:pPr>
              <w:autoSpaceDE w:val="0"/>
              <w:autoSpaceDN w:val="0"/>
              <w:adjustRightInd w:val="0"/>
              <w:rPr>
                <w:rFonts w:ascii="Calibri" w:hAnsi="Calibri" w:cs="Calibri"/>
                <w:b/>
                <w:sz w:val="12"/>
                <w:szCs w:val="22"/>
                <w:lang w:val="es-BO"/>
              </w:rPr>
            </w:pPr>
          </w:p>
          <w:p w:rsidR="00C72DAD" w:rsidRDefault="00C72DAD" w:rsidP="00C72DAD">
            <w:pPr>
              <w:autoSpaceDE w:val="0"/>
              <w:autoSpaceDN w:val="0"/>
              <w:adjustRightInd w:val="0"/>
              <w:rPr>
                <w:rFonts w:ascii="Calibri" w:hAnsi="Calibri" w:cs="Calibri"/>
                <w:b/>
                <w:sz w:val="22"/>
                <w:szCs w:val="22"/>
                <w:lang w:val="es-BO"/>
              </w:rPr>
            </w:pPr>
            <w:r>
              <w:rPr>
                <w:rFonts w:ascii="Calibri" w:hAnsi="Calibri" w:cs="Calibri"/>
                <w:b/>
                <w:sz w:val="22"/>
                <w:szCs w:val="22"/>
                <w:lang w:val="es-BO"/>
              </w:rPr>
              <w:t xml:space="preserve">1.1 </w:t>
            </w:r>
            <w:r w:rsidRPr="003E74C1">
              <w:rPr>
                <w:rFonts w:ascii="Calibri" w:hAnsi="Calibri" w:cs="Calibri"/>
                <w:b/>
                <w:lang w:val="es-BO"/>
              </w:rPr>
              <w:t>CARACTERISTICAS:</w:t>
            </w:r>
          </w:p>
          <w:p w:rsidR="00C72DAD" w:rsidRPr="000C7915" w:rsidRDefault="00C72DAD" w:rsidP="00C72DAD">
            <w:pPr>
              <w:autoSpaceDE w:val="0"/>
              <w:autoSpaceDN w:val="0"/>
              <w:adjustRightInd w:val="0"/>
              <w:rPr>
                <w:rFonts w:ascii="Verdana" w:hAnsi="Verdana" w:cs="Calibri"/>
                <w:sz w:val="18"/>
                <w:szCs w:val="18"/>
              </w:rPr>
            </w:pP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Fluido: Aire</w:t>
            </w:r>
            <w:r>
              <w:rPr>
                <w:rFonts w:ascii="Verdana" w:hAnsi="Verdana" w:cs="Calibri"/>
                <w:sz w:val="18"/>
                <w:szCs w:val="18"/>
              </w:rPr>
              <w:t>/Gas</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Máxima presión de operación: 10 bar</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Mínima presión de operación: 1.8 bar</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Presión de prueba: 15 bar</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Temperatura ambiente: -10 a 60 °C</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Temperatura fluido: -10 a 60°C</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Velocidad del pistón 50 a 1000 mm/s</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Diámetro del actuador: 50 mm</w:t>
            </w:r>
          </w:p>
          <w:p w:rsidR="00C72DAD" w:rsidRPr="000C7915" w:rsidRDefault="00C72DAD" w:rsidP="001040E0">
            <w:pPr>
              <w:numPr>
                <w:ilvl w:val="0"/>
                <w:numId w:val="34"/>
              </w:numPr>
              <w:autoSpaceDE w:val="0"/>
              <w:autoSpaceDN w:val="0"/>
              <w:adjustRightInd w:val="0"/>
              <w:rPr>
                <w:rFonts w:ascii="Verdana" w:hAnsi="Verdana" w:cs="Calibri"/>
                <w:sz w:val="18"/>
                <w:szCs w:val="18"/>
              </w:rPr>
            </w:pPr>
            <w:r w:rsidRPr="000C7915">
              <w:rPr>
                <w:rFonts w:ascii="Verdana" w:hAnsi="Verdana" w:cs="Calibri"/>
                <w:sz w:val="18"/>
                <w:szCs w:val="18"/>
              </w:rPr>
              <w:t>Conexión de ingreso de presión: 1/4"</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Válvula manual de conmutación interna</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Actuador de simple efecto, vástago retraído.</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Material del vástago  acero al carbón recubierto por cromado duro.</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Material de la camisa de aleación de aluminio.</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Material del enchufe con tuerca de bronce grafitado.</w:t>
            </w:r>
          </w:p>
          <w:p w:rsidR="00C72DAD" w:rsidRPr="00B67E0C" w:rsidRDefault="00C72DAD" w:rsidP="001040E0">
            <w:pPr>
              <w:numPr>
                <w:ilvl w:val="0"/>
                <w:numId w:val="34"/>
              </w:numPr>
              <w:autoSpaceDE w:val="0"/>
              <w:autoSpaceDN w:val="0"/>
              <w:adjustRightInd w:val="0"/>
              <w:rPr>
                <w:rFonts w:ascii="Verdana" w:hAnsi="Verdana" w:cs="Calibri"/>
                <w:sz w:val="18"/>
                <w:szCs w:val="18"/>
              </w:rPr>
            </w:pPr>
            <w:r w:rsidRPr="00B67E0C">
              <w:rPr>
                <w:rFonts w:ascii="Verdana" w:hAnsi="Verdana" w:cs="Calibri"/>
                <w:sz w:val="18"/>
                <w:szCs w:val="18"/>
              </w:rPr>
              <w:t>Material del cono de la válvula de bronce grafitado.</w:t>
            </w:r>
          </w:p>
          <w:p w:rsidR="00C72DAD" w:rsidRPr="000C7915"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A</w:t>
            </w:r>
            <w:r w:rsidRPr="000C7915">
              <w:rPr>
                <w:rFonts w:ascii="Verdana" w:hAnsi="Verdana" w:cs="Calibri"/>
                <w:sz w:val="18"/>
                <w:szCs w:val="18"/>
              </w:rPr>
              <w:t>brazadera de fierro</w:t>
            </w:r>
            <w:r>
              <w:rPr>
                <w:rFonts w:ascii="Verdana" w:hAnsi="Verdana" w:cs="Calibri"/>
                <w:sz w:val="18"/>
                <w:szCs w:val="18"/>
              </w:rPr>
              <w:t xml:space="preserve"> aminado 11.5 mm</w:t>
            </w:r>
          </w:p>
          <w:p w:rsidR="00C72DAD" w:rsidRPr="000C7915"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P</w:t>
            </w:r>
            <w:r w:rsidRPr="000C7915">
              <w:rPr>
                <w:rFonts w:ascii="Verdana" w:hAnsi="Verdana" w:cs="Calibri"/>
                <w:sz w:val="18"/>
                <w:szCs w:val="18"/>
              </w:rPr>
              <w:t>alanca de maniobra de aluminio.</w:t>
            </w:r>
            <w:r>
              <w:rPr>
                <w:rFonts w:ascii="Verdana" w:hAnsi="Verdana" w:cs="Calibri"/>
                <w:sz w:val="18"/>
                <w:szCs w:val="18"/>
              </w:rPr>
              <w:t>(opcional)</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B</w:t>
            </w:r>
            <w:r w:rsidRPr="000C7915">
              <w:rPr>
                <w:rFonts w:ascii="Verdana" w:hAnsi="Verdana" w:cs="Calibri"/>
                <w:sz w:val="18"/>
                <w:szCs w:val="18"/>
              </w:rPr>
              <w:t xml:space="preserve">ola de baquelita </w:t>
            </w:r>
            <w:r>
              <w:rPr>
                <w:rFonts w:ascii="Verdana" w:hAnsi="Verdana" w:cs="Calibri"/>
                <w:sz w:val="18"/>
                <w:szCs w:val="18"/>
              </w:rPr>
              <w:t xml:space="preserve">acrílico con inspección </w:t>
            </w:r>
            <w:r w:rsidRPr="000C7915">
              <w:rPr>
                <w:rFonts w:ascii="Verdana" w:hAnsi="Verdana" w:cs="Calibri"/>
                <w:sz w:val="18"/>
                <w:szCs w:val="18"/>
              </w:rPr>
              <w:t>de bronce.</w:t>
            </w:r>
          </w:p>
          <w:p w:rsidR="00C72DAD" w:rsidRPr="00F30165" w:rsidRDefault="00C72DAD" w:rsidP="001040E0">
            <w:pPr>
              <w:numPr>
                <w:ilvl w:val="0"/>
                <w:numId w:val="34"/>
              </w:numPr>
              <w:autoSpaceDE w:val="0"/>
              <w:autoSpaceDN w:val="0"/>
              <w:adjustRightInd w:val="0"/>
              <w:rPr>
                <w:rFonts w:ascii="Verdana" w:hAnsi="Verdana" w:cs="Calibri"/>
                <w:sz w:val="18"/>
                <w:szCs w:val="18"/>
              </w:rPr>
            </w:pPr>
            <w:r w:rsidRPr="00F30165">
              <w:rPr>
                <w:rFonts w:ascii="Verdana" w:hAnsi="Verdana" w:cs="Calibri"/>
                <w:sz w:val="18"/>
                <w:szCs w:val="18"/>
              </w:rPr>
              <w:t xml:space="preserve">Empaquetadura NBR, </w:t>
            </w:r>
            <w:r>
              <w:rPr>
                <w:rFonts w:ascii="Verdana" w:hAnsi="Verdana" w:cs="Calibri"/>
                <w:sz w:val="18"/>
                <w:szCs w:val="18"/>
              </w:rPr>
              <w:t>nitrilo 8060.</w:t>
            </w:r>
            <w:r w:rsidRPr="00F30165">
              <w:rPr>
                <w:rFonts w:ascii="Verdana" w:hAnsi="Verdana" w:cs="Calibri"/>
                <w:sz w:val="18"/>
                <w:szCs w:val="18"/>
              </w:rPr>
              <w:t xml:space="preserve"> </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Alambre de cierre de acero inoxidable.</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Anillo de apoyo Teflón.</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Puño gaco Neopreno con goma.</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Arandela de bronce laminado.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Tornillo Umbraco MSP 6x20 acero negro grado 8.</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Árbol de válvula bronce grafitado.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Tubo o cilindro de aluminio acerado bañado de cromo bajo norma ISO 9001.</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Resorte de metal acero 8.8 mm INOX.</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Puño de goma T-DUO 50 neopreno con goma 8060.</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Vástago del embolo fierro laminad</w:t>
            </w:r>
            <w:r w:rsidRPr="00A830E9">
              <w:rPr>
                <w:rFonts w:ascii="Verdana" w:hAnsi="Verdana" w:cs="Calibri"/>
                <w:sz w:val="18"/>
                <w:szCs w:val="18"/>
              </w:rPr>
              <w:t>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Válvula check de aire de ¼” bronce grafitado.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Válvula de recepción Bronce grafitado.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Pieza externa de aluminio.</w:t>
            </w:r>
          </w:p>
          <w:p w:rsidR="00C72DAD"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Incluye: Conector recto ¼” para tubo de 8 mm.</w:t>
            </w:r>
          </w:p>
          <w:p w:rsidR="00C72DAD" w:rsidRPr="000C7915" w:rsidRDefault="00C72DAD" w:rsidP="001040E0">
            <w:pPr>
              <w:numPr>
                <w:ilvl w:val="0"/>
                <w:numId w:val="34"/>
              </w:numPr>
              <w:autoSpaceDE w:val="0"/>
              <w:autoSpaceDN w:val="0"/>
              <w:adjustRightInd w:val="0"/>
              <w:rPr>
                <w:rFonts w:ascii="Verdana" w:hAnsi="Verdana" w:cs="Calibri"/>
                <w:sz w:val="18"/>
                <w:szCs w:val="18"/>
              </w:rPr>
            </w:pPr>
            <w:r>
              <w:rPr>
                <w:rFonts w:ascii="Verdana" w:hAnsi="Verdana" w:cs="Calibri"/>
                <w:sz w:val="18"/>
                <w:szCs w:val="18"/>
              </w:rPr>
              <w:t>Tubería de poliuretano de 8 x 5 mm. de Diámetro  (5 metros).</w:t>
            </w:r>
          </w:p>
          <w:p w:rsidR="00C72DAD" w:rsidRPr="008C002E" w:rsidRDefault="00C72DAD" w:rsidP="00C72DAD">
            <w:pPr>
              <w:autoSpaceDE w:val="0"/>
              <w:autoSpaceDN w:val="0"/>
              <w:adjustRightInd w:val="0"/>
              <w:rPr>
                <w:rFonts w:ascii="Verdana" w:hAnsi="Verdana" w:cs="Calibri"/>
                <w:sz w:val="18"/>
                <w:szCs w:val="18"/>
              </w:rPr>
            </w:pPr>
          </w:p>
          <w:p w:rsidR="00C72DAD" w:rsidRDefault="00C72DAD" w:rsidP="00C72DAD">
            <w:pPr>
              <w:autoSpaceDE w:val="0"/>
              <w:autoSpaceDN w:val="0"/>
              <w:adjustRightInd w:val="0"/>
              <w:jc w:val="both"/>
              <w:rPr>
                <w:rFonts w:ascii="Verdana" w:hAnsi="Verdana" w:cs="Calibri"/>
                <w:sz w:val="18"/>
                <w:szCs w:val="18"/>
              </w:rPr>
            </w:pPr>
          </w:p>
          <w:p w:rsidR="00C72DAD" w:rsidRDefault="00C72DAD" w:rsidP="00C72DAD">
            <w:pPr>
              <w:autoSpaceDE w:val="0"/>
              <w:autoSpaceDN w:val="0"/>
              <w:adjustRightInd w:val="0"/>
              <w:jc w:val="both"/>
              <w:rPr>
                <w:rFonts w:ascii="Verdana" w:hAnsi="Verdana" w:cs="Calibri"/>
                <w:sz w:val="18"/>
                <w:szCs w:val="18"/>
              </w:rPr>
            </w:pPr>
          </w:p>
          <w:p w:rsidR="00C72DAD" w:rsidRDefault="00C72DAD" w:rsidP="00C72DAD">
            <w:pPr>
              <w:autoSpaceDE w:val="0"/>
              <w:autoSpaceDN w:val="0"/>
              <w:adjustRightInd w:val="0"/>
              <w:jc w:val="center"/>
              <w:rPr>
                <w:rFonts w:ascii="Verdana" w:hAnsi="Verdana" w:cs="Calibri"/>
                <w:sz w:val="18"/>
                <w:szCs w:val="18"/>
              </w:rPr>
            </w:pPr>
            <w:r w:rsidRPr="006B1562">
              <w:rPr>
                <w:rFonts w:ascii="Verdana" w:hAnsi="Verdana"/>
                <w:noProof/>
                <w:sz w:val="18"/>
                <w:szCs w:val="18"/>
                <w:bdr w:val="single" w:sz="4" w:space="0" w:color="auto"/>
                <w:lang w:val="es-BO" w:eastAsia="es-BO"/>
              </w:rPr>
              <w:lastRenderedPageBreak/>
              <w:drawing>
                <wp:inline distT="0" distB="0" distL="0" distR="0">
                  <wp:extent cx="4930140" cy="1887220"/>
                  <wp:effectExtent l="0" t="0" r="3810" b="0"/>
                  <wp:docPr id="10" name="Imagen 10" descr="C:\Users\bquispee\AppData\Local\Microsoft\Windows\Temporary Internet Files\Content.Word\20150119_1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bquispee\AppData\Local\Microsoft\Windows\Temporary Internet Files\Content.Word\20150119_132839.jpg"/>
                          <pic:cNvPicPr>
                            <a:picLocks noChangeAspect="1" noChangeArrowheads="1"/>
                          </pic:cNvPicPr>
                        </pic:nvPicPr>
                        <pic:blipFill>
                          <a:blip r:embed="rId24">
                            <a:extLst>
                              <a:ext uri="{28A0092B-C50C-407E-A947-70E740481C1C}">
                                <a14:useLocalDpi xmlns:a14="http://schemas.microsoft.com/office/drawing/2010/main" val="0"/>
                              </a:ext>
                            </a:extLst>
                          </a:blip>
                          <a:srcRect t="26671" b="22282"/>
                          <a:stretch>
                            <a:fillRect/>
                          </a:stretch>
                        </pic:blipFill>
                        <pic:spPr bwMode="auto">
                          <a:xfrm>
                            <a:off x="0" y="0"/>
                            <a:ext cx="4930140" cy="1887220"/>
                          </a:xfrm>
                          <a:prstGeom prst="rect">
                            <a:avLst/>
                          </a:prstGeom>
                          <a:noFill/>
                          <a:ln>
                            <a:noFill/>
                          </a:ln>
                        </pic:spPr>
                      </pic:pic>
                    </a:graphicData>
                  </a:graphic>
                </wp:inline>
              </w:drawing>
            </w:r>
          </w:p>
          <w:p w:rsidR="00C72DAD" w:rsidRDefault="00C72DAD" w:rsidP="00C72DAD">
            <w:pPr>
              <w:autoSpaceDE w:val="0"/>
              <w:autoSpaceDN w:val="0"/>
              <w:adjustRightInd w:val="0"/>
              <w:jc w:val="both"/>
              <w:rPr>
                <w:rFonts w:ascii="Verdana" w:hAnsi="Verdana" w:cs="Calibri"/>
                <w:sz w:val="18"/>
                <w:szCs w:val="18"/>
              </w:rPr>
            </w:pPr>
          </w:p>
          <w:p w:rsidR="00C72DAD" w:rsidRDefault="00C72DAD" w:rsidP="00C72DAD">
            <w:pPr>
              <w:autoSpaceDE w:val="0"/>
              <w:autoSpaceDN w:val="0"/>
              <w:adjustRightInd w:val="0"/>
              <w:jc w:val="center"/>
              <w:rPr>
                <w:rFonts w:ascii="Verdana" w:hAnsi="Verdana" w:cs="Calibri"/>
                <w:sz w:val="18"/>
                <w:szCs w:val="18"/>
              </w:rPr>
            </w:pPr>
            <w:r w:rsidRPr="006B1562">
              <w:rPr>
                <w:rFonts w:ascii="Verdana" w:hAnsi="Verdana"/>
                <w:noProof/>
                <w:sz w:val="18"/>
                <w:szCs w:val="18"/>
                <w:bdr w:val="single" w:sz="4" w:space="0" w:color="auto"/>
                <w:lang w:val="es-BO" w:eastAsia="es-BO"/>
              </w:rPr>
              <w:drawing>
                <wp:inline distT="0" distB="0" distL="0" distR="0">
                  <wp:extent cx="4974590" cy="1916430"/>
                  <wp:effectExtent l="0" t="0" r="0" b="7620"/>
                  <wp:docPr id="8" name="Imagen 8" descr="C:\Users\bquispee\AppData\Local\Microsoft\Windows\Temporary Internet Files\Content.Word\20150119_13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bquispee\AppData\Local\Microsoft\Windows\Temporary Internet Files\Content.Word\20150119_132806.jpg"/>
                          <pic:cNvPicPr>
                            <a:picLocks noChangeAspect="1" noChangeArrowheads="1"/>
                          </pic:cNvPicPr>
                        </pic:nvPicPr>
                        <pic:blipFill>
                          <a:blip r:embed="rId25" cstate="print">
                            <a:extLst>
                              <a:ext uri="{28A0092B-C50C-407E-A947-70E740481C1C}">
                                <a14:useLocalDpi xmlns:a14="http://schemas.microsoft.com/office/drawing/2010/main" val="0"/>
                              </a:ext>
                            </a:extLst>
                          </a:blip>
                          <a:srcRect t="21451" b="25827"/>
                          <a:stretch>
                            <a:fillRect/>
                          </a:stretch>
                        </pic:blipFill>
                        <pic:spPr bwMode="auto">
                          <a:xfrm>
                            <a:off x="0" y="0"/>
                            <a:ext cx="4974590" cy="1916430"/>
                          </a:xfrm>
                          <a:prstGeom prst="rect">
                            <a:avLst/>
                          </a:prstGeom>
                          <a:noFill/>
                          <a:ln>
                            <a:noFill/>
                          </a:ln>
                        </pic:spPr>
                      </pic:pic>
                    </a:graphicData>
                  </a:graphic>
                </wp:inline>
              </w:drawing>
            </w:r>
          </w:p>
          <w:p w:rsidR="00C72DAD" w:rsidRDefault="00C72DAD" w:rsidP="00C72DAD">
            <w:pPr>
              <w:autoSpaceDE w:val="0"/>
              <w:autoSpaceDN w:val="0"/>
              <w:adjustRightInd w:val="0"/>
              <w:jc w:val="center"/>
              <w:rPr>
                <w:rFonts w:ascii="Verdana" w:hAnsi="Verdana" w:cs="Calibri"/>
                <w:sz w:val="18"/>
                <w:szCs w:val="18"/>
              </w:rPr>
            </w:pPr>
          </w:p>
          <w:p w:rsidR="00C72DAD" w:rsidRDefault="00C72DAD" w:rsidP="00C72DAD">
            <w:pPr>
              <w:autoSpaceDE w:val="0"/>
              <w:autoSpaceDN w:val="0"/>
              <w:adjustRightInd w:val="0"/>
              <w:jc w:val="center"/>
              <w:rPr>
                <w:rFonts w:ascii="Verdana" w:hAnsi="Verdana" w:cs="Calibri"/>
                <w:sz w:val="18"/>
                <w:szCs w:val="18"/>
              </w:rPr>
            </w:pPr>
            <w:r w:rsidRPr="00CF0C9F">
              <w:rPr>
                <w:noProof/>
                <w:lang w:val="es-BO" w:eastAsia="es-BO"/>
              </w:rPr>
              <w:drawing>
                <wp:inline distT="0" distB="0" distL="0" distR="0">
                  <wp:extent cx="5018405" cy="2106930"/>
                  <wp:effectExtent l="0" t="0" r="0" b="7620"/>
                  <wp:docPr id="6" name="Imagen 6" descr="C:\Users\hmamani\AppData\Local\Microsoft\Windows\Temporary Internet Files\Content.Word\IMG_20170309_14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Word\IMG_20170309_1417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8405" cy="2106930"/>
                          </a:xfrm>
                          <a:prstGeom prst="rect">
                            <a:avLst/>
                          </a:prstGeom>
                          <a:noFill/>
                          <a:ln>
                            <a:noFill/>
                          </a:ln>
                        </pic:spPr>
                      </pic:pic>
                    </a:graphicData>
                  </a:graphic>
                </wp:inline>
              </w:drawing>
            </w:r>
          </w:p>
          <w:p w:rsidR="00C72DAD" w:rsidRDefault="00C72DAD" w:rsidP="00C72DAD">
            <w:pPr>
              <w:autoSpaceDE w:val="0"/>
              <w:autoSpaceDN w:val="0"/>
              <w:adjustRightInd w:val="0"/>
              <w:jc w:val="center"/>
              <w:rPr>
                <w:rFonts w:ascii="Verdana" w:hAnsi="Verdana" w:cs="Calibri"/>
                <w:sz w:val="18"/>
                <w:szCs w:val="18"/>
              </w:rPr>
            </w:pPr>
          </w:p>
          <w:p w:rsidR="00C72DAD" w:rsidRPr="004566FE" w:rsidRDefault="00C72DAD" w:rsidP="00C72DAD">
            <w:pPr>
              <w:autoSpaceDE w:val="0"/>
              <w:autoSpaceDN w:val="0"/>
              <w:adjustRightInd w:val="0"/>
              <w:jc w:val="center"/>
              <w:rPr>
                <w:rFonts w:ascii="Verdana" w:hAnsi="Verdana" w:cs="Calibri"/>
              </w:rPr>
            </w:pPr>
            <w:r w:rsidRPr="00172CCE">
              <w:rPr>
                <w:rFonts w:ascii="Calibri" w:hAnsi="Calibri" w:cs="Calibri"/>
              </w:rPr>
              <w:t>Fig. 1 Foto de carácter referencial del cabezal de llenado de GLP</w:t>
            </w:r>
            <w:r w:rsidRPr="004566FE">
              <w:rPr>
                <w:rFonts w:ascii="Verdana" w:hAnsi="Verdana" w:cs="Calibri"/>
              </w:rPr>
              <w:t>.</w:t>
            </w:r>
          </w:p>
          <w:p w:rsidR="00C72DAD" w:rsidRDefault="00C72DAD" w:rsidP="00C72DAD">
            <w:pPr>
              <w:autoSpaceDE w:val="0"/>
              <w:autoSpaceDN w:val="0"/>
              <w:adjustRightInd w:val="0"/>
              <w:rPr>
                <w:rFonts w:ascii="Verdana" w:hAnsi="Verdana" w:cs="Calibri"/>
                <w:sz w:val="18"/>
                <w:szCs w:val="18"/>
              </w:rPr>
            </w:pPr>
          </w:p>
          <w:p w:rsidR="00C72DAD" w:rsidRDefault="00C72DAD" w:rsidP="00C72DAD">
            <w:pPr>
              <w:autoSpaceDE w:val="0"/>
              <w:autoSpaceDN w:val="0"/>
              <w:adjustRightInd w:val="0"/>
              <w:jc w:val="both"/>
              <w:rPr>
                <w:rFonts w:ascii="Calibri" w:hAnsi="Calibri" w:cs="Arial"/>
              </w:rPr>
            </w:pPr>
            <w:r w:rsidRPr="00FA03DA">
              <w:rPr>
                <w:rFonts w:ascii="Calibri" w:hAnsi="Calibri"/>
                <w:bCs/>
                <w:color w:val="000000"/>
              </w:rPr>
              <w:t>Los cabezales neumáticos a ser provistos deben de ser nuevos y de un modelo actual conforme a las especificaciones técnicas, c</w:t>
            </w:r>
            <w:r w:rsidRPr="00FA03DA">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C72DAD" w:rsidRPr="00E5135C" w:rsidRDefault="00C72DAD" w:rsidP="00C72DAD">
            <w:pPr>
              <w:autoSpaceDE w:val="0"/>
              <w:autoSpaceDN w:val="0"/>
              <w:adjustRightInd w:val="0"/>
              <w:jc w:val="both"/>
              <w:rPr>
                <w:rFonts w:ascii="Calibri" w:hAnsi="Calibri" w:cs="Arial"/>
              </w:rPr>
            </w:pPr>
            <w:r w:rsidRPr="00E5135C">
              <w:rPr>
                <w:rFonts w:ascii="Calibri" w:hAnsi="Calibri" w:cs="Calibri"/>
                <w:b/>
              </w:rPr>
              <w:t>Las empresas proponentes deberán especificar la marca y origen del bien ofertado en la presentación de su oferta.</w:t>
            </w:r>
          </w:p>
          <w:p w:rsidR="00C72DAD" w:rsidRPr="00E5135C" w:rsidRDefault="00C72DAD" w:rsidP="00C72DAD">
            <w:pPr>
              <w:autoSpaceDE w:val="0"/>
              <w:autoSpaceDN w:val="0"/>
              <w:adjustRightInd w:val="0"/>
              <w:jc w:val="both"/>
              <w:rPr>
                <w:rFonts w:ascii="Verdana" w:hAnsi="Verdana" w:cs="Calibri"/>
              </w:rPr>
            </w:pPr>
          </w:p>
          <w:p w:rsidR="00C72DAD" w:rsidRPr="00B32C94" w:rsidRDefault="00C72DAD" w:rsidP="00C72DAD">
            <w:pPr>
              <w:autoSpaceDE w:val="0"/>
              <w:autoSpaceDN w:val="0"/>
              <w:adjustRightInd w:val="0"/>
              <w:jc w:val="both"/>
              <w:rPr>
                <w:rFonts w:ascii="Calibri" w:hAnsi="Calibri" w:cs="Calibri"/>
                <w:b/>
                <w:sz w:val="22"/>
                <w:szCs w:val="22"/>
              </w:rPr>
            </w:pPr>
            <w:r w:rsidRPr="00E5135C">
              <w:rPr>
                <w:rFonts w:ascii="Calibri" w:hAnsi="Calibri" w:cs="Calibri"/>
              </w:rPr>
              <w:t>Los bienes deberán cumplir estrictamente el Reglamento de Construcción y Operación de Plantas de Engarrafado, deberán ser fabricados en materiales adecuados para su uso en áreas de riesgo Clase I, División I.</w:t>
            </w:r>
          </w:p>
        </w:tc>
      </w:tr>
      <w:tr w:rsidR="00C72DAD" w:rsidRPr="00B32C94" w:rsidTr="00C72DAD">
        <w:trPr>
          <w:trHeight w:val="390"/>
        </w:trPr>
        <w:tc>
          <w:tcPr>
            <w:tcW w:w="9603" w:type="dxa"/>
            <w:shd w:val="clear" w:color="auto" w:fill="9CC2E5"/>
            <w:vAlign w:val="center"/>
          </w:tcPr>
          <w:p w:rsidR="00C72DAD" w:rsidRPr="0024034E" w:rsidRDefault="00C72DAD" w:rsidP="00C72DAD">
            <w:pPr>
              <w:rPr>
                <w:rFonts w:ascii="Calibri" w:hAnsi="Calibri" w:cs="Calibri"/>
                <w:b/>
                <w:bCs/>
              </w:rPr>
            </w:pPr>
            <w:r w:rsidRPr="0024034E">
              <w:rPr>
                <w:rFonts w:ascii="Calibri" w:hAnsi="Calibri" w:cs="Calibri"/>
                <w:b/>
                <w:bCs/>
              </w:rPr>
              <w:lastRenderedPageBreak/>
              <w:t>PLAZO DE ENTREGA</w:t>
            </w:r>
          </w:p>
        </w:tc>
      </w:tr>
      <w:tr w:rsidR="00C72DAD" w:rsidRPr="00B32C94" w:rsidTr="00C72DAD">
        <w:trPr>
          <w:trHeight w:val="390"/>
        </w:trPr>
        <w:tc>
          <w:tcPr>
            <w:tcW w:w="9603" w:type="dxa"/>
            <w:shd w:val="clear" w:color="auto" w:fill="FFFFFF"/>
            <w:vAlign w:val="center"/>
          </w:tcPr>
          <w:p w:rsidR="00C72DAD" w:rsidRPr="009E22D2" w:rsidRDefault="00C72DAD" w:rsidP="00C72DAD">
            <w:pPr>
              <w:jc w:val="both"/>
              <w:rPr>
                <w:rFonts w:ascii="Calibri" w:hAnsi="Calibri" w:cs="Calibri"/>
              </w:rPr>
            </w:pPr>
            <w:r w:rsidRPr="009E22D2">
              <w:rPr>
                <w:rFonts w:ascii="Calibri" w:hAnsi="Calibri" w:cs="Calibri"/>
              </w:rPr>
              <w:t>El plazo de entrega deberá ser de Cuarenta (40) días calendario, computables a partir de la instrucción de la unidad solicitante.</w:t>
            </w:r>
          </w:p>
        </w:tc>
      </w:tr>
      <w:tr w:rsidR="00C72DAD" w:rsidRPr="00B32C94" w:rsidTr="00C72DAD">
        <w:trPr>
          <w:trHeight w:val="420"/>
        </w:trPr>
        <w:tc>
          <w:tcPr>
            <w:tcW w:w="9603" w:type="dxa"/>
            <w:shd w:val="clear" w:color="auto" w:fill="9CC2E5"/>
            <w:vAlign w:val="center"/>
          </w:tcPr>
          <w:p w:rsidR="00C72DAD" w:rsidRPr="00DA2730" w:rsidRDefault="00C72DAD" w:rsidP="00C72DAD">
            <w:pPr>
              <w:jc w:val="both"/>
              <w:rPr>
                <w:rFonts w:ascii="Calibri" w:hAnsi="Calibri" w:cs="Calibri"/>
                <w:b/>
                <w:lang w:eastAsia="es-BO"/>
              </w:rPr>
            </w:pPr>
            <w:r>
              <w:rPr>
                <w:rFonts w:ascii="Calibri" w:hAnsi="Calibri" w:cs="Calibri"/>
                <w:b/>
                <w:lang w:eastAsia="es-BO"/>
              </w:rPr>
              <w:t>EXPERIENCIA</w:t>
            </w:r>
          </w:p>
        </w:tc>
      </w:tr>
      <w:tr w:rsidR="00C72DAD" w:rsidRPr="00B32C94" w:rsidTr="00C72DAD">
        <w:trPr>
          <w:trHeight w:val="420"/>
        </w:trPr>
        <w:tc>
          <w:tcPr>
            <w:tcW w:w="9603" w:type="dxa"/>
            <w:shd w:val="clear" w:color="auto" w:fill="FFFFFF"/>
            <w:vAlign w:val="center"/>
          </w:tcPr>
          <w:p w:rsidR="00C72DAD" w:rsidRPr="00DA2730" w:rsidRDefault="00C72DAD" w:rsidP="00C72DAD">
            <w:pPr>
              <w:jc w:val="both"/>
              <w:rPr>
                <w:rFonts w:ascii="Calibri" w:hAnsi="Calibri" w:cs="Calibri"/>
                <w:b/>
                <w:lang w:eastAsia="es-BO"/>
              </w:rPr>
            </w:pPr>
            <w:r>
              <w:rPr>
                <w:rFonts w:ascii="Calibri" w:hAnsi="Calibri" w:cs="Calibri"/>
                <w:lang w:eastAsia="es-BO"/>
              </w:rPr>
              <w:t>Las empresas ofertantes, deberán presentar una (1) fotocopia simple de Contratos Suscritos, Notas de Entrega, Actas de Recepción Definitiva o Facturas sobre la “Venta de Cabezales de llenado de GLP”, YPFB se reserva el derecho de realizar las verificaciones respectivas a fin de confirmar la veracidad de la información y documentación presentada.</w:t>
            </w:r>
          </w:p>
        </w:tc>
      </w:tr>
      <w:tr w:rsidR="00C72DAD" w:rsidRPr="00B32C94" w:rsidTr="00C72DAD">
        <w:trPr>
          <w:trHeight w:val="420"/>
        </w:trPr>
        <w:tc>
          <w:tcPr>
            <w:tcW w:w="9603" w:type="dxa"/>
            <w:shd w:val="clear" w:color="auto" w:fill="9CC2E5"/>
            <w:vAlign w:val="center"/>
          </w:tcPr>
          <w:p w:rsidR="00C72DAD" w:rsidRPr="00DA2730" w:rsidRDefault="00C72DAD" w:rsidP="00C72DAD">
            <w:pPr>
              <w:jc w:val="both"/>
              <w:rPr>
                <w:rFonts w:ascii="Calibri" w:hAnsi="Calibri" w:cs="Calibri"/>
                <w:b/>
                <w:lang w:eastAsia="es-BO"/>
              </w:rPr>
            </w:pPr>
            <w:r>
              <w:rPr>
                <w:rFonts w:ascii="Calibri" w:hAnsi="Calibri" w:cs="Calibri"/>
                <w:b/>
                <w:lang w:eastAsia="es-BO"/>
              </w:rPr>
              <w:t>MUESTRAS</w:t>
            </w:r>
          </w:p>
        </w:tc>
      </w:tr>
      <w:tr w:rsidR="00C72DAD" w:rsidRPr="00B32C94" w:rsidTr="00C72DAD">
        <w:trPr>
          <w:trHeight w:val="420"/>
        </w:trPr>
        <w:tc>
          <w:tcPr>
            <w:tcW w:w="9603" w:type="dxa"/>
            <w:shd w:val="clear" w:color="auto" w:fill="auto"/>
            <w:vAlign w:val="center"/>
          </w:tcPr>
          <w:p w:rsidR="00C72DAD" w:rsidRDefault="00C72DAD" w:rsidP="00C72DAD">
            <w:pPr>
              <w:jc w:val="both"/>
              <w:rPr>
                <w:rFonts w:ascii="Calibri" w:hAnsi="Calibri" w:cs="Arial"/>
                <w:lang w:val="es-ES_tradnl"/>
              </w:rPr>
            </w:pPr>
            <w:r w:rsidRPr="002A754D">
              <w:rPr>
                <w:rFonts w:ascii="Calibri" w:hAnsi="Calibri" w:cs="Arial"/>
              </w:rPr>
              <w:t xml:space="preserve">En el </w:t>
            </w:r>
            <w:r w:rsidRPr="002A754D">
              <w:rPr>
                <w:rFonts w:ascii="Calibri" w:hAnsi="Calibri" w:cs="Arial"/>
                <w:lang w:val="es-ES_tradnl"/>
              </w:rPr>
              <w:t>momento de la presentación de las propuestas, el proponente deberá entregar una muestra del bien requerido, para que ésta sea tomada en cuenta en la evaluación correspondiente.</w:t>
            </w:r>
          </w:p>
          <w:p w:rsidR="00C72DAD" w:rsidRDefault="00C72DAD" w:rsidP="00C72DAD">
            <w:pPr>
              <w:jc w:val="both"/>
              <w:rPr>
                <w:rFonts w:ascii="Calibri" w:hAnsi="Calibri" w:cs="Arial"/>
                <w:lang w:val="es-ES_tradnl"/>
              </w:rPr>
            </w:pPr>
          </w:p>
          <w:p w:rsidR="00C72DAD" w:rsidRDefault="00C72DAD" w:rsidP="00C72DAD">
            <w:pPr>
              <w:jc w:val="both"/>
              <w:rPr>
                <w:rFonts w:ascii="Calibri" w:hAnsi="Calibri" w:cs="Arial"/>
                <w:lang w:val="es-ES_tradnl"/>
              </w:rPr>
            </w:pPr>
            <w:r>
              <w:rPr>
                <w:rFonts w:ascii="Calibri" w:hAnsi="Calibri" w:cs="Arial"/>
                <w:lang w:val="es-ES_tradnl"/>
              </w:rPr>
              <w:t>Las pruebas a las que serán sometidas  el cabezal de llenado se enuncian a continuación:</w:t>
            </w:r>
          </w:p>
          <w:p w:rsidR="00C72DAD" w:rsidRDefault="00C72DAD" w:rsidP="00C72DAD">
            <w:pPr>
              <w:jc w:val="both"/>
              <w:rPr>
                <w:rFonts w:ascii="Calibri" w:hAnsi="Calibri" w:cs="Arial"/>
                <w:lang w:val="es-ES_tradnl"/>
              </w:rPr>
            </w:pPr>
          </w:p>
          <w:p w:rsidR="00C72DAD" w:rsidRDefault="00C72DAD" w:rsidP="001040E0">
            <w:pPr>
              <w:numPr>
                <w:ilvl w:val="0"/>
                <w:numId w:val="41"/>
              </w:numPr>
              <w:jc w:val="both"/>
              <w:rPr>
                <w:rFonts w:ascii="Calibri" w:hAnsi="Calibri" w:cs="Arial"/>
                <w:lang w:val="es-ES_tradnl"/>
              </w:rPr>
            </w:pPr>
            <w:r>
              <w:rPr>
                <w:rFonts w:ascii="Calibri" w:hAnsi="Calibri" w:cs="Arial"/>
                <w:lang w:val="es-ES_tradnl"/>
              </w:rPr>
              <w:t>Se realizara una inspección visual interna y externa del cabezal de llenado para constatar que los materiales de fabricación del cabezal sean los adecuados según especificaciones técnicas.</w:t>
            </w:r>
          </w:p>
          <w:p w:rsidR="00C72DAD" w:rsidRPr="002A754D" w:rsidRDefault="00C72DAD" w:rsidP="001040E0">
            <w:pPr>
              <w:numPr>
                <w:ilvl w:val="0"/>
                <w:numId w:val="41"/>
              </w:numPr>
              <w:jc w:val="both"/>
              <w:rPr>
                <w:rFonts w:ascii="Calibri" w:hAnsi="Calibri" w:cs="Arial"/>
                <w:lang w:val="es-ES_tradnl"/>
              </w:rPr>
            </w:pPr>
            <w:r>
              <w:rPr>
                <w:rFonts w:ascii="Calibri" w:hAnsi="Calibri" w:cs="Arial"/>
                <w:lang w:val="es-ES_tradnl"/>
              </w:rPr>
              <w:t xml:space="preserve"> Se someterá a una presión de prueba de 15 Bar, para verificar el buen funcionamiento del mismo.</w:t>
            </w:r>
          </w:p>
          <w:p w:rsidR="00C72DAD" w:rsidRPr="002A754D" w:rsidRDefault="00C72DAD" w:rsidP="00C72DAD">
            <w:pPr>
              <w:jc w:val="both"/>
              <w:rPr>
                <w:rFonts w:ascii="Calibri" w:hAnsi="Calibri" w:cs="Arial"/>
                <w:lang w:val="es-ES_tradnl"/>
              </w:rPr>
            </w:pPr>
          </w:p>
          <w:p w:rsidR="00C72DAD" w:rsidRPr="002A754D" w:rsidRDefault="00C72DAD" w:rsidP="00C72DAD">
            <w:pPr>
              <w:jc w:val="both"/>
              <w:rPr>
                <w:rFonts w:ascii="Calibri" w:hAnsi="Calibri" w:cs="Arial"/>
                <w:lang w:val="es-ES_tradnl"/>
              </w:rPr>
            </w:pPr>
            <w:r w:rsidRPr="002A754D">
              <w:rPr>
                <w:rFonts w:ascii="Calibri" w:hAnsi="Calibri" w:cs="Arial"/>
                <w:lang w:val="es-ES_tradnl"/>
              </w:rPr>
              <w:t>El personal a cargo de la evaluación serán los siguientes funcionarios públicos:</w:t>
            </w:r>
          </w:p>
          <w:p w:rsidR="00C72DAD" w:rsidRPr="002A754D" w:rsidRDefault="00C72DAD" w:rsidP="00C72DAD">
            <w:pPr>
              <w:ind w:left="720"/>
              <w:jc w:val="both"/>
              <w:rPr>
                <w:rFonts w:ascii="Calibri" w:hAnsi="Calibri" w:cs="Arial"/>
                <w:lang w:val="es-ES_tradnl"/>
              </w:rPr>
            </w:pPr>
          </w:p>
          <w:p w:rsidR="00C72DAD" w:rsidRPr="002A754D" w:rsidRDefault="00C72DAD" w:rsidP="00C72DAD">
            <w:pPr>
              <w:ind w:left="720"/>
              <w:jc w:val="both"/>
              <w:rPr>
                <w:rFonts w:ascii="Calibri" w:hAnsi="Calibri" w:cs="Arial"/>
                <w:lang w:val="es-ES_tradnl"/>
              </w:rPr>
            </w:pPr>
            <w:r w:rsidRPr="002A754D">
              <w:rPr>
                <w:rFonts w:ascii="Calibri" w:hAnsi="Calibri" w:cs="Arial"/>
                <w:lang w:val="es-ES_tradnl"/>
              </w:rPr>
              <w:t>Hugo I. Mamani Paucara – Encargado de Mantenimiento</w:t>
            </w:r>
          </w:p>
          <w:p w:rsidR="00C72DAD" w:rsidRDefault="00C72DAD" w:rsidP="00C72DAD">
            <w:pPr>
              <w:jc w:val="both"/>
              <w:rPr>
                <w:rFonts w:ascii="Calibri" w:hAnsi="Calibri" w:cs="Arial"/>
                <w:lang w:val="es-ES_tradnl"/>
              </w:rPr>
            </w:pPr>
            <w:r w:rsidRPr="002A754D">
              <w:rPr>
                <w:rFonts w:ascii="Calibri" w:hAnsi="Calibri" w:cs="Arial"/>
                <w:lang w:val="es-ES_tradnl"/>
              </w:rPr>
              <w:t xml:space="preserve">             </w:t>
            </w:r>
            <w:r>
              <w:rPr>
                <w:rFonts w:ascii="Calibri" w:hAnsi="Calibri" w:cs="Arial"/>
                <w:lang w:val="es-ES_tradnl"/>
              </w:rPr>
              <w:t xml:space="preserve">  </w:t>
            </w:r>
            <w:r w:rsidRPr="002A754D">
              <w:rPr>
                <w:rFonts w:ascii="Calibri" w:hAnsi="Calibri" w:cs="Arial"/>
                <w:lang w:val="es-ES_tradnl"/>
              </w:rPr>
              <w:t xml:space="preserve"> Fermín López Gutiérrez – Mecánico de Planta</w:t>
            </w:r>
          </w:p>
          <w:p w:rsidR="00C72DAD" w:rsidRPr="002A754D" w:rsidRDefault="00C72DAD" w:rsidP="00C72DAD">
            <w:pPr>
              <w:jc w:val="both"/>
              <w:rPr>
                <w:rFonts w:ascii="Calibri" w:hAnsi="Calibri" w:cs="Arial"/>
                <w:lang w:val="es-ES_tradnl"/>
              </w:rPr>
            </w:pPr>
            <w:r w:rsidRPr="002A754D">
              <w:rPr>
                <w:rFonts w:ascii="Calibri" w:hAnsi="Calibri" w:cs="Arial"/>
                <w:lang w:val="es-ES_tradnl"/>
              </w:rPr>
              <w:t xml:space="preserve">             </w:t>
            </w:r>
          </w:p>
          <w:p w:rsidR="00C72DAD" w:rsidRPr="00346104" w:rsidRDefault="00C72DAD" w:rsidP="00C72DAD">
            <w:pPr>
              <w:jc w:val="both"/>
              <w:rPr>
                <w:rFonts w:ascii="Calibri" w:hAnsi="Calibri" w:cs="Arial"/>
                <w:bCs/>
              </w:rPr>
            </w:pPr>
            <w:r w:rsidRPr="002A754D">
              <w:rPr>
                <w:rFonts w:ascii="Calibri" w:hAnsi="Calibri" w:cs="Arial"/>
                <w:lang w:val="es-ES_tradnl"/>
              </w:rPr>
              <w:t xml:space="preserve">La devolución de las muestras solicitadas se realizara en oficinas de la Unidad de Mantenimiento </w:t>
            </w:r>
            <w:r w:rsidRPr="002A754D">
              <w:rPr>
                <w:rFonts w:ascii="Calibri" w:hAnsi="Calibri" w:cs="Arial"/>
                <w:bCs/>
              </w:rPr>
              <w:t>del Distrito Comercial Oruro, Planta Engarrafadora de GLP San Pedro, ubicado en la Av. Tomas Barrón entre calle 12 Zona Norte del Departamento de Oruro. Una vez concluida la Evaluación.</w:t>
            </w:r>
          </w:p>
        </w:tc>
      </w:tr>
    </w:tbl>
    <w:p w:rsidR="00C72DAD" w:rsidRPr="00346104" w:rsidRDefault="00C72DAD" w:rsidP="00C72DAD">
      <w:pPr>
        <w:rPr>
          <w:rFonts w:ascii="Calibri" w:hAnsi="Calibri" w:cs="Calibri"/>
          <w:b/>
          <w:sz w:val="12"/>
          <w:szCs w:val="22"/>
        </w:rPr>
      </w:pPr>
    </w:p>
    <w:p w:rsidR="00C72DAD" w:rsidRPr="009616B5" w:rsidRDefault="00C72DAD" w:rsidP="001040E0">
      <w:pPr>
        <w:pStyle w:val="Prrafodelista"/>
        <w:numPr>
          <w:ilvl w:val="0"/>
          <w:numId w:val="37"/>
        </w:numPr>
        <w:ind w:left="567" w:hanging="567"/>
        <w:contextualSpacing/>
        <w:jc w:val="both"/>
        <w:rPr>
          <w:rFonts w:ascii="Calibri" w:hAnsi="Calibri" w:cs="Calibri"/>
          <w:b/>
          <w:bCs/>
          <w:lang w:eastAsia="es-BO"/>
        </w:rPr>
      </w:pPr>
      <w:r w:rsidRPr="009616B5">
        <w:rPr>
          <w:rFonts w:ascii="Calibri" w:hAnsi="Calibri" w:cs="Calibri"/>
          <w:b/>
          <w:bCs/>
          <w:lang w:eastAsia="es-BO"/>
        </w:rPr>
        <w:t>CONDICIONES REQUERIDAS PARA EL BIEN (De cumplimiento obligatorio por el proponente)</w:t>
      </w:r>
    </w:p>
    <w:p w:rsidR="00C72DAD" w:rsidRPr="00346104" w:rsidRDefault="00C72DAD" w:rsidP="00C72DAD">
      <w:pPr>
        <w:pStyle w:val="Prrafodelista"/>
        <w:ind w:left="567"/>
        <w:contextualSpacing/>
        <w:jc w:val="both"/>
        <w:rPr>
          <w:rFonts w:ascii="Calibri" w:hAnsi="Calibri" w:cs="Calibri"/>
          <w:b/>
          <w:bCs/>
          <w:sz w:val="1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72DAD" w:rsidRPr="00B32C94" w:rsidTr="00C72DAD">
        <w:trPr>
          <w:trHeight w:val="397"/>
        </w:trPr>
        <w:tc>
          <w:tcPr>
            <w:tcW w:w="9640" w:type="dxa"/>
            <w:shd w:val="clear" w:color="auto" w:fill="9CC2E5"/>
            <w:vAlign w:val="center"/>
          </w:tcPr>
          <w:p w:rsidR="00C72DAD" w:rsidRPr="004C7AC6" w:rsidRDefault="00C72DAD" w:rsidP="00C72DAD">
            <w:pPr>
              <w:autoSpaceDE w:val="0"/>
              <w:autoSpaceDN w:val="0"/>
              <w:adjustRightInd w:val="0"/>
              <w:rPr>
                <w:rFonts w:ascii="Calibri" w:hAnsi="Calibri" w:cs="Calibri"/>
                <w:b/>
                <w:bCs/>
                <w:lang w:eastAsia="es-BO"/>
              </w:rPr>
            </w:pPr>
            <w:r w:rsidRPr="004C7AC6">
              <w:rPr>
                <w:rFonts w:ascii="Calibri" w:hAnsi="Calibri" w:cs="Calibri"/>
                <w:b/>
                <w:bCs/>
              </w:rPr>
              <w:t>LUGAR DE EN</w:t>
            </w:r>
            <w:r>
              <w:rPr>
                <w:rFonts w:ascii="Calibri" w:hAnsi="Calibri" w:cs="Calibri"/>
                <w:b/>
                <w:bCs/>
              </w:rPr>
              <w:t xml:space="preserve">TREGA DE LOS BIENES </w:t>
            </w:r>
          </w:p>
        </w:tc>
      </w:tr>
      <w:tr w:rsidR="00C72DAD" w:rsidRPr="00B32C94" w:rsidTr="00C72DAD">
        <w:trPr>
          <w:trHeight w:val="746"/>
        </w:trPr>
        <w:tc>
          <w:tcPr>
            <w:tcW w:w="9640" w:type="dxa"/>
            <w:shd w:val="clear" w:color="auto" w:fill="auto"/>
            <w:vAlign w:val="center"/>
          </w:tcPr>
          <w:p w:rsidR="00C72DAD" w:rsidRPr="008751C5" w:rsidRDefault="00C72DAD" w:rsidP="00C72DAD">
            <w:pPr>
              <w:jc w:val="both"/>
              <w:rPr>
                <w:rFonts w:ascii="Calibri" w:hAnsi="Calibri" w:cs="Arial"/>
                <w:bCs/>
              </w:rPr>
            </w:pPr>
            <w:r w:rsidRPr="00E216CD">
              <w:rPr>
                <w:rFonts w:ascii="Calibri" w:hAnsi="Calibri" w:cs="Arial"/>
                <w:bCs/>
              </w:rPr>
              <w:t>El lugar de entrega de los Cabezales Neumáticos para llenado de GLP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C72DAD" w:rsidRPr="00B32C94" w:rsidTr="00C72DAD">
        <w:trPr>
          <w:trHeight w:val="392"/>
        </w:trPr>
        <w:tc>
          <w:tcPr>
            <w:tcW w:w="9640" w:type="dxa"/>
            <w:shd w:val="clear" w:color="auto" w:fill="9CC2E5"/>
            <w:vAlign w:val="center"/>
          </w:tcPr>
          <w:p w:rsidR="00C72DAD" w:rsidRPr="004C7AC6" w:rsidRDefault="00C72DAD" w:rsidP="00C72DAD">
            <w:pPr>
              <w:autoSpaceDE w:val="0"/>
              <w:autoSpaceDN w:val="0"/>
              <w:adjustRightInd w:val="0"/>
              <w:rPr>
                <w:rFonts w:ascii="Calibri" w:hAnsi="Calibri" w:cs="Calibri"/>
                <w:lang w:eastAsia="es-BO"/>
              </w:rPr>
            </w:pPr>
            <w:r w:rsidRPr="004C7AC6">
              <w:rPr>
                <w:rFonts w:ascii="Calibri" w:hAnsi="Calibri" w:cs="Calibri"/>
                <w:b/>
                <w:bCs/>
              </w:rPr>
              <w:t>FORMA DE PAGO</w:t>
            </w:r>
          </w:p>
        </w:tc>
      </w:tr>
      <w:tr w:rsidR="00C72DAD" w:rsidRPr="00B32C94" w:rsidTr="00C72DAD">
        <w:trPr>
          <w:trHeight w:val="410"/>
        </w:trPr>
        <w:tc>
          <w:tcPr>
            <w:tcW w:w="9640" w:type="dxa"/>
            <w:tcBorders>
              <w:bottom w:val="single" w:sz="4" w:space="0" w:color="auto"/>
            </w:tcBorders>
            <w:shd w:val="clear" w:color="auto" w:fill="auto"/>
            <w:vAlign w:val="center"/>
          </w:tcPr>
          <w:p w:rsidR="00C72DAD" w:rsidRDefault="00C72DAD" w:rsidP="00C72DAD">
            <w:pPr>
              <w:autoSpaceDE w:val="0"/>
              <w:autoSpaceDN w:val="0"/>
              <w:adjustRightInd w:val="0"/>
              <w:jc w:val="both"/>
              <w:rPr>
                <w:rFonts w:ascii="Calibri" w:hAnsi="Calibri" w:cs="Calibri"/>
              </w:rPr>
            </w:pPr>
            <w:r w:rsidRPr="004C7AC6">
              <w:rPr>
                <w:rFonts w:ascii="Calibri" w:hAnsi="Calibri" w:cs="Calibri"/>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C72DAD" w:rsidRPr="002F7DD3" w:rsidRDefault="00C72DAD" w:rsidP="001040E0">
            <w:pPr>
              <w:numPr>
                <w:ilvl w:val="0"/>
                <w:numId w:val="39"/>
              </w:numPr>
              <w:autoSpaceDE w:val="0"/>
              <w:autoSpaceDN w:val="0"/>
              <w:adjustRightInd w:val="0"/>
              <w:jc w:val="both"/>
              <w:rPr>
                <w:rFonts w:ascii="Calibri" w:hAnsi="Calibri" w:cs="Calibri"/>
              </w:rPr>
            </w:pPr>
            <w:r w:rsidRPr="002F7DD3">
              <w:rPr>
                <w:rFonts w:ascii="Calibri" w:hAnsi="Calibri" w:cs="Calibri"/>
              </w:rPr>
              <w:t>Carta de solicitud de pago.</w:t>
            </w:r>
          </w:p>
          <w:p w:rsidR="00C72DAD" w:rsidRPr="002F7DD3" w:rsidRDefault="00C72DAD" w:rsidP="001040E0">
            <w:pPr>
              <w:numPr>
                <w:ilvl w:val="0"/>
                <w:numId w:val="39"/>
              </w:numPr>
              <w:autoSpaceDE w:val="0"/>
              <w:autoSpaceDN w:val="0"/>
              <w:adjustRightInd w:val="0"/>
              <w:jc w:val="both"/>
              <w:rPr>
                <w:rFonts w:ascii="Calibri" w:hAnsi="Calibri" w:cs="Calibri"/>
              </w:rPr>
            </w:pPr>
            <w:r w:rsidRPr="002F7DD3">
              <w:rPr>
                <w:rFonts w:ascii="Calibri" w:hAnsi="Calibri" w:cs="Calibri"/>
              </w:rPr>
              <w:t>Factura original a nombre de YPFB con NIT 1020269020.</w:t>
            </w:r>
          </w:p>
          <w:p w:rsidR="00C72DAD" w:rsidRPr="002F7DD3" w:rsidRDefault="00C72DAD" w:rsidP="001040E0">
            <w:pPr>
              <w:numPr>
                <w:ilvl w:val="0"/>
                <w:numId w:val="39"/>
              </w:numPr>
              <w:autoSpaceDE w:val="0"/>
              <w:autoSpaceDN w:val="0"/>
              <w:adjustRightInd w:val="0"/>
              <w:jc w:val="both"/>
              <w:rPr>
                <w:rFonts w:ascii="Calibri" w:hAnsi="Calibri" w:cs="Calibri"/>
              </w:rPr>
            </w:pPr>
            <w:r w:rsidRPr="002F7DD3">
              <w:rPr>
                <w:rFonts w:ascii="Calibri" w:hAnsi="Calibri" w:cs="Calibri"/>
              </w:rPr>
              <w:t>Fotocopia de NIT.</w:t>
            </w:r>
          </w:p>
          <w:p w:rsidR="00C72DAD" w:rsidRPr="002F7DD3" w:rsidRDefault="00C72DAD" w:rsidP="001040E0">
            <w:pPr>
              <w:numPr>
                <w:ilvl w:val="0"/>
                <w:numId w:val="39"/>
              </w:numPr>
              <w:autoSpaceDE w:val="0"/>
              <w:autoSpaceDN w:val="0"/>
              <w:adjustRightInd w:val="0"/>
              <w:jc w:val="both"/>
              <w:rPr>
                <w:rFonts w:ascii="Calibri" w:hAnsi="Calibri" w:cs="Calibri"/>
              </w:rPr>
            </w:pPr>
            <w:r w:rsidRPr="002F7DD3">
              <w:rPr>
                <w:rFonts w:ascii="Calibri" w:hAnsi="Calibri" w:cs="Calibri"/>
              </w:rPr>
              <w:t>Fotocopia de registro SIGEP.</w:t>
            </w:r>
          </w:p>
          <w:p w:rsidR="00C72DAD" w:rsidRPr="00346104" w:rsidRDefault="00C72DAD" w:rsidP="001040E0">
            <w:pPr>
              <w:numPr>
                <w:ilvl w:val="0"/>
                <w:numId w:val="39"/>
              </w:numPr>
              <w:autoSpaceDE w:val="0"/>
              <w:autoSpaceDN w:val="0"/>
              <w:adjustRightInd w:val="0"/>
              <w:jc w:val="both"/>
              <w:rPr>
                <w:rFonts w:ascii="Calibri" w:hAnsi="Calibri" w:cs="Calibri"/>
              </w:rPr>
            </w:pPr>
            <w:r w:rsidRPr="002F7DD3">
              <w:rPr>
                <w:rFonts w:ascii="Calibri" w:hAnsi="Calibri" w:cs="Calibri"/>
              </w:rPr>
              <w:t>Fotocopia simple de la cedula de identidad del representante legal.</w:t>
            </w:r>
          </w:p>
        </w:tc>
      </w:tr>
      <w:tr w:rsidR="00C72DAD" w:rsidRPr="00B32C94" w:rsidTr="00346104">
        <w:trPr>
          <w:trHeight w:val="106"/>
        </w:trPr>
        <w:tc>
          <w:tcPr>
            <w:tcW w:w="9640" w:type="dxa"/>
            <w:shd w:val="clear" w:color="auto" w:fill="9CC2E5"/>
            <w:vAlign w:val="center"/>
          </w:tcPr>
          <w:p w:rsidR="00C72DAD" w:rsidRPr="004C7AC6" w:rsidRDefault="00C72DAD" w:rsidP="00C72DAD">
            <w:pPr>
              <w:autoSpaceDE w:val="0"/>
              <w:autoSpaceDN w:val="0"/>
              <w:adjustRightInd w:val="0"/>
              <w:jc w:val="both"/>
              <w:rPr>
                <w:rFonts w:ascii="Calibri" w:hAnsi="Calibri" w:cs="Calibri"/>
                <w:b/>
              </w:rPr>
            </w:pPr>
            <w:r w:rsidRPr="004C7AC6">
              <w:rPr>
                <w:rFonts w:ascii="Calibri" w:hAnsi="Calibri" w:cs="Calibri"/>
                <w:b/>
              </w:rPr>
              <w:t>ANTICIPO</w:t>
            </w:r>
          </w:p>
        </w:tc>
      </w:tr>
      <w:tr w:rsidR="00C72DAD" w:rsidRPr="00B32C94" w:rsidTr="00346104">
        <w:trPr>
          <w:trHeight w:val="112"/>
        </w:trPr>
        <w:tc>
          <w:tcPr>
            <w:tcW w:w="9640" w:type="dxa"/>
            <w:shd w:val="clear" w:color="auto" w:fill="auto"/>
            <w:vAlign w:val="center"/>
          </w:tcPr>
          <w:p w:rsidR="00C72DAD" w:rsidRPr="008751C5" w:rsidRDefault="00C72DAD" w:rsidP="008751C5">
            <w:pPr>
              <w:jc w:val="both"/>
              <w:rPr>
                <w:rFonts w:ascii="Calibri" w:hAnsi="Calibri" w:cs="Calibri"/>
                <w:b/>
              </w:rPr>
            </w:pPr>
            <w:r w:rsidRPr="004C7AC6">
              <w:rPr>
                <w:rFonts w:ascii="Calibri" w:hAnsi="Calibri" w:cs="Calibri"/>
              </w:rPr>
              <w:t>Se debe hacer notar que Y.P.F.B., no otorgará ningún tipo de anticipo para la adquisición de los bienes solicitados</w:t>
            </w:r>
            <w:r w:rsidRPr="004C7AC6">
              <w:rPr>
                <w:rFonts w:ascii="Calibri" w:hAnsi="Calibri" w:cs="Calibri"/>
                <w:b/>
              </w:rPr>
              <w:t>.</w:t>
            </w:r>
          </w:p>
        </w:tc>
      </w:tr>
      <w:tr w:rsidR="00C72DAD" w:rsidRPr="00B32C94" w:rsidTr="00C72DAD">
        <w:trPr>
          <w:trHeight w:val="422"/>
        </w:trPr>
        <w:tc>
          <w:tcPr>
            <w:tcW w:w="9640" w:type="dxa"/>
            <w:shd w:val="clear" w:color="auto" w:fill="9CC2E5"/>
            <w:vAlign w:val="center"/>
          </w:tcPr>
          <w:p w:rsidR="00C72DAD" w:rsidRPr="00D45CCB" w:rsidRDefault="00C72DAD" w:rsidP="00C72DAD">
            <w:pPr>
              <w:autoSpaceDE w:val="0"/>
              <w:autoSpaceDN w:val="0"/>
              <w:adjustRightInd w:val="0"/>
              <w:jc w:val="both"/>
              <w:rPr>
                <w:rFonts w:ascii="Calibri" w:hAnsi="Calibri" w:cs="Calibri"/>
                <w:b/>
              </w:rPr>
            </w:pPr>
            <w:r w:rsidRPr="00D45CCB">
              <w:rPr>
                <w:rFonts w:ascii="Calibri" w:hAnsi="Calibri" w:cs="Calibri"/>
                <w:b/>
              </w:rPr>
              <w:t>MULTAS</w:t>
            </w:r>
          </w:p>
        </w:tc>
      </w:tr>
      <w:tr w:rsidR="00C72DAD" w:rsidRPr="00B32C94" w:rsidTr="00C72DAD">
        <w:trPr>
          <w:trHeight w:val="555"/>
        </w:trPr>
        <w:tc>
          <w:tcPr>
            <w:tcW w:w="9640" w:type="dxa"/>
            <w:shd w:val="clear" w:color="auto" w:fill="auto"/>
            <w:vAlign w:val="center"/>
          </w:tcPr>
          <w:p w:rsidR="00C72DAD" w:rsidRDefault="00C72DAD" w:rsidP="00C72DAD">
            <w:pPr>
              <w:autoSpaceDE w:val="0"/>
              <w:autoSpaceDN w:val="0"/>
              <w:adjustRightInd w:val="0"/>
              <w:jc w:val="both"/>
              <w:rPr>
                <w:rFonts w:ascii="Calibri" w:hAnsi="Calibri" w:cs="Calibri"/>
                <w:bCs/>
              </w:rPr>
            </w:pPr>
            <w:r w:rsidRPr="004C7AC6">
              <w:rPr>
                <w:rFonts w:ascii="Calibri" w:hAnsi="Calibri" w:cs="Calibri"/>
                <w:bCs/>
              </w:rPr>
              <w:t>El incumplimiento a</w:t>
            </w:r>
            <w:r>
              <w:rPr>
                <w:rFonts w:ascii="Calibri" w:hAnsi="Calibri" w:cs="Calibri"/>
                <w:bCs/>
              </w:rPr>
              <w:t>l plazo y/o cronograma de entrega señalado en el contrato se aplicara una multa del 1% (uno por ciento) sobre el monto total del contrato por cada día de retraso.</w:t>
            </w:r>
          </w:p>
          <w:p w:rsidR="00C72DAD" w:rsidRPr="008751C5" w:rsidRDefault="00C72DAD" w:rsidP="00C72DAD">
            <w:pPr>
              <w:autoSpaceDE w:val="0"/>
              <w:autoSpaceDN w:val="0"/>
              <w:adjustRightInd w:val="0"/>
              <w:jc w:val="both"/>
              <w:rPr>
                <w:rFonts w:ascii="Calibri" w:hAnsi="Calibri" w:cs="Calibri"/>
                <w:bCs/>
              </w:rPr>
            </w:pPr>
            <w:r>
              <w:rPr>
                <w:rFonts w:ascii="Calibri" w:hAnsi="Calibri" w:cs="Calibri"/>
                <w:bCs/>
              </w:rPr>
              <w:lastRenderedPageBreak/>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C72DAD" w:rsidRPr="00B32C94" w:rsidTr="00C72DA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D45CCB" w:rsidRDefault="00C72DAD" w:rsidP="00C72DAD">
            <w:pPr>
              <w:autoSpaceDE w:val="0"/>
              <w:autoSpaceDN w:val="0"/>
              <w:adjustRightInd w:val="0"/>
              <w:jc w:val="both"/>
              <w:rPr>
                <w:rFonts w:ascii="Calibri" w:hAnsi="Calibri" w:cs="Calibri"/>
                <w:b/>
              </w:rPr>
            </w:pPr>
            <w:r w:rsidRPr="00D45CCB">
              <w:rPr>
                <w:rFonts w:ascii="Calibri" w:hAnsi="Calibri" w:cs="Calibri"/>
                <w:b/>
              </w:rPr>
              <w:lastRenderedPageBreak/>
              <w:t>GARANTÍA TÉCNICA</w:t>
            </w:r>
          </w:p>
        </w:tc>
      </w:tr>
      <w:tr w:rsidR="00C72DAD" w:rsidRPr="00B32C94" w:rsidTr="00C72DAD">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68463F" w:rsidRDefault="00C72DAD" w:rsidP="00C72DAD">
            <w:pPr>
              <w:autoSpaceDE w:val="0"/>
              <w:autoSpaceDN w:val="0"/>
              <w:adjustRightInd w:val="0"/>
              <w:jc w:val="both"/>
              <w:rPr>
                <w:rFonts w:ascii="Calibri" w:hAnsi="Calibri" w:cs="Calibri"/>
              </w:rPr>
            </w:pPr>
            <w:r w:rsidRPr="0068463F">
              <w:rPr>
                <w:rFonts w:ascii="Calibri" w:hAnsi="Calibri" w:cs="Calibri"/>
                <w:b/>
              </w:rPr>
              <w:t>Alcance de la garantía:</w:t>
            </w:r>
            <w:r w:rsidRPr="0068463F">
              <w:rPr>
                <w:rFonts w:ascii="Calibri" w:hAnsi="Calibri" w:cs="Calibri"/>
              </w:rPr>
              <w:t xml:space="preserve"> El proveedor deberá presentar un </w:t>
            </w:r>
            <w:bookmarkStart w:id="2" w:name="_GoBack"/>
            <w:bookmarkEnd w:id="2"/>
            <w:r w:rsidR="00E168C9" w:rsidRPr="0068463F">
              <w:rPr>
                <w:rFonts w:ascii="Calibri" w:hAnsi="Calibri" w:cs="Calibri"/>
              </w:rPr>
              <w:t>Certificado que</w:t>
            </w:r>
            <w:r w:rsidRPr="0068463F">
              <w:rPr>
                <w:rFonts w:ascii="Calibri" w:hAnsi="Calibri" w:cs="Calibri"/>
              </w:rPr>
              <w:t xml:space="preserve"> avale la garantía contra defectos de fabricación, desperfectos de los bienes no detectables al momento que se otorgó la conformidad. </w:t>
            </w:r>
          </w:p>
          <w:p w:rsidR="00C72DAD" w:rsidRPr="00346104" w:rsidRDefault="00C72DAD" w:rsidP="00C72DAD">
            <w:pPr>
              <w:autoSpaceDE w:val="0"/>
              <w:autoSpaceDN w:val="0"/>
              <w:adjustRightInd w:val="0"/>
              <w:jc w:val="both"/>
              <w:rPr>
                <w:rFonts w:ascii="Calibri" w:hAnsi="Calibri" w:cs="Calibri"/>
                <w:sz w:val="10"/>
              </w:rPr>
            </w:pPr>
          </w:p>
          <w:p w:rsidR="00C72DAD" w:rsidRPr="0068463F" w:rsidRDefault="00C72DAD" w:rsidP="00C72DAD">
            <w:pPr>
              <w:jc w:val="both"/>
              <w:rPr>
                <w:rFonts w:ascii="Calibri" w:hAnsi="Calibri" w:cs="Calibri"/>
              </w:rPr>
            </w:pPr>
            <w:r w:rsidRPr="0068463F">
              <w:rPr>
                <w:rFonts w:ascii="Calibri" w:hAnsi="Calibri" w:cs="Calibri"/>
              </w:rPr>
              <w:t>Asimismo el proponente adjudicado deberá estar en condiciones de reemplazar los bienes, en el plazo máximo de 15 días hábiles a partir de haberse efectuado el reclamo, por otro con las mismas características solicitadas, corriendo por su cuenta los gastos en los que incurra en el mismo, caso contrario YPFB tomará determinaciones que le convengan.</w:t>
            </w:r>
          </w:p>
          <w:p w:rsidR="00C72DAD" w:rsidRPr="00346104" w:rsidRDefault="00C72DAD" w:rsidP="00C72DAD">
            <w:pPr>
              <w:autoSpaceDE w:val="0"/>
              <w:autoSpaceDN w:val="0"/>
              <w:adjustRightInd w:val="0"/>
              <w:jc w:val="both"/>
              <w:rPr>
                <w:rFonts w:ascii="Calibri" w:hAnsi="Calibri" w:cs="Calibri"/>
                <w:sz w:val="12"/>
              </w:rPr>
            </w:pPr>
          </w:p>
          <w:p w:rsidR="00C72DAD" w:rsidRPr="0068463F" w:rsidRDefault="00C72DAD" w:rsidP="00C72DAD">
            <w:pPr>
              <w:autoSpaceDE w:val="0"/>
              <w:autoSpaceDN w:val="0"/>
              <w:adjustRightInd w:val="0"/>
              <w:jc w:val="both"/>
              <w:rPr>
                <w:rFonts w:ascii="Calibri" w:hAnsi="Calibri" w:cs="Calibri"/>
              </w:rPr>
            </w:pPr>
            <w:r w:rsidRPr="0068463F">
              <w:rPr>
                <w:rFonts w:ascii="Calibri" w:hAnsi="Calibri" w:cs="Calibri"/>
                <w:b/>
              </w:rPr>
              <w:t>- Período de garantía:</w:t>
            </w:r>
            <w:r w:rsidRPr="0068463F">
              <w:rPr>
                <w:rFonts w:ascii="Calibri" w:hAnsi="Calibri" w:cs="Calibri"/>
              </w:rPr>
              <w:t xml:space="preserve"> El periodo de la garantía de los cabezales </w:t>
            </w:r>
            <w:r w:rsidR="00E168C9" w:rsidRPr="0068463F">
              <w:rPr>
                <w:rFonts w:ascii="Calibri" w:hAnsi="Calibri" w:cs="Calibri"/>
              </w:rPr>
              <w:t>neumáticos deberá</w:t>
            </w:r>
            <w:r w:rsidRPr="0068463F">
              <w:rPr>
                <w:rFonts w:ascii="Calibri" w:hAnsi="Calibri" w:cs="Calibri"/>
              </w:rPr>
              <w:t xml:space="preserve"> ser </w:t>
            </w:r>
            <w:r w:rsidRPr="0068463F">
              <w:rPr>
                <w:rFonts w:ascii="Calibri" w:hAnsi="Calibri" w:cs="Calibri"/>
                <w:b/>
              </w:rPr>
              <w:t>de 1 año</w:t>
            </w:r>
            <w:r>
              <w:rPr>
                <w:rFonts w:ascii="Calibri" w:hAnsi="Calibri" w:cs="Calibri"/>
                <w:b/>
              </w:rPr>
              <w:t xml:space="preserve"> como mínimo.</w:t>
            </w:r>
          </w:p>
          <w:p w:rsidR="00C72DAD" w:rsidRPr="00346104" w:rsidRDefault="00C72DAD" w:rsidP="00C72DAD">
            <w:pPr>
              <w:autoSpaceDE w:val="0"/>
              <w:autoSpaceDN w:val="0"/>
              <w:adjustRightInd w:val="0"/>
              <w:jc w:val="both"/>
              <w:rPr>
                <w:rFonts w:ascii="Calibri" w:hAnsi="Calibri" w:cs="Calibri"/>
                <w:sz w:val="12"/>
              </w:rPr>
            </w:pPr>
          </w:p>
          <w:p w:rsidR="00C72DAD" w:rsidRPr="008751C5" w:rsidRDefault="00C72DAD" w:rsidP="008751C5">
            <w:pPr>
              <w:jc w:val="both"/>
              <w:rPr>
                <w:rFonts w:ascii="Verdana" w:hAnsi="Verdana" w:cs="Arial"/>
                <w:iCs/>
                <w:lang w:val="es-BO"/>
              </w:rPr>
            </w:pPr>
            <w:r w:rsidRPr="0068463F">
              <w:rPr>
                <w:rFonts w:ascii="Calibri" w:hAnsi="Calibri" w:cs="Calibri"/>
                <w:b/>
                <w:lang w:val="es-BO"/>
              </w:rPr>
              <w:t xml:space="preserve">- Inicio del cómputo del período de garantía: </w:t>
            </w:r>
            <w:r w:rsidRPr="0068463F">
              <w:rPr>
                <w:rFonts w:ascii="Calibri" w:hAnsi="Calibri" w:cs="Calibri"/>
                <w:bCs/>
                <w:lang w:val="es-BO"/>
              </w:rPr>
              <w:t>Sera aplicable a partir de la fecha en la que se otorgó la conformidad de recepción del bien.</w:t>
            </w:r>
          </w:p>
        </w:tc>
      </w:tr>
      <w:tr w:rsidR="00C72DAD" w:rsidRPr="00B32C94"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9D7CF8" w:rsidRDefault="00C72DAD" w:rsidP="00C72DAD">
            <w:pPr>
              <w:pStyle w:val="Prrafodelista"/>
              <w:spacing w:after="13" w:line="276" w:lineRule="auto"/>
              <w:ind w:left="0"/>
              <w:contextualSpacing/>
              <w:jc w:val="both"/>
              <w:rPr>
                <w:rFonts w:ascii="Calibri" w:hAnsi="Calibri" w:cs="Calibri"/>
                <w:b/>
              </w:rPr>
            </w:pPr>
            <w:r w:rsidRPr="009D7CF8">
              <w:rPr>
                <w:rFonts w:ascii="Calibri" w:hAnsi="Calibri" w:cs="Calibri"/>
                <w:b/>
              </w:rPr>
              <w:t>COMITÉ DE RECEPCION</w:t>
            </w:r>
          </w:p>
        </w:tc>
      </w:tr>
      <w:tr w:rsidR="00C72DAD" w:rsidRPr="00B32C94"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9D7CF8" w:rsidRDefault="00C72DAD" w:rsidP="00C72DAD">
            <w:pPr>
              <w:ind w:left="426" w:right="192" w:hanging="426"/>
              <w:jc w:val="both"/>
              <w:rPr>
                <w:rFonts w:ascii="Calibri" w:hAnsi="Calibri" w:cs="Calibri"/>
              </w:rPr>
            </w:pPr>
            <w:r>
              <w:rPr>
                <w:rFonts w:ascii="Calibri" w:hAnsi="Calibri" w:cs="Calibri"/>
              </w:rPr>
              <w:t xml:space="preserve">Se designara un Comité </w:t>
            </w:r>
            <w:r w:rsidRPr="009D7CF8">
              <w:rPr>
                <w:rFonts w:ascii="Calibri" w:hAnsi="Calibri" w:cs="Calibri"/>
              </w:rPr>
              <w:t>para</w:t>
            </w:r>
            <w:r>
              <w:rPr>
                <w:rFonts w:ascii="Calibri" w:hAnsi="Calibri" w:cs="Calibri"/>
              </w:rPr>
              <w:t xml:space="preserve"> la recepción del</w:t>
            </w:r>
            <w:r w:rsidRPr="009D7CF8">
              <w:rPr>
                <w:rFonts w:ascii="Calibri" w:hAnsi="Calibri" w:cs="Calibri"/>
              </w:rPr>
              <w:t xml:space="preserve"> bien.</w:t>
            </w:r>
          </w:p>
          <w:p w:rsidR="00C72DAD" w:rsidRPr="00346104" w:rsidRDefault="00C72DAD" w:rsidP="00C72DAD">
            <w:pPr>
              <w:ind w:left="426" w:right="192" w:hanging="426"/>
              <w:jc w:val="both"/>
              <w:rPr>
                <w:rFonts w:ascii="Calibri" w:hAnsi="Calibri" w:cs="Calibri"/>
                <w:sz w:val="6"/>
              </w:rPr>
            </w:pPr>
          </w:p>
          <w:p w:rsidR="00C72DAD" w:rsidRPr="009616B5" w:rsidRDefault="00C72DAD" w:rsidP="001040E0">
            <w:pPr>
              <w:pStyle w:val="Prrafodelista"/>
              <w:numPr>
                <w:ilvl w:val="0"/>
                <w:numId w:val="38"/>
              </w:numPr>
              <w:ind w:left="426" w:right="175" w:hanging="284"/>
              <w:jc w:val="both"/>
              <w:rPr>
                <w:rFonts w:ascii="Calibri" w:hAnsi="Calibri" w:cs="Calibri"/>
                <w:sz w:val="22"/>
                <w:szCs w:val="22"/>
              </w:rPr>
            </w:pPr>
            <w:r w:rsidRPr="009D7CF8">
              <w:rPr>
                <w:rFonts w:ascii="Calibri" w:hAnsi="Calibri" w:cs="Calibri"/>
              </w:rPr>
              <w:t>Para la entrega de los bienes la comisión de recepción, conjuntamente con un representante debidamente acreditado de la empresa contratada, tendrán la función de efectuar la revisión, y verific</w:t>
            </w:r>
            <w:r>
              <w:rPr>
                <w:rFonts w:ascii="Calibri" w:hAnsi="Calibri" w:cs="Calibri"/>
              </w:rPr>
              <w:t xml:space="preserve">ación del bien entregado, </w:t>
            </w:r>
            <w:r w:rsidRPr="009D7CF8">
              <w:rPr>
                <w:rFonts w:ascii="Calibri" w:hAnsi="Calibri" w:cs="Calibri"/>
              </w:rPr>
              <w:t xml:space="preserve"> y con las debidas pruebas de funcionamiento.</w:t>
            </w:r>
          </w:p>
        </w:tc>
      </w:tr>
      <w:tr w:rsidR="00C72DAD" w:rsidRPr="00FF370D"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9616B5" w:rsidRDefault="00C72DAD" w:rsidP="00C72DAD">
            <w:pPr>
              <w:ind w:left="426" w:right="192" w:hanging="426"/>
              <w:jc w:val="both"/>
              <w:rPr>
                <w:rFonts w:ascii="Calibri" w:hAnsi="Calibri" w:cs="Calibri"/>
                <w:b/>
              </w:rPr>
            </w:pPr>
            <w:r w:rsidRPr="009616B5">
              <w:rPr>
                <w:rFonts w:ascii="Calibri" w:hAnsi="Calibri" w:cs="Calibri"/>
                <w:b/>
              </w:rPr>
              <w:t>DISPONIBILIDAD DE SERVICIOS Y PROVISION DE REPUESTOS</w:t>
            </w:r>
          </w:p>
        </w:tc>
      </w:tr>
      <w:tr w:rsidR="00C72DAD" w:rsidRPr="00FF370D"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FF370D" w:rsidRDefault="00C72DAD" w:rsidP="008751C5">
            <w:pPr>
              <w:ind w:left="426" w:right="192" w:hanging="426"/>
              <w:jc w:val="both"/>
              <w:rPr>
                <w:rFonts w:ascii="Calibri" w:hAnsi="Calibri" w:cs="Calibri"/>
              </w:rPr>
            </w:pPr>
            <w:r w:rsidRPr="00284060">
              <w:rPr>
                <w:rFonts w:ascii="Calibri" w:hAnsi="Calibri" w:cs="Calibri"/>
              </w:rPr>
              <w:t>El proponente deberá estar en condiciones de proveer los repuestos u accesorios para el cabezal de llenado de GLP, cuando así lo requiera la unidad solicitante.</w:t>
            </w:r>
          </w:p>
        </w:tc>
      </w:tr>
      <w:tr w:rsidR="00C72DAD" w:rsidRPr="0025420D"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9616B5" w:rsidRDefault="00C72DAD" w:rsidP="00C72DAD">
            <w:pPr>
              <w:ind w:left="426" w:right="192" w:hanging="426"/>
              <w:jc w:val="both"/>
              <w:rPr>
                <w:rFonts w:ascii="Calibri" w:hAnsi="Calibri" w:cs="Calibri"/>
                <w:b/>
              </w:rPr>
            </w:pPr>
            <w:r w:rsidRPr="009616B5">
              <w:rPr>
                <w:rFonts w:ascii="Calibri" w:hAnsi="Calibri" w:cs="Calibri"/>
                <w:b/>
              </w:rPr>
              <w:t>MEDIOS DE TRANSPORTE</w:t>
            </w:r>
          </w:p>
        </w:tc>
      </w:tr>
      <w:tr w:rsidR="00C72DAD" w:rsidRPr="00771E32"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284060" w:rsidRDefault="00C72DAD" w:rsidP="008751C5">
            <w:pPr>
              <w:ind w:left="426" w:right="192" w:hanging="426"/>
              <w:jc w:val="both"/>
              <w:rPr>
                <w:rFonts w:ascii="Calibri" w:hAnsi="Calibri" w:cs="Calibri"/>
              </w:rPr>
            </w:pPr>
            <w:r w:rsidRPr="00284060">
              <w:rPr>
                <w:rFonts w:ascii="Calibri" w:hAnsi="Calibri" w:cs="Calibri"/>
              </w:rPr>
              <w:t>La empresa adjudicada, deberá correr con todos los gastos de transporte hasta la entrega final en almacenes de YPFB-Distrito Comercial Oruro.</w:t>
            </w:r>
          </w:p>
        </w:tc>
      </w:tr>
      <w:tr w:rsidR="00C72DAD" w:rsidRPr="0020038C"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9616B5" w:rsidRDefault="00C72DAD" w:rsidP="00C72DAD">
            <w:pPr>
              <w:ind w:left="426" w:right="192" w:hanging="426"/>
              <w:jc w:val="both"/>
              <w:rPr>
                <w:rFonts w:ascii="Calibri" w:hAnsi="Calibri" w:cs="Calibri"/>
                <w:b/>
              </w:rPr>
            </w:pPr>
            <w:r w:rsidRPr="009616B5">
              <w:rPr>
                <w:rFonts w:ascii="Calibri" w:hAnsi="Calibri" w:cs="Calibri"/>
                <w:b/>
              </w:rPr>
              <w:t>EMBALAJE</w:t>
            </w:r>
          </w:p>
        </w:tc>
      </w:tr>
      <w:tr w:rsidR="00C72DAD" w:rsidRPr="00771E32" w:rsidTr="00C72DA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284060" w:rsidRDefault="00C72DAD" w:rsidP="008751C5">
            <w:pPr>
              <w:ind w:left="426" w:right="192" w:hanging="426"/>
              <w:jc w:val="both"/>
              <w:rPr>
                <w:rFonts w:ascii="Calibri" w:hAnsi="Calibri" w:cs="Calibri"/>
              </w:rPr>
            </w:pPr>
            <w:r w:rsidRPr="00284060">
              <w:rPr>
                <w:rFonts w:ascii="Calibri" w:hAnsi="Calibri" w:cs="Calibri"/>
              </w:rPr>
              <w:t>La empresa adjudicada deberá cubrir los gastos de embalaje y cualquier otro concepto de que incida en el costo total del bien requerido.</w:t>
            </w:r>
          </w:p>
        </w:tc>
      </w:tr>
    </w:tbl>
    <w:p w:rsidR="00C72DAD" w:rsidRPr="00346104" w:rsidRDefault="00C72DAD" w:rsidP="00C72DAD">
      <w:pPr>
        <w:widowControl w:val="0"/>
        <w:jc w:val="both"/>
        <w:rPr>
          <w:rFonts w:ascii="Calibri" w:hAnsi="Calibri" w:cs="Calibri"/>
          <w:b/>
          <w:sz w:val="16"/>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72DAD" w:rsidRPr="00DA4D1A" w:rsidTr="00346104">
        <w:trPr>
          <w:trHeight w:val="2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FA67CD" w:rsidRDefault="00C72DAD" w:rsidP="00C72DAD">
            <w:pPr>
              <w:autoSpaceDE w:val="0"/>
              <w:autoSpaceDN w:val="0"/>
              <w:adjustRightInd w:val="0"/>
              <w:jc w:val="center"/>
              <w:rPr>
                <w:rFonts w:ascii="Calibri" w:hAnsi="Calibri" w:cs="Calibri"/>
                <w:b/>
              </w:rPr>
            </w:pPr>
            <w:r w:rsidRPr="00FA67CD">
              <w:rPr>
                <w:rFonts w:ascii="Calibri" w:hAnsi="Calibri" w:cs="Calibri"/>
                <w:b/>
              </w:rPr>
              <w:t>VALIDACIONES</w:t>
            </w:r>
          </w:p>
        </w:tc>
      </w:tr>
      <w:tr w:rsidR="00C72DAD" w:rsidRPr="00DA4D1A" w:rsidTr="00346104">
        <w:trPr>
          <w:trHeight w:val="641"/>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C72DAD" w:rsidRPr="00FA67CD" w:rsidRDefault="00C72DAD" w:rsidP="00C72DAD">
            <w:pPr>
              <w:autoSpaceDE w:val="0"/>
              <w:autoSpaceDN w:val="0"/>
              <w:adjustRightInd w:val="0"/>
              <w:rPr>
                <w:rFonts w:ascii="Calibri" w:hAnsi="Calibri" w:cs="Calibri"/>
              </w:rPr>
            </w:pPr>
            <w:r w:rsidRPr="00FA67CD">
              <w:rPr>
                <w:rFonts w:ascii="Calibri" w:hAnsi="Calibri" w:cs="Calibri"/>
                <w:b/>
              </w:rPr>
              <w:t xml:space="preserve">ANEXO 1: </w:t>
            </w:r>
            <w:r w:rsidRPr="00FA67CD">
              <w:rPr>
                <w:rFonts w:ascii="Calibri" w:hAnsi="Calibri" w:cs="Calibri"/>
              </w:rPr>
              <w:t>VALIDACIÓN DE FACTURACIÓN Y TRIBUTOS</w:t>
            </w:r>
          </w:p>
          <w:p w:rsidR="00C72DAD" w:rsidRPr="00FA67CD" w:rsidRDefault="00C72DAD" w:rsidP="00C72DAD">
            <w:pPr>
              <w:autoSpaceDE w:val="0"/>
              <w:autoSpaceDN w:val="0"/>
              <w:adjustRightInd w:val="0"/>
              <w:rPr>
                <w:rFonts w:ascii="Calibri" w:hAnsi="Calibri" w:cs="Calibri"/>
                <w:b/>
              </w:rPr>
            </w:pPr>
            <w:r w:rsidRPr="00FA67CD">
              <w:rPr>
                <w:rFonts w:ascii="Calibri" w:hAnsi="Calibri" w:cs="Calibri"/>
                <w:b/>
              </w:rPr>
              <w:t>A</w:t>
            </w:r>
            <w:r>
              <w:rPr>
                <w:rFonts w:ascii="Calibri" w:hAnsi="Calibri" w:cs="Calibri"/>
                <w:b/>
              </w:rPr>
              <w:t>NEXO 2</w:t>
            </w:r>
            <w:r w:rsidRPr="00FA67CD">
              <w:rPr>
                <w:rFonts w:ascii="Calibri" w:hAnsi="Calibri" w:cs="Calibri"/>
                <w:b/>
              </w:rPr>
              <w:t xml:space="preserve">: </w:t>
            </w:r>
            <w:r w:rsidRPr="00FA67CD">
              <w:rPr>
                <w:rFonts w:ascii="Calibri" w:hAnsi="Calibri" w:cs="Calibri"/>
              </w:rPr>
              <w:t>VALIDACIÓN DE GARANTIAS FINANCIERAS</w:t>
            </w:r>
          </w:p>
        </w:tc>
      </w:tr>
    </w:tbl>
    <w:p w:rsidR="008751C5" w:rsidRPr="00346104" w:rsidRDefault="008751C5" w:rsidP="00C72DAD">
      <w:pPr>
        <w:rPr>
          <w:rFonts w:ascii="Calibri" w:eastAsia="Arial Unicode MS" w:hAnsi="Calibri"/>
          <w:sz w:val="14"/>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72DAD" w:rsidRPr="00DA4D1A" w:rsidTr="00C72DAD">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FA67CD" w:rsidRDefault="00C72DAD" w:rsidP="00C72DAD">
            <w:pPr>
              <w:jc w:val="center"/>
              <w:rPr>
                <w:rFonts w:ascii="Calibri" w:hAnsi="Calibri" w:cs="Calibri"/>
                <w:b/>
                <w:bCs/>
              </w:rPr>
            </w:pPr>
            <w:r w:rsidRPr="00FA67CD">
              <w:rPr>
                <w:rFonts w:ascii="Calibri" w:hAnsi="Calibri" w:cs="Calibri"/>
                <w:b/>
                <w:bCs/>
              </w:rPr>
              <w:t>ANEXO 1</w:t>
            </w:r>
          </w:p>
          <w:p w:rsidR="00C72DAD" w:rsidRPr="00FA67CD" w:rsidRDefault="00C72DAD" w:rsidP="00C72DAD">
            <w:pPr>
              <w:autoSpaceDE w:val="0"/>
              <w:autoSpaceDN w:val="0"/>
              <w:adjustRightInd w:val="0"/>
              <w:jc w:val="center"/>
              <w:rPr>
                <w:rFonts w:ascii="Calibri" w:hAnsi="Calibri" w:cs="Calibri"/>
              </w:rPr>
            </w:pPr>
            <w:r w:rsidRPr="00FA67CD">
              <w:rPr>
                <w:rFonts w:ascii="Calibri" w:hAnsi="Calibri" w:cs="Calibri"/>
                <w:b/>
                <w:bCs/>
              </w:rPr>
              <w:t>VALIDACIÓN DE FACTURACIÓN Y TRIBUTOS</w:t>
            </w:r>
          </w:p>
        </w:tc>
      </w:tr>
      <w:tr w:rsidR="00C72DAD" w:rsidRPr="00DA4D1A" w:rsidTr="00346104">
        <w:trPr>
          <w:trHeight w:val="83"/>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FA67CD" w:rsidRDefault="00C72DAD" w:rsidP="00C72DAD">
            <w:pPr>
              <w:autoSpaceDE w:val="0"/>
              <w:autoSpaceDN w:val="0"/>
              <w:adjustRightInd w:val="0"/>
              <w:jc w:val="both"/>
              <w:rPr>
                <w:rFonts w:ascii="Calibri" w:hAnsi="Calibri" w:cs="Calibri"/>
                <w:b/>
              </w:rPr>
            </w:pPr>
            <w:r w:rsidRPr="00FA67CD">
              <w:rPr>
                <w:rFonts w:ascii="Calibri" w:hAnsi="Calibri" w:cs="Calibri"/>
                <w:b/>
              </w:rPr>
              <w:t>FACTURACIÓN</w:t>
            </w:r>
          </w:p>
        </w:tc>
      </w:tr>
      <w:tr w:rsidR="00C72DAD" w:rsidRPr="00DA4D1A" w:rsidTr="00C72DAD">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296C40" w:rsidRDefault="00C72DAD" w:rsidP="00C72DAD">
            <w:pPr>
              <w:jc w:val="both"/>
              <w:rPr>
                <w:rFonts w:ascii="Calibri" w:hAnsi="Calibri"/>
                <w:color w:val="000000"/>
                <w:lang w:eastAsia="es-BO"/>
              </w:rPr>
            </w:pPr>
            <w:r w:rsidRPr="00296C40">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C72DAD" w:rsidRPr="00346104" w:rsidRDefault="00C72DAD" w:rsidP="00C72DAD">
            <w:pPr>
              <w:jc w:val="both"/>
              <w:rPr>
                <w:rFonts w:ascii="Calibri" w:hAnsi="Calibri"/>
                <w:color w:val="000000"/>
                <w:sz w:val="6"/>
                <w:lang w:eastAsia="es-BO"/>
              </w:rPr>
            </w:pPr>
          </w:p>
          <w:p w:rsidR="00C72DAD" w:rsidRPr="00296C40" w:rsidRDefault="00C72DAD" w:rsidP="00C72DAD">
            <w:pPr>
              <w:jc w:val="both"/>
              <w:rPr>
                <w:rFonts w:ascii="Calibri" w:hAnsi="Calibri"/>
                <w:color w:val="000000"/>
                <w:lang w:eastAsia="es-BO"/>
              </w:rPr>
            </w:pPr>
            <w:r w:rsidRPr="00296C40">
              <w:rPr>
                <w:rFonts w:ascii="Calibri" w:hAnsi="Calibri"/>
                <w:color w:val="000000"/>
                <w:lang w:eastAsia="es-BO"/>
              </w:rPr>
              <w:t>La factura deberá emitirse por el precio contratado, sin deducir las multas ni otros cargos, a momento de la entrega de la totalidad de los bienes conforme lo establecido contractualmente.</w:t>
            </w:r>
          </w:p>
          <w:p w:rsidR="00C72DAD" w:rsidRPr="00346104" w:rsidRDefault="00C72DAD" w:rsidP="00C72DAD">
            <w:pPr>
              <w:jc w:val="both"/>
              <w:rPr>
                <w:rFonts w:ascii="Calibri" w:hAnsi="Calibri"/>
                <w:color w:val="000000"/>
                <w:sz w:val="8"/>
                <w:lang w:eastAsia="es-BO"/>
              </w:rPr>
            </w:pPr>
          </w:p>
          <w:p w:rsidR="00C72DAD" w:rsidRPr="00867E37" w:rsidRDefault="00C72DAD" w:rsidP="00C72DAD">
            <w:pPr>
              <w:jc w:val="both"/>
              <w:rPr>
                <w:rFonts w:ascii="Calibri" w:hAnsi="Calibri"/>
                <w:color w:val="000000"/>
                <w:lang w:eastAsia="es-BO"/>
              </w:rPr>
            </w:pPr>
            <w:r w:rsidRPr="00296C40">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72DAD" w:rsidRPr="00DA4D1A" w:rsidTr="00C72DAD">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C72DAD" w:rsidRPr="00FA67CD" w:rsidRDefault="00C72DAD" w:rsidP="00C72DAD">
            <w:pPr>
              <w:autoSpaceDE w:val="0"/>
              <w:autoSpaceDN w:val="0"/>
              <w:adjustRightInd w:val="0"/>
              <w:jc w:val="both"/>
              <w:rPr>
                <w:rFonts w:ascii="Calibri" w:hAnsi="Calibri" w:cs="Calibri"/>
                <w:b/>
                <w:color w:val="000000"/>
              </w:rPr>
            </w:pPr>
            <w:r w:rsidRPr="00FA67CD">
              <w:rPr>
                <w:rFonts w:ascii="Calibri" w:hAnsi="Calibri" w:cs="Calibri"/>
                <w:b/>
              </w:rPr>
              <w:t>TRIBUTOS</w:t>
            </w:r>
          </w:p>
        </w:tc>
      </w:tr>
      <w:tr w:rsidR="00C72DAD" w:rsidRPr="00DA4D1A" w:rsidTr="00C72DAD">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C72DAD" w:rsidRPr="00346104" w:rsidRDefault="00C72DAD" w:rsidP="00C72DAD">
            <w:pPr>
              <w:jc w:val="both"/>
              <w:rPr>
                <w:rFonts w:ascii="Calibri" w:hAnsi="Calibri"/>
                <w:color w:val="000000"/>
                <w:lang w:eastAsia="es-BO"/>
              </w:rPr>
            </w:pPr>
            <w:r w:rsidRPr="00296C40">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rsidR="00C72DAD" w:rsidRDefault="00C72DAD" w:rsidP="00C72DAD">
      <w:pPr>
        <w:pStyle w:val="Prrafodelista"/>
        <w:ind w:left="0"/>
        <w:contextualSpacing/>
        <w:jc w:val="both"/>
        <w:rPr>
          <w:rFonts w:ascii="Calibri" w:hAnsi="Calibri" w:cs="Calibri"/>
          <w:b/>
          <w:bCs/>
          <w:sz w:val="22"/>
          <w:szCs w:val="22"/>
          <w:lang w:eastAsia="es-BO"/>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51C5" w:rsidRPr="00DA4D1A" w:rsidTr="00824F5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8751C5" w:rsidRPr="00FA67CD" w:rsidRDefault="008751C5" w:rsidP="00824F50">
            <w:pPr>
              <w:rPr>
                <w:rFonts w:ascii="Calibri" w:hAnsi="Calibri" w:cs="Calibri"/>
                <w:b/>
                <w:bCs/>
              </w:rPr>
            </w:pPr>
            <w:r w:rsidRPr="00FA67CD">
              <w:rPr>
                <w:rFonts w:ascii="Calibri" w:hAnsi="Calibri" w:cs="Calibri"/>
                <w:b/>
                <w:bCs/>
              </w:rPr>
              <w:t>GARANTIA DE SERIEDAD DE PROPUESTA</w:t>
            </w:r>
          </w:p>
        </w:tc>
      </w:tr>
      <w:tr w:rsidR="008751C5" w:rsidRPr="00DA4D1A" w:rsidTr="00824F5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751C5" w:rsidRPr="009616B5" w:rsidRDefault="008751C5" w:rsidP="00824F50">
            <w:pPr>
              <w:jc w:val="both"/>
              <w:rPr>
                <w:rFonts w:ascii="Calibri" w:hAnsi="Calibri" w:cs="Calibri"/>
              </w:rPr>
            </w:pPr>
            <w:r w:rsidRPr="009616B5">
              <w:rPr>
                <w:rFonts w:ascii="Calibri" w:hAnsi="Calibri" w:cs="Calibri"/>
              </w:rPr>
              <w:t xml:space="preserve">A elección de la empresa proponente ésta podrá optar por uno de los siguientes instrumentos financieros: </w:t>
            </w:r>
          </w:p>
          <w:p w:rsidR="008751C5" w:rsidRPr="009616B5" w:rsidRDefault="008751C5" w:rsidP="00824F50">
            <w:pPr>
              <w:rPr>
                <w:rFonts w:ascii="Calibri" w:hAnsi="Calibri" w:cs="Calibri"/>
              </w:rPr>
            </w:pPr>
          </w:p>
          <w:p w:rsidR="008751C5" w:rsidRPr="009616B5" w:rsidRDefault="008751C5" w:rsidP="00824F50">
            <w:pPr>
              <w:spacing w:after="240"/>
              <w:jc w:val="both"/>
              <w:rPr>
                <w:rFonts w:ascii="Calibri" w:hAnsi="Calibri" w:cs="Calibri"/>
              </w:rPr>
            </w:pPr>
            <w:r w:rsidRPr="009616B5">
              <w:rPr>
                <w:rFonts w:ascii="Calibri" w:hAnsi="Calibri" w:cs="Calibri"/>
                <w:b/>
                <w:bCs/>
                <w:u w:val="single"/>
              </w:rPr>
              <w:t>Boleta de Garantía</w:t>
            </w:r>
            <w:r w:rsidRPr="009616B5">
              <w:rPr>
                <w:rFonts w:ascii="Calibri" w:hAnsi="Calibri" w:cs="Calibri"/>
                <w:b/>
                <w:bCs/>
              </w:rPr>
              <w:t>,</w:t>
            </w:r>
            <w:r w:rsidRPr="009616B5">
              <w:rPr>
                <w:rFonts w:ascii="Calibri" w:hAnsi="Calibri" w:cs="Calibri"/>
              </w:rPr>
              <w:t xml:space="preserve"> emitida por una Entidad de Intermediación Financiera (</w:t>
            </w:r>
            <w:r w:rsidRPr="009616B5">
              <w:rPr>
                <w:rFonts w:ascii="Calibri" w:hAnsi="Calibri" w:cs="Calibri"/>
                <w:b/>
                <w:bCs/>
                <w:u w:val="single"/>
              </w:rPr>
              <w:t>Bancaria)</w:t>
            </w:r>
            <w:r w:rsidRPr="009616B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751C5" w:rsidRPr="009616B5" w:rsidRDefault="008751C5" w:rsidP="00824F50">
            <w:pPr>
              <w:jc w:val="both"/>
              <w:rPr>
                <w:rFonts w:ascii="Calibri" w:hAnsi="Calibri" w:cs="Calibri"/>
              </w:rPr>
            </w:pPr>
            <w:r w:rsidRPr="009616B5">
              <w:rPr>
                <w:rFonts w:ascii="Calibri" w:hAnsi="Calibri" w:cs="Calibri"/>
                <w:b/>
                <w:bCs/>
                <w:u w:val="single"/>
              </w:rPr>
              <w:t>Garantía a Primer Requerimiento</w:t>
            </w:r>
            <w:r w:rsidRPr="009616B5">
              <w:rPr>
                <w:rFonts w:ascii="Calibri" w:hAnsi="Calibri" w:cs="Calibri"/>
              </w:rPr>
              <w:t>, emitida por una Entidad de Intermediación Financiera (</w:t>
            </w:r>
            <w:r w:rsidRPr="009616B5">
              <w:rPr>
                <w:rFonts w:ascii="Calibri" w:hAnsi="Calibri" w:cs="Calibri"/>
                <w:b/>
                <w:bCs/>
                <w:u w:val="single"/>
              </w:rPr>
              <w:t>Bancaria)</w:t>
            </w:r>
            <w:r w:rsidRPr="009616B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751C5" w:rsidRPr="009616B5" w:rsidRDefault="008751C5" w:rsidP="00824F50">
            <w:pPr>
              <w:pStyle w:val="Prrafodelista"/>
              <w:rPr>
                <w:rFonts w:ascii="Calibri" w:hAnsi="Calibri" w:cs="Calibri"/>
              </w:rPr>
            </w:pPr>
          </w:p>
          <w:p w:rsidR="008751C5" w:rsidRPr="00346104" w:rsidRDefault="008751C5" w:rsidP="00346104">
            <w:pPr>
              <w:jc w:val="both"/>
              <w:rPr>
                <w:rFonts w:ascii="Calibri" w:hAnsi="Calibri"/>
              </w:rPr>
            </w:pPr>
            <w:r w:rsidRPr="009616B5">
              <w:rPr>
                <w:rFonts w:ascii="Calibri" w:hAnsi="Calibri" w:cs="Calibri"/>
                <w:b/>
                <w:bCs/>
                <w:u w:val="single"/>
              </w:rPr>
              <w:t>Póliza de caución a Primer requerimiento para Entidades Públicas</w:t>
            </w:r>
            <w:r w:rsidRPr="009616B5">
              <w:rPr>
                <w:rFonts w:ascii="Calibri" w:hAnsi="Calibri"/>
              </w:rPr>
              <w:t xml:space="preserve">, </w:t>
            </w:r>
            <w:r w:rsidRPr="009616B5">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8751C5" w:rsidRPr="00DA4D1A" w:rsidTr="00824F5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8751C5" w:rsidRPr="009616B5" w:rsidRDefault="008751C5" w:rsidP="00824F50">
            <w:pPr>
              <w:rPr>
                <w:rFonts w:ascii="Calibri" w:hAnsi="Calibri" w:cs="Calibri"/>
                <w:b/>
                <w:bCs/>
              </w:rPr>
            </w:pPr>
            <w:r w:rsidRPr="009616B5">
              <w:rPr>
                <w:rFonts w:ascii="Calibri" w:hAnsi="Calibri" w:cs="Calibri"/>
                <w:b/>
                <w:bCs/>
              </w:rPr>
              <w:t>GARANTIA DE CUMPLIMIENTO DE CONTRATO</w:t>
            </w:r>
          </w:p>
        </w:tc>
      </w:tr>
      <w:tr w:rsidR="008751C5" w:rsidRPr="00DA4D1A" w:rsidTr="00824F5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751C5" w:rsidRPr="009616B5" w:rsidRDefault="008751C5" w:rsidP="00824F50">
            <w:pPr>
              <w:jc w:val="both"/>
              <w:rPr>
                <w:rFonts w:ascii="Calibri" w:hAnsi="Calibri" w:cs="Calibri"/>
              </w:rPr>
            </w:pPr>
            <w:r w:rsidRPr="009616B5">
              <w:rPr>
                <w:rFonts w:ascii="Calibri" w:hAnsi="Calibri" w:cs="Calibri"/>
              </w:rPr>
              <w:t xml:space="preserve">A elección de la empresa adjudicada, ésta podrá optar por uno de los siguientes instrumentos financieros: </w:t>
            </w:r>
          </w:p>
          <w:p w:rsidR="008751C5" w:rsidRPr="00346104" w:rsidRDefault="008751C5" w:rsidP="00824F50">
            <w:pPr>
              <w:jc w:val="both"/>
              <w:rPr>
                <w:rFonts w:ascii="Calibri" w:hAnsi="Calibri" w:cs="Calibri"/>
                <w:sz w:val="14"/>
              </w:rPr>
            </w:pPr>
          </w:p>
          <w:p w:rsidR="008751C5" w:rsidRPr="009616B5" w:rsidRDefault="008751C5" w:rsidP="00824F50">
            <w:pPr>
              <w:jc w:val="both"/>
              <w:rPr>
                <w:rFonts w:ascii="Calibri" w:hAnsi="Calibri" w:cs="Calibri"/>
              </w:rPr>
            </w:pPr>
            <w:r w:rsidRPr="009616B5">
              <w:rPr>
                <w:rFonts w:ascii="Calibri" w:hAnsi="Calibri" w:cs="Calibri"/>
                <w:b/>
                <w:bCs/>
                <w:u w:val="single"/>
              </w:rPr>
              <w:t>Boleta de Garantía</w:t>
            </w:r>
            <w:r w:rsidRPr="009616B5">
              <w:rPr>
                <w:rFonts w:ascii="Calibri" w:hAnsi="Calibri" w:cs="Calibri"/>
              </w:rPr>
              <w:t xml:space="preserve">, emitida por una Entidad de Intermediación Financiera </w:t>
            </w:r>
            <w:r w:rsidRPr="009616B5">
              <w:rPr>
                <w:rFonts w:ascii="Calibri" w:hAnsi="Calibri" w:cs="Calibri"/>
                <w:b/>
                <w:bCs/>
                <w:u w:val="single"/>
              </w:rPr>
              <w:t>(Bancaria)</w:t>
            </w:r>
            <w:r w:rsidRPr="009616B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751C5" w:rsidRPr="009616B5" w:rsidRDefault="008751C5" w:rsidP="00824F50">
            <w:pPr>
              <w:jc w:val="both"/>
              <w:rPr>
                <w:rFonts w:ascii="Calibri" w:hAnsi="Calibri" w:cs="Calibri"/>
              </w:rPr>
            </w:pPr>
          </w:p>
          <w:p w:rsidR="008751C5" w:rsidRPr="009616B5" w:rsidRDefault="008751C5" w:rsidP="00824F50">
            <w:pPr>
              <w:jc w:val="both"/>
              <w:rPr>
                <w:rFonts w:ascii="Calibri" w:hAnsi="Calibri" w:cs="Calibri"/>
              </w:rPr>
            </w:pPr>
            <w:r w:rsidRPr="009616B5">
              <w:rPr>
                <w:rFonts w:ascii="Calibri" w:hAnsi="Calibri" w:cs="Calibri"/>
                <w:b/>
                <w:bCs/>
                <w:u w:val="single"/>
              </w:rPr>
              <w:t>Garantía a Primer Requerimiento</w:t>
            </w:r>
            <w:r w:rsidRPr="009616B5">
              <w:rPr>
                <w:rFonts w:ascii="Calibri" w:hAnsi="Calibri" w:cs="Calibri"/>
              </w:rPr>
              <w:t>, emitida por una Entidad de Intermediación Financiera (</w:t>
            </w:r>
            <w:r w:rsidRPr="009616B5">
              <w:rPr>
                <w:rFonts w:ascii="Calibri" w:hAnsi="Calibri" w:cs="Calibri"/>
                <w:b/>
                <w:bCs/>
                <w:u w:val="single"/>
              </w:rPr>
              <w:t>Bancaria)</w:t>
            </w:r>
            <w:r w:rsidRPr="009616B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751C5" w:rsidRPr="009616B5" w:rsidRDefault="008751C5" w:rsidP="00824F50">
            <w:pPr>
              <w:jc w:val="both"/>
              <w:rPr>
                <w:rFonts w:ascii="Calibri" w:hAnsi="Calibri" w:cs="Calibri"/>
              </w:rPr>
            </w:pPr>
          </w:p>
          <w:p w:rsidR="008751C5" w:rsidRPr="00346104" w:rsidRDefault="008751C5" w:rsidP="00346104">
            <w:pPr>
              <w:jc w:val="both"/>
              <w:rPr>
                <w:rFonts w:ascii="Calibri" w:hAnsi="Calibri"/>
              </w:rPr>
            </w:pPr>
            <w:r w:rsidRPr="009616B5">
              <w:rPr>
                <w:rFonts w:ascii="Calibri" w:hAnsi="Calibri" w:cs="Calibri"/>
                <w:b/>
                <w:bCs/>
                <w:u w:val="single"/>
              </w:rPr>
              <w:t>Póliza de caución a Primer requerimiento para Entidades Públicas</w:t>
            </w:r>
            <w:r w:rsidRPr="009616B5">
              <w:rPr>
                <w:rFonts w:ascii="Calibri" w:hAnsi="Calibri"/>
              </w:rPr>
              <w:t xml:space="preserve">, </w:t>
            </w:r>
            <w:r w:rsidRPr="009616B5">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8751C5" w:rsidRDefault="003A382A" w:rsidP="003A382A">
      <w:pPr>
        <w:jc w:val="cente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C80870"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80870">
        <w:trPr>
          <w:trHeight w:val="70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46104" w:rsidRPr="005626DC" w:rsidRDefault="00346104" w:rsidP="0034610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346104" w:rsidRPr="005626DC" w:rsidRDefault="00346104" w:rsidP="0034610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346104" w:rsidRPr="005626DC" w:rsidRDefault="00346104" w:rsidP="0034610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346104" w:rsidRPr="005626DC" w:rsidRDefault="00346104" w:rsidP="00346104">
      <w:pPr>
        <w:tabs>
          <w:tab w:val="left" w:pos="0"/>
        </w:tabs>
        <w:jc w:val="center"/>
        <w:rPr>
          <w:rFonts w:ascii="Arial" w:hAnsi="Arial" w:cs="Arial"/>
          <w:b/>
        </w:rPr>
      </w:pPr>
      <w:r w:rsidRPr="005626DC">
        <w:rPr>
          <w:rFonts w:ascii="Arial" w:hAnsi="Arial" w:cs="Arial"/>
          <w:b/>
        </w:rPr>
        <w:t>CÓDIGO: _______________</w:t>
      </w:r>
    </w:p>
    <w:p w:rsidR="00346104" w:rsidRDefault="00346104" w:rsidP="00346104">
      <w:pPr>
        <w:spacing w:after="120"/>
        <w:jc w:val="both"/>
        <w:rPr>
          <w:rFonts w:ascii="Arial" w:hAnsi="Arial" w:cs="Arial"/>
          <w:b/>
          <w:sz w:val="21"/>
          <w:szCs w:val="21"/>
          <w:lang w:val="es-BO"/>
        </w:rPr>
      </w:pPr>
    </w:p>
    <w:p w:rsidR="00346104" w:rsidRPr="00012AE1" w:rsidRDefault="00346104" w:rsidP="0034610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346104" w:rsidRPr="00012AE1" w:rsidRDefault="00346104" w:rsidP="0034610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346104" w:rsidRPr="00012AE1" w:rsidRDefault="00346104" w:rsidP="0034610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346104" w:rsidRDefault="00346104" w:rsidP="00346104">
      <w:pPr>
        <w:autoSpaceDE w:val="0"/>
        <w:autoSpaceDN w:val="0"/>
        <w:adjustRightInd w:val="0"/>
        <w:spacing w:before="120" w:after="120"/>
        <w:jc w:val="both"/>
        <w:rPr>
          <w:rFonts w:ascii="Arial" w:hAnsi="Arial" w:cs="Arial"/>
          <w:b/>
          <w:u w:val="single"/>
        </w:rPr>
      </w:pPr>
    </w:p>
    <w:p w:rsidR="00346104" w:rsidRPr="00012AE1" w:rsidRDefault="00346104" w:rsidP="00346104">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346104" w:rsidRPr="005626DC" w:rsidRDefault="00346104" w:rsidP="001040E0">
      <w:pPr>
        <w:pStyle w:val="Prrafodelista"/>
        <w:numPr>
          <w:ilvl w:val="1"/>
          <w:numId w:val="48"/>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346104" w:rsidRPr="005626DC" w:rsidRDefault="00346104" w:rsidP="00346104">
      <w:pPr>
        <w:pStyle w:val="Prrafodelista"/>
        <w:spacing w:after="120"/>
        <w:ind w:left="567" w:hanging="567"/>
        <w:jc w:val="both"/>
        <w:rPr>
          <w:rFonts w:ascii="Arial" w:hAnsi="Arial" w:cs="Arial"/>
          <w:i/>
        </w:rPr>
      </w:pPr>
    </w:p>
    <w:p w:rsidR="00346104" w:rsidRPr="005626DC" w:rsidRDefault="00346104" w:rsidP="001040E0">
      <w:pPr>
        <w:pStyle w:val="Prrafodelista"/>
        <w:numPr>
          <w:ilvl w:val="1"/>
          <w:numId w:val="48"/>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346104" w:rsidRPr="005626DC" w:rsidRDefault="00346104" w:rsidP="0034610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46104" w:rsidRPr="005626DC" w:rsidRDefault="00346104" w:rsidP="0034610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346104" w:rsidRPr="005626DC" w:rsidRDefault="00346104" w:rsidP="0034610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46104" w:rsidRPr="005626DC" w:rsidRDefault="00346104" w:rsidP="00346104">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46104" w:rsidRPr="005626DC" w:rsidRDefault="00346104" w:rsidP="00346104">
      <w:pPr>
        <w:spacing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46104" w:rsidRPr="005626DC" w:rsidTr="00824F50">
        <w:tc>
          <w:tcPr>
            <w:tcW w:w="2522" w:type="dxa"/>
          </w:tcPr>
          <w:p w:rsidR="00346104" w:rsidRPr="005626DC" w:rsidRDefault="00346104" w:rsidP="00824F50">
            <w:pPr>
              <w:spacing w:after="120"/>
              <w:rPr>
                <w:rFonts w:ascii="Arial" w:hAnsi="Arial" w:cs="Arial"/>
                <w:b/>
              </w:rPr>
            </w:pPr>
            <w:r w:rsidRPr="005626DC">
              <w:rPr>
                <w:rFonts w:ascii="Arial" w:hAnsi="Arial" w:cs="Arial"/>
                <w:b/>
              </w:rPr>
              <w:t>Adquisición:</w:t>
            </w:r>
          </w:p>
          <w:p w:rsidR="00346104" w:rsidRPr="005626DC" w:rsidRDefault="00346104" w:rsidP="00824F50">
            <w:pPr>
              <w:spacing w:after="120"/>
              <w:jc w:val="both"/>
              <w:rPr>
                <w:rFonts w:ascii="Arial" w:hAnsi="Arial" w:cs="Arial"/>
              </w:rPr>
            </w:pPr>
          </w:p>
        </w:tc>
        <w:tc>
          <w:tcPr>
            <w:tcW w:w="6237" w:type="dxa"/>
          </w:tcPr>
          <w:p w:rsidR="00346104" w:rsidRPr="005626DC" w:rsidRDefault="00346104" w:rsidP="00824F50">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46104" w:rsidRPr="005626DC" w:rsidTr="00824F50">
        <w:tc>
          <w:tcPr>
            <w:tcW w:w="2522" w:type="dxa"/>
          </w:tcPr>
          <w:p w:rsidR="00346104" w:rsidRPr="005626DC" w:rsidRDefault="00346104" w:rsidP="00824F50">
            <w:pPr>
              <w:spacing w:after="120"/>
              <w:jc w:val="both"/>
              <w:rPr>
                <w:rFonts w:ascii="Arial" w:hAnsi="Arial" w:cs="Arial"/>
                <w:b/>
              </w:rPr>
            </w:pPr>
            <w:r w:rsidRPr="005626DC">
              <w:rPr>
                <w:rFonts w:ascii="Arial" w:hAnsi="Arial" w:cs="Arial"/>
                <w:b/>
              </w:rPr>
              <w:t>Contrato:</w:t>
            </w:r>
          </w:p>
        </w:tc>
        <w:tc>
          <w:tcPr>
            <w:tcW w:w="6237" w:type="dxa"/>
          </w:tcPr>
          <w:p w:rsidR="00346104" w:rsidRPr="005626DC" w:rsidRDefault="00346104" w:rsidP="00824F50">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46104" w:rsidRPr="005626DC" w:rsidTr="00824F50">
        <w:tc>
          <w:tcPr>
            <w:tcW w:w="2522" w:type="dxa"/>
          </w:tcPr>
          <w:p w:rsidR="00346104" w:rsidRPr="005626DC" w:rsidRDefault="00346104" w:rsidP="00824F50">
            <w:pPr>
              <w:spacing w:after="120"/>
              <w:rPr>
                <w:rFonts w:ascii="Arial" w:hAnsi="Arial" w:cs="Arial"/>
                <w:b/>
              </w:rPr>
            </w:pPr>
            <w:r w:rsidRPr="005626DC">
              <w:rPr>
                <w:rFonts w:ascii="Arial" w:hAnsi="Arial" w:cs="Arial"/>
                <w:b/>
              </w:rPr>
              <w:t>Responsable o Comité de Recepción:</w:t>
            </w:r>
          </w:p>
        </w:tc>
        <w:tc>
          <w:tcPr>
            <w:tcW w:w="6237" w:type="dxa"/>
          </w:tcPr>
          <w:p w:rsidR="00346104" w:rsidRPr="005626DC" w:rsidRDefault="00346104" w:rsidP="00824F50">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46104" w:rsidRPr="005626DC" w:rsidTr="00824F50">
        <w:tc>
          <w:tcPr>
            <w:tcW w:w="2522" w:type="dxa"/>
          </w:tcPr>
          <w:p w:rsidR="00346104" w:rsidRPr="005626DC" w:rsidRDefault="00346104" w:rsidP="00824F50">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346104" w:rsidRPr="005626DC" w:rsidRDefault="00346104" w:rsidP="00824F50">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46104" w:rsidRPr="005626DC" w:rsidTr="00824F50">
        <w:tc>
          <w:tcPr>
            <w:tcW w:w="2522" w:type="dxa"/>
          </w:tcPr>
          <w:p w:rsidR="00346104" w:rsidRPr="005626DC" w:rsidRDefault="00346104" w:rsidP="00824F50">
            <w:pPr>
              <w:spacing w:after="120"/>
              <w:rPr>
                <w:rFonts w:ascii="Arial" w:hAnsi="Arial" w:cs="Arial"/>
                <w:b/>
              </w:rPr>
            </w:pPr>
            <w:r w:rsidRPr="005626DC">
              <w:rPr>
                <w:rFonts w:ascii="Arial" w:hAnsi="Arial" w:cs="Arial"/>
                <w:b/>
              </w:rPr>
              <w:t>Unidad Solicitante:</w:t>
            </w:r>
          </w:p>
        </w:tc>
        <w:tc>
          <w:tcPr>
            <w:tcW w:w="6237" w:type="dxa"/>
          </w:tcPr>
          <w:p w:rsidR="00346104" w:rsidRPr="005626DC" w:rsidRDefault="00346104" w:rsidP="00824F50">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346104" w:rsidRPr="005626DC" w:rsidRDefault="00346104" w:rsidP="00346104">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346104" w:rsidRPr="005626DC" w:rsidRDefault="00346104" w:rsidP="003461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346104" w:rsidRPr="005626DC" w:rsidRDefault="00346104" w:rsidP="00346104">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r w:rsidR="00CD0AB2" w:rsidRPr="005626DC">
        <w:rPr>
          <w:rFonts w:ascii="Arial" w:hAnsi="Arial" w:cs="Arial"/>
        </w:rPr>
        <w:t>aplicación entre</w:t>
      </w:r>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346104" w:rsidRPr="005626DC" w:rsidRDefault="00346104" w:rsidP="00346104">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346104" w:rsidRPr="005626DC" w:rsidRDefault="00346104" w:rsidP="00346104">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346104" w:rsidRPr="005626DC" w:rsidRDefault="00346104" w:rsidP="00346104">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46104" w:rsidRPr="005626DC" w:rsidRDefault="00346104" w:rsidP="00346104">
      <w:pPr>
        <w:spacing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346104" w:rsidRPr="005626DC" w:rsidRDefault="00346104" w:rsidP="00346104">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346104" w:rsidRPr="005626DC" w:rsidRDefault="00346104" w:rsidP="00346104">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346104" w:rsidRPr="005626DC" w:rsidRDefault="00346104" w:rsidP="00346104">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346104" w:rsidRPr="005626DC" w:rsidRDefault="00346104" w:rsidP="00346104">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346104" w:rsidRPr="00D86ED0" w:rsidRDefault="00346104" w:rsidP="00346104">
      <w:pPr>
        <w:spacing w:after="120"/>
        <w:jc w:val="both"/>
        <w:rPr>
          <w:rFonts w:ascii="Arial" w:hAnsi="Arial" w:cs="Arial"/>
          <w:iCs/>
          <w:lang w:val="es-ES_tradnl"/>
        </w:rPr>
      </w:pPr>
      <w:r w:rsidRPr="00D86ED0">
        <w:rPr>
          <w:rFonts w:ascii="Arial" w:hAnsi="Arial" w:cs="Arial"/>
          <w:b/>
          <w:i/>
        </w:rPr>
        <w:t>(Aplicar este párrafo cuando el contrato deba ser protocolizado)</w:t>
      </w:r>
    </w:p>
    <w:p w:rsidR="00346104" w:rsidRDefault="00346104" w:rsidP="00346104">
      <w:pPr>
        <w:spacing w:after="120"/>
        <w:jc w:val="both"/>
        <w:rPr>
          <w:rFonts w:ascii="Arial" w:hAnsi="Arial" w:cs="Arial"/>
          <w:b/>
          <w:u w:val="single"/>
          <w:lang w:val="es-ES_tradnl"/>
        </w:rPr>
      </w:pPr>
      <w:r w:rsidRPr="00D86ED0">
        <w:rPr>
          <w:rFonts w:ascii="Arial" w:hAnsi="Arial" w:cs="Arial"/>
          <w:iCs/>
          <w:lang w:val="es-ES_tradnl"/>
        </w:rPr>
        <w:t xml:space="preserve">Los documentos detallados anteriormente se encuentran en poder del archivo de la </w:t>
      </w:r>
      <w:r w:rsidRPr="00D86ED0">
        <w:rPr>
          <w:rFonts w:ascii="Arial" w:hAnsi="Arial" w:cs="Arial"/>
          <w:b/>
          <w:bCs/>
          <w:iCs/>
          <w:lang w:val="es-ES_tradnl"/>
        </w:rPr>
        <w:t>ENTIDAD</w:t>
      </w:r>
      <w:r w:rsidRPr="00D86ED0">
        <w:rPr>
          <w:rFonts w:ascii="Arial" w:hAnsi="Arial" w:cs="Arial"/>
          <w:iCs/>
          <w:lang w:val="es-ES_tradnl"/>
        </w:rPr>
        <w:t>, no existiendo la necesidad de la protocolización ni presentación de los mismos en Notaría de Gobierno.</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46104" w:rsidRPr="005626DC" w:rsidRDefault="00346104" w:rsidP="00346104">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46104" w:rsidRPr="00D86ED0" w:rsidRDefault="00346104" w:rsidP="00346104">
      <w:pPr>
        <w:spacing w:after="120"/>
        <w:jc w:val="both"/>
        <w:rPr>
          <w:rFonts w:ascii="Arial" w:hAnsi="Arial" w:cs="Arial"/>
          <w:b/>
          <w:u w:val="single"/>
          <w:lang w:val="es-ES_tradnl"/>
        </w:rPr>
      </w:pPr>
      <w:r w:rsidRPr="00D86ED0">
        <w:rPr>
          <w:rFonts w:ascii="Arial" w:hAnsi="Arial" w:cs="Arial"/>
          <w:b/>
          <w:u w:val="single"/>
          <w:lang w:val="es-ES_tradnl"/>
        </w:rPr>
        <w:t>SÉPTIMA.- (VIGENCIA Y PLAZO DEL CONTRATO)</w:t>
      </w:r>
    </w:p>
    <w:p w:rsidR="00346104" w:rsidRPr="00D86ED0" w:rsidRDefault="00346104" w:rsidP="00346104">
      <w:pPr>
        <w:spacing w:after="120"/>
        <w:ind w:left="567" w:hanging="567"/>
        <w:jc w:val="both"/>
        <w:rPr>
          <w:rFonts w:ascii="Arial" w:hAnsi="Arial" w:cs="Arial"/>
          <w:b/>
          <w:lang w:val="es-ES_tradnl"/>
        </w:rPr>
      </w:pPr>
      <w:r w:rsidRPr="00D86ED0">
        <w:rPr>
          <w:rFonts w:ascii="Arial" w:hAnsi="Arial" w:cs="Arial"/>
          <w:b/>
          <w:lang w:val="es-ES_tradnl"/>
        </w:rPr>
        <w:t xml:space="preserve">7.1. </w:t>
      </w:r>
      <w:r w:rsidRPr="00D86ED0">
        <w:rPr>
          <w:rFonts w:ascii="Arial" w:hAnsi="Arial" w:cs="Arial"/>
          <w:b/>
          <w:lang w:val="es-ES_tradnl"/>
        </w:rPr>
        <w:tab/>
        <w:t>Vigencia:</w:t>
      </w:r>
    </w:p>
    <w:p w:rsidR="00346104" w:rsidRPr="00D86ED0" w:rsidRDefault="00346104" w:rsidP="00346104">
      <w:pPr>
        <w:spacing w:after="120"/>
        <w:ind w:left="567"/>
        <w:jc w:val="both"/>
        <w:rPr>
          <w:rFonts w:ascii="Arial" w:hAnsi="Arial" w:cs="Arial"/>
          <w:lang w:val="es-ES_tradnl"/>
        </w:rPr>
      </w:pPr>
      <w:r w:rsidRPr="00D86ED0">
        <w:rPr>
          <w:rFonts w:ascii="Arial" w:hAnsi="Arial" w:cs="Arial"/>
          <w:lang w:val="es-ES_tradnl"/>
        </w:rPr>
        <w:t>El presente Contrato tendrá vigencia desde el día de su suscripción por ambas Partes hasta la emisión del acta de cierre de Contrato por parte de la</w:t>
      </w:r>
      <w:r w:rsidRPr="00D86ED0">
        <w:rPr>
          <w:rFonts w:ascii="Arial" w:hAnsi="Arial" w:cs="Arial"/>
          <w:b/>
          <w:lang w:val="es-ES_tradnl"/>
        </w:rPr>
        <w:t xml:space="preserve"> ENTIDAD.</w:t>
      </w:r>
    </w:p>
    <w:p w:rsidR="00346104" w:rsidRPr="00D86ED0" w:rsidRDefault="00346104" w:rsidP="00346104">
      <w:pPr>
        <w:spacing w:after="120"/>
        <w:ind w:left="567" w:hanging="567"/>
        <w:jc w:val="both"/>
        <w:rPr>
          <w:rFonts w:ascii="Arial" w:hAnsi="Arial" w:cs="Arial"/>
          <w:b/>
          <w:lang w:val="es-ES_tradnl"/>
        </w:rPr>
      </w:pPr>
      <w:r w:rsidRPr="00D86ED0">
        <w:rPr>
          <w:rFonts w:ascii="Arial" w:hAnsi="Arial" w:cs="Arial"/>
          <w:b/>
          <w:lang w:val="es-ES_tradnl"/>
        </w:rPr>
        <w:t xml:space="preserve">7.2. </w:t>
      </w:r>
      <w:r w:rsidRPr="00D86ED0">
        <w:rPr>
          <w:rFonts w:ascii="Arial" w:hAnsi="Arial" w:cs="Arial"/>
          <w:b/>
          <w:lang w:val="es-ES_tradnl"/>
        </w:rPr>
        <w:tab/>
        <w:t>Plazo:</w:t>
      </w:r>
    </w:p>
    <w:p w:rsidR="00346104" w:rsidRPr="00D86ED0" w:rsidRDefault="00346104" w:rsidP="00346104">
      <w:pPr>
        <w:spacing w:after="120"/>
        <w:ind w:left="567"/>
        <w:jc w:val="both"/>
        <w:rPr>
          <w:rFonts w:ascii="Arial" w:hAnsi="Arial" w:cs="Arial"/>
          <w:lang w:val="es-ES_tradnl"/>
        </w:rPr>
      </w:pPr>
      <w:r w:rsidRPr="00D86ED0">
        <w:rPr>
          <w:rFonts w:ascii="Arial" w:hAnsi="Arial" w:cs="Arial"/>
          <w:lang w:val="es-ES_tradnl"/>
        </w:rPr>
        <w:t xml:space="preserve">El </w:t>
      </w:r>
      <w:r w:rsidRPr="00D86ED0">
        <w:rPr>
          <w:rFonts w:ascii="Arial" w:hAnsi="Arial" w:cs="Arial"/>
          <w:b/>
          <w:bCs/>
          <w:lang w:val="es-ES_tradnl"/>
        </w:rPr>
        <w:t xml:space="preserve">PROVEEDOR </w:t>
      </w:r>
      <w:r w:rsidRPr="00D86ED0">
        <w:rPr>
          <w:rFonts w:ascii="Arial" w:hAnsi="Arial" w:cs="Arial"/>
          <w:lang w:val="es-ES_tradnl"/>
        </w:rPr>
        <w:t xml:space="preserve">entregará la Adquisición en el plazo máximo de __________________ días calendario, computables a partir de la instrucción de la Unidad Solicitante. </w:t>
      </w:r>
    </w:p>
    <w:p w:rsidR="00346104" w:rsidRPr="005626DC" w:rsidRDefault="00346104" w:rsidP="00346104">
      <w:pPr>
        <w:spacing w:after="120"/>
        <w:jc w:val="both"/>
        <w:rPr>
          <w:rFonts w:ascii="Arial" w:hAnsi="Arial" w:cs="Arial"/>
          <w:b/>
          <w:u w:val="single"/>
        </w:rPr>
      </w:pPr>
      <w:r w:rsidRPr="00D86ED0">
        <w:rPr>
          <w:rFonts w:ascii="Arial" w:hAnsi="Arial" w:cs="Arial"/>
          <w:b/>
          <w:u w:val="single"/>
          <w:lang w:val="es-ES_tradnl"/>
        </w:rPr>
        <w:t xml:space="preserve">OCTAVA.- </w:t>
      </w:r>
      <w:r w:rsidRPr="00D86ED0">
        <w:rPr>
          <w:rFonts w:ascii="Arial" w:hAnsi="Arial" w:cs="Arial"/>
          <w:b/>
          <w:u w:val="single"/>
        </w:rPr>
        <w:t>(LUGAR DE ENTREGA)</w:t>
      </w:r>
    </w:p>
    <w:p w:rsidR="00346104" w:rsidRPr="005626DC" w:rsidRDefault="00346104" w:rsidP="00346104">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346104" w:rsidRPr="005626DC" w:rsidRDefault="00346104" w:rsidP="00346104">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46104" w:rsidRPr="005626DC" w:rsidTr="00824F5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46104" w:rsidRPr="005626DC" w:rsidRDefault="00346104" w:rsidP="00824F5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46104" w:rsidRPr="005626DC" w:rsidRDefault="00346104" w:rsidP="00824F5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346104" w:rsidRPr="005626DC" w:rsidRDefault="00346104" w:rsidP="00824F5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346104" w:rsidRPr="005626DC" w:rsidRDefault="00346104" w:rsidP="00824F5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46104" w:rsidRPr="005626DC" w:rsidTr="00CD0AB2">
        <w:trPr>
          <w:trHeight w:val="314"/>
        </w:trPr>
        <w:tc>
          <w:tcPr>
            <w:tcW w:w="640" w:type="dxa"/>
            <w:tcBorders>
              <w:top w:val="nil"/>
              <w:left w:val="single" w:sz="4" w:space="0" w:color="auto"/>
              <w:bottom w:val="single" w:sz="4" w:space="0" w:color="auto"/>
              <w:right w:val="single" w:sz="4" w:space="0" w:color="auto"/>
            </w:tcBorders>
            <w:shd w:val="clear" w:color="auto" w:fill="auto"/>
            <w:noWrap/>
            <w:vAlign w:val="center"/>
          </w:tcPr>
          <w:p w:rsidR="00346104" w:rsidRPr="005626DC" w:rsidRDefault="00346104" w:rsidP="00824F5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46104" w:rsidRPr="005626DC" w:rsidRDefault="00346104" w:rsidP="00824F5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46104" w:rsidRPr="005626DC" w:rsidRDefault="00346104" w:rsidP="00824F5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46104" w:rsidRPr="005626DC" w:rsidRDefault="00346104" w:rsidP="00824F5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46104" w:rsidRPr="005626DC" w:rsidRDefault="00346104" w:rsidP="00824F5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46104" w:rsidRPr="005626DC" w:rsidRDefault="00346104" w:rsidP="00824F50">
            <w:pPr>
              <w:jc w:val="right"/>
              <w:rPr>
                <w:rFonts w:ascii="Arial" w:hAnsi="Arial" w:cs="Arial"/>
                <w:color w:val="000000"/>
                <w:lang w:val="es-BO" w:eastAsia="es-BO"/>
              </w:rPr>
            </w:pPr>
          </w:p>
        </w:tc>
      </w:tr>
      <w:tr w:rsidR="00346104" w:rsidRPr="005626DC" w:rsidTr="00CD0AB2">
        <w:trPr>
          <w:trHeight w:val="275"/>
        </w:trPr>
        <w:tc>
          <w:tcPr>
            <w:tcW w:w="640" w:type="dxa"/>
            <w:tcBorders>
              <w:top w:val="single" w:sz="4" w:space="0" w:color="auto"/>
            </w:tcBorders>
            <w:shd w:val="clear" w:color="auto" w:fill="auto"/>
            <w:noWrap/>
            <w:vAlign w:val="center"/>
            <w:hideMark/>
          </w:tcPr>
          <w:p w:rsidR="00346104" w:rsidRPr="005626DC" w:rsidRDefault="00346104" w:rsidP="00824F5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346104" w:rsidRPr="005626DC" w:rsidRDefault="00346104" w:rsidP="00824F5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46104" w:rsidRPr="005626DC" w:rsidRDefault="00346104" w:rsidP="00824F5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46104" w:rsidRPr="005626DC" w:rsidRDefault="00346104" w:rsidP="00824F5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04" w:rsidRPr="005626DC" w:rsidRDefault="00346104" w:rsidP="00824F5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46104" w:rsidRPr="005626DC" w:rsidRDefault="00346104" w:rsidP="00824F50">
            <w:pPr>
              <w:jc w:val="right"/>
              <w:rPr>
                <w:rFonts w:ascii="Arial" w:hAnsi="Arial" w:cs="Arial"/>
                <w:b/>
                <w:bCs/>
                <w:color w:val="000000"/>
                <w:lang w:val="es-BO" w:eastAsia="es-BO"/>
              </w:rPr>
            </w:pPr>
          </w:p>
        </w:tc>
      </w:tr>
    </w:tbl>
    <w:p w:rsidR="00346104" w:rsidRPr="005626DC" w:rsidRDefault="00346104" w:rsidP="0034610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346104" w:rsidRPr="005626DC" w:rsidRDefault="00346104" w:rsidP="0034610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346104" w:rsidRPr="005626DC" w:rsidRDefault="00346104" w:rsidP="0034610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346104" w:rsidRPr="005626DC" w:rsidRDefault="00346104" w:rsidP="0034610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346104" w:rsidRPr="005626DC" w:rsidRDefault="00346104" w:rsidP="0034610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346104" w:rsidRPr="005626DC" w:rsidRDefault="00346104" w:rsidP="0034610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346104" w:rsidRPr="005626DC" w:rsidRDefault="00346104" w:rsidP="001040E0">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346104" w:rsidRPr="005626DC" w:rsidRDefault="00346104" w:rsidP="001040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346104" w:rsidRPr="005626DC" w:rsidRDefault="00346104" w:rsidP="001040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346104" w:rsidRPr="005626DC" w:rsidRDefault="00346104" w:rsidP="001040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346104" w:rsidRPr="005626DC" w:rsidRDefault="00346104" w:rsidP="001040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346104" w:rsidRPr="005626DC" w:rsidRDefault="00346104" w:rsidP="00346104">
      <w:pPr>
        <w:spacing w:before="120" w:after="120"/>
        <w:jc w:val="both"/>
        <w:rPr>
          <w:rFonts w:ascii="Arial" w:hAnsi="Arial" w:cs="Arial"/>
          <w:b/>
          <w:iCs/>
          <w:u w:val="single"/>
        </w:rPr>
      </w:pPr>
      <w:r w:rsidRPr="005626DC">
        <w:rPr>
          <w:rFonts w:ascii="Arial" w:hAnsi="Arial" w:cs="Arial"/>
          <w:b/>
          <w:iCs/>
          <w:u w:val="single"/>
        </w:rPr>
        <w:t>DÉCIMA PRIMERA.- (FACTURACIÓN)</w:t>
      </w:r>
    </w:p>
    <w:p w:rsidR="00346104" w:rsidRPr="005626DC" w:rsidRDefault="00346104" w:rsidP="0034610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46104" w:rsidRPr="005626DC" w:rsidRDefault="00346104" w:rsidP="0034610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346104" w:rsidRPr="005626DC" w:rsidRDefault="00346104" w:rsidP="0034610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346104" w:rsidRPr="005626DC" w:rsidRDefault="00346104" w:rsidP="003461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46104" w:rsidRPr="005626DC" w:rsidRDefault="00346104" w:rsidP="0034610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46104" w:rsidRPr="005626DC" w:rsidRDefault="00346104" w:rsidP="0034610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346104" w:rsidRPr="005626DC" w:rsidRDefault="00346104" w:rsidP="0034610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346104" w:rsidRPr="005626DC" w:rsidRDefault="00346104" w:rsidP="0034610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346104" w:rsidRPr="005626DC" w:rsidRDefault="00346104" w:rsidP="0034610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346104" w:rsidRPr="005626DC" w:rsidRDefault="00346104" w:rsidP="0034610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346104" w:rsidRPr="00D86ED0" w:rsidRDefault="00346104" w:rsidP="00346104">
      <w:pPr>
        <w:spacing w:before="120" w:after="120"/>
        <w:jc w:val="both"/>
        <w:rPr>
          <w:rFonts w:ascii="Arial" w:hAnsi="Arial" w:cs="Arial"/>
          <w:b/>
          <w:i/>
        </w:rPr>
      </w:pPr>
      <w:r w:rsidRPr="001E5DF2">
        <w:rPr>
          <w:rFonts w:ascii="Arial" w:hAnsi="Arial" w:cs="Arial"/>
          <w:b/>
          <w:i/>
          <w:highlight w:val="yellow"/>
        </w:rPr>
        <w:t>(</w:t>
      </w:r>
      <w:r w:rsidRPr="00D86ED0">
        <w:rPr>
          <w:rFonts w:ascii="Arial" w:hAnsi="Arial" w:cs="Arial"/>
          <w:b/>
          <w:i/>
        </w:rPr>
        <w:t>Aplicar una de las opciones según corresponda cuando se haya establecido 1 o varios pagos)</w:t>
      </w:r>
    </w:p>
    <w:p w:rsidR="00346104" w:rsidRPr="00D86ED0" w:rsidRDefault="00346104" w:rsidP="00346104">
      <w:pPr>
        <w:spacing w:before="120" w:after="120"/>
        <w:jc w:val="both"/>
        <w:rPr>
          <w:rFonts w:ascii="Arial" w:hAnsi="Arial" w:cs="Arial"/>
        </w:rPr>
      </w:pPr>
      <w:r w:rsidRPr="00D86ED0">
        <w:rPr>
          <w:rFonts w:ascii="Arial" w:hAnsi="Arial" w:cs="Arial"/>
          <w:b/>
        </w:rPr>
        <w:lastRenderedPageBreak/>
        <w:t>OPCION 1.-</w:t>
      </w:r>
      <w:r w:rsidRPr="00D86ED0">
        <w:rPr>
          <w:rFonts w:ascii="Arial" w:hAnsi="Arial" w:cs="Arial"/>
        </w:rPr>
        <w:t xml:space="preserve"> Las multas serán aplicadas al momento del pago final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del pago final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46104" w:rsidRPr="005626DC" w:rsidRDefault="00346104" w:rsidP="00346104">
      <w:pPr>
        <w:spacing w:before="120" w:after="120"/>
        <w:jc w:val="both"/>
        <w:rPr>
          <w:rFonts w:ascii="Arial" w:hAnsi="Arial" w:cs="Arial"/>
        </w:rPr>
      </w:pPr>
      <w:r w:rsidRPr="00D86ED0">
        <w:rPr>
          <w:rFonts w:ascii="Arial" w:hAnsi="Arial" w:cs="Arial"/>
          <w:b/>
        </w:rPr>
        <w:t>OPCION 2.-</w:t>
      </w:r>
      <w:r w:rsidRPr="00D86ED0">
        <w:rPr>
          <w:rFonts w:ascii="Arial" w:hAnsi="Arial" w:cs="Arial"/>
        </w:rPr>
        <w:t xml:space="preserve"> Las multas serán aplicadas en los meses siguientes de pago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 los pagos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46104" w:rsidRPr="005626DC" w:rsidRDefault="00346104" w:rsidP="0034610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346104" w:rsidRPr="005626DC" w:rsidRDefault="00346104" w:rsidP="00346104">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6104" w:rsidRPr="005626DC" w:rsidTr="00824F50">
        <w:trPr>
          <w:trHeight w:val="237"/>
        </w:trPr>
        <w:tc>
          <w:tcPr>
            <w:tcW w:w="4511" w:type="dxa"/>
            <w:tcBorders>
              <w:top w:val="single" w:sz="4" w:space="0" w:color="auto"/>
              <w:left w:val="single" w:sz="4" w:space="0" w:color="auto"/>
              <w:bottom w:val="single" w:sz="4" w:space="0" w:color="auto"/>
              <w:right w:val="single" w:sz="4" w:space="0" w:color="auto"/>
            </w:tcBorders>
          </w:tcPr>
          <w:p w:rsidR="00346104" w:rsidRPr="005626DC" w:rsidRDefault="00346104" w:rsidP="00824F5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46104" w:rsidRPr="005626DC" w:rsidRDefault="00346104" w:rsidP="00824F5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46104" w:rsidRPr="005626DC" w:rsidTr="00824F50">
        <w:trPr>
          <w:trHeight w:val="1505"/>
        </w:trPr>
        <w:tc>
          <w:tcPr>
            <w:tcW w:w="4511" w:type="dxa"/>
            <w:tcBorders>
              <w:top w:val="single" w:sz="4" w:space="0" w:color="auto"/>
              <w:left w:val="single" w:sz="4" w:space="0" w:color="auto"/>
              <w:bottom w:val="single" w:sz="4" w:space="0" w:color="auto"/>
              <w:right w:val="single" w:sz="4" w:space="0" w:color="auto"/>
            </w:tcBorders>
          </w:tcPr>
          <w:p w:rsidR="00346104" w:rsidRPr="005626DC" w:rsidRDefault="00346104" w:rsidP="00824F5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346104" w:rsidRDefault="00346104" w:rsidP="00824F5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46104" w:rsidRPr="00E07048" w:rsidRDefault="00346104" w:rsidP="00824F5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46104" w:rsidRPr="005626DC" w:rsidRDefault="00346104" w:rsidP="00824F5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346104" w:rsidRPr="005626DC" w:rsidRDefault="00346104" w:rsidP="00824F50">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346104" w:rsidRPr="005626DC" w:rsidRDefault="00346104" w:rsidP="00824F5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46104" w:rsidRPr="005626DC" w:rsidRDefault="00346104" w:rsidP="00824F5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346104" w:rsidRDefault="00346104" w:rsidP="00824F5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46104" w:rsidRDefault="00346104" w:rsidP="00824F5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46104" w:rsidRPr="005626DC" w:rsidRDefault="00346104" w:rsidP="00824F5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346104" w:rsidRPr="005626DC" w:rsidRDefault="00346104" w:rsidP="00824F50">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346104" w:rsidRPr="005626DC" w:rsidRDefault="00346104" w:rsidP="00824F5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346104" w:rsidRPr="005626DC" w:rsidRDefault="00346104" w:rsidP="0034610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346104" w:rsidRPr="005626DC" w:rsidRDefault="00346104" w:rsidP="0034610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46104" w:rsidRPr="005626DC" w:rsidRDefault="00346104" w:rsidP="0034610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346104" w:rsidRPr="005626DC" w:rsidRDefault="00346104" w:rsidP="0034610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46104" w:rsidRPr="005626DC" w:rsidRDefault="00346104" w:rsidP="0034610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346104" w:rsidRPr="005626DC" w:rsidRDefault="00346104" w:rsidP="00346104">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346104" w:rsidRPr="005626DC" w:rsidRDefault="00346104" w:rsidP="0034610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346104" w:rsidRPr="005626DC" w:rsidRDefault="00346104" w:rsidP="0034610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346104" w:rsidRPr="005626DC" w:rsidRDefault="00346104" w:rsidP="00346104">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346104" w:rsidRPr="005626DC" w:rsidRDefault="00346104" w:rsidP="0034610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46104" w:rsidRPr="005626DC" w:rsidRDefault="00346104" w:rsidP="0034610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46104" w:rsidRPr="005626DC" w:rsidRDefault="00346104" w:rsidP="0034610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46104" w:rsidRPr="005626DC" w:rsidRDefault="00346104" w:rsidP="00346104">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46104" w:rsidRPr="005626DC" w:rsidRDefault="00346104" w:rsidP="00346104">
      <w:pPr>
        <w:spacing w:after="120"/>
        <w:ind w:left="1134"/>
        <w:jc w:val="both"/>
        <w:rPr>
          <w:rFonts w:ascii="Arial" w:hAnsi="Arial" w:cs="Arial"/>
        </w:rPr>
      </w:pP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46104" w:rsidRPr="005626DC" w:rsidRDefault="00346104" w:rsidP="001040E0">
      <w:pPr>
        <w:numPr>
          <w:ilvl w:val="0"/>
          <w:numId w:val="46"/>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346104" w:rsidRPr="005626DC" w:rsidRDefault="00346104" w:rsidP="00346104">
      <w:pPr>
        <w:spacing w:after="120"/>
        <w:ind w:left="720"/>
        <w:jc w:val="both"/>
        <w:rPr>
          <w:rFonts w:ascii="Arial" w:hAnsi="Arial" w:cs="Arial"/>
        </w:rPr>
      </w:pPr>
    </w:p>
    <w:p w:rsidR="00346104" w:rsidRPr="00150BFE" w:rsidRDefault="00346104" w:rsidP="001040E0">
      <w:pPr>
        <w:numPr>
          <w:ilvl w:val="0"/>
          <w:numId w:val="45"/>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346104" w:rsidRPr="005626DC" w:rsidRDefault="00346104" w:rsidP="001040E0">
      <w:pPr>
        <w:numPr>
          <w:ilvl w:val="0"/>
          <w:numId w:val="45"/>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346104" w:rsidRPr="005626DC" w:rsidRDefault="00346104" w:rsidP="00346104">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346104" w:rsidRPr="005626DC" w:rsidRDefault="00346104" w:rsidP="0034610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46104" w:rsidRPr="005626DC" w:rsidRDefault="00346104" w:rsidP="00346104">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46104" w:rsidRPr="005626DC" w:rsidRDefault="00346104" w:rsidP="00346104">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46104" w:rsidRPr="005626DC" w:rsidRDefault="00346104" w:rsidP="00346104">
      <w:pPr>
        <w:spacing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346104" w:rsidRPr="005626DC" w:rsidRDefault="00346104" w:rsidP="0034610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46104" w:rsidRPr="005626DC" w:rsidRDefault="00346104" w:rsidP="00346104">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46104" w:rsidRPr="005626DC" w:rsidRDefault="00346104" w:rsidP="00346104">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346104" w:rsidRPr="005626DC" w:rsidRDefault="00346104" w:rsidP="0034610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6104" w:rsidRPr="005626DC" w:rsidRDefault="00346104" w:rsidP="0034610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46104" w:rsidRPr="005626DC" w:rsidRDefault="00346104" w:rsidP="0034610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46104" w:rsidRPr="005626DC" w:rsidRDefault="00346104" w:rsidP="0034610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46104" w:rsidRPr="005626DC" w:rsidRDefault="00346104" w:rsidP="001040E0">
      <w:pPr>
        <w:pStyle w:val="Prrafodelista"/>
        <w:numPr>
          <w:ilvl w:val="0"/>
          <w:numId w:val="47"/>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346104" w:rsidRPr="005626DC" w:rsidRDefault="00346104" w:rsidP="001040E0">
      <w:pPr>
        <w:numPr>
          <w:ilvl w:val="0"/>
          <w:numId w:val="47"/>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346104" w:rsidRPr="005626DC" w:rsidRDefault="00346104" w:rsidP="00346104">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6104" w:rsidRPr="005626DC" w:rsidRDefault="00346104" w:rsidP="00346104">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46104" w:rsidRPr="005626DC" w:rsidRDefault="00346104" w:rsidP="001040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46104" w:rsidRPr="005626DC" w:rsidRDefault="00346104" w:rsidP="001040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346104" w:rsidRPr="005626DC" w:rsidRDefault="00346104" w:rsidP="001040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346104" w:rsidRPr="005626DC" w:rsidRDefault="00346104" w:rsidP="00346104">
      <w:pPr>
        <w:spacing w:after="120"/>
        <w:jc w:val="both"/>
        <w:rPr>
          <w:rFonts w:ascii="Arial" w:hAnsi="Arial" w:cs="Arial"/>
          <w:lang w:val="es-ES_tradnl"/>
        </w:rPr>
      </w:pP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346104" w:rsidRPr="005626DC" w:rsidRDefault="00346104" w:rsidP="00346104">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46104" w:rsidRPr="005626DC" w:rsidRDefault="00346104" w:rsidP="00346104">
      <w:pPr>
        <w:spacing w:after="120"/>
        <w:ind w:left="567" w:hanging="567"/>
        <w:jc w:val="both"/>
        <w:rPr>
          <w:rFonts w:ascii="Arial" w:hAnsi="Arial" w:cs="Arial"/>
          <w:b/>
          <w:lang w:val="es-ES_tradnl"/>
        </w:rPr>
      </w:pPr>
      <w:r w:rsidRPr="005626DC">
        <w:rPr>
          <w:rFonts w:ascii="Arial" w:hAnsi="Arial" w:cs="Arial"/>
          <w:b/>
          <w:lang w:val="es-ES_tradnl"/>
        </w:rPr>
        <w:t>22.3   Prórrogas:</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46104" w:rsidRPr="005626DC" w:rsidRDefault="00346104" w:rsidP="00346104">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46104" w:rsidRPr="005626DC" w:rsidRDefault="00346104" w:rsidP="00346104">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rsidR="00346104" w:rsidRPr="005626DC" w:rsidRDefault="00346104" w:rsidP="0034610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346104" w:rsidRPr="005626DC" w:rsidRDefault="00346104" w:rsidP="0034610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46104" w:rsidRPr="005626DC" w:rsidRDefault="00346104" w:rsidP="0034610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346104" w:rsidRPr="005626DC" w:rsidRDefault="00346104" w:rsidP="0034610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46104" w:rsidRPr="005626DC" w:rsidRDefault="00346104" w:rsidP="00346104">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346104" w:rsidRPr="005626DC" w:rsidRDefault="00346104" w:rsidP="0034610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346104" w:rsidRPr="00EF07A6" w:rsidRDefault="00346104" w:rsidP="001040E0">
      <w:pPr>
        <w:pStyle w:val="Prrafodelista"/>
        <w:numPr>
          <w:ilvl w:val="0"/>
          <w:numId w:val="42"/>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346104" w:rsidRPr="005626DC" w:rsidRDefault="00346104" w:rsidP="001040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46104" w:rsidRPr="005626DC" w:rsidRDefault="00346104" w:rsidP="0034610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346104" w:rsidRPr="005626DC" w:rsidRDefault="00346104" w:rsidP="00346104">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46104" w:rsidRPr="005626DC" w:rsidRDefault="00346104" w:rsidP="001040E0">
      <w:pPr>
        <w:pStyle w:val="Prrafodelista"/>
        <w:numPr>
          <w:ilvl w:val="0"/>
          <w:numId w:val="51"/>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346104" w:rsidRPr="005626DC" w:rsidRDefault="00346104" w:rsidP="00346104">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46104" w:rsidRPr="005626DC" w:rsidRDefault="00346104" w:rsidP="00346104">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46104" w:rsidRPr="005626DC" w:rsidRDefault="00346104" w:rsidP="00346104">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346104" w:rsidRPr="005626DC" w:rsidRDefault="00346104" w:rsidP="001040E0">
      <w:pPr>
        <w:pStyle w:val="Prrafodelista"/>
        <w:numPr>
          <w:ilvl w:val="2"/>
          <w:numId w:val="49"/>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346104" w:rsidRPr="005626DC" w:rsidRDefault="00346104" w:rsidP="00346104">
      <w:pPr>
        <w:spacing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46104" w:rsidRPr="005626DC" w:rsidRDefault="00346104" w:rsidP="00346104">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46104" w:rsidRPr="005626DC" w:rsidRDefault="00346104" w:rsidP="00346104">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46104" w:rsidRPr="005626DC" w:rsidRDefault="00346104" w:rsidP="00346104">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46104" w:rsidRPr="005626DC" w:rsidRDefault="00346104" w:rsidP="0034610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46104" w:rsidRPr="005626DC" w:rsidRDefault="00346104" w:rsidP="00346104">
      <w:pPr>
        <w:tabs>
          <w:tab w:val="left" w:pos="567"/>
        </w:tabs>
        <w:spacing w:after="120"/>
        <w:jc w:val="both"/>
        <w:rPr>
          <w:rFonts w:ascii="Arial" w:hAnsi="Arial" w:cs="Arial"/>
          <w:b/>
          <w:bCs/>
        </w:rPr>
      </w:pPr>
      <w:r w:rsidRPr="00D86ED0">
        <w:rPr>
          <w:rFonts w:ascii="Arial" w:hAnsi="Arial" w:cs="Arial"/>
          <w:lang w:val="es-ES_tradnl"/>
        </w:rPr>
        <w:t xml:space="preserve">En caso que se proceda a la resolución del Contrato, por razones atribuibles al </w:t>
      </w:r>
      <w:r w:rsidRPr="00D86ED0">
        <w:rPr>
          <w:rFonts w:ascii="Arial" w:hAnsi="Arial" w:cs="Arial"/>
          <w:b/>
          <w:lang w:val="es-ES_tradnl"/>
        </w:rPr>
        <w:t>PROVEEDOR</w:t>
      </w:r>
      <w:r w:rsidRPr="00D86ED0">
        <w:rPr>
          <w:rFonts w:ascii="Arial" w:hAnsi="Arial" w:cs="Arial"/>
          <w:b/>
          <w:i/>
          <w:lang w:val="es-ES_tradnl"/>
        </w:rPr>
        <w:t>,  (elegir la opción según corresponda en cada caso)</w:t>
      </w:r>
      <w:r w:rsidRPr="00D86ED0">
        <w:rPr>
          <w:rFonts w:ascii="Arial" w:hAnsi="Arial" w:cs="Arial"/>
          <w:b/>
          <w:lang w:val="es-ES_tradnl"/>
        </w:rPr>
        <w:t xml:space="preserve">: </w:t>
      </w:r>
      <w:r w:rsidRPr="00D86ED0">
        <w:rPr>
          <w:rFonts w:ascii="Arial" w:hAnsi="Arial" w:cs="Arial"/>
        </w:rPr>
        <w:t xml:space="preserve">se ejecutara (si es boleta de garantía) o se consolidara (si es retención) en favor de la </w:t>
      </w:r>
      <w:r w:rsidRPr="00D86ED0">
        <w:rPr>
          <w:rFonts w:ascii="Arial" w:hAnsi="Arial" w:cs="Arial"/>
          <w:b/>
        </w:rPr>
        <w:t>ENTIDAD</w:t>
      </w:r>
      <w:r w:rsidRPr="00D86ED0">
        <w:rPr>
          <w:rFonts w:ascii="Arial" w:hAnsi="Arial" w:cs="Arial"/>
        </w:rPr>
        <w:t xml:space="preserve"> la garantía de cumplimiento de Contrato.</w:t>
      </w:r>
    </w:p>
    <w:p w:rsidR="00346104" w:rsidRPr="005626DC" w:rsidRDefault="00346104" w:rsidP="00346104">
      <w:pPr>
        <w:spacing w:after="120"/>
        <w:jc w:val="both"/>
        <w:rPr>
          <w:rFonts w:ascii="Arial" w:hAnsi="Arial" w:cs="Arial"/>
          <w:b/>
          <w:u w:val="single"/>
        </w:rPr>
      </w:pPr>
      <w:r w:rsidRPr="005626DC">
        <w:rPr>
          <w:rFonts w:ascii="Arial" w:hAnsi="Arial" w:cs="Arial"/>
          <w:b/>
          <w:u w:val="single"/>
        </w:rPr>
        <w:t>VIGÉSIMA CUARTA.- (CIERRE DE CONTRATO)</w:t>
      </w:r>
    </w:p>
    <w:p w:rsidR="00346104" w:rsidRPr="005626DC" w:rsidRDefault="00346104" w:rsidP="00346104">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46104" w:rsidRPr="005626DC" w:rsidRDefault="00346104" w:rsidP="00346104">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46104" w:rsidRPr="005626DC" w:rsidRDefault="00346104" w:rsidP="00346104">
      <w:pPr>
        <w:spacing w:after="120"/>
        <w:rPr>
          <w:rFonts w:ascii="Arial" w:hAnsi="Arial" w:cs="Arial"/>
          <w:i/>
          <w:u w:val="single"/>
          <w:lang w:val="es-ES_tradnl"/>
        </w:rPr>
      </w:pPr>
      <w:r w:rsidRPr="005626DC">
        <w:rPr>
          <w:rFonts w:ascii="Arial" w:hAnsi="Arial" w:cs="Arial"/>
          <w:b/>
          <w:u w:val="single"/>
          <w:lang w:val="es-ES_tradnl"/>
        </w:rPr>
        <w:t>VIGESIMA SÉPTIMA.- (EMBALAJE)</w:t>
      </w:r>
    </w:p>
    <w:p w:rsidR="00346104" w:rsidRPr="005626DC" w:rsidRDefault="00346104" w:rsidP="00346104">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346104" w:rsidRDefault="00346104" w:rsidP="00346104">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346104" w:rsidRDefault="00346104" w:rsidP="0034610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346104" w:rsidRPr="00243183" w:rsidRDefault="00346104" w:rsidP="0034610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346104" w:rsidRPr="00243183" w:rsidRDefault="00346104" w:rsidP="0034610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346104" w:rsidRPr="00243183" w:rsidRDefault="00346104" w:rsidP="0034610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346104" w:rsidRPr="00243183" w:rsidRDefault="00346104" w:rsidP="00346104">
      <w:pPr>
        <w:spacing w:after="120"/>
        <w:jc w:val="both"/>
        <w:rPr>
          <w:rFonts w:ascii="Arial" w:hAnsi="Arial" w:cs="Arial"/>
          <w:i/>
        </w:rPr>
      </w:pPr>
      <w:r w:rsidRPr="00243183">
        <w:rPr>
          <w:rFonts w:ascii="Arial" w:hAnsi="Arial" w:cs="Arial"/>
          <w:i/>
        </w:rPr>
        <w:t>Originales o fotocopias legalizadas de:</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Certificado de  matrícula de inscripción en FUNDEMPRESA.</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Minuta del Contrato</w:t>
      </w:r>
    </w:p>
    <w:p w:rsidR="00346104" w:rsidRPr="00243183" w:rsidRDefault="00346104" w:rsidP="00346104">
      <w:pPr>
        <w:spacing w:after="120"/>
        <w:jc w:val="both"/>
        <w:rPr>
          <w:rFonts w:ascii="Arial" w:hAnsi="Arial" w:cs="Arial"/>
          <w:i/>
        </w:rPr>
      </w:pPr>
      <w:r w:rsidRPr="00243183">
        <w:rPr>
          <w:rFonts w:ascii="Arial" w:hAnsi="Arial" w:cs="Arial"/>
          <w:i/>
        </w:rPr>
        <w:t>Fotocopias simples de:</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Cédula de identidad del representante legal.  </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346104" w:rsidRPr="00243183" w:rsidRDefault="00346104" w:rsidP="001040E0">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346104" w:rsidRPr="00243183" w:rsidRDefault="00346104" w:rsidP="0034610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346104" w:rsidRPr="005626DC" w:rsidRDefault="00346104" w:rsidP="00346104">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46104" w:rsidRPr="005626DC" w:rsidRDefault="00346104" w:rsidP="00346104">
      <w:pPr>
        <w:spacing w:after="120"/>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346104" w:rsidRPr="005626DC" w:rsidRDefault="00346104" w:rsidP="00346104">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346104" w:rsidRDefault="00346104" w:rsidP="00346104">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168C9" w:rsidRDefault="00E168C9" w:rsidP="00346104">
      <w:pPr>
        <w:spacing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46104" w:rsidTr="00CD0AB2">
        <w:tc>
          <w:tcPr>
            <w:tcW w:w="4470" w:type="dxa"/>
          </w:tcPr>
          <w:p w:rsidR="00346104" w:rsidRDefault="00346104" w:rsidP="00824F50">
            <w:pPr>
              <w:jc w:val="both"/>
              <w:rPr>
                <w:rFonts w:ascii="Arial" w:hAnsi="Arial" w:cs="Arial"/>
              </w:rPr>
            </w:pPr>
            <w:r>
              <w:rPr>
                <w:rFonts w:ascii="Arial" w:hAnsi="Arial" w:cs="Arial"/>
              </w:rPr>
              <w:t xml:space="preserve">         Lic. __________________</w:t>
            </w:r>
          </w:p>
        </w:tc>
        <w:tc>
          <w:tcPr>
            <w:tcW w:w="4653" w:type="dxa"/>
          </w:tcPr>
          <w:p w:rsidR="00346104" w:rsidRDefault="00346104" w:rsidP="00824F50">
            <w:pPr>
              <w:jc w:val="both"/>
              <w:rPr>
                <w:rFonts w:ascii="Arial" w:hAnsi="Arial" w:cs="Arial"/>
              </w:rPr>
            </w:pPr>
            <w:r>
              <w:rPr>
                <w:rFonts w:ascii="Arial" w:hAnsi="Arial" w:cs="Arial"/>
              </w:rPr>
              <w:t xml:space="preserve">          Sr. ____________________________</w:t>
            </w:r>
          </w:p>
        </w:tc>
      </w:tr>
      <w:tr w:rsidR="00346104" w:rsidTr="00CD0AB2">
        <w:trPr>
          <w:trHeight w:val="745"/>
        </w:trPr>
        <w:tc>
          <w:tcPr>
            <w:tcW w:w="4470" w:type="dxa"/>
          </w:tcPr>
          <w:p w:rsidR="00346104" w:rsidRDefault="00346104" w:rsidP="00824F50">
            <w:pPr>
              <w:jc w:val="both"/>
              <w:rPr>
                <w:rFonts w:ascii="Arial" w:hAnsi="Arial" w:cs="Arial"/>
                <w:i/>
              </w:rPr>
            </w:pPr>
            <w:r>
              <w:rPr>
                <w:rFonts w:ascii="Arial" w:hAnsi="Arial" w:cs="Arial"/>
                <w:i/>
              </w:rPr>
              <w:t xml:space="preserve">                       cargo</w:t>
            </w:r>
          </w:p>
          <w:p w:rsidR="00346104" w:rsidRDefault="00346104" w:rsidP="00824F50">
            <w:pPr>
              <w:jc w:val="both"/>
              <w:rPr>
                <w:rFonts w:ascii="Arial" w:hAnsi="Arial" w:cs="Arial"/>
                <w:b/>
              </w:rPr>
            </w:pPr>
            <w:r>
              <w:rPr>
                <w:rFonts w:ascii="Arial" w:hAnsi="Arial" w:cs="Arial"/>
                <w:b/>
              </w:rPr>
              <w:t>YPFB</w:t>
            </w:r>
          </w:p>
          <w:p w:rsidR="00346104" w:rsidRPr="00F310DD" w:rsidRDefault="00346104" w:rsidP="00824F50">
            <w:pPr>
              <w:rPr>
                <w:rFonts w:ascii="Arial" w:hAnsi="Arial" w:cs="Arial"/>
                <w:b/>
              </w:rPr>
            </w:pPr>
            <w:r w:rsidRPr="00F310DD">
              <w:rPr>
                <w:rFonts w:ascii="Arial" w:hAnsi="Arial" w:cs="Arial"/>
                <w:b/>
              </w:rPr>
              <w:t>ENTIDAD</w:t>
            </w:r>
          </w:p>
        </w:tc>
        <w:tc>
          <w:tcPr>
            <w:tcW w:w="4653" w:type="dxa"/>
          </w:tcPr>
          <w:p w:rsidR="00346104" w:rsidRDefault="00346104" w:rsidP="00824F50">
            <w:pPr>
              <w:jc w:val="both"/>
              <w:rPr>
                <w:rFonts w:ascii="Arial" w:hAnsi="Arial" w:cs="Arial"/>
                <w:i/>
              </w:rPr>
            </w:pPr>
            <w:r>
              <w:rPr>
                <w:rFonts w:ascii="Arial" w:hAnsi="Arial" w:cs="Arial"/>
                <w:i/>
              </w:rPr>
              <w:t xml:space="preserve">                         Nombre empresa</w:t>
            </w:r>
          </w:p>
          <w:p w:rsidR="00346104" w:rsidRPr="00F310DD" w:rsidRDefault="00346104" w:rsidP="00824F50">
            <w:pPr>
              <w:jc w:val="both"/>
              <w:rPr>
                <w:rFonts w:ascii="Arial" w:hAnsi="Arial" w:cs="Arial"/>
                <w:b/>
              </w:rPr>
            </w:pPr>
            <w:r w:rsidRPr="00F310DD">
              <w:rPr>
                <w:rFonts w:ascii="Arial" w:hAnsi="Arial" w:cs="Arial"/>
                <w:b/>
              </w:rPr>
              <w:t>PROVEEDOR</w:t>
            </w:r>
          </w:p>
        </w:tc>
      </w:tr>
    </w:tbl>
    <w:p w:rsidR="00FF4409" w:rsidRPr="006F470A" w:rsidRDefault="00FF4409" w:rsidP="00346104">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0E0" w:rsidRDefault="001040E0">
      <w:r>
        <w:separator/>
      </w:r>
    </w:p>
  </w:endnote>
  <w:endnote w:type="continuationSeparator" w:id="0">
    <w:p w:rsidR="001040E0" w:rsidRDefault="0010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72DAD" w:rsidRDefault="00C72DAD">
        <w:pPr>
          <w:pStyle w:val="Piedepgina"/>
          <w:jc w:val="right"/>
        </w:pPr>
        <w:r>
          <w:fldChar w:fldCharType="begin"/>
        </w:r>
        <w:r>
          <w:instrText>PAGE   \* MERGEFORMAT</w:instrText>
        </w:r>
        <w:r>
          <w:fldChar w:fldCharType="separate"/>
        </w:r>
        <w:r w:rsidR="00E168C9">
          <w:rPr>
            <w:noProof/>
          </w:rPr>
          <w:t>31</w:t>
        </w:r>
        <w:r>
          <w:fldChar w:fldCharType="end"/>
        </w:r>
      </w:p>
    </w:sdtContent>
  </w:sdt>
  <w:p w:rsidR="00C72DAD" w:rsidRDefault="00C72D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0E0" w:rsidRDefault="001040E0">
      <w:r>
        <w:separator/>
      </w:r>
    </w:p>
  </w:footnote>
  <w:footnote w:type="continuationSeparator" w:id="0">
    <w:p w:rsidR="001040E0" w:rsidRDefault="001040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6321CD"/>
    <w:multiLevelType w:val="hybridMultilevel"/>
    <w:tmpl w:val="D9EE1C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41678B"/>
    <w:multiLevelType w:val="hybridMultilevel"/>
    <w:tmpl w:val="6A14E1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802257"/>
    <w:multiLevelType w:val="hybridMultilevel"/>
    <w:tmpl w:val="B5E804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5E137F1"/>
    <w:multiLevelType w:val="hybridMultilevel"/>
    <w:tmpl w:val="CB6CA580"/>
    <w:lvl w:ilvl="0" w:tplc="BE622540">
      <w:start w:val="1"/>
      <w:numFmt w:val="lowerLetter"/>
      <w:lvlText w:val="%1)"/>
      <w:lvlJc w:val="left"/>
      <w:pPr>
        <w:ind w:left="1065" w:hanging="705"/>
      </w:pPr>
      <w:rPr>
        <w:rFonts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3F7A0B"/>
    <w:multiLevelType w:val="hybridMultilevel"/>
    <w:tmpl w:val="6A14E1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6613E3F"/>
    <w:multiLevelType w:val="hybridMultilevel"/>
    <w:tmpl w:val="B5E804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41"/>
  </w:num>
  <w:num w:numId="4">
    <w:abstractNumId w:val="8"/>
  </w:num>
  <w:num w:numId="5">
    <w:abstractNumId w:val="24"/>
  </w:num>
  <w:num w:numId="6">
    <w:abstractNumId w:val="27"/>
  </w:num>
  <w:num w:numId="7">
    <w:abstractNumId w:val="0"/>
  </w:num>
  <w:num w:numId="8">
    <w:abstractNumId w:val="46"/>
  </w:num>
  <w:num w:numId="9">
    <w:abstractNumId w:val="50"/>
  </w:num>
  <w:num w:numId="10">
    <w:abstractNumId w:val="7"/>
  </w:num>
  <w:num w:numId="11">
    <w:abstractNumId w:val="9"/>
  </w:num>
  <w:num w:numId="12">
    <w:abstractNumId w:val="33"/>
  </w:num>
  <w:num w:numId="13">
    <w:abstractNumId w:val="31"/>
  </w:num>
  <w:num w:numId="14">
    <w:abstractNumId w:val="35"/>
  </w:num>
  <w:num w:numId="15">
    <w:abstractNumId w:val="14"/>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6"/>
  </w:num>
  <w:num w:numId="23">
    <w:abstractNumId w:val="28"/>
  </w:num>
  <w:num w:numId="24">
    <w:abstractNumId w:val="44"/>
  </w:num>
  <w:num w:numId="25">
    <w:abstractNumId w:val="39"/>
  </w:num>
  <w:num w:numId="26">
    <w:abstractNumId w:val="23"/>
  </w:num>
  <w:num w:numId="27">
    <w:abstractNumId w:val="22"/>
  </w:num>
  <w:num w:numId="28">
    <w:abstractNumId w:val="32"/>
  </w:num>
  <w:num w:numId="29">
    <w:abstractNumId w:val="29"/>
  </w:num>
  <w:num w:numId="30">
    <w:abstractNumId w:val="5"/>
  </w:num>
  <w:num w:numId="31">
    <w:abstractNumId w:val="45"/>
  </w:num>
  <w:num w:numId="32">
    <w:abstractNumId w:val="49"/>
  </w:num>
  <w:num w:numId="33">
    <w:abstractNumId w:val="10"/>
  </w:num>
  <w:num w:numId="34">
    <w:abstractNumId w:val="18"/>
  </w:num>
  <w:num w:numId="35">
    <w:abstractNumId w:val="21"/>
  </w:num>
  <w:num w:numId="36">
    <w:abstractNumId w:val="48"/>
  </w:num>
  <w:num w:numId="37">
    <w:abstractNumId w:val="34"/>
  </w:num>
  <w:num w:numId="38">
    <w:abstractNumId w:val="26"/>
  </w:num>
  <w:num w:numId="39">
    <w:abstractNumId w:val="12"/>
  </w:num>
  <w:num w:numId="40">
    <w:abstractNumId w:val="42"/>
  </w:num>
  <w:num w:numId="41">
    <w:abstractNumId w:val="25"/>
  </w:num>
  <w:num w:numId="42">
    <w:abstractNumId w:val="1"/>
    <w:lvlOverride w:ilvl="0">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7"/>
  </w:num>
  <w:num w:numId="46">
    <w:abstractNumId w:val="43"/>
  </w:num>
  <w:num w:numId="47">
    <w:abstractNumId w:val="47"/>
  </w:num>
  <w:num w:numId="48">
    <w:abstractNumId w:val="30"/>
  </w:num>
  <w:num w:numId="49">
    <w:abstractNumId w:val="17"/>
  </w:num>
  <w:num w:numId="50">
    <w:abstractNumId w:val="38"/>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A4B"/>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0E0"/>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3A6A"/>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104"/>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6FF"/>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6B1"/>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63"/>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93"/>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1C5"/>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266"/>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320"/>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303"/>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43"/>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2DAD"/>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70"/>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AB2"/>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8C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8C9"/>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8DBA3-51CC-4DF5-88CA-60C781DE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44</Pages>
  <Words>16709</Words>
  <Characters>91901</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108394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57</cp:revision>
  <cp:lastPrinted>2015-02-19T14:27:00Z</cp:lastPrinted>
  <dcterms:created xsi:type="dcterms:W3CDTF">2017-04-03T20:09:00Z</dcterms:created>
  <dcterms:modified xsi:type="dcterms:W3CDTF">2017-04-13T18:44:00Z</dcterms:modified>
</cp:coreProperties>
</file>