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3841" w:rsidRDefault="00EA384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3841" w:rsidRPr="00180460" w:rsidRDefault="00EA3841" w:rsidP="007B5395">
                            <w:pPr>
                              <w:ind w:left="142"/>
                              <w:jc w:val="center"/>
                              <w:rPr>
                                <w:rFonts w:ascii="Verdana" w:hAnsi="Verdana"/>
                                <w:b/>
                                <w:sz w:val="10"/>
                              </w:rPr>
                            </w:pPr>
                          </w:p>
                          <w:p w:rsidR="00EA3841" w:rsidRDefault="00EA384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3841" w:rsidRPr="00103622" w:rsidRDefault="00EA3841" w:rsidP="007B5395">
                            <w:pPr>
                              <w:ind w:left="142"/>
                              <w:jc w:val="center"/>
                              <w:rPr>
                                <w:rFonts w:ascii="Century Gothic" w:hAnsi="Century Gothic" w:cs="Arial"/>
                                <w:b/>
                                <w:sz w:val="32"/>
                                <w:szCs w:val="32"/>
                                <w:lang w:val="es-MX"/>
                              </w:rPr>
                            </w:pPr>
                          </w:p>
                          <w:p w:rsidR="00EA3841" w:rsidRDefault="00EA384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A3841" w:rsidRDefault="00EA3841" w:rsidP="007B5395">
                            <w:pPr>
                              <w:jc w:val="center"/>
                              <w:rPr>
                                <w:rFonts w:ascii="Century Gothic" w:hAnsi="Century Gothic" w:cs="Arial"/>
                                <w:b/>
                                <w:sz w:val="28"/>
                                <w:szCs w:val="32"/>
                              </w:rPr>
                            </w:pPr>
                          </w:p>
                          <w:p w:rsidR="00EA3841" w:rsidRPr="00180460" w:rsidRDefault="00EA3841" w:rsidP="007B5395">
                            <w:pPr>
                              <w:jc w:val="center"/>
                              <w:rPr>
                                <w:rFonts w:ascii="Century Gothic" w:hAnsi="Century Gothic" w:cs="Arial"/>
                                <w:b/>
                                <w:sz w:val="18"/>
                                <w:szCs w:val="32"/>
                              </w:rPr>
                            </w:pPr>
                          </w:p>
                          <w:p w:rsidR="00EA3841" w:rsidRPr="00D94CE2" w:rsidRDefault="00EA384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3841" w:rsidRPr="00D94CE2" w:rsidRDefault="00EA384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A3841" w:rsidRPr="00F40D69" w:rsidRDefault="00EA3841" w:rsidP="007B5395">
                            <w:pPr>
                              <w:ind w:left="142"/>
                              <w:jc w:val="center"/>
                              <w:rPr>
                                <w:rFonts w:ascii="Century Gothic" w:hAnsi="Century Gothic" w:cs="Arial"/>
                                <w:b/>
                                <w:sz w:val="28"/>
                                <w:szCs w:val="28"/>
                              </w:rPr>
                            </w:pPr>
                          </w:p>
                          <w:p w:rsidR="00EA3841" w:rsidRPr="00180460" w:rsidRDefault="00EA3841" w:rsidP="007B5395">
                            <w:pPr>
                              <w:ind w:left="142"/>
                              <w:jc w:val="center"/>
                              <w:rPr>
                                <w:rFonts w:ascii="Century Gothic" w:hAnsi="Century Gothic" w:cs="Arial"/>
                                <w:b/>
                                <w:szCs w:val="28"/>
                                <w:lang w:val="es-MX"/>
                              </w:rPr>
                            </w:pPr>
                          </w:p>
                          <w:p w:rsidR="00EA3841" w:rsidRPr="00103622" w:rsidRDefault="00EA384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3841" w:rsidRPr="005F6C94" w:rsidRDefault="00EA3841" w:rsidP="007B5395">
                            <w:pPr>
                              <w:ind w:left="142"/>
                              <w:rPr>
                                <w:rFonts w:ascii="Century Gothic" w:hAnsi="Century Gothic"/>
                                <w:b/>
                                <w:sz w:val="28"/>
                                <w:szCs w:val="28"/>
                                <w:lang w:val="es-MX"/>
                              </w:rPr>
                            </w:pPr>
                          </w:p>
                          <w:p w:rsidR="00EA3841" w:rsidRPr="00D94CE2" w:rsidRDefault="00EA384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INSUMOS QUÍMICOS PARA EL COMPLEJO DE FRACCIONAMIENTO Y LICUEFACCIÓN DE GAS NATURAL RIO GRANDE</w:t>
                            </w:r>
                          </w:p>
                          <w:p w:rsidR="00EA3841" w:rsidRPr="00D94CE2" w:rsidRDefault="00EA3841" w:rsidP="007B5395">
                            <w:pPr>
                              <w:jc w:val="center"/>
                              <w:rPr>
                                <w:rFonts w:ascii="Century Gothic" w:hAnsi="Century Gothic" w:cs="Century Gothic"/>
                                <w:b/>
                                <w:bCs/>
                                <w:color w:val="FF0000"/>
                                <w:sz w:val="28"/>
                                <w:szCs w:val="28"/>
                              </w:rPr>
                            </w:pPr>
                          </w:p>
                          <w:p w:rsidR="00EA3841" w:rsidRPr="00180460" w:rsidRDefault="00EA3841" w:rsidP="007B5395">
                            <w:pPr>
                              <w:jc w:val="center"/>
                              <w:rPr>
                                <w:rFonts w:ascii="Century Gothic" w:hAnsi="Century Gothic" w:cs="Century Gothic"/>
                                <w:b/>
                                <w:bCs/>
                                <w:color w:val="FF0000"/>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745A1" w:rsidRPr="001745A1">
                              <w:rPr>
                                <w:rFonts w:ascii="Century Gothic" w:hAnsi="Century Gothic" w:cs="Century Gothic"/>
                                <w:b/>
                                <w:bCs/>
                                <w:sz w:val="28"/>
                                <w:szCs w:val="28"/>
                              </w:rPr>
                              <w:t>DRCO-CDL-GOP-59-17</w:t>
                            </w:r>
                          </w:p>
                          <w:p w:rsidR="00EA3841" w:rsidRPr="00D94CE2" w:rsidRDefault="00EA3841" w:rsidP="007B5395">
                            <w:pPr>
                              <w:jc w:val="center"/>
                              <w:rPr>
                                <w:rFonts w:ascii="Century Gothic" w:hAnsi="Century Gothic" w:cs="Century Gothic"/>
                                <w:b/>
                                <w:bCs/>
                                <w:color w:val="FF0000"/>
                                <w:sz w:val="28"/>
                                <w:szCs w:val="28"/>
                              </w:rPr>
                            </w:pPr>
                          </w:p>
                          <w:p w:rsidR="00EA3841" w:rsidRPr="00180460" w:rsidRDefault="00EA3841" w:rsidP="007B5395">
                            <w:pPr>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EA3841" w:rsidRPr="00103622" w:rsidRDefault="00EA3841" w:rsidP="007B5395">
                            <w:pPr>
                              <w:jc w:val="center"/>
                              <w:rPr>
                                <w:rFonts w:ascii="Century Gothic" w:hAnsi="Century Gothic"/>
                                <w:sz w:val="32"/>
                                <w:szCs w:val="32"/>
                                <w:lang w:val="es-ES_tradnl"/>
                              </w:rPr>
                            </w:pPr>
                          </w:p>
                          <w:p w:rsidR="00EA3841" w:rsidRPr="00103622" w:rsidRDefault="00EA3841" w:rsidP="007B5395">
                            <w:pPr>
                              <w:ind w:right="930"/>
                              <w:jc w:val="center"/>
                              <w:rPr>
                                <w:rFonts w:ascii="Century Gothic" w:hAnsi="Century Gothic"/>
                                <w:sz w:val="32"/>
                                <w:szCs w:val="32"/>
                                <w:lang w:val="es-ES_tradnl"/>
                              </w:rPr>
                            </w:pPr>
                          </w:p>
                          <w:p w:rsidR="00EA3841" w:rsidRPr="00103622" w:rsidRDefault="00EA3841" w:rsidP="007B5395">
                            <w:pPr>
                              <w:ind w:right="930"/>
                              <w:jc w:val="center"/>
                              <w:rPr>
                                <w:rFonts w:ascii="Century Gothic" w:hAnsi="Century Gothic"/>
                                <w:sz w:val="32"/>
                                <w:szCs w:val="32"/>
                                <w:lang w:val="es-ES_tradnl"/>
                              </w:rPr>
                            </w:pPr>
                          </w:p>
                          <w:p w:rsidR="00EA3841" w:rsidRDefault="00EA3841" w:rsidP="007B5395">
                            <w:pPr>
                              <w:ind w:right="930"/>
                              <w:jc w:val="center"/>
                              <w:rPr>
                                <w:rFonts w:ascii="Century Gothic" w:hAnsi="Century Gothic"/>
                                <w:lang w:val="es-ES_tradnl"/>
                              </w:rPr>
                            </w:pPr>
                          </w:p>
                          <w:p w:rsidR="00EA3841" w:rsidRPr="009C5A35" w:rsidRDefault="00EA384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EA3841" w:rsidRDefault="00EA384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3841" w:rsidRPr="00180460" w:rsidRDefault="00EA3841" w:rsidP="007B5395">
                      <w:pPr>
                        <w:ind w:left="142"/>
                        <w:jc w:val="center"/>
                        <w:rPr>
                          <w:rFonts w:ascii="Verdana" w:hAnsi="Verdana"/>
                          <w:b/>
                          <w:sz w:val="10"/>
                        </w:rPr>
                      </w:pPr>
                    </w:p>
                    <w:p w:rsidR="00EA3841" w:rsidRDefault="00EA384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3841" w:rsidRPr="00103622" w:rsidRDefault="00EA3841" w:rsidP="007B5395">
                      <w:pPr>
                        <w:ind w:left="142"/>
                        <w:jc w:val="center"/>
                        <w:rPr>
                          <w:rFonts w:ascii="Century Gothic" w:hAnsi="Century Gothic" w:cs="Arial"/>
                          <w:b/>
                          <w:sz w:val="32"/>
                          <w:szCs w:val="32"/>
                          <w:lang w:val="es-MX"/>
                        </w:rPr>
                      </w:pPr>
                    </w:p>
                    <w:p w:rsidR="00EA3841" w:rsidRDefault="00EA384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A3841" w:rsidRDefault="00EA3841" w:rsidP="007B5395">
                      <w:pPr>
                        <w:jc w:val="center"/>
                        <w:rPr>
                          <w:rFonts w:ascii="Century Gothic" w:hAnsi="Century Gothic" w:cs="Arial"/>
                          <w:b/>
                          <w:sz w:val="28"/>
                          <w:szCs w:val="32"/>
                        </w:rPr>
                      </w:pPr>
                    </w:p>
                    <w:p w:rsidR="00EA3841" w:rsidRPr="00180460" w:rsidRDefault="00EA3841" w:rsidP="007B5395">
                      <w:pPr>
                        <w:jc w:val="center"/>
                        <w:rPr>
                          <w:rFonts w:ascii="Century Gothic" w:hAnsi="Century Gothic" w:cs="Arial"/>
                          <w:b/>
                          <w:sz w:val="18"/>
                          <w:szCs w:val="32"/>
                        </w:rPr>
                      </w:pPr>
                    </w:p>
                    <w:p w:rsidR="00EA3841" w:rsidRPr="00D94CE2" w:rsidRDefault="00EA384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3841" w:rsidRPr="00D94CE2" w:rsidRDefault="00EA384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A3841" w:rsidRPr="00F40D69" w:rsidRDefault="00EA3841" w:rsidP="007B5395">
                      <w:pPr>
                        <w:ind w:left="142"/>
                        <w:jc w:val="center"/>
                        <w:rPr>
                          <w:rFonts w:ascii="Century Gothic" w:hAnsi="Century Gothic" w:cs="Arial"/>
                          <w:b/>
                          <w:sz w:val="28"/>
                          <w:szCs w:val="28"/>
                        </w:rPr>
                      </w:pPr>
                    </w:p>
                    <w:p w:rsidR="00EA3841" w:rsidRPr="00180460" w:rsidRDefault="00EA3841" w:rsidP="007B5395">
                      <w:pPr>
                        <w:ind w:left="142"/>
                        <w:jc w:val="center"/>
                        <w:rPr>
                          <w:rFonts w:ascii="Century Gothic" w:hAnsi="Century Gothic" w:cs="Arial"/>
                          <w:b/>
                          <w:szCs w:val="28"/>
                          <w:lang w:val="es-MX"/>
                        </w:rPr>
                      </w:pPr>
                    </w:p>
                    <w:p w:rsidR="00EA3841" w:rsidRPr="00103622" w:rsidRDefault="00EA384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3841" w:rsidRPr="005F6C94" w:rsidRDefault="00EA3841" w:rsidP="007B5395">
                      <w:pPr>
                        <w:ind w:left="142"/>
                        <w:rPr>
                          <w:rFonts w:ascii="Century Gothic" w:hAnsi="Century Gothic"/>
                          <w:b/>
                          <w:sz w:val="28"/>
                          <w:szCs w:val="28"/>
                          <w:lang w:val="es-MX"/>
                        </w:rPr>
                      </w:pPr>
                    </w:p>
                    <w:p w:rsidR="00EA3841" w:rsidRPr="00D94CE2" w:rsidRDefault="00EA384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INSUMOS QUÍMICOS PARA EL COMPLEJO DE FRACCIONAMIENTO Y LICUEFACCIÓN DE GAS NATURAL RIO GRANDE</w:t>
                      </w:r>
                    </w:p>
                    <w:p w:rsidR="00EA3841" w:rsidRPr="00D94CE2" w:rsidRDefault="00EA3841" w:rsidP="007B5395">
                      <w:pPr>
                        <w:jc w:val="center"/>
                        <w:rPr>
                          <w:rFonts w:ascii="Century Gothic" w:hAnsi="Century Gothic" w:cs="Century Gothic"/>
                          <w:b/>
                          <w:bCs/>
                          <w:color w:val="FF0000"/>
                          <w:sz w:val="28"/>
                          <w:szCs w:val="28"/>
                        </w:rPr>
                      </w:pPr>
                    </w:p>
                    <w:p w:rsidR="00EA3841" w:rsidRPr="00180460" w:rsidRDefault="00EA3841" w:rsidP="007B5395">
                      <w:pPr>
                        <w:jc w:val="center"/>
                        <w:rPr>
                          <w:rFonts w:ascii="Century Gothic" w:hAnsi="Century Gothic" w:cs="Century Gothic"/>
                          <w:b/>
                          <w:bCs/>
                          <w:color w:val="FF0000"/>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745A1" w:rsidRPr="001745A1">
                        <w:rPr>
                          <w:rFonts w:ascii="Century Gothic" w:hAnsi="Century Gothic" w:cs="Century Gothic"/>
                          <w:b/>
                          <w:bCs/>
                          <w:sz w:val="28"/>
                          <w:szCs w:val="28"/>
                        </w:rPr>
                        <w:t>DRCO-CDL-GOP-59-17</w:t>
                      </w:r>
                    </w:p>
                    <w:p w:rsidR="00EA3841" w:rsidRPr="00D94CE2" w:rsidRDefault="00EA3841" w:rsidP="007B5395">
                      <w:pPr>
                        <w:jc w:val="center"/>
                        <w:rPr>
                          <w:rFonts w:ascii="Century Gothic" w:hAnsi="Century Gothic" w:cs="Century Gothic"/>
                          <w:b/>
                          <w:bCs/>
                          <w:color w:val="FF0000"/>
                          <w:sz w:val="28"/>
                          <w:szCs w:val="28"/>
                        </w:rPr>
                      </w:pPr>
                    </w:p>
                    <w:p w:rsidR="00EA3841" w:rsidRPr="00180460" w:rsidRDefault="00EA3841" w:rsidP="007B5395">
                      <w:pPr>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EA3841" w:rsidRPr="00103622" w:rsidRDefault="00EA3841" w:rsidP="007B5395">
                      <w:pPr>
                        <w:jc w:val="center"/>
                        <w:rPr>
                          <w:rFonts w:ascii="Century Gothic" w:hAnsi="Century Gothic"/>
                          <w:sz w:val="32"/>
                          <w:szCs w:val="32"/>
                          <w:lang w:val="es-ES_tradnl"/>
                        </w:rPr>
                      </w:pPr>
                    </w:p>
                    <w:p w:rsidR="00EA3841" w:rsidRPr="00103622" w:rsidRDefault="00EA3841" w:rsidP="007B5395">
                      <w:pPr>
                        <w:ind w:right="930"/>
                        <w:jc w:val="center"/>
                        <w:rPr>
                          <w:rFonts w:ascii="Century Gothic" w:hAnsi="Century Gothic"/>
                          <w:sz w:val="32"/>
                          <w:szCs w:val="32"/>
                          <w:lang w:val="es-ES_tradnl"/>
                        </w:rPr>
                      </w:pPr>
                    </w:p>
                    <w:p w:rsidR="00EA3841" w:rsidRPr="00103622" w:rsidRDefault="00EA3841" w:rsidP="007B5395">
                      <w:pPr>
                        <w:ind w:right="930"/>
                        <w:jc w:val="center"/>
                        <w:rPr>
                          <w:rFonts w:ascii="Century Gothic" w:hAnsi="Century Gothic"/>
                          <w:sz w:val="32"/>
                          <w:szCs w:val="32"/>
                          <w:lang w:val="es-ES_tradnl"/>
                        </w:rPr>
                      </w:pPr>
                    </w:p>
                    <w:p w:rsidR="00EA3841" w:rsidRDefault="00EA3841" w:rsidP="007B5395">
                      <w:pPr>
                        <w:ind w:right="930"/>
                        <w:jc w:val="center"/>
                        <w:rPr>
                          <w:rFonts w:ascii="Century Gothic" w:hAnsi="Century Gothic"/>
                          <w:lang w:val="es-ES_tradnl"/>
                        </w:rPr>
                      </w:pPr>
                    </w:p>
                    <w:p w:rsidR="00EA3841" w:rsidRPr="009C5A35" w:rsidRDefault="00EA384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3841" w:rsidRPr="00AD6AF2" w:rsidRDefault="00EA3841" w:rsidP="00795A5A">
                            <w:pPr>
                              <w:ind w:right="930"/>
                              <w:jc w:val="center"/>
                              <w:rPr>
                                <w:rFonts w:ascii="Century Gothic" w:hAnsi="Century Gothic"/>
                                <w:sz w:val="14"/>
                                <w:lang w:val="es-ES_tradnl"/>
                              </w:rPr>
                            </w:pPr>
                          </w:p>
                          <w:p w:rsidR="00EA3841" w:rsidRPr="00AD6AF2" w:rsidRDefault="00EA384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A3841" w:rsidRPr="00AD6AF2" w:rsidRDefault="00EA3841" w:rsidP="00795A5A">
                      <w:pPr>
                        <w:ind w:right="930"/>
                        <w:jc w:val="center"/>
                        <w:rPr>
                          <w:rFonts w:ascii="Century Gothic" w:hAnsi="Century Gothic"/>
                          <w:sz w:val="14"/>
                          <w:lang w:val="es-ES_tradnl"/>
                        </w:rPr>
                      </w:pPr>
                    </w:p>
                    <w:p w:rsidR="00EA3841" w:rsidRPr="00AD6AF2" w:rsidRDefault="00EA384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EA3841">
        <w:trPr>
          <w:trHeight w:val="1041"/>
        </w:trPr>
        <w:tc>
          <w:tcPr>
            <w:tcW w:w="3681" w:type="dxa"/>
            <w:shd w:val="clear" w:color="auto" w:fill="auto"/>
            <w:vAlign w:val="center"/>
          </w:tcPr>
          <w:p w:rsidR="00A75DC0" w:rsidRPr="007320D4" w:rsidRDefault="00EA3841" w:rsidP="00A75DC0">
            <w:pPr>
              <w:jc w:val="center"/>
              <w:rPr>
                <w:rFonts w:ascii="Calibri" w:eastAsia="Calibri" w:hAnsi="Calibri" w:cs="Arial"/>
                <w:b/>
                <w:color w:val="000000"/>
                <w:sz w:val="16"/>
                <w:szCs w:val="16"/>
              </w:rPr>
            </w:pPr>
            <w:r>
              <w:rPr>
                <w:rFonts w:ascii="Calibri" w:eastAsia="Calibri" w:hAnsi="Calibri" w:cs="Arial"/>
                <w:b/>
                <w:color w:val="000000"/>
                <w:sz w:val="16"/>
                <w:szCs w:val="16"/>
              </w:rPr>
              <w:t>BEATRIZ MORENO CORTEZ</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A384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A384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A384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D81FC8">
        <w:trPr>
          <w:trHeight w:val="156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EA3841">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EA3841" w:rsidRDefault="00103622" w:rsidP="00EA3841">
            <w:pPr>
              <w:rPr>
                <w:rFonts w:asciiTheme="minorHAnsi" w:hAnsiTheme="minorHAnsi" w:cstheme="minorHAnsi"/>
              </w:rPr>
            </w:pPr>
            <w:r w:rsidRPr="00EA3841">
              <w:rPr>
                <w:rFonts w:asciiTheme="minorHAnsi" w:hAnsiTheme="minorHAnsi" w:cstheme="minorHAnsi"/>
              </w:rPr>
              <w:t>Fecha:</w:t>
            </w:r>
          </w:p>
        </w:tc>
        <w:tc>
          <w:tcPr>
            <w:tcW w:w="1088" w:type="dxa"/>
            <w:vAlign w:val="center"/>
          </w:tcPr>
          <w:p w:rsidR="00103622" w:rsidRPr="00EA3841" w:rsidRDefault="00103622" w:rsidP="00EA3841">
            <w:pPr>
              <w:jc w:val="center"/>
              <w:rPr>
                <w:rFonts w:asciiTheme="minorHAnsi" w:hAnsiTheme="minorHAnsi" w:cstheme="minorHAnsi"/>
                <w:color w:val="000000"/>
              </w:rPr>
            </w:pPr>
            <w:r w:rsidRPr="00EA3841">
              <w:rPr>
                <w:rFonts w:asciiTheme="minorHAnsi" w:hAnsiTheme="minorHAnsi" w:cstheme="minorHAnsi"/>
              </w:rPr>
              <w:t>Hora:</w:t>
            </w:r>
          </w:p>
        </w:tc>
        <w:tc>
          <w:tcPr>
            <w:tcW w:w="3337" w:type="dxa"/>
            <w:vAlign w:val="center"/>
          </w:tcPr>
          <w:p w:rsidR="00B72A35" w:rsidRPr="00EA3841" w:rsidRDefault="00EA3841" w:rsidP="00D81FC8">
            <w:pPr>
              <w:jc w:val="both"/>
              <w:rPr>
                <w:rFonts w:asciiTheme="minorHAnsi" w:hAnsiTheme="minorHAnsi" w:cstheme="minorHAnsi"/>
                <w:b/>
                <w:sz w:val="18"/>
                <w:szCs w:val="18"/>
                <w:lang w:val="es-ES_tradnl"/>
              </w:rPr>
            </w:pPr>
            <w:r w:rsidRPr="00EA3841">
              <w:rPr>
                <w:rFonts w:asciiTheme="minorHAnsi" w:hAnsiTheme="minorHAnsi" w:cstheme="minorHAnsi"/>
                <w:b/>
                <w:sz w:val="18"/>
                <w:szCs w:val="18"/>
                <w:lang w:val="es-ES_tradnl"/>
              </w:rPr>
              <w:t>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EA3841" w:rsidRDefault="00103622" w:rsidP="007C54E0">
            <w:pPr>
              <w:jc w:val="center"/>
              <w:rPr>
                <w:rFonts w:asciiTheme="minorHAnsi" w:hAnsiTheme="minorHAnsi" w:cstheme="minorHAnsi"/>
              </w:rPr>
            </w:pPr>
          </w:p>
        </w:tc>
        <w:tc>
          <w:tcPr>
            <w:tcW w:w="3337" w:type="dxa"/>
            <w:vAlign w:val="center"/>
          </w:tcPr>
          <w:p w:rsidR="00103622" w:rsidRPr="00EA3841" w:rsidRDefault="00103622" w:rsidP="00D81FC8">
            <w:pPr>
              <w:jc w:val="both"/>
              <w:rPr>
                <w:rFonts w:asciiTheme="minorHAnsi" w:hAnsiTheme="minorHAnsi" w:cstheme="minorHAnsi"/>
                <w:b/>
                <w:sz w:val="18"/>
                <w:szCs w:val="18"/>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EA3841" w:rsidRDefault="00103EDB" w:rsidP="007C54E0">
            <w:pPr>
              <w:rPr>
                <w:rFonts w:asciiTheme="minorHAnsi" w:hAnsiTheme="minorHAnsi" w:cstheme="minorHAnsi"/>
              </w:rPr>
            </w:pPr>
            <w:r w:rsidRPr="00EA3841">
              <w:rPr>
                <w:rFonts w:asciiTheme="minorHAnsi" w:hAnsiTheme="minorHAnsi" w:cstheme="minorHAnsi"/>
              </w:rPr>
              <w:t>Fecha:</w:t>
            </w:r>
          </w:p>
        </w:tc>
        <w:tc>
          <w:tcPr>
            <w:tcW w:w="1088" w:type="dxa"/>
            <w:vAlign w:val="center"/>
          </w:tcPr>
          <w:p w:rsidR="00CF5080" w:rsidRPr="00EA3841" w:rsidRDefault="00103EDB" w:rsidP="007C54E0">
            <w:pPr>
              <w:jc w:val="center"/>
              <w:rPr>
                <w:rFonts w:asciiTheme="minorHAnsi" w:hAnsiTheme="minorHAnsi" w:cstheme="minorHAnsi"/>
              </w:rPr>
            </w:pPr>
            <w:r w:rsidRPr="00EA3841">
              <w:rPr>
                <w:rFonts w:asciiTheme="minorHAnsi" w:hAnsiTheme="minorHAnsi" w:cstheme="minorHAnsi"/>
              </w:rPr>
              <w:t>Hora</w:t>
            </w:r>
            <w:r w:rsidR="002233B1" w:rsidRPr="00EA3841">
              <w:rPr>
                <w:rFonts w:asciiTheme="minorHAnsi" w:hAnsiTheme="minorHAnsi" w:cstheme="minorHAnsi"/>
              </w:rPr>
              <w:t>:</w:t>
            </w:r>
          </w:p>
        </w:tc>
        <w:tc>
          <w:tcPr>
            <w:tcW w:w="3337" w:type="dxa"/>
            <w:vAlign w:val="center"/>
          </w:tcPr>
          <w:p w:rsidR="00CF5080" w:rsidRPr="00EA3841" w:rsidRDefault="00EA3841" w:rsidP="00D81FC8">
            <w:pPr>
              <w:jc w:val="both"/>
              <w:rPr>
                <w:rFonts w:asciiTheme="minorHAnsi" w:hAnsiTheme="minorHAnsi" w:cstheme="minorHAnsi"/>
                <w:b/>
                <w:sz w:val="18"/>
                <w:szCs w:val="18"/>
              </w:rPr>
            </w:pPr>
            <w:r w:rsidRPr="00EA3841">
              <w:rPr>
                <w:rFonts w:asciiTheme="minorHAnsi" w:hAnsiTheme="minorHAnsi" w:cstheme="minorHAnsi"/>
                <w:b/>
                <w:sz w:val="18"/>
                <w:szCs w:val="18"/>
              </w:rPr>
              <w:t>NO APLICA</w:t>
            </w:r>
          </w:p>
        </w:tc>
      </w:tr>
      <w:tr w:rsidR="00FC0C68" w:rsidRPr="006F470A" w:rsidTr="00D81FC8">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EA3841" w:rsidRDefault="00FC0C68" w:rsidP="007C54E0">
            <w:pPr>
              <w:rPr>
                <w:rFonts w:asciiTheme="minorHAnsi" w:hAnsiTheme="minorHAnsi" w:cstheme="minorHAnsi"/>
              </w:rPr>
            </w:pPr>
          </w:p>
        </w:tc>
        <w:tc>
          <w:tcPr>
            <w:tcW w:w="1088" w:type="dxa"/>
            <w:vAlign w:val="center"/>
          </w:tcPr>
          <w:p w:rsidR="00FC0C68" w:rsidRPr="00EA3841" w:rsidRDefault="00FC0C68" w:rsidP="007C54E0">
            <w:pPr>
              <w:jc w:val="center"/>
              <w:rPr>
                <w:rFonts w:asciiTheme="minorHAnsi" w:hAnsiTheme="minorHAnsi" w:cstheme="minorHAnsi"/>
              </w:rPr>
            </w:pPr>
          </w:p>
        </w:tc>
        <w:tc>
          <w:tcPr>
            <w:tcW w:w="3337" w:type="dxa"/>
            <w:vAlign w:val="center"/>
          </w:tcPr>
          <w:p w:rsidR="00FC0C68" w:rsidRPr="00EA3841" w:rsidRDefault="00FC0C68" w:rsidP="00D81FC8">
            <w:pPr>
              <w:jc w:val="both"/>
              <w:rPr>
                <w:rFonts w:asciiTheme="minorHAnsi" w:hAnsiTheme="minorHAnsi" w:cstheme="minorHAnsi"/>
                <w:b/>
                <w:sz w:val="18"/>
                <w:szCs w:val="18"/>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EA3841"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p>
        </w:tc>
        <w:tc>
          <w:tcPr>
            <w:tcW w:w="1143" w:type="dxa"/>
            <w:gridSpan w:val="2"/>
            <w:vAlign w:val="center"/>
          </w:tcPr>
          <w:p w:rsidR="00103622" w:rsidRPr="00EA3841" w:rsidRDefault="00103622" w:rsidP="007C54E0">
            <w:pPr>
              <w:rPr>
                <w:rFonts w:asciiTheme="minorHAnsi" w:hAnsiTheme="minorHAnsi" w:cstheme="minorHAnsi"/>
              </w:rPr>
            </w:pPr>
            <w:r w:rsidRPr="00EA3841">
              <w:rPr>
                <w:rFonts w:asciiTheme="minorHAnsi" w:hAnsiTheme="minorHAnsi" w:cstheme="minorHAnsi"/>
              </w:rPr>
              <w:t>Fecha:</w:t>
            </w:r>
          </w:p>
          <w:p w:rsidR="00103622" w:rsidRPr="00EA3841" w:rsidRDefault="00103622" w:rsidP="007C54E0">
            <w:pPr>
              <w:rPr>
                <w:rFonts w:asciiTheme="minorHAnsi" w:hAnsiTheme="minorHAnsi" w:cstheme="minorHAnsi"/>
              </w:rPr>
            </w:pPr>
          </w:p>
        </w:tc>
        <w:tc>
          <w:tcPr>
            <w:tcW w:w="1088" w:type="dxa"/>
            <w:vAlign w:val="center"/>
          </w:tcPr>
          <w:p w:rsidR="00103622" w:rsidRPr="00EA3841" w:rsidRDefault="00103622" w:rsidP="007C54E0">
            <w:pPr>
              <w:jc w:val="center"/>
              <w:rPr>
                <w:rFonts w:asciiTheme="minorHAnsi" w:hAnsiTheme="minorHAnsi" w:cstheme="minorHAnsi"/>
              </w:rPr>
            </w:pPr>
            <w:r w:rsidRPr="00EA3841">
              <w:rPr>
                <w:rFonts w:asciiTheme="minorHAnsi" w:hAnsiTheme="minorHAnsi" w:cstheme="minorHAnsi"/>
              </w:rPr>
              <w:t>Hasta hora:</w:t>
            </w:r>
          </w:p>
          <w:p w:rsidR="00103622" w:rsidRPr="00EA3841" w:rsidRDefault="00103622" w:rsidP="007C54E0">
            <w:pPr>
              <w:rPr>
                <w:rFonts w:asciiTheme="minorHAnsi" w:hAnsiTheme="minorHAnsi" w:cstheme="minorHAnsi"/>
              </w:rPr>
            </w:pPr>
          </w:p>
        </w:tc>
        <w:tc>
          <w:tcPr>
            <w:tcW w:w="3337" w:type="dxa"/>
            <w:vAlign w:val="center"/>
          </w:tcPr>
          <w:p w:rsidR="00103622" w:rsidRPr="00EA3841" w:rsidRDefault="00EA3841" w:rsidP="00EA3841">
            <w:pPr>
              <w:jc w:val="both"/>
              <w:rPr>
                <w:rFonts w:asciiTheme="minorHAnsi" w:hAnsiTheme="minorHAnsi" w:cstheme="minorHAnsi"/>
                <w:b/>
                <w:sz w:val="18"/>
                <w:szCs w:val="18"/>
              </w:rPr>
            </w:pPr>
            <w:r w:rsidRPr="00EA3841">
              <w:rPr>
                <w:rFonts w:asciiTheme="minorHAnsi" w:hAnsiTheme="minorHAnsi" w:cstheme="minorHAnsi"/>
                <w:b/>
                <w:sz w:val="18"/>
                <w:szCs w:val="18"/>
              </w:rPr>
              <w:t>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EA3841" w:rsidRDefault="00103622" w:rsidP="007C54E0">
            <w:pPr>
              <w:rPr>
                <w:rFonts w:asciiTheme="minorHAnsi" w:hAnsiTheme="minorHAnsi" w:cstheme="minorHAnsi"/>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EA3841" w:rsidRPr="006F470A" w:rsidTr="00EA3841">
        <w:trPr>
          <w:trHeight w:val="370"/>
        </w:trPr>
        <w:tc>
          <w:tcPr>
            <w:tcW w:w="433" w:type="dxa"/>
            <w:vAlign w:val="center"/>
          </w:tcPr>
          <w:p w:rsidR="00EA3841" w:rsidRPr="006F470A" w:rsidRDefault="00EA3841" w:rsidP="00EA3841">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EA3841" w:rsidRPr="006F470A" w:rsidRDefault="00EA3841" w:rsidP="00EA3841">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EA3841" w:rsidRPr="00A431C8" w:rsidRDefault="00EA3841" w:rsidP="00EA3841">
            <w:pPr>
              <w:jc w:val="center"/>
              <w:rPr>
                <w:rFonts w:ascii="Calibri" w:hAnsi="Calibri" w:cs="Calibri"/>
                <w:sz w:val="18"/>
                <w:szCs w:val="18"/>
              </w:rPr>
            </w:pPr>
            <w:r w:rsidRPr="00A431C8">
              <w:rPr>
                <w:rFonts w:ascii="Calibri" w:hAnsi="Calibri" w:cs="Calibri"/>
                <w:sz w:val="18"/>
                <w:szCs w:val="18"/>
              </w:rPr>
              <w:t>Fecha:</w:t>
            </w:r>
          </w:p>
          <w:p w:rsidR="00EA3841" w:rsidRPr="00A431C8" w:rsidRDefault="00EA3841" w:rsidP="00EA3841">
            <w:pPr>
              <w:jc w:val="center"/>
              <w:rPr>
                <w:rFonts w:ascii="Calibri" w:hAnsi="Calibri" w:cs="Calibri"/>
                <w:sz w:val="18"/>
                <w:szCs w:val="18"/>
              </w:rPr>
            </w:pPr>
            <w:r>
              <w:rPr>
                <w:rFonts w:ascii="Calibri" w:hAnsi="Calibri" w:cs="Calibri"/>
                <w:sz w:val="18"/>
                <w:szCs w:val="18"/>
              </w:rPr>
              <w:t>20</w:t>
            </w:r>
            <w:r w:rsidRPr="00A431C8">
              <w:rPr>
                <w:rFonts w:ascii="Calibri" w:hAnsi="Calibri" w:cs="Calibri"/>
                <w:sz w:val="18"/>
                <w:szCs w:val="18"/>
              </w:rPr>
              <w:t>/</w:t>
            </w:r>
            <w:r>
              <w:rPr>
                <w:rFonts w:ascii="Calibri" w:hAnsi="Calibri" w:cs="Calibri"/>
                <w:sz w:val="18"/>
                <w:szCs w:val="18"/>
              </w:rPr>
              <w:t>042017</w:t>
            </w:r>
          </w:p>
          <w:p w:rsidR="00EA3841" w:rsidRPr="00A431C8" w:rsidRDefault="00EA3841" w:rsidP="00EA3841">
            <w:pPr>
              <w:jc w:val="center"/>
              <w:rPr>
                <w:rFonts w:ascii="Calibri" w:hAnsi="Calibri" w:cs="Calibri"/>
                <w:sz w:val="18"/>
                <w:szCs w:val="18"/>
              </w:rPr>
            </w:pPr>
          </w:p>
        </w:tc>
        <w:tc>
          <w:tcPr>
            <w:tcW w:w="1088" w:type="dxa"/>
            <w:vAlign w:val="center"/>
          </w:tcPr>
          <w:p w:rsidR="00EA3841" w:rsidRPr="00A431C8" w:rsidRDefault="00EA3841" w:rsidP="00EA3841">
            <w:pPr>
              <w:jc w:val="center"/>
              <w:rPr>
                <w:rFonts w:ascii="Calibri" w:hAnsi="Calibri" w:cs="Calibri"/>
                <w:sz w:val="18"/>
                <w:szCs w:val="18"/>
              </w:rPr>
            </w:pPr>
            <w:r w:rsidRPr="00A431C8">
              <w:rPr>
                <w:rFonts w:ascii="Calibri" w:hAnsi="Calibri" w:cs="Calibri"/>
                <w:sz w:val="18"/>
                <w:szCs w:val="18"/>
              </w:rPr>
              <w:t>Hasta hora:</w:t>
            </w:r>
          </w:p>
          <w:p w:rsidR="00EA3841" w:rsidRPr="00A431C8" w:rsidRDefault="00EA3841" w:rsidP="00EA3841">
            <w:pPr>
              <w:jc w:val="center"/>
              <w:rPr>
                <w:rFonts w:ascii="Calibri" w:hAnsi="Calibri" w:cs="Calibri"/>
                <w:sz w:val="18"/>
                <w:szCs w:val="18"/>
              </w:rPr>
            </w:pPr>
            <w:r>
              <w:rPr>
                <w:rFonts w:ascii="Calibri" w:hAnsi="Calibri" w:cs="Calibri"/>
                <w:sz w:val="18"/>
                <w:szCs w:val="18"/>
              </w:rPr>
              <w:t>09</w:t>
            </w:r>
            <w:r w:rsidRPr="00A431C8">
              <w:rPr>
                <w:rFonts w:ascii="Calibri" w:hAnsi="Calibri" w:cs="Calibri"/>
                <w:sz w:val="18"/>
                <w:szCs w:val="18"/>
              </w:rPr>
              <w:t>:</w:t>
            </w:r>
            <w:r>
              <w:rPr>
                <w:rFonts w:ascii="Calibri" w:hAnsi="Calibri" w:cs="Calibri"/>
                <w:sz w:val="18"/>
                <w:szCs w:val="18"/>
              </w:rPr>
              <w:t>3</w:t>
            </w:r>
            <w:r w:rsidRPr="00A431C8">
              <w:rPr>
                <w:rFonts w:ascii="Calibri" w:hAnsi="Calibri" w:cs="Calibri"/>
                <w:sz w:val="18"/>
                <w:szCs w:val="18"/>
              </w:rPr>
              <w:t xml:space="preserve">0 </w:t>
            </w:r>
          </w:p>
          <w:p w:rsidR="00EA3841" w:rsidRPr="00A431C8" w:rsidRDefault="00EA3841" w:rsidP="00EA3841">
            <w:pPr>
              <w:jc w:val="center"/>
              <w:rPr>
                <w:rFonts w:ascii="Calibri" w:hAnsi="Calibri" w:cs="Calibri"/>
                <w:sz w:val="18"/>
                <w:szCs w:val="18"/>
              </w:rPr>
            </w:pPr>
          </w:p>
        </w:tc>
        <w:tc>
          <w:tcPr>
            <w:tcW w:w="3337" w:type="dxa"/>
          </w:tcPr>
          <w:p w:rsidR="00EA3841" w:rsidRDefault="00EA3841" w:rsidP="00EA3841">
            <w:pPr>
              <w:jc w:val="center"/>
              <w:rPr>
                <w:rFonts w:ascii="Calibri" w:hAnsi="Calibri" w:cs="Calibri"/>
                <w:b/>
                <w:sz w:val="18"/>
                <w:szCs w:val="18"/>
              </w:rPr>
            </w:pPr>
            <w:r>
              <w:rPr>
                <w:rFonts w:ascii="Calibri" w:hAnsi="Calibri" w:cs="Calibri"/>
                <w:b/>
                <w:sz w:val="18"/>
                <w:szCs w:val="18"/>
              </w:rPr>
              <w:t xml:space="preserve">FEXPOCRUZ </w:t>
            </w:r>
          </w:p>
          <w:p w:rsidR="00EA3841" w:rsidRPr="00CF4C20" w:rsidRDefault="00EA3841" w:rsidP="00EA3841">
            <w:pPr>
              <w:jc w:val="center"/>
              <w:rPr>
                <w:rFonts w:ascii="Calibri" w:hAnsi="Calibri" w:cs="Calibri"/>
                <w:b/>
                <w:sz w:val="16"/>
                <w:szCs w:val="18"/>
              </w:rPr>
            </w:pPr>
            <w:r>
              <w:rPr>
                <w:rFonts w:ascii="Calibri" w:hAnsi="Calibri" w:cs="Calibri"/>
                <w:b/>
                <w:sz w:val="18"/>
                <w:szCs w:val="18"/>
              </w:rPr>
              <w:t xml:space="preserve">SALON GUARAYOS – STAND YPFB </w:t>
            </w:r>
            <w:r w:rsidRPr="00CF4C20">
              <w:rPr>
                <w:rFonts w:ascii="Calibri" w:hAnsi="Calibri" w:cs="Calibri"/>
                <w:b/>
                <w:sz w:val="16"/>
                <w:szCs w:val="18"/>
              </w:rPr>
              <w:t>(CASA MATRIZ)</w:t>
            </w:r>
          </w:p>
          <w:p w:rsidR="00EA3841" w:rsidRDefault="00EA3841" w:rsidP="00EA3841">
            <w:pPr>
              <w:jc w:val="center"/>
              <w:rPr>
                <w:rFonts w:ascii="Calibri" w:hAnsi="Calibri" w:cs="Calibri"/>
                <w:sz w:val="18"/>
                <w:szCs w:val="18"/>
              </w:rPr>
            </w:pPr>
            <w:r w:rsidRPr="00015A78">
              <w:rPr>
                <w:rFonts w:ascii="Calibri" w:hAnsi="Calibri" w:cs="Calibri"/>
                <w:sz w:val="18"/>
                <w:szCs w:val="18"/>
              </w:rPr>
              <w:t xml:space="preserve">Av. </w:t>
            </w:r>
            <w:r>
              <w:rPr>
                <w:rFonts w:ascii="Calibri" w:hAnsi="Calibri" w:cs="Calibri"/>
                <w:sz w:val="18"/>
                <w:szCs w:val="18"/>
              </w:rPr>
              <w:t>Roca y Coronado s/n</w:t>
            </w:r>
          </w:p>
          <w:p w:rsidR="00EA3841" w:rsidRPr="009C0304" w:rsidRDefault="00EA3841" w:rsidP="00EA3841">
            <w:pPr>
              <w:jc w:val="center"/>
              <w:rPr>
                <w:rFonts w:ascii="Calibri" w:hAnsi="Calibri" w:cs="Calibri"/>
                <w:color w:val="FF0000"/>
                <w:sz w:val="22"/>
                <w:szCs w:val="22"/>
              </w:rPr>
            </w:pPr>
            <w:r w:rsidRPr="00015A78">
              <w:rPr>
                <w:rFonts w:ascii="Calibri" w:hAnsi="Calibri" w:cs="Calibri"/>
                <w:sz w:val="18"/>
                <w:szCs w:val="18"/>
              </w:rPr>
              <w:t>Santa Cruz - Bolivia</w:t>
            </w:r>
          </w:p>
        </w:tc>
      </w:tr>
      <w:tr w:rsidR="00EA3841" w:rsidRPr="006F470A" w:rsidTr="00D81FC8">
        <w:trPr>
          <w:trHeight w:val="64"/>
        </w:trPr>
        <w:tc>
          <w:tcPr>
            <w:tcW w:w="433" w:type="dxa"/>
            <w:vAlign w:val="center"/>
          </w:tcPr>
          <w:p w:rsidR="00EA3841" w:rsidRPr="006F470A" w:rsidRDefault="00EA3841" w:rsidP="00EA3841">
            <w:pPr>
              <w:jc w:val="center"/>
              <w:rPr>
                <w:rFonts w:asciiTheme="minorHAnsi" w:hAnsiTheme="minorHAnsi" w:cstheme="minorHAnsi"/>
                <w:sz w:val="22"/>
                <w:szCs w:val="22"/>
              </w:rPr>
            </w:pPr>
          </w:p>
        </w:tc>
        <w:tc>
          <w:tcPr>
            <w:tcW w:w="3038" w:type="dxa"/>
            <w:vAlign w:val="center"/>
          </w:tcPr>
          <w:p w:rsidR="00EA3841" w:rsidRPr="006F470A" w:rsidRDefault="00EA3841" w:rsidP="00EA3841">
            <w:pPr>
              <w:jc w:val="center"/>
              <w:rPr>
                <w:rFonts w:asciiTheme="minorHAnsi" w:hAnsiTheme="minorHAnsi" w:cstheme="minorHAnsi"/>
                <w:sz w:val="22"/>
                <w:szCs w:val="22"/>
              </w:rPr>
            </w:pPr>
          </w:p>
        </w:tc>
        <w:tc>
          <w:tcPr>
            <w:tcW w:w="2231" w:type="dxa"/>
            <w:gridSpan w:val="3"/>
            <w:vAlign w:val="center"/>
          </w:tcPr>
          <w:p w:rsidR="00EA3841" w:rsidRPr="00631500" w:rsidRDefault="00EA3841" w:rsidP="00EA3841">
            <w:pPr>
              <w:jc w:val="center"/>
              <w:rPr>
                <w:rFonts w:ascii="Calibri" w:hAnsi="Calibri" w:cs="Calibri"/>
                <w:sz w:val="18"/>
                <w:szCs w:val="18"/>
              </w:rPr>
            </w:pPr>
          </w:p>
        </w:tc>
        <w:tc>
          <w:tcPr>
            <w:tcW w:w="3337" w:type="dxa"/>
            <w:vAlign w:val="center"/>
          </w:tcPr>
          <w:p w:rsidR="00EA3841" w:rsidRPr="00631500" w:rsidRDefault="00EA3841" w:rsidP="00EA3841">
            <w:pPr>
              <w:rPr>
                <w:rFonts w:ascii="Calibri" w:hAnsi="Calibri" w:cs="Calibri"/>
                <w:sz w:val="18"/>
                <w:szCs w:val="18"/>
              </w:rPr>
            </w:pPr>
          </w:p>
        </w:tc>
      </w:tr>
      <w:tr w:rsidR="00EA3841" w:rsidRPr="006F470A" w:rsidTr="00EA3841">
        <w:trPr>
          <w:trHeight w:val="370"/>
        </w:trPr>
        <w:tc>
          <w:tcPr>
            <w:tcW w:w="433" w:type="dxa"/>
            <w:vAlign w:val="center"/>
          </w:tcPr>
          <w:p w:rsidR="00EA3841" w:rsidRPr="006F470A" w:rsidRDefault="00EA3841" w:rsidP="00EA3841">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EA3841" w:rsidRPr="006F470A" w:rsidRDefault="00EA3841" w:rsidP="00EA3841">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EA3841" w:rsidRPr="00631500" w:rsidRDefault="00EA3841" w:rsidP="00EA3841">
            <w:pPr>
              <w:jc w:val="center"/>
              <w:rPr>
                <w:rFonts w:ascii="Calibri" w:hAnsi="Calibri" w:cs="Calibri"/>
                <w:sz w:val="18"/>
                <w:szCs w:val="18"/>
              </w:rPr>
            </w:pPr>
            <w:r w:rsidRPr="00631500">
              <w:rPr>
                <w:rFonts w:ascii="Calibri" w:hAnsi="Calibri" w:cs="Calibri"/>
                <w:sz w:val="18"/>
                <w:szCs w:val="18"/>
              </w:rPr>
              <w:t>Fecha:</w:t>
            </w:r>
          </w:p>
          <w:p w:rsidR="00EA3841" w:rsidRPr="00631500" w:rsidRDefault="00EA3841" w:rsidP="009231AD">
            <w:pPr>
              <w:jc w:val="center"/>
              <w:rPr>
                <w:rFonts w:ascii="Calibri" w:hAnsi="Calibri" w:cs="Calibri"/>
                <w:sz w:val="18"/>
                <w:szCs w:val="18"/>
              </w:rPr>
            </w:pPr>
            <w:r>
              <w:rPr>
                <w:rFonts w:ascii="Calibri" w:hAnsi="Calibri" w:cs="Calibri"/>
                <w:sz w:val="18"/>
                <w:szCs w:val="18"/>
              </w:rPr>
              <w:t>2</w:t>
            </w:r>
            <w:r w:rsidR="009231AD">
              <w:rPr>
                <w:rFonts w:ascii="Calibri" w:hAnsi="Calibri" w:cs="Calibri"/>
                <w:sz w:val="18"/>
                <w:szCs w:val="18"/>
              </w:rPr>
              <w:t>6</w:t>
            </w:r>
            <w:bookmarkStart w:id="0" w:name="_GoBack"/>
            <w:bookmarkEnd w:id="0"/>
            <w:r>
              <w:rPr>
                <w:rFonts w:ascii="Calibri" w:hAnsi="Calibri" w:cs="Calibri"/>
                <w:sz w:val="18"/>
                <w:szCs w:val="18"/>
              </w:rPr>
              <w:t>/04/2017</w:t>
            </w:r>
          </w:p>
        </w:tc>
        <w:tc>
          <w:tcPr>
            <w:tcW w:w="1088" w:type="dxa"/>
            <w:vAlign w:val="center"/>
          </w:tcPr>
          <w:p w:rsidR="00EA3841" w:rsidRPr="00631500" w:rsidRDefault="00EA3841" w:rsidP="00EA3841">
            <w:pPr>
              <w:jc w:val="center"/>
              <w:rPr>
                <w:rFonts w:ascii="Calibri" w:hAnsi="Calibri" w:cs="Calibri"/>
                <w:sz w:val="18"/>
                <w:szCs w:val="18"/>
              </w:rPr>
            </w:pPr>
            <w:r w:rsidRPr="00631500">
              <w:rPr>
                <w:rFonts w:ascii="Calibri" w:hAnsi="Calibri" w:cs="Calibri"/>
                <w:sz w:val="18"/>
                <w:szCs w:val="18"/>
              </w:rPr>
              <w:t>Hasta hora:</w:t>
            </w:r>
          </w:p>
          <w:p w:rsidR="00EA3841" w:rsidRPr="00631500" w:rsidRDefault="00EA3841" w:rsidP="00EA3841">
            <w:pPr>
              <w:jc w:val="center"/>
              <w:rPr>
                <w:rFonts w:ascii="Calibri" w:hAnsi="Calibri" w:cs="Calibri"/>
                <w:sz w:val="18"/>
                <w:szCs w:val="18"/>
              </w:rPr>
            </w:pPr>
            <w:r>
              <w:rPr>
                <w:rFonts w:ascii="Calibri" w:hAnsi="Calibri" w:cs="Calibri"/>
                <w:sz w:val="18"/>
                <w:szCs w:val="18"/>
              </w:rPr>
              <w:t>16:00</w:t>
            </w:r>
          </w:p>
        </w:tc>
        <w:tc>
          <w:tcPr>
            <w:tcW w:w="3337" w:type="dxa"/>
          </w:tcPr>
          <w:p w:rsidR="00EA3841" w:rsidRPr="00631500" w:rsidRDefault="00EA3841" w:rsidP="00EA3841">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EA3841" w:rsidRPr="006F470A" w:rsidTr="00EA3841">
        <w:trPr>
          <w:trHeight w:val="64"/>
        </w:trPr>
        <w:tc>
          <w:tcPr>
            <w:tcW w:w="433" w:type="dxa"/>
            <w:vAlign w:val="center"/>
          </w:tcPr>
          <w:p w:rsidR="00EA3841" w:rsidRPr="006F470A" w:rsidRDefault="00EA3841" w:rsidP="00EA3841">
            <w:pPr>
              <w:jc w:val="center"/>
              <w:rPr>
                <w:rFonts w:asciiTheme="minorHAnsi" w:hAnsiTheme="minorHAnsi" w:cstheme="minorHAnsi"/>
                <w:sz w:val="22"/>
                <w:szCs w:val="22"/>
              </w:rPr>
            </w:pPr>
          </w:p>
        </w:tc>
        <w:tc>
          <w:tcPr>
            <w:tcW w:w="3038" w:type="dxa"/>
            <w:vAlign w:val="center"/>
          </w:tcPr>
          <w:p w:rsidR="00EA3841" w:rsidRPr="006F470A" w:rsidRDefault="00EA3841" w:rsidP="00EA3841">
            <w:pPr>
              <w:rPr>
                <w:rFonts w:asciiTheme="minorHAnsi" w:hAnsiTheme="minorHAnsi" w:cstheme="minorHAnsi"/>
                <w:sz w:val="22"/>
                <w:szCs w:val="22"/>
              </w:rPr>
            </w:pPr>
          </w:p>
        </w:tc>
        <w:tc>
          <w:tcPr>
            <w:tcW w:w="2231" w:type="dxa"/>
            <w:gridSpan w:val="3"/>
            <w:vAlign w:val="center"/>
          </w:tcPr>
          <w:p w:rsidR="00EA3841" w:rsidRPr="00631500" w:rsidRDefault="00EA3841" w:rsidP="00EA3841">
            <w:pPr>
              <w:jc w:val="center"/>
              <w:rPr>
                <w:rFonts w:ascii="Calibri" w:hAnsi="Calibri" w:cs="Calibri"/>
                <w:sz w:val="18"/>
                <w:szCs w:val="18"/>
              </w:rPr>
            </w:pPr>
          </w:p>
        </w:tc>
        <w:tc>
          <w:tcPr>
            <w:tcW w:w="3337" w:type="dxa"/>
          </w:tcPr>
          <w:p w:rsidR="00EA3841" w:rsidRPr="00631500" w:rsidRDefault="00EA3841" w:rsidP="00EA3841">
            <w:pPr>
              <w:rPr>
                <w:rFonts w:ascii="Calibri" w:hAnsi="Calibri" w:cs="Calibri"/>
                <w:sz w:val="18"/>
                <w:szCs w:val="18"/>
              </w:rPr>
            </w:pPr>
          </w:p>
        </w:tc>
      </w:tr>
      <w:tr w:rsidR="00EA3841" w:rsidRPr="006F470A" w:rsidTr="00EA3841">
        <w:trPr>
          <w:trHeight w:val="601"/>
        </w:trPr>
        <w:tc>
          <w:tcPr>
            <w:tcW w:w="433" w:type="dxa"/>
            <w:vAlign w:val="center"/>
          </w:tcPr>
          <w:p w:rsidR="00EA3841" w:rsidRPr="006F470A" w:rsidRDefault="00EA3841" w:rsidP="00EA3841">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EA3841" w:rsidRPr="006F470A" w:rsidRDefault="00EA3841" w:rsidP="00EA3841">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093" w:type="dxa"/>
            <w:vAlign w:val="center"/>
          </w:tcPr>
          <w:p w:rsidR="00EA3841" w:rsidRPr="00631500" w:rsidRDefault="00EA3841" w:rsidP="00EA3841">
            <w:pPr>
              <w:jc w:val="center"/>
              <w:rPr>
                <w:rFonts w:ascii="Calibri" w:hAnsi="Calibri" w:cs="Calibri"/>
                <w:sz w:val="18"/>
                <w:szCs w:val="18"/>
              </w:rPr>
            </w:pPr>
            <w:r w:rsidRPr="00631500">
              <w:rPr>
                <w:rFonts w:ascii="Calibri" w:hAnsi="Calibri" w:cs="Calibri"/>
                <w:sz w:val="18"/>
                <w:szCs w:val="18"/>
              </w:rPr>
              <w:t>Fecha:</w:t>
            </w:r>
          </w:p>
          <w:p w:rsidR="00EA3841" w:rsidRPr="00631500" w:rsidRDefault="00EA3841" w:rsidP="00EA3841">
            <w:pPr>
              <w:jc w:val="center"/>
              <w:rPr>
                <w:rFonts w:ascii="Calibri" w:hAnsi="Calibri" w:cs="Calibri"/>
                <w:sz w:val="18"/>
                <w:szCs w:val="18"/>
              </w:rPr>
            </w:pPr>
            <w:r>
              <w:rPr>
                <w:rFonts w:ascii="Calibri" w:hAnsi="Calibri" w:cs="Calibri"/>
                <w:sz w:val="18"/>
                <w:szCs w:val="18"/>
              </w:rPr>
              <w:t>26/04/2017</w:t>
            </w:r>
          </w:p>
        </w:tc>
        <w:tc>
          <w:tcPr>
            <w:tcW w:w="1138" w:type="dxa"/>
            <w:gridSpan w:val="2"/>
            <w:vAlign w:val="center"/>
          </w:tcPr>
          <w:p w:rsidR="00EA3841" w:rsidRPr="00631500" w:rsidRDefault="00EA3841" w:rsidP="00EA3841">
            <w:pPr>
              <w:jc w:val="center"/>
              <w:rPr>
                <w:rFonts w:ascii="Calibri" w:hAnsi="Calibri" w:cs="Calibri"/>
                <w:sz w:val="18"/>
                <w:szCs w:val="18"/>
              </w:rPr>
            </w:pPr>
            <w:r w:rsidRPr="00631500">
              <w:rPr>
                <w:rFonts w:ascii="Calibri" w:hAnsi="Calibri" w:cs="Calibri"/>
                <w:sz w:val="18"/>
                <w:szCs w:val="18"/>
              </w:rPr>
              <w:t>Hasta hora:</w:t>
            </w:r>
          </w:p>
          <w:p w:rsidR="00EA3841" w:rsidRPr="00631500" w:rsidRDefault="00EA3841" w:rsidP="000B15AB">
            <w:pPr>
              <w:jc w:val="center"/>
              <w:rPr>
                <w:rFonts w:ascii="Calibri" w:hAnsi="Calibri" w:cs="Calibri"/>
                <w:sz w:val="18"/>
                <w:szCs w:val="18"/>
              </w:rPr>
            </w:pPr>
            <w:r>
              <w:rPr>
                <w:rFonts w:ascii="Calibri" w:hAnsi="Calibri" w:cs="Calibri"/>
                <w:sz w:val="18"/>
                <w:szCs w:val="18"/>
              </w:rPr>
              <w:t>16:</w:t>
            </w:r>
            <w:r w:rsidR="000B15AB">
              <w:rPr>
                <w:rFonts w:ascii="Calibri" w:hAnsi="Calibri" w:cs="Calibri"/>
                <w:sz w:val="18"/>
                <w:szCs w:val="18"/>
              </w:rPr>
              <w:t>3</w:t>
            </w:r>
            <w:r>
              <w:rPr>
                <w:rFonts w:ascii="Calibri" w:hAnsi="Calibri" w:cs="Calibri"/>
                <w:sz w:val="18"/>
                <w:szCs w:val="18"/>
              </w:rPr>
              <w:t>0</w:t>
            </w:r>
          </w:p>
        </w:tc>
        <w:tc>
          <w:tcPr>
            <w:tcW w:w="3337" w:type="dxa"/>
          </w:tcPr>
          <w:p w:rsidR="00EA3841" w:rsidRPr="00631500" w:rsidRDefault="00EA3841" w:rsidP="00EA3841">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093" w:type="dxa"/>
            <w:shd w:val="clear" w:color="auto" w:fill="auto"/>
            <w:vAlign w:val="center"/>
          </w:tcPr>
          <w:p w:rsidR="005B5A07" w:rsidRPr="00EA3841" w:rsidRDefault="005B5A07" w:rsidP="005B5A07">
            <w:pPr>
              <w:rPr>
                <w:rFonts w:asciiTheme="minorHAnsi" w:hAnsiTheme="minorHAnsi" w:cstheme="minorHAnsi"/>
              </w:rPr>
            </w:pPr>
          </w:p>
        </w:tc>
        <w:tc>
          <w:tcPr>
            <w:tcW w:w="1138" w:type="dxa"/>
            <w:gridSpan w:val="2"/>
            <w:shd w:val="clear" w:color="auto" w:fill="auto"/>
            <w:vAlign w:val="center"/>
          </w:tcPr>
          <w:p w:rsidR="005B5A07" w:rsidRPr="00EA3841" w:rsidRDefault="005B5A07" w:rsidP="005B5A07">
            <w:pPr>
              <w:jc w:val="center"/>
              <w:rPr>
                <w:rFonts w:asciiTheme="minorHAnsi" w:hAnsiTheme="minorHAnsi" w:cstheme="minorHAnsi"/>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EA3841">
        <w:trPr>
          <w:trHeight w:val="499"/>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EA3841">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EA3841">
              <w:rPr>
                <w:rFonts w:asciiTheme="minorHAnsi" w:hAnsiTheme="minorHAnsi" w:cstheme="minorHAnsi"/>
                <w:sz w:val="22"/>
                <w:szCs w:val="22"/>
              </w:rPr>
              <w:t>26/07/2017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EA3841">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w:t>
            </w:r>
            <w:r w:rsidRPr="00EA3841">
              <w:rPr>
                <w:rFonts w:asciiTheme="minorHAnsi" w:hAnsiTheme="minorHAnsi" w:cstheme="minorHAnsi"/>
                <w:sz w:val="22"/>
                <w:szCs w:val="22"/>
              </w:rPr>
              <w:t xml:space="preserve">Estimada: </w:t>
            </w:r>
            <w:r w:rsidR="00EA3841" w:rsidRPr="00EA3841">
              <w:rPr>
                <w:rFonts w:asciiTheme="minorHAnsi" w:hAnsiTheme="minorHAnsi" w:cstheme="minorHAnsi"/>
                <w:sz w:val="22"/>
                <w:szCs w:val="22"/>
              </w:rPr>
              <w:t>26/08/2017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300" w:type="dxa"/>
        <w:jc w:val="center"/>
        <w:tblCellMar>
          <w:left w:w="70" w:type="dxa"/>
          <w:right w:w="70" w:type="dxa"/>
        </w:tblCellMar>
        <w:tblLook w:val="04A0" w:firstRow="1" w:lastRow="0" w:firstColumn="1" w:lastColumn="0" w:noHBand="0" w:noVBand="1"/>
      </w:tblPr>
      <w:tblGrid>
        <w:gridCol w:w="565"/>
        <w:gridCol w:w="4300"/>
        <w:gridCol w:w="1020"/>
        <w:gridCol w:w="1040"/>
        <w:gridCol w:w="1000"/>
        <w:gridCol w:w="1375"/>
      </w:tblGrid>
      <w:tr w:rsidR="001626D0" w:rsidTr="001626D0">
        <w:trPr>
          <w:trHeight w:val="395"/>
          <w:jc w:val="center"/>
        </w:trPr>
        <w:tc>
          <w:tcPr>
            <w:tcW w:w="930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26D0" w:rsidRPr="001626D0" w:rsidRDefault="001626D0" w:rsidP="001626D0">
            <w:pPr>
              <w:ind w:left="705"/>
              <w:jc w:val="center"/>
              <w:rPr>
                <w:rFonts w:asciiTheme="minorHAnsi" w:hAnsiTheme="minorHAnsi" w:cstheme="minorHAnsi"/>
                <w:b/>
              </w:rPr>
            </w:pPr>
            <w:r w:rsidRPr="006F470A">
              <w:rPr>
                <w:rFonts w:asciiTheme="minorHAnsi" w:hAnsiTheme="minorHAnsi" w:cstheme="minorHAnsi"/>
                <w:b/>
              </w:rPr>
              <w:t xml:space="preserve">PRECIO REFERENCIAL EN BOLIVIANOS (Bs) </w:t>
            </w:r>
          </w:p>
        </w:tc>
      </w:tr>
      <w:tr w:rsidR="001626D0" w:rsidTr="001626D0">
        <w:trPr>
          <w:trHeight w:val="828"/>
          <w:jc w:val="center"/>
        </w:trPr>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26D0" w:rsidRDefault="001626D0" w:rsidP="002B40A7">
            <w:pPr>
              <w:jc w:val="center"/>
              <w:rPr>
                <w:rFonts w:ascii="Calibri" w:hAnsi="Calibri"/>
                <w:b/>
                <w:bCs/>
                <w:color w:val="000000"/>
                <w:lang w:val="es-BO" w:eastAsia="es-BO"/>
              </w:rPr>
            </w:pPr>
            <w:r>
              <w:rPr>
                <w:rFonts w:ascii="Calibri" w:hAnsi="Calibri"/>
                <w:b/>
                <w:bCs/>
                <w:color w:val="000000"/>
              </w:rPr>
              <w:t xml:space="preserve">Nº ITEM </w:t>
            </w:r>
          </w:p>
        </w:tc>
        <w:tc>
          <w:tcPr>
            <w:tcW w:w="4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626D0" w:rsidRDefault="001626D0" w:rsidP="002B40A7">
            <w:pPr>
              <w:jc w:val="center"/>
              <w:rPr>
                <w:rFonts w:ascii="Calibri" w:hAnsi="Calibri"/>
                <w:b/>
                <w:bCs/>
                <w:color w:val="000000"/>
              </w:rPr>
            </w:pPr>
            <w:r w:rsidRPr="006F470A">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626D0" w:rsidRDefault="001626D0" w:rsidP="002B40A7">
            <w:pPr>
              <w:jc w:val="center"/>
              <w:rPr>
                <w:rFonts w:ascii="Calibri" w:hAnsi="Calibri"/>
                <w:b/>
                <w:bCs/>
                <w:color w:val="000000"/>
              </w:rPr>
            </w:pPr>
            <w:r>
              <w:rPr>
                <w:rFonts w:ascii="Calibri" w:hAnsi="Calibri"/>
                <w:b/>
                <w:bCs/>
                <w:color w:val="000000"/>
              </w:rPr>
              <w:t>UNIDAD DE MEDIDA</w:t>
            </w:r>
          </w:p>
        </w:tc>
        <w:tc>
          <w:tcPr>
            <w:tcW w:w="10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626D0" w:rsidRDefault="001626D0" w:rsidP="002B40A7">
            <w:pPr>
              <w:jc w:val="center"/>
              <w:rPr>
                <w:rFonts w:ascii="Calibri" w:hAnsi="Calibri"/>
                <w:b/>
                <w:bCs/>
                <w:color w:val="000000"/>
              </w:rPr>
            </w:pPr>
            <w:r>
              <w:rPr>
                <w:rFonts w:ascii="Calibri" w:hAnsi="Calibri"/>
                <w:b/>
                <w:bCs/>
                <w:color w:val="000000"/>
              </w:rPr>
              <w:t xml:space="preserve">CANTIDAD </w:t>
            </w:r>
          </w:p>
        </w:tc>
        <w:tc>
          <w:tcPr>
            <w:tcW w:w="10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626D0" w:rsidRDefault="001626D0" w:rsidP="002B40A7">
            <w:pPr>
              <w:jc w:val="center"/>
              <w:rPr>
                <w:rFonts w:ascii="Calibri" w:hAnsi="Calibri"/>
                <w:b/>
                <w:bCs/>
                <w:color w:val="000000"/>
              </w:rPr>
            </w:pPr>
            <w:r>
              <w:rPr>
                <w:rFonts w:ascii="Calibri" w:hAnsi="Calibri"/>
                <w:b/>
                <w:bCs/>
                <w:color w:val="000000"/>
              </w:rPr>
              <w:t>PRECIO UNITARIO Bs.</w:t>
            </w:r>
          </w:p>
        </w:tc>
        <w:tc>
          <w:tcPr>
            <w:tcW w:w="13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626D0" w:rsidRDefault="001626D0" w:rsidP="002B40A7">
            <w:pPr>
              <w:jc w:val="center"/>
              <w:rPr>
                <w:rFonts w:ascii="Calibri" w:hAnsi="Calibri"/>
                <w:b/>
                <w:bCs/>
                <w:color w:val="000000"/>
              </w:rPr>
            </w:pPr>
            <w:r>
              <w:rPr>
                <w:rFonts w:ascii="Calibri" w:hAnsi="Calibri"/>
                <w:b/>
                <w:bCs/>
                <w:color w:val="000000"/>
              </w:rPr>
              <w:t>PRECIO TOTAL Bs.</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 xml:space="preserve">Inhibidor de Corrosión &amp; Dispersante </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6.000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44,10</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264.600,00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proofErr w:type="spellStart"/>
            <w:r>
              <w:rPr>
                <w:rFonts w:ascii="Calibri" w:hAnsi="Calibri"/>
                <w:color w:val="000000"/>
              </w:rPr>
              <w:t>Antiincrustante</w:t>
            </w:r>
            <w:proofErr w:type="spellEnd"/>
            <w:r>
              <w:rPr>
                <w:rFonts w:ascii="Calibri" w:hAnsi="Calibri"/>
                <w:color w:val="000000"/>
              </w:rPr>
              <w:t xml:space="preserve"> para Torre de Enfriamiento</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7.000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49,50</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346.500,00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3</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Microbicida No-oxidante</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1.400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45,23</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63.322,00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proofErr w:type="spellStart"/>
            <w:r>
              <w:rPr>
                <w:rFonts w:ascii="Calibri" w:hAnsi="Calibri"/>
                <w:color w:val="000000"/>
              </w:rPr>
              <w:t>Biocida</w:t>
            </w:r>
            <w:proofErr w:type="spellEnd"/>
            <w:r>
              <w:rPr>
                <w:rFonts w:ascii="Calibri" w:hAnsi="Calibri"/>
                <w:color w:val="000000"/>
              </w:rPr>
              <w:t xml:space="preserve"> Biodegradable</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1.400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50,46</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70.644,00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5</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 xml:space="preserve">Hipoclorito de Sodio </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proofErr w:type="spellStart"/>
            <w:r>
              <w:rPr>
                <w:rFonts w:ascii="Calibri" w:hAnsi="Calibri"/>
                <w:color w:val="000000"/>
              </w:rPr>
              <w:t>Lts</w:t>
            </w:r>
            <w:proofErr w:type="spellEnd"/>
            <w:r>
              <w:rPr>
                <w:rFonts w:ascii="Calibri" w:hAnsi="Calibri"/>
                <w:color w:val="000000"/>
              </w:rPr>
              <w:t>.</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44.000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9,00</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396.000,00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6</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proofErr w:type="spellStart"/>
            <w:r>
              <w:rPr>
                <w:rFonts w:ascii="Calibri" w:hAnsi="Calibri"/>
                <w:color w:val="000000"/>
              </w:rPr>
              <w:t>Antiincrustante</w:t>
            </w:r>
            <w:proofErr w:type="spellEnd"/>
            <w:r>
              <w:rPr>
                <w:rFonts w:ascii="Calibri" w:hAnsi="Calibri"/>
                <w:color w:val="000000"/>
              </w:rPr>
              <w:t xml:space="preserve"> para Osmosis Inversa</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49,72</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9.944,00</w:t>
            </w:r>
          </w:p>
        </w:tc>
      </w:tr>
      <w:tr w:rsidR="001626D0" w:rsidTr="001626D0">
        <w:trPr>
          <w:trHeight w:val="552"/>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7</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proofErr w:type="spellStart"/>
            <w:r>
              <w:rPr>
                <w:rFonts w:ascii="Calibri" w:hAnsi="Calibri"/>
                <w:color w:val="000000"/>
              </w:rPr>
              <w:t>Sanitizante</w:t>
            </w:r>
            <w:proofErr w:type="spellEnd"/>
            <w:r>
              <w:rPr>
                <w:rFonts w:ascii="Calibri" w:hAnsi="Calibri"/>
                <w:color w:val="000000"/>
              </w:rPr>
              <w:t xml:space="preserve"> para Limpieza de Membranas de Osmosis Inversa.</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80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48,98</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3.918,40</w:t>
            </w:r>
          </w:p>
        </w:tc>
      </w:tr>
      <w:tr w:rsidR="001626D0" w:rsidTr="001626D0">
        <w:trPr>
          <w:trHeight w:val="552"/>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8</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Limpiador Acido para Membranas de Osmosis Inversa.</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61,84</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6.184,00</w:t>
            </w:r>
          </w:p>
        </w:tc>
      </w:tr>
      <w:tr w:rsidR="001626D0" w:rsidTr="001626D0">
        <w:trPr>
          <w:trHeight w:val="552"/>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9</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Limpiador Alcalino para Membranas de Osmosis Inversa.</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71,89</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14.378,00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10</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proofErr w:type="spellStart"/>
            <w:r>
              <w:rPr>
                <w:rFonts w:ascii="Calibri" w:hAnsi="Calibri"/>
                <w:color w:val="000000"/>
              </w:rPr>
              <w:t>Antiincrustante</w:t>
            </w:r>
            <w:proofErr w:type="spellEnd"/>
            <w:r>
              <w:rPr>
                <w:rFonts w:ascii="Calibri" w:hAnsi="Calibri"/>
                <w:color w:val="000000"/>
              </w:rPr>
              <w:t xml:space="preserve"> para Calderos</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60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46,96</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2.817,60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11</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Anticorrosivo para Calderos</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50,51</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10.102,00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12</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Anticorrosivo para Líneas de Vapor y Condensado</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49,14</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1.965,60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13</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 xml:space="preserve">Antiespumante para amina, </w:t>
            </w:r>
            <w:proofErr w:type="spellStart"/>
            <w:r>
              <w:rPr>
                <w:rFonts w:ascii="Calibri" w:hAnsi="Calibri"/>
                <w:color w:val="000000"/>
              </w:rPr>
              <w:t>Urcasol</w:t>
            </w:r>
            <w:proofErr w:type="spellEnd"/>
            <w:r>
              <w:rPr>
                <w:rFonts w:ascii="Calibri" w:hAnsi="Calibri"/>
                <w:color w:val="000000"/>
              </w:rPr>
              <w:t xml:space="preserve"> GT 8715</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147,00</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29.400,00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14</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 xml:space="preserve">Anticorrosivo y Dispersante para </w:t>
            </w:r>
            <w:proofErr w:type="spellStart"/>
            <w:r>
              <w:rPr>
                <w:rFonts w:ascii="Calibri" w:hAnsi="Calibri"/>
                <w:color w:val="000000"/>
              </w:rPr>
              <w:t>Chillers</w:t>
            </w:r>
            <w:proofErr w:type="spellEnd"/>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43,50</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17.400,00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15</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Hipoclorito de calcio</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800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38,36</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30.688,00</w:t>
            </w:r>
          </w:p>
        </w:tc>
      </w:tr>
      <w:tr w:rsidR="001626D0" w:rsidTr="001626D0">
        <w:trPr>
          <w:trHeight w:val="288"/>
          <w:jc w:val="center"/>
        </w:trPr>
        <w:tc>
          <w:tcPr>
            <w:tcW w:w="565" w:type="dxa"/>
            <w:tcBorders>
              <w:top w:val="nil"/>
              <w:left w:val="single" w:sz="4" w:space="0" w:color="auto"/>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16</w:t>
            </w:r>
          </w:p>
        </w:tc>
        <w:tc>
          <w:tcPr>
            <w:tcW w:w="4300" w:type="dxa"/>
            <w:tcBorders>
              <w:top w:val="nil"/>
              <w:left w:val="nil"/>
              <w:bottom w:val="single" w:sz="4" w:space="0" w:color="auto"/>
              <w:right w:val="single" w:sz="4" w:space="0" w:color="auto"/>
            </w:tcBorders>
            <w:shd w:val="clear" w:color="auto" w:fill="auto"/>
            <w:vAlign w:val="center"/>
            <w:hideMark/>
          </w:tcPr>
          <w:p w:rsidR="001626D0" w:rsidRDefault="001626D0" w:rsidP="002B40A7">
            <w:pPr>
              <w:rPr>
                <w:rFonts w:ascii="Calibri" w:hAnsi="Calibri"/>
                <w:color w:val="000000"/>
              </w:rPr>
            </w:pPr>
            <w:r>
              <w:rPr>
                <w:rFonts w:ascii="Calibri" w:hAnsi="Calibri"/>
                <w:color w:val="000000"/>
              </w:rPr>
              <w:t>Coagulante</w:t>
            </w:r>
          </w:p>
        </w:tc>
        <w:tc>
          <w:tcPr>
            <w:tcW w:w="102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Kg.</w:t>
            </w:r>
          </w:p>
        </w:tc>
        <w:tc>
          <w:tcPr>
            <w:tcW w:w="104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500</w:t>
            </w:r>
          </w:p>
        </w:tc>
        <w:tc>
          <w:tcPr>
            <w:tcW w:w="1000"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22,25</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center"/>
              <w:rPr>
                <w:rFonts w:ascii="Calibri" w:hAnsi="Calibri"/>
                <w:color w:val="000000"/>
              </w:rPr>
            </w:pPr>
            <w:r>
              <w:rPr>
                <w:rFonts w:ascii="Calibri" w:hAnsi="Calibri"/>
                <w:color w:val="000000"/>
              </w:rPr>
              <w:t>11.125,00</w:t>
            </w:r>
          </w:p>
        </w:tc>
      </w:tr>
      <w:tr w:rsidR="001626D0" w:rsidTr="001626D0">
        <w:trPr>
          <w:trHeight w:val="288"/>
          <w:jc w:val="center"/>
        </w:trPr>
        <w:tc>
          <w:tcPr>
            <w:tcW w:w="792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6D0" w:rsidRDefault="001626D0" w:rsidP="002B40A7">
            <w:pPr>
              <w:jc w:val="center"/>
              <w:rPr>
                <w:rFonts w:ascii="Calibri" w:hAnsi="Calibri"/>
                <w:b/>
                <w:bCs/>
                <w:color w:val="000000"/>
              </w:rPr>
            </w:pPr>
            <w:r>
              <w:rPr>
                <w:rFonts w:ascii="Calibri" w:hAnsi="Calibri"/>
                <w:b/>
                <w:bCs/>
                <w:color w:val="000000"/>
              </w:rPr>
              <w:t>Son: Un millón doscientos setenta y ocho mil novecientos ochenta y ocho 60/100 Bolivianos</w:t>
            </w:r>
          </w:p>
        </w:tc>
        <w:tc>
          <w:tcPr>
            <w:tcW w:w="1375" w:type="dxa"/>
            <w:tcBorders>
              <w:top w:val="nil"/>
              <w:left w:val="nil"/>
              <w:bottom w:val="single" w:sz="4" w:space="0" w:color="auto"/>
              <w:right w:val="single" w:sz="4" w:space="0" w:color="auto"/>
            </w:tcBorders>
            <w:shd w:val="clear" w:color="auto" w:fill="auto"/>
            <w:vAlign w:val="center"/>
            <w:hideMark/>
          </w:tcPr>
          <w:p w:rsidR="001626D0" w:rsidRDefault="001626D0" w:rsidP="002B40A7">
            <w:pPr>
              <w:jc w:val="right"/>
              <w:rPr>
                <w:rFonts w:ascii="Calibri" w:hAnsi="Calibri"/>
                <w:b/>
                <w:bCs/>
                <w:color w:val="000000"/>
              </w:rPr>
            </w:pPr>
            <w:r>
              <w:rPr>
                <w:rFonts w:ascii="Calibri" w:hAnsi="Calibri"/>
                <w:b/>
                <w:bCs/>
                <w:color w:val="000000"/>
              </w:rPr>
              <w:t>1.278.988,60</w:t>
            </w:r>
          </w:p>
        </w:tc>
      </w:tr>
    </w:tbl>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Pr="006F470A" w:rsidRDefault="00A75DC0"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1626D0" w:rsidRDefault="001626D0" w:rsidP="00B37050">
      <w:pPr>
        <w:jc w:val="center"/>
        <w:rPr>
          <w:rFonts w:asciiTheme="minorHAnsi" w:hAnsiTheme="minorHAnsi" w:cstheme="minorHAnsi"/>
          <w:b/>
          <w:sz w:val="22"/>
          <w:szCs w:val="22"/>
        </w:rPr>
      </w:pPr>
    </w:p>
    <w:p w:rsidR="001626D0" w:rsidRDefault="001626D0" w:rsidP="00B37050">
      <w:pPr>
        <w:jc w:val="center"/>
        <w:rPr>
          <w:rFonts w:asciiTheme="minorHAnsi" w:hAnsiTheme="minorHAnsi" w:cstheme="minorHAnsi"/>
          <w:b/>
          <w:sz w:val="22"/>
          <w:szCs w:val="22"/>
        </w:rPr>
      </w:pPr>
    </w:p>
    <w:p w:rsidR="001626D0" w:rsidRDefault="001626D0" w:rsidP="00B37050">
      <w:pPr>
        <w:jc w:val="center"/>
        <w:rPr>
          <w:rFonts w:asciiTheme="minorHAnsi" w:hAnsiTheme="minorHAnsi" w:cstheme="minorHAnsi"/>
          <w:b/>
          <w:sz w:val="22"/>
          <w:szCs w:val="22"/>
        </w:rPr>
      </w:pPr>
    </w:p>
    <w:p w:rsidR="001626D0" w:rsidRDefault="001626D0" w:rsidP="00B37050">
      <w:pPr>
        <w:jc w:val="center"/>
        <w:rPr>
          <w:rFonts w:asciiTheme="minorHAnsi" w:hAnsiTheme="minorHAnsi" w:cstheme="minorHAnsi"/>
          <w:b/>
          <w:sz w:val="22"/>
          <w:szCs w:val="22"/>
        </w:rPr>
      </w:pPr>
    </w:p>
    <w:p w:rsidR="001626D0" w:rsidRDefault="001626D0" w:rsidP="00B37050">
      <w:pPr>
        <w:jc w:val="center"/>
        <w:rPr>
          <w:rFonts w:asciiTheme="minorHAnsi" w:hAnsiTheme="minorHAnsi" w:cstheme="minorHAnsi"/>
          <w:b/>
          <w:sz w:val="22"/>
          <w:szCs w:val="22"/>
        </w:rPr>
      </w:pPr>
    </w:p>
    <w:p w:rsidR="001626D0" w:rsidRDefault="001626D0" w:rsidP="00B37050">
      <w:pPr>
        <w:jc w:val="center"/>
        <w:rPr>
          <w:rFonts w:asciiTheme="minorHAnsi" w:hAnsiTheme="minorHAnsi" w:cstheme="minorHAnsi"/>
          <w:b/>
          <w:sz w:val="22"/>
          <w:szCs w:val="22"/>
        </w:rPr>
      </w:pPr>
    </w:p>
    <w:p w:rsidR="001626D0" w:rsidRPr="006F470A" w:rsidRDefault="001626D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616228">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616228">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616228">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616228">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61622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61622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61622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616228">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16228">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616228">
      <w:pPr>
        <w:pStyle w:val="Sinespaciado4"/>
        <w:numPr>
          <w:ilvl w:val="0"/>
          <w:numId w:val="33"/>
        </w:numPr>
        <w:ind w:left="851"/>
        <w:jc w:val="both"/>
      </w:pPr>
      <w:r w:rsidRPr="006F470A">
        <w:t>Que tengan sentencia ejecutoriada, con impedimento para ejercer el comercio.</w:t>
      </w:r>
    </w:p>
    <w:p w:rsidR="006A773C" w:rsidRPr="006F470A" w:rsidRDefault="006A773C" w:rsidP="00616228">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616228">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616228">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616228">
      <w:pPr>
        <w:pStyle w:val="Sinespaciado4"/>
        <w:numPr>
          <w:ilvl w:val="0"/>
          <w:numId w:val="33"/>
        </w:numPr>
        <w:ind w:left="851"/>
        <w:jc w:val="both"/>
      </w:pPr>
      <w:r w:rsidRPr="006F470A">
        <w:t>Que hubiesen declarado su disolución o quiebra.</w:t>
      </w:r>
    </w:p>
    <w:p w:rsidR="006A773C" w:rsidRPr="006F470A" w:rsidRDefault="006A773C" w:rsidP="00616228">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616228">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16228">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16228">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16228">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1622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1622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616228">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616228">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616228">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616228">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616228">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616228">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616228">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616228">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16228">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16228">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16228">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1626D0" w:rsidRDefault="00FE7731" w:rsidP="00FE7731">
      <w:pPr>
        <w:jc w:val="both"/>
        <w:rPr>
          <w:rFonts w:asciiTheme="minorHAnsi" w:hAnsiTheme="minorHAnsi" w:cstheme="minorHAnsi"/>
          <w:color w:val="000000"/>
          <w:sz w:val="18"/>
          <w:szCs w:val="22"/>
        </w:rPr>
      </w:pPr>
    </w:p>
    <w:p w:rsidR="00FE7731" w:rsidRPr="001626D0" w:rsidRDefault="00FE7731" w:rsidP="00CC1121">
      <w:pPr>
        <w:ind w:left="426"/>
        <w:jc w:val="both"/>
        <w:rPr>
          <w:rFonts w:asciiTheme="minorHAnsi" w:hAnsiTheme="minorHAnsi" w:cstheme="minorHAnsi"/>
          <w:i/>
          <w:sz w:val="22"/>
          <w:szCs w:val="22"/>
          <w:lang w:val="es-ES_tradnl"/>
        </w:rPr>
      </w:pPr>
      <w:r w:rsidRPr="001626D0">
        <w:rPr>
          <w:rFonts w:asciiTheme="minorHAnsi" w:hAnsiTheme="minorHAnsi" w:cstheme="minorHAnsi"/>
          <w:i/>
          <w:sz w:val="22"/>
          <w:szCs w:val="22"/>
          <w:lang w:val="es-ES_tradnl"/>
        </w:rPr>
        <w:t xml:space="preserve"> “</w:t>
      </w:r>
      <w:r w:rsidRPr="001626D0">
        <w:rPr>
          <w:rFonts w:asciiTheme="minorHAnsi" w:hAnsiTheme="minorHAnsi" w:cstheme="minorHAnsi"/>
          <w:b/>
          <w:i/>
          <w:sz w:val="22"/>
          <w:szCs w:val="22"/>
          <w:lang w:val="es-ES_tradnl"/>
        </w:rPr>
        <w:t>NO APLICA</w:t>
      </w:r>
      <w:r w:rsidRPr="001626D0">
        <w:rPr>
          <w:rFonts w:asciiTheme="minorHAnsi" w:hAnsiTheme="minorHAnsi" w:cstheme="minorHAnsi"/>
          <w:i/>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1626D0" w:rsidRDefault="005B5002" w:rsidP="00B37050">
      <w:pPr>
        <w:jc w:val="both"/>
        <w:rPr>
          <w:rFonts w:asciiTheme="minorHAnsi" w:hAnsiTheme="minorHAnsi" w:cstheme="minorHAnsi"/>
          <w:sz w:val="18"/>
          <w:szCs w:val="22"/>
        </w:rPr>
      </w:pPr>
    </w:p>
    <w:p w:rsidR="000E33F0" w:rsidRPr="001626D0" w:rsidRDefault="00A72EED" w:rsidP="00B37050">
      <w:pPr>
        <w:ind w:left="426"/>
        <w:jc w:val="both"/>
        <w:rPr>
          <w:rFonts w:asciiTheme="minorHAnsi" w:hAnsiTheme="minorHAnsi" w:cstheme="minorHAnsi"/>
          <w:i/>
          <w:sz w:val="22"/>
          <w:szCs w:val="22"/>
          <w:lang w:val="es-ES_tradnl"/>
        </w:rPr>
      </w:pPr>
      <w:r w:rsidRPr="001626D0">
        <w:rPr>
          <w:rFonts w:asciiTheme="minorHAnsi" w:hAnsiTheme="minorHAnsi" w:cstheme="minorHAnsi"/>
          <w:i/>
          <w:sz w:val="22"/>
          <w:szCs w:val="22"/>
          <w:lang w:val="es-ES_tradnl"/>
        </w:rPr>
        <w:t>“</w:t>
      </w:r>
      <w:r w:rsidR="000E33F0" w:rsidRPr="001626D0">
        <w:rPr>
          <w:rFonts w:asciiTheme="minorHAnsi" w:hAnsiTheme="minorHAnsi" w:cstheme="minorHAnsi"/>
          <w:b/>
          <w:i/>
          <w:sz w:val="22"/>
          <w:szCs w:val="22"/>
          <w:lang w:val="es-ES_tradnl"/>
        </w:rPr>
        <w:t>NO APLICA</w:t>
      </w:r>
      <w:r w:rsidRPr="001626D0">
        <w:rPr>
          <w:rFonts w:asciiTheme="minorHAnsi" w:hAnsiTheme="minorHAnsi" w:cstheme="minorHAnsi"/>
          <w:i/>
          <w:sz w:val="22"/>
          <w:szCs w:val="22"/>
          <w:lang w:val="es-ES_tradnl"/>
        </w:rPr>
        <w:t>”</w:t>
      </w:r>
      <w:r w:rsidR="00E545E7" w:rsidRPr="001626D0">
        <w:rPr>
          <w:rFonts w:asciiTheme="minorHAnsi" w:hAnsiTheme="minorHAnsi" w:cstheme="minorHAnsi"/>
          <w:i/>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1626D0" w:rsidRDefault="00C75BEC" w:rsidP="00B37050">
      <w:pPr>
        <w:tabs>
          <w:tab w:val="num" w:pos="993"/>
        </w:tabs>
        <w:ind w:left="426"/>
        <w:jc w:val="both"/>
        <w:rPr>
          <w:rFonts w:asciiTheme="minorHAnsi" w:hAnsiTheme="minorHAnsi" w:cstheme="minorHAnsi"/>
          <w:sz w:val="18"/>
          <w:szCs w:val="22"/>
        </w:rPr>
      </w:pPr>
    </w:p>
    <w:p w:rsidR="000E33F0" w:rsidRPr="001626D0" w:rsidRDefault="00A72EED" w:rsidP="00B37050">
      <w:pPr>
        <w:tabs>
          <w:tab w:val="num" w:pos="993"/>
        </w:tabs>
        <w:ind w:left="426"/>
        <w:jc w:val="both"/>
        <w:rPr>
          <w:rFonts w:asciiTheme="minorHAnsi" w:hAnsiTheme="minorHAnsi" w:cstheme="minorHAnsi"/>
          <w:b/>
          <w:i/>
          <w:sz w:val="22"/>
          <w:szCs w:val="22"/>
        </w:rPr>
      </w:pPr>
      <w:r w:rsidRPr="001626D0">
        <w:rPr>
          <w:rFonts w:asciiTheme="minorHAnsi" w:hAnsiTheme="minorHAnsi" w:cstheme="minorHAnsi"/>
          <w:i/>
          <w:sz w:val="22"/>
          <w:szCs w:val="22"/>
        </w:rPr>
        <w:t>“</w:t>
      </w:r>
      <w:r w:rsidR="000E33F0" w:rsidRPr="001626D0">
        <w:rPr>
          <w:rFonts w:asciiTheme="minorHAnsi" w:hAnsiTheme="minorHAnsi" w:cstheme="minorHAnsi"/>
          <w:b/>
          <w:i/>
          <w:sz w:val="22"/>
          <w:szCs w:val="22"/>
        </w:rPr>
        <w:t>NO APLICA</w:t>
      </w:r>
      <w:r w:rsidRPr="001626D0">
        <w:rPr>
          <w:rFonts w:asciiTheme="minorHAnsi" w:hAnsiTheme="minorHAnsi" w:cstheme="minorHAnsi"/>
          <w:b/>
          <w:i/>
          <w:sz w:val="22"/>
          <w:szCs w:val="22"/>
        </w:rPr>
        <w:t>”</w:t>
      </w:r>
      <w:r w:rsidR="00E545E7" w:rsidRPr="001626D0">
        <w:rPr>
          <w:rFonts w:asciiTheme="minorHAnsi" w:hAnsiTheme="minorHAnsi" w:cstheme="minorHAnsi"/>
          <w:b/>
          <w:i/>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1626D0" w:rsidRDefault="00A72EED" w:rsidP="00A72EED">
      <w:pPr>
        <w:pStyle w:val="Prrafodelista"/>
        <w:ind w:left="426"/>
        <w:jc w:val="both"/>
        <w:rPr>
          <w:rFonts w:asciiTheme="minorHAnsi" w:hAnsiTheme="minorHAnsi" w:cstheme="minorHAnsi"/>
          <w:b/>
          <w:sz w:val="18"/>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1626D0" w:rsidRDefault="00B40001" w:rsidP="00B40001">
      <w:pPr>
        <w:tabs>
          <w:tab w:val="left" w:pos="3020"/>
        </w:tabs>
        <w:ind w:left="426"/>
        <w:jc w:val="both"/>
        <w:rPr>
          <w:rFonts w:asciiTheme="minorHAnsi" w:hAnsiTheme="minorHAnsi" w:cstheme="minorHAnsi"/>
          <w:sz w:val="18"/>
          <w:szCs w:val="22"/>
        </w:rPr>
      </w:pPr>
      <w:r w:rsidRPr="001626D0">
        <w:rPr>
          <w:rFonts w:asciiTheme="minorHAnsi" w:hAnsiTheme="minorHAnsi" w:cstheme="minorHAnsi"/>
          <w:sz w:val="18"/>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1626D0" w:rsidRDefault="00900663" w:rsidP="00B37050">
      <w:pPr>
        <w:pStyle w:val="Prrafodelista"/>
        <w:ind w:left="426"/>
        <w:jc w:val="both"/>
        <w:rPr>
          <w:rFonts w:asciiTheme="minorHAnsi" w:hAnsiTheme="minorHAnsi" w:cstheme="minorHAnsi"/>
          <w:b/>
          <w:sz w:val="18"/>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1626D0" w:rsidRDefault="00FD0D37" w:rsidP="00FD0D37">
      <w:pPr>
        <w:pStyle w:val="Prrafodelista"/>
        <w:ind w:left="360"/>
        <w:jc w:val="both"/>
        <w:rPr>
          <w:rFonts w:asciiTheme="minorHAnsi" w:hAnsiTheme="minorHAnsi" w:cstheme="minorHAnsi"/>
          <w:bCs/>
          <w:sz w:val="18"/>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1626D0"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8"/>
          <w:szCs w:val="22"/>
          <w:lang w:eastAsia="es-BO"/>
        </w:rPr>
      </w:pPr>
    </w:p>
    <w:p w:rsidR="00B86EB5" w:rsidRPr="006F470A" w:rsidRDefault="00B86EB5" w:rsidP="00616228">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1626D0"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Cs w:val="22"/>
          <w:lang w:eastAsia="es-BO"/>
        </w:rPr>
      </w:pPr>
    </w:p>
    <w:p w:rsidR="00B86EB5" w:rsidRPr="006F470A" w:rsidRDefault="00B86EB5" w:rsidP="00616228">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1626D0" w:rsidRDefault="00B86EB5" w:rsidP="004B0CFC">
      <w:pPr>
        <w:pStyle w:val="Prrafodelista"/>
        <w:ind w:left="851"/>
        <w:rPr>
          <w:rFonts w:asciiTheme="minorHAnsi" w:hAnsiTheme="minorHAnsi" w:cstheme="minorHAnsi"/>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1745A1" w:rsidRDefault="001745A1" w:rsidP="001745A1">
            <w:pPr>
              <w:rPr>
                <w:rFonts w:asciiTheme="minorHAnsi" w:hAnsiTheme="minorHAnsi" w:cstheme="minorHAnsi"/>
                <w:bCs/>
                <w:color w:val="FF0000"/>
                <w:sz w:val="18"/>
                <w:szCs w:val="18"/>
              </w:rPr>
            </w:pPr>
            <w:r w:rsidRPr="001745A1">
              <w:rPr>
                <w:rFonts w:asciiTheme="minorHAnsi" w:hAnsiTheme="minorHAnsi" w:cstheme="minorHAnsi"/>
                <w:bCs/>
                <w:color w:val="000000"/>
                <w:sz w:val="18"/>
                <w:szCs w:val="18"/>
              </w:rPr>
              <w:t>ADQUISICIÓN DE INSUMOS QUÍMICOS PARA EL COMPLEJO DE FRACCIONAMIENTO Y LICUEFACCIÓN DE GAS NATURAL RIO GRANDE</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1745A1" w:rsidRDefault="001745A1" w:rsidP="001745A1">
            <w:pPr>
              <w:rPr>
                <w:rFonts w:asciiTheme="minorHAnsi" w:hAnsiTheme="minorHAnsi" w:cstheme="minorHAnsi"/>
                <w:bCs/>
                <w:color w:val="FF0000"/>
                <w:sz w:val="18"/>
                <w:szCs w:val="18"/>
              </w:rPr>
            </w:pPr>
            <w:r w:rsidRPr="001745A1">
              <w:rPr>
                <w:rFonts w:asciiTheme="minorHAnsi" w:hAnsiTheme="minorHAnsi" w:cstheme="minorHAnsi"/>
                <w:bCs/>
                <w:sz w:val="18"/>
                <w:szCs w:val="18"/>
              </w:rPr>
              <w:t>CODIGO:</w:t>
            </w:r>
            <w:r w:rsidRPr="001745A1">
              <w:rPr>
                <w:rFonts w:asciiTheme="minorHAnsi" w:hAnsiTheme="minorHAnsi" w:cstheme="minorHAnsi"/>
                <w:bCs/>
                <w:color w:val="FF0000"/>
                <w:sz w:val="18"/>
                <w:szCs w:val="18"/>
              </w:rPr>
              <w:t xml:space="preserve"> </w:t>
            </w:r>
            <w:r w:rsidRPr="001745A1">
              <w:rPr>
                <w:rFonts w:asciiTheme="minorHAnsi" w:hAnsiTheme="minorHAnsi" w:cstheme="minorHAnsi"/>
                <w:bCs/>
                <w:sz w:val="18"/>
                <w:szCs w:val="18"/>
              </w:rPr>
              <w:t>DRCO-CDL-GOP-59-17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1745A1" w:rsidRDefault="00886C42" w:rsidP="00886C42">
      <w:pPr>
        <w:pStyle w:val="Prrafodelista"/>
        <w:ind w:left="1134"/>
        <w:jc w:val="both"/>
        <w:rPr>
          <w:rFonts w:asciiTheme="minorHAnsi" w:hAnsiTheme="minorHAnsi" w:cstheme="minorHAnsi"/>
          <w:sz w:val="10"/>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1745A1"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E4468D" w:rsidRDefault="00886C42" w:rsidP="00002784">
      <w:pPr>
        <w:pStyle w:val="Prrafodelista"/>
        <w:rPr>
          <w:rFonts w:asciiTheme="minorHAnsi" w:hAnsiTheme="minorHAnsi" w:cstheme="minorHAnsi"/>
          <w:bCs/>
          <w:color w:val="000000"/>
          <w:kern w:val="28"/>
          <w:sz w:val="18"/>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1745A1"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1745A1"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1745A1"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745A1" w:rsidRDefault="00EC0152" w:rsidP="005C6D4D">
      <w:pPr>
        <w:ind w:left="426"/>
        <w:jc w:val="both"/>
        <w:rPr>
          <w:rFonts w:asciiTheme="minorHAnsi" w:hAnsiTheme="minorHAnsi" w:cstheme="minorHAnsi"/>
          <w:sz w:val="16"/>
          <w:szCs w:val="22"/>
        </w:rPr>
      </w:pPr>
      <w:r w:rsidRPr="00E4468D">
        <w:rPr>
          <w:rFonts w:asciiTheme="minorHAnsi" w:hAnsiTheme="minorHAnsi" w:cstheme="minorHAnsi"/>
          <w:sz w:val="18"/>
          <w:szCs w:val="22"/>
        </w:rPr>
        <w:t xml:space="preserve"> </w:t>
      </w:r>
      <w:r w:rsidR="0065005C" w:rsidRPr="00E4468D">
        <w:rPr>
          <w:rFonts w:asciiTheme="minorHAnsi" w:hAnsiTheme="minorHAnsi" w:cstheme="minorHAnsi"/>
          <w:sz w:val="18"/>
          <w:szCs w:val="22"/>
        </w:rPr>
        <w:t xml:space="preserve"> </w:t>
      </w:r>
      <w:r w:rsidR="00900663" w:rsidRPr="00E4468D">
        <w:rPr>
          <w:rFonts w:asciiTheme="minorHAnsi" w:hAnsiTheme="minorHAnsi" w:cstheme="minorHAnsi"/>
          <w:sz w:val="18"/>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1745A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1745A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745A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745A1"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745A1"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61622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616228">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61622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616228">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61622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61622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61622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61622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616228">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16228">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16228">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616228">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616228">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616228">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616228">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616228">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616228">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616228">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616228">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C43A5" w:rsidRPr="001C15EE" w:rsidRDefault="00CC43A5" w:rsidP="00CC43A5">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C15EE">
        <w:rPr>
          <w:rFonts w:asciiTheme="minorHAnsi" w:hAnsiTheme="minorHAnsi" w:cstheme="minorHAnsi"/>
          <w:sz w:val="22"/>
          <w:szCs w:val="22"/>
          <w:lang w:val="es-BO"/>
        </w:rPr>
        <w:t xml:space="preserve"> </w:t>
      </w:r>
    </w:p>
    <w:p w:rsidR="00E4468D" w:rsidRPr="00CC43A5" w:rsidRDefault="00E4468D" w:rsidP="00775867">
      <w:pPr>
        <w:jc w:val="center"/>
        <w:rPr>
          <w:rFonts w:asciiTheme="minorHAnsi" w:hAnsiTheme="minorHAnsi" w:cstheme="minorHAnsi"/>
          <w:b/>
          <w:sz w:val="22"/>
          <w:szCs w:val="22"/>
          <w:lang w:val="es-BO"/>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E4468D" w:rsidRDefault="00E4468D"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616228">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16228">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16228">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616228">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616228">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616228">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616228">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616228">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616228">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EF784B">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616228">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616228">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616228">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616228">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616228">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616228">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616228">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7398F" w:rsidRPr="00CC43A5" w:rsidRDefault="005D6B4A" w:rsidP="00616228">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CC43A5" w:rsidRPr="00CC43A5" w:rsidRDefault="00CC43A5" w:rsidP="00616228">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w:t>
      </w:r>
      <w:r>
        <w:rPr>
          <w:rFonts w:asciiTheme="minorHAnsi" w:hAnsiTheme="minorHAnsi" w:cstheme="minorHAnsi"/>
          <w:sz w:val="22"/>
          <w:szCs w:val="22"/>
        </w:rPr>
        <w:t>siderada de los Formularios C-3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w:t>
      </w:r>
    </w:p>
    <w:p w:rsidR="000440BF" w:rsidRPr="008E6EB0" w:rsidRDefault="003F4611" w:rsidP="00616228">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616228">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616228">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10003"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 xml:space="preserve">Inhibidor de Corrosión &amp; Dispersante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6.000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proofErr w:type="spellStart"/>
            <w:r>
              <w:rPr>
                <w:rFonts w:ascii="Calibri" w:hAnsi="Calibri"/>
                <w:color w:val="000000"/>
              </w:rPr>
              <w:t>Antiincrustante</w:t>
            </w:r>
            <w:proofErr w:type="spellEnd"/>
            <w:r>
              <w:rPr>
                <w:rFonts w:ascii="Calibri" w:hAnsi="Calibri"/>
                <w:color w:val="000000"/>
              </w:rPr>
              <w:t xml:space="preserve"> para Torre de Enfriamiento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7.000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Microbicida No-oxidante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1.400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proofErr w:type="spellStart"/>
            <w:r>
              <w:rPr>
                <w:rFonts w:ascii="Calibri" w:hAnsi="Calibri"/>
                <w:color w:val="000000"/>
              </w:rPr>
              <w:t>Biocida</w:t>
            </w:r>
            <w:proofErr w:type="spellEnd"/>
            <w:r>
              <w:rPr>
                <w:rFonts w:ascii="Calibri" w:hAnsi="Calibri"/>
                <w:color w:val="000000"/>
              </w:rPr>
              <w:t xml:space="preserve"> Biodegradable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1.400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 xml:space="preserve">Hipoclorito de Sodio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proofErr w:type="spellStart"/>
            <w:r>
              <w:rPr>
                <w:rFonts w:ascii="Calibri" w:hAnsi="Calibri"/>
                <w:color w:val="000000"/>
              </w:rPr>
              <w:t>Lts</w:t>
            </w:r>
            <w:proofErr w:type="spellEnd"/>
            <w:r>
              <w:rPr>
                <w:rFonts w:ascii="Calibri" w:hAnsi="Calibri"/>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44.000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proofErr w:type="spellStart"/>
            <w:r>
              <w:rPr>
                <w:rFonts w:ascii="Calibri" w:hAnsi="Calibri"/>
                <w:color w:val="000000"/>
              </w:rPr>
              <w:t>Antiincrustante</w:t>
            </w:r>
            <w:proofErr w:type="spellEnd"/>
            <w:r>
              <w:rPr>
                <w:rFonts w:ascii="Calibri" w:hAnsi="Calibri"/>
                <w:color w:val="000000"/>
              </w:rPr>
              <w:t xml:space="preserve"> para Osmosis Inversa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proofErr w:type="spellStart"/>
            <w:r>
              <w:rPr>
                <w:rFonts w:ascii="Calibri" w:hAnsi="Calibri"/>
                <w:color w:val="000000"/>
              </w:rPr>
              <w:t>Sanitizante</w:t>
            </w:r>
            <w:proofErr w:type="spellEnd"/>
            <w:r>
              <w:rPr>
                <w:rFonts w:ascii="Calibri" w:hAnsi="Calibri"/>
                <w:color w:val="000000"/>
              </w:rPr>
              <w:t xml:space="preserve"> para Limpieza de Membranas de Osmosis Inversa.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Limpiador Acido para Membranas de Osmosis Inversa.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Limpiador Alcalino para Membranas de Osmosis Inversa.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proofErr w:type="spellStart"/>
            <w:r>
              <w:rPr>
                <w:rFonts w:ascii="Calibri" w:hAnsi="Calibri"/>
                <w:color w:val="000000"/>
              </w:rPr>
              <w:t>Antiincrustante</w:t>
            </w:r>
            <w:proofErr w:type="spellEnd"/>
            <w:r>
              <w:rPr>
                <w:rFonts w:ascii="Calibri" w:hAnsi="Calibri"/>
                <w:color w:val="000000"/>
              </w:rPr>
              <w:t xml:space="preserve"> para Calderos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Anticorrosivo para Calderos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Anticorrosivo para Líneas de Vapor y Condensado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 xml:space="preserve">Antiespumante para amina, </w:t>
            </w:r>
            <w:proofErr w:type="spellStart"/>
            <w:r>
              <w:rPr>
                <w:rFonts w:ascii="Calibri" w:hAnsi="Calibri"/>
                <w:color w:val="000000"/>
              </w:rPr>
              <w:t>Urcasol</w:t>
            </w:r>
            <w:proofErr w:type="spellEnd"/>
            <w:r>
              <w:rPr>
                <w:rFonts w:ascii="Calibri" w:hAnsi="Calibri"/>
                <w:color w:val="000000"/>
              </w:rPr>
              <w:t xml:space="preserve"> GT 8715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 xml:space="preserve">Anticorrosivo y Dispersante para </w:t>
            </w:r>
            <w:proofErr w:type="spellStart"/>
            <w:r>
              <w:rPr>
                <w:rFonts w:ascii="Calibri" w:hAnsi="Calibri"/>
                <w:color w:val="000000"/>
              </w:rPr>
              <w:t>Chillers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Hipoclorito de calcio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0003" w:rsidRPr="006F470A" w:rsidRDefault="00010003" w:rsidP="00010003">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rPr>
                <w:rFonts w:ascii="Calibri" w:hAnsi="Calibri"/>
                <w:color w:val="000000"/>
              </w:rPr>
            </w:pPr>
            <w:r>
              <w:rPr>
                <w:rFonts w:ascii="Calibri" w:hAnsi="Calibri"/>
                <w:color w:val="000000"/>
              </w:rPr>
              <w:t>Coagulante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Default="00010003" w:rsidP="00010003">
            <w:pPr>
              <w:jc w:val="center"/>
              <w:rPr>
                <w:rFonts w:ascii="Calibri" w:hAnsi="Calibri"/>
                <w:color w:val="000000"/>
              </w:rPr>
            </w:pPr>
            <w:r>
              <w:rPr>
                <w:rFonts w:ascii="Calibri" w:hAnsi="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10003" w:rsidRPr="006F470A" w:rsidRDefault="00010003" w:rsidP="0001000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10003" w:rsidRPr="006F470A" w:rsidRDefault="00010003" w:rsidP="00010003">
            <w:pPr>
              <w:jc w:val="center"/>
              <w:rPr>
                <w:rFonts w:asciiTheme="minorHAnsi" w:hAnsiTheme="minorHAnsi" w:cstheme="minorHAnsi"/>
                <w:sz w:val="22"/>
                <w:szCs w:val="22"/>
                <w:lang w:val="es-BO"/>
              </w:rPr>
            </w:pPr>
          </w:p>
        </w:tc>
      </w:tr>
      <w:tr w:rsidR="00010003"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10003" w:rsidRPr="006F470A" w:rsidRDefault="00010003" w:rsidP="0001000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10003" w:rsidRPr="006F470A" w:rsidRDefault="00010003" w:rsidP="00010003">
            <w:pPr>
              <w:jc w:val="center"/>
              <w:rPr>
                <w:rFonts w:asciiTheme="minorHAnsi" w:hAnsiTheme="minorHAnsi" w:cstheme="minorHAnsi"/>
                <w:sz w:val="22"/>
                <w:szCs w:val="22"/>
                <w:lang w:val="es-BO"/>
              </w:rPr>
            </w:pPr>
          </w:p>
        </w:tc>
      </w:tr>
    </w:tbl>
    <w:p w:rsidR="00E4468D" w:rsidRDefault="00E4468D"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34E96" w:rsidRPr="006F470A" w:rsidTr="00F9669E">
        <w:trPr>
          <w:trHeight w:val="207"/>
          <w:jc w:val="center"/>
        </w:trPr>
        <w:tc>
          <w:tcPr>
            <w:tcW w:w="4663" w:type="dxa"/>
            <w:vAlign w:val="center"/>
          </w:tcPr>
          <w:p w:rsidR="00134E96" w:rsidRPr="002F7C85" w:rsidRDefault="00134E96" w:rsidP="00134E96">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c>
          <w:tcPr>
            <w:tcW w:w="4799" w:type="dxa"/>
            <w:vAlign w:val="center"/>
          </w:tcPr>
          <w:p w:rsidR="00134E96" w:rsidRPr="006F470A" w:rsidRDefault="00134E96" w:rsidP="00134E96">
            <w:pPr>
              <w:rPr>
                <w:rFonts w:asciiTheme="minorHAnsi" w:hAnsiTheme="minorHAnsi" w:cstheme="minorHAnsi"/>
                <w:b/>
                <w:sz w:val="18"/>
                <w:szCs w:val="18"/>
              </w:rPr>
            </w:pPr>
          </w:p>
        </w:tc>
      </w:tr>
      <w:tr w:rsidR="00134E96" w:rsidRPr="006F470A" w:rsidTr="00F9669E">
        <w:trPr>
          <w:trHeight w:val="224"/>
          <w:jc w:val="center"/>
        </w:trPr>
        <w:tc>
          <w:tcPr>
            <w:tcW w:w="4663" w:type="dxa"/>
            <w:vAlign w:val="center"/>
          </w:tcPr>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eastAsia="es-BO"/>
              </w:rPr>
            </w:pPr>
            <w:r w:rsidRPr="002F7C85">
              <w:rPr>
                <w:rFonts w:ascii="Calibri" w:hAnsi="Calibri" w:cs="Calibri"/>
                <w:b/>
                <w:sz w:val="22"/>
                <w:szCs w:val="22"/>
                <w:lang w:eastAsia="es-BO"/>
              </w:rPr>
              <w:t xml:space="preserve">ITEM 1. </w:t>
            </w:r>
            <w:r w:rsidRPr="002F7C85">
              <w:rPr>
                <w:rFonts w:ascii="Calibri" w:hAnsi="Calibri" w:cs="Calibri"/>
                <w:b/>
                <w:sz w:val="22"/>
                <w:szCs w:val="22"/>
                <w:u w:val="single"/>
                <w:lang w:eastAsia="es-BO"/>
              </w:rPr>
              <w:t>INHIBIDOR DE CORROSIÓN &amp; DISPERSANTE</w:t>
            </w:r>
            <w:r w:rsidRPr="002F7C85">
              <w:rPr>
                <w:rFonts w:ascii="Calibri" w:hAnsi="Calibri" w:cs="Calibri"/>
                <w:b/>
                <w:sz w:val="22"/>
                <w:szCs w:val="22"/>
                <w:lang w:eastAsia="es-BO"/>
              </w:rPr>
              <w:t xml:space="preserve">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Ser un agente para controlar los fenómenos de corrosión y formación de depósitos e incrustaciones en sistemas de enfriamiento sometidos a alto nivel de alcalinidad y pH.</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No deberá contener fosforo ni nitrógeno.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Deberá mantener el Zinc soluble y la transferencia térmica.</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Liquido cristalino.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w:t>
            </w:r>
            <w:r w:rsidRPr="002F7C85">
              <w:rPr>
                <w:rFonts w:ascii="Calibri" w:hAnsi="Calibri" w:cs="Calibri"/>
                <w:sz w:val="22"/>
                <w:szCs w:val="22"/>
                <w:lang w:val="es-BO"/>
              </w:rPr>
              <w:t>:   1.20 – 1.30 g/ml.</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&lt;3.0</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Soluble en agua 100%</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50 ppm</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1000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eastAsia="es-BO"/>
              </w:rPr>
            </w:pPr>
            <w:r w:rsidRPr="002F7C85">
              <w:rPr>
                <w:rFonts w:ascii="Calibri" w:hAnsi="Calibri" w:cs="Calibri"/>
                <w:b/>
                <w:sz w:val="22"/>
                <w:szCs w:val="22"/>
                <w:lang w:eastAsia="es-BO"/>
              </w:rPr>
              <w:t xml:space="preserve">ITEM 2. ANTIINCRUSTANTE PARA TORRE ENFRIAMIENTO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Ser un agente para proteger a los equipos de la corrosión e inhibir el crecimiento cristalino, también que sea dispersante para que evite la formación de depósitos e incrustaciones en sistemas de enfriamiento.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Que tenga un alto nivel de protección de cobre y aleaciones.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Deberá mantener el Zinc soluble y la transferencia térmica.</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lastRenderedPageBreak/>
              <w:t>Aspecto</w:t>
            </w:r>
            <w:r w:rsidRPr="002F7C85">
              <w:rPr>
                <w:rFonts w:ascii="Calibri" w:hAnsi="Calibri" w:cs="Calibri"/>
                <w:sz w:val="22"/>
                <w:szCs w:val="22"/>
                <w:lang w:val="es-BO"/>
              </w:rPr>
              <w:t>: Liquido cristalino, amarillo leve.</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w:t>
            </w:r>
            <w:r w:rsidRPr="002F7C85">
              <w:rPr>
                <w:rFonts w:ascii="Calibri" w:hAnsi="Calibri" w:cs="Calibri"/>
                <w:sz w:val="22"/>
                <w:szCs w:val="22"/>
                <w:lang w:val="es-BO"/>
              </w:rPr>
              <w:t>:   1.05 – 1.10 g/ml.</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4.0 – 4.8</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Soluble en agua 100%</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50 ppm</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1000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eastAsia="es-BO"/>
              </w:rPr>
            </w:pPr>
            <w:r w:rsidRPr="002F7C85">
              <w:rPr>
                <w:rFonts w:ascii="Calibri" w:hAnsi="Calibri" w:cs="Calibri"/>
                <w:b/>
                <w:sz w:val="22"/>
                <w:szCs w:val="22"/>
                <w:lang w:eastAsia="es-BO"/>
              </w:rPr>
              <w:t xml:space="preserve">ITEM 3: </w:t>
            </w:r>
            <w:r w:rsidRPr="002F7C85">
              <w:rPr>
                <w:rFonts w:ascii="Calibri" w:hAnsi="Calibri" w:cs="Calibri"/>
                <w:b/>
                <w:sz w:val="22"/>
                <w:szCs w:val="22"/>
                <w:u w:val="single"/>
                <w:lang w:eastAsia="es-BO"/>
              </w:rPr>
              <w:t xml:space="preserve">MICROBICIDA NO-OXIDANTE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Ser un agente de amplio espectro, basado en compuestos de amoniaco cuaternario para controlar el desarrollo de bacterias, hongos y algas.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Tener cualidades penetrantes y dispersantes.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controlar tanto los microorganismos formadores de limos, como a las bacterias anaeróbicas causantes de fenómenos corrosivos.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compatible con todos los tratamientos de control de depósito y corrosión.</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Liquido incoloro.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 a 20 °C</w:t>
            </w:r>
            <w:r w:rsidRPr="002F7C85">
              <w:rPr>
                <w:rFonts w:ascii="Calibri" w:hAnsi="Calibri" w:cs="Calibri"/>
                <w:sz w:val="22"/>
                <w:szCs w:val="22"/>
                <w:lang w:val="es-BO"/>
              </w:rPr>
              <w:t>: 1,01-1,04 g/ml.</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7,0-7,5</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Soluble en agua 100%</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60 ppm</w:t>
            </w:r>
          </w:p>
          <w:p w:rsidR="00134E96" w:rsidRPr="00D05898"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rPr>
              <w:t xml:space="preserve">ITEM 4: </w:t>
            </w:r>
            <w:r w:rsidRPr="002F7C85">
              <w:rPr>
                <w:rFonts w:ascii="Calibri" w:hAnsi="Calibri" w:cs="Calibri"/>
                <w:b/>
                <w:sz w:val="22"/>
                <w:szCs w:val="22"/>
                <w:u w:val="single"/>
                <w:lang w:val="es-BO"/>
              </w:rPr>
              <w:t xml:space="preserve">BIOCIDA BIODEGRADABLE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Ser un agente microbiano basado en </w:t>
            </w:r>
            <w:proofErr w:type="spellStart"/>
            <w:r w:rsidRPr="002F7C85">
              <w:rPr>
                <w:rFonts w:ascii="Calibri" w:hAnsi="Calibri" w:cs="Calibri"/>
                <w:sz w:val="22"/>
                <w:szCs w:val="22"/>
                <w:lang w:val="es-BO"/>
              </w:rPr>
              <w:t>isotiazolinonas</w:t>
            </w:r>
            <w:proofErr w:type="spellEnd"/>
            <w:r w:rsidRPr="002F7C85">
              <w:rPr>
                <w:rFonts w:ascii="Calibri" w:hAnsi="Calibri" w:cs="Calibri"/>
                <w:sz w:val="22"/>
                <w:szCs w:val="22"/>
                <w:lang w:val="es-BO"/>
              </w:rPr>
              <w:t xml:space="preserve"> y para controlar el desarrollo bacterias, hongos y algas.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lastRenderedPageBreak/>
              <w:t>Deberá controlar tanto los microorganismos formadores de limos, como a las bacterias anaeróbicas causantes de fenómenos corrosivos.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eficiente contra bacterias reductoras de sulfato y ser compatible con cloración.</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Deberá tener una mezcla de </w:t>
            </w:r>
            <w:proofErr w:type="spellStart"/>
            <w:r w:rsidRPr="002F7C85">
              <w:rPr>
                <w:rFonts w:ascii="Calibri" w:hAnsi="Calibri" w:cs="Calibri"/>
                <w:sz w:val="22"/>
                <w:szCs w:val="22"/>
                <w:lang w:val="es-BO"/>
              </w:rPr>
              <w:t>biocidas</w:t>
            </w:r>
            <w:proofErr w:type="spellEnd"/>
            <w:r w:rsidRPr="002F7C85">
              <w:rPr>
                <w:rFonts w:ascii="Calibri" w:hAnsi="Calibri" w:cs="Calibri"/>
                <w:sz w:val="22"/>
                <w:szCs w:val="22"/>
                <w:lang w:val="es-BO"/>
              </w:rPr>
              <w:t xml:space="preserve"> orgánicos y no contener metales pesados o </w:t>
            </w:r>
            <w:proofErr w:type="spellStart"/>
            <w:r w:rsidRPr="002F7C85">
              <w:rPr>
                <w:rFonts w:ascii="Calibri" w:hAnsi="Calibri" w:cs="Calibri"/>
                <w:sz w:val="22"/>
                <w:szCs w:val="22"/>
                <w:lang w:val="es-BO"/>
              </w:rPr>
              <w:t>poluentes</w:t>
            </w:r>
            <w:proofErr w:type="spellEnd"/>
            <w:r w:rsidRPr="002F7C85">
              <w:rPr>
                <w:rFonts w:ascii="Calibri" w:hAnsi="Calibri" w:cs="Calibri"/>
                <w:sz w:val="22"/>
                <w:szCs w:val="22"/>
                <w:lang w:val="es-BO"/>
              </w:rPr>
              <w:t xml:space="preserve"> prioritarios la EPA.</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Liquido incoloro.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 a 20 °C:</w:t>
            </w:r>
            <w:r w:rsidRPr="002F7C85">
              <w:rPr>
                <w:rFonts w:ascii="Calibri" w:hAnsi="Calibri" w:cs="Calibri"/>
                <w:sz w:val="22"/>
                <w:szCs w:val="22"/>
                <w:lang w:val="es-BO"/>
              </w:rPr>
              <w:t xml:space="preserve"> 1,01-1,04 g/ml.</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xml:space="preserve"> 2.5 – 3.5</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Soluble en agua 100%</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60 ppm</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lang w:val="es-BO"/>
              </w:rPr>
              <w:t xml:space="preserve">ITEM 5: </w:t>
            </w:r>
            <w:r w:rsidRPr="002F7C85">
              <w:rPr>
                <w:rFonts w:ascii="Calibri" w:hAnsi="Calibri" w:cs="Calibri"/>
                <w:b/>
                <w:sz w:val="22"/>
                <w:szCs w:val="22"/>
                <w:u w:val="single"/>
                <w:lang w:val="es-BO"/>
              </w:rPr>
              <w:t xml:space="preserve">HIPOCLORITO DE SODIO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Aspecto:</w:t>
            </w:r>
            <w:r w:rsidRPr="00470316">
              <w:rPr>
                <w:rFonts w:ascii="Calibri" w:hAnsi="Calibri" w:cs="Calibri"/>
                <w:sz w:val="22"/>
                <w:szCs w:val="22"/>
                <w:lang w:val="es-BO"/>
              </w:rPr>
              <w:t xml:space="preserve"> Liquido / Olor ligeramente clorado</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pH:</w:t>
            </w:r>
            <w:r w:rsidRPr="00470316">
              <w:rPr>
                <w:rFonts w:ascii="Calibri" w:hAnsi="Calibri" w:cs="Calibri"/>
                <w:sz w:val="22"/>
                <w:szCs w:val="22"/>
                <w:lang w:val="es-BO"/>
              </w:rPr>
              <w:t xml:space="preserve"> &gt;12</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Densidad:</w:t>
            </w:r>
            <w:r w:rsidRPr="00470316">
              <w:rPr>
                <w:rFonts w:ascii="Calibri" w:hAnsi="Calibri" w:cs="Calibri"/>
                <w:sz w:val="22"/>
                <w:szCs w:val="22"/>
                <w:lang w:val="es-BO"/>
              </w:rPr>
              <w:t xml:space="preserve"> mínimo 1.120</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Concentración de cloro</w:t>
            </w:r>
            <w:r w:rsidRPr="00470316">
              <w:rPr>
                <w:rFonts w:ascii="Calibri" w:hAnsi="Calibri" w:cs="Calibri"/>
                <w:sz w:val="22"/>
                <w:szCs w:val="22"/>
                <w:lang w:val="es-BO"/>
              </w:rPr>
              <w:t xml:space="preserve">: mínimo 100 </w:t>
            </w:r>
            <w:proofErr w:type="spellStart"/>
            <w:r w:rsidRPr="00470316">
              <w:rPr>
                <w:rFonts w:ascii="Calibri" w:hAnsi="Calibri" w:cs="Calibri"/>
                <w:sz w:val="22"/>
                <w:szCs w:val="22"/>
                <w:lang w:val="es-BO"/>
              </w:rPr>
              <w:t>gCl</w:t>
            </w:r>
            <w:proofErr w:type="spellEnd"/>
            <w:r w:rsidRPr="00470316">
              <w:rPr>
                <w:rFonts w:ascii="Calibri" w:hAnsi="Calibri" w:cs="Calibri"/>
                <w:sz w:val="22"/>
                <w:szCs w:val="22"/>
                <w:lang w:val="es-BO"/>
              </w:rPr>
              <w:t>/</w:t>
            </w:r>
            <w:proofErr w:type="spellStart"/>
            <w:r w:rsidRPr="00470316">
              <w:rPr>
                <w:rFonts w:ascii="Calibri" w:hAnsi="Calibri" w:cs="Calibri"/>
                <w:sz w:val="22"/>
                <w:szCs w:val="22"/>
                <w:lang w:val="es-BO"/>
              </w:rPr>
              <w:t>lt</w:t>
            </w:r>
            <w:proofErr w:type="spellEnd"/>
            <w:r w:rsidRPr="00470316">
              <w:rPr>
                <w:rFonts w:ascii="Calibri" w:hAnsi="Calibri" w:cs="Calibri"/>
                <w:sz w:val="22"/>
                <w:szCs w:val="22"/>
                <w:lang w:val="es-BO"/>
              </w:rPr>
              <w:t>.</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Solubilidad en agua:</w:t>
            </w:r>
            <w:r w:rsidRPr="00470316">
              <w:rPr>
                <w:rFonts w:ascii="Calibri" w:hAnsi="Calibri" w:cs="Calibri"/>
                <w:sz w:val="22"/>
                <w:szCs w:val="22"/>
                <w:lang w:val="es-BO"/>
              </w:rPr>
              <w:t xml:space="preserve"> Completa</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Color:</w:t>
            </w:r>
            <w:r w:rsidRPr="00470316">
              <w:rPr>
                <w:rFonts w:ascii="Calibri" w:hAnsi="Calibri" w:cs="Calibri"/>
                <w:sz w:val="22"/>
                <w:szCs w:val="22"/>
                <w:lang w:val="es-BO"/>
              </w:rPr>
              <w:t xml:space="preserve"> Ligeramente amarillo verdoso</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Peso molecular:</w:t>
            </w:r>
            <w:r w:rsidRPr="00470316">
              <w:rPr>
                <w:rFonts w:ascii="Calibri" w:hAnsi="Calibri" w:cs="Calibri"/>
                <w:sz w:val="22"/>
                <w:szCs w:val="22"/>
                <w:lang w:val="es-BO"/>
              </w:rPr>
              <w:t xml:space="preserve"> 74.4</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Presión de vapor:</w:t>
            </w:r>
            <w:r w:rsidRPr="00470316">
              <w:rPr>
                <w:rFonts w:ascii="Calibri" w:hAnsi="Calibri" w:cs="Calibri"/>
                <w:sz w:val="22"/>
                <w:szCs w:val="22"/>
                <w:lang w:val="es-BO"/>
              </w:rPr>
              <w:t xml:space="preserve"> 17.5 torr a 20° C</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Límite de inflamabilidad:</w:t>
            </w:r>
            <w:r w:rsidRPr="00470316">
              <w:rPr>
                <w:rFonts w:ascii="Calibri" w:hAnsi="Calibri" w:cs="Calibri"/>
                <w:sz w:val="22"/>
                <w:szCs w:val="22"/>
                <w:lang w:val="es-BO"/>
              </w:rPr>
              <w:t xml:space="preserve"> No es inflamable</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Temperatura de auto ignición:</w:t>
            </w:r>
            <w:r w:rsidRPr="00470316">
              <w:rPr>
                <w:rFonts w:ascii="Calibri" w:hAnsi="Calibri" w:cs="Calibri"/>
                <w:sz w:val="22"/>
                <w:szCs w:val="22"/>
                <w:lang w:val="es-BO"/>
              </w:rPr>
              <w:t xml:space="preserve"> No inflamable </w:t>
            </w:r>
          </w:p>
          <w:p w:rsidR="00134E96" w:rsidRPr="00470316"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Límite inferior de explosión:</w:t>
            </w:r>
            <w:r w:rsidRPr="00470316">
              <w:rPr>
                <w:rFonts w:ascii="Calibri" w:hAnsi="Calibri" w:cs="Calibri"/>
                <w:sz w:val="22"/>
                <w:szCs w:val="22"/>
                <w:lang w:val="es-BO"/>
              </w:rPr>
              <w:t xml:space="preserve"> No inflamable</w:t>
            </w:r>
          </w:p>
          <w:p w:rsidR="00134E96" w:rsidRPr="00AA2BF9" w:rsidRDefault="00134E96" w:rsidP="00134E96">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Punto Flash:</w:t>
            </w:r>
            <w:r w:rsidRPr="00470316">
              <w:rPr>
                <w:rFonts w:ascii="Calibri" w:hAnsi="Calibri" w:cs="Calibri"/>
                <w:sz w:val="22"/>
                <w:szCs w:val="22"/>
                <w:lang w:val="es-BO"/>
              </w:rPr>
              <w:t xml:space="preserve"> No inflamable</w:t>
            </w:r>
            <w:r w:rsidRPr="00AA2BF9">
              <w:rPr>
                <w:rFonts w:ascii="Calibri" w:hAnsi="Calibri" w:cs="Calibri"/>
                <w:sz w:val="22"/>
                <w:szCs w:val="22"/>
                <w:lang w:val="es-BO"/>
              </w:rPr>
              <w:t xml:space="preserve"> </w:t>
            </w:r>
          </w:p>
          <w:p w:rsidR="00134E96" w:rsidRPr="00915837" w:rsidRDefault="00134E96" w:rsidP="00134E96">
            <w:pPr>
              <w:pStyle w:val="Prrafodelista"/>
              <w:autoSpaceDE w:val="0"/>
              <w:autoSpaceDN w:val="0"/>
              <w:adjustRightInd w:val="0"/>
              <w:ind w:left="0"/>
              <w:contextualSpacing/>
              <w:jc w:val="both"/>
              <w:rPr>
                <w:rFonts w:ascii="Calibri" w:hAnsi="Calibri" w:cs="Calibri"/>
                <w:sz w:val="22"/>
                <w:szCs w:val="22"/>
                <w:u w:val="single"/>
                <w:lang w:val="es-BO" w:eastAsia="es-BO"/>
              </w:rPr>
            </w:pPr>
          </w:p>
          <w:p w:rsidR="00134E96" w:rsidRPr="00AA2BF9"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AA2BF9">
              <w:rPr>
                <w:rFonts w:ascii="Calibri" w:hAnsi="Calibri" w:cs="Calibri"/>
                <w:sz w:val="22"/>
                <w:szCs w:val="22"/>
                <w:u w:val="single"/>
                <w:lang w:eastAsia="es-BO"/>
              </w:rPr>
              <w:t>El proponente debe adjuntar a su propuesta la ficha técnica del producto</w:t>
            </w:r>
          </w:p>
          <w:p w:rsidR="00134E96" w:rsidRPr="00CA13C1"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 xml:space="preserve">ITEM 6: </w:t>
            </w:r>
            <w:r w:rsidRPr="008769B4">
              <w:rPr>
                <w:rFonts w:ascii="Calibri" w:hAnsi="Calibri" w:cs="Calibri"/>
                <w:b/>
                <w:sz w:val="22"/>
                <w:szCs w:val="22"/>
                <w:u w:val="single"/>
              </w:rPr>
              <w:t>ANTIINCRUSTANTE PARA OSMOSIS INVERSA</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134E96" w:rsidRDefault="00134E96" w:rsidP="00134E96">
            <w:pPr>
              <w:pStyle w:val="NormalWeb"/>
              <w:shd w:val="clear" w:color="auto" w:fill="FFFFFF"/>
              <w:spacing w:after="0"/>
              <w:jc w:val="both"/>
              <w:rPr>
                <w:rFonts w:ascii="Calibri" w:hAnsi="Calibri" w:cs="Arial"/>
                <w:color w:val="000000"/>
                <w:sz w:val="22"/>
                <w:szCs w:val="22"/>
                <w:lang w:val="es-BO"/>
              </w:rPr>
            </w:pPr>
            <w:r w:rsidRPr="00134E96">
              <w:rPr>
                <w:rFonts w:ascii="Calibri" w:hAnsi="Calibri" w:cs="Arial"/>
                <w:color w:val="000000"/>
                <w:sz w:val="22"/>
                <w:szCs w:val="22"/>
                <w:lang w:val="es-BO"/>
              </w:rPr>
              <w:lastRenderedPageBreak/>
              <w:t xml:space="preserve">Deberá ser de alto rendimiento que controle las sales inorgánicas, hidróxidos metálicos y coloides en agua de alimentación. </w:t>
            </w:r>
          </w:p>
          <w:p w:rsidR="00134E96" w:rsidRPr="00134E96" w:rsidRDefault="00134E96" w:rsidP="00134E96">
            <w:pPr>
              <w:pStyle w:val="NormalWeb"/>
              <w:shd w:val="clear" w:color="auto" w:fill="FFFFFF"/>
              <w:spacing w:after="0"/>
              <w:jc w:val="both"/>
              <w:rPr>
                <w:rFonts w:ascii="Calibri" w:hAnsi="Calibri" w:cs="Arial"/>
                <w:color w:val="000000"/>
                <w:sz w:val="22"/>
                <w:szCs w:val="22"/>
                <w:lang w:val="es-BO"/>
              </w:rPr>
            </w:pPr>
            <w:r w:rsidRPr="00134E96">
              <w:rPr>
                <w:rFonts w:ascii="Calibri" w:hAnsi="Calibri" w:cs="Arial"/>
                <w:color w:val="000000"/>
                <w:sz w:val="22"/>
                <w:szCs w:val="22"/>
                <w:lang w:val="es-BO"/>
              </w:rPr>
              <w:t xml:space="preserve">Deberá reducir el grado de ensuciamiento en la membrana y disminuir los requisitos de limpieza.  </w:t>
            </w:r>
          </w:p>
          <w:p w:rsidR="00134E96" w:rsidRPr="00134E96" w:rsidRDefault="00134E96" w:rsidP="00134E96">
            <w:pPr>
              <w:pStyle w:val="NormalWeb"/>
              <w:shd w:val="clear" w:color="auto" w:fill="FFFFFF"/>
              <w:spacing w:after="0"/>
              <w:jc w:val="both"/>
              <w:rPr>
                <w:rFonts w:ascii="Calibri" w:hAnsi="Calibri" w:cs="Arial"/>
                <w:color w:val="000000"/>
                <w:sz w:val="22"/>
                <w:szCs w:val="22"/>
                <w:lang w:val="es-BO"/>
              </w:rPr>
            </w:pPr>
            <w:r w:rsidRPr="00134E96">
              <w:rPr>
                <w:rFonts w:ascii="Calibri" w:hAnsi="Calibri" w:cs="Arial"/>
                <w:color w:val="000000"/>
                <w:sz w:val="22"/>
                <w:szCs w:val="22"/>
                <w:lang w:val="es-BO"/>
              </w:rPr>
              <w:t>Deberá ser compatible con todos los tipos de membrana y componentes del sistema.</w:t>
            </w:r>
          </w:p>
          <w:p w:rsidR="00134E96" w:rsidRPr="00134E96" w:rsidRDefault="00134E96" w:rsidP="00134E96">
            <w:pPr>
              <w:pStyle w:val="NormalWeb"/>
              <w:shd w:val="clear" w:color="auto" w:fill="FFFFFF"/>
              <w:spacing w:after="0"/>
              <w:jc w:val="both"/>
              <w:rPr>
                <w:rFonts w:ascii="Calibri" w:hAnsi="Calibri" w:cs="Arial"/>
                <w:color w:val="000000"/>
                <w:sz w:val="22"/>
                <w:szCs w:val="22"/>
                <w:lang w:val="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b/>
                <w:sz w:val="22"/>
                <w:szCs w:val="22"/>
                <w:lang w:val="es-BO"/>
              </w:rPr>
            </w:pP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Aspecto: </w:t>
            </w:r>
            <w:r w:rsidRPr="002F7C85">
              <w:rPr>
                <w:rFonts w:ascii="Calibri" w:hAnsi="Calibri" w:cs="Calibri"/>
                <w:sz w:val="22"/>
                <w:szCs w:val="22"/>
                <w:lang w:val="es-BO"/>
              </w:rPr>
              <w:t xml:space="preserve">Líquido </w:t>
            </w:r>
            <w:proofErr w:type="spellStart"/>
            <w:r w:rsidRPr="002F7C85">
              <w:rPr>
                <w:rFonts w:ascii="Calibri" w:hAnsi="Calibri" w:cs="Calibri"/>
                <w:sz w:val="22"/>
                <w:szCs w:val="22"/>
                <w:lang w:val="es-BO"/>
              </w:rPr>
              <w:t>Ambar</w:t>
            </w:r>
            <w:proofErr w:type="spellEnd"/>
            <w:r w:rsidRPr="002F7C85">
              <w:rPr>
                <w:rFonts w:ascii="Calibri" w:hAnsi="Calibri" w:cs="Calibri"/>
                <w:sz w:val="22"/>
                <w:szCs w:val="22"/>
                <w:lang w:val="es-BO"/>
              </w:rPr>
              <w:t xml:space="preserve"> Oscuro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pH : </w:t>
            </w:r>
            <w:r w:rsidRPr="002F7C85">
              <w:rPr>
                <w:rFonts w:ascii="Calibri" w:hAnsi="Calibri" w:cs="Calibri"/>
                <w:sz w:val="22"/>
                <w:szCs w:val="22"/>
                <w:lang w:val="es-BO"/>
              </w:rPr>
              <w:t xml:space="preserve"> 2.0-4</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Densidad:</w:t>
            </w:r>
            <w:r w:rsidRPr="002F7C85">
              <w:rPr>
                <w:rFonts w:ascii="Calibri" w:hAnsi="Calibri" w:cs="Calibri"/>
                <w:sz w:val="22"/>
                <w:szCs w:val="22"/>
                <w:lang w:val="es-BO"/>
              </w:rPr>
              <w:t xml:space="preserve"> 1.10-1.12</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 :</w:t>
            </w:r>
            <w:r w:rsidRPr="002F7C85">
              <w:rPr>
                <w:rFonts w:ascii="Calibri" w:hAnsi="Calibri" w:cs="Calibri"/>
                <w:sz w:val="22"/>
                <w:szCs w:val="22"/>
                <w:lang w:val="es-BO"/>
              </w:rPr>
              <w:t xml:space="preserve"> 100%</w:t>
            </w:r>
          </w:p>
          <w:p w:rsidR="00134E96" w:rsidRPr="00D05898"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134E96" w:rsidRDefault="00134E96" w:rsidP="00134E96">
            <w:pPr>
              <w:pStyle w:val="NormalWeb"/>
              <w:shd w:val="clear" w:color="auto" w:fill="FFFFFF"/>
              <w:rPr>
                <w:rFonts w:ascii="Arial" w:hAnsi="Arial" w:cs="Arial"/>
                <w:color w:val="000000"/>
                <w:sz w:val="22"/>
                <w:szCs w:val="22"/>
                <w:lang w:val="es-BO"/>
              </w:rPr>
            </w:pPr>
            <w:r w:rsidRPr="00134E96">
              <w:rPr>
                <w:rFonts w:ascii="Calibri" w:hAnsi="Calibri" w:cs="Calibri"/>
                <w:sz w:val="22"/>
                <w:szCs w:val="22"/>
                <w:u w:val="single"/>
                <w:lang w:val="es-BO"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rPr>
              <w:t xml:space="preserve">ITEM 7: </w:t>
            </w:r>
            <w:r w:rsidRPr="008769B4">
              <w:rPr>
                <w:rFonts w:ascii="Calibri" w:hAnsi="Calibri" w:cs="Calibri"/>
                <w:b/>
                <w:sz w:val="22"/>
                <w:szCs w:val="22"/>
                <w:u w:val="single"/>
                <w:lang w:val="es-BO"/>
              </w:rPr>
              <w:t xml:space="preserve">SANITIZANTE PARA LIMPIEZA </w:t>
            </w:r>
            <w:r>
              <w:rPr>
                <w:rFonts w:ascii="Calibri" w:hAnsi="Calibri" w:cs="Calibri"/>
                <w:b/>
                <w:sz w:val="22"/>
                <w:szCs w:val="22"/>
                <w:u w:val="single"/>
                <w:lang w:val="es-BO"/>
              </w:rPr>
              <w:t>DE MEMBRANAS DE OSMOSIS INVERSA</w:t>
            </w:r>
            <w:r w:rsidRPr="002F7C85">
              <w:rPr>
                <w:rFonts w:ascii="Calibri" w:hAnsi="Calibri" w:cs="Calibri"/>
                <w:b/>
                <w:sz w:val="22"/>
                <w:szCs w:val="22"/>
                <w:u w:val="single"/>
                <w:lang w:val="es-BO"/>
              </w:rPr>
              <w:t>.</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Ser un agente basado en </w:t>
            </w:r>
            <w:proofErr w:type="spellStart"/>
            <w:r w:rsidRPr="002F7C85">
              <w:rPr>
                <w:rFonts w:ascii="Calibri" w:hAnsi="Calibri" w:cs="Calibri"/>
                <w:sz w:val="22"/>
                <w:szCs w:val="22"/>
                <w:lang w:val="es-BO"/>
              </w:rPr>
              <w:t>isotiazolinonas</w:t>
            </w:r>
            <w:proofErr w:type="spellEnd"/>
            <w:r w:rsidRPr="002F7C85">
              <w:rPr>
                <w:rFonts w:ascii="Calibri" w:hAnsi="Calibri" w:cs="Calibri"/>
                <w:sz w:val="22"/>
                <w:szCs w:val="22"/>
                <w:lang w:val="es-BO"/>
              </w:rPr>
              <w:t xml:space="preserve">,  para la </w:t>
            </w:r>
            <w:proofErr w:type="spellStart"/>
            <w:r w:rsidRPr="002F7C85">
              <w:rPr>
                <w:rFonts w:ascii="Calibri" w:hAnsi="Calibri" w:cs="Calibri"/>
                <w:sz w:val="22"/>
                <w:szCs w:val="22"/>
                <w:lang w:val="es-BO"/>
              </w:rPr>
              <w:t>sanitización</w:t>
            </w:r>
            <w:proofErr w:type="spellEnd"/>
            <w:r w:rsidRPr="002F7C85">
              <w:rPr>
                <w:rFonts w:ascii="Calibri" w:hAnsi="Calibri" w:cs="Calibri"/>
                <w:sz w:val="22"/>
                <w:szCs w:val="22"/>
                <w:lang w:val="es-BO"/>
              </w:rPr>
              <w:t xml:space="preserve"> de sistemas de osmosis a la inversa.</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destruir los microorganismos formadores de limo que causan ensuciamiento, como a las bacterias anaeróbicas  que causan  fenómenos corrosivos.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compatible con diversos materiales de fabricación de membranas.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Liquido incoloro a amarillo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Densidad 20° C</w:t>
            </w:r>
            <w:r w:rsidRPr="002F7C85">
              <w:rPr>
                <w:rFonts w:ascii="Calibri" w:hAnsi="Calibri" w:cs="Calibri"/>
                <w:sz w:val="22"/>
                <w:szCs w:val="22"/>
                <w:lang w:val="es-BO"/>
              </w:rPr>
              <w:t>: 1,01-1,05</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p</w:t>
            </w:r>
            <w:r w:rsidRPr="002F7C85">
              <w:rPr>
                <w:rFonts w:ascii="Calibri" w:hAnsi="Calibri" w:cs="Calibri"/>
                <w:b/>
                <w:sz w:val="22"/>
                <w:szCs w:val="22"/>
                <w:lang w:val="es-BO"/>
              </w:rPr>
              <w:t>H:</w:t>
            </w:r>
            <w:r w:rsidRPr="002F7C85">
              <w:rPr>
                <w:rFonts w:ascii="Calibri" w:hAnsi="Calibri" w:cs="Calibri"/>
                <w:sz w:val="22"/>
                <w:szCs w:val="22"/>
                <w:lang w:val="es-BO"/>
              </w:rPr>
              <w:t xml:space="preserve"> 3,0-4,0</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100%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lastRenderedPageBreak/>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r w:rsidRPr="002F7C85">
              <w:rPr>
                <w:rFonts w:ascii="Calibri" w:hAnsi="Calibri" w:cs="Calibri"/>
                <w:b/>
                <w:sz w:val="22"/>
                <w:szCs w:val="22"/>
              </w:rPr>
              <w:t xml:space="preserve">ITEM 8: </w:t>
            </w:r>
            <w:r w:rsidRPr="008769B4">
              <w:rPr>
                <w:rFonts w:ascii="Calibri" w:hAnsi="Calibri" w:cs="Calibri"/>
                <w:b/>
                <w:sz w:val="22"/>
                <w:szCs w:val="22"/>
                <w:u w:val="single"/>
                <w:lang w:val="es-BO"/>
              </w:rPr>
              <w:t>LIMPIADOR ACIDO PARA MEMBRANAS DE OSMOSIS INVERSA.</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un agente capaz de remover contaminantes en las membranas de osmosis inversa o de ultrafiltración.</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Deberá ser un producto que proporcione un excelente nivel de </w:t>
            </w:r>
            <w:proofErr w:type="spellStart"/>
            <w:r w:rsidRPr="002F7C85">
              <w:rPr>
                <w:rFonts w:ascii="Calibri" w:hAnsi="Calibri" w:cs="Calibri"/>
                <w:sz w:val="22"/>
                <w:szCs w:val="22"/>
                <w:lang w:val="es-BO"/>
              </w:rPr>
              <w:t>detergencia</w:t>
            </w:r>
            <w:proofErr w:type="spellEnd"/>
            <w:r w:rsidRPr="002F7C85">
              <w:rPr>
                <w:rFonts w:ascii="Calibri" w:hAnsi="Calibri" w:cs="Calibri"/>
                <w:sz w:val="22"/>
                <w:szCs w:val="22"/>
                <w:lang w:val="es-BO"/>
              </w:rPr>
              <w:t xml:space="preserve"> y penetrabilidad, para lograr un alto grado de eliminación de contaminantes de origen microbiológico y otros de origen orgánico.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compatible con diversos materiales de fabricación de membranas.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Polvo Blanco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 (solución al 2%):</w:t>
            </w:r>
            <w:r w:rsidRPr="002F7C85">
              <w:rPr>
                <w:rFonts w:ascii="Calibri" w:hAnsi="Calibri" w:cs="Calibri"/>
                <w:sz w:val="22"/>
                <w:szCs w:val="22"/>
                <w:lang w:val="es-BO"/>
              </w:rPr>
              <w:t xml:space="preserve"> 2,0-3,0</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w:t>
            </w:r>
            <w:r w:rsidRPr="002F7C85">
              <w:rPr>
                <w:rFonts w:ascii="Calibri" w:hAnsi="Calibri" w:cs="Calibri"/>
                <w:sz w:val="22"/>
                <w:szCs w:val="22"/>
                <w:lang w:val="es-BO"/>
              </w:rPr>
              <w:t xml:space="preserve"> 30-35%</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rPr>
              <w:t xml:space="preserve">ITEM 9: </w:t>
            </w:r>
            <w:r w:rsidRPr="008769B4">
              <w:rPr>
                <w:rFonts w:ascii="Calibri" w:hAnsi="Calibri" w:cs="Calibri"/>
                <w:b/>
                <w:sz w:val="22"/>
                <w:szCs w:val="22"/>
                <w:u w:val="single"/>
              </w:rPr>
              <w:t>LIMPIADOR ALCALINO PARA MEMBRANAS DE OSMOSIS INVERSA.</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Ser un agente capaz de remover contaminantes en las membranas de osmosis inversa o de ultrafiltración.</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Ser un producto formulado con detergentes, agentes </w:t>
            </w:r>
            <w:proofErr w:type="spellStart"/>
            <w:r w:rsidRPr="002F7C85">
              <w:rPr>
                <w:rFonts w:ascii="Calibri" w:hAnsi="Calibri" w:cs="Calibri"/>
                <w:sz w:val="22"/>
                <w:szCs w:val="22"/>
                <w:lang w:val="es-BO"/>
              </w:rPr>
              <w:t>secuestrantes</w:t>
            </w:r>
            <w:proofErr w:type="spellEnd"/>
            <w:r w:rsidRPr="002F7C85">
              <w:rPr>
                <w:rFonts w:ascii="Calibri" w:hAnsi="Calibri" w:cs="Calibri"/>
                <w:sz w:val="22"/>
                <w:szCs w:val="22"/>
                <w:lang w:val="es-BO"/>
              </w:rPr>
              <w:t xml:space="preserve"> y oxidantes, para lograr una eficaz remoción de sedimentos, limo orgánico y otros tipo de depósitos que contaminan las membranas.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lastRenderedPageBreak/>
              <w:t>Deberá ser un producto compatible con diversos materiales de fabricación de membranas.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 xml:space="preserve">Propiedades Generales: </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Polvo Blanco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 (solución al 5%):</w:t>
            </w:r>
            <w:r w:rsidRPr="002F7C85">
              <w:rPr>
                <w:rFonts w:ascii="Calibri" w:hAnsi="Calibri" w:cs="Calibri"/>
                <w:sz w:val="22"/>
                <w:szCs w:val="22"/>
                <w:lang w:val="es-BO"/>
              </w:rPr>
              <w:t xml:space="preserve"> 10,0-10,5</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w:t>
            </w:r>
            <w:r w:rsidRPr="002F7C85">
              <w:rPr>
                <w:rFonts w:ascii="Calibri" w:hAnsi="Calibri" w:cs="Calibri"/>
                <w:sz w:val="22"/>
                <w:szCs w:val="22"/>
                <w:lang w:val="es-BO"/>
              </w:rPr>
              <w:t xml:space="preserve"> 12-15% </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lang w:val="es-BO"/>
              </w:rPr>
              <w:t xml:space="preserve">ITEM 10: </w:t>
            </w:r>
            <w:r w:rsidRPr="002F7C85">
              <w:rPr>
                <w:rFonts w:ascii="Calibri" w:hAnsi="Calibri" w:cs="Calibri"/>
                <w:b/>
                <w:sz w:val="22"/>
                <w:szCs w:val="22"/>
                <w:u w:val="single"/>
                <w:lang w:val="es-BO"/>
              </w:rPr>
              <w:t>ANTIINCRUSTANTE PARA CALDEROS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Ser un producto de tratamiento interno para aguas de calderas y otros equipos generadores de vapor.</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Ser un producto con formulación de polímeros que permita la dispersión y </w:t>
            </w:r>
            <w:proofErr w:type="spellStart"/>
            <w:r w:rsidRPr="002F7C85">
              <w:rPr>
                <w:rFonts w:ascii="Calibri" w:hAnsi="Calibri" w:cs="Calibri"/>
                <w:sz w:val="22"/>
                <w:szCs w:val="22"/>
                <w:lang w:val="es-BO"/>
              </w:rPr>
              <w:t>solubilización</w:t>
            </w:r>
            <w:proofErr w:type="spellEnd"/>
            <w:r w:rsidRPr="002F7C85">
              <w:rPr>
                <w:rFonts w:ascii="Calibri" w:hAnsi="Calibri" w:cs="Calibri"/>
                <w:sz w:val="22"/>
                <w:szCs w:val="22"/>
                <w:lang w:val="es-BO"/>
              </w:rPr>
              <w:t xml:space="preserve"> de las típicas sales formadoras de incrustaciones y depósitos.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tener la capacidad de prevenir la formación de depósitos e incrustaciones.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controlar contra: calcio, magnesio, sílice, hierro.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 :</w:t>
            </w:r>
            <w:r w:rsidRPr="002F7C85">
              <w:rPr>
                <w:rFonts w:ascii="Calibri" w:hAnsi="Calibri" w:cs="Calibri"/>
                <w:sz w:val="22"/>
                <w:szCs w:val="22"/>
                <w:lang w:val="es-BO"/>
              </w:rPr>
              <w:t xml:space="preserve"> Liquido </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xml:space="preserve"> 12-13.5</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Densidad al 25 °C:</w:t>
            </w:r>
            <w:r w:rsidRPr="002F7C85">
              <w:rPr>
                <w:rFonts w:ascii="Calibri" w:hAnsi="Calibri" w:cs="Calibri"/>
                <w:sz w:val="22"/>
                <w:szCs w:val="22"/>
                <w:lang w:val="es-BO"/>
              </w:rPr>
              <w:t xml:space="preserve"> 1.01-1.10 gr/</w:t>
            </w:r>
            <w:proofErr w:type="spellStart"/>
            <w:r w:rsidRPr="002F7C85">
              <w:rPr>
                <w:rFonts w:ascii="Calibri" w:hAnsi="Calibri" w:cs="Calibri"/>
                <w:sz w:val="22"/>
                <w:szCs w:val="22"/>
                <w:lang w:val="es-BO"/>
              </w:rPr>
              <w:t>mL</w:t>
            </w:r>
            <w:proofErr w:type="spellEnd"/>
            <w:r w:rsidRPr="002F7C85">
              <w:rPr>
                <w:rFonts w:ascii="Calibri" w:hAnsi="Calibri" w:cs="Calibri"/>
                <w:sz w:val="22"/>
                <w:szCs w:val="22"/>
                <w:lang w:val="es-BO"/>
              </w:rPr>
              <w:t>.</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:100%</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150 ppm</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rPr>
              <w:t xml:space="preserve">ITEM 11: </w:t>
            </w:r>
            <w:r w:rsidRPr="002F7C85">
              <w:rPr>
                <w:rFonts w:ascii="Calibri" w:hAnsi="Calibri" w:cs="Calibri"/>
                <w:b/>
                <w:sz w:val="22"/>
                <w:szCs w:val="22"/>
                <w:u w:val="single"/>
              </w:rPr>
              <w:t>ANTICORROSIVO PARA CALDEROS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autoSpaceDE w:val="0"/>
              <w:autoSpaceDN w:val="0"/>
              <w:adjustRightInd w:val="0"/>
              <w:contextualSpacing/>
              <w:jc w:val="both"/>
              <w:rPr>
                <w:rFonts w:ascii="Calibri" w:hAnsi="Calibri" w:cs="Calibri"/>
                <w:sz w:val="22"/>
                <w:szCs w:val="22"/>
              </w:rPr>
            </w:pP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rPr>
              <w:lastRenderedPageBreak/>
              <w:t xml:space="preserve">Ser un </w:t>
            </w:r>
            <w:r w:rsidRPr="002F7C85">
              <w:rPr>
                <w:rFonts w:ascii="Calibri" w:hAnsi="Calibri" w:cs="Calibri"/>
                <w:sz w:val="22"/>
                <w:szCs w:val="22"/>
                <w:lang w:val="es-BO"/>
              </w:rPr>
              <w:t>producto concebido para controlar la corrosión en sistemas de generación de vapor.</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eliminar el oxígeno disuelto en el agua en la zona pre caldera.</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Deberá proteger de la corrosión de tipo </w:t>
            </w:r>
            <w:proofErr w:type="spellStart"/>
            <w:r w:rsidRPr="002F7C85">
              <w:rPr>
                <w:rFonts w:ascii="Calibri" w:hAnsi="Calibri" w:cs="Calibri"/>
                <w:sz w:val="22"/>
                <w:szCs w:val="22"/>
                <w:lang w:val="es-BO"/>
              </w:rPr>
              <w:t>pitting</w:t>
            </w:r>
            <w:proofErr w:type="spellEnd"/>
            <w:r w:rsidRPr="002F7C85">
              <w:rPr>
                <w:rFonts w:ascii="Calibri" w:hAnsi="Calibri" w:cs="Calibri"/>
                <w:sz w:val="22"/>
                <w:szCs w:val="22"/>
                <w:lang w:val="es-BO"/>
              </w:rPr>
              <w:t xml:space="preserve"> a la caldera, a los equipos pre caldera, equipos de proceso asociados y redes de retorno de condensado.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cumplir los requerimientos exigidos por FDA y USDA.</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Polvo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 (Solución al 5%):</w:t>
            </w:r>
            <w:r w:rsidRPr="002F7C85">
              <w:rPr>
                <w:rFonts w:ascii="Calibri" w:hAnsi="Calibri" w:cs="Calibri"/>
                <w:sz w:val="22"/>
                <w:szCs w:val="22"/>
                <w:lang w:val="es-BO"/>
              </w:rPr>
              <w:t xml:space="preserve"> 8.2-8.4</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10 % al agua</w:t>
            </w:r>
          </w:p>
          <w:p w:rsidR="00134E96" w:rsidRPr="002F7C85" w:rsidRDefault="00134E96" w:rsidP="00134E96">
            <w:pPr>
              <w:pStyle w:val="Prrafodelista"/>
              <w:autoSpaceDE w:val="0"/>
              <w:autoSpaceDN w:val="0"/>
              <w:adjustRightInd w:val="0"/>
              <w:ind w:left="0"/>
              <w:contextualSpacing/>
              <w:jc w:val="both"/>
              <w:rPr>
                <w:rFonts w:ascii="Calibri" w:hAnsi="Calibri" w:cs="Calibri"/>
                <w:b/>
                <w:color w:val="000000"/>
                <w:sz w:val="22"/>
                <w:szCs w:val="22"/>
                <w:lang w:val="es-BO"/>
              </w:rPr>
            </w:pPr>
            <w:r w:rsidRPr="002F7C85">
              <w:rPr>
                <w:rFonts w:ascii="Calibri" w:hAnsi="Calibri" w:cs="Calibri"/>
                <w:b/>
                <w:color w:val="000000"/>
                <w:sz w:val="22"/>
                <w:szCs w:val="22"/>
                <w:lang w:val="es-BO"/>
              </w:rPr>
              <w:t xml:space="preserve">Concentración: </w:t>
            </w:r>
            <w:r w:rsidRPr="002F7C85">
              <w:rPr>
                <w:rFonts w:ascii="Calibri" w:hAnsi="Calibri" w:cs="Calibri"/>
                <w:color w:val="000000"/>
                <w:sz w:val="22"/>
                <w:szCs w:val="22"/>
                <w:lang w:val="es-BO"/>
              </w:rPr>
              <w:t>20 ppm</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autoSpaceDE w:val="0"/>
              <w:autoSpaceDN w:val="0"/>
              <w:adjustRightInd w:val="0"/>
              <w:contextualSpacing/>
              <w:jc w:val="both"/>
              <w:rPr>
                <w:rFonts w:ascii="Calibri" w:hAnsi="Calibri" w:cs="Calibri"/>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r w:rsidRPr="002F7C85">
              <w:rPr>
                <w:rFonts w:ascii="Calibri" w:hAnsi="Calibri" w:cs="Calibri"/>
                <w:b/>
                <w:sz w:val="22"/>
                <w:szCs w:val="22"/>
              </w:rPr>
              <w:t xml:space="preserve">ITEM 12: </w:t>
            </w:r>
            <w:r w:rsidRPr="002F7C85">
              <w:rPr>
                <w:rFonts w:ascii="Calibri" w:hAnsi="Calibri" w:cs="Calibri"/>
                <w:b/>
                <w:sz w:val="22"/>
                <w:szCs w:val="22"/>
                <w:u w:val="single"/>
                <w:lang w:val="es-BO"/>
              </w:rPr>
              <w:t>ANTICORROSIVO PARA LINEAS DE VAPOR Y CONDENSADO.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rPr>
              <w:t xml:space="preserve">Ser un </w:t>
            </w:r>
            <w:r w:rsidRPr="002F7C85">
              <w:rPr>
                <w:rFonts w:ascii="Calibri" w:hAnsi="Calibri" w:cs="Calibri"/>
                <w:sz w:val="22"/>
                <w:szCs w:val="22"/>
                <w:lang w:val="es-BO"/>
              </w:rPr>
              <w:t>producto concebido para controlar la corrosión en redes de condesados de los sistemas de generación de vapor.</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contener mezcla de aminas volátiles para neutralizar la acidez causada por la disolución de CO</w:t>
            </w:r>
            <w:r w:rsidRPr="002F7C85">
              <w:rPr>
                <w:rFonts w:ascii="Calibri" w:hAnsi="Calibri" w:cs="Calibri"/>
                <w:sz w:val="22"/>
                <w:szCs w:val="22"/>
                <w:vertAlign w:val="subscript"/>
                <w:lang w:val="es-BO"/>
              </w:rPr>
              <w:t xml:space="preserve">2 </w:t>
            </w:r>
            <w:r w:rsidRPr="002F7C85">
              <w:rPr>
                <w:rFonts w:ascii="Calibri" w:hAnsi="Calibri" w:cs="Calibri"/>
                <w:sz w:val="22"/>
                <w:szCs w:val="22"/>
                <w:lang w:val="es-BO"/>
              </w:rPr>
              <w:t>en redes de condensado.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Con capacidad de neutralizar la acidez del condensado.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Que reduzca la carga de óxido de hierro que retornan a la caldera junto con los condensados. </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Liquido incoloro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xml:space="preserve"> 11.5-12.5</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Densidad al 20°C: </w:t>
            </w:r>
            <w:r w:rsidRPr="002F7C85">
              <w:rPr>
                <w:rFonts w:ascii="Calibri" w:hAnsi="Calibri" w:cs="Calibri"/>
                <w:sz w:val="22"/>
                <w:szCs w:val="22"/>
                <w:lang w:val="es-BO"/>
              </w:rPr>
              <w:t>0.95 -1.01 g/</w:t>
            </w:r>
            <w:proofErr w:type="spellStart"/>
            <w:r w:rsidRPr="002F7C85">
              <w:rPr>
                <w:rFonts w:ascii="Calibri" w:hAnsi="Calibri" w:cs="Calibri"/>
                <w:sz w:val="22"/>
                <w:szCs w:val="22"/>
                <w:lang w:val="es-BO"/>
              </w:rPr>
              <w:t>mL</w:t>
            </w:r>
            <w:proofErr w:type="spellEnd"/>
            <w:r w:rsidRPr="002F7C85">
              <w:rPr>
                <w:rFonts w:ascii="Calibri" w:hAnsi="Calibri" w:cs="Calibri"/>
                <w:sz w:val="22"/>
                <w:szCs w:val="22"/>
                <w:lang w:val="es-BO"/>
              </w:rPr>
              <w:t>.</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100% al agua.</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100 ppm</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lastRenderedPageBreak/>
              <w:t xml:space="preserve">Envase del producto de </w:t>
            </w:r>
            <w:r w:rsidRPr="00D05898">
              <w:rPr>
                <w:rFonts w:ascii="Calibri" w:hAnsi="Calibri" w:cs="Calibri"/>
                <w:sz w:val="22"/>
                <w:szCs w:val="22"/>
                <w:lang w:val="es-BO"/>
              </w:rPr>
              <w:t>20 Kg.</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p>
          <w:p w:rsidR="00134E96" w:rsidRPr="002F7C85" w:rsidRDefault="00134E96" w:rsidP="00134E96">
            <w:pPr>
              <w:pStyle w:val="Prrafodelista"/>
              <w:shd w:val="clear" w:color="auto" w:fill="FFFFFF"/>
              <w:autoSpaceDE w:val="0"/>
              <w:autoSpaceDN w:val="0"/>
              <w:adjustRightInd w:val="0"/>
              <w:ind w:left="0"/>
              <w:contextualSpacing/>
              <w:jc w:val="both"/>
              <w:rPr>
                <w:rFonts w:ascii="Calibri" w:hAnsi="Calibri" w:cs="Calibri"/>
                <w:b/>
                <w:sz w:val="22"/>
                <w:szCs w:val="22"/>
                <w:u w:val="single"/>
                <w:lang w:val="es-BO"/>
              </w:rPr>
            </w:pPr>
            <w:r w:rsidRPr="00D05898">
              <w:rPr>
                <w:rFonts w:ascii="Calibri" w:hAnsi="Calibri" w:cs="Calibri"/>
                <w:b/>
                <w:sz w:val="22"/>
                <w:szCs w:val="22"/>
                <w:u w:val="single"/>
              </w:rPr>
              <w:t>ITEM 1</w:t>
            </w:r>
            <w:r>
              <w:rPr>
                <w:rFonts w:ascii="Calibri" w:hAnsi="Calibri" w:cs="Calibri"/>
                <w:b/>
                <w:sz w:val="22"/>
                <w:szCs w:val="22"/>
                <w:u w:val="single"/>
              </w:rPr>
              <w:t>3</w:t>
            </w:r>
            <w:r w:rsidRPr="00D05898">
              <w:rPr>
                <w:rFonts w:ascii="Calibri" w:hAnsi="Calibri" w:cs="Calibri"/>
                <w:b/>
                <w:sz w:val="22"/>
                <w:szCs w:val="22"/>
                <w:u w:val="single"/>
              </w:rPr>
              <w:t xml:space="preserve">: </w:t>
            </w:r>
            <w:r w:rsidRPr="00D05898">
              <w:rPr>
                <w:rFonts w:ascii="Calibri" w:hAnsi="Calibri"/>
                <w:b/>
                <w:bCs/>
                <w:color w:val="000000"/>
                <w:sz w:val="22"/>
                <w:szCs w:val="22"/>
                <w:u w:val="single"/>
              </w:rPr>
              <w:t xml:space="preserve">ANTIESPUMANTE </w:t>
            </w:r>
            <w:r w:rsidRPr="002F7C85">
              <w:rPr>
                <w:rFonts w:ascii="Calibri" w:hAnsi="Calibri"/>
                <w:b/>
                <w:bCs/>
                <w:color w:val="000000"/>
                <w:sz w:val="22"/>
                <w:szCs w:val="22"/>
                <w:u w:val="single"/>
              </w:rPr>
              <w:t>PARA AMINA, URCASOL GT-8715</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sidRPr="00D05898">
              <w:rPr>
                <w:rFonts w:ascii="Calibri" w:hAnsi="Calibri" w:cs="Calibri"/>
                <w:sz w:val="22"/>
                <w:szCs w:val="22"/>
                <w:lang w:eastAsia="es-BO"/>
              </w:rPr>
              <w:t>Antiespumante GT-8715 para uso en el solvente A</w:t>
            </w:r>
            <w:r w:rsidRPr="002F7C85">
              <w:rPr>
                <w:rFonts w:ascii="Calibri" w:hAnsi="Calibri" w:cs="Calibri"/>
                <w:sz w:val="22"/>
                <w:szCs w:val="22"/>
                <w:lang w:eastAsia="es-BO"/>
              </w:rPr>
              <w:t>mina</w:t>
            </w:r>
            <w:r w:rsidRPr="00D05898">
              <w:rPr>
                <w:rFonts w:ascii="Calibri" w:hAnsi="Calibri" w:cs="Calibri"/>
                <w:sz w:val="22"/>
                <w:szCs w:val="22"/>
                <w:lang w:eastAsia="es-BO"/>
              </w:rPr>
              <w:t xml:space="preserve"> (</w:t>
            </w:r>
            <w:proofErr w:type="spellStart"/>
            <w:r w:rsidRPr="00D05898">
              <w:rPr>
                <w:rFonts w:ascii="Calibri" w:hAnsi="Calibri" w:cs="Calibri"/>
                <w:sz w:val="22"/>
                <w:szCs w:val="22"/>
                <w:lang w:eastAsia="es-BO"/>
              </w:rPr>
              <w:t>Urcasol</w:t>
            </w:r>
            <w:proofErr w:type="spellEnd"/>
            <w:r w:rsidRPr="00D05898">
              <w:rPr>
                <w:rFonts w:ascii="Calibri" w:hAnsi="Calibri" w:cs="Calibri"/>
                <w:sz w:val="22"/>
                <w:szCs w:val="22"/>
                <w:lang w:eastAsia="es-BO"/>
              </w:rPr>
              <w:t xml:space="preserve"> AP-814). </w:t>
            </w:r>
          </w:p>
          <w:p w:rsidR="00134E96" w:rsidRPr="00D05898"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Apariencia</w:t>
            </w:r>
            <w:r w:rsidRPr="002F7C85">
              <w:rPr>
                <w:rFonts w:ascii="Calibri" w:hAnsi="Calibri"/>
                <w:sz w:val="22"/>
                <w:szCs w:val="22"/>
              </w:rPr>
              <w:t>: Liquido incoloro a amarillo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cs="Calibri"/>
                <w:b/>
                <w:sz w:val="22"/>
                <w:szCs w:val="22"/>
                <w:lang w:val="es-VE" w:eastAsia="es-BO"/>
              </w:rPr>
              <w:t>pH</w:t>
            </w:r>
            <w:r w:rsidRPr="00D05898">
              <w:rPr>
                <w:rFonts w:ascii="Calibri" w:hAnsi="Calibri" w:cs="Calibri"/>
                <w:b/>
                <w:sz w:val="22"/>
                <w:szCs w:val="22"/>
                <w:lang w:val="es-VE" w:eastAsia="es-BO"/>
              </w:rPr>
              <w:t xml:space="preserve"> (solución al 1%):</w:t>
            </w:r>
            <w:r w:rsidRPr="002F7C85">
              <w:rPr>
                <w:rFonts w:ascii="Calibri" w:hAnsi="Calibri" w:cs="Calibri"/>
                <w:sz w:val="22"/>
                <w:szCs w:val="22"/>
                <w:lang w:val="es-VE" w:eastAsia="es-BO"/>
              </w:rPr>
              <w:t xml:space="preserve"> 5.3 – 5.7</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D05898">
              <w:rPr>
                <w:rFonts w:ascii="Calibri" w:hAnsi="Calibri"/>
                <w:b/>
                <w:sz w:val="22"/>
                <w:szCs w:val="22"/>
              </w:rPr>
              <w:t>Densidad 20° C, (g/</w:t>
            </w:r>
            <w:proofErr w:type="spellStart"/>
            <w:r w:rsidRPr="00D05898">
              <w:rPr>
                <w:rFonts w:ascii="Calibri" w:hAnsi="Calibri"/>
                <w:b/>
                <w:sz w:val="22"/>
                <w:szCs w:val="22"/>
              </w:rPr>
              <w:t>mL</w:t>
            </w:r>
            <w:proofErr w:type="spellEnd"/>
            <w:r w:rsidRPr="002F7C85">
              <w:rPr>
                <w:rFonts w:ascii="Calibri" w:hAnsi="Calibri"/>
                <w:sz w:val="22"/>
                <w:szCs w:val="22"/>
              </w:rPr>
              <w:t>): 1,00 – 1,02</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Solubilidad en agua, (%)</w:t>
            </w:r>
            <w:r w:rsidRPr="002F7C85">
              <w:rPr>
                <w:rFonts w:ascii="Calibri" w:hAnsi="Calibri"/>
                <w:sz w:val="22"/>
                <w:szCs w:val="22"/>
              </w:rPr>
              <w:t xml:space="preserve">: </w:t>
            </w:r>
            <w:r w:rsidRPr="002F7C85">
              <w:rPr>
                <w:rFonts w:ascii="Agency FB" w:hAnsi="Agency FB"/>
                <w:sz w:val="22"/>
                <w:szCs w:val="22"/>
              </w:rPr>
              <w:t>~</w:t>
            </w:r>
            <w:r w:rsidRPr="002F7C85">
              <w:rPr>
                <w:rFonts w:ascii="Calibri" w:hAnsi="Calibri"/>
                <w:sz w:val="22"/>
                <w:szCs w:val="22"/>
              </w:rPr>
              <w:t xml:space="preserve">1  </w:t>
            </w: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134E96" w:rsidRPr="00D05898" w:rsidRDefault="00134E96" w:rsidP="00134E96">
            <w:pPr>
              <w:pStyle w:val="Prrafodelista"/>
              <w:autoSpaceDE w:val="0"/>
              <w:autoSpaceDN w:val="0"/>
              <w:adjustRightInd w:val="0"/>
              <w:ind w:left="0"/>
              <w:contextualSpacing/>
              <w:jc w:val="both"/>
              <w:rPr>
                <w:rFonts w:ascii="Open Sans" w:hAnsi="Open Sans"/>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ITEM 14: ANTICORROSIVO Y DISPERSANTE PARA CHILLERS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r w:rsidRPr="002F7C85">
              <w:rPr>
                <w:rFonts w:ascii="Calibri" w:hAnsi="Calibri" w:cs="Calibri"/>
                <w:sz w:val="22"/>
                <w:szCs w:val="22"/>
              </w:rPr>
              <w:t>Deberá controlar las corrosiones y la formación de incrustaciones en sistemas cerrados de agua de enfriamiento.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r w:rsidRPr="002F7C85">
              <w:rPr>
                <w:rFonts w:ascii="Calibri" w:hAnsi="Calibri" w:cs="Calibri"/>
                <w:sz w:val="22"/>
                <w:szCs w:val="22"/>
              </w:rPr>
              <w:t xml:space="preserve">Deberá estar basado en las propiedades del nitrito y </w:t>
            </w:r>
            <w:proofErr w:type="spellStart"/>
            <w:r w:rsidRPr="002F7C85">
              <w:rPr>
                <w:rFonts w:ascii="Calibri" w:hAnsi="Calibri" w:cs="Calibri"/>
                <w:sz w:val="22"/>
                <w:szCs w:val="22"/>
              </w:rPr>
              <w:t>sinergizado</w:t>
            </w:r>
            <w:proofErr w:type="spellEnd"/>
            <w:r w:rsidRPr="002F7C85">
              <w:rPr>
                <w:rFonts w:ascii="Calibri" w:hAnsi="Calibri" w:cs="Calibri"/>
                <w:sz w:val="22"/>
                <w:szCs w:val="22"/>
              </w:rPr>
              <w:t xml:space="preserve">, con polímeros de avanzada generación. </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Aspecto: </w:t>
            </w:r>
            <w:r w:rsidRPr="002F7C85">
              <w:rPr>
                <w:rFonts w:ascii="Calibri" w:hAnsi="Calibri" w:cs="Calibri"/>
                <w:sz w:val="22"/>
                <w:szCs w:val="22"/>
                <w:lang w:val="es-BO"/>
              </w:rPr>
              <w:t>Liquido Rojizo</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pH : </w:t>
            </w:r>
            <w:r w:rsidRPr="002F7C85">
              <w:rPr>
                <w:rFonts w:ascii="Calibri" w:hAnsi="Calibri" w:cs="Calibri"/>
                <w:sz w:val="22"/>
                <w:szCs w:val="22"/>
                <w:lang w:val="es-BO"/>
              </w:rPr>
              <w:t xml:space="preserve"> 11.0-12.0</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Densidad a 20 </w:t>
            </w:r>
            <w:r w:rsidRPr="002F7C85">
              <w:rPr>
                <w:rFonts w:ascii="Calibri" w:hAnsi="Calibri" w:cs="Calibri"/>
                <w:b/>
                <w:sz w:val="22"/>
                <w:szCs w:val="22"/>
                <w:lang w:val="es-VE" w:eastAsia="es-BO"/>
              </w:rPr>
              <w:t>ᵅC g/ml</w:t>
            </w:r>
            <w:r w:rsidRPr="002F7C85">
              <w:rPr>
                <w:rFonts w:ascii="Calibri" w:hAnsi="Calibri" w:cs="Calibri"/>
                <w:b/>
                <w:sz w:val="22"/>
                <w:szCs w:val="22"/>
                <w:lang w:val="es-BO"/>
              </w:rPr>
              <w:t xml:space="preserve"> :</w:t>
            </w:r>
            <w:r w:rsidRPr="002F7C85">
              <w:rPr>
                <w:rFonts w:ascii="Calibri" w:hAnsi="Calibri" w:cs="Calibri"/>
                <w:sz w:val="22"/>
                <w:szCs w:val="22"/>
                <w:lang w:val="es-BO"/>
              </w:rPr>
              <w:t xml:space="preserve"> 1.10-1.20</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 :</w:t>
            </w:r>
            <w:r w:rsidRPr="002F7C85">
              <w:rPr>
                <w:rFonts w:ascii="Calibri" w:hAnsi="Calibri" w:cs="Calibri"/>
                <w:sz w:val="22"/>
                <w:szCs w:val="22"/>
                <w:lang w:val="es-BO"/>
              </w:rPr>
              <w:t xml:space="preserve"> 100%</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val="es-BO" w:eastAsia="es-BO"/>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134E96"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CC43A5" w:rsidRDefault="00CC43A5"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ITEM 15: HIPOCLORITO DE CALCIO</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sz w:val="22"/>
                <w:szCs w:val="22"/>
                <w:lang w:eastAsia="es-BO"/>
              </w:rPr>
              <w:t>Este producto deberá cumplir las siguientes características</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lang w:val="es-BO"/>
              </w:rPr>
            </w:pP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sz w:val="22"/>
                <w:szCs w:val="22"/>
              </w:rPr>
              <w:t>Formula molecular: Ca (</w:t>
            </w:r>
            <w:proofErr w:type="spellStart"/>
            <w:r w:rsidRPr="002F7C85">
              <w:rPr>
                <w:rFonts w:ascii="Calibri" w:hAnsi="Calibri"/>
                <w:sz w:val="22"/>
                <w:szCs w:val="22"/>
              </w:rPr>
              <w:t>ClO</w:t>
            </w:r>
            <w:proofErr w:type="spellEnd"/>
            <w:r w:rsidRPr="002F7C85">
              <w:rPr>
                <w:rFonts w:ascii="Calibri" w:hAnsi="Calibri"/>
                <w:sz w:val="22"/>
                <w:szCs w:val="22"/>
              </w:rPr>
              <w:t xml:space="preserve">)2. </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sz w:val="22"/>
                <w:szCs w:val="22"/>
              </w:rPr>
              <w:t xml:space="preserve">Ser un producto para ser utilizado en </w:t>
            </w:r>
            <w:hyperlink r:id="rId17" w:tooltip="Tratamiento de aguas" w:history="1">
              <w:r w:rsidRPr="002F7C85">
                <w:rPr>
                  <w:rStyle w:val="Hipervnculo"/>
                  <w:rFonts w:ascii="Calibri" w:hAnsi="Calibri"/>
                  <w:sz w:val="22"/>
                  <w:szCs w:val="22"/>
                </w:rPr>
                <w:t>tratamiento de aguas</w:t>
              </w:r>
            </w:hyperlink>
            <w:r w:rsidRPr="002F7C85">
              <w:rPr>
                <w:rFonts w:ascii="Calibri" w:hAnsi="Calibri"/>
                <w:sz w:val="22"/>
                <w:szCs w:val="22"/>
              </w:rPr>
              <w:t xml:space="preserve"> contra </w:t>
            </w:r>
            <w:hyperlink r:id="rId18" w:tooltip="Bacterias" w:history="1">
              <w:r w:rsidRPr="002F7C85">
                <w:rPr>
                  <w:rStyle w:val="Hipervnculo"/>
                  <w:rFonts w:ascii="Calibri" w:hAnsi="Calibri"/>
                  <w:sz w:val="22"/>
                  <w:szCs w:val="22"/>
                </w:rPr>
                <w:t>bacterias</w:t>
              </w:r>
            </w:hyperlink>
            <w:r w:rsidRPr="002F7C85">
              <w:rPr>
                <w:rFonts w:ascii="Calibri" w:hAnsi="Calibri"/>
                <w:sz w:val="22"/>
                <w:szCs w:val="22"/>
              </w:rPr>
              <w:t xml:space="preserve">, </w:t>
            </w:r>
            <w:hyperlink r:id="rId19" w:tooltip="Algas" w:history="1">
              <w:r w:rsidRPr="002F7C85">
                <w:rPr>
                  <w:rStyle w:val="Hipervnculo"/>
                  <w:rFonts w:ascii="Calibri" w:hAnsi="Calibri"/>
                  <w:sz w:val="22"/>
                  <w:szCs w:val="22"/>
                </w:rPr>
                <w:t>algas</w:t>
              </w:r>
            </w:hyperlink>
            <w:r w:rsidRPr="002F7C85">
              <w:rPr>
                <w:rFonts w:ascii="Calibri" w:hAnsi="Calibri"/>
                <w:sz w:val="22"/>
                <w:szCs w:val="22"/>
              </w:rPr>
              <w:t xml:space="preserve">, </w:t>
            </w:r>
            <w:hyperlink r:id="rId20" w:tooltip="Moho" w:history="1">
              <w:r w:rsidRPr="002F7C85">
                <w:rPr>
                  <w:rStyle w:val="Hipervnculo"/>
                  <w:rFonts w:ascii="Calibri" w:hAnsi="Calibri"/>
                  <w:sz w:val="22"/>
                  <w:szCs w:val="22"/>
                </w:rPr>
                <w:t>moho</w:t>
              </w:r>
            </w:hyperlink>
            <w:r w:rsidRPr="002F7C85">
              <w:rPr>
                <w:rFonts w:ascii="Calibri" w:hAnsi="Calibri"/>
                <w:sz w:val="22"/>
                <w:szCs w:val="22"/>
              </w:rPr>
              <w:t xml:space="preserve">, </w:t>
            </w:r>
            <w:hyperlink r:id="rId21" w:tooltip="Hongos" w:history="1">
              <w:r w:rsidRPr="002F7C85">
                <w:rPr>
                  <w:rStyle w:val="Hipervnculo"/>
                  <w:rFonts w:ascii="Calibri" w:hAnsi="Calibri"/>
                  <w:sz w:val="22"/>
                  <w:szCs w:val="22"/>
                </w:rPr>
                <w:t>hongos</w:t>
              </w:r>
            </w:hyperlink>
            <w:r w:rsidRPr="002F7C85">
              <w:rPr>
                <w:rFonts w:ascii="Calibri" w:hAnsi="Calibri"/>
                <w:sz w:val="22"/>
                <w:szCs w:val="22"/>
              </w:rPr>
              <w:t xml:space="preserve"> y </w:t>
            </w:r>
            <w:hyperlink r:id="rId22" w:tooltip="Microorganismos" w:history="1">
              <w:r w:rsidRPr="002F7C85">
                <w:rPr>
                  <w:rStyle w:val="Hipervnculo"/>
                  <w:rFonts w:ascii="Calibri" w:hAnsi="Calibri"/>
                  <w:sz w:val="22"/>
                  <w:szCs w:val="22"/>
                </w:rPr>
                <w:t>microorganismos</w:t>
              </w:r>
            </w:hyperlink>
            <w:r w:rsidRPr="002F7C85">
              <w:rPr>
                <w:rFonts w:ascii="Calibri" w:hAnsi="Calibri"/>
                <w:sz w:val="22"/>
                <w:szCs w:val="22"/>
              </w:rPr>
              <w:t xml:space="preserve"> peligrosos para la salud humana. </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Pr>
                <w:rFonts w:ascii="Calibri" w:hAnsi="Calibri"/>
                <w:sz w:val="22"/>
                <w:szCs w:val="22"/>
              </w:rPr>
              <w:t>S</w:t>
            </w:r>
            <w:r w:rsidRPr="002F7C85">
              <w:rPr>
                <w:rFonts w:ascii="Calibri" w:hAnsi="Calibri"/>
                <w:sz w:val="22"/>
                <w:szCs w:val="22"/>
              </w:rPr>
              <w:t xml:space="preserve">er un agente blanqueador. </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Apariencia</w:t>
            </w:r>
            <w:r w:rsidRPr="002F7C85">
              <w:rPr>
                <w:rFonts w:ascii="Calibri" w:hAnsi="Calibri"/>
                <w:sz w:val="22"/>
                <w:szCs w:val="22"/>
              </w:rPr>
              <w:t>: Blanco a Gris granular</w:t>
            </w: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Olor:</w:t>
            </w:r>
            <w:r w:rsidRPr="002F7C85">
              <w:rPr>
                <w:rFonts w:ascii="Calibri" w:hAnsi="Calibri"/>
                <w:sz w:val="22"/>
                <w:szCs w:val="22"/>
              </w:rPr>
              <w:t xml:space="preserve"> Parecido al cloro</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b/>
                <w:sz w:val="22"/>
                <w:szCs w:val="22"/>
              </w:rPr>
              <w:t>Solubilidad en agua</w:t>
            </w:r>
            <w:r w:rsidRPr="002F7C85">
              <w:rPr>
                <w:rFonts w:ascii="Calibri" w:hAnsi="Calibri"/>
                <w:sz w:val="22"/>
                <w:szCs w:val="22"/>
              </w:rPr>
              <w:t xml:space="preserve">:  18% a 25 </w:t>
            </w:r>
            <w:r w:rsidRPr="002F7C85">
              <w:rPr>
                <w:rFonts w:ascii="Calibri" w:hAnsi="Calibri" w:cs="Calibri"/>
                <w:sz w:val="22"/>
                <w:szCs w:val="22"/>
                <w:lang w:val="es-VE" w:eastAsia="es-BO"/>
              </w:rPr>
              <w:t>ᵅC</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cs="Calibri"/>
                <w:b/>
                <w:sz w:val="22"/>
                <w:szCs w:val="22"/>
                <w:lang w:val="es-VE" w:eastAsia="es-BO"/>
              </w:rPr>
              <w:t>pH</w:t>
            </w:r>
            <w:r w:rsidRPr="002F7C85">
              <w:rPr>
                <w:rFonts w:ascii="Calibri" w:hAnsi="Calibri" w:cs="Calibri"/>
                <w:sz w:val="22"/>
                <w:szCs w:val="22"/>
                <w:lang w:val="es-VE" w:eastAsia="es-BO"/>
              </w:rPr>
              <w:t xml:space="preserve">: 10.4 -10.8 (solución al 1% en agua destilada neutral a </w:t>
            </w:r>
            <w:r w:rsidRPr="002F7C85">
              <w:rPr>
                <w:rFonts w:ascii="Calibri" w:hAnsi="Calibri"/>
                <w:sz w:val="22"/>
                <w:szCs w:val="22"/>
              </w:rPr>
              <w:t xml:space="preserve">25 </w:t>
            </w:r>
            <w:r w:rsidRPr="002F7C85">
              <w:rPr>
                <w:rFonts w:ascii="Calibri" w:hAnsi="Calibri" w:cs="Calibri"/>
                <w:sz w:val="22"/>
                <w:szCs w:val="22"/>
                <w:lang w:val="es-VE" w:eastAsia="es-BO"/>
              </w:rPr>
              <w:t>ᵅC</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cs="Calibri"/>
                <w:b/>
                <w:sz w:val="22"/>
                <w:szCs w:val="22"/>
                <w:lang w:val="es-VE" w:eastAsia="es-BO"/>
              </w:rPr>
              <w:t>Solubilidad en agua y otros solventes:</w:t>
            </w:r>
            <w:r w:rsidRPr="002F7C85">
              <w:rPr>
                <w:rFonts w:ascii="Calibri" w:hAnsi="Calibri" w:cs="Calibri"/>
                <w:sz w:val="22"/>
                <w:szCs w:val="22"/>
                <w:lang w:val="es-VE" w:eastAsia="es-BO"/>
              </w:rPr>
              <w:t xml:space="preserve"> parcialmente soluble en agua</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40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eastAsia="es-BO"/>
              </w:rPr>
            </w:pP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cs="Calibri"/>
                <w:sz w:val="22"/>
                <w:szCs w:val="22"/>
                <w:u w:val="single"/>
                <w:lang w:eastAsia="es-BO"/>
              </w:rPr>
              <w:t>El proponente debe adjuntar a su propuesta la ficha técnica y hoja de seguridad del producto</w:t>
            </w:r>
          </w:p>
          <w:p w:rsidR="00134E96" w:rsidRDefault="00134E96" w:rsidP="00134E96">
            <w:pPr>
              <w:pStyle w:val="Prrafodelista"/>
              <w:autoSpaceDE w:val="0"/>
              <w:autoSpaceDN w:val="0"/>
              <w:adjustRightInd w:val="0"/>
              <w:ind w:left="0"/>
              <w:contextualSpacing/>
              <w:jc w:val="both"/>
              <w:rPr>
                <w:rFonts w:ascii="Calibri" w:hAnsi="Calibri"/>
                <w:sz w:val="22"/>
                <w:szCs w:val="22"/>
              </w:rPr>
            </w:pPr>
          </w:p>
          <w:p w:rsidR="00CC43A5" w:rsidRPr="002F7C85" w:rsidRDefault="00CC43A5" w:rsidP="00134E96">
            <w:pPr>
              <w:pStyle w:val="Prrafodelista"/>
              <w:autoSpaceDE w:val="0"/>
              <w:autoSpaceDN w:val="0"/>
              <w:adjustRightInd w:val="0"/>
              <w:ind w:left="0"/>
              <w:contextualSpacing/>
              <w:jc w:val="both"/>
              <w:rPr>
                <w:rFonts w:ascii="Calibri" w:hAnsi="Calibri"/>
                <w:sz w:val="22"/>
                <w:szCs w:val="22"/>
              </w:rPr>
            </w:pP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ITEM 16: COAGULANTE</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Default="00134E96" w:rsidP="00134E96">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Este producto deberá cumplir la siguiente</w:t>
            </w:r>
            <w:r w:rsidRPr="002F7C85">
              <w:rPr>
                <w:rFonts w:ascii="Calibri" w:hAnsi="Calibri" w:cs="Calibri"/>
                <w:sz w:val="22"/>
                <w:szCs w:val="22"/>
                <w:lang w:eastAsia="es-BO"/>
              </w:rPr>
              <w:t xml:space="preserve"> característica</w:t>
            </w:r>
            <w:r>
              <w:rPr>
                <w:rFonts w:ascii="Calibri" w:hAnsi="Calibri" w:cs="Calibri"/>
                <w:sz w:val="22"/>
                <w:szCs w:val="22"/>
                <w:lang w:eastAsia="es-BO"/>
              </w:rPr>
              <w:t>:</w:t>
            </w:r>
          </w:p>
          <w:p w:rsidR="00134E96" w:rsidRPr="00F96D8F" w:rsidRDefault="00134E96" w:rsidP="00134E96">
            <w:pPr>
              <w:pStyle w:val="Prrafodelista"/>
              <w:autoSpaceDE w:val="0"/>
              <w:autoSpaceDN w:val="0"/>
              <w:adjustRightInd w:val="0"/>
              <w:ind w:left="0"/>
              <w:contextualSpacing/>
              <w:jc w:val="both"/>
              <w:rPr>
                <w:rFonts w:ascii="Calibri" w:hAnsi="Calibri" w:cs="Calibri"/>
                <w:b/>
                <w:sz w:val="22"/>
                <w:szCs w:val="22"/>
                <w:u w:val="single"/>
              </w:rPr>
            </w:pP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r w:rsidRPr="002F7C85">
              <w:rPr>
                <w:rFonts w:ascii="Calibri" w:hAnsi="Calibri" w:cs="Calibri"/>
                <w:sz w:val="22"/>
                <w:szCs w:val="22"/>
              </w:rPr>
              <w:t>Mezcla de coagulantes orgánicos, para clarificación del agua</w:t>
            </w:r>
            <w:r>
              <w:rPr>
                <w:rFonts w:ascii="Calibri" w:hAnsi="Calibri" w:cs="Calibri"/>
                <w:sz w:val="22"/>
                <w:szCs w:val="22"/>
              </w:rPr>
              <w:t>.</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rPr>
            </w:pPr>
          </w:p>
          <w:p w:rsidR="00134E96" w:rsidRPr="002F7C85" w:rsidRDefault="00134E96" w:rsidP="00134E96">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Aspecto: </w:t>
            </w:r>
            <w:r w:rsidRPr="002F7C85">
              <w:rPr>
                <w:rFonts w:ascii="Calibri" w:hAnsi="Calibri" w:cs="Calibri"/>
                <w:sz w:val="22"/>
                <w:szCs w:val="22"/>
                <w:lang w:val="es-BO"/>
              </w:rPr>
              <w:t>Polvo color amarillo a ámbar</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pH (solución al 1%): </w:t>
            </w:r>
            <w:r w:rsidRPr="002F7C85">
              <w:rPr>
                <w:rFonts w:ascii="Calibri" w:hAnsi="Calibri" w:cs="Calibri"/>
                <w:sz w:val="22"/>
                <w:szCs w:val="22"/>
                <w:lang w:val="es-BO"/>
              </w:rPr>
              <w:t xml:space="preserve"> &lt; 6</w:t>
            </w:r>
          </w:p>
          <w:p w:rsidR="00134E96" w:rsidRPr="002F7C85" w:rsidRDefault="00134E96" w:rsidP="00134E96">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 :</w:t>
            </w:r>
            <w:r w:rsidRPr="002F7C85">
              <w:rPr>
                <w:rFonts w:ascii="Calibri" w:hAnsi="Calibri" w:cs="Calibri"/>
                <w:sz w:val="22"/>
                <w:szCs w:val="22"/>
                <w:lang w:val="es-BO"/>
              </w:rPr>
              <w:t xml:space="preserve"> 100%</w:t>
            </w:r>
          </w:p>
          <w:p w:rsidR="00134E96" w:rsidRPr="002F7C85" w:rsidRDefault="00134E96" w:rsidP="00134E96">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134E96" w:rsidRPr="002F7C85" w:rsidRDefault="00134E96" w:rsidP="00134E96">
            <w:pPr>
              <w:pStyle w:val="Prrafodelista"/>
              <w:autoSpaceDE w:val="0"/>
              <w:autoSpaceDN w:val="0"/>
              <w:adjustRightInd w:val="0"/>
              <w:ind w:left="0"/>
              <w:contextualSpacing/>
              <w:jc w:val="both"/>
              <w:rPr>
                <w:rFonts w:ascii="Calibri" w:hAnsi="Calibri" w:cs="Calibri"/>
                <w:sz w:val="22"/>
                <w:szCs w:val="22"/>
                <w:lang w:val="es-BO"/>
              </w:rPr>
            </w:pPr>
          </w:p>
          <w:p w:rsidR="00134E96" w:rsidRPr="002F7C85" w:rsidRDefault="00134E96" w:rsidP="00134E96">
            <w:pPr>
              <w:pStyle w:val="Prrafodelista"/>
              <w:autoSpaceDE w:val="0"/>
              <w:autoSpaceDN w:val="0"/>
              <w:adjustRightInd w:val="0"/>
              <w:ind w:left="0"/>
              <w:contextualSpacing/>
              <w:jc w:val="both"/>
              <w:rPr>
                <w:rFonts w:ascii="Calibri" w:hAnsi="Calibri"/>
                <w:sz w:val="22"/>
                <w:szCs w:val="22"/>
              </w:rPr>
            </w:pPr>
            <w:r w:rsidRPr="002F7C85">
              <w:rPr>
                <w:rFonts w:ascii="Calibri" w:hAnsi="Calibri" w:cs="Calibri"/>
                <w:sz w:val="22"/>
                <w:szCs w:val="22"/>
                <w:u w:val="single"/>
                <w:lang w:eastAsia="es-BO"/>
              </w:rPr>
              <w:t>El proponente debe adjuntar a su propuesta la ficha técnica y hoja de seguridad del producto</w:t>
            </w:r>
          </w:p>
          <w:p w:rsidR="00134E96" w:rsidRDefault="00134E96" w:rsidP="00134E96">
            <w:pPr>
              <w:pStyle w:val="Prrafodelista"/>
              <w:autoSpaceDE w:val="0"/>
              <w:autoSpaceDN w:val="0"/>
              <w:adjustRightInd w:val="0"/>
              <w:ind w:left="0"/>
              <w:contextualSpacing/>
              <w:jc w:val="both"/>
              <w:rPr>
                <w:rFonts w:ascii="Calibri" w:hAnsi="Calibri" w:cs="Calibri"/>
                <w:sz w:val="22"/>
                <w:szCs w:val="22"/>
                <w:u w:val="single"/>
                <w:lang w:eastAsia="es-BO"/>
              </w:rPr>
            </w:pPr>
          </w:p>
          <w:p w:rsidR="00CC43A5" w:rsidRPr="002F7C85" w:rsidRDefault="00CC43A5" w:rsidP="00134E96">
            <w:pPr>
              <w:pStyle w:val="Prrafodelista"/>
              <w:autoSpaceDE w:val="0"/>
              <w:autoSpaceDN w:val="0"/>
              <w:adjustRightInd w:val="0"/>
              <w:ind w:left="0"/>
              <w:contextualSpacing/>
              <w:jc w:val="both"/>
              <w:rPr>
                <w:rFonts w:ascii="Calibri" w:hAnsi="Calibri" w:cs="Calibri"/>
                <w:sz w:val="22"/>
                <w:szCs w:val="22"/>
                <w:u w:val="single"/>
                <w:lang w:eastAsia="es-BO"/>
              </w:rPr>
            </w:pPr>
          </w:p>
        </w:tc>
        <w:tc>
          <w:tcPr>
            <w:tcW w:w="4799" w:type="dxa"/>
            <w:vAlign w:val="center"/>
          </w:tcPr>
          <w:p w:rsidR="00134E96" w:rsidRPr="006F470A" w:rsidRDefault="00134E96" w:rsidP="00134E96">
            <w:pPr>
              <w:rPr>
                <w:rFonts w:asciiTheme="minorHAnsi" w:hAnsiTheme="minorHAnsi" w:cstheme="minorHAnsi"/>
                <w:b/>
                <w:sz w:val="18"/>
                <w:szCs w:val="18"/>
              </w:rPr>
            </w:pPr>
          </w:p>
        </w:tc>
      </w:tr>
      <w:tr w:rsidR="00CA2E6A" w:rsidRPr="006F470A" w:rsidTr="00F9669E">
        <w:trPr>
          <w:trHeight w:val="207"/>
          <w:jc w:val="center"/>
        </w:trPr>
        <w:tc>
          <w:tcPr>
            <w:tcW w:w="4663" w:type="dxa"/>
            <w:vAlign w:val="center"/>
          </w:tcPr>
          <w:p w:rsidR="00CA2E6A" w:rsidRPr="00D05898" w:rsidRDefault="00CA2E6A" w:rsidP="00CA2E6A">
            <w:pPr>
              <w:autoSpaceDE w:val="0"/>
              <w:autoSpaceDN w:val="0"/>
              <w:adjustRightInd w:val="0"/>
              <w:jc w:val="both"/>
              <w:rPr>
                <w:rFonts w:ascii="Calibri" w:hAnsi="Calibri" w:cs="Calibri"/>
                <w:b/>
                <w:sz w:val="22"/>
                <w:szCs w:val="22"/>
              </w:rPr>
            </w:pPr>
            <w:r w:rsidRPr="00D05898">
              <w:rPr>
                <w:rFonts w:ascii="Calibri" w:hAnsi="Calibri" w:cs="Calibri"/>
                <w:b/>
                <w:sz w:val="22"/>
                <w:szCs w:val="22"/>
              </w:rPr>
              <w:lastRenderedPageBreak/>
              <w:t>EXPERIENCIA ESPEC</w:t>
            </w:r>
            <w:r w:rsidRPr="002F7C85">
              <w:rPr>
                <w:rFonts w:ascii="Calibri" w:hAnsi="Calibri" w:cs="Calibri"/>
                <w:b/>
                <w:sz w:val="22"/>
                <w:szCs w:val="22"/>
              </w:rPr>
              <w:t>I</w:t>
            </w:r>
            <w:r w:rsidRPr="00D05898">
              <w:rPr>
                <w:rFonts w:ascii="Calibri" w:hAnsi="Calibri" w:cs="Calibri"/>
                <w:b/>
                <w:sz w:val="22"/>
                <w:szCs w:val="22"/>
              </w:rPr>
              <w:t>FICA</w:t>
            </w:r>
          </w:p>
        </w:tc>
        <w:tc>
          <w:tcPr>
            <w:tcW w:w="4799" w:type="dxa"/>
            <w:vAlign w:val="center"/>
          </w:tcPr>
          <w:p w:rsidR="00CA2E6A" w:rsidRPr="006F470A" w:rsidRDefault="00CA2E6A" w:rsidP="00CA2E6A">
            <w:pPr>
              <w:rPr>
                <w:rFonts w:asciiTheme="minorHAnsi" w:hAnsiTheme="minorHAnsi" w:cstheme="minorHAnsi"/>
                <w:b/>
                <w:sz w:val="18"/>
                <w:szCs w:val="18"/>
              </w:rPr>
            </w:pPr>
          </w:p>
        </w:tc>
      </w:tr>
      <w:tr w:rsidR="00CA2E6A" w:rsidRPr="006F470A" w:rsidTr="00F9669E">
        <w:trPr>
          <w:trHeight w:val="224"/>
          <w:jc w:val="center"/>
        </w:trPr>
        <w:tc>
          <w:tcPr>
            <w:tcW w:w="4663" w:type="dxa"/>
            <w:vAlign w:val="center"/>
          </w:tcPr>
          <w:p w:rsidR="00CA2E6A" w:rsidRPr="002F7C85" w:rsidRDefault="00CA2E6A" w:rsidP="00CA2E6A">
            <w:pPr>
              <w:autoSpaceDE w:val="0"/>
              <w:autoSpaceDN w:val="0"/>
              <w:adjustRightInd w:val="0"/>
              <w:jc w:val="both"/>
              <w:rPr>
                <w:rFonts w:ascii="Calibri" w:hAnsi="Calibri" w:cs="Calibri"/>
                <w:bCs/>
                <w:sz w:val="22"/>
                <w:szCs w:val="22"/>
              </w:rPr>
            </w:pPr>
          </w:p>
          <w:p w:rsidR="00CA2E6A" w:rsidRDefault="00CA2E6A" w:rsidP="00CA2E6A">
            <w:pPr>
              <w:autoSpaceDE w:val="0"/>
              <w:autoSpaceDN w:val="0"/>
              <w:adjustRightInd w:val="0"/>
              <w:jc w:val="both"/>
              <w:rPr>
                <w:rFonts w:ascii="Calibri" w:hAnsi="Calibri" w:cs="Calibri"/>
                <w:bCs/>
                <w:sz w:val="22"/>
                <w:szCs w:val="22"/>
              </w:rPr>
            </w:pPr>
            <w:r w:rsidRPr="002C2B7C">
              <w:rPr>
                <w:rFonts w:ascii="Calibri" w:hAnsi="Calibri" w:cs="Calibri"/>
                <w:bCs/>
                <w:sz w:val="22"/>
                <w:szCs w:val="22"/>
              </w:rPr>
              <w:t>El proponente deberá contar con una experiencia mínima de Tres (3) contrataciones en la prestación de servicios y/o provisión de químicos para ser utilizado en cualquiera de los programas de tratamiento: sistemas enfriamiento, sistemas de generación de vapor, sistemas de osmosis Inversa, con entidades públicas o privadas. Para el efecto deberán adjuntar a su propuesta fotocopias simples de contratos u órdenes de compra/ordenes de servicios con sus respectivos registros de asistencia técnica in situ especificando los programas de tratamientos.</w:t>
            </w:r>
            <w:r w:rsidRPr="002F7C85">
              <w:rPr>
                <w:rFonts w:ascii="Calibri" w:hAnsi="Calibri" w:cs="Calibri"/>
                <w:bCs/>
                <w:sz w:val="22"/>
                <w:szCs w:val="22"/>
              </w:rPr>
              <w:t xml:space="preserve"> </w:t>
            </w:r>
          </w:p>
          <w:p w:rsidR="00CA2E6A" w:rsidRPr="002F7C85" w:rsidRDefault="00CA2E6A" w:rsidP="00CA2E6A">
            <w:pPr>
              <w:autoSpaceDE w:val="0"/>
              <w:autoSpaceDN w:val="0"/>
              <w:adjustRightInd w:val="0"/>
              <w:jc w:val="both"/>
              <w:rPr>
                <w:rFonts w:ascii="Calibri" w:hAnsi="Calibri" w:cs="Calibri"/>
                <w:bCs/>
                <w:sz w:val="22"/>
                <w:szCs w:val="22"/>
              </w:rPr>
            </w:pPr>
          </w:p>
        </w:tc>
        <w:tc>
          <w:tcPr>
            <w:tcW w:w="4799" w:type="dxa"/>
            <w:vAlign w:val="center"/>
          </w:tcPr>
          <w:p w:rsidR="00CA2E6A" w:rsidRPr="006F470A" w:rsidRDefault="00CA2E6A" w:rsidP="00CA2E6A">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616228">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616228">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C43A5" w:rsidRPr="006F470A" w:rsidRDefault="00CC43A5"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616228">
      <w:pPr>
        <w:pStyle w:val="Prrafodelista"/>
        <w:numPr>
          <w:ilvl w:val="0"/>
          <w:numId w:val="17"/>
        </w:numPr>
        <w:jc w:val="both"/>
        <w:rPr>
          <w:rFonts w:asciiTheme="minorHAnsi" w:hAnsiTheme="minorHAnsi" w:cstheme="minorHAnsi"/>
          <w:b/>
          <w:vanish/>
          <w:sz w:val="22"/>
          <w:szCs w:val="22"/>
        </w:rPr>
      </w:pPr>
    </w:p>
    <w:p w:rsidR="007F36C9" w:rsidRPr="006F470A" w:rsidRDefault="007F36C9" w:rsidP="00616228">
      <w:pPr>
        <w:pStyle w:val="Prrafodelista"/>
        <w:numPr>
          <w:ilvl w:val="0"/>
          <w:numId w:val="17"/>
        </w:numPr>
        <w:jc w:val="both"/>
        <w:rPr>
          <w:rFonts w:asciiTheme="minorHAnsi" w:hAnsiTheme="minorHAnsi" w:cstheme="minorHAnsi"/>
          <w:b/>
          <w:vanish/>
          <w:sz w:val="22"/>
          <w:szCs w:val="22"/>
        </w:rPr>
      </w:pPr>
    </w:p>
    <w:p w:rsidR="007F36C9" w:rsidRPr="006F470A" w:rsidRDefault="007F36C9" w:rsidP="00616228">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616228">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16228">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16228">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616228">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616228">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616228">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616228">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CC43A5"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p>
    <w:p w:rsidR="007F36C9" w:rsidRPr="006F470A" w:rsidRDefault="007F36C9" w:rsidP="00CC43A5">
      <w:pPr>
        <w:tabs>
          <w:tab w:val="left" w:pos="567"/>
        </w:tabs>
        <w:jc w:val="center"/>
        <w:rPr>
          <w:rFonts w:asciiTheme="minorHAnsi" w:hAnsiTheme="minorHAnsi" w:cstheme="minorHAnsi"/>
          <w:sz w:val="22"/>
          <w:szCs w:val="18"/>
        </w:rPr>
      </w:pPr>
      <w:r w:rsidRPr="006F470A">
        <w:rPr>
          <w:rFonts w:asciiTheme="minorHAnsi" w:hAnsiTheme="minorHAnsi" w:cstheme="minorHAnsi"/>
          <w:sz w:val="22"/>
          <w:szCs w:val="18"/>
        </w:rPr>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EA3841"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9pt" o:ole="">
            <v:imagedata r:id="rId23" o:title=""/>
          </v:shape>
          <o:OLEObject Type="Embed" ProgID="Equation.3" ShapeID="_x0000_i1025" DrawAspect="Content" ObjectID="_1553602148" r:id="rId24"/>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3pt;height:10.95pt" o:ole="">
            <v:imagedata r:id="rId25" o:title=""/>
          </v:shape>
          <o:OLEObject Type="Embed" ProgID="Equation.3" ShapeID="_x0000_i1026" DrawAspect="Content" ObjectID="_155360214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95pt" o:ole="">
            <v:imagedata r:id="rId27" o:title=""/>
          </v:shape>
          <o:OLEObject Type="Embed" ProgID="Equation.3" ShapeID="_x0000_i1027" DrawAspect="Content" ObjectID="_1553602150"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9" o:title=""/>
          </v:shape>
          <o:OLEObject Type="Embed" ProgID="Equation.3" ShapeID="_x0000_i1028" DrawAspect="Content" ObjectID="_1553602151"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616228">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A1A90" w:rsidRPr="002F7C85" w:rsidRDefault="00AA1A90" w:rsidP="00AA1A90">
      <w:pPr>
        <w:jc w:val="center"/>
        <w:rPr>
          <w:rFonts w:ascii="Calibri" w:eastAsia="Arial Unicode MS" w:hAnsi="Calibri" w:cs="Calibri"/>
          <w:b/>
          <w:color w:val="000000"/>
          <w:sz w:val="22"/>
          <w:szCs w:val="22"/>
          <w:lang w:val="es-MX"/>
        </w:rPr>
      </w:pPr>
      <w:r w:rsidRPr="002F7C85">
        <w:rPr>
          <w:rFonts w:ascii="Calibri" w:eastAsia="Arial Unicode MS" w:hAnsi="Calibri" w:cs="Calibri"/>
          <w:b/>
          <w:color w:val="000000"/>
          <w:sz w:val="22"/>
          <w:szCs w:val="22"/>
          <w:lang w:val="es-MX"/>
        </w:rPr>
        <w:t>“</w:t>
      </w:r>
      <w:r w:rsidRPr="005F440C">
        <w:rPr>
          <w:rFonts w:ascii="Calibri" w:eastAsia="Arial Unicode MS" w:hAnsi="Calibri" w:cs="Calibri"/>
          <w:b/>
          <w:color w:val="000000"/>
          <w:sz w:val="22"/>
          <w:szCs w:val="22"/>
          <w:lang w:val="es-MX"/>
        </w:rPr>
        <w:t>ADQUISICIÓN DE INSUMOS QUÍMICOS PARA EL COMPLEJO DE FRACCIONAMIENTO Y LICUEFACCIÓN DE GAS NATURAL RÍO GRANDE</w:t>
      </w:r>
      <w:r w:rsidRPr="002F7C85">
        <w:rPr>
          <w:rFonts w:ascii="Calibri" w:eastAsia="Arial Unicode MS" w:hAnsi="Calibri" w:cs="Calibri"/>
          <w:b/>
          <w:color w:val="000000"/>
          <w:sz w:val="22"/>
          <w:szCs w:val="22"/>
          <w:lang w:val="es-MX"/>
        </w:rPr>
        <w:t>”</w:t>
      </w:r>
    </w:p>
    <w:p w:rsidR="00AA1A90" w:rsidRPr="002F7C85" w:rsidRDefault="00AA1A90" w:rsidP="00AA1A90">
      <w:pPr>
        <w:rPr>
          <w:rFonts w:ascii="Calibri" w:hAnsi="Calibri" w:cs="Calibri"/>
          <w:b/>
          <w:sz w:val="22"/>
          <w:szCs w:val="22"/>
        </w:rPr>
      </w:pPr>
      <w:r w:rsidRPr="002F7C85">
        <w:rPr>
          <w:rFonts w:ascii="Calibri" w:hAnsi="Calibri" w:cs="Calibri"/>
          <w:b/>
          <w:sz w:val="22"/>
          <w:szCs w:val="22"/>
        </w:rPr>
        <w:tab/>
      </w:r>
    </w:p>
    <w:tbl>
      <w:tblPr>
        <w:tblpPr w:leftFromText="141" w:rightFromText="141" w:vertAnchor="text" w:tblpXSpec="center" w:tblpY="1"/>
        <w:tblOverlap w:val="never"/>
        <w:tblW w:w="7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
        <w:gridCol w:w="4394"/>
        <w:gridCol w:w="1085"/>
        <w:gridCol w:w="1311"/>
      </w:tblGrid>
      <w:tr w:rsidR="00AA1A90" w:rsidRPr="002F7C85" w:rsidTr="00AA1A90">
        <w:trPr>
          <w:trHeight w:val="502"/>
        </w:trPr>
        <w:tc>
          <w:tcPr>
            <w:tcW w:w="662" w:type="dxa"/>
            <w:shd w:val="clear" w:color="auto" w:fill="D9D9D9" w:themeFill="background1" w:themeFillShade="D9"/>
            <w:vAlign w:val="center"/>
          </w:tcPr>
          <w:p w:rsidR="00AA1A90" w:rsidRPr="002F7C85" w:rsidRDefault="00AA1A90" w:rsidP="002B40A7">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 xml:space="preserve">N° ÍTEM </w:t>
            </w:r>
          </w:p>
        </w:tc>
        <w:tc>
          <w:tcPr>
            <w:tcW w:w="4394" w:type="dxa"/>
            <w:shd w:val="clear" w:color="auto" w:fill="D9D9D9" w:themeFill="background1" w:themeFillShade="D9"/>
            <w:noWrap/>
            <w:vAlign w:val="center"/>
            <w:hideMark/>
          </w:tcPr>
          <w:p w:rsidR="00AA1A90" w:rsidRPr="002F7C85" w:rsidRDefault="00AA1A90" w:rsidP="002B40A7">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DESCRIPCIÓN DETALLADA DEL BIEN</w:t>
            </w:r>
          </w:p>
        </w:tc>
        <w:tc>
          <w:tcPr>
            <w:tcW w:w="1085" w:type="dxa"/>
            <w:shd w:val="clear" w:color="auto" w:fill="D9D9D9" w:themeFill="background1" w:themeFillShade="D9"/>
            <w:vAlign w:val="center"/>
          </w:tcPr>
          <w:p w:rsidR="00AA1A90" w:rsidRPr="002F7C85" w:rsidRDefault="00AA1A90" w:rsidP="002B40A7">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 xml:space="preserve">UNIDAD DE MEDIDA </w:t>
            </w:r>
          </w:p>
        </w:tc>
        <w:tc>
          <w:tcPr>
            <w:tcW w:w="1311" w:type="dxa"/>
            <w:shd w:val="clear" w:color="auto" w:fill="D9D9D9" w:themeFill="background1" w:themeFillShade="D9"/>
            <w:noWrap/>
            <w:vAlign w:val="center"/>
            <w:hideMark/>
          </w:tcPr>
          <w:p w:rsidR="00AA1A90" w:rsidRPr="002F7C85" w:rsidRDefault="00AA1A90" w:rsidP="002B40A7">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CANTIDAD</w:t>
            </w:r>
          </w:p>
        </w:tc>
      </w:tr>
      <w:tr w:rsidR="00AA1A90" w:rsidRPr="002F7C85" w:rsidTr="002B40A7">
        <w:trPr>
          <w:trHeight w:val="316"/>
        </w:trPr>
        <w:tc>
          <w:tcPr>
            <w:tcW w:w="662" w:type="dxa"/>
            <w:vAlign w:val="center"/>
          </w:tcPr>
          <w:p w:rsidR="00AA1A90" w:rsidRPr="00F96D8F" w:rsidRDefault="00AA1A90" w:rsidP="002B40A7">
            <w:pPr>
              <w:jc w:val="center"/>
              <w:rPr>
                <w:rFonts w:ascii="Calibri" w:hAnsi="Calibri"/>
                <w:bCs/>
                <w:color w:val="000000"/>
                <w:sz w:val="22"/>
                <w:szCs w:val="22"/>
                <w:lang w:val="es-BO" w:eastAsia="es-BO"/>
              </w:rPr>
            </w:pPr>
            <w:r w:rsidRPr="00F96D8F">
              <w:rPr>
                <w:rFonts w:ascii="Calibri" w:hAnsi="Calibri"/>
                <w:bCs/>
                <w:color w:val="000000"/>
                <w:sz w:val="22"/>
                <w:szCs w:val="22"/>
              </w:rPr>
              <w:t>1</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 xml:space="preserve">Inhibidor de Corrosión &amp; Dispersante </w:t>
            </w:r>
          </w:p>
        </w:tc>
        <w:tc>
          <w:tcPr>
            <w:tcW w:w="1085" w:type="dxa"/>
            <w:vAlign w:val="center"/>
          </w:tcPr>
          <w:p w:rsidR="00AA1A90" w:rsidRPr="00F96D8F" w:rsidRDefault="00AA1A90" w:rsidP="002B40A7">
            <w:pPr>
              <w:jc w:val="center"/>
              <w:rPr>
                <w:rFonts w:ascii="Calibri" w:hAnsi="Calibri"/>
                <w:bCs/>
                <w:color w:val="000000"/>
                <w:sz w:val="22"/>
                <w:szCs w:val="22"/>
                <w:lang w:val="es-BO" w:eastAsia="es-BO"/>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6.000</w:t>
            </w:r>
          </w:p>
        </w:tc>
      </w:tr>
      <w:tr w:rsidR="00AA1A90" w:rsidRPr="002F7C85" w:rsidTr="002B40A7">
        <w:trPr>
          <w:trHeight w:val="316"/>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2</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proofErr w:type="spellStart"/>
            <w:r w:rsidRPr="00F96D8F">
              <w:rPr>
                <w:rFonts w:ascii="Calibri" w:hAnsi="Calibri"/>
                <w:sz w:val="22"/>
                <w:szCs w:val="22"/>
              </w:rPr>
              <w:t>Antiincrustante</w:t>
            </w:r>
            <w:proofErr w:type="spellEnd"/>
            <w:r w:rsidRPr="00F96D8F">
              <w:rPr>
                <w:rFonts w:ascii="Calibri" w:hAnsi="Calibri"/>
                <w:sz w:val="22"/>
                <w:szCs w:val="22"/>
              </w:rPr>
              <w:t xml:space="preserve"> para Torre de Enfriamiento</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7.000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3</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Microbicida No-oxidante</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1.400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4</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proofErr w:type="spellStart"/>
            <w:r w:rsidRPr="00F96D8F">
              <w:rPr>
                <w:rFonts w:ascii="Calibri" w:hAnsi="Calibri"/>
                <w:sz w:val="22"/>
                <w:szCs w:val="22"/>
              </w:rPr>
              <w:t>Biocida</w:t>
            </w:r>
            <w:proofErr w:type="spellEnd"/>
            <w:r w:rsidRPr="00F96D8F">
              <w:rPr>
                <w:rFonts w:ascii="Calibri" w:hAnsi="Calibri"/>
                <w:sz w:val="22"/>
                <w:szCs w:val="22"/>
              </w:rPr>
              <w:t xml:space="preserve"> Biodegradable</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1.400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5</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 xml:space="preserve">Hipoclorito de Sodio </w:t>
            </w:r>
          </w:p>
        </w:tc>
        <w:tc>
          <w:tcPr>
            <w:tcW w:w="1085" w:type="dxa"/>
            <w:vAlign w:val="center"/>
          </w:tcPr>
          <w:p w:rsidR="00AA1A90" w:rsidRPr="00F96D8F" w:rsidRDefault="00AA1A90" w:rsidP="002B40A7">
            <w:pPr>
              <w:jc w:val="center"/>
              <w:rPr>
                <w:rFonts w:ascii="Calibri" w:hAnsi="Calibri"/>
                <w:bCs/>
                <w:color w:val="000000"/>
                <w:sz w:val="22"/>
                <w:szCs w:val="22"/>
              </w:rPr>
            </w:pPr>
            <w:proofErr w:type="spellStart"/>
            <w:r w:rsidRPr="00F96D8F">
              <w:rPr>
                <w:rFonts w:ascii="Calibri" w:hAnsi="Calibri"/>
                <w:sz w:val="22"/>
                <w:szCs w:val="22"/>
              </w:rPr>
              <w:t>Lts</w:t>
            </w:r>
            <w:proofErr w:type="spellEnd"/>
            <w:r w:rsidRPr="00F96D8F">
              <w:rPr>
                <w:rFonts w:ascii="Calibri" w:hAnsi="Calibri"/>
                <w:sz w:val="22"/>
                <w:szCs w:val="22"/>
              </w:rPr>
              <w:t>.</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44.000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6</w:t>
            </w:r>
          </w:p>
        </w:tc>
        <w:tc>
          <w:tcPr>
            <w:tcW w:w="4394" w:type="dxa"/>
            <w:shd w:val="clear" w:color="auto" w:fill="auto"/>
            <w:noWrap/>
            <w:vAlign w:val="center"/>
          </w:tcPr>
          <w:p w:rsidR="00AA1A90" w:rsidRPr="00B0588D" w:rsidRDefault="00AA1A90" w:rsidP="002B40A7">
            <w:pPr>
              <w:rPr>
                <w:rFonts w:ascii="Calibri" w:hAnsi="Calibri"/>
                <w:sz w:val="22"/>
                <w:szCs w:val="22"/>
              </w:rPr>
            </w:pPr>
            <w:proofErr w:type="spellStart"/>
            <w:r w:rsidRPr="00B0588D">
              <w:rPr>
                <w:rFonts w:ascii="Calibri" w:hAnsi="Calibri"/>
                <w:sz w:val="22"/>
                <w:szCs w:val="22"/>
              </w:rPr>
              <w:t>Antiincrustante</w:t>
            </w:r>
            <w:proofErr w:type="spellEnd"/>
            <w:r w:rsidRPr="00B0588D">
              <w:rPr>
                <w:rFonts w:ascii="Calibri" w:hAnsi="Calibri"/>
                <w:sz w:val="22"/>
                <w:szCs w:val="22"/>
              </w:rPr>
              <w:t xml:space="preserve"> para Osmosis Inversa</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200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7</w:t>
            </w:r>
          </w:p>
        </w:tc>
        <w:tc>
          <w:tcPr>
            <w:tcW w:w="4394" w:type="dxa"/>
            <w:shd w:val="clear" w:color="auto" w:fill="auto"/>
            <w:noWrap/>
            <w:vAlign w:val="center"/>
          </w:tcPr>
          <w:p w:rsidR="00AA1A90" w:rsidRPr="00B0588D" w:rsidRDefault="00AA1A90" w:rsidP="002B40A7">
            <w:pPr>
              <w:rPr>
                <w:rFonts w:ascii="Calibri" w:hAnsi="Calibri"/>
                <w:sz w:val="22"/>
                <w:szCs w:val="22"/>
              </w:rPr>
            </w:pPr>
            <w:proofErr w:type="spellStart"/>
            <w:r w:rsidRPr="00B0588D">
              <w:rPr>
                <w:rFonts w:ascii="Calibri" w:hAnsi="Calibri"/>
                <w:sz w:val="22"/>
                <w:szCs w:val="22"/>
              </w:rPr>
              <w:t>Sanitizante</w:t>
            </w:r>
            <w:proofErr w:type="spellEnd"/>
            <w:r w:rsidRPr="00B0588D">
              <w:rPr>
                <w:rFonts w:ascii="Calibri" w:hAnsi="Calibri"/>
                <w:sz w:val="22"/>
                <w:szCs w:val="22"/>
              </w:rPr>
              <w:t xml:space="preserve"> para Limpieza de Membranas de Osmosis Inversa.</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80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8</w:t>
            </w:r>
          </w:p>
        </w:tc>
        <w:tc>
          <w:tcPr>
            <w:tcW w:w="4394" w:type="dxa"/>
            <w:shd w:val="clear" w:color="auto" w:fill="auto"/>
            <w:noWrap/>
            <w:vAlign w:val="center"/>
          </w:tcPr>
          <w:p w:rsidR="00AA1A90" w:rsidRPr="00B0588D" w:rsidRDefault="00AA1A90" w:rsidP="002B40A7">
            <w:pPr>
              <w:rPr>
                <w:rFonts w:ascii="Calibri" w:hAnsi="Calibri"/>
                <w:sz w:val="22"/>
                <w:szCs w:val="22"/>
              </w:rPr>
            </w:pPr>
            <w:r w:rsidRPr="00B0588D">
              <w:rPr>
                <w:rFonts w:ascii="Calibri" w:hAnsi="Calibri"/>
                <w:sz w:val="22"/>
                <w:szCs w:val="22"/>
              </w:rPr>
              <w:t>Limpiador Acido para Membranas de Osmosis Inversa.</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100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9</w:t>
            </w:r>
          </w:p>
        </w:tc>
        <w:tc>
          <w:tcPr>
            <w:tcW w:w="4394" w:type="dxa"/>
            <w:shd w:val="clear" w:color="auto" w:fill="auto"/>
            <w:noWrap/>
            <w:vAlign w:val="center"/>
          </w:tcPr>
          <w:p w:rsidR="00AA1A90" w:rsidRPr="00B0588D" w:rsidRDefault="00AA1A90" w:rsidP="002B40A7">
            <w:pPr>
              <w:rPr>
                <w:rFonts w:ascii="Calibri" w:hAnsi="Calibri"/>
                <w:sz w:val="22"/>
                <w:szCs w:val="22"/>
              </w:rPr>
            </w:pPr>
            <w:r w:rsidRPr="00B0588D">
              <w:rPr>
                <w:rFonts w:ascii="Calibri" w:hAnsi="Calibri"/>
                <w:sz w:val="22"/>
                <w:szCs w:val="22"/>
              </w:rPr>
              <w:t>Limpiador Alcalino para Membranas de Osmosis Inversa.</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200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10</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proofErr w:type="spellStart"/>
            <w:r w:rsidRPr="00F96D8F">
              <w:rPr>
                <w:rFonts w:ascii="Calibri" w:hAnsi="Calibri"/>
                <w:sz w:val="22"/>
                <w:szCs w:val="22"/>
              </w:rPr>
              <w:t>Antiincrustante</w:t>
            </w:r>
            <w:proofErr w:type="spellEnd"/>
            <w:r w:rsidRPr="00F96D8F">
              <w:rPr>
                <w:rFonts w:ascii="Calibri" w:hAnsi="Calibri"/>
                <w:sz w:val="22"/>
                <w:szCs w:val="22"/>
              </w:rPr>
              <w:t xml:space="preserve"> para Calderos</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60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11</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Anticorrosivo para Calderos</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200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12</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Anticorrosivo para Líneas de Vapor y Condensado</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40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13</w:t>
            </w:r>
          </w:p>
        </w:tc>
        <w:tc>
          <w:tcPr>
            <w:tcW w:w="4394" w:type="dxa"/>
            <w:shd w:val="clear" w:color="auto" w:fill="auto"/>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 xml:space="preserve">Antiespumante para amina, </w:t>
            </w:r>
            <w:proofErr w:type="spellStart"/>
            <w:r w:rsidRPr="00F96D8F">
              <w:rPr>
                <w:rFonts w:ascii="Calibri" w:hAnsi="Calibri"/>
                <w:sz w:val="22"/>
                <w:szCs w:val="22"/>
              </w:rPr>
              <w:t>Urcasol</w:t>
            </w:r>
            <w:proofErr w:type="spellEnd"/>
            <w:r w:rsidRPr="00F96D8F">
              <w:rPr>
                <w:rFonts w:ascii="Calibri" w:hAnsi="Calibri"/>
                <w:sz w:val="22"/>
                <w:szCs w:val="22"/>
              </w:rPr>
              <w:t xml:space="preserve"> GT 8715</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200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14</w:t>
            </w:r>
          </w:p>
        </w:tc>
        <w:tc>
          <w:tcPr>
            <w:tcW w:w="4394" w:type="dxa"/>
            <w:shd w:val="clear" w:color="000000" w:fill="FFFFFF"/>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 xml:space="preserve">Anticorrosivo y Dispersante para </w:t>
            </w:r>
            <w:proofErr w:type="spellStart"/>
            <w:r w:rsidRPr="00F96D8F">
              <w:rPr>
                <w:rFonts w:ascii="Calibri" w:hAnsi="Calibri"/>
                <w:sz w:val="22"/>
                <w:szCs w:val="22"/>
              </w:rPr>
              <w:t>Chillers</w:t>
            </w:r>
            <w:proofErr w:type="spellEnd"/>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400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15</w:t>
            </w:r>
          </w:p>
        </w:tc>
        <w:tc>
          <w:tcPr>
            <w:tcW w:w="4394" w:type="dxa"/>
            <w:shd w:val="clear" w:color="000000" w:fill="FFFFFF"/>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Hipoclorito de calcio</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800</w:t>
            </w:r>
          </w:p>
        </w:tc>
      </w:tr>
      <w:tr w:rsidR="00AA1A90" w:rsidRPr="002F7C85" w:rsidTr="002B40A7">
        <w:trPr>
          <w:trHeight w:val="397"/>
        </w:trPr>
        <w:tc>
          <w:tcPr>
            <w:tcW w:w="662"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bCs/>
                <w:color w:val="000000"/>
                <w:sz w:val="22"/>
                <w:szCs w:val="22"/>
              </w:rPr>
              <w:t>16</w:t>
            </w:r>
          </w:p>
        </w:tc>
        <w:tc>
          <w:tcPr>
            <w:tcW w:w="4394" w:type="dxa"/>
            <w:shd w:val="clear" w:color="000000" w:fill="FFFFFF"/>
            <w:noWrap/>
            <w:vAlign w:val="center"/>
          </w:tcPr>
          <w:p w:rsidR="00AA1A90" w:rsidRPr="00F96D8F" w:rsidRDefault="00AA1A90" w:rsidP="002B40A7">
            <w:pPr>
              <w:rPr>
                <w:rFonts w:ascii="Calibri" w:hAnsi="Calibri"/>
                <w:bCs/>
                <w:color w:val="000000"/>
                <w:sz w:val="22"/>
                <w:szCs w:val="22"/>
              </w:rPr>
            </w:pPr>
            <w:r w:rsidRPr="00F96D8F">
              <w:rPr>
                <w:rFonts w:ascii="Calibri" w:hAnsi="Calibri"/>
                <w:sz w:val="22"/>
                <w:szCs w:val="22"/>
              </w:rPr>
              <w:t>Coagulante</w:t>
            </w:r>
          </w:p>
        </w:tc>
        <w:tc>
          <w:tcPr>
            <w:tcW w:w="1085" w:type="dxa"/>
            <w:vAlign w:val="center"/>
          </w:tcPr>
          <w:p w:rsidR="00AA1A90" w:rsidRPr="00F96D8F" w:rsidRDefault="00AA1A90" w:rsidP="002B40A7">
            <w:pPr>
              <w:jc w:val="center"/>
              <w:rPr>
                <w:rFonts w:ascii="Calibri" w:hAnsi="Calibri"/>
                <w:bCs/>
                <w:color w:val="000000"/>
                <w:sz w:val="22"/>
                <w:szCs w:val="22"/>
              </w:rPr>
            </w:pPr>
            <w:r w:rsidRPr="00F96D8F">
              <w:rPr>
                <w:rFonts w:ascii="Calibri" w:hAnsi="Calibri"/>
                <w:sz w:val="22"/>
                <w:szCs w:val="22"/>
              </w:rPr>
              <w:t>Kg.</w:t>
            </w:r>
          </w:p>
        </w:tc>
        <w:tc>
          <w:tcPr>
            <w:tcW w:w="1311" w:type="dxa"/>
            <w:shd w:val="clear" w:color="auto" w:fill="auto"/>
            <w:noWrap/>
            <w:vAlign w:val="center"/>
          </w:tcPr>
          <w:p w:rsidR="00AA1A90" w:rsidRPr="00A01375" w:rsidRDefault="00AA1A90" w:rsidP="002B40A7">
            <w:pPr>
              <w:jc w:val="center"/>
              <w:rPr>
                <w:rFonts w:ascii="Calibri" w:hAnsi="Calibri"/>
                <w:sz w:val="22"/>
                <w:szCs w:val="22"/>
              </w:rPr>
            </w:pPr>
            <w:r w:rsidRPr="00A01375">
              <w:rPr>
                <w:rFonts w:ascii="Calibri" w:hAnsi="Calibri"/>
                <w:sz w:val="22"/>
                <w:szCs w:val="22"/>
              </w:rPr>
              <w:t>500</w:t>
            </w:r>
          </w:p>
        </w:tc>
      </w:tr>
    </w:tbl>
    <w:p w:rsidR="00AA1A90" w:rsidRPr="002F7C85" w:rsidRDefault="00AA1A90" w:rsidP="00AA1A90">
      <w:pPr>
        <w:rPr>
          <w:rFonts w:ascii="Calibri" w:hAnsi="Calibri" w:cs="Calibri"/>
          <w:b/>
          <w:sz w:val="22"/>
          <w:szCs w:val="22"/>
        </w:rPr>
      </w:pPr>
    </w:p>
    <w:p w:rsidR="00AA1A90" w:rsidRPr="002F7C85" w:rsidRDefault="00AA1A90" w:rsidP="00AA1A90">
      <w:pPr>
        <w:jc w:val="both"/>
        <w:rPr>
          <w:rFonts w:ascii="Calibri" w:hAnsi="Calibri" w:cs="Verdana"/>
          <w:b/>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AA1A90">
      <w:pPr>
        <w:jc w:val="both"/>
        <w:rPr>
          <w:rFonts w:ascii="Calibri" w:hAnsi="Calibri" w:cs="Verdana"/>
          <w:bCs/>
          <w:color w:val="000000"/>
          <w:sz w:val="22"/>
          <w:szCs w:val="22"/>
        </w:rPr>
      </w:pPr>
    </w:p>
    <w:p w:rsidR="00AA1A90" w:rsidRPr="002F7C85" w:rsidRDefault="00AA1A90" w:rsidP="00616228">
      <w:pPr>
        <w:pStyle w:val="Prrafodelista"/>
        <w:numPr>
          <w:ilvl w:val="0"/>
          <w:numId w:val="34"/>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AA1A90" w:rsidRPr="002F7C85" w:rsidRDefault="00AA1A90" w:rsidP="00AA1A90">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A1A90" w:rsidRPr="002F7C85" w:rsidTr="00AA1A90">
        <w:trPr>
          <w:trHeight w:val="376"/>
        </w:trPr>
        <w:tc>
          <w:tcPr>
            <w:tcW w:w="9603" w:type="dxa"/>
            <w:shd w:val="clear" w:color="auto" w:fill="D9D9D9" w:themeFill="background1" w:themeFillShade="D9"/>
            <w:vAlign w:val="center"/>
          </w:tcPr>
          <w:p w:rsidR="00AA1A90" w:rsidRPr="002F7C85" w:rsidRDefault="00AA1A90" w:rsidP="002B40A7">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AA1A90" w:rsidRPr="002F7C85" w:rsidTr="002B40A7">
        <w:trPr>
          <w:trHeight w:val="823"/>
        </w:trPr>
        <w:tc>
          <w:tcPr>
            <w:tcW w:w="9603" w:type="dxa"/>
            <w:shd w:val="clear" w:color="auto" w:fill="auto"/>
            <w:vAlign w:val="center"/>
          </w:tcPr>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eastAsia="es-BO"/>
              </w:rPr>
            </w:pPr>
            <w:r w:rsidRPr="002F7C85">
              <w:rPr>
                <w:rFonts w:ascii="Calibri" w:hAnsi="Calibri" w:cs="Calibri"/>
                <w:b/>
                <w:sz w:val="22"/>
                <w:szCs w:val="22"/>
                <w:lang w:eastAsia="es-BO"/>
              </w:rPr>
              <w:t xml:space="preserve">ITEM 1. </w:t>
            </w:r>
            <w:r w:rsidRPr="002F7C85">
              <w:rPr>
                <w:rFonts w:ascii="Calibri" w:hAnsi="Calibri" w:cs="Calibri"/>
                <w:b/>
                <w:sz w:val="22"/>
                <w:szCs w:val="22"/>
                <w:u w:val="single"/>
                <w:lang w:eastAsia="es-BO"/>
              </w:rPr>
              <w:t>INHIBIDOR DE CORROSIÓN &amp; DISPERSANTE</w:t>
            </w:r>
            <w:r w:rsidRPr="002F7C85">
              <w:rPr>
                <w:rFonts w:ascii="Calibri" w:hAnsi="Calibri" w:cs="Calibri"/>
                <w:b/>
                <w:sz w:val="22"/>
                <w:szCs w:val="22"/>
                <w:lang w:eastAsia="es-BO"/>
              </w:rPr>
              <w:t xml:space="preserve">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Ser un agente para controlar los fenómenos de corrosión y formación de depósitos e incrustaciones en sistemas de enfriamiento sometidos a alto nivel de alcalinidad y pH.</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lastRenderedPageBreak/>
              <w:t>No deberá contener fosforo ni nitrógeno.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Deberá mantener el Zinc soluble y la transferencia térmica.</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Liquido cristalino.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w:t>
            </w:r>
            <w:r w:rsidRPr="002F7C85">
              <w:rPr>
                <w:rFonts w:ascii="Calibri" w:hAnsi="Calibri" w:cs="Calibri"/>
                <w:sz w:val="22"/>
                <w:szCs w:val="22"/>
                <w:lang w:val="es-BO"/>
              </w:rPr>
              <w:t>:   1.20 – 1.30 g/ml.</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&lt;3.0</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Soluble en agua 100%</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50 ppm</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1000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eastAsia="es-BO"/>
              </w:rPr>
            </w:pPr>
            <w:r w:rsidRPr="002F7C85">
              <w:rPr>
                <w:rFonts w:ascii="Calibri" w:hAnsi="Calibri" w:cs="Calibri"/>
                <w:b/>
                <w:sz w:val="22"/>
                <w:szCs w:val="22"/>
                <w:lang w:eastAsia="es-BO"/>
              </w:rPr>
              <w:t xml:space="preserve">ITEM 2. ANTIINCRUSTANTE PARA TORRE ENFRIAMIENTO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Ser un agente para proteger a los equipos de la corrosión e inhibir el crecimiento cristalino, también que sea dispersante para que evite la formación de depósitos e incrustaciones en sistemas de enfriamiento.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Que tenga un alto nivel de protección de cobre y aleaciones.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Deberá mantener el Zinc soluble y la transferencia térmica.</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Liquido cristalino, amarillo leve.</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w:t>
            </w:r>
            <w:r w:rsidRPr="002F7C85">
              <w:rPr>
                <w:rFonts w:ascii="Calibri" w:hAnsi="Calibri" w:cs="Calibri"/>
                <w:sz w:val="22"/>
                <w:szCs w:val="22"/>
                <w:lang w:val="es-BO"/>
              </w:rPr>
              <w:t>:   1.05 – 1.10 g/ml.</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4.0 – 4.8</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Soluble en agua 100%</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50 ppm</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1000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eastAsia="es-BO"/>
              </w:rPr>
            </w:pPr>
            <w:r w:rsidRPr="002F7C85">
              <w:rPr>
                <w:rFonts w:ascii="Calibri" w:hAnsi="Calibri" w:cs="Calibri"/>
                <w:b/>
                <w:sz w:val="22"/>
                <w:szCs w:val="22"/>
                <w:lang w:eastAsia="es-BO"/>
              </w:rPr>
              <w:t xml:space="preserve">ITEM 3: </w:t>
            </w:r>
            <w:r w:rsidRPr="002F7C85">
              <w:rPr>
                <w:rFonts w:ascii="Calibri" w:hAnsi="Calibri" w:cs="Calibri"/>
                <w:b/>
                <w:sz w:val="22"/>
                <w:szCs w:val="22"/>
                <w:u w:val="single"/>
                <w:lang w:eastAsia="es-BO"/>
              </w:rPr>
              <w:t xml:space="preserve">MICROBICIDA NO-OXIDANTE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Ser un agente de amplio espectro, basado en compuestos de amoniaco cuaternario para controlar el desarrollo de bacterias, hongos y algas.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Tener cualidades penetrantes y dispersantes.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controlar tanto los microorganismos formadores de limos, como a las bacterias anaeróbicas causantes de fenómenos corrosivos.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compatible con todos los tratamientos de control de depósito y corrosión.</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Liquido incoloro.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 a 20 °C</w:t>
            </w:r>
            <w:r w:rsidRPr="002F7C85">
              <w:rPr>
                <w:rFonts w:ascii="Calibri" w:hAnsi="Calibri" w:cs="Calibri"/>
                <w:sz w:val="22"/>
                <w:szCs w:val="22"/>
                <w:lang w:val="es-BO"/>
              </w:rPr>
              <w:t>: 1,01-1,04 g/ml.</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7,0-7,5</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lastRenderedPageBreak/>
              <w:t>Solubilidad</w:t>
            </w:r>
            <w:r w:rsidRPr="002F7C85">
              <w:rPr>
                <w:rFonts w:ascii="Calibri" w:hAnsi="Calibri" w:cs="Calibri"/>
                <w:sz w:val="22"/>
                <w:szCs w:val="22"/>
                <w:lang w:val="es-BO"/>
              </w:rPr>
              <w:t>: Soluble en agua 100%</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60 ppm</w:t>
            </w:r>
          </w:p>
          <w:p w:rsidR="00AA1A90" w:rsidRPr="00D05898"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rPr>
              <w:t xml:space="preserve">ITEM 4: </w:t>
            </w:r>
            <w:r w:rsidRPr="002F7C85">
              <w:rPr>
                <w:rFonts w:ascii="Calibri" w:hAnsi="Calibri" w:cs="Calibri"/>
                <w:b/>
                <w:sz w:val="22"/>
                <w:szCs w:val="22"/>
                <w:u w:val="single"/>
                <w:lang w:val="es-BO"/>
              </w:rPr>
              <w:t xml:space="preserve">BIOCIDA BIODEGRADABLE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Ser un agente microbiano basado en </w:t>
            </w:r>
            <w:proofErr w:type="spellStart"/>
            <w:r w:rsidRPr="002F7C85">
              <w:rPr>
                <w:rFonts w:ascii="Calibri" w:hAnsi="Calibri" w:cs="Calibri"/>
                <w:sz w:val="22"/>
                <w:szCs w:val="22"/>
                <w:lang w:val="es-BO"/>
              </w:rPr>
              <w:t>isotiazolinonas</w:t>
            </w:r>
            <w:proofErr w:type="spellEnd"/>
            <w:r w:rsidRPr="002F7C85">
              <w:rPr>
                <w:rFonts w:ascii="Calibri" w:hAnsi="Calibri" w:cs="Calibri"/>
                <w:sz w:val="22"/>
                <w:szCs w:val="22"/>
                <w:lang w:val="es-BO"/>
              </w:rPr>
              <w:t xml:space="preserve"> y para controlar el desarrollo bacterias, hongos y algas.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controlar tanto los microorganismos formadores de limos, como a las bacterias anaeróbicas causantes de fenómenos corrosivos.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eficiente contra bacterias reductoras de sulfato y ser compatible con cloración.</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Deberá tener una mezcla de </w:t>
            </w:r>
            <w:proofErr w:type="spellStart"/>
            <w:r w:rsidRPr="002F7C85">
              <w:rPr>
                <w:rFonts w:ascii="Calibri" w:hAnsi="Calibri" w:cs="Calibri"/>
                <w:sz w:val="22"/>
                <w:szCs w:val="22"/>
                <w:lang w:val="es-BO"/>
              </w:rPr>
              <w:t>biocidas</w:t>
            </w:r>
            <w:proofErr w:type="spellEnd"/>
            <w:r w:rsidRPr="002F7C85">
              <w:rPr>
                <w:rFonts w:ascii="Calibri" w:hAnsi="Calibri" w:cs="Calibri"/>
                <w:sz w:val="22"/>
                <w:szCs w:val="22"/>
                <w:lang w:val="es-BO"/>
              </w:rPr>
              <w:t xml:space="preserve"> orgánicos y no contener metales pesados o </w:t>
            </w:r>
            <w:proofErr w:type="spellStart"/>
            <w:r w:rsidRPr="002F7C85">
              <w:rPr>
                <w:rFonts w:ascii="Calibri" w:hAnsi="Calibri" w:cs="Calibri"/>
                <w:sz w:val="22"/>
                <w:szCs w:val="22"/>
                <w:lang w:val="es-BO"/>
              </w:rPr>
              <w:t>poluentes</w:t>
            </w:r>
            <w:proofErr w:type="spellEnd"/>
            <w:r w:rsidRPr="002F7C85">
              <w:rPr>
                <w:rFonts w:ascii="Calibri" w:hAnsi="Calibri" w:cs="Calibri"/>
                <w:sz w:val="22"/>
                <w:szCs w:val="22"/>
                <w:lang w:val="es-BO"/>
              </w:rPr>
              <w:t xml:space="preserve"> prioritarios la EPA.</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Liquido incoloro.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Densidad a 20 °C:</w:t>
            </w:r>
            <w:r w:rsidRPr="002F7C85">
              <w:rPr>
                <w:rFonts w:ascii="Calibri" w:hAnsi="Calibri" w:cs="Calibri"/>
                <w:sz w:val="22"/>
                <w:szCs w:val="22"/>
                <w:lang w:val="es-BO"/>
              </w:rPr>
              <w:t xml:space="preserve"> 1,01-1,04 g/ml.</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xml:space="preserve"> 2.5 – 3.5</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Soluble en agua 100%</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60 ppm</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lang w:val="es-BO"/>
              </w:rPr>
              <w:t xml:space="preserve">ITEM 5: </w:t>
            </w:r>
            <w:r w:rsidRPr="002F7C85">
              <w:rPr>
                <w:rFonts w:ascii="Calibri" w:hAnsi="Calibri" w:cs="Calibri"/>
                <w:b/>
                <w:sz w:val="22"/>
                <w:szCs w:val="22"/>
                <w:u w:val="single"/>
                <w:lang w:val="es-BO"/>
              </w:rPr>
              <w:t xml:space="preserve">HIPOCLORITO DE SODIO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Aspecto:</w:t>
            </w:r>
            <w:r w:rsidRPr="00470316">
              <w:rPr>
                <w:rFonts w:ascii="Calibri" w:hAnsi="Calibri" w:cs="Calibri"/>
                <w:sz w:val="22"/>
                <w:szCs w:val="22"/>
                <w:lang w:val="es-BO"/>
              </w:rPr>
              <w:t xml:space="preserve"> Liquido / Olor ligeramente clorado</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pH:</w:t>
            </w:r>
            <w:r w:rsidRPr="00470316">
              <w:rPr>
                <w:rFonts w:ascii="Calibri" w:hAnsi="Calibri" w:cs="Calibri"/>
                <w:sz w:val="22"/>
                <w:szCs w:val="22"/>
                <w:lang w:val="es-BO"/>
              </w:rPr>
              <w:t xml:space="preserve"> &gt;12</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Densidad:</w:t>
            </w:r>
            <w:r w:rsidRPr="00470316">
              <w:rPr>
                <w:rFonts w:ascii="Calibri" w:hAnsi="Calibri" w:cs="Calibri"/>
                <w:sz w:val="22"/>
                <w:szCs w:val="22"/>
                <w:lang w:val="es-BO"/>
              </w:rPr>
              <w:t xml:space="preserve"> mínimo 1.120</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Concentración de cloro</w:t>
            </w:r>
            <w:r w:rsidRPr="00470316">
              <w:rPr>
                <w:rFonts w:ascii="Calibri" w:hAnsi="Calibri" w:cs="Calibri"/>
                <w:sz w:val="22"/>
                <w:szCs w:val="22"/>
                <w:lang w:val="es-BO"/>
              </w:rPr>
              <w:t xml:space="preserve">: mínimo 100 </w:t>
            </w:r>
            <w:proofErr w:type="spellStart"/>
            <w:r w:rsidRPr="00470316">
              <w:rPr>
                <w:rFonts w:ascii="Calibri" w:hAnsi="Calibri" w:cs="Calibri"/>
                <w:sz w:val="22"/>
                <w:szCs w:val="22"/>
                <w:lang w:val="es-BO"/>
              </w:rPr>
              <w:t>gCl</w:t>
            </w:r>
            <w:proofErr w:type="spellEnd"/>
            <w:r w:rsidRPr="00470316">
              <w:rPr>
                <w:rFonts w:ascii="Calibri" w:hAnsi="Calibri" w:cs="Calibri"/>
                <w:sz w:val="22"/>
                <w:szCs w:val="22"/>
                <w:lang w:val="es-BO"/>
              </w:rPr>
              <w:t>/</w:t>
            </w:r>
            <w:proofErr w:type="spellStart"/>
            <w:r w:rsidRPr="00470316">
              <w:rPr>
                <w:rFonts w:ascii="Calibri" w:hAnsi="Calibri" w:cs="Calibri"/>
                <w:sz w:val="22"/>
                <w:szCs w:val="22"/>
                <w:lang w:val="es-BO"/>
              </w:rPr>
              <w:t>lt</w:t>
            </w:r>
            <w:proofErr w:type="spellEnd"/>
            <w:r w:rsidRPr="00470316">
              <w:rPr>
                <w:rFonts w:ascii="Calibri" w:hAnsi="Calibri" w:cs="Calibri"/>
                <w:sz w:val="22"/>
                <w:szCs w:val="22"/>
                <w:lang w:val="es-BO"/>
              </w:rPr>
              <w:t>.</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Solubilidad en agua:</w:t>
            </w:r>
            <w:r w:rsidRPr="00470316">
              <w:rPr>
                <w:rFonts w:ascii="Calibri" w:hAnsi="Calibri" w:cs="Calibri"/>
                <w:sz w:val="22"/>
                <w:szCs w:val="22"/>
                <w:lang w:val="es-BO"/>
              </w:rPr>
              <w:t xml:space="preserve"> Completa</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Color:</w:t>
            </w:r>
            <w:r w:rsidRPr="00470316">
              <w:rPr>
                <w:rFonts w:ascii="Calibri" w:hAnsi="Calibri" w:cs="Calibri"/>
                <w:sz w:val="22"/>
                <w:szCs w:val="22"/>
                <w:lang w:val="es-BO"/>
              </w:rPr>
              <w:t xml:space="preserve"> Ligeramente amarillo verdoso</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Peso molecular:</w:t>
            </w:r>
            <w:r w:rsidRPr="00470316">
              <w:rPr>
                <w:rFonts w:ascii="Calibri" w:hAnsi="Calibri" w:cs="Calibri"/>
                <w:sz w:val="22"/>
                <w:szCs w:val="22"/>
                <w:lang w:val="es-BO"/>
              </w:rPr>
              <w:t xml:space="preserve"> 74.4</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Presión de vapor:</w:t>
            </w:r>
            <w:r w:rsidRPr="00470316">
              <w:rPr>
                <w:rFonts w:ascii="Calibri" w:hAnsi="Calibri" w:cs="Calibri"/>
                <w:sz w:val="22"/>
                <w:szCs w:val="22"/>
                <w:lang w:val="es-BO"/>
              </w:rPr>
              <w:t xml:space="preserve"> 17.5 torr a 20° C</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Límite de inflamabilidad:</w:t>
            </w:r>
            <w:r w:rsidRPr="00470316">
              <w:rPr>
                <w:rFonts w:ascii="Calibri" w:hAnsi="Calibri" w:cs="Calibri"/>
                <w:sz w:val="22"/>
                <w:szCs w:val="22"/>
                <w:lang w:val="es-BO"/>
              </w:rPr>
              <w:t xml:space="preserve"> No es inflamable</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Temperatura de auto ignición:</w:t>
            </w:r>
            <w:r w:rsidRPr="00470316">
              <w:rPr>
                <w:rFonts w:ascii="Calibri" w:hAnsi="Calibri" w:cs="Calibri"/>
                <w:sz w:val="22"/>
                <w:szCs w:val="22"/>
                <w:lang w:val="es-BO"/>
              </w:rPr>
              <w:t xml:space="preserve"> No inflamable </w:t>
            </w:r>
          </w:p>
          <w:p w:rsidR="00AA1A90" w:rsidRPr="00470316"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Límite inferior de explosión:</w:t>
            </w:r>
            <w:r w:rsidRPr="00470316">
              <w:rPr>
                <w:rFonts w:ascii="Calibri" w:hAnsi="Calibri" w:cs="Calibri"/>
                <w:sz w:val="22"/>
                <w:szCs w:val="22"/>
                <w:lang w:val="es-BO"/>
              </w:rPr>
              <w:t xml:space="preserve"> No inflamable</w:t>
            </w:r>
          </w:p>
          <w:p w:rsidR="00AA1A90" w:rsidRPr="00AA2BF9" w:rsidRDefault="00AA1A90" w:rsidP="002B40A7">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470316">
              <w:rPr>
                <w:rFonts w:ascii="Calibri" w:hAnsi="Calibri" w:cs="Calibri"/>
                <w:b/>
                <w:sz w:val="22"/>
                <w:szCs w:val="22"/>
                <w:lang w:val="es-BO"/>
              </w:rPr>
              <w:t>Punto Flash:</w:t>
            </w:r>
            <w:r w:rsidRPr="00470316">
              <w:rPr>
                <w:rFonts w:ascii="Calibri" w:hAnsi="Calibri" w:cs="Calibri"/>
                <w:sz w:val="22"/>
                <w:szCs w:val="22"/>
                <w:lang w:val="es-BO"/>
              </w:rPr>
              <w:t xml:space="preserve"> No inflamable</w:t>
            </w:r>
            <w:r w:rsidRPr="00AA2BF9">
              <w:rPr>
                <w:rFonts w:ascii="Calibri" w:hAnsi="Calibri" w:cs="Calibri"/>
                <w:sz w:val="22"/>
                <w:szCs w:val="22"/>
                <w:lang w:val="es-BO"/>
              </w:rPr>
              <w:t xml:space="preserve"> </w:t>
            </w:r>
          </w:p>
          <w:p w:rsidR="00AA1A90" w:rsidRPr="00915837" w:rsidRDefault="00AA1A90" w:rsidP="002B40A7">
            <w:pPr>
              <w:pStyle w:val="Prrafodelista"/>
              <w:autoSpaceDE w:val="0"/>
              <w:autoSpaceDN w:val="0"/>
              <w:adjustRightInd w:val="0"/>
              <w:ind w:left="0"/>
              <w:contextualSpacing/>
              <w:jc w:val="both"/>
              <w:rPr>
                <w:rFonts w:ascii="Calibri" w:hAnsi="Calibri" w:cs="Calibri"/>
                <w:sz w:val="22"/>
                <w:szCs w:val="22"/>
                <w:u w:val="single"/>
                <w:lang w:val="es-BO" w:eastAsia="es-BO"/>
              </w:rPr>
            </w:pPr>
          </w:p>
          <w:p w:rsidR="00AA1A90" w:rsidRPr="00AA2BF9"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AA2BF9">
              <w:rPr>
                <w:rFonts w:ascii="Calibri" w:hAnsi="Calibri" w:cs="Calibri"/>
                <w:sz w:val="22"/>
                <w:szCs w:val="22"/>
                <w:u w:val="single"/>
                <w:lang w:eastAsia="es-BO"/>
              </w:rPr>
              <w:t>El proponente debe adjuntar a su propuesta la ficha técnica del producto</w:t>
            </w:r>
          </w:p>
          <w:p w:rsidR="00AA1A90" w:rsidRPr="00CA13C1"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 xml:space="preserve">ITEM 6: </w:t>
            </w:r>
            <w:r w:rsidRPr="008769B4">
              <w:rPr>
                <w:rFonts w:ascii="Calibri" w:hAnsi="Calibri" w:cs="Calibri"/>
                <w:b/>
                <w:sz w:val="22"/>
                <w:szCs w:val="22"/>
                <w:u w:val="single"/>
              </w:rPr>
              <w:t>ANTIINCRUSTANTE PARA OSMOSIS INVERSA</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AA1A90" w:rsidRDefault="00AA1A90" w:rsidP="002B40A7">
            <w:pPr>
              <w:pStyle w:val="NormalWeb"/>
              <w:shd w:val="clear" w:color="auto" w:fill="FFFFFF"/>
              <w:spacing w:after="0"/>
              <w:jc w:val="both"/>
              <w:rPr>
                <w:rFonts w:ascii="Calibri" w:hAnsi="Calibri" w:cs="Arial"/>
                <w:color w:val="000000"/>
                <w:sz w:val="22"/>
                <w:szCs w:val="22"/>
                <w:lang w:val="es-BO"/>
              </w:rPr>
            </w:pPr>
            <w:r w:rsidRPr="00AA1A90">
              <w:rPr>
                <w:rFonts w:ascii="Calibri" w:hAnsi="Calibri" w:cs="Arial"/>
                <w:color w:val="000000"/>
                <w:sz w:val="22"/>
                <w:szCs w:val="22"/>
                <w:lang w:val="es-BO"/>
              </w:rPr>
              <w:lastRenderedPageBreak/>
              <w:t xml:space="preserve">Deberá ser de alto rendimiento que controle las sales inorgánicas, hidróxidos metálicos y coloides en agua de alimentación. </w:t>
            </w:r>
          </w:p>
          <w:p w:rsidR="00AA1A90" w:rsidRPr="00AA1A90" w:rsidRDefault="00AA1A90" w:rsidP="002B40A7">
            <w:pPr>
              <w:pStyle w:val="NormalWeb"/>
              <w:shd w:val="clear" w:color="auto" w:fill="FFFFFF"/>
              <w:spacing w:after="0"/>
              <w:jc w:val="both"/>
              <w:rPr>
                <w:rFonts w:ascii="Calibri" w:hAnsi="Calibri" w:cs="Arial"/>
                <w:color w:val="000000"/>
                <w:sz w:val="22"/>
                <w:szCs w:val="22"/>
                <w:lang w:val="es-BO"/>
              </w:rPr>
            </w:pPr>
            <w:r w:rsidRPr="00AA1A90">
              <w:rPr>
                <w:rFonts w:ascii="Calibri" w:hAnsi="Calibri" w:cs="Arial"/>
                <w:color w:val="000000"/>
                <w:sz w:val="22"/>
                <w:szCs w:val="22"/>
                <w:lang w:val="es-BO"/>
              </w:rPr>
              <w:t xml:space="preserve">Deberá reducir el grado de ensuciamiento en la membrana y disminuir los requisitos de limpieza.  </w:t>
            </w:r>
          </w:p>
          <w:p w:rsidR="00AA1A90" w:rsidRPr="00AA1A90" w:rsidRDefault="00AA1A90" w:rsidP="002B40A7">
            <w:pPr>
              <w:pStyle w:val="NormalWeb"/>
              <w:shd w:val="clear" w:color="auto" w:fill="FFFFFF"/>
              <w:spacing w:after="0"/>
              <w:jc w:val="both"/>
              <w:rPr>
                <w:rFonts w:ascii="Calibri" w:hAnsi="Calibri" w:cs="Arial"/>
                <w:color w:val="000000"/>
                <w:sz w:val="22"/>
                <w:szCs w:val="22"/>
                <w:lang w:val="es-BO"/>
              </w:rPr>
            </w:pPr>
            <w:r w:rsidRPr="00AA1A90">
              <w:rPr>
                <w:rFonts w:ascii="Calibri" w:hAnsi="Calibri" w:cs="Arial"/>
                <w:color w:val="000000"/>
                <w:sz w:val="22"/>
                <w:szCs w:val="22"/>
                <w:lang w:val="es-BO"/>
              </w:rPr>
              <w:t>Deberá ser compatible con todos los tipos de membrana y componentes del sistema.</w:t>
            </w:r>
          </w:p>
          <w:p w:rsidR="00AA1A90" w:rsidRPr="00AA1A90" w:rsidRDefault="00AA1A90" w:rsidP="002B40A7">
            <w:pPr>
              <w:pStyle w:val="NormalWeb"/>
              <w:shd w:val="clear" w:color="auto" w:fill="FFFFFF"/>
              <w:spacing w:after="0"/>
              <w:jc w:val="both"/>
              <w:rPr>
                <w:rFonts w:ascii="Calibri" w:hAnsi="Calibri" w:cs="Arial"/>
                <w:color w:val="000000"/>
                <w:sz w:val="22"/>
                <w:szCs w:val="22"/>
                <w:lang w:val="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b/>
                <w:sz w:val="22"/>
                <w:szCs w:val="22"/>
                <w:lang w:val="es-BO"/>
              </w:rPr>
            </w:pP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Aspecto: </w:t>
            </w:r>
            <w:r w:rsidRPr="002F7C85">
              <w:rPr>
                <w:rFonts w:ascii="Calibri" w:hAnsi="Calibri" w:cs="Calibri"/>
                <w:sz w:val="22"/>
                <w:szCs w:val="22"/>
                <w:lang w:val="es-BO"/>
              </w:rPr>
              <w:t xml:space="preserve">Líquido </w:t>
            </w:r>
            <w:proofErr w:type="spellStart"/>
            <w:r w:rsidRPr="002F7C85">
              <w:rPr>
                <w:rFonts w:ascii="Calibri" w:hAnsi="Calibri" w:cs="Calibri"/>
                <w:sz w:val="22"/>
                <w:szCs w:val="22"/>
                <w:lang w:val="es-BO"/>
              </w:rPr>
              <w:t>Ambar</w:t>
            </w:r>
            <w:proofErr w:type="spellEnd"/>
            <w:r w:rsidRPr="002F7C85">
              <w:rPr>
                <w:rFonts w:ascii="Calibri" w:hAnsi="Calibri" w:cs="Calibri"/>
                <w:sz w:val="22"/>
                <w:szCs w:val="22"/>
                <w:lang w:val="es-BO"/>
              </w:rPr>
              <w:t xml:space="preserve"> Oscuro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pH : </w:t>
            </w:r>
            <w:r w:rsidRPr="002F7C85">
              <w:rPr>
                <w:rFonts w:ascii="Calibri" w:hAnsi="Calibri" w:cs="Calibri"/>
                <w:sz w:val="22"/>
                <w:szCs w:val="22"/>
                <w:lang w:val="es-BO"/>
              </w:rPr>
              <w:t xml:space="preserve"> 2.0-4</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Densidad:</w:t>
            </w:r>
            <w:r w:rsidRPr="002F7C85">
              <w:rPr>
                <w:rFonts w:ascii="Calibri" w:hAnsi="Calibri" w:cs="Calibri"/>
                <w:sz w:val="22"/>
                <w:szCs w:val="22"/>
                <w:lang w:val="es-BO"/>
              </w:rPr>
              <w:t xml:space="preserve"> 1.10-1.12</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 :</w:t>
            </w:r>
            <w:r w:rsidRPr="002F7C85">
              <w:rPr>
                <w:rFonts w:ascii="Calibri" w:hAnsi="Calibri" w:cs="Calibri"/>
                <w:sz w:val="22"/>
                <w:szCs w:val="22"/>
                <w:lang w:val="es-BO"/>
              </w:rPr>
              <w:t xml:space="preserve"> 100%</w:t>
            </w:r>
          </w:p>
          <w:p w:rsidR="00AA1A90" w:rsidRPr="00D05898"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AA1A90" w:rsidRDefault="00AA1A90" w:rsidP="002B40A7">
            <w:pPr>
              <w:pStyle w:val="NormalWeb"/>
              <w:shd w:val="clear" w:color="auto" w:fill="FFFFFF"/>
              <w:rPr>
                <w:rFonts w:ascii="Arial" w:hAnsi="Arial" w:cs="Arial"/>
                <w:color w:val="000000"/>
                <w:sz w:val="22"/>
                <w:szCs w:val="22"/>
                <w:lang w:val="es-BO"/>
              </w:rPr>
            </w:pPr>
            <w:r w:rsidRPr="00AA1A90">
              <w:rPr>
                <w:rFonts w:ascii="Calibri" w:hAnsi="Calibri" w:cs="Calibri"/>
                <w:sz w:val="22"/>
                <w:szCs w:val="22"/>
                <w:u w:val="single"/>
                <w:lang w:val="es-BO"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rPr>
              <w:t xml:space="preserve">ITEM 7: </w:t>
            </w:r>
            <w:r w:rsidRPr="008769B4">
              <w:rPr>
                <w:rFonts w:ascii="Calibri" w:hAnsi="Calibri" w:cs="Calibri"/>
                <w:b/>
                <w:sz w:val="22"/>
                <w:szCs w:val="22"/>
                <w:u w:val="single"/>
                <w:lang w:val="es-BO"/>
              </w:rPr>
              <w:t xml:space="preserve">SANITIZANTE PARA LIMPIEZA </w:t>
            </w:r>
            <w:r>
              <w:rPr>
                <w:rFonts w:ascii="Calibri" w:hAnsi="Calibri" w:cs="Calibri"/>
                <w:b/>
                <w:sz w:val="22"/>
                <w:szCs w:val="22"/>
                <w:u w:val="single"/>
                <w:lang w:val="es-BO"/>
              </w:rPr>
              <w:t>DE MEMBRANAS DE OSMOSIS INVERSA</w:t>
            </w:r>
            <w:r w:rsidRPr="002F7C85">
              <w:rPr>
                <w:rFonts w:ascii="Calibri" w:hAnsi="Calibri" w:cs="Calibri"/>
                <w:b/>
                <w:sz w:val="22"/>
                <w:szCs w:val="22"/>
                <w:u w:val="single"/>
                <w:lang w:val="es-BO"/>
              </w:rPr>
              <w:t>.</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Ser un agente basado en </w:t>
            </w:r>
            <w:proofErr w:type="spellStart"/>
            <w:r w:rsidRPr="002F7C85">
              <w:rPr>
                <w:rFonts w:ascii="Calibri" w:hAnsi="Calibri" w:cs="Calibri"/>
                <w:sz w:val="22"/>
                <w:szCs w:val="22"/>
                <w:lang w:val="es-BO"/>
              </w:rPr>
              <w:t>isotiazolinonas</w:t>
            </w:r>
            <w:proofErr w:type="spellEnd"/>
            <w:r w:rsidRPr="002F7C85">
              <w:rPr>
                <w:rFonts w:ascii="Calibri" w:hAnsi="Calibri" w:cs="Calibri"/>
                <w:sz w:val="22"/>
                <w:szCs w:val="22"/>
                <w:lang w:val="es-BO"/>
              </w:rPr>
              <w:t xml:space="preserve">,  para la </w:t>
            </w:r>
            <w:proofErr w:type="spellStart"/>
            <w:r w:rsidRPr="002F7C85">
              <w:rPr>
                <w:rFonts w:ascii="Calibri" w:hAnsi="Calibri" w:cs="Calibri"/>
                <w:sz w:val="22"/>
                <w:szCs w:val="22"/>
                <w:lang w:val="es-BO"/>
              </w:rPr>
              <w:t>sanitización</w:t>
            </w:r>
            <w:proofErr w:type="spellEnd"/>
            <w:r w:rsidRPr="002F7C85">
              <w:rPr>
                <w:rFonts w:ascii="Calibri" w:hAnsi="Calibri" w:cs="Calibri"/>
                <w:sz w:val="22"/>
                <w:szCs w:val="22"/>
                <w:lang w:val="es-BO"/>
              </w:rPr>
              <w:t xml:space="preserve"> de sistemas de osmosis a la inversa.</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destruir los microorganismos formadores de limo que causan ensuciamiento, como a las bacterias anaeróbicas  que causan  fenómenos corrosivos.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compatible con diversos materiales de fabricación de membranas.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Liquido incoloro a amarillo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Densidad 20° C</w:t>
            </w:r>
            <w:r w:rsidRPr="002F7C85">
              <w:rPr>
                <w:rFonts w:ascii="Calibri" w:hAnsi="Calibri" w:cs="Calibri"/>
                <w:sz w:val="22"/>
                <w:szCs w:val="22"/>
                <w:lang w:val="es-BO"/>
              </w:rPr>
              <w:t>: 1,01-1,05</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p</w:t>
            </w:r>
            <w:r w:rsidRPr="002F7C85">
              <w:rPr>
                <w:rFonts w:ascii="Calibri" w:hAnsi="Calibri" w:cs="Calibri"/>
                <w:b/>
                <w:sz w:val="22"/>
                <w:szCs w:val="22"/>
                <w:lang w:val="es-BO"/>
              </w:rPr>
              <w:t>H:</w:t>
            </w:r>
            <w:r w:rsidRPr="002F7C85">
              <w:rPr>
                <w:rFonts w:ascii="Calibri" w:hAnsi="Calibri" w:cs="Calibri"/>
                <w:sz w:val="22"/>
                <w:szCs w:val="22"/>
                <w:lang w:val="es-BO"/>
              </w:rPr>
              <w:t xml:space="preserve"> 3,0-4,0</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100%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r w:rsidRPr="002F7C85">
              <w:rPr>
                <w:rFonts w:ascii="Calibri" w:hAnsi="Calibri" w:cs="Calibri"/>
                <w:b/>
                <w:sz w:val="22"/>
                <w:szCs w:val="22"/>
              </w:rPr>
              <w:t xml:space="preserve">ITEM 8: </w:t>
            </w:r>
            <w:r w:rsidRPr="008769B4">
              <w:rPr>
                <w:rFonts w:ascii="Calibri" w:hAnsi="Calibri" w:cs="Calibri"/>
                <w:b/>
                <w:sz w:val="22"/>
                <w:szCs w:val="22"/>
                <w:u w:val="single"/>
                <w:lang w:val="es-BO"/>
              </w:rPr>
              <w:t>LIMPIADOR ACIDO PARA MEMBRANAS DE OSMOSIS INVERSA.</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un agente capaz de remover contaminantes en las membranas de osmosis inversa o de ultrafiltración.</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 xml:space="preserve">Deberá ser un producto que proporcione un excelente nivel de </w:t>
            </w:r>
            <w:proofErr w:type="spellStart"/>
            <w:r w:rsidRPr="002F7C85">
              <w:rPr>
                <w:rFonts w:ascii="Calibri" w:hAnsi="Calibri" w:cs="Calibri"/>
                <w:sz w:val="22"/>
                <w:szCs w:val="22"/>
                <w:lang w:val="es-BO"/>
              </w:rPr>
              <w:t>detergencia</w:t>
            </w:r>
            <w:proofErr w:type="spellEnd"/>
            <w:r w:rsidRPr="002F7C85">
              <w:rPr>
                <w:rFonts w:ascii="Calibri" w:hAnsi="Calibri" w:cs="Calibri"/>
                <w:sz w:val="22"/>
                <w:szCs w:val="22"/>
                <w:lang w:val="es-BO"/>
              </w:rPr>
              <w:t xml:space="preserve"> y penetrabilidad, para lograr un alto grado de eliminación de contaminantes de origen microbiológico y otros de origen orgánico.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compatible con diversos materiales de fabricación de membranas.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Polvo Blanco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 (solución al 2%):</w:t>
            </w:r>
            <w:r w:rsidRPr="002F7C85">
              <w:rPr>
                <w:rFonts w:ascii="Calibri" w:hAnsi="Calibri" w:cs="Calibri"/>
                <w:sz w:val="22"/>
                <w:szCs w:val="22"/>
                <w:lang w:val="es-BO"/>
              </w:rPr>
              <w:t xml:space="preserve"> 2,0-3,0</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lastRenderedPageBreak/>
              <w:t>Solubilidad en agua:</w:t>
            </w:r>
            <w:r w:rsidRPr="002F7C85">
              <w:rPr>
                <w:rFonts w:ascii="Calibri" w:hAnsi="Calibri" w:cs="Calibri"/>
                <w:sz w:val="22"/>
                <w:szCs w:val="22"/>
                <w:lang w:val="es-BO"/>
              </w:rPr>
              <w:t xml:space="preserve"> 30-35%</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rPr>
              <w:t xml:space="preserve">ITEM 9: </w:t>
            </w:r>
            <w:r w:rsidRPr="008769B4">
              <w:rPr>
                <w:rFonts w:ascii="Calibri" w:hAnsi="Calibri" w:cs="Calibri"/>
                <w:b/>
                <w:sz w:val="22"/>
                <w:szCs w:val="22"/>
                <w:u w:val="single"/>
              </w:rPr>
              <w:t>LIMPIADOR ALCALINO PARA MEMBRANAS DE OSMOSIS INVERSA.</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Ser un agente capaz de remover contaminantes en las membranas de osmosis inversa o de ultrafiltración.</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Ser un producto formulado con detergentes, agentes </w:t>
            </w:r>
            <w:proofErr w:type="spellStart"/>
            <w:r w:rsidRPr="002F7C85">
              <w:rPr>
                <w:rFonts w:ascii="Calibri" w:hAnsi="Calibri" w:cs="Calibri"/>
                <w:sz w:val="22"/>
                <w:szCs w:val="22"/>
                <w:lang w:val="es-BO"/>
              </w:rPr>
              <w:t>secuestrantes</w:t>
            </w:r>
            <w:proofErr w:type="spellEnd"/>
            <w:r w:rsidRPr="002F7C85">
              <w:rPr>
                <w:rFonts w:ascii="Calibri" w:hAnsi="Calibri" w:cs="Calibri"/>
                <w:sz w:val="22"/>
                <w:szCs w:val="22"/>
                <w:lang w:val="es-BO"/>
              </w:rPr>
              <w:t xml:space="preserve"> y oxidantes, para lograr una eficaz remoción de sedimentos, limo orgánico y otros tipo de depósitos que contaminan las membranas.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r w:rsidRPr="002F7C85">
              <w:rPr>
                <w:rFonts w:ascii="Calibri" w:hAnsi="Calibri" w:cs="Calibri"/>
                <w:sz w:val="22"/>
                <w:szCs w:val="22"/>
                <w:lang w:val="es-BO"/>
              </w:rPr>
              <w:t>Deberá ser un producto compatible con diversos materiales de fabricación de membranas.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 xml:space="preserve">Propiedades Generales: </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Polvo Blanco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 (solución al 5%):</w:t>
            </w:r>
            <w:r w:rsidRPr="002F7C85">
              <w:rPr>
                <w:rFonts w:ascii="Calibri" w:hAnsi="Calibri" w:cs="Calibri"/>
                <w:sz w:val="22"/>
                <w:szCs w:val="22"/>
                <w:lang w:val="es-BO"/>
              </w:rPr>
              <w:t xml:space="preserve"> 10,0-10,5</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w:t>
            </w:r>
            <w:r w:rsidRPr="002F7C85">
              <w:rPr>
                <w:rFonts w:ascii="Calibri" w:hAnsi="Calibri" w:cs="Calibri"/>
                <w:sz w:val="22"/>
                <w:szCs w:val="22"/>
                <w:lang w:val="es-BO"/>
              </w:rPr>
              <w:t xml:space="preserve"> 12-15% </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b/>
                <w:sz w:val="22"/>
                <w:szCs w:val="22"/>
                <w:lang w:val="es-BO"/>
              </w:rPr>
              <w:t xml:space="preserve">ITEM 10: </w:t>
            </w:r>
            <w:r w:rsidRPr="002F7C85">
              <w:rPr>
                <w:rFonts w:ascii="Calibri" w:hAnsi="Calibri" w:cs="Calibri"/>
                <w:b/>
                <w:sz w:val="22"/>
                <w:szCs w:val="22"/>
                <w:u w:val="single"/>
                <w:lang w:val="es-BO"/>
              </w:rPr>
              <w:t>ANTIINCRUSTANTE PARA CALDEROS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Ser un producto de tratamiento interno para aguas de calderas y otros equipos generadores de vapor.</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Ser un producto con formulación de polímeros que permita la dispersión y </w:t>
            </w:r>
            <w:proofErr w:type="spellStart"/>
            <w:r w:rsidRPr="002F7C85">
              <w:rPr>
                <w:rFonts w:ascii="Calibri" w:hAnsi="Calibri" w:cs="Calibri"/>
                <w:sz w:val="22"/>
                <w:szCs w:val="22"/>
                <w:lang w:val="es-BO"/>
              </w:rPr>
              <w:t>solubilización</w:t>
            </w:r>
            <w:proofErr w:type="spellEnd"/>
            <w:r w:rsidRPr="002F7C85">
              <w:rPr>
                <w:rFonts w:ascii="Calibri" w:hAnsi="Calibri" w:cs="Calibri"/>
                <w:sz w:val="22"/>
                <w:szCs w:val="22"/>
                <w:lang w:val="es-BO"/>
              </w:rPr>
              <w:t xml:space="preserve"> de las típicas sales formadoras de incrustaciones y depósitos.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tener la capacidad de prevenir la formación de depósitos e incrustaciones.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controlar contra: calcio, magnesio, sílice, hierro.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 :</w:t>
            </w:r>
            <w:r w:rsidRPr="002F7C85">
              <w:rPr>
                <w:rFonts w:ascii="Calibri" w:hAnsi="Calibri" w:cs="Calibri"/>
                <w:sz w:val="22"/>
                <w:szCs w:val="22"/>
                <w:lang w:val="es-BO"/>
              </w:rPr>
              <w:t xml:space="preserve"> Liquido </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xml:space="preserve"> 12-13.5</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Densidad al 25 °C:</w:t>
            </w:r>
            <w:r w:rsidRPr="002F7C85">
              <w:rPr>
                <w:rFonts w:ascii="Calibri" w:hAnsi="Calibri" w:cs="Calibri"/>
                <w:sz w:val="22"/>
                <w:szCs w:val="22"/>
                <w:lang w:val="es-BO"/>
              </w:rPr>
              <w:t xml:space="preserve"> 1.01-1.10 gr/</w:t>
            </w:r>
            <w:proofErr w:type="spellStart"/>
            <w:r w:rsidRPr="002F7C85">
              <w:rPr>
                <w:rFonts w:ascii="Calibri" w:hAnsi="Calibri" w:cs="Calibri"/>
                <w:sz w:val="22"/>
                <w:szCs w:val="22"/>
                <w:lang w:val="es-BO"/>
              </w:rPr>
              <w:t>mL</w:t>
            </w:r>
            <w:proofErr w:type="spellEnd"/>
            <w:r w:rsidRPr="002F7C85">
              <w:rPr>
                <w:rFonts w:ascii="Calibri" w:hAnsi="Calibri" w:cs="Calibri"/>
                <w:sz w:val="22"/>
                <w:szCs w:val="22"/>
                <w:lang w:val="es-BO"/>
              </w:rPr>
              <w:t>.</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:100%</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150 ppm</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rPr>
              <w:t xml:space="preserve">ITEM 11: </w:t>
            </w:r>
            <w:r w:rsidRPr="002F7C85">
              <w:rPr>
                <w:rFonts w:ascii="Calibri" w:hAnsi="Calibri" w:cs="Calibri"/>
                <w:b/>
                <w:sz w:val="22"/>
                <w:szCs w:val="22"/>
                <w:u w:val="single"/>
              </w:rPr>
              <w:t>ANTICORROSIVO PARA CALDEROS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autoSpaceDE w:val="0"/>
              <w:autoSpaceDN w:val="0"/>
              <w:adjustRightInd w:val="0"/>
              <w:contextualSpacing/>
              <w:jc w:val="both"/>
              <w:rPr>
                <w:rFonts w:ascii="Calibri" w:hAnsi="Calibri" w:cs="Calibri"/>
                <w:sz w:val="22"/>
                <w:szCs w:val="22"/>
              </w:rPr>
            </w:pP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rPr>
              <w:t xml:space="preserve">Ser un </w:t>
            </w:r>
            <w:r w:rsidRPr="002F7C85">
              <w:rPr>
                <w:rFonts w:ascii="Calibri" w:hAnsi="Calibri" w:cs="Calibri"/>
                <w:sz w:val="22"/>
                <w:szCs w:val="22"/>
                <w:lang w:val="es-BO"/>
              </w:rPr>
              <w:t>producto concebido para controlar la corrosión en sistemas de generación de vapor.</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lastRenderedPageBreak/>
              <w:t>Deberá eliminar el oxígeno disuelto en el agua en la zona pre caldera.</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Deberá proteger de la corrosión de tipo </w:t>
            </w:r>
            <w:proofErr w:type="spellStart"/>
            <w:r w:rsidRPr="002F7C85">
              <w:rPr>
                <w:rFonts w:ascii="Calibri" w:hAnsi="Calibri" w:cs="Calibri"/>
                <w:sz w:val="22"/>
                <w:szCs w:val="22"/>
                <w:lang w:val="es-BO"/>
              </w:rPr>
              <w:t>pitting</w:t>
            </w:r>
            <w:proofErr w:type="spellEnd"/>
            <w:r w:rsidRPr="002F7C85">
              <w:rPr>
                <w:rFonts w:ascii="Calibri" w:hAnsi="Calibri" w:cs="Calibri"/>
                <w:sz w:val="22"/>
                <w:szCs w:val="22"/>
                <w:lang w:val="es-BO"/>
              </w:rPr>
              <w:t xml:space="preserve"> a la caldera, a los equipos pre caldera, equipos de proceso asociados y redes de retorno de condensado.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cumplir los requerimientos exigidos por FDA y USDA.</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Polvo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 (Solución al 5%):</w:t>
            </w:r>
            <w:r w:rsidRPr="002F7C85">
              <w:rPr>
                <w:rFonts w:ascii="Calibri" w:hAnsi="Calibri" w:cs="Calibri"/>
                <w:sz w:val="22"/>
                <w:szCs w:val="22"/>
                <w:lang w:val="es-BO"/>
              </w:rPr>
              <w:t xml:space="preserve"> 8.2-8.4</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10 % al agua</w:t>
            </w:r>
          </w:p>
          <w:p w:rsidR="00AA1A90" w:rsidRPr="002F7C85" w:rsidRDefault="00AA1A90" w:rsidP="002B40A7">
            <w:pPr>
              <w:pStyle w:val="Prrafodelista"/>
              <w:autoSpaceDE w:val="0"/>
              <w:autoSpaceDN w:val="0"/>
              <w:adjustRightInd w:val="0"/>
              <w:ind w:left="0"/>
              <w:contextualSpacing/>
              <w:jc w:val="both"/>
              <w:rPr>
                <w:rFonts w:ascii="Calibri" w:hAnsi="Calibri" w:cs="Calibri"/>
                <w:b/>
                <w:color w:val="000000"/>
                <w:sz w:val="22"/>
                <w:szCs w:val="22"/>
                <w:lang w:val="es-BO"/>
              </w:rPr>
            </w:pPr>
            <w:r w:rsidRPr="002F7C85">
              <w:rPr>
                <w:rFonts w:ascii="Calibri" w:hAnsi="Calibri" w:cs="Calibri"/>
                <w:b/>
                <w:color w:val="000000"/>
                <w:sz w:val="22"/>
                <w:szCs w:val="22"/>
                <w:lang w:val="es-BO"/>
              </w:rPr>
              <w:t xml:space="preserve">Concentración: </w:t>
            </w:r>
            <w:r w:rsidRPr="002F7C85">
              <w:rPr>
                <w:rFonts w:ascii="Calibri" w:hAnsi="Calibri" w:cs="Calibri"/>
                <w:color w:val="000000"/>
                <w:sz w:val="22"/>
                <w:szCs w:val="22"/>
                <w:lang w:val="es-BO"/>
              </w:rPr>
              <w:t>20 ppm</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25 Kg.</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autoSpaceDE w:val="0"/>
              <w:autoSpaceDN w:val="0"/>
              <w:adjustRightInd w:val="0"/>
              <w:contextualSpacing/>
              <w:jc w:val="both"/>
              <w:rPr>
                <w:rFonts w:ascii="Calibri" w:hAnsi="Calibri" w:cs="Calibri"/>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r w:rsidRPr="002F7C85">
              <w:rPr>
                <w:rFonts w:ascii="Calibri" w:hAnsi="Calibri" w:cs="Calibri"/>
                <w:b/>
                <w:sz w:val="22"/>
                <w:szCs w:val="22"/>
              </w:rPr>
              <w:t xml:space="preserve">ITEM 12: </w:t>
            </w:r>
            <w:r w:rsidRPr="002F7C85">
              <w:rPr>
                <w:rFonts w:ascii="Calibri" w:hAnsi="Calibri" w:cs="Calibri"/>
                <w:b/>
                <w:sz w:val="22"/>
                <w:szCs w:val="22"/>
                <w:u w:val="single"/>
                <w:lang w:val="es-BO"/>
              </w:rPr>
              <w:t>ANTICORROSIVO PARA LINEAS DE VAPOR Y CONDENSADO.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rPr>
              <w:t xml:space="preserve">Ser un </w:t>
            </w:r>
            <w:r w:rsidRPr="002F7C85">
              <w:rPr>
                <w:rFonts w:ascii="Calibri" w:hAnsi="Calibri" w:cs="Calibri"/>
                <w:sz w:val="22"/>
                <w:szCs w:val="22"/>
                <w:lang w:val="es-BO"/>
              </w:rPr>
              <w:t>producto concebido para controlar la corrosión en redes de condesados de los sistemas de generación de vapor.</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Deberá contener mezcla de aminas volátiles para neutralizar la acidez causada por la disolución de CO</w:t>
            </w:r>
            <w:r w:rsidRPr="002F7C85">
              <w:rPr>
                <w:rFonts w:ascii="Calibri" w:hAnsi="Calibri" w:cs="Calibri"/>
                <w:sz w:val="22"/>
                <w:szCs w:val="22"/>
                <w:vertAlign w:val="subscript"/>
                <w:lang w:val="es-BO"/>
              </w:rPr>
              <w:t xml:space="preserve">2 </w:t>
            </w:r>
            <w:r w:rsidRPr="002F7C85">
              <w:rPr>
                <w:rFonts w:ascii="Calibri" w:hAnsi="Calibri" w:cs="Calibri"/>
                <w:sz w:val="22"/>
                <w:szCs w:val="22"/>
                <w:lang w:val="es-BO"/>
              </w:rPr>
              <w:t>en redes de condensado.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Con capacidad de neutralizar la acidez del condensado.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sz w:val="22"/>
                <w:szCs w:val="22"/>
                <w:lang w:val="es-BO"/>
              </w:rPr>
              <w:t xml:space="preserve">Que reduzca la carga de óxido de hierro que retornan a la caldera junto con los condensados. </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Aspecto:</w:t>
            </w:r>
            <w:r w:rsidRPr="002F7C85">
              <w:rPr>
                <w:rFonts w:ascii="Calibri" w:hAnsi="Calibri" w:cs="Calibri"/>
                <w:sz w:val="22"/>
                <w:szCs w:val="22"/>
                <w:lang w:val="es-BO"/>
              </w:rPr>
              <w:t xml:space="preserve"> Liquido incoloro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pH:</w:t>
            </w:r>
            <w:r w:rsidRPr="002F7C85">
              <w:rPr>
                <w:rFonts w:ascii="Calibri" w:hAnsi="Calibri" w:cs="Calibri"/>
                <w:sz w:val="22"/>
                <w:szCs w:val="22"/>
                <w:lang w:val="es-BO"/>
              </w:rPr>
              <w:t xml:space="preserve"> 11.5-12.5</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Densidad al 20°C: </w:t>
            </w:r>
            <w:r w:rsidRPr="002F7C85">
              <w:rPr>
                <w:rFonts w:ascii="Calibri" w:hAnsi="Calibri" w:cs="Calibri"/>
                <w:sz w:val="22"/>
                <w:szCs w:val="22"/>
                <w:lang w:val="es-BO"/>
              </w:rPr>
              <w:t>0.95 -1.01 g/</w:t>
            </w:r>
            <w:proofErr w:type="spellStart"/>
            <w:r w:rsidRPr="002F7C85">
              <w:rPr>
                <w:rFonts w:ascii="Calibri" w:hAnsi="Calibri" w:cs="Calibri"/>
                <w:sz w:val="22"/>
                <w:szCs w:val="22"/>
                <w:lang w:val="es-BO"/>
              </w:rPr>
              <w:t>mL</w:t>
            </w:r>
            <w:proofErr w:type="spellEnd"/>
            <w:r w:rsidRPr="002F7C85">
              <w:rPr>
                <w:rFonts w:ascii="Calibri" w:hAnsi="Calibri" w:cs="Calibri"/>
                <w:sz w:val="22"/>
                <w:szCs w:val="22"/>
                <w:lang w:val="es-BO"/>
              </w:rPr>
              <w:t>.</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w:t>
            </w:r>
            <w:r w:rsidRPr="002F7C85">
              <w:rPr>
                <w:rFonts w:ascii="Calibri" w:hAnsi="Calibri" w:cs="Calibri"/>
                <w:sz w:val="22"/>
                <w:szCs w:val="22"/>
                <w:lang w:val="es-BO"/>
              </w:rPr>
              <w:t xml:space="preserve"> 100% al agua.</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Concentración: </w:t>
            </w:r>
            <w:r w:rsidRPr="002F7C85">
              <w:rPr>
                <w:rFonts w:ascii="Calibri" w:hAnsi="Calibri" w:cs="Calibri"/>
                <w:sz w:val="22"/>
                <w:szCs w:val="22"/>
                <w:lang w:val="es-BO"/>
              </w:rPr>
              <w:t>100 ppm</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 Kg.</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p>
          <w:p w:rsidR="00AA1A90" w:rsidRPr="002F7C85" w:rsidRDefault="00AA1A90" w:rsidP="002B40A7">
            <w:pPr>
              <w:pStyle w:val="Prrafodelista"/>
              <w:shd w:val="clear" w:color="auto" w:fill="FFFFFF"/>
              <w:autoSpaceDE w:val="0"/>
              <w:autoSpaceDN w:val="0"/>
              <w:adjustRightInd w:val="0"/>
              <w:ind w:left="0"/>
              <w:contextualSpacing/>
              <w:jc w:val="both"/>
              <w:rPr>
                <w:rFonts w:ascii="Calibri" w:hAnsi="Calibri" w:cs="Calibri"/>
                <w:b/>
                <w:sz w:val="22"/>
                <w:szCs w:val="22"/>
                <w:u w:val="single"/>
                <w:lang w:val="es-BO"/>
              </w:rPr>
            </w:pPr>
            <w:r w:rsidRPr="00D05898">
              <w:rPr>
                <w:rFonts w:ascii="Calibri" w:hAnsi="Calibri" w:cs="Calibri"/>
                <w:b/>
                <w:sz w:val="22"/>
                <w:szCs w:val="22"/>
                <w:u w:val="single"/>
              </w:rPr>
              <w:t>ITEM 1</w:t>
            </w:r>
            <w:r>
              <w:rPr>
                <w:rFonts w:ascii="Calibri" w:hAnsi="Calibri" w:cs="Calibri"/>
                <w:b/>
                <w:sz w:val="22"/>
                <w:szCs w:val="22"/>
                <w:u w:val="single"/>
              </w:rPr>
              <w:t>3</w:t>
            </w:r>
            <w:r w:rsidRPr="00D05898">
              <w:rPr>
                <w:rFonts w:ascii="Calibri" w:hAnsi="Calibri" w:cs="Calibri"/>
                <w:b/>
                <w:sz w:val="22"/>
                <w:szCs w:val="22"/>
                <w:u w:val="single"/>
              </w:rPr>
              <w:t xml:space="preserve">: </w:t>
            </w:r>
            <w:r w:rsidRPr="00D05898">
              <w:rPr>
                <w:rFonts w:ascii="Calibri" w:hAnsi="Calibri"/>
                <w:b/>
                <w:bCs/>
                <w:color w:val="000000"/>
                <w:sz w:val="22"/>
                <w:szCs w:val="22"/>
                <w:u w:val="single"/>
              </w:rPr>
              <w:t xml:space="preserve">ANTIESPUMANTE </w:t>
            </w:r>
            <w:r w:rsidRPr="002F7C85">
              <w:rPr>
                <w:rFonts w:ascii="Calibri" w:hAnsi="Calibri"/>
                <w:b/>
                <w:bCs/>
                <w:color w:val="000000"/>
                <w:sz w:val="22"/>
                <w:szCs w:val="22"/>
                <w:u w:val="single"/>
              </w:rPr>
              <w:t>PARA AMINA, URCASOL GT-8715</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D05898">
              <w:rPr>
                <w:rFonts w:ascii="Calibri" w:hAnsi="Calibri" w:cs="Calibri"/>
                <w:sz w:val="22"/>
                <w:szCs w:val="22"/>
                <w:lang w:eastAsia="es-BO"/>
              </w:rPr>
              <w:t>Antiespumante GT-8715 para uso en el solvente A</w:t>
            </w:r>
            <w:r w:rsidRPr="002F7C85">
              <w:rPr>
                <w:rFonts w:ascii="Calibri" w:hAnsi="Calibri" w:cs="Calibri"/>
                <w:sz w:val="22"/>
                <w:szCs w:val="22"/>
                <w:lang w:eastAsia="es-BO"/>
              </w:rPr>
              <w:t>mina</w:t>
            </w:r>
            <w:r w:rsidRPr="00D05898">
              <w:rPr>
                <w:rFonts w:ascii="Calibri" w:hAnsi="Calibri" w:cs="Calibri"/>
                <w:sz w:val="22"/>
                <w:szCs w:val="22"/>
                <w:lang w:eastAsia="es-BO"/>
              </w:rPr>
              <w:t xml:space="preserve"> (</w:t>
            </w:r>
            <w:proofErr w:type="spellStart"/>
            <w:r w:rsidRPr="00D05898">
              <w:rPr>
                <w:rFonts w:ascii="Calibri" w:hAnsi="Calibri" w:cs="Calibri"/>
                <w:sz w:val="22"/>
                <w:szCs w:val="22"/>
                <w:lang w:eastAsia="es-BO"/>
              </w:rPr>
              <w:t>Urcasol</w:t>
            </w:r>
            <w:proofErr w:type="spellEnd"/>
            <w:r w:rsidRPr="00D05898">
              <w:rPr>
                <w:rFonts w:ascii="Calibri" w:hAnsi="Calibri" w:cs="Calibri"/>
                <w:sz w:val="22"/>
                <w:szCs w:val="22"/>
                <w:lang w:eastAsia="es-BO"/>
              </w:rPr>
              <w:t xml:space="preserve"> AP-814). </w:t>
            </w:r>
          </w:p>
          <w:p w:rsidR="00AA1A90" w:rsidRPr="00D05898"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Apariencia</w:t>
            </w:r>
            <w:r w:rsidRPr="002F7C85">
              <w:rPr>
                <w:rFonts w:ascii="Calibri" w:hAnsi="Calibri"/>
                <w:sz w:val="22"/>
                <w:szCs w:val="22"/>
              </w:rPr>
              <w:t>: Liquido incoloro a amarillo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cs="Calibri"/>
                <w:b/>
                <w:sz w:val="22"/>
                <w:szCs w:val="22"/>
                <w:lang w:val="es-VE" w:eastAsia="es-BO"/>
              </w:rPr>
              <w:t>pH</w:t>
            </w:r>
            <w:r w:rsidRPr="00D05898">
              <w:rPr>
                <w:rFonts w:ascii="Calibri" w:hAnsi="Calibri" w:cs="Calibri"/>
                <w:b/>
                <w:sz w:val="22"/>
                <w:szCs w:val="22"/>
                <w:lang w:val="es-VE" w:eastAsia="es-BO"/>
              </w:rPr>
              <w:t xml:space="preserve"> (solución al 1%):</w:t>
            </w:r>
            <w:r w:rsidRPr="002F7C85">
              <w:rPr>
                <w:rFonts w:ascii="Calibri" w:hAnsi="Calibri" w:cs="Calibri"/>
                <w:sz w:val="22"/>
                <w:szCs w:val="22"/>
                <w:lang w:val="es-VE" w:eastAsia="es-BO"/>
              </w:rPr>
              <w:t xml:space="preserve"> 5.3 – 5.7</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D05898">
              <w:rPr>
                <w:rFonts w:ascii="Calibri" w:hAnsi="Calibri"/>
                <w:b/>
                <w:sz w:val="22"/>
                <w:szCs w:val="22"/>
              </w:rPr>
              <w:t>Densidad 20° C, (g/</w:t>
            </w:r>
            <w:proofErr w:type="spellStart"/>
            <w:r w:rsidRPr="00D05898">
              <w:rPr>
                <w:rFonts w:ascii="Calibri" w:hAnsi="Calibri"/>
                <w:b/>
                <w:sz w:val="22"/>
                <w:szCs w:val="22"/>
              </w:rPr>
              <w:t>mL</w:t>
            </w:r>
            <w:proofErr w:type="spellEnd"/>
            <w:r w:rsidRPr="002F7C85">
              <w:rPr>
                <w:rFonts w:ascii="Calibri" w:hAnsi="Calibri"/>
                <w:sz w:val="22"/>
                <w:szCs w:val="22"/>
              </w:rPr>
              <w:t>): 1,00 – 1,02</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Solubilidad en agua, (%)</w:t>
            </w:r>
            <w:r w:rsidRPr="002F7C85">
              <w:rPr>
                <w:rFonts w:ascii="Calibri" w:hAnsi="Calibri"/>
                <w:sz w:val="22"/>
                <w:szCs w:val="22"/>
              </w:rPr>
              <w:t xml:space="preserve">: </w:t>
            </w:r>
            <w:r w:rsidRPr="002F7C85">
              <w:rPr>
                <w:rFonts w:ascii="Agency FB" w:hAnsi="Agency FB"/>
                <w:sz w:val="22"/>
                <w:szCs w:val="22"/>
              </w:rPr>
              <w:t>~</w:t>
            </w:r>
            <w:r w:rsidRPr="002F7C85">
              <w:rPr>
                <w:rFonts w:ascii="Calibri" w:hAnsi="Calibri"/>
                <w:sz w:val="22"/>
                <w:szCs w:val="22"/>
              </w:rPr>
              <w:t xml:space="preserve">1  </w:t>
            </w: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AA1A90" w:rsidRPr="00D05898" w:rsidRDefault="00AA1A90" w:rsidP="002B40A7">
            <w:pPr>
              <w:pStyle w:val="Prrafodelista"/>
              <w:autoSpaceDE w:val="0"/>
              <w:autoSpaceDN w:val="0"/>
              <w:adjustRightInd w:val="0"/>
              <w:ind w:left="0"/>
              <w:contextualSpacing/>
              <w:jc w:val="both"/>
              <w:rPr>
                <w:rFonts w:ascii="Open Sans" w:hAnsi="Open Sans"/>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ITEM 14: ANTICORROSIVO Y DISPERSANTE PARA CHILLERS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r w:rsidRPr="002F7C85">
              <w:rPr>
                <w:rFonts w:ascii="Calibri" w:hAnsi="Calibri" w:cs="Calibri"/>
                <w:sz w:val="22"/>
                <w:szCs w:val="22"/>
              </w:rPr>
              <w:t>Deberá controlar las corrosiones y la formación de incrustaciones en sistemas cerrados de agua de enfriamiento.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r w:rsidRPr="002F7C85">
              <w:rPr>
                <w:rFonts w:ascii="Calibri" w:hAnsi="Calibri" w:cs="Calibri"/>
                <w:sz w:val="22"/>
                <w:szCs w:val="22"/>
              </w:rPr>
              <w:t xml:space="preserve">Deberá estar basado en las propiedades del nitrito y </w:t>
            </w:r>
            <w:proofErr w:type="spellStart"/>
            <w:r w:rsidRPr="002F7C85">
              <w:rPr>
                <w:rFonts w:ascii="Calibri" w:hAnsi="Calibri" w:cs="Calibri"/>
                <w:sz w:val="22"/>
                <w:szCs w:val="22"/>
              </w:rPr>
              <w:t>sinergizado</w:t>
            </w:r>
            <w:proofErr w:type="spellEnd"/>
            <w:r w:rsidRPr="002F7C85">
              <w:rPr>
                <w:rFonts w:ascii="Calibri" w:hAnsi="Calibri" w:cs="Calibri"/>
                <w:sz w:val="22"/>
                <w:szCs w:val="22"/>
              </w:rPr>
              <w:t xml:space="preserve">, con polímeros de avanzada generación. </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Aspecto: </w:t>
            </w:r>
            <w:r w:rsidRPr="002F7C85">
              <w:rPr>
                <w:rFonts w:ascii="Calibri" w:hAnsi="Calibri" w:cs="Calibri"/>
                <w:sz w:val="22"/>
                <w:szCs w:val="22"/>
                <w:lang w:val="es-BO"/>
              </w:rPr>
              <w:t>Liquido Rojizo</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pH : </w:t>
            </w:r>
            <w:r w:rsidRPr="002F7C85">
              <w:rPr>
                <w:rFonts w:ascii="Calibri" w:hAnsi="Calibri" w:cs="Calibri"/>
                <w:sz w:val="22"/>
                <w:szCs w:val="22"/>
                <w:lang w:val="es-BO"/>
              </w:rPr>
              <w:t xml:space="preserve"> 11.0-12.0</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Densidad a 20 </w:t>
            </w:r>
            <w:r w:rsidRPr="002F7C85">
              <w:rPr>
                <w:rFonts w:ascii="Calibri" w:hAnsi="Calibri" w:cs="Calibri"/>
                <w:b/>
                <w:sz w:val="22"/>
                <w:szCs w:val="22"/>
                <w:lang w:val="es-VE" w:eastAsia="es-BO"/>
              </w:rPr>
              <w:t>ᵅC g/ml</w:t>
            </w:r>
            <w:r w:rsidRPr="002F7C85">
              <w:rPr>
                <w:rFonts w:ascii="Calibri" w:hAnsi="Calibri" w:cs="Calibri"/>
                <w:b/>
                <w:sz w:val="22"/>
                <w:szCs w:val="22"/>
                <w:lang w:val="es-BO"/>
              </w:rPr>
              <w:t xml:space="preserve"> :</w:t>
            </w:r>
            <w:r w:rsidRPr="002F7C85">
              <w:rPr>
                <w:rFonts w:ascii="Calibri" w:hAnsi="Calibri" w:cs="Calibri"/>
                <w:sz w:val="22"/>
                <w:szCs w:val="22"/>
                <w:lang w:val="es-BO"/>
              </w:rPr>
              <w:t xml:space="preserve"> 1.10-1.20</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 :</w:t>
            </w:r>
            <w:r w:rsidRPr="002F7C85">
              <w:rPr>
                <w:rFonts w:ascii="Calibri" w:hAnsi="Calibri" w:cs="Calibri"/>
                <w:sz w:val="22"/>
                <w:szCs w:val="22"/>
                <w:lang w:val="es-BO"/>
              </w:rPr>
              <w:t xml:space="preserve"> 100%</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200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val="es-BO"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ITEM 15: HIPOCLORITO DE CALCIO</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r w:rsidRPr="002F7C85">
              <w:rPr>
                <w:rFonts w:ascii="Calibri" w:hAnsi="Calibri" w:cs="Calibri"/>
                <w:sz w:val="22"/>
                <w:szCs w:val="22"/>
                <w:lang w:eastAsia="es-BO"/>
              </w:rPr>
              <w:t>Este producto deberá cumplir las siguientes características</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lang w:val="es-BO"/>
              </w:rPr>
            </w:pP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sz w:val="22"/>
                <w:szCs w:val="22"/>
              </w:rPr>
              <w:t>Formula molecular: Ca (</w:t>
            </w:r>
            <w:proofErr w:type="spellStart"/>
            <w:r w:rsidRPr="002F7C85">
              <w:rPr>
                <w:rFonts w:ascii="Calibri" w:hAnsi="Calibri"/>
                <w:sz w:val="22"/>
                <w:szCs w:val="22"/>
              </w:rPr>
              <w:t>ClO</w:t>
            </w:r>
            <w:proofErr w:type="spellEnd"/>
            <w:r w:rsidRPr="002F7C85">
              <w:rPr>
                <w:rFonts w:ascii="Calibri" w:hAnsi="Calibri"/>
                <w:sz w:val="22"/>
                <w:szCs w:val="22"/>
              </w:rPr>
              <w:t xml:space="preserve">)2. </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sz w:val="22"/>
                <w:szCs w:val="22"/>
              </w:rPr>
              <w:t xml:space="preserve">Ser un producto para ser utilizado en </w:t>
            </w:r>
            <w:hyperlink r:id="rId31" w:tooltip="Tratamiento de aguas" w:history="1">
              <w:r w:rsidRPr="002F7C85">
                <w:rPr>
                  <w:rStyle w:val="Hipervnculo"/>
                  <w:rFonts w:ascii="Calibri" w:hAnsi="Calibri"/>
                  <w:sz w:val="22"/>
                  <w:szCs w:val="22"/>
                </w:rPr>
                <w:t>tratamiento de aguas</w:t>
              </w:r>
            </w:hyperlink>
            <w:r w:rsidRPr="002F7C85">
              <w:rPr>
                <w:rFonts w:ascii="Calibri" w:hAnsi="Calibri"/>
                <w:sz w:val="22"/>
                <w:szCs w:val="22"/>
              </w:rPr>
              <w:t xml:space="preserve"> contra </w:t>
            </w:r>
            <w:hyperlink r:id="rId32" w:tooltip="Bacterias" w:history="1">
              <w:r w:rsidRPr="002F7C85">
                <w:rPr>
                  <w:rStyle w:val="Hipervnculo"/>
                  <w:rFonts w:ascii="Calibri" w:hAnsi="Calibri"/>
                  <w:sz w:val="22"/>
                  <w:szCs w:val="22"/>
                </w:rPr>
                <w:t>bacterias</w:t>
              </w:r>
            </w:hyperlink>
            <w:r w:rsidRPr="002F7C85">
              <w:rPr>
                <w:rFonts w:ascii="Calibri" w:hAnsi="Calibri"/>
                <w:sz w:val="22"/>
                <w:szCs w:val="22"/>
              </w:rPr>
              <w:t xml:space="preserve">, </w:t>
            </w:r>
            <w:hyperlink r:id="rId33" w:tooltip="Algas" w:history="1">
              <w:r w:rsidRPr="002F7C85">
                <w:rPr>
                  <w:rStyle w:val="Hipervnculo"/>
                  <w:rFonts w:ascii="Calibri" w:hAnsi="Calibri"/>
                  <w:sz w:val="22"/>
                  <w:szCs w:val="22"/>
                </w:rPr>
                <w:t>algas</w:t>
              </w:r>
            </w:hyperlink>
            <w:r w:rsidRPr="002F7C85">
              <w:rPr>
                <w:rFonts w:ascii="Calibri" w:hAnsi="Calibri"/>
                <w:sz w:val="22"/>
                <w:szCs w:val="22"/>
              </w:rPr>
              <w:t xml:space="preserve">, </w:t>
            </w:r>
            <w:hyperlink r:id="rId34" w:tooltip="Moho" w:history="1">
              <w:r w:rsidRPr="002F7C85">
                <w:rPr>
                  <w:rStyle w:val="Hipervnculo"/>
                  <w:rFonts w:ascii="Calibri" w:hAnsi="Calibri"/>
                  <w:sz w:val="22"/>
                  <w:szCs w:val="22"/>
                </w:rPr>
                <w:t>moho</w:t>
              </w:r>
            </w:hyperlink>
            <w:r w:rsidRPr="002F7C85">
              <w:rPr>
                <w:rFonts w:ascii="Calibri" w:hAnsi="Calibri"/>
                <w:sz w:val="22"/>
                <w:szCs w:val="22"/>
              </w:rPr>
              <w:t xml:space="preserve">, </w:t>
            </w:r>
            <w:hyperlink r:id="rId35" w:tooltip="Hongos" w:history="1">
              <w:r w:rsidRPr="002F7C85">
                <w:rPr>
                  <w:rStyle w:val="Hipervnculo"/>
                  <w:rFonts w:ascii="Calibri" w:hAnsi="Calibri"/>
                  <w:sz w:val="22"/>
                  <w:szCs w:val="22"/>
                </w:rPr>
                <w:t>hongos</w:t>
              </w:r>
            </w:hyperlink>
            <w:r w:rsidRPr="002F7C85">
              <w:rPr>
                <w:rFonts w:ascii="Calibri" w:hAnsi="Calibri"/>
                <w:sz w:val="22"/>
                <w:szCs w:val="22"/>
              </w:rPr>
              <w:t xml:space="preserve"> y </w:t>
            </w:r>
            <w:hyperlink r:id="rId36" w:tooltip="Microorganismos" w:history="1">
              <w:r w:rsidRPr="002F7C85">
                <w:rPr>
                  <w:rStyle w:val="Hipervnculo"/>
                  <w:rFonts w:ascii="Calibri" w:hAnsi="Calibri"/>
                  <w:sz w:val="22"/>
                  <w:szCs w:val="22"/>
                </w:rPr>
                <w:t>microorganismos</w:t>
              </w:r>
            </w:hyperlink>
            <w:r w:rsidRPr="002F7C85">
              <w:rPr>
                <w:rFonts w:ascii="Calibri" w:hAnsi="Calibri"/>
                <w:sz w:val="22"/>
                <w:szCs w:val="22"/>
              </w:rPr>
              <w:t xml:space="preserve"> peligrosos para la salud humana. </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Pr>
                <w:rFonts w:ascii="Calibri" w:hAnsi="Calibri"/>
                <w:sz w:val="22"/>
                <w:szCs w:val="22"/>
              </w:rPr>
              <w:t>S</w:t>
            </w:r>
            <w:r w:rsidRPr="002F7C85">
              <w:rPr>
                <w:rFonts w:ascii="Calibri" w:hAnsi="Calibri"/>
                <w:sz w:val="22"/>
                <w:szCs w:val="22"/>
              </w:rPr>
              <w:t xml:space="preserve">er un agente blanqueador. </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Apariencia</w:t>
            </w:r>
            <w:r w:rsidRPr="002F7C85">
              <w:rPr>
                <w:rFonts w:ascii="Calibri" w:hAnsi="Calibri"/>
                <w:sz w:val="22"/>
                <w:szCs w:val="22"/>
              </w:rPr>
              <w:t>: Blanco a Gris granular</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b/>
                <w:sz w:val="22"/>
                <w:szCs w:val="22"/>
              </w:rPr>
              <w:t>Olor:</w:t>
            </w:r>
            <w:r w:rsidRPr="002F7C85">
              <w:rPr>
                <w:rFonts w:ascii="Calibri" w:hAnsi="Calibri"/>
                <w:sz w:val="22"/>
                <w:szCs w:val="22"/>
              </w:rPr>
              <w:t xml:space="preserve"> Parecido al cloro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b/>
                <w:sz w:val="22"/>
                <w:szCs w:val="22"/>
              </w:rPr>
              <w:t>Solubilidad en agua</w:t>
            </w:r>
            <w:r w:rsidRPr="002F7C85">
              <w:rPr>
                <w:rFonts w:ascii="Calibri" w:hAnsi="Calibri"/>
                <w:sz w:val="22"/>
                <w:szCs w:val="22"/>
              </w:rPr>
              <w:t xml:space="preserve">:  18% a 25 </w:t>
            </w:r>
            <w:r w:rsidRPr="002F7C85">
              <w:rPr>
                <w:rFonts w:ascii="Calibri" w:hAnsi="Calibri" w:cs="Calibri"/>
                <w:sz w:val="22"/>
                <w:szCs w:val="22"/>
                <w:lang w:val="es-VE" w:eastAsia="es-BO"/>
              </w:rPr>
              <w:t>ᵅC</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cs="Calibri"/>
                <w:b/>
                <w:sz w:val="22"/>
                <w:szCs w:val="22"/>
                <w:lang w:val="es-VE" w:eastAsia="es-BO"/>
              </w:rPr>
              <w:t>pH</w:t>
            </w:r>
            <w:r w:rsidRPr="002F7C85">
              <w:rPr>
                <w:rFonts w:ascii="Calibri" w:hAnsi="Calibri" w:cs="Calibri"/>
                <w:sz w:val="22"/>
                <w:szCs w:val="22"/>
                <w:lang w:val="es-VE" w:eastAsia="es-BO"/>
              </w:rPr>
              <w:t xml:space="preserve">: 10.4 -10.8 (solución al 1% en agua destilada neutral a </w:t>
            </w:r>
            <w:r w:rsidRPr="002F7C85">
              <w:rPr>
                <w:rFonts w:ascii="Calibri" w:hAnsi="Calibri"/>
                <w:sz w:val="22"/>
                <w:szCs w:val="22"/>
              </w:rPr>
              <w:t xml:space="preserve">25 </w:t>
            </w:r>
            <w:r w:rsidRPr="002F7C85">
              <w:rPr>
                <w:rFonts w:ascii="Calibri" w:hAnsi="Calibri" w:cs="Calibri"/>
                <w:sz w:val="22"/>
                <w:szCs w:val="22"/>
                <w:lang w:val="es-VE" w:eastAsia="es-BO"/>
              </w:rPr>
              <w:t>ᵅC</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VE" w:eastAsia="es-BO"/>
              </w:rPr>
            </w:pPr>
            <w:r w:rsidRPr="002F7C85">
              <w:rPr>
                <w:rFonts w:ascii="Calibri" w:hAnsi="Calibri" w:cs="Calibri"/>
                <w:b/>
                <w:sz w:val="22"/>
                <w:szCs w:val="22"/>
                <w:lang w:val="es-VE" w:eastAsia="es-BO"/>
              </w:rPr>
              <w:t>Solubilidad en agua y otros solventes:</w:t>
            </w:r>
            <w:r w:rsidRPr="002F7C85">
              <w:rPr>
                <w:rFonts w:ascii="Calibri" w:hAnsi="Calibri" w:cs="Calibri"/>
                <w:sz w:val="22"/>
                <w:szCs w:val="22"/>
                <w:lang w:val="es-VE" w:eastAsia="es-BO"/>
              </w:rPr>
              <w:t xml:space="preserve"> parcialmente soluble en agua</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t xml:space="preserve">Envase del producto de </w:t>
            </w:r>
            <w:r w:rsidRPr="00D05898">
              <w:rPr>
                <w:rFonts w:ascii="Calibri" w:hAnsi="Calibri" w:cs="Calibri"/>
                <w:sz w:val="22"/>
                <w:szCs w:val="22"/>
                <w:lang w:val="es-BO"/>
              </w:rPr>
              <w:t>40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eastAsia="es-BO"/>
              </w:rPr>
            </w:pP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r w:rsidRPr="002F7C85">
              <w:rPr>
                <w:rFonts w:ascii="Calibri" w:hAnsi="Calibri" w:cs="Calibri"/>
                <w:b/>
                <w:sz w:val="22"/>
                <w:szCs w:val="22"/>
                <w:u w:val="single"/>
              </w:rPr>
              <w:t>ITEM 16: COAGULANTE</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Este producto deberá cumplir la siguiente</w:t>
            </w:r>
            <w:r w:rsidRPr="002F7C85">
              <w:rPr>
                <w:rFonts w:ascii="Calibri" w:hAnsi="Calibri" w:cs="Calibri"/>
                <w:sz w:val="22"/>
                <w:szCs w:val="22"/>
                <w:lang w:eastAsia="es-BO"/>
              </w:rPr>
              <w:t xml:space="preserve"> característica</w:t>
            </w:r>
            <w:r>
              <w:rPr>
                <w:rFonts w:ascii="Calibri" w:hAnsi="Calibri" w:cs="Calibri"/>
                <w:sz w:val="22"/>
                <w:szCs w:val="22"/>
                <w:lang w:eastAsia="es-BO"/>
              </w:rPr>
              <w:t>:</w:t>
            </w:r>
          </w:p>
          <w:p w:rsidR="00AA1A90" w:rsidRPr="00F96D8F" w:rsidRDefault="00AA1A90" w:rsidP="002B40A7">
            <w:pPr>
              <w:pStyle w:val="Prrafodelista"/>
              <w:autoSpaceDE w:val="0"/>
              <w:autoSpaceDN w:val="0"/>
              <w:adjustRightInd w:val="0"/>
              <w:ind w:left="0"/>
              <w:contextualSpacing/>
              <w:jc w:val="both"/>
              <w:rPr>
                <w:rFonts w:ascii="Calibri" w:hAnsi="Calibri" w:cs="Calibri"/>
                <w:b/>
                <w:sz w:val="22"/>
                <w:szCs w:val="22"/>
                <w:u w:val="single"/>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r w:rsidRPr="002F7C85">
              <w:rPr>
                <w:rFonts w:ascii="Calibri" w:hAnsi="Calibri" w:cs="Calibri"/>
                <w:sz w:val="22"/>
                <w:szCs w:val="22"/>
              </w:rPr>
              <w:t>Mezcla de coagulantes orgánicos, para clarificación del agua</w:t>
            </w:r>
            <w:r>
              <w:rPr>
                <w:rFonts w:ascii="Calibri" w:hAnsi="Calibri" w:cs="Calibri"/>
                <w:sz w:val="22"/>
                <w:szCs w:val="22"/>
              </w:rPr>
              <w:t>.</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rPr>
            </w:pPr>
          </w:p>
          <w:p w:rsidR="00AA1A90" w:rsidRPr="002F7C85" w:rsidRDefault="00AA1A90" w:rsidP="002B40A7">
            <w:pPr>
              <w:autoSpaceDE w:val="0"/>
              <w:autoSpaceDN w:val="0"/>
              <w:adjustRightInd w:val="0"/>
              <w:contextualSpacing/>
              <w:jc w:val="both"/>
              <w:rPr>
                <w:rFonts w:ascii="Calibri" w:hAnsi="Calibri" w:cs="Calibri"/>
                <w:b/>
                <w:sz w:val="22"/>
                <w:szCs w:val="22"/>
                <w:lang w:val="es-BO"/>
              </w:rPr>
            </w:pPr>
            <w:r w:rsidRPr="002F7C85">
              <w:rPr>
                <w:rFonts w:ascii="Calibri" w:hAnsi="Calibri" w:cs="Calibri"/>
                <w:b/>
                <w:sz w:val="22"/>
                <w:szCs w:val="22"/>
                <w:lang w:val="es-BO"/>
              </w:rPr>
              <w:t>Propiedades Generales:</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Aspecto: </w:t>
            </w:r>
            <w:r w:rsidRPr="002F7C85">
              <w:rPr>
                <w:rFonts w:ascii="Calibri" w:hAnsi="Calibri" w:cs="Calibri"/>
                <w:sz w:val="22"/>
                <w:szCs w:val="22"/>
                <w:lang w:val="es-BO"/>
              </w:rPr>
              <w:t>Polvo color amarillo a ámbar</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 xml:space="preserve">pH (solución al 1%): </w:t>
            </w:r>
            <w:r w:rsidRPr="002F7C85">
              <w:rPr>
                <w:rFonts w:ascii="Calibri" w:hAnsi="Calibri" w:cs="Calibri"/>
                <w:sz w:val="22"/>
                <w:szCs w:val="22"/>
                <w:lang w:val="es-BO"/>
              </w:rPr>
              <w:t xml:space="preserve"> &lt; 6</w:t>
            </w:r>
          </w:p>
          <w:p w:rsidR="00AA1A90" w:rsidRPr="002F7C85" w:rsidRDefault="00AA1A90" w:rsidP="002B40A7">
            <w:pPr>
              <w:autoSpaceDE w:val="0"/>
              <w:autoSpaceDN w:val="0"/>
              <w:adjustRightInd w:val="0"/>
              <w:contextualSpacing/>
              <w:jc w:val="both"/>
              <w:rPr>
                <w:rFonts w:ascii="Calibri" w:hAnsi="Calibri" w:cs="Calibri"/>
                <w:sz w:val="22"/>
                <w:szCs w:val="22"/>
                <w:lang w:val="es-BO"/>
              </w:rPr>
            </w:pPr>
            <w:r w:rsidRPr="002F7C85">
              <w:rPr>
                <w:rFonts w:ascii="Calibri" w:hAnsi="Calibri" w:cs="Calibri"/>
                <w:b/>
                <w:sz w:val="22"/>
                <w:szCs w:val="22"/>
                <w:lang w:val="es-BO"/>
              </w:rPr>
              <w:t>Solubilidad en agua :</w:t>
            </w:r>
            <w:r w:rsidRPr="002F7C85">
              <w:rPr>
                <w:rFonts w:ascii="Calibri" w:hAnsi="Calibri" w:cs="Calibri"/>
                <w:sz w:val="22"/>
                <w:szCs w:val="22"/>
                <w:lang w:val="es-BO"/>
              </w:rPr>
              <w:t xml:space="preserve"> 100%</w:t>
            </w:r>
          </w:p>
          <w:p w:rsidR="00AA1A90" w:rsidRPr="002F7C85" w:rsidRDefault="00AA1A90" w:rsidP="002B40A7">
            <w:pPr>
              <w:pStyle w:val="Prrafodelista"/>
              <w:autoSpaceDE w:val="0"/>
              <w:autoSpaceDN w:val="0"/>
              <w:adjustRightInd w:val="0"/>
              <w:ind w:left="0"/>
              <w:contextualSpacing/>
              <w:jc w:val="both"/>
              <w:rPr>
                <w:rFonts w:ascii="Calibri" w:hAnsi="Calibri" w:cs="Calibri"/>
                <w:b/>
                <w:sz w:val="22"/>
                <w:szCs w:val="22"/>
                <w:lang w:val="es-BO"/>
              </w:rPr>
            </w:pPr>
            <w:r w:rsidRPr="002F7C85">
              <w:rPr>
                <w:rFonts w:ascii="Calibri" w:hAnsi="Calibri" w:cs="Calibri"/>
                <w:b/>
                <w:sz w:val="22"/>
                <w:szCs w:val="22"/>
                <w:lang w:val="es-BO"/>
              </w:rPr>
              <w:lastRenderedPageBreak/>
              <w:t xml:space="preserve">Envase del producto de </w:t>
            </w:r>
            <w:r w:rsidRPr="00D05898">
              <w:rPr>
                <w:rFonts w:ascii="Calibri" w:hAnsi="Calibri" w:cs="Calibri"/>
                <w:sz w:val="22"/>
                <w:szCs w:val="22"/>
                <w:lang w:val="es-BO"/>
              </w:rPr>
              <w:t>25 Kg.</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val="es-BO"/>
              </w:rPr>
            </w:pPr>
          </w:p>
          <w:p w:rsidR="00AA1A90" w:rsidRPr="002F7C85" w:rsidRDefault="00AA1A90" w:rsidP="002B40A7">
            <w:pPr>
              <w:pStyle w:val="Prrafodelista"/>
              <w:autoSpaceDE w:val="0"/>
              <w:autoSpaceDN w:val="0"/>
              <w:adjustRightInd w:val="0"/>
              <w:ind w:left="0"/>
              <w:contextualSpacing/>
              <w:jc w:val="both"/>
              <w:rPr>
                <w:rFonts w:ascii="Calibri" w:hAnsi="Calibri"/>
                <w:sz w:val="22"/>
                <w:szCs w:val="22"/>
              </w:rPr>
            </w:pPr>
            <w:r w:rsidRPr="002F7C85">
              <w:rPr>
                <w:rFonts w:ascii="Calibri" w:hAnsi="Calibri" w:cs="Calibri"/>
                <w:sz w:val="22"/>
                <w:szCs w:val="22"/>
                <w:u w:val="single"/>
                <w:lang w:eastAsia="es-BO"/>
              </w:rPr>
              <w:t>El proponente debe adjuntar a su propuesta la ficha técnica y hoja de seguridad del producto</w:t>
            </w: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u w:val="single"/>
                <w:lang w:eastAsia="es-BO"/>
              </w:rPr>
            </w:pPr>
          </w:p>
        </w:tc>
      </w:tr>
      <w:tr w:rsidR="00AA1A90" w:rsidRPr="00D05898" w:rsidTr="00AA1A90">
        <w:trPr>
          <w:trHeight w:val="370"/>
        </w:trPr>
        <w:tc>
          <w:tcPr>
            <w:tcW w:w="9603" w:type="dxa"/>
            <w:shd w:val="clear" w:color="auto" w:fill="D9D9D9" w:themeFill="background1" w:themeFillShade="D9"/>
            <w:vAlign w:val="center"/>
          </w:tcPr>
          <w:p w:rsidR="00AA1A90" w:rsidRPr="002F7C85" w:rsidRDefault="00AA1A90" w:rsidP="002B40A7">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r>
      <w:tr w:rsidR="00AA1A90" w:rsidRPr="00D05898" w:rsidTr="002B40A7">
        <w:trPr>
          <w:trHeight w:val="823"/>
        </w:trPr>
        <w:tc>
          <w:tcPr>
            <w:tcW w:w="9603" w:type="dxa"/>
            <w:shd w:val="clear" w:color="auto" w:fill="auto"/>
            <w:vAlign w:val="center"/>
          </w:tcPr>
          <w:p w:rsidR="00AA1A90" w:rsidRPr="00D05898" w:rsidRDefault="00AA1A90" w:rsidP="002B40A7">
            <w:pPr>
              <w:autoSpaceDE w:val="0"/>
              <w:autoSpaceDN w:val="0"/>
              <w:adjustRightInd w:val="0"/>
              <w:jc w:val="both"/>
              <w:rPr>
                <w:rFonts w:ascii="Calibri" w:hAnsi="Calibri" w:cs="Calibri"/>
                <w:sz w:val="22"/>
                <w:szCs w:val="22"/>
              </w:rPr>
            </w:pPr>
          </w:p>
          <w:p w:rsidR="00AA1A90" w:rsidRPr="002F7C85" w:rsidRDefault="00AA1A90" w:rsidP="002B40A7">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El plazo de entrega será hasta el 20 de diciembre del 2017, computable a partir de la emisión de la orden de proceder. </w:t>
            </w:r>
          </w:p>
          <w:p w:rsidR="00AA1A90" w:rsidRPr="002F7C85" w:rsidRDefault="00AA1A90" w:rsidP="002B40A7">
            <w:pPr>
              <w:pStyle w:val="Sangradetextonormal"/>
              <w:shd w:val="clear" w:color="auto" w:fill="FFFFFF"/>
              <w:spacing w:before="120" w:after="0"/>
              <w:ind w:left="0"/>
              <w:jc w:val="both"/>
              <w:rPr>
                <w:rFonts w:ascii="Calibri" w:hAnsi="Calibri" w:cs="Calibri"/>
                <w:bCs/>
                <w:color w:val="000000"/>
                <w:sz w:val="22"/>
                <w:szCs w:val="22"/>
              </w:rPr>
            </w:pPr>
            <w:r w:rsidRPr="002F7C85">
              <w:rPr>
                <w:rFonts w:ascii="Calibri" w:hAnsi="Calibri" w:cs="Calibri"/>
                <w:sz w:val="22"/>
                <w:szCs w:val="22"/>
              </w:rPr>
              <w:t>Las entregas serán a requerimiento, previa coordinación entre el personal de YPFB y la empresa adjudicada, las cuales deben ser efectuadas en un pl</w:t>
            </w:r>
            <w:r w:rsidRPr="002F7C85">
              <w:rPr>
                <w:rFonts w:ascii="Calibri" w:hAnsi="Calibri" w:cs="Calibri"/>
                <w:bCs/>
                <w:color w:val="000000"/>
                <w:sz w:val="22"/>
                <w:szCs w:val="22"/>
              </w:rPr>
              <w:t>azo de 7 días calendarios luego haber recibido el requerimiento expreso de YPFB.</w:t>
            </w:r>
          </w:p>
          <w:p w:rsidR="00AA1A90" w:rsidRPr="00D05898" w:rsidRDefault="00AA1A90" w:rsidP="002B40A7">
            <w:pPr>
              <w:autoSpaceDE w:val="0"/>
              <w:autoSpaceDN w:val="0"/>
              <w:adjustRightInd w:val="0"/>
              <w:jc w:val="both"/>
              <w:rPr>
                <w:rFonts w:ascii="Calibri" w:hAnsi="Calibri" w:cs="Calibri"/>
                <w:sz w:val="22"/>
                <w:szCs w:val="22"/>
              </w:rPr>
            </w:pPr>
          </w:p>
        </w:tc>
      </w:tr>
      <w:tr w:rsidR="00AA1A90" w:rsidRPr="002F7C85" w:rsidTr="00AA1A90">
        <w:trPr>
          <w:trHeight w:val="390"/>
        </w:trPr>
        <w:tc>
          <w:tcPr>
            <w:tcW w:w="9603" w:type="dxa"/>
            <w:shd w:val="clear" w:color="auto" w:fill="D9D9D9" w:themeFill="background1" w:themeFillShade="D9"/>
            <w:vAlign w:val="center"/>
          </w:tcPr>
          <w:p w:rsidR="00AA1A90" w:rsidRPr="002F7C85" w:rsidRDefault="00AA1A90" w:rsidP="002B40A7">
            <w:pPr>
              <w:rPr>
                <w:rFonts w:ascii="Calibri" w:hAnsi="Calibri" w:cs="Calibri"/>
                <w:sz w:val="22"/>
                <w:szCs w:val="22"/>
                <w:lang w:eastAsia="es-BO"/>
              </w:rPr>
            </w:pPr>
            <w:r w:rsidRPr="002F7C85">
              <w:rPr>
                <w:rFonts w:ascii="Calibri" w:hAnsi="Calibri" w:cs="Calibri"/>
                <w:b/>
                <w:bCs/>
                <w:sz w:val="22"/>
                <w:szCs w:val="22"/>
              </w:rPr>
              <w:t>SERVICIOS CONEXOS</w:t>
            </w:r>
          </w:p>
        </w:tc>
      </w:tr>
      <w:tr w:rsidR="00AA1A90" w:rsidRPr="002F7C85" w:rsidTr="002B40A7">
        <w:trPr>
          <w:trHeight w:val="1296"/>
        </w:trPr>
        <w:tc>
          <w:tcPr>
            <w:tcW w:w="9603" w:type="dxa"/>
            <w:shd w:val="clear" w:color="auto" w:fill="auto"/>
            <w:vAlign w:val="center"/>
          </w:tcPr>
          <w:p w:rsidR="00AA1A90" w:rsidRPr="002F7C85" w:rsidRDefault="00AA1A90" w:rsidP="002B40A7">
            <w:pPr>
              <w:autoSpaceDE w:val="0"/>
              <w:autoSpaceDN w:val="0"/>
              <w:adjustRightInd w:val="0"/>
              <w:jc w:val="both"/>
              <w:rPr>
                <w:rFonts w:ascii="Calibri" w:hAnsi="Calibri" w:cs="Calibri"/>
                <w:bCs/>
                <w:sz w:val="22"/>
                <w:szCs w:val="22"/>
                <w:lang w:val="es-ES_tradnl"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Cs/>
                <w:sz w:val="22"/>
                <w:szCs w:val="22"/>
                <w:lang w:val="es-ES_tradnl" w:eastAsia="es-BO"/>
              </w:rPr>
            </w:pPr>
            <w:r w:rsidRPr="002F7C85">
              <w:rPr>
                <w:rFonts w:ascii="Calibri" w:hAnsi="Calibri" w:cs="Calibri"/>
                <w:bCs/>
                <w:sz w:val="22"/>
                <w:szCs w:val="22"/>
                <w:lang w:val="es-ES_tradnl" w:eastAsia="es-BO"/>
              </w:rPr>
              <w:t>La empresa adjudicada deberá capacitar al personal de YPFB en Osmosis Inversa, Sistema de generación de vapor y enfriamiento. (Manifestar aceptación).</w:t>
            </w:r>
          </w:p>
          <w:p w:rsidR="00AA1A90" w:rsidRPr="002F7C85" w:rsidRDefault="00AA1A90" w:rsidP="002B40A7">
            <w:pPr>
              <w:pStyle w:val="Prrafodelista"/>
              <w:autoSpaceDE w:val="0"/>
              <w:autoSpaceDN w:val="0"/>
              <w:adjustRightInd w:val="0"/>
              <w:ind w:left="0"/>
              <w:contextualSpacing/>
              <w:jc w:val="both"/>
              <w:rPr>
                <w:rFonts w:ascii="Calibri" w:hAnsi="Calibri" w:cs="Calibri"/>
                <w:bCs/>
                <w:sz w:val="22"/>
                <w:szCs w:val="22"/>
                <w:lang w:val="es-ES_tradnl"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Cs/>
                <w:sz w:val="22"/>
                <w:szCs w:val="22"/>
                <w:lang w:val="es-ES_tradnl" w:eastAsia="es-BO"/>
              </w:rPr>
            </w:pPr>
            <w:r w:rsidRPr="002F7C85">
              <w:rPr>
                <w:rFonts w:ascii="Calibri" w:hAnsi="Calibri" w:cs="Calibri"/>
                <w:bCs/>
                <w:sz w:val="22"/>
                <w:szCs w:val="22"/>
                <w:lang w:val="es-ES_tradnl" w:eastAsia="es-BO"/>
              </w:rPr>
              <w:t>La empresa adjudicada deberá brindar asistencia técnica cada (15) quince días calendarios verificando y controlando el programa de tratamiento con la realización de análisis físico químicos de laboratorio. (Manifestar aceptación).</w:t>
            </w:r>
          </w:p>
          <w:p w:rsidR="00AA1A90" w:rsidRPr="002F7C85" w:rsidRDefault="00AA1A90" w:rsidP="002B40A7">
            <w:pPr>
              <w:pStyle w:val="Prrafodelista"/>
              <w:autoSpaceDE w:val="0"/>
              <w:autoSpaceDN w:val="0"/>
              <w:adjustRightInd w:val="0"/>
              <w:ind w:left="0"/>
              <w:contextualSpacing/>
              <w:jc w:val="both"/>
              <w:rPr>
                <w:rFonts w:ascii="Calibri" w:hAnsi="Calibri" w:cs="Calibri"/>
                <w:bCs/>
                <w:sz w:val="22"/>
                <w:szCs w:val="22"/>
                <w:lang w:val="es-ES_tradnl"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bCs/>
                <w:sz w:val="22"/>
                <w:szCs w:val="22"/>
                <w:lang w:val="es-ES_tradnl" w:eastAsia="es-BO"/>
              </w:rPr>
            </w:pPr>
            <w:r w:rsidRPr="002F7C85">
              <w:rPr>
                <w:rFonts w:ascii="Calibri" w:hAnsi="Calibri" w:cs="Calibri"/>
                <w:bCs/>
                <w:sz w:val="22"/>
                <w:szCs w:val="22"/>
                <w:lang w:val="es-ES_tradnl" w:eastAsia="es-BO"/>
              </w:rPr>
              <w:t xml:space="preserve">La empresa adjudicada deberá incluir mediciones de corrosión a través de </w:t>
            </w:r>
            <w:proofErr w:type="spellStart"/>
            <w:r w:rsidRPr="002F7C85">
              <w:rPr>
                <w:rFonts w:ascii="Calibri" w:hAnsi="Calibri" w:cs="Calibri"/>
                <w:bCs/>
                <w:sz w:val="22"/>
                <w:szCs w:val="22"/>
                <w:lang w:val="es-ES_tradnl" w:eastAsia="es-BO"/>
              </w:rPr>
              <w:t>correater</w:t>
            </w:r>
            <w:proofErr w:type="spellEnd"/>
            <w:r w:rsidRPr="002F7C85">
              <w:rPr>
                <w:rFonts w:ascii="Calibri" w:hAnsi="Calibri" w:cs="Calibri"/>
                <w:bCs/>
                <w:sz w:val="22"/>
                <w:szCs w:val="22"/>
                <w:lang w:val="es-ES_tradnl" w:eastAsia="es-BO"/>
              </w:rPr>
              <w:t xml:space="preserve">, controles microbiológicos con </w:t>
            </w:r>
            <w:proofErr w:type="spellStart"/>
            <w:r w:rsidRPr="002F7C85">
              <w:rPr>
                <w:rFonts w:ascii="Calibri" w:hAnsi="Calibri" w:cs="Calibri"/>
                <w:bCs/>
                <w:sz w:val="22"/>
                <w:szCs w:val="22"/>
                <w:lang w:val="es-ES_tradnl" w:eastAsia="es-BO"/>
              </w:rPr>
              <w:t>bioscan</w:t>
            </w:r>
            <w:proofErr w:type="spellEnd"/>
            <w:r w:rsidRPr="002F7C85">
              <w:rPr>
                <w:rFonts w:ascii="Calibri" w:hAnsi="Calibri" w:cs="Calibri"/>
                <w:bCs/>
                <w:sz w:val="22"/>
                <w:szCs w:val="22"/>
                <w:lang w:val="es-ES_tradnl" w:eastAsia="es-BO"/>
              </w:rPr>
              <w:t xml:space="preserve"> y realizar análisis especiales cualitativos para determinación de composición de depósitos en casos que  YPFB así lo requiera durante la vigencia del contrato.  (Manifestar aceptación)</w:t>
            </w:r>
          </w:p>
          <w:p w:rsidR="00AA1A90" w:rsidRPr="002F7C85" w:rsidRDefault="00AA1A90" w:rsidP="002B40A7">
            <w:pPr>
              <w:pStyle w:val="Prrafodelista"/>
              <w:autoSpaceDE w:val="0"/>
              <w:autoSpaceDN w:val="0"/>
              <w:adjustRightInd w:val="0"/>
              <w:ind w:left="0"/>
              <w:contextualSpacing/>
              <w:jc w:val="both"/>
              <w:rPr>
                <w:rFonts w:ascii="Calibri" w:hAnsi="Calibri" w:cs="Calibri"/>
                <w:bCs/>
                <w:sz w:val="22"/>
                <w:szCs w:val="22"/>
                <w:lang w:val="es-ES_tradnl" w:eastAsia="es-BO"/>
              </w:rPr>
            </w:pPr>
          </w:p>
          <w:p w:rsidR="00AA1A90" w:rsidRPr="002F7C85" w:rsidRDefault="00AA1A90" w:rsidP="002B40A7">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bCs/>
                <w:sz w:val="22"/>
                <w:szCs w:val="22"/>
                <w:lang w:val="es-ES_tradnl" w:eastAsia="es-BO"/>
              </w:rPr>
              <w:t>La empresa adjudicada deberá realizar controles en el sistema de Osmosis Inversa para verificar el valor de SDI en el agua de alimentación en casos que YPFB así lo requiera durante la vigencia del contrato. (Manifestar aceptación).</w:t>
            </w:r>
          </w:p>
          <w:p w:rsidR="00AA1A90" w:rsidRPr="002F7C85" w:rsidRDefault="00AA1A90" w:rsidP="002B40A7">
            <w:pPr>
              <w:autoSpaceDE w:val="0"/>
              <w:autoSpaceDN w:val="0"/>
              <w:adjustRightInd w:val="0"/>
              <w:jc w:val="both"/>
              <w:rPr>
                <w:rFonts w:ascii="Calibri" w:hAnsi="Calibri" w:cs="Calibri"/>
                <w:bCs/>
                <w:sz w:val="22"/>
                <w:szCs w:val="22"/>
                <w:lang w:val="es-BO" w:eastAsia="es-BO"/>
              </w:rPr>
            </w:pPr>
          </w:p>
        </w:tc>
      </w:tr>
      <w:tr w:rsidR="00AA1A90" w:rsidRPr="002F7C85" w:rsidTr="00AA1A90">
        <w:trPr>
          <w:trHeight w:val="408"/>
        </w:trPr>
        <w:tc>
          <w:tcPr>
            <w:tcW w:w="9603" w:type="dxa"/>
            <w:shd w:val="clear" w:color="auto" w:fill="D9D9D9" w:themeFill="background1" w:themeFillShade="D9"/>
            <w:vAlign w:val="center"/>
          </w:tcPr>
          <w:p w:rsidR="00AA1A90" w:rsidRPr="002F7C85" w:rsidRDefault="00AA1A90" w:rsidP="002B40A7">
            <w:pPr>
              <w:jc w:val="both"/>
              <w:rPr>
                <w:rFonts w:ascii="Calibri" w:hAnsi="Calibri" w:cs="Calibri"/>
                <w:b/>
                <w:bCs/>
                <w:sz w:val="22"/>
                <w:szCs w:val="22"/>
                <w:lang w:eastAsia="es-BO"/>
              </w:rPr>
            </w:pPr>
            <w:r w:rsidRPr="002F7C85">
              <w:rPr>
                <w:rFonts w:ascii="Calibri" w:hAnsi="Calibri" w:cs="Calibri"/>
                <w:b/>
                <w:bCs/>
                <w:sz w:val="22"/>
                <w:szCs w:val="22"/>
              </w:rPr>
              <w:t xml:space="preserve">MEDIOS DE TRANSPORTE </w:t>
            </w:r>
          </w:p>
        </w:tc>
      </w:tr>
      <w:tr w:rsidR="00AA1A90" w:rsidRPr="002F7C85" w:rsidTr="002B40A7">
        <w:trPr>
          <w:trHeight w:val="853"/>
        </w:trPr>
        <w:tc>
          <w:tcPr>
            <w:tcW w:w="9603" w:type="dxa"/>
            <w:shd w:val="clear" w:color="auto" w:fill="auto"/>
            <w:vAlign w:val="center"/>
          </w:tcPr>
          <w:p w:rsidR="00AA1A90" w:rsidRPr="002F7C85" w:rsidRDefault="00AA1A90" w:rsidP="002B40A7">
            <w:pPr>
              <w:autoSpaceDE w:val="0"/>
              <w:autoSpaceDN w:val="0"/>
              <w:adjustRightInd w:val="0"/>
              <w:jc w:val="both"/>
              <w:rPr>
                <w:rFonts w:ascii="Calibri" w:hAnsi="Calibri" w:cs="Calibri"/>
                <w:sz w:val="22"/>
                <w:szCs w:val="22"/>
              </w:rPr>
            </w:pPr>
          </w:p>
          <w:p w:rsidR="00AA1A90" w:rsidRPr="002F7C85" w:rsidRDefault="00AA1A90" w:rsidP="002B40A7">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entrega de los bienes deberá incluir el transporte al punto de entrega establecido por YPFB, asimismo debe reunir las condiciones de seguridad exigidas para cada producto. </w:t>
            </w:r>
          </w:p>
          <w:p w:rsidR="00AA1A90" w:rsidRPr="002F7C85" w:rsidRDefault="00AA1A90" w:rsidP="002B40A7">
            <w:pPr>
              <w:autoSpaceDE w:val="0"/>
              <w:autoSpaceDN w:val="0"/>
              <w:adjustRightInd w:val="0"/>
              <w:jc w:val="both"/>
              <w:rPr>
                <w:rFonts w:ascii="Calibri" w:hAnsi="Calibri" w:cs="Calibri"/>
                <w:sz w:val="22"/>
                <w:szCs w:val="22"/>
              </w:rPr>
            </w:pPr>
          </w:p>
          <w:p w:rsidR="00AA1A90" w:rsidRPr="002F7C85" w:rsidRDefault="00AA1A90" w:rsidP="002B40A7">
            <w:pPr>
              <w:autoSpaceDE w:val="0"/>
              <w:autoSpaceDN w:val="0"/>
              <w:adjustRightInd w:val="0"/>
              <w:jc w:val="both"/>
              <w:rPr>
                <w:rFonts w:ascii="Calibri" w:hAnsi="Calibri" w:cs="Calibri"/>
                <w:b/>
                <w:bCs/>
                <w:sz w:val="22"/>
                <w:szCs w:val="22"/>
                <w:lang w:eastAsia="es-BO"/>
              </w:rPr>
            </w:pPr>
            <w:r w:rsidRPr="002F7C85">
              <w:rPr>
                <w:rFonts w:ascii="Calibri" w:hAnsi="Calibri" w:cs="Calibri"/>
                <w:sz w:val="22"/>
                <w:szCs w:val="22"/>
              </w:rPr>
              <w:t>YPFB tramitará la hoja de Ruta para el transporte ante la Entidad de Sustancias Controladas para el ítem 3  Hipoclorito de Sodio.</w:t>
            </w:r>
          </w:p>
          <w:p w:rsidR="00AA1A90" w:rsidRPr="002F7C85" w:rsidRDefault="00AA1A90" w:rsidP="002B40A7">
            <w:pPr>
              <w:autoSpaceDE w:val="0"/>
              <w:autoSpaceDN w:val="0"/>
              <w:adjustRightInd w:val="0"/>
              <w:jc w:val="both"/>
              <w:rPr>
                <w:rFonts w:ascii="Calibri" w:hAnsi="Calibri" w:cs="Calibri"/>
                <w:b/>
                <w:bCs/>
                <w:sz w:val="22"/>
                <w:szCs w:val="22"/>
                <w:lang w:eastAsia="es-BO"/>
              </w:rPr>
            </w:pPr>
          </w:p>
        </w:tc>
      </w:tr>
      <w:tr w:rsidR="00AA1A90" w:rsidRPr="00D05898" w:rsidTr="00AA1A90">
        <w:trPr>
          <w:trHeight w:val="315"/>
        </w:trPr>
        <w:tc>
          <w:tcPr>
            <w:tcW w:w="9603" w:type="dxa"/>
            <w:shd w:val="clear" w:color="auto" w:fill="D9D9D9" w:themeFill="background1" w:themeFillShade="D9"/>
            <w:vAlign w:val="center"/>
          </w:tcPr>
          <w:p w:rsidR="00AA1A90" w:rsidRPr="00D05898" w:rsidRDefault="00AA1A90" w:rsidP="002B40A7">
            <w:pPr>
              <w:autoSpaceDE w:val="0"/>
              <w:autoSpaceDN w:val="0"/>
              <w:adjustRightInd w:val="0"/>
              <w:jc w:val="both"/>
              <w:rPr>
                <w:rFonts w:ascii="Calibri" w:hAnsi="Calibri" w:cs="Calibri"/>
                <w:b/>
                <w:sz w:val="22"/>
                <w:szCs w:val="22"/>
              </w:rPr>
            </w:pPr>
            <w:r w:rsidRPr="00D05898">
              <w:rPr>
                <w:rFonts w:ascii="Calibri" w:hAnsi="Calibri" w:cs="Calibri"/>
                <w:b/>
                <w:sz w:val="22"/>
                <w:szCs w:val="22"/>
              </w:rPr>
              <w:t>EXPERIENCIA ESPEC</w:t>
            </w:r>
            <w:r w:rsidRPr="002F7C85">
              <w:rPr>
                <w:rFonts w:ascii="Calibri" w:hAnsi="Calibri" w:cs="Calibri"/>
                <w:b/>
                <w:sz w:val="22"/>
                <w:szCs w:val="22"/>
              </w:rPr>
              <w:t>I</w:t>
            </w:r>
            <w:r w:rsidRPr="00D05898">
              <w:rPr>
                <w:rFonts w:ascii="Calibri" w:hAnsi="Calibri" w:cs="Calibri"/>
                <w:b/>
                <w:sz w:val="22"/>
                <w:szCs w:val="22"/>
              </w:rPr>
              <w:t>FICA</w:t>
            </w:r>
          </w:p>
        </w:tc>
      </w:tr>
      <w:tr w:rsidR="00AA1A90" w:rsidRPr="002F7C85" w:rsidTr="002B40A7">
        <w:trPr>
          <w:trHeight w:val="853"/>
        </w:trPr>
        <w:tc>
          <w:tcPr>
            <w:tcW w:w="9603" w:type="dxa"/>
            <w:shd w:val="clear" w:color="auto" w:fill="FFFFFF"/>
            <w:vAlign w:val="center"/>
          </w:tcPr>
          <w:p w:rsidR="00AA1A90" w:rsidRPr="002F7C85" w:rsidRDefault="00AA1A90" w:rsidP="002B40A7">
            <w:pPr>
              <w:autoSpaceDE w:val="0"/>
              <w:autoSpaceDN w:val="0"/>
              <w:adjustRightInd w:val="0"/>
              <w:jc w:val="both"/>
              <w:rPr>
                <w:rFonts w:ascii="Calibri" w:hAnsi="Calibri" w:cs="Calibri"/>
                <w:bCs/>
                <w:sz w:val="22"/>
                <w:szCs w:val="22"/>
              </w:rPr>
            </w:pPr>
          </w:p>
          <w:p w:rsidR="00AA1A90" w:rsidRPr="002F7C85" w:rsidRDefault="00AA1A90" w:rsidP="00AA1A90">
            <w:pPr>
              <w:autoSpaceDE w:val="0"/>
              <w:autoSpaceDN w:val="0"/>
              <w:adjustRightInd w:val="0"/>
              <w:jc w:val="both"/>
              <w:rPr>
                <w:rFonts w:ascii="Calibri" w:hAnsi="Calibri" w:cs="Calibri"/>
                <w:bCs/>
                <w:sz w:val="22"/>
                <w:szCs w:val="22"/>
              </w:rPr>
            </w:pPr>
            <w:r w:rsidRPr="002C2B7C">
              <w:rPr>
                <w:rFonts w:ascii="Calibri" w:hAnsi="Calibri" w:cs="Calibri"/>
                <w:bCs/>
                <w:sz w:val="22"/>
                <w:szCs w:val="22"/>
              </w:rPr>
              <w:t>El proponente deberá contar con una experiencia mínima de Tres (3) contrataciones en la prestación de servicios y/o provisión de químicos para ser utilizado en cualquiera de los programas de tratamiento: sistemas enfriamiento, sistemas de generación de vapor, sistemas de osmosis Inversa, con entidades públicas o privadas. Para el efecto deberán adjuntar a su propuesta fotocopias simples de contratos u órdenes de compra/ordenes de servicios con sus respectivos registros de asistencia técnica in situ especificando los programas de tratamientos.</w:t>
            </w:r>
            <w:r w:rsidRPr="002F7C85">
              <w:rPr>
                <w:rFonts w:ascii="Calibri" w:hAnsi="Calibri" w:cs="Calibri"/>
                <w:bCs/>
                <w:sz w:val="22"/>
                <w:szCs w:val="22"/>
              </w:rPr>
              <w:t xml:space="preserve"> </w:t>
            </w:r>
          </w:p>
        </w:tc>
      </w:tr>
    </w:tbl>
    <w:p w:rsidR="00AA1A90" w:rsidRDefault="00AA1A90" w:rsidP="00AA1A90">
      <w:pPr>
        <w:pStyle w:val="Prrafodelista"/>
        <w:ind w:left="567"/>
        <w:contextualSpacing/>
        <w:jc w:val="both"/>
        <w:rPr>
          <w:rFonts w:ascii="Calibri" w:hAnsi="Calibri" w:cs="Calibri"/>
          <w:b/>
          <w:bCs/>
          <w:color w:val="000000"/>
          <w:sz w:val="22"/>
          <w:szCs w:val="22"/>
          <w:lang w:eastAsia="es-BO"/>
        </w:rPr>
      </w:pPr>
    </w:p>
    <w:p w:rsidR="00AA1A90" w:rsidRDefault="00AA1A90" w:rsidP="00AA1A90">
      <w:pPr>
        <w:pStyle w:val="Prrafodelista"/>
        <w:ind w:left="567"/>
        <w:contextualSpacing/>
        <w:jc w:val="both"/>
        <w:rPr>
          <w:rFonts w:ascii="Calibri" w:hAnsi="Calibri" w:cs="Calibri"/>
          <w:b/>
          <w:bCs/>
          <w:color w:val="000000"/>
          <w:sz w:val="22"/>
          <w:szCs w:val="22"/>
          <w:lang w:eastAsia="es-BO"/>
        </w:rPr>
      </w:pPr>
    </w:p>
    <w:p w:rsidR="00AA1A90" w:rsidRDefault="00AA1A90" w:rsidP="00AA1A90">
      <w:pPr>
        <w:pStyle w:val="Prrafodelista"/>
        <w:ind w:left="567"/>
        <w:contextualSpacing/>
        <w:jc w:val="both"/>
        <w:rPr>
          <w:rFonts w:ascii="Calibri" w:hAnsi="Calibri" w:cs="Calibri"/>
          <w:b/>
          <w:bCs/>
          <w:color w:val="000000"/>
          <w:sz w:val="22"/>
          <w:szCs w:val="22"/>
          <w:lang w:eastAsia="es-BO"/>
        </w:rPr>
      </w:pPr>
    </w:p>
    <w:p w:rsidR="00AA1A90" w:rsidRPr="002F7C85" w:rsidRDefault="00AA1A90" w:rsidP="00616228">
      <w:pPr>
        <w:pStyle w:val="Prrafodelista"/>
        <w:numPr>
          <w:ilvl w:val="0"/>
          <w:numId w:val="34"/>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 PARA CADA ÍTEM (De cumplimiento obligatorio por el proponente) </w:t>
      </w:r>
    </w:p>
    <w:p w:rsidR="00AA1A90" w:rsidRPr="002F7C85" w:rsidRDefault="00AA1A90" w:rsidP="00AA1A90">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A1A90" w:rsidRPr="002F7C85" w:rsidTr="00AA1A90">
        <w:trPr>
          <w:trHeight w:val="412"/>
        </w:trPr>
        <w:tc>
          <w:tcPr>
            <w:tcW w:w="9640" w:type="dxa"/>
            <w:shd w:val="clear" w:color="auto" w:fill="D9D9D9" w:themeFill="background1" w:themeFillShade="D9"/>
            <w:vAlign w:val="center"/>
          </w:tcPr>
          <w:p w:rsidR="00AA1A90" w:rsidRPr="002F7C85" w:rsidRDefault="00AA1A90" w:rsidP="002B40A7">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AA1A90" w:rsidRPr="002F7C85" w:rsidTr="002B40A7">
        <w:trPr>
          <w:trHeight w:val="282"/>
        </w:trPr>
        <w:tc>
          <w:tcPr>
            <w:tcW w:w="9640" w:type="dxa"/>
            <w:shd w:val="clear" w:color="auto" w:fill="auto"/>
            <w:vAlign w:val="center"/>
          </w:tcPr>
          <w:p w:rsidR="00AA1A90" w:rsidRPr="002F7C85" w:rsidRDefault="00AA1A90" w:rsidP="002B40A7">
            <w:pPr>
              <w:autoSpaceDE w:val="0"/>
              <w:autoSpaceDN w:val="0"/>
              <w:adjustRightInd w:val="0"/>
              <w:jc w:val="both"/>
              <w:rPr>
                <w:rFonts w:ascii="Calibri" w:hAnsi="Calibri" w:cs="Calibri"/>
                <w:bCs/>
                <w:sz w:val="22"/>
                <w:szCs w:val="22"/>
              </w:rPr>
            </w:pPr>
          </w:p>
          <w:p w:rsidR="00AA1A90" w:rsidRPr="002F7C85" w:rsidRDefault="00AA1A90" w:rsidP="002B40A7">
            <w:pPr>
              <w:autoSpaceDE w:val="0"/>
              <w:autoSpaceDN w:val="0"/>
              <w:adjustRightInd w:val="0"/>
              <w:jc w:val="both"/>
              <w:rPr>
                <w:rFonts w:ascii="Calibri" w:hAnsi="Calibri" w:cs="Calibri"/>
                <w:sz w:val="22"/>
                <w:szCs w:val="22"/>
              </w:rPr>
            </w:pPr>
            <w:r w:rsidRPr="002F7C85">
              <w:rPr>
                <w:rFonts w:ascii="Calibri" w:hAnsi="Calibri" w:cs="Calibri"/>
                <w:bCs/>
                <w:sz w:val="22"/>
                <w:szCs w:val="22"/>
              </w:rPr>
              <w:t>Los productos deberán ser entregados en los Almacenes de</w:t>
            </w:r>
            <w:r>
              <w:rPr>
                <w:rFonts w:ascii="Calibri" w:hAnsi="Calibri" w:cs="Calibri"/>
                <w:bCs/>
                <w:sz w:val="22"/>
                <w:szCs w:val="22"/>
              </w:rPr>
              <w:t>l</w:t>
            </w:r>
            <w:r w:rsidRPr="002F7C85">
              <w:rPr>
                <w:rFonts w:ascii="Calibri" w:hAnsi="Calibri" w:cs="Calibri"/>
                <w:bCs/>
                <w:sz w:val="22"/>
                <w:szCs w:val="22"/>
              </w:rPr>
              <w:t xml:space="preserve"> Complejo de Fraccionamiento y Licuefacción de Gas Natural, mismos que se encuentran ubi</w:t>
            </w:r>
            <w:r w:rsidRPr="002F7C85">
              <w:rPr>
                <w:rFonts w:ascii="Calibri" w:hAnsi="Calibri" w:cs="Calibri"/>
                <w:sz w:val="22"/>
                <w:szCs w:val="22"/>
              </w:rPr>
              <w:t>cados en la localidad de Rio Grande, municipio de Cabezas, provincia Cordillera del Departamento de Santa Cruz, a 61 km aproximadamente de la ciudad de Santa Cruz de la Sierra.</w:t>
            </w:r>
          </w:p>
          <w:p w:rsidR="00AA1A90" w:rsidRPr="002F7C85" w:rsidRDefault="00AA1A90" w:rsidP="002B40A7">
            <w:pPr>
              <w:autoSpaceDE w:val="0"/>
              <w:autoSpaceDN w:val="0"/>
              <w:adjustRightInd w:val="0"/>
              <w:jc w:val="both"/>
              <w:rPr>
                <w:rFonts w:ascii="Calibri" w:hAnsi="Calibri" w:cs="Calibri"/>
                <w:sz w:val="22"/>
                <w:szCs w:val="22"/>
                <w:lang w:eastAsia="es-BO"/>
              </w:rPr>
            </w:pPr>
          </w:p>
        </w:tc>
      </w:tr>
      <w:tr w:rsidR="00AA1A90" w:rsidRPr="002F7C85" w:rsidTr="00AA1A90">
        <w:trPr>
          <w:trHeight w:val="434"/>
        </w:trPr>
        <w:tc>
          <w:tcPr>
            <w:tcW w:w="9640" w:type="dxa"/>
            <w:shd w:val="clear" w:color="auto" w:fill="D9D9D9" w:themeFill="background1" w:themeFillShade="D9"/>
            <w:vAlign w:val="center"/>
          </w:tcPr>
          <w:p w:rsidR="00AA1A90" w:rsidRPr="002F7C85" w:rsidRDefault="00AA1A90" w:rsidP="002B40A7">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t xml:space="preserve">FORMA DE PAGO </w:t>
            </w:r>
          </w:p>
        </w:tc>
      </w:tr>
      <w:tr w:rsidR="00AA1A90" w:rsidRPr="002F7C85" w:rsidTr="002B40A7">
        <w:trPr>
          <w:trHeight w:val="841"/>
        </w:trPr>
        <w:tc>
          <w:tcPr>
            <w:tcW w:w="9640" w:type="dxa"/>
            <w:tcBorders>
              <w:bottom w:val="single" w:sz="4" w:space="0" w:color="auto"/>
            </w:tcBorders>
            <w:shd w:val="clear" w:color="auto" w:fill="auto"/>
            <w:vAlign w:val="center"/>
          </w:tcPr>
          <w:p w:rsidR="00AA1A90" w:rsidRPr="002F7C85" w:rsidRDefault="00AA1A90" w:rsidP="002B40A7">
            <w:pPr>
              <w:autoSpaceDE w:val="0"/>
              <w:autoSpaceDN w:val="0"/>
              <w:adjustRightInd w:val="0"/>
              <w:jc w:val="both"/>
              <w:rPr>
                <w:rFonts w:ascii="Calibri" w:hAnsi="Calibri" w:cs="Calibri"/>
                <w:sz w:val="22"/>
                <w:szCs w:val="22"/>
              </w:rPr>
            </w:pPr>
          </w:p>
          <w:p w:rsidR="00AA1A90" w:rsidRPr="002F7C85" w:rsidRDefault="00AA1A90" w:rsidP="002B40A7">
            <w:pPr>
              <w:autoSpaceDE w:val="0"/>
              <w:autoSpaceDN w:val="0"/>
              <w:adjustRightInd w:val="0"/>
              <w:jc w:val="both"/>
              <w:rPr>
                <w:rFonts w:ascii="Calibri" w:hAnsi="Calibri" w:cs="Calibri"/>
                <w:color w:val="000000"/>
                <w:sz w:val="22"/>
                <w:szCs w:val="22"/>
              </w:rPr>
            </w:pPr>
            <w:r w:rsidRPr="002F7C85">
              <w:rPr>
                <w:rFonts w:ascii="Calibri" w:hAnsi="Calibri" w:cs="Calibri"/>
                <w:sz w:val="22"/>
                <w:szCs w:val="22"/>
              </w:rPr>
              <w:t xml:space="preserve">El pago se realizará vía SIGEP de forma parcial de acuerdo </w:t>
            </w:r>
            <w:r w:rsidRPr="002F7C85">
              <w:rPr>
                <w:rFonts w:ascii="Calibri" w:hAnsi="Calibri" w:cs="Calibri"/>
                <w:color w:val="000000"/>
                <w:sz w:val="22"/>
                <w:szCs w:val="22"/>
              </w:rPr>
              <w:t>a las entregas efectivamente realizadas</w:t>
            </w:r>
            <w:r w:rsidRPr="002F7C85">
              <w:rPr>
                <w:rFonts w:ascii="Calibri" w:hAnsi="Calibri" w:cs="Calibri"/>
                <w:sz w:val="22"/>
                <w:szCs w:val="22"/>
              </w:rPr>
              <w:t xml:space="preserve"> </w:t>
            </w:r>
            <w:r w:rsidRPr="002F7C85">
              <w:rPr>
                <w:rFonts w:ascii="Calibri" w:hAnsi="Calibri" w:cs="Calibri"/>
                <w:color w:val="000000"/>
                <w:sz w:val="22"/>
                <w:szCs w:val="22"/>
              </w:rPr>
              <w:t>previa presentación de informes de conformidad del comité de recepción y actividades administrativas correspondientes.</w:t>
            </w:r>
          </w:p>
          <w:p w:rsidR="00AA1A90" w:rsidRPr="002F7C85" w:rsidRDefault="00AA1A90" w:rsidP="002B40A7">
            <w:pPr>
              <w:autoSpaceDE w:val="0"/>
              <w:autoSpaceDN w:val="0"/>
              <w:adjustRightInd w:val="0"/>
              <w:jc w:val="both"/>
              <w:rPr>
                <w:rFonts w:ascii="Calibri" w:hAnsi="Calibri" w:cs="Calibri"/>
                <w:sz w:val="22"/>
                <w:szCs w:val="22"/>
              </w:rPr>
            </w:pPr>
          </w:p>
          <w:p w:rsidR="00AA1A90" w:rsidRPr="002F7C85" w:rsidRDefault="00AA1A90" w:rsidP="002B40A7">
            <w:pPr>
              <w:autoSpaceDE w:val="0"/>
              <w:autoSpaceDN w:val="0"/>
              <w:adjustRightInd w:val="0"/>
              <w:jc w:val="both"/>
              <w:rPr>
                <w:rFonts w:ascii="Calibri" w:hAnsi="Calibri" w:cs="Calibri"/>
                <w:bCs/>
                <w:sz w:val="22"/>
                <w:szCs w:val="22"/>
              </w:rPr>
            </w:pPr>
            <w:r w:rsidRPr="002F7C85">
              <w:rPr>
                <w:rFonts w:ascii="Calibri" w:hAnsi="Calibri" w:cs="Calibri"/>
                <w:bCs/>
                <w:sz w:val="22"/>
                <w:szCs w:val="22"/>
              </w:rPr>
              <w:t>Por consiguiente, para los efectos de la solicitud de pago se deben presentar los siguientes documentos:</w:t>
            </w:r>
          </w:p>
          <w:p w:rsidR="00AA1A90" w:rsidRPr="002F7C85" w:rsidRDefault="00AA1A90" w:rsidP="002B40A7">
            <w:pPr>
              <w:autoSpaceDE w:val="0"/>
              <w:autoSpaceDN w:val="0"/>
              <w:adjustRightInd w:val="0"/>
              <w:jc w:val="both"/>
              <w:rPr>
                <w:rFonts w:ascii="Calibri" w:hAnsi="Calibri" w:cs="Calibri"/>
                <w:bCs/>
                <w:sz w:val="22"/>
                <w:szCs w:val="22"/>
              </w:rPr>
            </w:pPr>
          </w:p>
          <w:p w:rsidR="00AA1A90" w:rsidRPr="002F7C85" w:rsidRDefault="00AA1A90" w:rsidP="00616228">
            <w:pPr>
              <w:numPr>
                <w:ilvl w:val="0"/>
                <w:numId w:val="35"/>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Carta de solicitud de pago.</w:t>
            </w:r>
          </w:p>
          <w:p w:rsidR="00AA1A90" w:rsidRPr="002F7C85" w:rsidRDefault="00AA1A90" w:rsidP="00616228">
            <w:pPr>
              <w:numPr>
                <w:ilvl w:val="0"/>
                <w:numId w:val="35"/>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Factura original de la Empresa debidamente registrada en Impuestos Nacionales.</w:t>
            </w:r>
          </w:p>
          <w:p w:rsidR="00AA1A90" w:rsidRPr="002F7C85" w:rsidRDefault="00AA1A90" w:rsidP="00616228">
            <w:pPr>
              <w:numPr>
                <w:ilvl w:val="0"/>
                <w:numId w:val="35"/>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NIT.</w:t>
            </w:r>
          </w:p>
          <w:p w:rsidR="00AA1A90" w:rsidRPr="002F7C85" w:rsidRDefault="00AA1A90" w:rsidP="00616228">
            <w:pPr>
              <w:numPr>
                <w:ilvl w:val="0"/>
                <w:numId w:val="35"/>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registro de beneficiarios SIGEP con cuenta Bancaria en el Banco Unión.</w:t>
            </w:r>
          </w:p>
          <w:p w:rsidR="00AA1A90" w:rsidRPr="002F7C85" w:rsidRDefault="00AA1A90" w:rsidP="00616228">
            <w:pPr>
              <w:numPr>
                <w:ilvl w:val="0"/>
                <w:numId w:val="35"/>
              </w:numPr>
              <w:autoSpaceDE w:val="0"/>
              <w:autoSpaceDN w:val="0"/>
              <w:adjustRightInd w:val="0"/>
              <w:jc w:val="both"/>
              <w:rPr>
                <w:rFonts w:ascii="Calibri" w:hAnsi="Calibri" w:cs="Calibri"/>
                <w:sz w:val="22"/>
                <w:szCs w:val="22"/>
                <w:lang w:eastAsia="es-BO"/>
              </w:rPr>
            </w:pPr>
            <w:r w:rsidRPr="002F7C85">
              <w:rPr>
                <w:rFonts w:ascii="Calibri" w:hAnsi="Calibri" w:cs="Calibri"/>
                <w:bCs/>
                <w:sz w:val="22"/>
                <w:szCs w:val="22"/>
              </w:rPr>
              <w:t>Fotocopia simple de Contrato.</w:t>
            </w:r>
          </w:p>
          <w:p w:rsidR="00AA1A90" w:rsidRPr="002F7C85" w:rsidRDefault="00AA1A90" w:rsidP="002B40A7">
            <w:pPr>
              <w:autoSpaceDE w:val="0"/>
              <w:autoSpaceDN w:val="0"/>
              <w:adjustRightInd w:val="0"/>
              <w:ind w:left="360"/>
              <w:jc w:val="both"/>
              <w:rPr>
                <w:rFonts w:ascii="Calibri" w:hAnsi="Calibri" w:cs="Calibri"/>
                <w:sz w:val="22"/>
                <w:szCs w:val="22"/>
                <w:lang w:eastAsia="es-BO"/>
              </w:rPr>
            </w:pPr>
          </w:p>
        </w:tc>
      </w:tr>
      <w:tr w:rsidR="00AA1A90" w:rsidRPr="002F7C85" w:rsidTr="00AA1A90">
        <w:trPr>
          <w:trHeight w:val="422"/>
        </w:trPr>
        <w:tc>
          <w:tcPr>
            <w:tcW w:w="9640" w:type="dxa"/>
            <w:shd w:val="clear" w:color="auto" w:fill="D9D9D9" w:themeFill="background1" w:themeFillShade="D9"/>
            <w:vAlign w:val="center"/>
          </w:tcPr>
          <w:p w:rsidR="00AA1A90" w:rsidRPr="002F7C85" w:rsidRDefault="00AA1A90" w:rsidP="002B40A7">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MULTAS </w:t>
            </w:r>
          </w:p>
        </w:tc>
      </w:tr>
      <w:tr w:rsidR="00AA1A90" w:rsidRPr="002F7C85" w:rsidTr="002B40A7">
        <w:trPr>
          <w:trHeight w:val="1252"/>
        </w:trPr>
        <w:tc>
          <w:tcPr>
            <w:tcW w:w="9640" w:type="dxa"/>
            <w:shd w:val="clear" w:color="auto" w:fill="auto"/>
            <w:vAlign w:val="center"/>
          </w:tcPr>
          <w:p w:rsidR="00AA1A90" w:rsidRPr="002F7C85" w:rsidRDefault="00AA1A90" w:rsidP="002B40A7">
            <w:pPr>
              <w:autoSpaceDE w:val="0"/>
              <w:autoSpaceDN w:val="0"/>
              <w:adjustRightInd w:val="0"/>
              <w:jc w:val="both"/>
              <w:rPr>
                <w:rFonts w:ascii="Calibri" w:hAnsi="Calibri" w:cs="Calibri"/>
                <w:bCs/>
                <w:sz w:val="22"/>
                <w:szCs w:val="22"/>
              </w:rPr>
            </w:pPr>
          </w:p>
          <w:p w:rsidR="00AA1A90" w:rsidRPr="002F7C85" w:rsidRDefault="00AA1A90" w:rsidP="002B40A7">
            <w:pPr>
              <w:jc w:val="both"/>
              <w:rPr>
                <w:rFonts w:ascii="Calibri" w:hAnsi="Calibri" w:cs="Calibri"/>
                <w:bCs/>
                <w:sz w:val="22"/>
                <w:szCs w:val="22"/>
              </w:rPr>
            </w:pPr>
            <w:r w:rsidRPr="002F7C85">
              <w:rPr>
                <w:rFonts w:ascii="Calibri" w:hAnsi="Calibri" w:cs="Calibri"/>
                <w:bCs/>
                <w:sz w:val="22"/>
                <w:szCs w:val="22"/>
              </w:rPr>
              <w:t>En caso de incumplimiento en la entrega de cada requerimiento expreso, se aplicará una multa del 1% sobre el importe de dicha entrega para cada ítem, por cada día calendario de retraso, computable a partir del primer día vencido.</w:t>
            </w:r>
          </w:p>
          <w:p w:rsidR="00AA1A90" w:rsidRPr="002F7C85" w:rsidRDefault="00AA1A90" w:rsidP="002B40A7">
            <w:pPr>
              <w:jc w:val="both"/>
              <w:rPr>
                <w:rFonts w:ascii="Calibri" w:hAnsi="Calibri" w:cs="Calibri"/>
                <w:bCs/>
                <w:sz w:val="22"/>
                <w:szCs w:val="22"/>
              </w:rPr>
            </w:pPr>
          </w:p>
          <w:p w:rsidR="00AA1A90" w:rsidRPr="002F7C85" w:rsidRDefault="00AA1A90" w:rsidP="002B40A7">
            <w:pPr>
              <w:autoSpaceDE w:val="0"/>
              <w:autoSpaceDN w:val="0"/>
              <w:adjustRightInd w:val="0"/>
              <w:jc w:val="both"/>
              <w:rPr>
                <w:rFonts w:ascii="Calibri" w:hAnsi="Calibri" w:cs="Calibri"/>
                <w:bCs/>
                <w:sz w:val="22"/>
                <w:szCs w:val="22"/>
              </w:rPr>
            </w:pPr>
            <w:r w:rsidRPr="002F7C85">
              <w:rPr>
                <w:rFonts w:ascii="Calibri" w:hAnsi="Calibri" w:cs="Calibri"/>
                <w:bCs/>
                <w:sz w:val="22"/>
                <w:szCs w:val="22"/>
              </w:rPr>
              <w:t xml:space="preserve">En caso de llegar el importe de las multas al 20% del monto </w:t>
            </w:r>
            <w:r>
              <w:rPr>
                <w:rFonts w:ascii="Calibri" w:hAnsi="Calibri" w:cs="Calibri"/>
                <w:bCs/>
                <w:sz w:val="22"/>
                <w:szCs w:val="22"/>
              </w:rPr>
              <w:t xml:space="preserve">total </w:t>
            </w:r>
            <w:r w:rsidRPr="002F7C85">
              <w:rPr>
                <w:rFonts w:ascii="Calibri" w:hAnsi="Calibri" w:cs="Calibri"/>
                <w:bCs/>
                <w:sz w:val="22"/>
                <w:szCs w:val="22"/>
              </w:rPr>
              <w:t>del contrato, se producirá la resolución del mismo, y la Empresa YPFB se reserva el derecho de realizar las gestiones legales y administrativas que corresponda.</w:t>
            </w:r>
          </w:p>
          <w:p w:rsidR="00AA1A90" w:rsidRPr="002F7C85" w:rsidRDefault="00AA1A90" w:rsidP="002B40A7">
            <w:pPr>
              <w:autoSpaceDE w:val="0"/>
              <w:autoSpaceDN w:val="0"/>
              <w:adjustRightInd w:val="0"/>
              <w:jc w:val="both"/>
              <w:rPr>
                <w:rFonts w:ascii="Calibri" w:hAnsi="Calibri" w:cs="Calibri"/>
                <w:sz w:val="22"/>
                <w:szCs w:val="22"/>
              </w:rPr>
            </w:pPr>
          </w:p>
        </w:tc>
      </w:tr>
      <w:tr w:rsidR="00AA1A90" w:rsidRPr="002F7C85" w:rsidTr="00AA1A90">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1A90" w:rsidRPr="002F7C85" w:rsidRDefault="00AA1A90" w:rsidP="002B40A7">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AA1A90" w:rsidRPr="002F7C85" w:rsidTr="002B40A7">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A1A90" w:rsidRPr="002F7C85" w:rsidRDefault="00AA1A90" w:rsidP="002B40A7">
            <w:pPr>
              <w:autoSpaceDE w:val="0"/>
              <w:autoSpaceDN w:val="0"/>
              <w:adjustRightInd w:val="0"/>
              <w:jc w:val="both"/>
              <w:rPr>
                <w:rFonts w:ascii="Calibri" w:hAnsi="Calibri" w:cs="Calibri"/>
                <w:b/>
                <w:bCs/>
                <w:sz w:val="22"/>
                <w:szCs w:val="22"/>
              </w:rPr>
            </w:pPr>
          </w:p>
          <w:p w:rsidR="00AA1A90" w:rsidRPr="002F7C85" w:rsidRDefault="00AA1A90" w:rsidP="002B40A7">
            <w:pPr>
              <w:autoSpaceDE w:val="0"/>
              <w:autoSpaceDN w:val="0"/>
              <w:adjustRightInd w:val="0"/>
              <w:jc w:val="both"/>
              <w:rPr>
                <w:rFonts w:ascii="Calibri" w:hAnsi="Calibri" w:cs="Calibri"/>
                <w:bCs/>
                <w:sz w:val="22"/>
                <w:szCs w:val="22"/>
              </w:rPr>
            </w:pPr>
            <w:r w:rsidRPr="002F7C85">
              <w:rPr>
                <w:rFonts w:ascii="Calibri" w:hAnsi="Calibri" w:cs="Calibri"/>
                <w:b/>
                <w:bCs/>
                <w:sz w:val="22"/>
                <w:szCs w:val="22"/>
              </w:rPr>
              <w:t>Alcance de la garantía</w:t>
            </w:r>
            <w:r w:rsidRPr="002F7C85">
              <w:rPr>
                <w:rFonts w:ascii="Calibri" w:hAnsi="Calibri" w:cs="Calibri"/>
                <w:sz w:val="22"/>
                <w:szCs w:val="22"/>
              </w:rPr>
              <w:t xml:space="preserve">: Ante </w:t>
            </w:r>
            <w:r w:rsidRPr="002F7C85">
              <w:rPr>
                <w:rFonts w:ascii="Calibri" w:hAnsi="Calibri" w:cs="Calibri"/>
                <w:bCs/>
                <w:sz w:val="22"/>
                <w:szCs w:val="22"/>
              </w:rPr>
              <w:t>volatilización (sin perdida) siempre y cuando cumpla con las condiciones de almacenaje establecidas en la Hoja de Seguridad del producto. De presentarse volatilización en el producto adquirido la empresa contratada deberá reponer los productos sin costo alguno para YPFB en un plazo de 15 días calendario.</w:t>
            </w:r>
          </w:p>
          <w:p w:rsidR="00AA1A90" w:rsidRPr="002F7C85" w:rsidRDefault="00AA1A90" w:rsidP="002B40A7">
            <w:pPr>
              <w:autoSpaceDE w:val="0"/>
              <w:autoSpaceDN w:val="0"/>
              <w:adjustRightInd w:val="0"/>
              <w:jc w:val="both"/>
              <w:rPr>
                <w:rFonts w:ascii="Calibri" w:hAnsi="Calibri" w:cs="Calibri"/>
                <w:bCs/>
                <w:sz w:val="22"/>
                <w:szCs w:val="22"/>
              </w:rPr>
            </w:pPr>
          </w:p>
          <w:p w:rsidR="00AA1A90" w:rsidRPr="002F7C85" w:rsidRDefault="00AA1A90" w:rsidP="002B40A7">
            <w:pPr>
              <w:autoSpaceDE w:val="0"/>
              <w:autoSpaceDN w:val="0"/>
              <w:adjustRightInd w:val="0"/>
              <w:jc w:val="both"/>
              <w:rPr>
                <w:rFonts w:ascii="Calibri" w:hAnsi="Calibri" w:cs="Calibri"/>
                <w:bCs/>
                <w:sz w:val="22"/>
                <w:szCs w:val="22"/>
              </w:rPr>
            </w:pPr>
            <w:r w:rsidRPr="002F7C85">
              <w:rPr>
                <w:rFonts w:ascii="Calibri" w:hAnsi="Calibri" w:cs="Calibri"/>
                <w:b/>
                <w:bCs/>
                <w:sz w:val="22"/>
                <w:szCs w:val="22"/>
              </w:rPr>
              <w:lastRenderedPageBreak/>
              <w:t xml:space="preserve">Período de garantía: </w:t>
            </w:r>
            <w:r w:rsidRPr="002F7C85">
              <w:rPr>
                <w:rFonts w:ascii="Calibri" w:hAnsi="Calibri" w:cs="Calibri"/>
                <w:bCs/>
                <w:sz w:val="22"/>
                <w:szCs w:val="22"/>
              </w:rPr>
              <w:t>La garantía de los productos será mínimo de 1 de año.</w:t>
            </w:r>
          </w:p>
          <w:p w:rsidR="00AA1A90" w:rsidRPr="002F7C85" w:rsidRDefault="00AA1A90" w:rsidP="002B40A7">
            <w:pPr>
              <w:autoSpaceDE w:val="0"/>
              <w:autoSpaceDN w:val="0"/>
              <w:adjustRightInd w:val="0"/>
              <w:jc w:val="both"/>
              <w:rPr>
                <w:rFonts w:ascii="Calibri" w:hAnsi="Calibri" w:cs="Calibri"/>
                <w:b/>
                <w:bCs/>
                <w:sz w:val="22"/>
                <w:szCs w:val="22"/>
              </w:rPr>
            </w:pPr>
          </w:p>
          <w:p w:rsidR="00AA1A90" w:rsidRPr="002F7C85" w:rsidRDefault="00AA1A90" w:rsidP="002B40A7">
            <w:pPr>
              <w:autoSpaceDE w:val="0"/>
              <w:autoSpaceDN w:val="0"/>
              <w:adjustRightInd w:val="0"/>
              <w:jc w:val="both"/>
              <w:rPr>
                <w:rFonts w:ascii="Calibri" w:hAnsi="Calibri" w:cs="Calibri"/>
                <w:sz w:val="22"/>
                <w:szCs w:val="22"/>
              </w:rPr>
            </w:pPr>
            <w:r w:rsidRPr="002F7C85">
              <w:rPr>
                <w:rFonts w:ascii="Calibri" w:hAnsi="Calibri" w:cs="Calibri"/>
                <w:b/>
                <w:bCs/>
                <w:sz w:val="22"/>
                <w:szCs w:val="22"/>
              </w:rPr>
              <w:t>Inicio del cómputo del período de garantía:</w:t>
            </w:r>
            <w:r w:rsidRPr="002F7C85">
              <w:rPr>
                <w:rFonts w:ascii="Calibri" w:hAnsi="Calibri" w:cs="Calibri"/>
                <w:sz w:val="22"/>
                <w:szCs w:val="22"/>
              </w:rPr>
              <w:t xml:space="preserve"> A partir de la fecha de entrega los bienes.  </w:t>
            </w:r>
          </w:p>
          <w:p w:rsidR="00AA1A90" w:rsidRPr="002F7C85" w:rsidRDefault="00AA1A90" w:rsidP="002B40A7">
            <w:pPr>
              <w:autoSpaceDE w:val="0"/>
              <w:autoSpaceDN w:val="0"/>
              <w:adjustRightInd w:val="0"/>
              <w:jc w:val="both"/>
              <w:rPr>
                <w:rFonts w:ascii="Calibri" w:hAnsi="Calibri" w:cs="Calibri"/>
                <w:b/>
                <w:bCs/>
                <w:sz w:val="22"/>
                <w:szCs w:val="22"/>
              </w:rPr>
            </w:pPr>
          </w:p>
        </w:tc>
      </w:tr>
      <w:tr w:rsidR="00AA1A90" w:rsidRPr="002F7C85" w:rsidTr="00AA1A90">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1A90" w:rsidRPr="002F7C85" w:rsidRDefault="00AA1A90" w:rsidP="002B40A7">
            <w:pPr>
              <w:autoSpaceDE w:val="0"/>
              <w:autoSpaceDN w:val="0"/>
              <w:adjustRightInd w:val="0"/>
              <w:jc w:val="both"/>
              <w:rPr>
                <w:rFonts w:ascii="Calibri" w:hAnsi="Calibri" w:cs="Calibri"/>
                <w:b/>
                <w:sz w:val="22"/>
                <w:szCs w:val="22"/>
              </w:rPr>
            </w:pPr>
            <w:r w:rsidRPr="002F7C85">
              <w:rPr>
                <w:rFonts w:ascii="Calibri" w:hAnsi="Calibri" w:cs="Calibri"/>
                <w:b/>
                <w:sz w:val="22"/>
                <w:szCs w:val="22"/>
              </w:rPr>
              <w:lastRenderedPageBreak/>
              <w:t>CERTIFICADOS</w:t>
            </w:r>
          </w:p>
        </w:tc>
      </w:tr>
      <w:tr w:rsidR="00AA1A90" w:rsidRPr="002F7C85" w:rsidTr="002B40A7">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A1A90" w:rsidRPr="002F7C85" w:rsidRDefault="00AA1A90" w:rsidP="002B40A7">
            <w:pPr>
              <w:autoSpaceDE w:val="0"/>
              <w:autoSpaceDN w:val="0"/>
              <w:adjustRightInd w:val="0"/>
              <w:jc w:val="both"/>
              <w:rPr>
                <w:rFonts w:ascii="Calibri" w:hAnsi="Calibri" w:cs="Calibri"/>
                <w:sz w:val="22"/>
                <w:szCs w:val="22"/>
              </w:rPr>
            </w:pPr>
          </w:p>
          <w:p w:rsidR="00AA1A90" w:rsidRPr="002F7C85" w:rsidRDefault="00AA1A90" w:rsidP="002B40A7">
            <w:pPr>
              <w:autoSpaceDE w:val="0"/>
              <w:autoSpaceDN w:val="0"/>
              <w:adjustRightInd w:val="0"/>
              <w:jc w:val="both"/>
              <w:rPr>
                <w:rFonts w:ascii="Calibri" w:hAnsi="Calibri" w:cs="Calibri"/>
                <w:sz w:val="22"/>
                <w:szCs w:val="22"/>
              </w:rPr>
            </w:pPr>
            <w:r w:rsidRPr="002F7C85">
              <w:rPr>
                <w:rFonts w:ascii="Calibri" w:hAnsi="Calibri" w:cs="Calibri"/>
                <w:sz w:val="22"/>
                <w:szCs w:val="22"/>
              </w:rPr>
              <w:t>La empresa adjudicada al tiempo de efectuar la entrega de los productos deberá entregar la siguiente documentación en original o copia legible y/o digital de:</w:t>
            </w:r>
          </w:p>
          <w:p w:rsidR="00AA1A90" w:rsidRPr="002F7C85" w:rsidRDefault="00AA1A90" w:rsidP="002B40A7">
            <w:pPr>
              <w:autoSpaceDE w:val="0"/>
              <w:autoSpaceDN w:val="0"/>
              <w:adjustRightInd w:val="0"/>
              <w:jc w:val="both"/>
              <w:rPr>
                <w:rFonts w:ascii="Calibri" w:hAnsi="Calibri" w:cs="Calibri"/>
                <w:sz w:val="22"/>
                <w:szCs w:val="22"/>
              </w:rPr>
            </w:pPr>
          </w:p>
          <w:p w:rsidR="00AA1A90" w:rsidRPr="002F7C85" w:rsidRDefault="00AA1A90" w:rsidP="00616228">
            <w:pPr>
              <w:numPr>
                <w:ilvl w:val="0"/>
                <w:numId w:val="36"/>
              </w:numPr>
              <w:autoSpaceDE w:val="0"/>
              <w:autoSpaceDN w:val="0"/>
              <w:adjustRightInd w:val="0"/>
              <w:jc w:val="both"/>
              <w:rPr>
                <w:rFonts w:ascii="Calibri" w:hAnsi="Calibri" w:cs="Calibri"/>
                <w:sz w:val="22"/>
                <w:szCs w:val="22"/>
              </w:rPr>
            </w:pPr>
            <w:r w:rsidRPr="002F7C85">
              <w:rPr>
                <w:rFonts w:ascii="Calibri" w:hAnsi="Calibri" w:cs="Calibri"/>
                <w:sz w:val="22"/>
                <w:szCs w:val="22"/>
              </w:rPr>
              <w:t>Ficha Técnica con información del producto.</w:t>
            </w:r>
          </w:p>
          <w:p w:rsidR="00AA1A90" w:rsidRPr="002F7C85" w:rsidRDefault="00AA1A90" w:rsidP="00616228">
            <w:pPr>
              <w:numPr>
                <w:ilvl w:val="0"/>
                <w:numId w:val="36"/>
              </w:numPr>
              <w:autoSpaceDE w:val="0"/>
              <w:autoSpaceDN w:val="0"/>
              <w:adjustRightInd w:val="0"/>
              <w:jc w:val="both"/>
              <w:rPr>
                <w:rFonts w:ascii="Calibri" w:hAnsi="Calibri" w:cs="Calibri"/>
                <w:sz w:val="22"/>
                <w:szCs w:val="22"/>
              </w:rPr>
            </w:pPr>
            <w:r w:rsidRPr="002F7C85">
              <w:rPr>
                <w:rFonts w:ascii="Calibri" w:hAnsi="Calibri" w:cs="Calibri"/>
                <w:sz w:val="22"/>
                <w:szCs w:val="22"/>
              </w:rPr>
              <w:t>Hojas de seguridad del producto.</w:t>
            </w:r>
          </w:p>
          <w:p w:rsidR="00AA1A90" w:rsidRPr="00F96D8F" w:rsidRDefault="00AA1A90" w:rsidP="00616228">
            <w:pPr>
              <w:numPr>
                <w:ilvl w:val="0"/>
                <w:numId w:val="36"/>
              </w:numPr>
              <w:autoSpaceDE w:val="0"/>
              <w:autoSpaceDN w:val="0"/>
              <w:adjustRightInd w:val="0"/>
              <w:jc w:val="both"/>
              <w:rPr>
                <w:rFonts w:ascii="Calibri" w:hAnsi="Calibri" w:cs="Calibri"/>
                <w:b/>
                <w:sz w:val="22"/>
                <w:szCs w:val="22"/>
              </w:rPr>
            </w:pPr>
            <w:r w:rsidRPr="002F7C85">
              <w:rPr>
                <w:rFonts w:ascii="Calibri" w:hAnsi="Calibri" w:cs="Calibri"/>
                <w:sz w:val="22"/>
                <w:szCs w:val="22"/>
              </w:rPr>
              <w:t>Certificado de calidad.</w:t>
            </w:r>
          </w:p>
          <w:p w:rsidR="00AA1A90" w:rsidRPr="002F7C85" w:rsidRDefault="00AA1A90" w:rsidP="002B40A7">
            <w:pPr>
              <w:autoSpaceDE w:val="0"/>
              <w:autoSpaceDN w:val="0"/>
              <w:adjustRightInd w:val="0"/>
              <w:ind w:left="1004"/>
              <w:jc w:val="both"/>
              <w:rPr>
                <w:rFonts w:ascii="Calibri" w:hAnsi="Calibri" w:cs="Calibri"/>
                <w:b/>
                <w:sz w:val="22"/>
                <w:szCs w:val="22"/>
              </w:rPr>
            </w:pP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FACTURACIÓN.</w:t>
            </w: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La factura deberá emitirse por el precio contratado, sin deducir las multas ni otros cargos, </w:t>
            </w:r>
            <w:proofErr w:type="spellStart"/>
            <w:r w:rsidRPr="00AA1A90">
              <w:rPr>
                <w:rFonts w:ascii="Calibri" w:hAnsi="Calibri" w:cs="Calibri"/>
                <w:sz w:val="22"/>
                <w:szCs w:val="22"/>
              </w:rPr>
              <w:t>a</w:t>
            </w:r>
            <w:proofErr w:type="spellEnd"/>
            <w:r w:rsidRPr="00AA1A90">
              <w:rPr>
                <w:rFonts w:ascii="Calibri" w:hAnsi="Calibri" w:cs="Calibri"/>
                <w:sz w:val="22"/>
                <w:szCs w:val="22"/>
              </w:rPr>
              <w:t xml:space="preserve"> momento de la entrega de la totalidad de los bienes conforme lo establecido contractualmente. </w:t>
            </w:r>
          </w:p>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AA1A90" w:rsidRPr="00AA1A90" w:rsidRDefault="00AA1A90" w:rsidP="00AA1A90">
            <w:pPr>
              <w:autoSpaceDE w:val="0"/>
              <w:autoSpaceDN w:val="0"/>
              <w:adjustRightInd w:val="0"/>
              <w:jc w:val="both"/>
              <w:rPr>
                <w:rFonts w:ascii="Calibri" w:hAnsi="Calibri" w:cs="Calibri"/>
                <w:sz w:val="22"/>
                <w:szCs w:val="22"/>
              </w:rPr>
            </w:pP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TRIBUTOS.</w:t>
            </w: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AA1A90" w:rsidRPr="00AA1A90" w:rsidRDefault="00AA1A90" w:rsidP="00AA1A90">
            <w:pPr>
              <w:autoSpaceDE w:val="0"/>
              <w:autoSpaceDN w:val="0"/>
              <w:adjustRightInd w:val="0"/>
              <w:jc w:val="both"/>
              <w:rPr>
                <w:rFonts w:ascii="Calibri" w:hAnsi="Calibri" w:cs="Calibri"/>
                <w:sz w:val="22"/>
                <w:szCs w:val="22"/>
              </w:rPr>
            </w:pP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SEGURIDAD Y SALUD OCUPACIONAL.</w:t>
            </w: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A1A90" w:rsidRPr="00AA1A90" w:rsidRDefault="00AA1A90" w:rsidP="002B40A7">
            <w:pPr>
              <w:autoSpaceDE w:val="0"/>
              <w:autoSpaceDN w:val="0"/>
              <w:adjustRightInd w:val="0"/>
              <w:jc w:val="both"/>
              <w:rPr>
                <w:rFonts w:ascii="Calibri" w:hAnsi="Calibri" w:cs="Calibri"/>
                <w:sz w:val="22"/>
                <w:szCs w:val="22"/>
              </w:rPr>
            </w:pPr>
          </w:p>
          <w:p w:rsidR="00AA1A90" w:rsidRPr="00AA1A90" w:rsidRDefault="00AA1A90" w:rsidP="002B40A7">
            <w:pPr>
              <w:autoSpaceDE w:val="0"/>
              <w:autoSpaceDN w:val="0"/>
              <w:adjustRightInd w:val="0"/>
              <w:jc w:val="both"/>
              <w:rPr>
                <w:rFonts w:ascii="Calibri" w:hAnsi="Calibri" w:cs="Calibri"/>
                <w:sz w:val="22"/>
                <w:szCs w:val="22"/>
              </w:rPr>
            </w:pPr>
            <w:r w:rsidRPr="00AA1A90">
              <w:rPr>
                <w:rFonts w:ascii="Calibri" w:hAnsi="Calibri" w:cs="Calibri"/>
                <w:sz w:val="22"/>
                <w:szCs w:val="22"/>
              </w:rPr>
              <w:t>ASPECTOS NORMATIVOS DE SEGURIDAD INDUSTRIAL Y SALUD OCUPACIONAL PARA EMPRESAS CONTRATISTAS  DE  YPFB.</w:t>
            </w:r>
          </w:p>
          <w:p w:rsidR="00AA1A90" w:rsidRPr="00AA1A90" w:rsidRDefault="00AA1A90" w:rsidP="002B40A7">
            <w:pPr>
              <w:autoSpaceDE w:val="0"/>
              <w:autoSpaceDN w:val="0"/>
              <w:adjustRightInd w:val="0"/>
              <w:jc w:val="both"/>
              <w:rPr>
                <w:rFonts w:ascii="Calibri" w:hAnsi="Calibri" w:cs="Calibri"/>
                <w:sz w:val="22"/>
                <w:szCs w:val="22"/>
              </w:rPr>
            </w:pPr>
          </w:p>
          <w:p w:rsidR="00AA1A90" w:rsidRPr="00AA1A90" w:rsidRDefault="00AA1A90" w:rsidP="002B40A7">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El Proponente de la provisión de “BIENES” deberá cumplir con los estándares de Seguridad Industrial y Salud Ocupacional de YPFB. </w:t>
            </w:r>
          </w:p>
          <w:p w:rsidR="00AA1A90" w:rsidRPr="00AA1A90" w:rsidRDefault="00AA1A90" w:rsidP="002B40A7">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 </w:t>
            </w:r>
          </w:p>
          <w:p w:rsidR="00AA1A90" w:rsidRPr="00AA1A90" w:rsidRDefault="00AA1A90" w:rsidP="002B40A7">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1. ASPECTOS GENERALES: </w:t>
            </w:r>
          </w:p>
          <w:p w:rsidR="00AA1A90" w:rsidRPr="00AA1A90" w:rsidRDefault="00AA1A90" w:rsidP="002B40A7">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 </w:t>
            </w: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Para los procesos de contratación de bienes; en caso de que los mismos sean recibidos directamente en los almacenes de YPFB; no aplica una cláusula específica de SMS. </w:t>
            </w:r>
          </w:p>
          <w:p w:rsidR="00AA1A90" w:rsidRPr="00AA1A90" w:rsidRDefault="00AA1A90" w:rsidP="002B40A7">
            <w:pPr>
              <w:autoSpaceDE w:val="0"/>
              <w:autoSpaceDN w:val="0"/>
              <w:adjustRightInd w:val="0"/>
              <w:jc w:val="both"/>
              <w:rPr>
                <w:rFonts w:ascii="Calibri" w:hAnsi="Calibri" w:cs="Calibri"/>
                <w:sz w:val="22"/>
                <w:szCs w:val="22"/>
              </w:rPr>
            </w:pPr>
          </w:p>
          <w:p w:rsidR="00AA1A90" w:rsidRPr="00AA1A90" w:rsidRDefault="00AA1A90" w:rsidP="002B40A7">
            <w:pPr>
              <w:autoSpaceDE w:val="0"/>
              <w:autoSpaceDN w:val="0"/>
              <w:adjustRightInd w:val="0"/>
              <w:jc w:val="both"/>
              <w:rPr>
                <w:rFonts w:ascii="Calibri" w:hAnsi="Calibri" w:cs="Calibri"/>
                <w:sz w:val="22"/>
                <w:szCs w:val="22"/>
              </w:rPr>
            </w:pPr>
            <w:r w:rsidRPr="00AA1A90">
              <w:rPr>
                <w:rFonts w:ascii="Calibri" w:hAnsi="Calibri" w:cs="Calibri"/>
                <w:sz w:val="22"/>
                <w:szCs w:val="22"/>
              </w:rPr>
              <w:lastRenderedPageBreak/>
              <w:t xml:space="preserve">2. RECOMENDACIONES:  </w:t>
            </w: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AA1A90" w:rsidRPr="00AA1A90" w:rsidRDefault="00AA1A90" w:rsidP="002B40A7">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2.1 En caso de manipulación de bienes y materiales dentro de las instalaciones de YPFB; se deberán verificar las condiciones del sistema de </w:t>
            </w:r>
            <w:proofErr w:type="spellStart"/>
            <w:r w:rsidRPr="00AA1A90">
              <w:rPr>
                <w:rFonts w:ascii="Calibri" w:hAnsi="Calibri" w:cs="Calibri"/>
                <w:sz w:val="22"/>
                <w:szCs w:val="22"/>
              </w:rPr>
              <w:t>izaje</w:t>
            </w:r>
            <w:proofErr w:type="spellEnd"/>
            <w:r w:rsidRPr="00AA1A90">
              <w:rPr>
                <w:rFonts w:ascii="Calibri" w:hAnsi="Calibri" w:cs="Calibri"/>
                <w:sz w:val="22"/>
                <w:szCs w:val="22"/>
              </w:rPr>
              <w:t xml:space="preserve"> de cargas (cables, eslingas, estrobos, y otros elementos necesarios para este fin).</w:t>
            </w: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 </w:t>
            </w: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2.2 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 xml:space="preserve"> </w:t>
            </w: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2.3 Las tareas complementarias para la entrega de bienes/equipos/materiales, deberán ser coordinadas con el personal de SMS de la Unidad Solicitante, en estricto cumplimiento de la normativa vigente y las políticas de Seguridad Industrial de YPFB.</w:t>
            </w:r>
          </w:p>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Entre los requisitos mínimos que la empresa adjudicada  deberá cumplir para la habilitación de su personal para ingreso a Planta están:</w:t>
            </w:r>
          </w:p>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616228">
            <w:pPr>
              <w:numPr>
                <w:ilvl w:val="0"/>
                <w:numId w:val="39"/>
              </w:numPr>
              <w:autoSpaceDE w:val="0"/>
              <w:autoSpaceDN w:val="0"/>
              <w:jc w:val="both"/>
              <w:rPr>
                <w:rFonts w:ascii="Calibri" w:hAnsi="Calibri" w:cs="Calibri"/>
                <w:sz w:val="22"/>
                <w:szCs w:val="22"/>
              </w:rPr>
            </w:pPr>
            <w:r w:rsidRPr="00AA1A90">
              <w:rPr>
                <w:rFonts w:ascii="Calibri" w:hAnsi="Calibri" w:cs="Calibri"/>
                <w:sz w:val="22"/>
                <w:szCs w:val="22"/>
              </w:rPr>
              <w:t>Ropa de trabajo (pantalón jean y camisa manga larga, mínimamente 80% algodón), casco de seguridad, botas de seguridad, gafas de seguridad y protector auditivo.</w:t>
            </w:r>
          </w:p>
          <w:p w:rsidR="00AA1A90" w:rsidRPr="00AA1A90" w:rsidRDefault="00AA1A90" w:rsidP="00616228">
            <w:pPr>
              <w:numPr>
                <w:ilvl w:val="0"/>
                <w:numId w:val="39"/>
              </w:numPr>
              <w:autoSpaceDE w:val="0"/>
              <w:autoSpaceDN w:val="0"/>
              <w:jc w:val="both"/>
              <w:rPr>
                <w:rFonts w:ascii="Calibri" w:hAnsi="Calibri" w:cs="Calibri"/>
                <w:sz w:val="22"/>
                <w:szCs w:val="22"/>
              </w:rPr>
            </w:pPr>
            <w:r w:rsidRPr="00AA1A90">
              <w:rPr>
                <w:rFonts w:ascii="Calibri" w:hAnsi="Calibri" w:cs="Calibri"/>
                <w:sz w:val="22"/>
                <w:szCs w:val="22"/>
              </w:rPr>
              <w:t>Seguro de vida y Seguro contra accidentes personales.</w:t>
            </w:r>
          </w:p>
          <w:p w:rsidR="00AA1A90" w:rsidRPr="00AA1A90" w:rsidRDefault="00AA1A90" w:rsidP="00616228">
            <w:pPr>
              <w:numPr>
                <w:ilvl w:val="0"/>
                <w:numId w:val="39"/>
              </w:numPr>
              <w:jc w:val="both"/>
              <w:rPr>
                <w:rFonts w:ascii="Calibri" w:hAnsi="Calibri" w:cs="Calibri"/>
                <w:sz w:val="22"/>
                <w:szCs w:val="22"/>
              </w:rPr>
            </w:pPr>
            <w:r w:rsidRPr="00AA1A90">
              <w:rPr>
                <w:rFonts w:ascii="Calibri" w:hAnsi="Calibri" w:cs="Calibri"/>
                <w:sz w:val="22"/>
                <w:szCs w:val="22"/>
              </w:rPr>
              <w:t>Vacunas vigentes para contratistas que requieran permanecer más de 1 día en Planta.</w:t>
            </w:r>
          </w:p>
          <w:p w:rsidR="00AA1A90" w:rsidRPr="00AA1A90" w:rsidRDefault="00AA1A90" w:rsidP="00AA1A90">
            <w:pPr>
              <w:autoSpaceDE w:val="0"/>
              <w:autoSpaceDN w:val="0"/>
              <w:adjustRightInd w:val="0"/>
              <w:jc w:val="both"/>
              <w:rPr>
                <w:rFonts w:ascii="Calibri" w:hAnsi="Calibr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AA1A90" w:rsidRPr="00733B4F" w:rsidTr="002B40A7">
              <w:trPr>
                <w:trHeight w:val="248"/>
              </w:trPr>
              <w:tc>
                <w:tcPr>
                  <w:tcW w:w="1701"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r>
            <w:tr w:rsidR="00AA1A90" w:rsidRPr="00733B4F" w:rsidTr="002B40A7">
              <w:trPr>
                <w:trHeight w:val="262"/>
              </w:trPr>
              <w:tc>
                <w:tcPr>
                  <w:tcW w:w="1701"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AA1A90" w:rsidRPr="00733B4F" w:rsidTr="002B40A7">
              <w:trPr>
                <w:trHeight w:val="262"/>
              </w:trPr>
              <w:tc>
                <w:tcPr>
                  <w:tcW w:w="1701"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AA1A90" w:rsidRPr="00733B4F" w:rsidTr="002B40A7">
              <w:trPr>
                <w:trHeight w:val="262"/>
              </w:trPr>
              <w:tc>
                <w:tcPr>
                  <w:tcW w:w="1701"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616228">
            <w:pPr>
              <w:pStyle w:val="Prrafodelista"/>
              <w:numPr>
                <w:ilvl w:val="0"/>
                <w:numId w:val="39"/>
              </w:numPr>
              <w:tabs>
                <w:tab w:val="left" w:pos="567"/>
              </w:tabs>
              <w:rPr>
                <w:rFonts w:ascii="Calibri" w:hAnsi="Calibri" w:cs="Calibri"/>
                <w:sz w:val="22"/>
                <w:szCs w:val="22"/>
              </w:rPr>
            </w:pPr>
            <w:r w:rsidRPr="00AA1A90">
              <w:rPr>
                <w:rFonts w:ascii="Calibri" w:hAnsi="Calibri" w:cs="Calibri"/>
                <w:sz w:val="22"/>
                <w:szCs w:val="22"/>
              </w:rPr>
              <w:t>Capacitaciones y/o cursos solo para empresas de servicios adjudicadas/contratadas:</w:t>
            </w:r>
          </w:p>
          <w:p w:rsidR="00AA1A90" w:rsidRPr="00AA1A90" w:rsidRDefault="00AA1A90" w:rsidP="00AA1A90">
            <w:pPr>
              <w:autoSpaceDE w:val="0"/>
              <w:autoSpaceDN w:val="0"/>
              <w:adjustRightInd w:val="0"/>
              <w:jc w:val="both"/>
              <w:rPr>
                <w:rFonts w:ascii="Calibri" w:hAnsi="Calibri" w:cs="Calibri"/>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AA1A90" w:rsidRPr="00733B4F" w:rsidTr="002B40A7">
              <w:trPr>
                <w:trHeight w:val="248"/>
              </w:trPr>
              <w:tc>
                <w:tcPr>
                  <w:tcW w:w="3119"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AA1A90" w:rsidRPr="00733B4F" w:rsidTr="002B40A7">
              <w:trPr>
                <w:trHeight w:val="262"/>
              </w:trPr>
              <w:tc>
                <w:tcPr>
                  <w:tcW w:w="3119"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p>
              </w:tc>
            </w:tr>
            <w:tr w:rsidR="00AA1A90" w:rsidRPr="00733B4F" w:rsidTr="002B40A7">
              <w:trPr>
                <w:trHeight w:val="262"/>
              </w:trPr>
              <w:tc>
                <w:tcPr>
                  <w:tcW w:w="3119"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p>
              </w:tc>
            </w:tr>
            <w:tr w:rsidR="00AA1A90" w:rsidRPr="00733B4F" w:rsidTr="002B40A7">
              <w:trPr>
                <w:trHeight w:val="262"/>
              </w:trPr>
              <w:tc>
                <w:tcPr>
                  <w:tcW w:w="3119" w:type="dxa"/>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AA1A90" w:rsidRPr="00733B4F" w:rsidRDefault="00AA1A90" w:rsidP="002B40A7">
                  <w:pPr>
                    <w:autoSpaceDE w:val="0"/>
                    <w:autoSpaceDN w:val="0"/>
                    <w:jc w:val="both"/>
                    <w:rPr>
                      <w:rFonts w:asciiTheme="minorHAnsi" w:hAnsiTheme="minorHAnsi"/>
                      <w:sz w:val="22"/>
                      <w:szCs w:val="22"/>
                      <w:lang w:eastAsia="es-BO"/>
                    </w:rPr>
                  </w:pPr>
                </w:p>
              </w:tc>
            </w:tr>
          </w:tbl>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t>En caso de ser requerido el ingreso de vehículos a Planta, la empresa adjudicada deberá asegurar que el vehículo cuente con los siguientes requisitos mínimos para su habilitación previo al ingreso a Planta:</w:t>
            </w:r>
          </w:p>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Antigüedad no mayor a 5 años para vehículo liviano, de 10 años para camiones.</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Seguro de accidente vehicular.</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SOAT.</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Inspección técnica por empresa certificada (</w:t>
            </w:r>
            <w:proofErr w:type="spellStart"/>
            <w:r w:rsidRPr="00AA1A90">
              <w:rPr>
                <w:rFonts w:ascii="Calibri" w:hAnsi="Calibri" w:cs="Calibri"/>
                <w:sz w:val="22"/>
                <w:szCs w:val="22"/>
              </w:rPr>
              <w:t>Petrovisa</w:t>
            </w:r>
            <w:proofErr w:type="spellEnd"/>
            <w:r w:rsidRPr="00AA1A90">
              <w:rPr>
                <w:rFonts w:ascii="Calibri" w:hAnsi="Calibri" w:cs="Calibri"/>
                <w:sz w:val="22"/>
                <w:szCs w:val="22"/>
              </w:rPr>
              <w:t xml:space="preserve">, </w:t>
            </w:r>
            <w:proofErr w:type="spellStart"/>
            <w:r w:rsidRPr="00AA1A90">
              <w:rPr>
                <w:rFonts w:ascii="Calibri" w:hAnsi="Calibri" w:cs="Calibri"/>
                <w:sz w:val="22"/>
                <w:szCs w:val="22"/>
              </w:rPr>
              <w:t>Ibnorca</w:t>
            </w:r>
            <w:proofErr w:type="spellEnd"/>
            <w:r w:rsidRPr="00AA1A90">
              <w:rPr>
                <w:rFonts w:ascii="Calibri" w:hAnsi="Calibri" w:cs="Calibri"/>
                <w:sz w:val="22"/>
                <w:szCs w:val="22"/>
              </w:rPr>
              <w:t>, etc.)</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Inspección técnica vehicular realizada por la Dirección de Transito de la Policía Boliviana.</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Debe obligatoriamente estar identificado con logo de su Empresa.</w:t>
            </w:r>
          </w:p>
          <w:p w:rsidR="00AA1A90" w:rsidRPr="00AA1A90" w:rsidRDefault="00AA1A90" w:rsidP="00616228">
            <w:pPr>
              <w:numPr>
                <w:ilvl w:val="0"/>
                <w:numId w:val="39"/>
              </w:numPr>
              <w:jc w:val="both"/>
              <w:rPr>
                <w:rFonts w:ascii="Calibri" w:hAnsi="Calibri" w:cs="Calibri"/>
                <w:sz w:val="22"/>
                <w:szCs w:val="22"/>
              </w:rPr>
            </w:pPr>
            <w:r w:rsidRPr="00AA1A90">
              <w:rPr>
                <w:rFonts w:ascii="Calibri" w:hAnsi="Calibri" w:cs="Calibri"/>
                <w:sz w:val="22"/>
                <w:szCs w:val="22"/>
              </w:rPr>
              <w:lastRenderedPageBreak/>
              <w:t xml:space="preserve">Estar equipados mínimamente con 2 extintores de polvo químico seco tipo ABC de capacidad mínima de 6 kg. en caso de vehículo </w:t>
            </w:r>
            <w:proofErr w:type="spellStart"/>
            <w:r w:rsidRPr="00AA1A90">
              <w:rPr>
                <w:rFonts w:ascii="Calibri" w:hAnsi="Calibri" w:cs="Calibri"/>
                <w:sz w:val="22"/>
                <w:szCs w:val="22"/>
              </w:rPr>
              <w:t>semi</w:t>
            </w:r>
            <w:proofErr w:type="spellEnd"/>
            <w:r w:rsidRPr="00AA1A90">
              <w:rPr>
                <w:rFonts w:ascii="Calibri" w:hAnsi="Calibri" w:cs="Calibri"/>
                <w:sz w:val="22"/>
                <w:szCs w:val="22"/>
              </w:rPr>
              <w:t xml:space="preserve"> pesados y pesados y en caso de vehículo liviano 1 extintor de polvo químico seco tipo ABC de capacidad mínima de 2 kg.</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Disponer de 2 triángulos de emergencia como mínimo.</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Los autoadhesivos, etiquetas de velocidad máxima y rosetas de inspección técnica de la policía de tránsito y SOAT deben estar en una posición de no impedir la visibilidad del conductor.</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Tener alarmas audibles de retroceso necesariamente.</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Deberá contar con arresta llamas para ingresar a planta (deseable).</w:t>
            </w:r>
          </w:p>
          <w:p w:rsidR="00AA1A90" w:rsidRPr="00AA1A90" w:rsidRDefault="00AA1A90" w:rsidP="00AA1A90">
            <w:pPr>
              <w:autoSpaceDE w:val="0"/>
              <w:autoSpaceDN w:val="0"/>
              <w:adjustRightInd w:val="0"/>
              <w:rPr>
                <w:rFonts w:ascii="Calibri" w:hAnsi="Calibri" w:cs="Calibri"/>
                <w:sz w:val="22"/>
                <w:szCs w:val="22"/>
              </w:rPr>
            </w:pP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Además el conductor del vehículo deberá presentar previo a su ingreso a planta:</w:t>
            </w:r>
          </w:p>
          <w:p w:rsidR="00AA1A90" w:rsidRPr="00AA1A90" w:rsidRDefault="00AA1A90" w:rsidP="00616228">
            <w:pPr>
              <w:numPr>
                <w:ilvl w:val="0"/>
                <w:numId w:val="39"/>
              </w:numPr>
              <w:rPr>
                <w:rFonts w:ascii="Calibri" w:hAnsi="Calibri" w:cs="Calibri"/>
                <w:sz w:val="22"/>
                <w:szCs w:val="22"/>
              </w:rPr>
            </w:pPr>
            <w:r w:rsidRPr="00AA1A90">
              <w:rPr>
                <w:rFonts w:ascii="Calibri" w:hAnsi="Calibri" w:cs="Calibri"/>
                <w:sz w:val="22"/>
                <w:szCs w:val="22"/>
              </w:rPr>
              <w:t>Licencia de conducir vigente de acuerdo al tipo de vehículo que utilizara el proveedor.</w:t>
            </w:r>
          </w:p>
          <w:p w:rsidR="00AA1A90" w:rsidRPr="00AA1A90" w:rsidRDefault="00AA1A90" w:rsidP="00616228">
            <w:pPr>
              <w:numPr>
                <w:ilvl w:val="0"/>
                <w:numId w:val="39"/>
              </w:numPr>
              <w:autoSpaceDE w:val="0"/>
              <w:autoSpaceDN w:val="0"/>
              <w:jc w:val="both"/>
              <w:rPr>
                <w:rFonts w:ascii="Calibri" w:hAnsi="Calibri" w:cs="Calibri"/>
                <w:sz w:val="22"/>
                <w:szCs w:val="22"/>
              </w:rPr>
            </w:pPr>
            <w:r w:rsidRPr="00AA1A90">
              <w:rPr>
                <w:rFonts w:ascii="Calibri" w:hAnsi="Calibri" w:cs="Calibri"/>
                <w:sz w:val="22"/>
                <w:szCs w:val="22"/>
              </w:rPr>
              <w:t>Contar con certificado de manejo defensivo vigente.</w:t>
            </w:r>
          </w:p>
          <w:p w:rsidR="00AA1A90" w:rsidRPr="00AA1A90" w:rsidRDefault="00AA1A90" w:rsidP="00AA1A90">
            <w:pPr>
              <w:autoSpaceDE w:val="0"/>
              <w:autoSpaceDN w:val="0"/>
              <w:adjustRightInd w:val="0"/>
              <w:jc w:val="both"/>
              <w:rPr>
                <w:rFonts w:ascii="Calibri" w:hAnsi="Calibri" w:cs="Calibri"/>
                <w:sz w:val="22"/>
                <w:szCs w:val="22"/>
              </w:rPr>
            </w:pP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AA1A90" w:rsidRPr="00AA1A90" w:rsidRDefault="00AA1A90" w:rsidP="00AA1A90">
            <w:pPr>
              <w:autoSpaceDE w:val="0"/>
              <w:autoSpaceDN w:val="0"/>
              <w:adjustRightInd w:val="0"/>
              <w:rPr>
                <w:rFonts w:ascii="Calibri" w:hAnsi="Calibri" w:cs="Calibri"/>
                <w:sz w:val="22"/>
                <w:szCs w:val="22"/>
              </w:rPr>
            </w:pP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1A90" w:rsidRPr="00AA1A90" w:rsidRDefault="00AA1A90" w:rsidP="00AA1A90">
            <w:pPr>
              <w:autoSpaceDE w:val="0"/>
              <w:autoSpaceDN w:val="0"/>
              <w:adjustRightInd w:val="0"/>
              <w:jc w:val="both"/>
              <w:rPr>
                <w:rFonts w:ascii="Calibri" w:hAnsi="Calibri" w:cs="Calibri"/>
                <w:sz w:val="22"/>
                <w:szCs w:val="22"/>
              </w:rPr>
            </w:pPr>
            <w:r w:rsidRPr="00AA1A90">
              <w:rPr>
                <w:rFonts w:ascii="Calibri" w:hAnsi="Calibri" w:cs="Calibri"/>
                <w:sz w:val="22"/>
                <w:szCs w:val="22"/>
              </w:rPr>
              <w:lastRenderedPageBreak/>
              <w:t>SEGUROS</w:t>
            </w:r>
          </w:p>
        </w:tc>
      </w:tr>
      <w:tr w:rsidR="00AA1A90" w:rsidRPr="00733B4F" w:rsidTr="00AA1A90">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A1A90" w:rsidRPr="00AA1A90" w:rsidRDefault="00AA1A90" w:rsidP="00616228">
            <w:pPr>
              <w:numPr>
                <w:ilvl w:val="0"/>
                <w:numId w:val="40"/>
              </w:numPr>
              <w:spacing w:before="240" w:after="100" w:afterAutospacing="1"/>
              <w:jc w:val="both"/>
              <w:rPr>
                <w:rFonts w:ascii="Calibri" w:hAnsi="Calibri" w:cs="Calibri"/>
                <w:sz w:val="22"/>
                <w:szCs w:val="22"/>
              </w:rPr>
            </w:pPr>
            <w:r w:rsidRPr="00AA1A90">
              <w:rPr>
                <w:rFonts w:ascii="Calibri" w:hAnsi="Calibri" w:cs="Calibri"/>
                <w:sz w:val="22"/>
                <w:szCs w:val="22"/>
              </w:rPr>
              <w:t>Cláusula de Seguros</w:t>
            </w: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La empresa adjudicada, deberá presentar y mantener vigente de forma ininterrumpida durante todo el periodo del contrato, la póliza de seguros especificada a continuación:</w:t>
            </w: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  </w:t>
            </w: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a)    Póliza de Accidentes Personales</w:t>
            </w: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AA1A90" w:rsidRPr="00AA1A90" w:rsidRDefault="00AA1A90" w:rsidP="00616228">
            <w:pPr>
              <w:numPr>
                <w:ilvl w:val="0"/>
                <w:numId w:val="41"/>
              </w:numPr>
              <w:spacing w:before="100" w:beforeAutospacing="1" w:after="100" w:afterAutospacing="1"/>
              <w:jc w:val="both"/>
              <w:rPr>
                <w:rFonts w:ascii="Calibri" w:hAnsi="Calibri" w:cs="Calibri"/>
                <w:sz w:val="22"/>
                <w:szCs w:val="22"/>
              </w:rPr>
            </w:pPr>
            <w:r w:rsidRPr="00AA1A90">
              <w:rPr>
                <w:rFonts w:ascii="Calibri" w:hAnsi="Calibri" w:cs="Calibri"/>
                <w:sz w:val="22"/>
                <w:szCs w:val="22"/>
              </w:rPr>
              <w:t>Condiciones Adicionales</w:t>
            </w:r>
          </w:p>
          <w:p w:rsidR="00AA1A90" w:rsidRPr="00AA1A90" w:rsidRDefault="00AA1A90" w:rsidP="00AA1A90">
            <w:pPr>
              <w:autoSpaceDE w:val="0"/>
              <w:autoSpaceDN w:val="0"/>
              <w:adjustRightInd w:val="0"/>
              <w:rPr>
                <w:rFonts w:ascii="Calibri" w:hAnsi="Calibri" w:cs="Calibri"/>
                <w:sz w:val="22"/>
                <w:szCs w:val="22"/>
              </w:rPr>
            </w:pPr>
            <w:r w:rsidRPr="00AA1A90">
              <w:rPr>
                <w:rFonts w:ascii="Calibri" w:hAnsi="Calibri" w:cs="Calibri"/>
                <w:sz w:val="22"/>
                <w:szCs w:val="22"/>
              </w:rPr>
              <w:t> La Póliza de Seguro anteriormente mencionada, deberá cumplir las siguientes condiciones adicionales: ​</w:t>
            </w:r>
          </w:p>
          <w:p w:rsidR="00AA1A90" w:rsidRPr="00AA1A90" w:rsidRDefault="00AA1A90" w:rsidP="00616228">
            <w:pPr>
              <w:numPr>
                <w:ilvl w:val="0"/>
                <w:numId w:val="42"/>
              </w:numPr>
              <w:spacing w:before="100" w:beforeAutospacing="1" w:after="100" w:afterAutospacing="1"/>
              <w:jc w:val="both"/>
              <w:rPr>
                <w:rFonts w:ascii="Calibri" w:hAnsi="Calibri" w:cs="Calibri"/>
                <w:sz w:val="22"/>
                <w:szCs w:val="22"/>
              </w:rPr>
            </w:pPr>
            <w:r w:rsidRPr="00AA1A90">
              <w:rPr>
                <w:rFonts w:ascii="Calibri" w:hAnsi="Calibri" w:cs="Calibri"/>
                <w:sz w:val="22"/>
                <w:szCs w:val="22"/>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AA1A90" w:rsidRPr="00AA1A90" w:rsidRDefault="00AA1A90" w:rsidP="00616228">
            <w:pPr>
              <w:numPr>
                <w:ilvl w:val="0"/>
                <w:numId w:val="43"/>
              </w:numPr>
              <w:spacing w:before="100" w:beforeAutospacing="1" w:after="100" w:afterAutospacing="1"/>
              <w:jc w:val="both"/>
              <w:rPr>
                <w:rFonts w:ascii="Calibri" w:hAnsi="Calibri" w:cs="Calibri"/>
                <w:sz w:val="22"/>
                <w:szCs w:val="22"/>
              </w:rPr>
            </w:pPr>
            <w:r w:rsidRPr="00AA1A90">
              <w:rPr>
                <w:rFonts w:ascii="Calibri" w:hAnsi="Calibri" w:cs="Calibri"/>
                <w:sz w:val="22"/>
                <w:szCs w:val="22"/>
              </w:rPr>
              <w:t>El Contratista, una vez adjudicado, deberá entregar una copia  de la citada póliza a YPFB antes de la suscripción del contrato.</w:t>
            </w:r>
          </w:p>
        </w:tc>
      </w:tr>
    </w:tbl>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AA1A90" w:rsidRDefault="00AA1A9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AA1A90" w:rsidRPr="006F470A" w:rsidRDefault="003A382A" w:rsidP="00AA1A90">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AA1A90" w:rsidRPr="00733B4F" w:rsidTr="002B40A7">
        <w:trPr>
          <w:trHeight w:val="401"/>
        </w:trPr>
        <w:tc>
          <w:tcPr>
            <w:tcW w:w="9654" w:type="dxa"/>
            <w:shd w:val="clear" w:color="auto" w:fill="DBE5F1" w:themeFill="accent1" w:themeFillTint="33"/>
            <w:vAlign w:val="center"/>
          </w:tcPr>
          <w:p w:rsidR="00AA1A90" w:rsidRPr="00733B4F" w:rsidRDefault="00AA1A90" w:rsidP="002B40A7">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AA1A90" w:rsidRPr="00733B4F" w:rsidTr="002B40A7">
        <w:trPr>
          <w:trHeight w:val="378"/>
        </w:trPr>
        <w:tc>
          <w:tcPr>
            <w:tcW w:w="9654" w:type="dxa"/>
            <w:vAlign w:val="center"/>
          </w:tcPr>
          <w:p w:rsidR="00AA1A90" w:rsidRDefault="00AA1A90" w:rsidP="002B40A7">
            <w:pPr>
              <w:tabs>
                <w:tab w:val="left" w:pos="1965"/>
              </w:tabs>
              <w:jc w:val="both"/>
              <w:rPr>
                <w:rFonts w:asciiTheme="minorHAnsi" w:hAnsiTheme="minorHAnsi" w:cs="Calibri"/>
                <w:b/>
                <w:bCs/>
                <w:sz w:val="22"/>
                <w:szCs w:val="22"/>
                <w:u w:val="single"/>
                <w:lang w:val="es-BO"/>
              </w:rPr>
            </w:pPr>
          </w:p>
          <w:p w:rsidR="00AA1A90" w:rsidRPr="00CD3BAF" w:rsidRDefault="00AA1A90" w:rsidP="002B40A7">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AA1A90" w:rsidRPr="00CD3BAF" w:rsidRDefault="00AA1A90" w:rsidP="002B40A7">
            <w:pPr>
              <w:tabs>
                <w:tab w:val="left" w:pos="1965"/>
              </w:tabs>
              <w:jc w:val="both"/>
              <w:rPr>
                <w:rFonts w:asciiTheme="minorHAnsi" w:hAnsiTheme="minorHAnsi" w:cstheme="minorHAnsi"/>
                <w:b/>
                <w:bCs/>
                <w:sz w:val="22"/>
                <w:szCs w:val="22"/>
                <w:u w:val="single"/>
                <w:lang w:val="es-BO"/>
              </w:rPr>
            </w:pPr>
          </w:p>
          <w:p w:rsidR="00AA1A90" w:rsidRDefault="00AA1A90" w:rsidP="002B40A7">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AA1A90" w:rsidRPr="00CD3BAF" w:rsidRDefault="00AA1A90" w:rsidP="002B40A7">
            <w:pPr>
              <w:tabs>
                <w:tab w:val="left" w:pos="1965"/>
              </w:tabs>
              <w:jc w:val="both"/>
              <w:rPr>
                <w:rFonts w:asciiTheme="minorHAnsi" w:hAnsiTheme="minorHAnsi" w:cstheme="minorHAnsi"/>
                <w:bCs/>
                <w:sz w:val="22"/>
                <w:szCs w:val="22"/>
              </w:rPr>
            </w:pPr>
          </w:p>
          <w:p w:rsidR="00AA1A90" w:rsidRPr="005B3AC4" w:rsidRDefault="00AA1A90" w:rsidP="00616228">
            <w:pPr>
              <w:numPr>
                <w:ilvl w:val="0"/>
                <w:numId w:val="37"/>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inmediata con vigencia de 90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AA1A90" w:rsidRPr="005B3AC4" w:rsidRDefault="00AA1A90" w:rsidP="002B40A7">
            <w:pPr>
              <w:ind w:left="284"/>
              <w:jc w:val="both"/>
              <w:rPr>
                <w:rFonts w:asciiTheme="minorHAnsi" w:hAnsiTheme="minorHAnsi" w:cstheme="minorHAnsi"/>
                <w:bCs/>
                <w:sz w:val="22"/>
                <w:szCs w:val="22"/>
              </w:rPr>
            </w:pPr>
          </w:p>
          <w:p w:rsidR="00AA1A90" w:rsidRPr="005B3AC4" w:rsidRDefault="00AA1A90" w:rsidP="00616228">
            <w:pPr>
              <w:numPr>
                <w:ilvl w:val="0"/>
                <w:numId w:val="37"/>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AA1A90" w:rsidRPr="005B3AC4" w:rsidRDefault="00AA1A90" w:rsidP="002B40A7">
            <w:pPr>
              <w:jc w:val="both"/>
              <w:rPr>
                <w:rFonts w:asciiTheme="minorHAnsi" w:hAnsiTheme="minorHAnsi" w:cstheme="minorHAnsi"/>
                <w:sz w:val="22"/>
                <w:szCs w:val="22"/>
                <w:lang w:eastAsia="es-BO"/>
              </w:rPr>
            </w:pPr>
          </w:p>
          <w:p w:rsidR="00AA1A90" w:rsidRPr="00CD3BAF" w:rsidRDefault="00AA1A90" w:rsidP="00616228">
            <w:pPr>
              <w:numPr>
                <w:ilvl w:val="0"/>
                <w:numId w:val="37"/>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AA1A90" w:rsidRDefault="00AA1A90" w:rsidP="002B40A7">
            <w:pPr>
              <w:tabs>
                <w:tab w:val="left" w:pos="1965"/>
              </w:tabs>
              <w:jc w:val="both"/>
              <w:rPr>
                <w:rFonts w:asciiTheme="minorHAnsi" w:hAnsiTheme="minorHAnsi" w:cs="Calibri"/>
                <w:b/>
                <w:bCs/>
                <w:sz w:val="22"/>
                <w:szCs w:val="22"/>
                <w:u w:val="single"/>
                <w:lang w:val="es-BO"/>
              </w:rPr>
            </w:pPr>
          </w:p>
          <w:p w:rsidR="00AA1A90" w:rsidRDefault="00AA1A90" w:rsidP="002B40A7">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AA1A90" w:rsidRPr="00733B4F" w:rsidRDefault="00AA1A90" w:rsidP="002B40A7">
            <w:pPr>
              <w:tabs>
                <w:tab w:val="left" w:pos="1965"/>
              </w:tabs>
              <w:jc w:val="both"/>
              <w:rPr>
                <w:rFonts w:asciiTheme="minorHAnsi" w:hAnsiTheme="minorHAnsi" w:cs="Calibri"/>
                <w:b/>
                <w:bCs/>
                <w:sz w:val="22"/>
                <w:szCs w:val="22"/>
                <w:lang w:val="es-BO"/>
              </w:rPr>
            </w:pPr>
          </w:p>
          <w:p w:rsidR="00AA1A90" w:rsidRPr="00733B4F" w:rsidRDefault="00AA1A90" w:rsidP="002B40A7">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AA1A90" w:rsidRPr="00733B4F" w:rsidRDefault="00AA1A90" w:rsidP="002B40A7">
            <w:pPr>
              <w:tabs>
                <w:tab w:val="left" w:pos="1965"/>
              </w:tabs>
              <w:jc w:val="both"/>
              <w:rPr>
                <w:rFonts w:asciiTheme="minorHAnsi" w:hAnsiTheme="minorHAnsi" w:cs="Calibri"/>
                <w:bCs/>
                <w:sz w:val="22"/>
                <w:szCs w:val="22"/>
                <w:lang w:val="es-BO"/>
              </w:rPr>
            </w:pPr>
          </w:p>
          <w:p w:rsidR="00AA1A90" w:rsidRPr="00733B4F" w:rsidRDefault="00AA1A90" w:rsidP="00616228">
            <w:pPr>
              <w:numPr>
                <w:ilvl w:val="0"/>
                <w:numId w:val="38"/>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AA1A90" w:rsidRPr="00733B4F" w:rsidRDefault="00AA1A90" w:rsidP="002B40A7">
            <w:pPr>
              <w:jc w:val="both"/>
              <w:rPr>
                <w:rFonts w:asciiTheme="minorHAnsi" w:hAnsiTheme="minorHAnsi" w:cs="Calibri"/>
                <w:bCs/>
                <w:sz w:val="22"/>
                <w:szCs w:val="22"/>
                <w:lang w:val="es-BO"/>
              </w:rPr>
            </w:pPr>
          </w:p>
          <w:p w:rsidR="00AA1A90" w:rsidRPr="00733B4F" w:rsidRDefault="00AA1A90" w:rsidP="00616228">
            <w:pPr>
              <w:numPr>
                <w:ilvl w:val="0"/>
                <w:numId w:val="38"/>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w:t>
            </w:r>
            <w:r w:rsidRPr="00733B4F">
              <w:rPr>
                <w:rFonts w:asciiTheme="minorHAnsi" w:hAnsiTheme="minorHAnsi" w:cs="Calibri"/>
                <w:bCs/>
                <w:sz w:val="22"/>
                <w:szCs w:val="22"/>
                <w:lang w:val="es-BO"/>
              </w:rPr>
              <w:lastRenderedPageBreak/>
              <w:t>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AA1A90" w:rsidRPr="00733B4F" w:rsidRDefault="00AA1A90" w:rsidP="002B40A7">
            <w:pPr>
              <w:pStyle w:val="Prrafodelista"/>
              <w:rPr>
                <w:rFonts w:asciiTheme="minorHAnsi" w:hAnsiTheme="minorHAnsi" w:cs="Calibri"/>
                <w:b/>
                <w:sz w:val="22"/>
                <w:szCs w:val="22"/>
                <w:lang w:val="es-BO"/>
              </w:rPr>
            </w:pPr>
          </w:p>
          <w:p w:rsidR="00AA1A90" w:rsidRPr="00733B4F" w:rsidRDefault="00AA1A90" w:rsidP="00616228">
            <w:pPr>
              <w:numPr>
                <w:ilvl w:val="0"/>
                <w:numId w:val="38"/>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AA1A90" w:rsidRPr="00733B4F" w:rsidRDefault="00AA1A90" w:rsidP="002B40A7">
            <w:pPr>
              <w:autoSpaceDE w:val="0"/>
              <w:autoSpaceDN w:val="0"/>
              <w:adjustRightInd w:val="0"/>
              <w:jc w:val="both"/>
              <w:rPr>
                <w:rFonts w:asciiTheme="minorHAnsi" w:hAnsiTheme="minorHAnsi" w:cs="Calibri"/>
                <w:b/>
                <w:sz w:val="22"/>
                <w:szCs w:val="22"/>
                <w:lang w:val="es-BO"/>
              </w:rPr>
            </w:pPr>
          </w:p>
        </w:tc>
      </w:tr>
    </w:tbl>
    <w:p w:rsidR="003A382A" w:rsidRPr="00AA1A90" w:rsidRDefault="003A382A" w:rsidP="00AA1A90">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AA1A90" w:rsidRDefault="00AA1A9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A1A90">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E46AD1" w:rsidRPr="00CC563D" w:rsidRDefault="00E46AD1" w:rsidP="00E46AD1">
      <w:pPr>
        <w:jc w:val="center"/>
        <w:rPr>
          <w:rFonts w:ascii="Arial" w:hAnsi="Arial" w:cs="Arial"/>
          <w:b/>
        </w:rPr>
      </w:pPr>
      <w:r w:rsidRPr="00CC563D">
        <w:rPr>
          <w:rFonts w:ascii="Arial" w:hAnsi="Arial" w:cs="Arial"/>
          <w:b/>
        </w:rPr>
        <w:t xml:space="preserve">CONTRATO ADMINISTRATIVO DE </w:t>
      </w:r>
      <w:r w:rsidRPr="00501955">
        <w:rPr>
          <w:rFonts w:ascii="Arial" w:hAnsi="Arial" w:cs="Arial"/>
          <w:b/>
          <w:bCs/>
        </w:rPr>
        <w:t>“</w:t>
      </w:r>
      <w:r w:rsidRPr="005951CC">
        <w:rPr>
          <w:rFonts w:ascii="Arial" w:hAnsi="Arial" w:cs="Arial"/>
          <w:b/>
          <w:bCs/>
          <w:lang w:val="es-MX"/>
        </w:rPr>
        <w:t xml:space="preserve">ADQUISICIÓN </w:t>
      </w:r>
      <w:proofErr w:type="gramStart"/>
      <w:r w:rsidRPr="005951CC">
        <w:rPr>
          <w:rFonts w:ascii="Arial" w:hAnsi="Arial" w:cs="Arial"/>
          <w:b/>
          <w:bCs/>
          <w:lang w:val="es-MX"/>
        </w:rPr>
        <w:t xml:space="preserve">DE </w:t>
      </w:r>
      <w:r>
        <w:rPr>
          <w:rFonts w:ascii="Arial" w:hAnsi="Arial" w:cs="Arial"/>
          <w:b/>
          <w:bCs/>
          <w:lang w:val="es-MX"/>
        </w:rPr>
        <w:t>…</w:t>
      </w:r>
      <w:proofErr w:type="gramEnd"/>
      <w:r>
        <w:rPr>
          <w:rFonts w:ascii="Arial" w:hAnsi="Arial" w:cs="Arial"/>
          <w:b/>
          <w:bCs/>
          <w:lang w:val="es-MX"/>
        </w:rPr>
        <w:t>………………</w:t>
      </w:r>
      <w:r w:rsidRPr="00624C6C">
        <w:rPr>
          <w:rFonts w:ascii="Arial" w:hAnsi="Arial" w:cs="Arial"/>
          <w:b/>
          <w:bCs/>
          <w:lang w:val="es-BO"/>
        </w:rPr>
        <w:t>”</w:t>
      </w:r>
    </w:p>
    <w:p w:rsidR="00E46AD1" w:rsidRDefault="00E46AD1" w:rsidP="00E46AD1">
      <w:pPr>
        <w:jc w:val="center"/>
        <w:rPr>
          <w:rFonts w:ascii="Arial" w:hAnsi="Arial" w:cs="Arial"/>
          <w:b/>
        </w:rPr>
      </w:pPr>
    </w:p>
    <w:p w:rsidR="00E46AD1" w:rsidRPr="00CC563D" w:rsidRDefault="00E46AD1" w:rsidP="00E46AD1">
      <w:pPr>
        <w:jc w:val="center"/>
        <w:rPr>
          <w:rFonts w:ascii="Arial" w:hAnsi="Arial" w:cs="Arial"/>
          <w:b/>
        </w:rPr>
      </w:pPr>
    </w:p>
    <w:p w:rsidR="00E46AD1" w:rsidRPr="00CC563D" w:rsidRDefault="00E46AD1" w:rsidP="00E46AD1">
      <w:pPr>
        <w:jc w:val="center"/>
        <w:rPr>
          <w:rFonts w:ascii="Arial" w:hAnsi="Arial" w:cs="Arial"/>
          <w:b/>
        </w:rPr>
      </w:pPr>
    </w:p>
    <w:p w:rsidR="00E46AD1" w:rsidRPr="00CC563D" w:rsidRDefault="00E46AD1" w:rsidP="00E46AD1">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w:t>
      </w:r>
    </w:p>
    <w:p w:rsidR="00E46AD1" w:rsidRPr="00CC563D" w:rsidRDefault="00E46AD1" w:rsidP="00E46AD1">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 de 201</w:t>
      </w:r>
    </w:p>
    <w:p w:rsidR="00E46AD1" w:rsidRPr="004732AE" w:rsidRDefault="00E46AD1" w:rsidP="00E46AD1">
      <w:pPr>
        <w:spacing w:after="120"/>
        <w:jc w:val="both"/>
        <w:rPr>
          <w:rFonts w:ascii="Arial" w:hAnsi="Arial" w:cs="Arial"/>
          <w:b/>
          <w:sz w:val="21"/>
          <w:szCs w:val="21"/>
          <w:lang w:val="pt-BR"/>
        </w:rPr>
      </w:pPr>
    </w:p>
    <w:p w:rsidR="00E46AD1" w:rsidRDefault="00E46AD1" w:rsidP="00E46AD1">
      <w:pPr>
        <w:autoSpaceDE w:val="0"/>
        <w:autoSpaceDN w:val="0"/>
        <w:adjustRightInd w:val="0"/>
        <w:spacing w:before="120" w:after="120"/>
        <w:jc w:val="both"/>
        <w:rPr>
          <w:rFonts w:ascii="Arial" w:hAnsi="Arial" w:cs="Arial"/>
          <w:b/>
          <w:u w:val="single"/>
        </w:rPr>
      </w:pPr>
    </w:p>
    <w:p w:rsidR="00E46AD1" w:rsidRDefault="00E46AD1" w:rsidP="00E46AD1">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rsidR="00E46AD1" w:rsidRPr="00012AE1" w:rsidRDefault="00E46AD1" w:rsidP="00E46AD1">
      <w:pPr>
        <w:autoSpaceDE w:val="0"/>
        <w:autoSpaceDN w:val="0"/>
        <w:adjustRightInd w:val="0"/>
        <w:spacing w:before="120" w:after="120"/>
        <w:jc w:val="both"/>
        <w:rPr>
          <w:rFonts w:ascii="Arial" w:hAnsi="Arial" w:cs="Arial"/>
        </w:rPr>
      </w:pPr>
    </w:p>
    <w:p w:rsidR="00E46AD1" w:rsidRPr="005626DC" w:rsidRDefault="00E46AD1" w:rsidP="00616228">
      <w:pPr>
        <w:pStyle w:val="Prrafodelista"/>
        <w:numPr>
          <w:ilvl w:val="1"/>
          <w:numId w:val="51"/>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E46AD1" w:rsidRPr="005626DC" w:rsidRDefault="00E46AD1" w:rsidP="00E46AD1">
      <w:pPr>
        <w:pStyle w:val="Prrafodelista"/>
        <w:spacing w:before="120" w:after="120"/>
        <w:ind w:left="709"/>
        <w:jc w:val="both"/>
        <w:rPr>
          <w:rFonts w:ascii="Arial" w:hAnsi="Arial" w:cs="Arial"/>
          <w:i/>
        </w:rPr>
      </w:pPr>
    </w:p>
    <w:p w:rsidR="00E46AD1" w:rsidRPr="005626DC" w:rsidRDefault="00E46AD1" w:rsidP="00616228">
      <w:pPr>
        <w:pStyle w:val="Prrafodelista"/>
        <w:numPr>
          <w:ilvl w:val="1"/>
          <w:numId w:val="51"/>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E46AD1" w:rsidRPr="005626DC" w:rsidRDefault="00E46AD1" w:rsidP="00E46AD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46AD1" w:rsidRPr="005626DC" w:rsidRDefault="00E46AD1" w:rsidP="00E46AD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E46AD1" w:rsidRPr="005626DC" w:rsidRDefault="00E46AD1" w:rsidP="00E46AD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46AD1" w:rsidRPr="005626DC" w:rsidRDefault="00E46AD1" w:rsidP="00E46AD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46AD1" w:rsidRPr="005626DC" w:rsidRDefault="00E46AD1" w:rsidP="00E46AD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E46AD1" w:rsidRPr="005626DC" w:rsidTr="002B40A7">
        <w:tc>
          <w:tcPr>
            <w:tcW w:w="2522" w:type="dxa"/>
          </w:tcPr>
          <w:p w:rsidR="00E46AD1" w:rsidRPr="005626DC" w:rsidRDefault="00E46AD1" w:rsidP="002B40A7">
            <w:pPr>
              <w:spacing w:before="120" w:after="120"/>
              <w:rPr>
                <w:rFonts w:ascii="Arial" w:hAnsi="Arial" w:cs="Arial"/>
                <w:b/>
              </w:rPr>
            </w:pPr>
            <w:r w:rsidRPr="005626DC">
              <w:rPr>
                <w:rFonts w:ascii="Arial" w:hAnsi="Arial" w:cs="Arial"/>
                <w:b/>
              </w:rPr>
              <w:lastRenderedPageBreak/>
              <w:t>Adquisición:</w:t>
            </w:r>
          </w:p>
          <w:p w:rsidR="00E46AD1" w:rsidRPr="005626DC" w:rsidRDefault="00E46AD1" w:rsidP="002B40A7">
            <w:pPr>
              <w:spacing w:before="120" w:after="120"/>
              <w:jc w:val="both"/>
              <w:rPr>
                <w:rFonts w:ascii="Arial" w:hAnsi="Arial" w:cs="Arial"/>
              </w:rPr>
            </w:pPr>
          </w:p>
        </w:tc>
        <w:tc>
          <w:tcPr>
            <w:tcW w:w="6237" w:type="dxa"/>
          </w:tcPr>
          <w:p w:rsidR="00E46AD1" w:rsidRPr="005626DC" w:rsidRDefault="00E46AD1" w:rsidP="002B40A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46AD1" w:rsidRPr="005626DC" w:rsidTr="002B40A7">
        <w:tc>
          <w:tcPr>
            <w:tcW w:w="2522" w:type="dxa"/>
          </w:tcPr>
          <w:p w:rsidR="00E46AD1" w:rsidRPr="005626DC" w:rsidRDefault="00E46AD1" w:rsidP="002B40A7">
            <w:pPr>
              <w:spacing w:before="120" w:after="120"/>
              <w:jc w:val="both"/>
              <w:rPr>
                <w:rFonts w:ascii="Arial" w:hAnsi="Arial" w:cs="Arial"/>
                <w:b/>
              </w:rPr>
            </w:pPr>
            <w:r w:rsidRPr="005626DC">
              <w:rPr>
                <w:rFonts w:ascii="Arial" w:hAnsi="Arial" w:cs="Arial"/>
                <w:b/>
              </w:rPr>
              <w:t>Contrato:</w:t>
            </w:r>
          </w:p>
        </w:tc>
        <w:tc>
          <w:tcPr>
            <w:tcW w:w="6237" w:type="dxa"/>
          </w:tcPr>
          <w:p w:rsidR="00E46AD1" w:rsidRPr="005626DC" w:rsidRDefault="00E46AD1" w:rsidP="002B40A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46AD1" w:rsidRPr="005626DC" w:rsidTr="002B40A7">
        <w:tc>
          <w:tcPr>
            <w:tcW w:w="2522" w:type="dxa"/>
          </w:tcPr>
          <w:p w:rsidR="00E46AD1" w:rsidRPr="005626DC" w:rsidRDefault="00E46AD1" w:rsidP="002B40A7">
            <w:pPr>
              <w:spacing w:before="120" w:after="120"/>
              <w:rPr>
                <w:rFonts w:ascii="Arial" w:hAnsi="Arial" w:cs="Arial"/>
                <w:b/>
              </w:rPr>
            </w:pPr>
            <w:r w:rsidRPr="005626DC">
              <w:rPr>
                <w:rFonts w:ascii="Arial" w:hAnsi="Arial" w:cs="Arial"/>
                <w:b/>
              </w:rPr>
              <w:t>Responsable o Comité de Recepción:</w:t>
            </w:r>
          </w:p>
        </w:tc>
        <w:tc>
          <w:tcPr>
            <w:tcW w:w="6237" w:type="dxa"/>
          </w:tcPr>
          <w:p w:rsidR="00E46AD1" w:rsidRPr="005626DC" w:rsidRDefault="00E46AD1" w:rsidP="002B40A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46AD1" w:rsidRPr="005626DC" w:rsidTr="002B40A7">
        <w:tc>
          <w:tcPr>
            <w:tcW w:w="2522" w:type="dxa"/>
          </w:tcPr>
          <w:p w:rsidR="00E46AD1" w:rsidRPr="005626DC" w:rsidRDefault="00E46AD1" w:rsidP="002B40A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E46AD1" w:rsidRPr="005626DC" w:rsidRDefault="00E46AD1" w:rsidP="002B40A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46AD1" w:rsidRPr="005626DC" w:rsidTr="002B40A7">
        <w:tc>
          <w:tcPr>
            <w:tcW w:w="2522" w:type="dxa"/>
          </w:tcPr>
          <w:p w:rsidR="00E46AD1" w:rsidRPr="005626DC" w:rsidRDefault="00E46AD1" w:rsidP="002B40A7">
            <w:pPr>
              <w:spacing w:before="120" w:after="120"/>
              <w:rPr>
                <w:rFonts w:ascii="Arial" w:hAnsi="Arial" w:cs="Arial"/>
                <w:b/>
              </w:rPr>
            </w:pPr>
            <w:r w:rsidRPr="005626DC">
              <w:rPr>
                <w:rFonts w:ascii="Arial" w:hAnsi="Arial" w:cs="Arial"/>
                <w:b/>
              </w:rPr>
              <w:t>Unidad Solicitante:</w:t>
            </w:r>
          </w:p>
        </w:tc>
        <w:tc>
          <w:tcPr>
            <w:tcW w:w="6237" w:type="dxa"/>
          </w:tcPr>
          <w:p w:rsidR="00E46AD1" w:rsidRPr="005626DC" w:rsidRDefault="00E46AD1" w:rsidP="002B40A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E46AD1" w:rsidRPr="005626DC" w:rsidRDefault="00E46AD1" w:rsidP="00E46AD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E46AD1" w:rsidRPr="005626DC" w:rsidRDefault="00E46AD1" w:rsidP="00E46A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E46AD1" w:rsidRPr="005626DC" w:rsidRDefault="00E46AD1" w:rsidP="00E46A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E46AD1" w:rsidRPr="005626DC" w:rsidRDefault="00E46AD1" w:rsidP="00E46A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E46AD1" w:rsidRPr="005626DC" w:rsidRDefault="00E46AD1" w:rsidP="00E46A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46AD1" w:rsidRPr="005626DC" w:rsidRDefault="00E46AD1" w:rsidP="00E46A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E46AD1" w:rsidRPr="005626DC" w:rsidRDefault="00E46AD1" w:rsidP="00E46A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E46AD1" w:rsidRPr="005626DC" w:rsidRDefault="00E46AD1" w:rsidP="00E46AD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46AD1" w:rsidRPr="005626DC" w:rsidRDefault="00E46AD1" w:rsidP="00E46AD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E46AD1" w:rsidRPr="005626DC" w:rsidRDefault="00E46AD1" w:rsidP="00E46AD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E46AD1" w:rsidRPr="005626DC" w:rsidRDefault="00E46AD1" w:rsidP="00E46AD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E46AD1" w:rsidRPr="005626DC" w:rsidRDefault="00E46AD1" w:rsidP="00E46AD1">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E46AD1" w:rsidRPr="005626DC" w:rsidRDefault="00E46AD1" w:rsidP="00E46AD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E46AD1" w:rsidRPr="005626DC" w:rsidRDefault="00E46AD1" w:rsidP="00E46AD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E46AD1" w:rsidRPr="005626DC" w:rsidRDefault="00E46AD1" w:rsidP="00E46AD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E46AD1" w:rsidRPr="005626DC" w:rsidRDefault="00E46AD1" w:rsidP="00E46AD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46AD1" w:rsidRPr="005626DC" w:rsidRDefault="00E46AD1" w:rsidP="00E46AD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46AD1" w:rsidRPr="005626DC" w:rsidRDefault="00E46AD1" w:rsidP="00E46AD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46AD1" w:rsidRPr="005626DC" w:rsidRDefault="00E46AD1" w:rsidP="00E46AD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E46AD1" w:rsidRPr="005626DC" w:rsidRDefault="00E46AD1" w:rsidP="00E46AD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E46AD1" w:rsidRPr="005626DC" w:rsidRDefault="00E46AD1" w:rsidP="00E46AD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E46AD1" w:rsidRPr="005626DC" w:rsidRDefault="00E46AD1" w:rsidP="00E46AD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E46AD1" w:rsidRPr="005626DC" w:rsidRDefault="00E46AD1" w:rsidP="00E46AD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E46AD1" w:rsidRPr="005626DC" w:rsidRDefault="00E46AD1" w:rsidP="00E46AD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46AD1" w:rsidRPr="005626DC" w:rsidTr="002B40A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46AD1" w:rsidRPr="005626DC" w:rsidRDefault="00E46AD1" w:rsidP="002B40A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46AD1" w:rsidRPr="005626DC" w:rsidRDefault="00E46AD1" w:rsidP="002B40A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46AD1" w:rsidRPr="005626DC" w:rsidRDefault="00E46AD1" w:rsidP="002B40A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46AD1" w:rsidRPr="005626DC" w:rsidRDefault="00E46AD1" w:rsidP="002B40A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46AD1" w:rsidRPr="005626DC" w:rsidRDefault="00E46AD1" w:rsidP="002B40A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E46AD1" w:rsidRPr="005626DC" w:rsidRDefault="00E46AD1" w:rsidP="002B40A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46AD1" w:rsidRPr="005626DC" w:rsidRDefault="00E46AD1" w:rsidP="002B40A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E46AD1" w:rsidRPr="005626DC" w:rsidRDefault="00E46AD1" w:rsidP="002B40A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E46AD1" w:rsidRPr="005626DC" w:rsidRDefault="00E46AD1" w:rsidP="002B40A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46AD1" w:rsidRPr="005626DC" w:rsidTr="002B40A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E46AD1" w:rsidRPr="005626DC" w:rsidRDefault="00E46AD1" w:rsidP="002B40A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46AD1" w:rsidRPr="005626DC" w:rsidRDefault="00E46AD1" w:rsidP="002B40A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46AD1" w:rsidRPr="005626DC" w:rsidRDefault="00E46AD1" w:rsidP="002B40A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46AD1" w:rsidRPr="005626DC" w:rsidRDefault="00E46AD1" w:rsidP="002B40A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46AD1" w:rsidRPr="005626DC" w:rsidRDefault="00E46AD1" w:rsidP="002B40A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46AD1" w:rsidRPr="005626DC" w:rsidRDefault="00E46AD1" w:rsidP="002B40A7">
            <w:pPr>
              <w:jc w:val="right"/>
              <w:rPr>
                <w:rFonts w:ascii="Arial" w:hAnsi="Arial" w:cs="Arial"/>
                <w:color w:val="000000"/>
                <w:lang w:val="es-BO" w:eastAsia="es-BO"/>
              </w:rPr>
            </w:pPr>
          </w:p>
        </w:tc>
      </w:tr>
      <w:tr w:rsidR="00E46AD1" w:rsidRPr="005626DC" w:rsidTr="002B40A7">
        <w:trPr>
          <w:trHeight w:val="557"/>
        </w:trPr>
        <w:tc>
          <w:tcPr>
            <w:tcW w:w="640" w:type="dxa"/>
            <w:tcBorders>
              <w:top w:val="single" w:sz="4" w:space="0" w:color="auto"/>
            </w:tcBorders>
            <w:shd w:val="clear" w:color="auto" w:fill="auto"/>
            <w:noWrap/>
            <w:vAlign w:val="center"/>
            <w:hideMark/>
          </w:tcPr>
          <w:p w:rsidR="00E46AD1" w:rsidRPr="005626DC" w:rsidRDefault="00E46AD1" w:rsidP="002B40A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E46AD1" w:rsidRPr="005626DC" w:rsidRDefault="00E46AD1" w:rsidP="002B40A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E46AD1" w:rsidRPr="005626DC" w:rsidRDefault="00E46AD1" w:rsidP="002B40A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46AD1" w:rsidRPr="005626DC" w:rsidRDefault="00E46AD1" w:rsidP="002B40A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6AD1" w:rsidRPr="005626DC" w:rsidRDefault="00E46AD1" w:rsidP="002B40A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46AD1" w:rsidRPr="005626DC" w:rsidRDefault="00E46AD1" w:rsidP="002B40A7">
            <w:pPr>
              <w:jc w:val="right"/>
              <w:rPr>
                <w:rFonts w:ascii="Arial" w:hAnsi="Arial" w:cs="Arial"/>
                <w:b/>
                <w:bCs/>
                <w:color w:val="000000"/>
                <w:lang w:val="es-BO" w:eastAsia="es-BO"/>
              </w:rPr>
            </w:pPr>
          </w:p>
        </w:tc>
      </w:tr>
    </w:tbl>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E46AD1" w:rsidRPr="005626DC" w:rsidRDefault="00E46AD1" w:rsidP="00E46AD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E46AD1" w:rsidRPr="005626DC" w:rsidRDefault="00E46AD1" w:rsidP="00E46AD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rsidR="00E46AD1" w:rsidRPr="005626DC" w:rsidRDefault="00E46AD1" w:rsidP="00E46AD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E46AD1" w:rsidRPr="005626DC" w:rsidRDefault="00E46AD1" w:rsidP="00E46AD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E46AD1" w:rsidRPr="005626DC" w:rsidRDefault="00E46AD1" w:rsidP="00616228">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E46AD1" w:rsidRPr="005626DC" w:rsidRDefault="00E46AD1" w:rsidP="00616228">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E46AD1" w:rsidRPr="005626DC" w:rsidRDefault="00E46AD1" w:rsidP="00616228">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E46AD1" w:rsidRPr="005626DC" w:rsidRDefault="00E46AD1" w:rsidP="00616228">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E46AD1" w:rsidRPr="005626DC" w:rsidRDefault="00E46AD1" w:rsidP="00616228">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E46AD1" w:rsidRPr="005626DC" w:rsidRDefault="00E46AD1" w:rsidP="00E46AD1">
      <w:pPr>
        <w:spacing w:before="120" w:after="120"/>
        <w:jc w:val="both"/>
        <w:rPr>
          <w:rFonts w:ascii="Arial" w:hAnsi="Arial" w:cs="Arial"/>
          <w:b/>
          <w:iCs/>
          <w:u w:val="single"/>
        </w:rPr>
      </w:pPr>
      <w:r w:rsidRPr="005626DC">
        <w:rPr>
          <w:rFonts w:ascii="Arial" w:hAnsi="Arial" w:cs="Arial"/>
          <w:b/>
          <w:iCs/>
          <w:u w:val="single"/>
        </w:rPr>
        <w:t>DÉCIMA PRIMERA.- (FACTURACIÓN)</w:t>
      </w:r>
    </w:p>
    <w:p w:rsidR="00E46AD1" w:rsidRPr="005626DC" w:rsidRDefault="00E46AD1" w:rsidP="00E46AD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E46AD1" w:rsidRPr="005626DC" w:rsidRDefault="00E46AD1" w:rsidP="00E46AD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46AD1" w:rsidRPr="005626DC" w:rsidRDefault="00E46AD1" w:rsidP="00E46AD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46AD1" w:rsidRPr="005626DC" w:rsidRDefault="00E46AD1" w:rsidP="00E46AD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E46AD1" w:rsidRPr="005626DC" w:rsidRDefault="00E46AD1" w:rsidP="00E46AD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E46AD1" w:rsidRPr="005626DC" w:rsidRDefault="00E46AD1" w:rsidP="00E46AD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E46AD1" w:rsidRPr="005626DC" w:rsidRDefault="00E46AD1" w:rsidP="00E46AD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46AD1" w:rsidRPr="005626DC" w:rsidTr="002B40A7">
        <w:trPr>
          <w:trHeight w:val="237"/>
        </w:trPr>
        <w:tc>
          <w:tcPr>
            <w:tcW w:w="4511" w:type="dxa"/>
            <w:tcBorders>
              <w:top w:val="single" w:sz="4" w:space="0" w:color="auto"/>
              <w:left w:val="single" w:sz="4" w:space="0" w:color="auto"/>
              <w:bottom w:val="single" w:sz="4" w:space="0" w:color="auto"/>
              <w:right w:val="single" w:sz="4" w:space="0" w:color="auto"/>
            </w:tcBorders>
          </w:tcPr>
          <w:p w:rsidR="00E46AD1" w:rsidRPr="005626DC" w:rsidRDefault="00E46AD1" w:rsidP="002B40A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46AD1" w:rsidRPr="005626DC" w:rsidRDefault="00E46AD1" w:rsidP="002B40A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46AD1" w:rsidRPr="005626DC" w:rsidTr="002B40A7">
        <w:trPr>
          <w:trHeight w:val="1505"/>
        </w:trPr>
        <w:tc>
          <w:tcPr>
            <w:tcW w:w="4511" w:type="dxa"/>
            <w:tcBorders>
              <w:top w:val="single" w:sz="4" w:space="0" w:color="auto"/>
              <w:left w:val="single" w:sz="4" w:space="0" w:color="auto"/>
              <w:bottom w:val="single" w:sz="4" w:space="0" w:color="auto"/>
              <w:right w:val="single" w:sz="4" w:space="0" w:color="auto"/>
            </w:tcBorders>
          </w:tcPr>
          <w:p w:rsidR="00E46AD1" w:rsidRPr="005626DC" w:rsidRDefault="00E46AD1" w:rsidP="002B40A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E46AD1" w:rsidRDefault="00E46AD1" w:rsidP="002B40A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46AD1" w:rsidRPr="00E07048" w:rsidRDefault="00E46AD1" w:rsidP="002B40A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46AD1" w:rsidRPr="005626DC" w:rsidRDefault="00E46AD1" w:rsidP="002B40A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E46AD1" w:rsidRPr="005626DC" w:rsidRDefault="00E46AD1" w:rsidP="002B40A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E46AD1" w:rsidRPr="005626DC" w:rsidRDefault="00E46AD1" w:rsidP="002B40A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E46AD1" w:rsidRPr="005626DC" w:rsidRDefault="00E46AD1" w:rsidP="002B40A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E46AD1" w:rsidRDefault="00E46AD1" w:rsidP="002B40A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46AD1" w:rsidRDefault="00E46AD1" w:rsidP="002B40A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46AD1" w:rsidRPr="005626DC" w:rsidRDefault="00E46AD1" w:rsidP="002B40A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E46AD1" w:rsidRPr="005626DC" w:rsidRDefault="00E46AD1" w:rsidP="002B40A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E46AD1" w:rsidRPr="005626DC" w:rsidRDefault="00E46AD1" w:rsidP="002B40A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E46AD1" w:rsidRPr="005626DC" w:rsidRDefault="00E46AD1" w:rsidP="00E46AD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E46AD1" w:rsidRPr="005626DC" w:rsidRDefault="00E46AD1" w:rsidP="00E46AD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E46AD1" w:rsidRPr="005626DC" w:rsidRDefault="00E46AD1" w:rsidP="00E46AD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E46AD1" w:rsidRPr="005626DC" w:rsidRDefault="00E46AD1" w:rsidP="00E46AD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E46AD1" w:rsidRPr="005626DC" w:rsidRDefault="00E46AD1" w:rsidP="00E46A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E46AD1" w:rsidRPr="005626DC" w:rsidRDefault="00E46AD1" w:rsidP="00E46A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E46AD1" w:rsidRPr="005626DC" w:rsidRDefault="00E46AD1" w:rsidP="00E46AD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E46AD1" w:rsidRPr="005626DC" w:rsidRDefault="00E46AD1" w:rsidP="00E46A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46AD1" w:rsidRPr="005626DC" w:rsidRDefault="00E46AD1" w:rsidP="00E46A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46AD1" w:rsidRPr="005626DC" w:rsidRDefault="00E46AD1" w:rsidP="00E46AD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46AD1" w:rsidRPr="005626DC" w:rsidRDefault="00E46AD1" w:rsidP="00E46AD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46AD1" w:rsidRPr="005626DC" w:rsidRDefault="00E46AD1" w:rsidP="00E46AD1">
      <w:pPr>
        <w:spacing w:before="120" w:after="120"/>
        <w:ind w:left="1134"/>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46AD1" w:rsidRPr="005626DC" w:rsidRDefault="00E46AD1" w:rsidP="00E46AD1">
      <w:pPr>
        <w:spacing w:before="120" w:after="1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46AD1" w:rsidRPr="005626DC" w:rsidRDefault="00E46AD1" w:rsidP="00E46AD1">
      <w:pPr>
        <w:spacing w:before="120" w:after="120"/>
        <w:ind w:left="720"/>
        <w:contextualSpacing/>
        <w:jc w:val="both"/>
        <w:rPr>
          <w:rFonts w:ascii="Arial" w:hAnsi="Arial" w:cs="Arial"/>
        </w:rPr>
      </w:pPr>
    </w:p>
    <w:p w:rsidR="00E46AD1"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46AD1" w:rsidRPr="005626DC" w:rsidRDefault="00E46AD1" w:rsidP="00E46AD1">
      <w:pPr>
        <w:spacing w:before="120" w:after="120"/>
        <w:contextualSpacing/>
        <w:jc w:val="both"/>
        <w:rPr>
          <w:rFonts w:ascii="Arial" w:hAnsi="Arial" w:cs="Arial"/>
        </w:rPr>
      </w:pPr>
    </w:p>
    <w:p w:rsidR="00E46AD1" w:rsidRPr="005626DC" w:rsidRDefault="00E46AD1" w:rsidP="00616228">
      <w:pPr>
        <w:numPr>
          <w:ilvl w:val="0"/>
          <w:numId w:val="48"/>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46AD1" w:rsidRPr="005626DC" w:rsidRDefault="00E46AD1" w:rsidP="00E46AD1">
      <w:pPr>
        <w:spacing w:before="120" w:after="120"/>
        <w:contextualSpacing/>
        <w:jc w:val="both"/>
        <w:rPr>
          <w:rFonts w:ascii="Arial" w:hAnsi="Arial" w:cs="Arial"/>
        </w:rPr>
      </w:pPr>
    </w:p>
    <w:p w:rsidR="00E46AD1"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E46AD1" w:rsidRPr="005626DC" w:rsidRDefault="00E46AD1" w:rsidP="00E46AD1">
      <w:pPr>
        <w:spacing w:before="120" w:after="120"/>
        <w:ind w:left="1134"/>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E46AD1" w:rsidRPr="005626DC" w:rsidRDefault="00E46AD1" w:rsidP="00E46AD1">
      <w:pPr>
        <w:spacing w:before="120" w:after="1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E46AD1" w:rsidRPr="005626DC" w:rsidRDefault="00E46AD1" w:rsidP="00E46AD1">
      <w:pPr>
        <w:spacing w:before="120" w:after="120"/>
        <w:ind w:left="720"/>
        <w:contextualSpacing/>
        <w:jc w:val="both"/>
        <w:rPr>
          <w:rFonts w:ascii="Arial" w:hAnsi="Arial" w:cs="Arial"/>
        </w:rPr>
      </w:pPr>
      <w:r w:rsidRPr="005626DC">
        <w:rPr>
          <w:rFonts w:ascii="Arial" w:hAnsi="Arial" w:cs="Arial"/>
        </w:rPr>
        <w:tab/>
      </w:r>
    </w:p>
    <w:p w:rsidR="00E46AD1" w:rsidRPr="005626DC" w:rsidRDefault="00E46AD1" w:rsidP="00616228">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E46AD1" w:rsidRPr="005626DC" w:rsidRDefault="00E46AD1" w:rsidP="00E46AD1">
      <w:pPr>
        <w:spacing w:before="120" w:after="120"/>
        <w:ind w:left="720"/>
        <w:contextualSpacing/>
        <w:jc w:val="both"/>
        <w:rPr>
          <w:rFonts w:ascii="Arial" w:hAnsi="Arial" w:cs="Arial"/>
        </w:rPr>
      </w:pPr>
    </w:p>
    <w:p w:rsidR="00E46AD1" w:rsidRPr="005626DC" w:rsidRDefault="00E46AD1" w:rsidP="00E46AD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E46AD1" w:rsidRPr="005626DC" w:rsidRDefault="00E46AD1" w:rsidP="00E46AD1">
      <w:pPr>
        <w:spacing w:before="120" w:after="120"/>
        <w:contextualSpacing/>
        <w:jc w:val="both"/>
        <w:rPr>
          <w:rFonts w:ascii="Arial" w:hAnsi="Arial" w:cs="Arial"/>
        </w:rPr>
      </w:pP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E46AD1" w:rsidRPr="005626DC" w:rsidRDefault="00E46AD1" w:rsidP="00E46AD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46AD1" w:rsidRPr="005626DC" w:rsidRDefault="00E46AD1" w:rsidP="00E46AD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46AD1" w:rsidRPr="005626DC" w:rsidRDefault="00E46AD1" w:rsidP="00E46AD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46AD1" w:rsidRPr="005626DC" w:rsidRDefault="00E46AD1" w:rsidP="00E46AD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E46AD1" w:rsidRPr="005626DC" w:rsidRDefault="00E46AD1" w:rsidP="00E46AD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46AD1" w:rsidRPr="005626DC" w:rsidRDefault="00E46AD1" w:rsidP="00E46AD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46AD1" w:rsidRPr="005626DC" w:rsidRDefault="00E46AD1" w:rsidP="00E46AD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E46AD1" w:rsidRPr="005626DC" w:rsidRDefault="00E46AD1" w:rsidP="00E46A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46AD1" w:rsidRPr="005626DC" w:rsidRDefault="00E46AD1" w:rsidP="00E46AD1">
      <w:pPr>
        <w:shd w:val="clear" w:color="auto" w:fill="FFFFFF"/>
        <w:tabs>
          <w:tab w:val="left" w:pos="426"/>
        </w:tabs>
        <w:spacing w:before="120" w:after="120"/>
        <w:ind w:right="-6"/>
        <w:contextualSpacing/>
        <w:jc w:val="both"/>
        <w:rPr>
          <w:rFonts w:ascii="Arial" w:hAnsi="Arial" w:cs="Arial"/>
          <w:lang w:val="es-BO"/>
        </w:rPr>
      </w:pPr>
    </w:p>
    <w:p w:rsidR="00E46AD1" w:rsidRPr="005626DC" w:rsidRDefault="00E46AD1" w:rsidP="00E46A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46AD1" w:rsidRPr="005626DC" w:rsidRDefault="00E46AD1" w:rsidP="00E46AD1">
      <w:pPr>
        <w:spacing w:before="120" w:after="120"/>
        <w:contextualSpacing/>
        <w:jc w:val="both"/>
        <w:rPr>
          <w:rFonts w:ascii="Arial" w:hAnsi="Arial" w:cs="Arial"/>
          <w:lang w:val="es-BO"/>
        </w:rPr>
      </w:pPr>
    </w:p>
    <w:p w:rsidR="00E46AD1" w:rsidRPr="005626DC" w:rsidRDefault="00E46AD1" w:rsidP="00E46A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46AD1" w:rsidRPr="005626DC" w:rsidRDefault="00E46AD1" w:rsidP="00E46AD1">
      <w:pPr>
        <w:shd w:val="clear" w:color="auto" w:fill="FFFFFF"/>
        <w:tabs>
          <w:tab w:val="left" w:pos="426"/>
        </w:tabs>
        <w:spacing w:before="120" w:after="120"/>
        <w:ind w:right="-6"/>
        <w:contextualSpacing/>
        <w:jc w:val="both"/>
        <w:rPr>
          <w:rFonts w:ascii="Arial" w:hAnsi="Arial" w:cs="Arial"/>
          <w:lang w:val="es-BO"/>
        </w:rPr>
      </w:pPr>
    </w:p>
    <w:p w:rsidR="00E46AD1" w:rsidRPr="005626DC" w:rsidRDefault="00E46AD1" w:rsidP="00E46AD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E46AD1" w:rsidRPr="005626DC" w:rsidRDefault="00E46AD1" w:rsidP="00616228">
      <w:pPr>
        <w:pStyle w:val="Prrafodelista"/>
        <w:numPr>
          <w:ilvl w:val="0"/>
          <w:numId w:val="49"/>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E46AD1" w:rsidRPr="005626DC" w:rsidRDefault="00E46AD1" w:rsidP="00616228">
      <w:pPr>
        <w:numPr>
          <w:ilvl w:val="0"/>
          <w:numId w:val="49"/>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E46AD1" w:rsidRPr="005626DC" w:rsidRDefault="00E46AD1" w:rsidP="00E46AD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46AD1" w:rsidRPr="005626DC" w:rsidRDefault="00E46AD1" w:rsidP="00E46AD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46AD1" w:rsidRPr="005626DC" w:rsidRDefault="00E46AD1" w:rsidP="00616228">
      <w:pPr>
        <w:numPr>
          <w:ilvl w:val="0"/>
          <w:numId w:val="4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46AD1" w:rsidRPr="005626DC" w:rsidRDefault="00E46AD1" w:rsidP="00616228">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E46AD1" w:rsidRPr="005626DC" w:rsidRDefault="00E46AD1" w:rsidP="00E46AD1">
      <w:pPr>
        <w:spacing w:before="120" w:after="120"/>
        <w:ind w:left="851"/>
        <w:contextualSpacing/>
        <w:jc w:val="both"/>
        <w:rPr>
          <w:rFonts w:ascii="Arial" w:hAnsi="Arial" w:cs="Arial"/>
          <w:lang w:val="es-ES_tradnl"/>
        </w:rPr>
      </w:pPr>
    </w:p>
    <w:p w:rsidR="00E46AD1" w:rsidRPr="005626DC" w:rsidRDefault="00E46AD1" w:rsidP="00616228">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E46AD1" w:rsidRPr="005626DC" w:rsidRDefault="00E46AD1" w:rsidP="00E46AD1">
      <w:pPr>
        <w:spacing w:before="120" w:after="120"/>
        <w:contextualSpacing/>
        <w:jc w:val="both"/>
        <w:rPr>
          <w:rFonts w:ascii="Arial" w:hAnsi="Arial" w:cs="Arial"/>
          <w:lang w:val="es-ES_tradnl"/>
        </w:rPr>
      </w:pP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E46AD1" w:rsidRPr="005626DC" w:rsidRDefault="00E46AD1" w:rsidP="00E46AD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46AD1" w:rsidRPr="005626DC" w:rsidRDefault="00E46AD1" w:rsidP="00E46AD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46AD1" w:rsidRPr="005626DC" w:rsidRDefault="00E46AD1" w:rsidP="00E46AD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46AD1" w:rsidRPr="005626DC" w:rsidRDefault="00E46AD1" w:rsidP="00E46AD1">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46AD1" w:rsidRPr="005626DC" w:rsidRDefault="00E46AD1" w:rsidP="00E46AD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E46AD1" w:rsidRPr="005626DC" w:rsidRDefault="00E46AD1" w:rsidP="00E46AD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46AD1" w:rsidRPr="005626DC" w:rsidRDefault="00E46AD1" w:rsidP="00E46AD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E46AD1" w:rsidRPr="005626DC" w:rsidRDefault="00E46AD1" w:rsidP="00E46AD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46AD1" w:rsidRPr="005626DC" w:rsidRDefault="00E46AD1" w:rsidP="00E46AD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E46AD1" w:rsidRPr="005626DC" w:rsidRDefault="00E46AD1" w:rsidP="00E46AD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E46AD1" w:rsidRPr="005626DC" w:rsidRDefault="00E46AD1" w:rsidP="00616228">
      <w:pPr>
        <w:numPr>
          <w:ilvl w:val="0"/>
          <w:numId w:val="44"/>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E46AD1" w:rsidRPr="005626DC" w:rsidRDefault="00E46AD1" w:rsidP="00616228">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E46AD1" w:rsidRPr="005626DC" w:rsidRDefault="00E46AD1" w:rsidP="00616228">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E46AD1" w:rsidRPr="005626DC" w:rsidRDefault="00E46AD1" w:rsidP="00616228">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46AD1" w:rsidRPr="005626DC" w:rsidRDefault="00E46AD1" w:rsidP="00616228">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46AD1" w:rsidRPr="005626DC" w:rsidRDefault="00E46AD1" w:rsidP="00616228">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E46AD1" w:rsidRPr="005626DC" w:rsidRDefault="00E46AD1" w:rsidP="00616228">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46AD1" w:rsidRPr="005626DC" w:rsidRDefault="00E46AD1" w:rsidP="00E46AD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E46AD1" w:rsidRPr="005626DC" w:rsidRDefault="00E46AD1" w:rsidP="00E46AD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46AD1" w:rsidRPr="005626DC" w:rsidRDefault="00E46AD1" w:rsidP="00616228">
      <w:pPr>
        <w:pStyle w:val="Prrafodelista"/>
        <w:numPr>
          <w:ilvl w:val="0"/>
          <w:numId w:val="50"/>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E46AD1" w:rsidRPr="005626DC" w:rsidRDefault="00E46AD1" w:rsidP="00E46AD1">
      <w:pPr>
        <w:pStyle w:val="Prrafodelista"/>
        <w:spacing w:before="120" w:after="120"/>
        <w:ind w:left="2484"/>
        <w:jc w:val="both"/>
        <w:rPr>
          <w:rFonts w:ascii="Arial" w:hAnsi="Arial" w:cs="Arial"/>
          <w:lang w:val="es-ES_tradnl"/>
        </w:rPr>
      </w:pPr>
    </w:p>
    <w:p w:rsidR="00E46AD1" w:rsidRPr="005626DC" w:rsidRDefault="00E46AD1" w:rsidP="00616228">
      <w:pPr>
        <w:pStyle w:val="Prrafodelista"/>
        <w:numPr>
          <w:ilvl w:val="0"/>
          <w:numId w:val="50"/>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46AD1" w:rsidRPr="005626DC" w:rsidRDefault="00E46AD1" w:rsidP="00E46AD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46AD1" w:rsidRPr="005626DC" w:rsidRDefault="00E46AD1" w:rsidP="00E46AD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E46AD1" w:rsidRPr="005626DC" w:rsidRDefault="00E46AD1" w:rsidP="00E46AD1">
      <w:pPr>
        <w:pStyle w:val="Prrafodelista"/>
        <w:spacing w:before="120" w:after="120"/>
        <w:ind w:left="1996" w:hanging="1145"/>
        <w:jc w:val="both"/>
        <w:rPr>
          <w:rFonts w:ascii="Arial" w:hAnsi="Arial" w:cs="Arial"/>
        </w:rPr>
      </w:pPr>
    </w:p>
    <w:p w:rsidR="00E46AD1" w:rsidRPr="005626DC" w:rsidRDefault="00E46AD1" w:rsidP="00616228">
      <w:pPr>
        <w:pStyle w:val="Prrafodelista"/>
        <w:numPr>
          <w:ilvl w:val="2"/>
          <w:numId w:val="52"/>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E46AD1" w:rsidRPr="005626DC" w:rsidRDefault="00E46AD1" w:rsidP="00E46AD1">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rsidR="00E46AD1" w:rsidRPr="005626DC" w:rsidRDefault="00E46AD1" w:rsidP="00E46AD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46AD1" w:rsidRPr="005626DC" w:rsidRDefault="00E46AD1" w:rsidP="00E46AD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46AD1" w:rsidRPr="005626DC" w:rsidRDefault="00E46AD1" w:rsidP="00E46AD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46AD1" w:rsidRPr="005626DC" w:rsidRDefault="00E46AD1" w:rsidP="00E46AD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46AD1" w:rsidRPr="005626DC" w:rsidRDefault="00E46AD1" w:rsidP="00E46AD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E46AD1" w:rsidRPr="005626DC" w:rsidRDefault="00E46AD1" w:rsidP="00E46AD1">
      <w:pPr>
        <w:spacing w:before="120" w:after="120"/>
        <w:jc w:val="both"/>
        <w:rPr>
          <w:rFonts w:ascii="Arial" w:hAnsi="Arial" w:cs="Arial"/>
          <w:b/>
          <w:u w:val="single"/>
        </w:rPr>
      </w:pPr>
      <w:r w:rsidRPr="005626DC">
        <w:rPr>
          <w:rFonts w:ascii="Arial" w:hAnsi="Arial" w:cs="Arial"/>
          <w:b/>
          <w:u w:val="single"/>
        </w:rPr>
        <w:t>VIGÉSIMA CUARTA.- (CIERRE DE CONTRATO)</w:t>
      </w:r>
    </w:p>
    <w:p w:rsidR="00E46AD1" w:rsidRPr="005626DC" w:rsidRDefault="00E46AD1" w:rsidP="00E46AD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46AD1" w:rsidRPr="005626DC" w:rsidRDefault="00E46AD1" w:rsidP="00E46AD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46AD1" w:rsidRPr="005626DC" w:rsidRDefault="00E46AD1" w:rsidP="00E46AD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E46AD1" w:rsidRPr="005626DC" w:rsidRDefault="00E46AD1" w:rsidP="00E46AD1">
      <w:pPr>
        <w:spacing w:before="120" w:after="120"/>
        <w:jc w:val="both"/>
        <w:rPr>
          <w:rFonts w:ascii="Arial" w:hAnsi="Arial" w:cs="Arial"/>
          <w:lang w:val="es-ES_tradnl"/>
        </w:rPr>
      </w:pPr>
      <w:r w:rsidRPr="001629B5">
        <w:rPr>
          <w:rFonts w:ascii="Arial" w:hAnsi="Arial" w:cs="Arial"/>
          <w:lang w:val="es-BO"/>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E46AD1" w:rsidRPr="005626DC" w:rsidRDefault="00E46AD1" w:rsidP="00E46AD1">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rsidR="00E46AD1" w:rsidRPr="005626DC" w:rsidRDefault="00E46AD1" w:rsidP="00E46AD1">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46AD1" w:rsidRPr="005626DC" w:rsidRDefault="00E46AD1" w:rsidP="00E46AD1">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rsidR="00E46AD1" w:rsidRPr="005626DC" w:rsidRDefault="00E46AD1" w:rsidP="00E46AD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E46AD1" w:rsidRDefault="00E46AD1" w:rsidP="00E46AD1">
      <w:pPr>
        <w:spacing w:before="120" w:after="120"/>
        <w:jc w:val="both"/>
        <w:rPr>
          <w:rFonts w:ascii="Arial" w:hAnsi="Arial" w:cs="Arial"/>
          <w:lang w:val="es-ES_tradnl"/>
        </w:rPr>
      </w:pPr>
    </w:p>
    <w:p w:rsidR="00E46AD1" w:rsidRDefault="00E46AD1" w:rsidP="00E46AD1">
      <w:pPr>
        <w:spacing w:before="120" w:after="120"/>
        <w:jc w:val="both"/>
        <w:rPr>
          <w:rFonts w:ascii="Arial" w:hAnsi="Arial" w:cs="Arial"/>
          <w:lang w:val="es-ES_tradnl"/>
        </w:rPr>
      </w:pPr>
    </w:p>
    <w:p w:rsidR="00E46AD1" w:rsidRPr="005626DC" w:rsidRDefault="00E46AD1" w:rsidP="00E46AD1">
      <w:pPr>
        <w:spacing w:before="120" w:after="120"/>
        <w:jc w:val="both"/>
        <w:rPr>
          <w:rFonts w:ascii="Arial" w:hAnsi="Arial" w:cs="Arial"/>
          <w:lang w:val="es-ES_tradnl"/>
        </w:rPr>
      </w:pPr>
    </w:p>
    <w:p w:rsidR="00E46AD1" w:rsidRPr="005626DC" w:rsidRDefault="00E46AD1" w:rsidP="00E46AD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46AD1" w:rsidTr="002B40A7">
        <w:tc>
          <w:tcPr>
            <w:tcW w:w="4914" w:type="dxa"/>
          </w:tcPr>
          <w:p w:rsidR="00E46AD1" w:rsidRDefault="00E46AD1" w:rsidP="002B40A7">
            <w:pPr>
              <w:jc w:val="both"/>
              <w:rPr>
                <w:rFonts w:ascii="Arial" w:hAnsi="Arial" w:cs="Arial"/>
              </w:rPr>
            </w:pPr>
            <w:r>
              <w:rPr>
                <w:rFonts w:ascii="Arial" w:hAnsi="Arial" w:cs="Arial"/>
              </w:rPr>
              <w:t xml:space="preserve">         Lic. __________________</w:t>
            </w:r>
          </w:p>
        </w:tc>
        <w:tc>
          <w:tcPr>
            <w:tcW w:w="4914" w:type="dxa"/>
          </w:tcPr>
          <w:p w:rsidR="00E46AD1" w:rsidRDefault="00E46AD1" w:rsidP="002B40A7">
            <w:pPr>
              <w:jc w:val="both"/>
              <w:rPr>
                <w:rFonts w:ascii="Arial" w:hAnsi="Arial" w:cs="Arial"/>
              </w:rPr>
            </w:pPr>
            <w:r>
              <w:rPr>
                <w:rFonts w:ascii="Arial" w:hAnsi="Arial" w:cs="Arial"/>
              </w:rPr>
              <w:t xml:space="preserve">          Sr. ____________________________</w:t>
            </w:r>
          </w:p>
        </w:tc>
      </w:tr>
      <w:tr w:rsidR="00E46AD1" w:rsidTr="002B40A7">
        <w:tc>
          <w:tcPr>
            <w:tcW w:w="4914" w:type="dxa"/>
          </w:tcPr>
          <w:p w:rsidR="00E46AD1" w:rsidRDefault="00E46AD1" w:rsidP="00E46AD1">
            <w:pPr>
              <w:jc w:val="center"/>
              <w:rPr>
                <w:rFonts w:ascii="Arial" w:hAnsi="Arial" w:cs="Arial"/>
                <w:i/>
              </w:rPr>
            </w:pPr>
            <w:r>
              <w:rPr>
                <w:rFonts w:ascii="Arial" w:hAnsi="Arial" w:cs="Arial"/>
                <w:i/>
              </w:rPr>
              <w:t>cargo</w:t>
            </w:r>
          </w:p>
          <w:p w:rsidR="00E46AD1" w:rsidRDefault="00E46AD1" w:rsidP="00E46AD1">
            <w:pPr>
              <w:jc w:val="center"/>
              <w:rPr>
                <w:rFonts w:ascii="Arial" w:hAnsi="Arial" w:cs="Arial"/>
                <w:b/>
              </w:rPr>
            </w:pPr>
            <w:r>
              <w:rPr>
                <w:rFonts w:ascii="Arial" w:hAnsi="Arial" w:cs="Arial"/>
                <w:b/>
              </w:rPr>
              <w:t>YPFB</w:t>
            </w:r>
          </w:p>
          <w:p w:rsidR="00E46AD1" w:rsidRPr="00F310DD" w:rsidRDefault="00E46AD1" w:rsidP="00E46AD1">
            <w:pPr>
              <w:jc w:val="center"/>
              <w:rPr>
                <w:rFonts w:ascii="Arial" w:hAnsi="Arial" w:cs="Arial"/>
                <w:b/>
              </w:rPr>
            </w:pPr>
            <w:r w:rsidRPr="00F310DD">
              <w:rPr>
                <w:rFonts w:ascii="Arial" w:hAnsi="Arial" w:cs="Arial"/>
                <w:b/>
              </w:rPr>
              <w:t>ENTIDAD</w:t>
            </w:r>
          </w:p>
        </w:tc>
        <w:tc>
          <w:tcPr>
            <w:tcW w:w="4914" w:type="dxa"/>
          </w:tcPr>
          <w:p w:rsidR="00E46AD1" w:rsidRDefault="00E46AD1" w:rsidP="002B40A7">
            <w:pPr>
              <w:jc w:val="both"/>
              <w:rPr>
                <w:rFonts w:ascii="Arial" w:hAnsi="Arial" w:cs="Arial"/>
                <w:i/>
              </w:rPr>
            </w:pPr>
            <w:r>
              <w:rPr>
                <w:rFonts w:ascii="Arial" w:hAnsi="Arial" w:cs="Arial"/>
                <w:i/>
              </w:rPr>
              <w:t xml:space="preserve">                         Nombre empresa</w:t>
            </w:r>
          </w:p>
          <w:p w:rsidR="00E46AD1" w:rsidRPr="00F310DD" w:rsidRDefault="00E46AD1" w:rsidP="00E46AD1">
            <w:pPr>
              <w:jc w:val="center"/>
              <w:rPr>
                <w:rFonts w:ascii="Arial" w:hAnsi="Arial" w:cs="Arial"/>
                <w:b/>
              </w:rPr>
            </w:pPr>
            <w:r w:rsidRPr="00F310DD">
              <w:rPr>
                <w:rFonts w:ascii="Arial" w:hAnsi="Arial" w:cs="Arial"/>
                <w:b/>
              </w:rPr>
              <w:t>PROVEEDOR</w:t>
            </w:r>
          </w:p>
        </w:tc>
      </w:tr>
    </w:tbl>
    <w:p w:rsidR="00E46AD1" w:rsidRPr="005626DC" w:rsidRDefault="00E46AD1" w:rsidP="00E46AD1">
      <w:pPr>
        <w:jc w:val="both"/>
        <w:rPr>
          <w:rFonts w:ascii="Arial" w:hAnsi="Arial" w:cs="Arial"/>
        </w:rPr>
      </w:pPr>
    </w:p>
    <w:p w:rsidR="00E46AD1" w:rsidRPr="005626DC" w:rsidRDefault="00E46AD1" w:rsidP="00E46AD1">
      <w:pPr>
        <w:jc w:val="both"/>
        <w:rPr>
          <w:rFonts w:ascii="Arial" w:hAnsi="Arial" w:cs="Arial"/>
        </w:rPr>
      </w:pPr>
    </w:p>
    <w:p w:rsidR="00E46AD1" w:rsidRPr="005626DC" w:rsidRDefault="00E46AD1" w:rsidP="00E46AD1">
      <w:pPr>
        <w:jc w:val="both"/>
        <w:rPr>
          <w:rFonts w:ascii="Arial" w:hAnsi="Arial" w:cs="Aria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E46AD1" w:rsidRPr="006F470A" w:rsidRDefault="00E46AD1" w:rsidP="00E46AD1">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228" w:rsidRDefault="00616228">
      <w:r>
        <w:separator/>
      </w:r>
    </w:p>
  </w:endnote>
  <w:endnote w:type="continuationSeparator" w:id="0">
    <w:p w:rsidR="00616228" w:rsidRDefault="0061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Open Sans">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A3841" w:rsidRDefault="00EA3841">
        <w:pPr>
          <w:pStyle w:val="Piedepgina"/>
          <w:jc w:val="right"/>
        </w:pPr>
        <w:r>
          <w:fldChar w:fldCharType="begin"/>
        </w:r>
        <w:r>
          <w:instrText>PAGE   \* MERGEFORMAT</w:instrText>
        </w:r>
        <w:r>
          <w:fldChar w:fldCharType="separate"/>
        </w:r>
        <w:r w:rsidR="009231AD">
          <w:rPr>
            <w:noProof/>
          </w:rPr>
          <w:t>21</w:t>
        </w:r>
        <w:r>
          <w:fldChar w:fldCharType="end"/>
        </w:r>
      </w:p>
    </w:sdtContent>
  </w:sdt>
  <w:p w:rsidR="00EA3841" w:rsidRDefault="00EA38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228" w:rsidRDefault="00616228">
      <w:r>
        <w:separator/>
      </w:r>
    </w:p>
  </w:footnote>
  <w:footnote w:type="continuationSeparator" w:id="0">
    <w:p w:rsidR="00616228" w:rsidRDefault="00616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num w:numId="1">
    <w:abstractNumId w:val="13"/>
  </w:num>
  <w:num w:numId="2">
    <w:abstractNumId w:val="18"/>
  </w:num>
  <w:num w:numId="3">
    <w:abstractNumId w:val="41"/>
  </w:num>
  <w:num w:numId="4">
    <w:abstractNumId w:val="10"/>
  </w:num>
  <w:num w:numId="5">
    <w:abstractNumId w:val="24"/>
  </w:num>
  <w:num w:numId="6">
    <w:abstractNumId w:val="25"/>
  </w:num>
  <w:num w:numId="7">
    <w:abstractNumId w:val="0"/>
  </w:num>
  <w:num w:numId="8">
    <w:abstractNumId w:val="46"/>
  </w:num>
  <w:num w:numId="9">
    <w:abstractNumId w:val="50"/>
  </w:num>
  <w:num w:numId="10">
    <w:abstractNumId w:val="9"/>
  </w:num>
  <w:num w:numId="11">
    <w:abstractNumId w:val="11"/>
  </w:num>
  <w:num w:numId="12">
    <w:abstractNumId w:val="33"/>
  </w:num>
  <w:num w:numId="13">
    <w:abstractNumId w:val="31"/>
  </w:num>
  <w:num w:numId="14">
    <w:abstractNumId w:val="35"/>
  </w:num>
  <w:num w:numId="15">
    <w:abstractNumId w:val="16"/>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7"/>
  </w:num>
  <w:num w:numId="22">
    <w:abstractNumId w:val="37"/>
  </w:num>
  <w:num w:numId="23">
    <w:abstractNumId w:val="28"/>
  </w:num>
  <w:num w:numId="24">
    <w:abstractNumId w:val="43"/>
  </w:num>
  <w:num w:numId="25">
    <w:abstractNumId w:val="40"/>
  </w:num>
  <w:num w:numId="26">
    <w:abstractNumId w:val="23"/>
  </w:num>
  <w:num w:numId="27">
    <w:abstractNumId w:val="22"/>
  </w:num>
  <w:num w:numId="28">
    <w:abstractNumId w:val="32"/>
  </w:num>
  <w:num w:numId="29">
    <w:abstractNumId w:val="29"/>
  </w:num>
  <w:num w:numId="30">
    <w:abstractNumId w:val="6"/>
  </w:num>
  <w:num w:numId="31">
    <w:abstractNumId w:val="45"/>
  </w:num>
  <w:num w:numId="32">
    <w:abstractNumId w:val="49"/>
  </w:num>
  <w:num w:numId="33">
    <w:abstractNumId w:val="12"/>
  </w:num>
  <w:num w:numId="34">
    <w:abstractNumId w:val="34"/>
  </w:num>
  <w:num w:numId="35">
    <w:abstractNumId w:val="5"/>
  </w:num>
  <w:num w:numId="36">
    <w:abstractNumId w:val="44"/>
  </w:num>
  <w:num w:numId="37">
    <w:abstractNumId w:val="27"/>
  </w:num>
  <w:num w:numId="38">
    <w:abstractNumId w:val="47"/>
  </w:num>
  <w:num w:numId="39">
    <w:abstractNumId w:val="38"/>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9"/>
  </w:num>
  <w:num w:numId="48">
    <w:abstractNumId w:val="42"/>
  </w:num>
  <w:num w:numId="49">
    <w:abstractNumId w:val="48"/>
  </w:num>
  <w:num w:numId="50">
    <w:abstractNumId w:val="7"/>
  </w:num>
  <w:num w:numId="51">
    <w:abstractNumId w:val="30"/>
  </w:num>
  <w:num w:numId="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003"/>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C1"/>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5AB"/>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4E96"/>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6D0"/>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5A1"/>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460"/>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837"/>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22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47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1A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1A90"/>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E6A"/>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3A5"/>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7D1"/>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68D"/>
    <w:rsid w:val="00E44B49"/>
    <w:rsid w:val="00E44DEA"/>
    <w:rsid w:val="00E45615"/>
    <w:rsid w:val="00E458FE"/>
    <w:rsid w:val="00E4660B"/>
    <w:rsid w:val="00E468F0"/>
    <w:rsid w:val="00E46AD1"/>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3841"/>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4B"/>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s://es.wikipedia.org/wiki/Bacterias"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s://es.wikipedia.org/wiki/Hongos" TargetMode="External"/><Relationship Id="rId34" Type="http://schemas.openxmlformats.org/officeDocument/2006/relationships/hyperlink" Target="https://es.wikipedia.org/wiki/Moho" TargetMode="Externa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https://es.wikipedia.org/wiki/Tratamiento_de_aguas" TargetMode="External"/><Relationship Id="rId25" Type="http://schemas.openxmlformats.org/officeDocument/2006/relationships/image" Target="media/image3.wmf"/><Relationship Id="rId33" Type="http://schemas.openxmlformats.org/officeDocument/2006/relationships/hyperlink" Target="https://es.wikipedia.org/wiki/Alga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es.wikipedia.org/wiki/Moho" TargetMode="External"/><Relationship Id="rId29"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hyperlink" Target="https://es.wikipedia.org/wiki/Bacteria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2.wmf"/><Relationship Id="rId28" Type="http://schemas.openxmlformats.org/officeDocument/2006/relationships/oleObject" Target="embeddings/oleObject3.bin"/><Relationship Id="rId36" Type="http://schemas.openxmlformats.org/officeDocument/2006/relationships/hyperlink" Target="https://es.wikipedia.org/wiki/Microorganismos" TargetMode="External"/><Relationship Id="rId10" Type="http://schemas.openxmlformats.org/officeDocument/2006/relationships/hyperlink" Target="http://www.ypfb.gob.bo" TargetMode="External"/><Relationship Id="rId19" Type="http://schemas.openxmlformats.org/officeDocument/2006/relationships/hyperlink" Target="https://es.wikipedia.org/wiki/Algas" TargetMode="External"/><Relationship Id="rId31" Type="http://schemas.openxmlformats.org/officeDocument/2006/relationships/hyperlink" Target="https://es.wikipedia.org/wiki/Tratamiento_de_aguas"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hyperlink" Target="https://es.wikipedia.org/wiki/Microorganismos" TargetMode="External"/><Relationship Id="rId27" Type="http://schemas.openxmlformats.org/officeDocument/2006/relationships/image" Target="media/image4.wmf"/><Relationship Id="rId30" Type="http://schemas.openxmlformats.org/officeDocument/2006/relationships/oleObject" Target="embeddings/oleObject4.bin"/><Relationship Id="rId35" Type="http://schemas.openxmlformats.org/officeDocument/2006/relationships/hyperlink" Target="https://es.wikipedia.org/wiki/Hong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155C-0F28-4E3A-AB7A-7C82BDB2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20080</Words>
  <Characters>110443</Characters>
  <Application>Microsoft Office Word</Application>
  <DocSecurity>0</DocSecurity>
  <Lines>920</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130263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7</cp:revision>
  <cp:lastPrinted>2015-02-19T14:27:00Z</cp:lastPrinted>
  <dcterms:created xsi:type="dcterms:W3CDTF">2017-04-13T17:54:00Z</dcterms:created>
  <dcterms:modified xsi:type="dcterms:W3CDTF">2017-04-13T19:20:00Z</dcterms:modified>
</cp:coreProperties>
</file>