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A5816"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563D" w:rsidRPr="00AD6AF2" w:rsidRDefault="0082563D" w:rsidP="00B26F20">
                            <w:pPr>
                              <w:ind w:right="930"/>
                              <w:jc w:val="center"/>
                              <w:rPr>
                                <w:rFonts w:ascii="Century Gothic" w:hAnsi="Century Gothic"/>
                                <w:sz w:val="14"/>
                                <w:lang w:val="es-ES_tradnl"/>
                              </w:rPr>
                            </w:pPr>
                          </w:p>
                          <w:p w:rsidR="0082563D" w:rsidRDefault="0082563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82563D" w:rsidRPr="00AD6AF2" w:rsidRDefault="0082563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82563D" w:rsidRPr="00AD6AF2" w:rsidRDefault="0082563D" w:rsidP="00B26F20">
                      <w:pPr>
                        <w:ind w:right="930"/>
                        <w:jc w:val="center"/>
                        <w:rPr>
                          <w:rFonts w:ascii="Century Gothic" w:hAnsi="Century Gothic"/>
                          <w:sz w:val="14"/>
                          <w:lang w:val="es-ES_tradnl"/>
                        </w:rPr>
                      </w:pPr>
                    </w:p>
                    <w:p w:rsidR="0082563D" w:rsidRDefault="0082563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82563D" w:rsidRPr="00AD6AF2" w:rsidRDefault="0082563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FF37F1"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563D" w:rsidRDefault="0082563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563D" w:rsidRDefault="0082563D" w:rsidP="00B8304E">
                            <w:pPr>
                              <w:ind w:left="142"/>
                              <w:jc w:val="center"/>
                              <w:rPr>
                                <w:rFonts w:ascii="Verdana" w:hAnsi="Verdana"/>
                                <w:b/>
                              </w:rPr>
                            </w:pPr>
                          </w:p>
                          <w:p w:rsidR="0082563D" w:rsidRDefault="0082563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563D" w:rsidRPr="00103622" w:rsidRDefault="0082563D" w:rsidP="00B8304E">
                            <w:pPr>
                              <w:ind w:left="142"/>
                              <w:jc w:val="center"/>
                              <w:rPr>
                                <w:rFonts w:ascii="Century Gothic" w:hAnsi="Century Gothic" w:cs="Arial"/>
                                <w:b/>
                                <w:sz w:val="32"/>
                                <w:szCs w:val="32"/>
                                <w:lang w:val="es-MX"/>
                              </w:rPr>
                            </w:pPr>
                          </w:p>
                          <w:p w:rsidR="0082563D" w:rsidRPr="00103622" w:rsidRDefault="0082563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2563D" w:rsidRDefault="0082563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2563D" w:rsidRDefault="0082563D" w:rsidP="00B8304E">
                            <w:pPr>
                              <w:jc w:val="center"/>
                              <w:rPr>
                                <w:rFonts w:ascii="Century Gothic" w:hAnsi="Century Gothic" w:cs="Arial"/>
                                <w:b/>
                                <w:sz w:val="28"/>
                                <w:szCs w:val="32"/>
                              </w:rPr>
                            </w:pPr>
                          </w:p>
                          <w:p w:rsidR="0082563D" w:rsidRDefault="0082563D" w:rsidP="00B8304E">
                            <w:pPr>
                              <w:jc w:val="center"/>
                              <w:rPr>
                                <w:rFonts w:ascii="Century Gothic" w:hAnsi="Century Gothic" w:cs="Arial"/>
                                <w:b/>
                                <w:sz w:val="28"/>
                                <w:szCs w:val="32"/>
                              </w:rPr>
                            </w:pPr>
                          </w:p>
                          <w:p w:rsidR="0082563D" w:rsidRPr="00D94CE2" w:rsidRDefault="0082563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563D" w:rsidRPr="00D94CE2" w:rsidRDefault="0082563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2563D" w:rsidRPr="00F40D69" w:rsidRDefault="0082563D" w:rsidP="00B8304E">
                            <w:pPr>
                              <w:ind w:left="142"/>
                              <w:jc w:val="center"/>
                              <w:rPr>
                                <w:rFonts w:ascii="Century Gothic" w:hAnsi="Century Gothic" w:cs="Arial"/>
                                <w:b/>
                                <w:sz w:val="28"/>
                                <w:szCs w:val="28"/>
                              </w:rPr>
                            </w:pPr>
                          </w:p>
                          <w:p w:rsidR="0082563D" w:rsidRPr="00AB34EA" w:rsidRDefault="0082563D" w:rsidP="00B8304E">
                            <w:pPr>
                              <w:ind w:left="142"/>
                              <w:jc w:val="center"/>
                              <w:rPr>
                                <w:rFonts w:ascii="Century Gothic" w:hAnsi="Century Gothic" w:cs="Arial"/>
                                <w:b/>
                                <w:sz w:val="16"/>
                                <w:szCs w:val="28"/>
                                <w:lang w:val="es-MX"/>
                              </w:rPr>
                            </w:pPr>
                          </w:p>
                          <w:p w:rsidR="0082563D" w:rsidRPr="00103622" w:rsidRDefault="0082563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563D" w:rsidRPr="005F6C94" w:rsidRDefault="0082563D" w:rsidP="00B8304E">
                            <w:pPr>
                              <w:ind w:left="142"/>
                              <w:rPr>
                                <w:rFonts w:ascii="Century Gothic" w:hAnsi="Century Gothic"/>
                                <w:b/>
                                <w:sz w:val="28"/>
                                <w:szCs w:val="28"/>
                                <w:lang w:val="es-MX"/>
                              </w:rPr>
                            </w:pPr>
                          </w:p>
                          <w:p w:rsidR="0082563D" w:rsidRPr="00D94CE2" w:rsidRDefault="0082563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MANTENIMIENTOS, REPARACIÓN Y FABRICACIÓN DE REPUESTOS Y EQUIPOS MENORES EN GENERAL Y MANTENIMIENTO DE AIRES PARA LA PSLCVQ</w:t>
                            </w:r>
                          </w:p>
                          <w:p w:rsidR="0082563D" w:rsidRPr="00D94CE2" w:rsidRDefault="0082563D" w:rsidP="00B8304E">
                            <w:pPr>
                              <w:jc w:val="center"/>
                              <w:rPr>
                                <w:rFonts w:ascii="Century Gothic" w:hAnsi="Century Gothic" w:cs="Century Gothic"/>
                                <w:b/>
                                <w:bCs/>
                                <w:color w:val="FF0000"/>
                                <w:sz w:val="28"/>
                                <w:szCs w:val="28"/>
                              </w:rPr>
                            </w:pPr>
                          </w:p>
                          <w:p w:rsidR="0082563D" w:rsidRPr="00D94CE2" w:rsidRDefault="0082563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2986">
                              <w:rPr>
                                <w:rFonts w:ascii="Century Gothic" w:hAnsi="Century Gothic" w:cs="Century Gothic"/>
                                <w:b/>
                                <w:bCs/>
                                <w:sz w:val="28"/>
                                <w:szCs w:val="28"/>
                              </w:rPr>
                              <w:t>DRCO-CDL-GOP-60-17</w:t>
                            </w:r>
                          </w:p>
                          <w:p w:rsidR="0082563D" w:rsidRPr="00AB34EA" w:rsidRDefault="0082563D" w:rsidP="00B8304E">
                            <w:pPr>
                              <w:jc w:val="center"/>
                              <w:rPr>
                                <w:rFonts w:ascii="Century Gothic" w:hAnsi="Century Gothic" w:cs="Century Gothic"/>
                                <w:b/>
                                <w:bCs/>
                                <w:color w:val="FF0000"/>
                                <w:szCs w:val="28"/>
                              </w:rPr>
                            </w:pPr>
                          </w:p>
                          <w:p w:rsidR="0082563D" w:rsidRPr="00AB34EA" w:rsidRDefault="0082563D" w:rsidP="00B8304E">
                            <w:pPr>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82563D" w:rsidRPr="00103622" w:rsidRDefault="0082563D" w:rsidP="00B8304E">
                            <w:pPr>
                              <w:jc w:val="center"/>
                              <w:rPr>
                                <w:rFonts w:ascii="Century Gothic" w:hAnsi="Century Gothic"/>
                                <w:sz w:val="32"/>
                                <w:szCs w:val="32"/>
                                <w:lang w:val="es-ES_tradnl"/>
                              </w:rPr>
                            </w:pPr>
                          </w:p>
                          <w:p w:rsidR="0082563D" w:rsidRPr="00103622" w:rsidRDefault="0082563D" w:rsidP="00B8304E">
                            <w:pPr>
                              <w:ind w:right="930"/>
                              <w:jc w:val="center"/>
                              <w:rPr>
                                <w:rFonts w:ascii="Century Gothic" w:hAnsi="Century Gothic"/>
                                <w:sz w:val="32"/>
                                <w:szCs w:val="32"/>
                                <w:lang w:val="es-ES_tradnl"/>
                              </w:rPr>
                            </w:pPr>
                          </w:p>
                          <w:p w:rsidR="0082563D" w:rsidRPr="00103622" w:rsidRDefault="0082563D" w:rsidP="00B8304E">
                            <w:pPr>
                              <w:ind w:right="930"/>
                              <w:jc w:val="center"/>
                              <w:rPr>
                                <w:rFonts w:ascii="Century Gothic" w:hAnsi="Century Gothic"/>
                                <w:sz w:val="32"/>
                                <w:szCs w:val="32"/>
                                <w:lang w:val="es-ES_tradnl"/>
                              </w:rPr>
                            </w:pPr>
                          </w:p>
                          <w:p w:rsidR="0082563D" w:rsidRDefault="0082563D" w:rsidP="00B8304E">
                            <w:pPr>
                              <w:ind w:right="930"/>
                              <w:jc w:val="center"/>
                              <w:rPr>
                                <w:rFonts w:ascii="Century Gothic" w:hAnsi="Century Gothic"/>
                                <w:lang w:val="es-ES_tradnl"/>
                              </w:rPr>
                            </w:pPr>
                          </w:p>
                          <w:p w:rsidR="0082563D" w:rsidRPr="009C5A35" w:rsidRDefault="0082563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82563D" w:rsidRDefault="0082563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563D" w:rsidRDefault="0082563D" w:rsidP="00B8304E">
                      <w:pPr>
                        <w:ind w:left="142"/>
                        <w:jc w:val="center"/>
                        <w:rPr>
                          <w:rFonts w:ascii="Verdana" w:hAnsi="Verdana"/>
                          <w:b/>
                        </w:rPr>
                      </w:pPr>
                    </w:p>
                    <w:p w:rsidR="0082563D" w:rsidRDefault="0082563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563D" w:rsidRPr="00103622" w:rsidRDefault="0082563D" w:rsidP="00B8304E">
                      <w:pPr>
                        <w:ind w:left="142"/>
                        <w:jc w:val="center"/>
                        <w:rPr>
                          <w:rFonts w:ascii="Century Gothic" w:hAnsi="Century Gothic" w:cs="Arial"/>
                          <w:b/>
                          <w:sz w:val="32"/>
                          <w:szCs w:val="32"/>
                          <w:lang w:val="es-MX"/>
                        </w:rPr>
                      </w:pPr>
                    </w:p>
                    <w:p w:rsidR="0082563D" w:rsidRPr="00103622" w:rsidRDefault="0082563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2563D" w:rsidRDefault="0082563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2563D" w:rsidRDefault="0082563D" w:rsidP="00B8304E">
                      <w:pPr>
                        <w:jc w:val="center"/>
                        <w:rPr>
                          <w:rFonts w:ascii="Century Gothic" w:hAnsi="Century Gothic" w:cs="Arial"/>
                          <w:b/>
                          <w:sz w:val="28"/>
                          <w:szCs w:val="32"/>
                        </w:rPr>
                      </w:pPr>
                    </w:p>
                    <w:p w:rsidR="0082563D" w:rsidRDefault="0082563D" w:rsidP="00B8304E">
                      <w:pPr>
                        <w:jc w:val="center"/>
                        <w:rPr>
                          <w:rFonts w:ascii="Century Gothic" w:hAnsi="Century Gothic" w:cs="Arial"/>
                          <w:b/>
                          <w:sz w:val="28"/>
                          <w:szCs w:val="32"/>
                        </w:rPr>
                      </w:pPr>
                    </w:p>
                    <w:p w:rsidR="0082563D" w:rsidRPr="00D94CE2" w:rsidRDefault="0082563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563D" w:rsidRPr="00D94CE2" w:rsidRDefault="0082563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2563D" w:rsidRPr="00F40D69" w:rsidRDefault="0082563D" w:rsidP="00B8304E">
                      <w:pPr>
                        <w:ind w:left="142"/>
                        <w:jc w:val="center"/>
                        <w:rPr>
                          <w:rFonts w:ascii="Century Gothic" w:hAnsi="Century Gothic" w:cs="Arial"/>
                          <w:b/>
                          <w:sz w:val="28"/>
                          <w:szCs w:val="28"/>
                        </w:rPr>
                      </w:pPr>
                    </w:p>
                    <w:p w:rsidR="0082563D" w:rsidRPr="00AB34EA" w:rsidRDefault="0082563D" w:rsidP="00B8304E">
                      <w:pPr>
                        <w:ind w:left="142"/>
                        <w:jc w:val="center"/>
                        <w:rPr>
                          <w:rFonts w:ascii="Century Gothic" w:hAnsi="Century Gothic" w:cs="Arial"/>
                          <w:b/>
                          <w:sz w:val="16"/>
                          <w:szCs w:val="28"/>
                          <w:lang w:val="es-MX"/>
                        </w:rPr>
                      </w:pPr>
                    </w:p>
                    <w:p w:rsidR="0082563D" w:rsidRPr="00103622" w:rsidRDefault="0082563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563D" w:rsidRPr="005F6C94" w:rsidRDefault="0082563D" w:rsidP="00B8304E">
                      <w:pPr>
                        <w:ind w:left="142"/>
                        <w:rPr>
                          <w:rFonts w:ascii="Century Gothic" w:hAnsi="Century Gothic"/>
                          <w:b/>
                          <w:sz w:val="28"/>
                          <w:szCs w:val="28"/>
                          <w:lang w:val="es-MX"/>
                        </w:rPr>
                      </w:pPr>
                    </w:p>
                    <w:p w:rsidR="0082563D" w:rsidRPr="00D94CE2" w:rsidRDefault="0082563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MANTENIMIENTOS, REPARACIÓN Y FABRICACIÓN DE REPUESTOS Y EQUIPOS MENORES EN GENERAL Y MANTENIMIENTO DE AIRES PARA LA PSLCVQ</w:t>
                      </w:r>
                    </w:p>
                    <w:p w:rsidR="0082563D" w:rsidRPr="00D94CE2" w:rsidRDefault="0082563D" w:rsidP="00B8304E">
                      <w:pPr>
                        <w:jc w:val="center"/>
                        <w:rPr>
                          <w:rFonts w:ascii="Century Gothic" w:hAnsi="Century Gothic" w:cs="Century Gothic"/>
                          <w:b/>
                          <w:bCs/>
                          <w:color w:val="FF0000"/>
                          <w:sz w:val="28"/>
                          <w:szCs w:val="28"/>
                        </w:rPr>
                      </w:pPr>
                    </w:p>
                    <w:p w:rsidR="0082563D" w:rsidRPr="00D94CE2" w:rsidRDefault="0082563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2986">
                        <w:rPr>
                          <w:rFonts w:ascii="Century Gothic" w:hAnsi="Century Gothic" w:cs="Century Gothic"/>
                          <w:b/>
                          <w:bCs/>
                          <w:sz w:val="28"/>
                          <w:szCs w:val="28"/>
                        </w:rPr>
                        <w:t>DRCO-CDL-GOP-60-17</w:t>
                      </w:r>
                    </w:p>
                    <w:p w:rsidR="0082563D" w:rsidRPr="00AB34EA" w:rsidRDefault="0082563D" w:rsidP="00B8304E">
                      <w:pPr>
                        <w:jc w:val="center"/>
                        <w:rPr>
                          <w:rFonts w:ascii="Century Gothic" w:hAnsi="Century Gothic" w:cs="Century Gothic"/>
                          <w:b/>
                          <w:bCs/>
                          <w:color w:val="FF0000"/>
                          <w:szCs w:val="28"/>
                        </w:rPr>
                      </w:pPr>
                    </w:p>
                    <w:p w:rsidR="0082563D" w:rsidRPr="00AB34EA" w:rsidRDefault="0082563D" w:rsidP="00B8304E">
                      <w:pPr>
                        <w:jc w:val="center"/>
                        <w:rPr>
                          <w:rFonts w:ascii="Century Gothic" w:hAnsi="Century Gothic"/>
                          <w:b/>
                          <w:sz w:val="28"/>
                          <w:szCs w:val="28"/>
                          <w:lang w:val="es-ES_tradnl"/>
                        </w:rPr>
                      </w:pPr>
                      <w:r>
                        <w:rPr>
                          <w:rFonts w:ascii="Century Gothic" w:hAnsi="Century Gothic" w:cs="Century Gothic"/>
                          <w:b/>
                          <w:bCs/>
                          <w:sz w:val="28"/>
                          <w:szCs w:val="28"/>
                        </w:rPr>
                        <w:t>PRIMERA CONVOCATORIA</w:t>
                      </w:r>
                    </w:p>
                    <w:p w:rsidR="0082563D" w:rsidRPr="00103622" w:rsidRDefault="0082563D" w:rsidP="00B8304E">
                      <w:pPr>
                        <w:jc w:val="center"/>
                        <w:rPr>
                          <w:rFonts w:ascii="Century Gothic" w:hAnsi="Century Gothic"/>
                          <w:sz w:val="32"/>
                          <w:szCs w:val="32"/>
                          <w:lang w:val="es-ES_tradnl"/>
                        </w:rPr>
                      </w:pPr>
                    </w:p>
                    <w:p w:rsidR="0082563D" w:rsidRPr="00103622" w:rsidRDefault="0082563D" w:rsidP="00B8304E">
                      <w:pPr>
                        <w:ind w:right="930"/>
                        <w:jc w:val="center"/>
                        <w:rPr>
                          <w:rFonts w:ascii="Century Gothic" w:hAnsi="Century Gothic"/>
                          <w:sz w:val="32"/>
                          <w:szCs w:val="32"/>
                          <w:lang w:val="es-ES_tradnl"/>
                        </w:rPr>
                      </w:pPr>
                    </w:p>
                    <w:p w:rsidR="0082563D" w:rsidRPr="00103622" w:rsidRDefault="0082563D" w:rsidP="00B8304E">
                      <w:pPr>
                        <w:ind w:right="930"/>
                        <w:jc w:val="center"/>
                        <w:rPr>
                          <w:rFonts w:ascii="Century Gothic" w:hAnsi="Century Gothic"/>
                          <w:sz w:val="32"/>
                          <w:szCs w:val="32"/>
                          <w:lang w:val="es-ES_tradnl"/>
                        </w:rPr>
                      </w:pPr>
                    </w:p>
                    <w:p w:rsidR="0082563D" w:rsidRDefault="0082563D" w:rsidP="00B8304E">
                      <w:pPr>
                        <w:ind w:right="930"/>
                        <w:jc w:val="center"/>
                        <w:rPr>
                          <w:rFonts w:ascii="Century Gothic" w:hAnsi="Century Gothic"/>
                          <w:lang w:val="es-ES_tradnl"/>
                        </w:rPr>
                      </w:pPr>
                    </w:p>
                    <w:p w:rsidR="0082563D" w:rsidRPr="009C5A35" w:rsidRDefault="0082563D"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AB34EA">
        <w:trPr>
          <w:trHeight w:val="1041"/>
        </w:trPr>
        <w:tc>
          <w:tcPr>
            <w:tcW w:w="3681" w:type="dxa"/>
            <w:shd w:val="clear" w:color="auto" w:fill="auto"/>
            <w:vAlign w:val="center"/>
          </w:tcPr>
          <w:p w:rsidR="00F27177" w:rsidRPr="007320D4" w:rsidRDefault="00AB34EA" w:rsidP="00F27177">
            <w:pPr>
              <w:jc w:val="center"/>
              <w:rPr>
                <w:rFonts w:ascii="Calibri" w:eastAsia="Calibri" w:hAnsi="Calibri" w:cs="Arial"/>
                <w:b/>
                <w:color w:val="000000"/>
                <w:sz w:val="16"/>
                <w:szCs w:val="16"/>
              </w:rPr>
            </w:pPr>
            <w:r>
              <w:rPr>
                <w:rFonts w:ascii="Calibri" w:eastAsia="Calibri" w:hAnsi="Calibri" w:cs="Arial"/>
                <w:b/>
                <w:color w:val="000000"/>
                <w:sz w:val="16"/>
                <w:szCs w:val="16"/>
              </w:rPr>
              <w:t>BEATRIZ MORENO CORTEZ</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B34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B34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B34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E29D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E29D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337" w:type="dxa"/>
          </w:tcPr>
          <w:p w:rsidR="00CE7B5F" w:rsidRPr="00552079" w:rsidRDefault="00CE7B5F" w:rsidP="005029F9">
            <w:pPr>
              <w:rPr>
                <w:rFonts w:asciiTheme="minorHAnsi" w:hAnsiTheme="minorHAnsi" w:cstheme="minorHAnsi"/>
                <w:sz w:val="22"/>
                <w:szCs w:val="22"/>
              </w:rPr>
            </w:pPr>
          </w:p>
        </w:tc>
      </w:tr>
      <w:tr w:rsidR="00CE7B5F" w:rsidRPr="00552079" w:rsidTr="009E29DA">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AB34EA">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37" w:type="dxa"/>
            <w:vAlign w:val="center"/>
          </w:tcPr>
          <w:p w:rsidR="00CE7B5F" w:rsidRPr="00AB34EA" w:rsidRDefault="00AB34EA" w:rsidP="00421F22">
            <w:pPr>
              <w:jc w:val="both"/>
              <w:rPr>
                <w:rFonts w:asciiTheme="minorHAnsi" w:hAnsiTheme="minorHAnsi" w:cstheme="minorHAnsi"/>
                <w:b/>
                <w:lang w:val="es-ES_tradnl"/>
              </w:rPr>
            </w:pPr>
            <w:r w:rsidRPr="00AB34EA">
              <w:rPr>
                <w:rFonts w:asciiTheme="minorHAnsi" w:hAnsiTheme="minorHAnsi" w:cstheme="minorHAnsi"/>
                <w:b/>
                <w:lang w:val="es-ES_tradnl"/>
              </w:rPr>
              <w:t>NO APLICA</w:t>
            </w:r>
          </w:p>
        </w:tc>
      </w:tr>
      <w:tr w:rsidR="00CE7B5F" w:rsidRPr="00552079" w:rsidTr="009E29D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AB34EA" w:rsidRDefault="00CE7B5F" w:rsidP="00421F22">
            <w:pPr>
              <w:jc w:val="both"/>
              <w:rPr>
                <w:rFonts w:asciiTheme="minorHAnsi" w:hAnsiTheme="minorHAnsi" w:cstheme="minorHAnsi"/>
                <w:b/>
              </w:rPr>
            </w:pP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AB34EA" w:rsidRDefault="00CE7B5F" w:rsidP="005029F9">
            <w:pPr>
              <w:jc w:val="center"/>
              <w:rPr>
                <w:rFonts w:asciiTheme="minorHAnsi" w:hAnsiTheme="minorHAnsi" w:cstheme="minorHAnsi"/>
                <w:sz w:val="18"/>
                <w:szCs w:val="18"/>
              </w:rPr>
            </w:pPr>
            <w:r w:rsidRPr="00AB34EA">
              <w:rPr>
                <w:rFonts w:asciiTheme="minorHAnsi" w:hAnsiTheme="minorHAnsi" w:cstheme="minorHAnsi"/>
                <w:sz w:val="22"/>
                <w:szCs w:val="18"/>
              </w:rPr>
              <w:t>Hora</w:t>
            </w:r>
          </w:p>
        </w:tc>
        <w:tc>
          <w:tcPr>
            <w:tcW w:w="3337" w:type="dxa"/>
            <w:vAlign w:val="center"/>
          </w:tcPr>
          <w:p w:rsidR="00CE7B5F" w:rsidRPr="00AB34EA" w:rsidRDefault="00AB34EA" w:rsidP="00421F22">
            <w:pPr>
              <w:jc w:val="both"/>
              <w:rPr>
                <w:rFonts w:asciiTheme="minorHAnsi" w:hAnsiTheme="minorHAnsi" w:cstheme="minorHAnsi"/>
                <w:b/>
              </w:rPr>
            </w:pPr>
            <w:r w:rsidRPr="00AB34EA">
              <w:rPr>
                <w:rFonts w:ascii="Calibri" w:hAnsi="Calibri"/>
                <w:b/>
              </w:rPr>
              <w:t xml:space="preserve">NO APLICA </w:t>
            </w:r>
          </w:p>
        </w:tc>
      </w:tr>
      <w:tr w:rsidR="00AB34EA" w:rsidRPr="00552079" w:rsidTr="009E29DA">
        <w:trPr>
          <w:trHeight w:val="433"/>
        </w:trPr>
        <w:tc>
          <w:tcPr>
            <w:tcW w:w="433" w:type="dxa"/>
            <w:shd w:val="clear" w:color="auto" w:fill="auto"/>
            <w:vAlign w:val="center"/>
          </w:tcPr>
          <w:p w:rsidR="00AB34EA" w:rsidRPr="00552079" w:rsidRDefault="00AB34EA" w:rsidP="00AB34EA">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AB34EA" w:rsidRPr="00A72F2D" w:rsidRDefault="00AB34EA" w:rsidP="00AB34EA">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AB34EA" w:rsidRPr="00552079" w:rsidRDefault="00AB34EA" w:rsidP="00AB34EA">
            <w:pPr>
              <w:rPr>
                <w:rFonts w:asciiTheme="minorHAnsi" w:hAnsiTheme="minorHAnsi" w:cstheme="minorHAnsi"/>
                <w:sz w:val="22"/>
                <w:szCs w:val="22"/>
              </w:rPr>
            </w:pPr>
            <w:r w:rsidRPr="00552079">
              <w:rPr>
                <w:rFonts w:asciiTheme="minorHAnsi" w:hAnsiTheme="minorHAnsi" w:cstheme="minorHAnsi"/>
                <w:sz w:val="22"/>
                <w:szCs w:val="22"/>
              </w:rPr>
              <w:t>Fecha:</w:t>
            </w:r>
          </w:p>
          <w:p w:rsidR="00AB34EA" w:rsidRPr="00552079" w:rsidRDefault="00AB34EA" w:rsidP="00AB34EA">
            <w:pPr>
              <w:rPr>
                <w:rFonts w:asciiTheme="minorHAnsi" w:hAnsiTheme="minorHAnsi" w:cstheme="minorHAnsi"/>
                <w:sz w:val="22"/>
                <w:szCs w:val="22"/>
              </w:rPr>
            </w:pPr>
          </w:p>
        </w:tc>
        <w:tc>
          <w:tcPr>
            <w:tcW w:w="1088" w:type="dxa"/>
            <w:vAlign w:val="center"/>
          </w:tcPr>
          <w:p w:rsidR="00AB34EA" w:rsidRPr="00552079" w:rsidRDefault="00AB34EA" w:rsidP="00AB34E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B34EA" w:rsidRPr="00552079" w:rsidRDefault="00AB34EA" w:rsidP="00AB34EA">
            <w:pPr>
              <w:rPr>
                <w:rFonts w:asciiTheme="minorHAnsi" w:hAnsiTheme="minorHAnsi" w:cstheme="minorHAnsi"/>
                <w:sz w:val="22"/>
                <w:szCs w:val="22"/>
              </w:rPr>
            </w:pPr>
          </w:p>
        </w:tc>
        <w:tc>
          <w:tcPr>
            <w:tcW w:w="3337" w:type="dxa"/>
            <w:vAlign w:val="center"/>
          </w:tcPr>
          <w:p w:rsidR="00AB34EA" w:rsidRPr="00AB34EA" w:rsidRDefault="00AB34EA" w:rsidP="00AB34EA">
            <w:pPr>
              <w:jc w:val="both"/>
              <w:rPr>
                <w:rFonts w:asciiTheme="minorHAnsi" w:hAnsiTheme="minorHAnsi" w:cstheme="minorHAnsi"/>
                <w:b/>
              </w:rPr>
            </w:pPr>
            <w:r w:rsidRPr="00AB34EA">
              <w:rPr>
                <w:rFonts w:ascii="Calibri" w:hAnsi="Calibri"/>
                <w:b/>
              </w:rPr>
              <w:t xml:space="preserve">NO APLICA </w:t>
            </w:r>
          </w:p>
        </w:tc>
      </w:tr>
      <w:tr w:rsidR="00AB34EA" w:rsidRPr="00552079" w:rsidTr="009E29DA">
        <w:trPr>
          <w:trHeight w:val="65"/>
        </w:trPr>
        <w:tc>
          <w:tcPr>
            <w:tcW w:w="433" w:type="dxa"/>
            <w:vAlign w:val="center"/>
          </w:tcPr>
          <w:p w:rsidR="00AB34EA" w:rsidRPr="00552079" w:rsidRDefault="00AB34EA" w:rsidP="00AB34EA">
            <w:pPr>
              <w:jc w:val="center"/>
              <w:rPr>
                <w:rFonts w:asciiTheme="minorHAnsi" w:hAnsiTheme="minorHAnsi" w:cstheme="minorHAnsi"/>
                <w:sz w:val="22"/>
                <w:szCs w:val="22"/>
              </w:rPr>
            </w:pPr>
          </w:p>
        </w:tc>
        <w:tc>
          <w:tcPr>
            <w:tcW w:w="3038" w:type="dxa"/>
            <w:vAlign w:val="center"/>
          </w:tcPr>
          <w:p w:rsidR="00AB34EA" w:rsidRPr="00A72F2D" w:rsidRDefault="00AB34EA" w:rsidP="00AB34EA">
            <w:pPr>
              <w:rPr>
                <w:rFonts w:asciiTheme="minorHAnsi" w:hAnsiTheme="minorHAnsi" w:cstheme="minorHAnsi"/>
                <w:sz w:val="22"/>
                <w:szCs w:val="22"/>
              </w:rPr>
            </w:pPr>
          </w:p>
        </w:tc>
        <w:tc>
          <w:tcPr>
            <w:tcW w:w="2231" w:type="dxa"/>
            <w:gridSpan w:val="2"/>
          </w:tcPr>
          <w:p w:rsidR="00AB34EA" w:rsidRPr="00552079" w:rsidRDefault="00AB34EA" w:rsidP="00AB34EA">
            <w:pPr>
              <w:rPr>
                <w:rFonts w:asciiTheme="minorHAnsi" w:hAnsiTheme="minorHAnsi" w:cstheme="minorHAnsi"/>
                <w:sz w:val="22"/>
                <w:szCs w:val="22"/>
              </w:rPr>
            </w:pPr>
          </w:p>
        </w:tc>
        <w:tc>
          <w:tcPr>
            <w:tcW w:w="3337" w:type="dxa"/>
            <w:vAlign w:val="center"/>
          </w:tcPr>
          <w:p w:rsidR="00AB34EA" w:rsidRPr="00552079" w:rsidRDefault="00AB34EA" w:rsidP="00AB34EA">
            <w:pPr>
              <w:jc w:val="both"/>
              <w:rPr>
                <w:rFonts w:asciiTheme="minorHAnsi" w:hAnsiTheme="minorHAnsi" w:cstheme="minorHAnsi"/>
                <w:sz w:val="22"/>
                <w:szCs w:val="22"/>
              </w:rPr>
            </w:pPr>
          </w:p>
        </w:tc>
      </w:tr>
      <w:tr w:rsidR="00AB34EA" w:rsidRPr="00552079" w:rsidTr="009E29DA">
        <w:trPr>
          <w:trHeight w:val="370"/>
        </w:trPr>
        <w:tc>
          <w:tcPr>
            <w:tcW w:w="433" w:type="dxa"/>
            <w:vAlign w:val="center"/>
          </w:tcPr>
          <w:p w:rsidR="00AB34EA" w:rsidRPr="00552079" w:rsidRDefault="00AB34EA" w:rsidP="00AB34EA">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AB34EA" w:rsidRPr="00A72F2D" w:rsidRDefault="00AB34EA" w:rsidP="00AB34EA">
            <w:pPr>
              <w:jc w:val="both"/>
              <w:rPr>
                <w:rFonts w:asciiTheme="minorHAnsi" w:hAnsiTheme="minorHAnsi" w:cstheme="minorHAnsi"/>
                <w:sz w:val="22"/>
                <w:szCs w:val="22"/>
              </w:rPr>
            </w:pPr>
            <w:r w:rsidRPr="00A72F2D">
              <w:rPr>
                <w:rFonts w:asciiTheme="minorHAnsi" w:hAnsiTheme="minorHAnsi" w:cstheme="minorHAnsi"/>
                <w:sz w:val="22"/>
                <w:szCs w:val="22"/>
              </w:rPr>
              <w:t>Reunión de Aclaració</w:t>
            </w:r>
            <w:r>
              <w:rPr>
                <w:rFonts w:asciiTheme="minorHAnsi" w:hAnsiTheme="minorHAnsi" w:cstheme="minorHAnsi"/>
                <w:sz w:val="22"/>
                <w:szCs w:val="22"/>
              </w:rPr>
              <w:t>n</w:t>
            </w:r>
          </w:p>
        </w:tc>
        <w:tc>
          <w:tcPr>
            <w:tcW w:w="1143" w:type="dxa"/>
            <w:vAlign w:val="center"/>
          </w:tcPr>
          <w:p w:rsidR="00AB34EA" w:rsidRPr="00552079" w:rsidRDefault="00AB34EA" w:rsidP="0014676F">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w:t>
            </w:r>
            <w:r w:rsidR="0014676F">
              <w:rPr>
                <w:rFonts w:asciiTheme="minorHAnsi" w:hAnsiTheme="minorHAnsi" w:cstheme="minorHAnsi"/>
                <w:sz w:val="22"/>
                <w:szCs w:val="22"/>
              </w:rPr>
              <w:t>21</w:t>
            </w:r>
            <w:r>
              <w:rPr>
                <w:rFonts w:asciiTheme="minorHAnsi" w:hAnsiTheme="minorHAnsi" w:cstheme="minorHAnsi"/>
                <w:sz w:val="22"/>
                <w:szCs w:val="22"/>
              </w:rPr>
              <w:t>/04/2017</w:t>
            </w:r>
          </w:p>
        </w:tc>
        <w:tc>
          <w:tcPr>
            <w:tcW w:w="1088" w:type="dxa"/>
            <w:vAlign w:val="center"/>
          </w:tcPr>
          <w:p w:rsidR="00AB34EA" w:rsidRPr="00552079" w:rsidRDefault="00AB34EA" w:rsidP="0014676F">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w:t>
            </w:r>
            <w:r w:rsidR="0014676F">
              <w:rPr>
                <w:rFonts w:asciiTheme="minorHAnsi" w:hAnsiTheme="minorHAnsi" w:cstheme="minorHAnsi"/>
                <w:sz w:val="22"/>
                <w:szCs w:val="22"/>
              </w:rPr>
              <w:t>1</w:t>
            </w:r>
            <w:r>
              <w:rPr>
                <w:rFonts w:asciiTheme="minorHAnsi" w:hAnsiTheme="minorHAnsi" w:cstheme="minorHAnsi"/>
                <w:sz w:val="22"/>
                <w:szCs w:val="22"/>
              </w:rPr>
              <w:t>:00</w:t>
            </w:r>
          </w:p>
        </w:tc>
        <w:tc>
          <w:tcPr>
            <w:tcW w:w="3337" w:type="dxa"/>
            <w:vAlign w:val="center"/>
          </w:tcPr>
          <w:p w:rsidR="00AB34EA" w:rsidRDefault="00AB34EA" w:rsidP="00AB34EA">
            <w:pPr>
              <w:jc w:val="center"/>
              <w:rPr>
                <w:rFonts w:ascii="Calibri" w:hAnsi="Calibri" w:cs="Calibri"/>
                <w:b/>
                <w:sz w:val="18"/>
                <w:szCs w:val="18"/>
              </w:rPr>
            </w:pPr>
            <w:r>
              <w:rPr>
                <w:rFonts w:ascii="Calibri" w:hAnsi="Calibri" w:cs="Calibri"/>
                <w:b/>
                <w:sz w:val="18"/>
                <w:szCs w:val="18"/>
              </w:rPr>
              <w:t xml:space="preserve">FEXPOCRUZ </w:t>
            </w:r>
          </w:p>
          <w:p w:rsidR="00AB34EA" w:rsidRPr="00CF4C20" w:rsidRDefault="00AB34EA" w:rsidP="00AB34EA">
            <w:pPr>
              <w:jc w:val="center"/>
              <w:rPr>
                <w:rFonts w:ascii="Calibri" w:hAnsi="Calibri" w:cs="Calibri"/>
                <w:b/>
                <w:sz w:val="16"/>
                <w:szCs w:val="18"/>
              </w:rPr>
            </w:pPr>
            <w:r>
              <w:rPr>
                <w:rFonts w:ascii="Calibri" w:hAnsi="Calibri" w:cs="Calibri"/>
                <w:b/>
                <w:sz w:val="18"/>
                <w:szCs w:val="18"/>
              </w:rPr>
              <w:t xml:space="preserve">SALON GUARAYOS – STAND YPFB </w:t>
            </w:r>
            <w:r w:rsidRPr="00CF4C20">
              <w:rPr>
                <w:rFonts w:ascii="Calibri" w:hAnsi="Calibri" w:cs="Calibri"/>
                <w:b/>
                <w:sz w:val="16"/>
                <w:szCs w:val="18"/>
              </w:rPr>
              <w:t>(CASA MATRIZ)</w:t>
            </w:r>
          </w:p>
          <w:p w:rsidR="00AB34EA" w:rsidRDefault="00AB34EA" w:rsidP="00AB34EA">
            <w:pPr>
              <w:jc w:val="center"/>
              <w:rPr>
                <w:rFonts w:ascii="Calibri" w:hAnsi="Calibri" w:cs="Calibri"/>
                <w:sz w:val="18"/>
                <w:szCs w:val="18"/>
              </w:rPr>
            </w:pPr>
            <w:r w:rsidRPr="00015A78">
              <w:rPr>
                <w:rFonts w:ascii="Calibri" w:hAnsi="Calibri" w:cs="Calibri"/>
                <w:sz w:val="18"/>
                <w:szCs w:val="18"/>
              </w:rPr>
              <w:t xml:space="preserve">Av. </w:t>
            </w:r>
            <w:r>
              <w:rPr>
                <w:rFonts w:ascii="Calibri" w:hAnsi="Calibri" w:cs="Calibri"/>
                <w:sz w:val="18"/>
                <w:szCs w:val="18"/>
              </w:rPr>
              <w:t>Roca y Coronado s/n</w:t>
            </w:r>
          </w:p>
          <w:p w:rsidR="00AB34EA" w:rsidRPr="001B5615" w:rsidRDefault="00AB34EA" w:rsidP="00AB34EA">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AB34EA" w:rsidRPr="00552079" w:rsidTr="009E29DA">
        <w:trPr>
          <w:trHeight w:val="64"/>
        </w:trPr>
        <w:tc>
          <w:tcPr>
            <w:tcW w:w="433" w:type="dxa"/>
            <w:vAlign w:val="center"/>
          </w:tcPr>
          <w:p w:rsidR="00AB34EA" w:rsidRPr="00552079" w:rsidRDefault="00AB34EA" w:rsidP="00AB34EA">
            <w:pPr>
              <w:jc w:val="center"/>
              <w:rPr>
                <w:rFonts w:asciiTheme="minorHAnsi" w:hAnsiTheme="minorHAnsi" w:cstheme="minorHAnsi"/>
                <w:sz w:val="22"/>
                <w:szCs w:val="22"/>
              </w:rPr>
            </w:pPr>
          </w:p>
        </w:tc>
        <w:tc>
          <w:tcPr>
            <w:tcW w:w="3038" w:type="dxa"/>
            <w:vAlign w:val="center"/>
          </w:tcPr>
          <w:p w:rsidR="00AB34EA" w:rsidRPr="00552079" w:rsidRDefault="00AB34EA" w:rsidP="00AB34EA">
            <w:pPr>
              <w:jc w:val="center"/>
              <w:rPr>
                <w:rFonts w:asciiTheme="minorHAnsi" w:hAnsiTheme="minorHAnsi" w:cstheme="minorHAnsi"/>
                <w:sz w:val="22"/>
                <w:szCs w:val="22"/>
              </w:rPr>
            </w:pPr>
          </w:p>
        </w:tc>
        <w:tc>
          <w:tcPr>
            <w:tcW w:w="2231" w:type="dxa"/>
            <w:gridSpan w:val="2"/>
            <w:vAlign w:val="center"/>
          </w:tcPr>
          <w:p w:rsidR="00AB34EA" w:rsidRPr="00552079" w:rsidRDefault="00AB34EA" w:rsidP="00AB34EA">
            <w:pPr>
              <w:jc w:val="center"/>
              <w:rPr>
                <w:rFonts w:asciiTheme="minorHAnsi" w:hAnsiTheme="minorHAnsi" w:cstheme="minorHAnsi"/>
                <w:sz w:val="22"/>
                <w:szCs w:val="22"/>
              </w:rPr>
            </w:pPr>
          </w:p>
        </w:tc>
        <w:tc>
          <w:tcPr>
            <w:tcW w:w="3337" w:type="dxa"/>
            <w:vAlign w:val="center"/>
          </w:tcPr>
          <w:p w:rsidR="00AB34EA" w:rsidRPr="001B5615" w:rsidRDefault="00AB34EA" w:rsidP="00AB34EA">
            <w:pPr>
              <w:jc w:val="both"/>
              <w:rPr>
                <w:rFonts w:asciiTheme="minorHAnsi" w:hAnsiTheme="minorHAnsi" w:cstheme="minorHAnsi"/>
                <w:color w:val="FF0000"/>
                <w:sz w:val="22"/>
                <w:szCs w:val="22"/>
              </w:rPr>
            </w:pPr>
          </w:p>
        </w:tc>
      </w:tr>
      <w:tr w:rsidR="00AB34EA" w:rsidRPr="00552079" w:rsidTr="009E29DA">
        <w:trPr>
          <w:trHeight w:val="370"/>
        </w:trPr>
        <w:tc>
          <w:tcPr>
            <w:tcW w:w="433" w:type="dxa"/>
            <w:vAlign w:val="center"/>
          </w:tcPr>
          <w:p w:rsidR="00AB34EA" w:rsidRPr="00552079" w:rsidRDefault="00AB34EA" w:rsidP="00AB34EA">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AB34EA" w:rsidRPr="00552079" w:rsidRDefault="00AB34EA" w:rsidP="00AB34E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AB34EA" w:rsidRPr="00552079" w:rsidRDefault="00AB34EA" w:rsidP="0014676F">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2</w:t>
            </w:r>
            <w:r w:rsidR="0014676F">
              <w:rPr>
                <w:rFonts w:asciiTheme="minorHAnsi" w:hAnsiTheme="minorHAnsi" w:cstheme="minorHAnsi"/>
                <w:sz w:val="22"/>
                <w:szCs w:val="22"/>
              </w:rPr>
              <w:t>7</w:t>
            </w:r>
            <w:r>
              <w:rPr>
                <w:rFonts w:asciiTheme="minorHAnsi" w:hAnsiTheme="minorHAnsi" w:cstheme="minorHAnsi"/>
                <w:sz w:val="22"/>
                <w:szCs w:val="22"/>
              </w:rPr>
              <w:t>/04/2017</w:t>
            </w:r>
          </w:p>
        </w:tc>
        <w:tc>
          <w:tcPr>
            <w:tcW w:w="1088" w:type="dxa"/>
            <w:vAlign w:val="center"/>
          </w:tcPr>
          <w:p w:rsidR="00AB34EA" w:rsidRPr="00552079" w:rsidRDefault="00AB34EA" w:rsidP="00AB34EA">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10:00</w:t>
            </w:r>
          </w:p>
        </w:tc>
        <w:tc>
          <w:tcPr>
            <w:tcW w:w="3337" w:type="dxa"/>
          </w:tcPr>
          <w:p w:rsidR="00AB34EA" w:rsidRPr="00631500" w:rsidRDefault="00AB34EA" w:rsidP="00AB34EA">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Av. Grigotá (Doble Vía La Guardia entre 3er anillo externo Av. Mario R. Gutierrez y Calle Las Palmas S/N), Santa Cruz de la Sierra</w:t>
            </w:r>
            <w:r>
              <w:rPr>
                <w:rFonts w:ascii="Calibri" w:hAnsi="Calibri" w:cs="Arial"/>
                <w:sz w:val="18"/>
                <w:szCs w:val="18"/>
              </w:rPr>
              <w:t>.</w:t>
            </w:r>
          </w:p>
        </w:tc>
      </w:tr>
      <w:tr w:rsidR="00AB34EA" w:rsidRPr="00552079" w:rsidTr="009E29DA">
        <w:trPr>
          <w:trHeight w:val="64"/>
        </w:trPr>
        <w:tc>
          <w:tcPr>
            <w:tcW w:w="433" w:type="dxa"/>
            <w:vAlign w:val="center"/>
          </w:tcPr>
          <w:p w:rsidR="00AB34EA" w:rsidRPr="00552079" w:rsidRDefault="00AB34EA" w:rsidP="00AB34EA">
            <w:pPr>
              <w:jc w:val="center"/>
              <w:rPr>
                <w:rFonts w:asciiTheme="minorHAnsi" w:hAnsiTheme="minorHAnsi" w:cstheme="minorHAnsi"/>
                <w:sz w:val="22"/>
                <w:szCs w:val="22"/>
              </w:rPr>
            </w:pPr>
          </w:p>
        </w:tc>
        <w:tc>
          <w:tcPr>
            <w:tcW w:w="3038" w:type="dxa"/>
            <w:vAlign w:val="center"/>
          </w:tcPr>
          <w:p w:rsidR="00AB34EA" w:rsidRPr="00552079" w:rsidRDefault="00AB34EA" w:rsidP="00AB34EA">
            <w:pPr>
              <w:rPr>
                <w:rFonts w:asciiTheme="minorHAnsi" w:hAnsiTheme="minorHAnsi" w:cstheme="minorHAnsi"/>
                <w:sz w:val="22"/>
                <w:szCs w:val="22"/>
              </w:rPr>
            </w:pPr>
          </w:p>
        </w:tc>
        <w:tc>
          <w:tcPr>
            <w:tcW w:w="2231" w:type="dxa"/>
            <w:gridSpan w:val="2"/>
            <w:vAlign w:val="center"/>
          </w:tcPr>
          <w:p w:rsidR="00AB34EA" w:rsidRPr="00552079" w:rsidRDefault="00AB34EA" w:rsidP="00AB34EA">
            <w:pPr>
              <w:jc w:val="center"/>
              <w:rPr>
                <w:rFonts w:asciiTheme="minorHAnsi" w:hAnsiTheme="minorHAnsi" w:cstheme="minorHAnsi"/>
                <w:sz w:val="22"/>
                <w:szCs w:val="22"/>
              </w:rPr>
            </w:pPr>
          </w:p>
        </w:tc>
        <w:tc>
          <w:tcPr>
            <w:tcW w:w="3337" w:type="dxa"/>
          </w:tcPr>
          <w:p w:rsidR="00AB34EA" w:rsidRPr="001B5615" w:rsidRDefault="00AB34EA" w:rsidP="00AB34EA">
            <w:pPr>
              <w:jc w:val="both"/>
              <w:rPr>
                <w:rFonts w:asciiTheme="minorHAnsi" w:hAnsiTheme="minorHAnsi" w:cstheme="minorHAnsi"/>
                <w:color w:val="FF0000"/>
                <w:sz w:val="22"/>
                <w:szCs w:val="22"/>
              </w:rPr>
            </w:pPr>
          </w:p>
        </w:tc>
      </w:tr>
      <w:tr w:rsidR="00AB34EA" w:rsidRPr="00552079" w:rsidTr="00AB34EA">
        <w:trPr>
          <w:trHeight w:val="601"/>
        </w:trPr>
        <w:tc>
          <w:tcPr>
            <w:tcW w:w="433" w:type="dxa"/>
            <w:vAlign w:val="center"/>
          </w:tcPr>
          <w:p w:rsidR="00AB34EA" w:rsidRPr="00552079" w:rsidRDefault="00AB34EA" w:rsidP="00AB34EA">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AB34EA" w:rsidRPr="00552079" w:rsidRDefault="00AB34EA" w:rsidP="00AB34E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AB34EA" w:rsidRPr="00552079" w:rsidRDefault="00AB34EA" w:rsidP="0014676F">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2</w:t>
            </w:r>
            <w:r w:rsidR="0014676F">
              <w:rPr>
                <w:rFonts w:asciiTheme="minorHAnsi" w:hAnsiTheme="minorHAnsi" w:cstheme="minorHAnsi"/>
                <w:sz w:val="22"/>
                <w:szCs w:val="22"/>
              </w:rPr>
              <w:t>7</w:t>
            </w:r>
            <w:r>
              <w:rPr>
                <w:rFonts w:asciiTheme="minorHAnsi" w:hAnsiTheme="minorHAnsi" w:cstheme="minorHAnsi"/>
                <w:sz w:val="22"/>
                <w:szCs w:val="22"/>
              </w:rPr>
              <w:t>/04/2017</w:t>
            </w:r>
          </w:p>
        </w:tc>
        <w:tc>
          <w:tcPr>
            <w:tcW w:w="1088" w:type="dxa"/>
            <w:vAlign w:val="center"/>
          </w:tcPr>
          <w:p w:rsidR="00AB34EA" w:rsidRPr="00552079" w:rsidRDefault="00AB34EA" w:rsidP="00AB34EA">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10:30</w:t>
            </w:r>
          </w:p>
        </w:tc>
        <w:tc>
          <w:tcPr>
            <w:tcW w:w="3337" w:type="dxa"/>
          </w:tcPr>
          <w:p w:rsidR="00AB34EA" w:rsidRPr="00631500" w:rsidRDefault="00AB34EA" w:rsidP="00AB34EA">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Av. Grigotá (Doble Vía La Guardia entre 3er anillo externo Av. Mario R. Gutierrez y Calle Las Palmas S/N), Santa Cruz de la Sierra</w:t>
            </w:r>
            <w:r>
              <w:rPr>
                <w:rFonts w:ascii="Calibri" w:hAnsi="Calibri" w:cs="Arial"/>
                <w:sz w:val="18"/>
                <w:szCs w:val="18"/>
              </w:rPr>
              <w:t>.</w:t>
            </w:r>
          </w:p>
        </w:tc>
      </w:tr>
      <w:tr w:rsidR="00AB34EA" w:rsidRPr="00552079" w:rsidTr="009E29DA">
        <w:trPr>
          <w:trHeight w:val="246"/>
        </w:trPr>
        <w:tc>
          <w:tcPr>
            <w:tcW w:w="433" w:type="dxa"/>
            <w:vAlign w:val="center"/>
          </w:tcPr>
          <w:p w:rsidR="00AB34EA" w:rsidRPr="00552079" w:rsidRDefault="00AB34EA" w:rsidP="00AB34EA">
            <w:pPr>
              <w:jc w:val="center"/>
              <w:rPr>
                <w:rFonts w:asciiTheme="minorHAnsi" w:hAnsiTheme="minorHAnsi" w:cstheme="minorHAnsi"/>
                <w:sz w:val="22"/>
                <w:szCs w:val="22"/>
              </w:rPr>
            </w:pPr>
          </w:p>
        </w:tc>
        <w:tc>
          <w:tcPr>
            <w:tcW w:w="3038" w:type="dxa"/>
            <w:vAlign w:val="center"/>
          </w:tcPr>
          <w:p w:rsidR="00AB34EA" w:rsidRPr="00552079" w:rsidRDefault="00AB34EA" w:rsidP="00AB34EA">
            <w:pPr>
              <w:rPr>
                <w:rFonts w:asciiTheme="minorHAnsi" w:hAnsiTheme="minorHAnsi" w:cstheme="minorHAnsi"/>
                <w:sz w:val="22"/>
                <w:szCs w:val="22"/>
              </w:rPr>
            </w:pPr>
          </w:p>
        </w:tc>
        <w:tc>
          <w:tcPr>
            <w:tcW w:w="1143" w:type="dxa"/>
            <w:vAlign w:val="center"/>
          </w:tcPr>
          <w:p w:rsidR="00AB34EA" w:rsidRPr="00552079" w:rsidRDefault="00AB34EA" w:rsidP="00AB34EA">
            <w:pPr>
              <w:rPr>
                <w:rFonts w:asciiTheme="minorHAnsi" w:hAnsiTheme="minorHAnsi" w:cstheme="minorHAnsi"/>
                <w:sz w:val="22"/>
                <w:szCs w:val="22"/>
              </w:rPr>
            </w:pPr>
          </w:p>
        </w:tc>
        <w:tc>
          <w:tcPr>
            <w:tcW w:w="1088" w:type="dxa"/>
            <w:vAlign w:val="center"/>
          </w:tcPr>
          <w:p w:rsidR="00AB34EA" w:rsidRPr="00552079" w:rsidRDefault="00AB34EA" w:rsidP="00AB34EA">
            <w:pPr>
              <w:jc w:val="center"/>
              <w:rPr>
                <w:rFonts w:asciiTheme="minorHAnsi" w:hAnsiTheme="minorHAnsi" w:cstheme="minorHAnsi"/>
                <w:sz w:val="22"/>
                <w:szCs w:val="22"/>
              </w:rPr>
            </w:pPr>
          </w:p>
        </w:tc>
        <w:tc>
          <w:tcPr>
            <w:tcW w:w="3337" w:type="dxa"/>
            <w:vAlign w:val="center"/>
          </w:tcPr>
          <w:p w:rsidR="00AB34EA" w:rsidRPr="00552079" w:rsidRDefault="00AB34EA" w:rsidP="00AB34EA">
            <w:pPr>
              <w:rPr>
                <w:rFonts w:asciiTheme="minorHAnsi" w:hAnsiTheme="minorHAnsi" w:cstheme="minorHAnsi"/>
                <w:color w:val="000000"/>
                <w:sz w:val="22"/>
                <w:szCs w:val="22"/>
                <w:lang w:val="es-BO"/>
              </w:rPr>
            </w:pPr>
          </w:p>
        </w:tc>
      </w:tr>
      <w:tr w:rsidR="00AB34EA" w:rsidRPr="00552079" w:rsidTr="009E29DA">
        <w:trPr>
          <w:trHeight w:val="246"/>
        </w:trPr>
        <w:tc>
          <w:tcPr>
            <w:tcW w:w="433" w:type="dxa"/>
            <w:vAlign w:val="center"/>
          </w:tcPr>
          <w:p w:rsidR="00AB34EA" w:rsidRPr="00552079" w:rsidRDefault="00AB34EA" w:rsidP="00AB34EA">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AB34EA" w:rsidRPr="00552079" w:rsidRDefault="00AB34EA" w:rsidP="00AB34E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AB34EA" w:rsidRDefault="00AB34EA" w:rsidP="0014676F">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AB34EA" w:rsidRPr="00D62DD9" w:rsidRDefault="0014676F" w:rsidP="0014676F">
            <w:pPr>
              <w:jc w:val="center"/>
              <w:rPr>
                <w:rFonts w:asciiTheme="minorHAnsi" w:hAnsiTheme="minorHAnsi" w:cstheme="minorHAnsi"/>
                <w:sz w:val="22"/>
                <w:szCs w:val="22"/>
              </w:rPr>
            </w:pPr>
            <w:r>
              <w:rPr>
                <w:rFonts w:asciiTheme="minorHAnsi" w:hAnsiTheme="minorHAnsi" w:cstheme="minorHAnsi"/>
                <w:sz w:val="22"/>
                <w:szCs w:val="22"/>
              </w:rPr>
              <w:t>27/07/2017</w:t>
            </w:r>
          </w:p>
        </w:tc>
        <w:tc>
          <w:tcPr>
            <w:tcW w:w="3337" w:type="dxa"/>
            <w:vAlign w:val="center"/>
          </w:tcPr>
          <w:p w:rsidR="00AB34EA" w:rsidRPr="00A72210" w:rsidRDefault="00AB34EA" w:rsidP="00AB34EA">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AB34EA" w:rsidRPr="00552079" w:rsidTr="009E29DA">
        <w:trPr>
          <w:trHeight w:val="246"/>
        </w:trPr>
        <w:tc>
          <w:tcPr>
            <w:tcW w:w="433" w:type="dxa"/>
            <w:vAlign w:val="center"/>
          </w:tcPr>
          <w:p w:rsidR="00AB34EA" w:rsidRDefault="00AB34EA" w:rsidP="00AB34EA">
            <w:pPr>
              <w:jc w:val="center"/>
              <w:rPr>
                <w:rFonts w:asciiTheme="minorHAnsi" w:hAnsiTheme="minorHAnsi" w:cstheme="minorHAnsi"/>
                <w:sz w:val="22"/>
                <w:szCs w:val="22"/>
              </w:rPr>
            </w:pPr>
          </w:p>
        </w:tc>
        <w:tc>
          <w:tcPr>
            <w:tcW w:w="3038" w:type="dxa"/>
            <w:vAlign w:val="center"/>
          </w:tcPr>
          <w:p w:rsidR="00AB34EA" w:rsidRDefault="00AB34EA" w:rsidP="00AB34EA">
            <w:pPr>
              <w:rPr>
                <w:rFonts w:asciiTheme="minorHAnsi" w:hAnsiTheme="minorHAnsi" w:cstheme="minorHAnsi"/>
                <w:sz w:val="22"/>
                <w:szCs w:val="22"/>
              </w:rPr>
            </w:pPr>
          </w:p>
        </w:tc>
        <w:tc>
          <w:tcPr>
            <w:tcW w:w="2231" w:type="dxa"/>
            <w:gridSpan w:val="2"/>
            <w:vAlign w:val="center"/>
          </w:tcPr>
          <w:p w:rsidR="00AB34EA" w:rsidRPr="00D62DD9" w:rsidRDefault="00AB34EA" w:rsidP="00AB34EA">
            <w:pPr>
              <w:jc w:val="center"/>
              <w:rPr>
                <w:rFonts w:asciiTheme="minorHAnsi" w:hAnsiTheme="minorHAnsi" w:cstheme="minorHAnsi"/>
                <w:sz w:val="22"/>
                <w:szCs w:val="22"/>
              </w:rPr>
            </w:pPr>
          </w:p>
        </w:tc>
        <w:tc>
          <w:tcPr>
            <w:tcW w:w="3337" w:type="dxa"/>
            <w:vAlign w:val="center"/>
          </w:tcPr>
          <w:p w:rsidR="00AB34EA" w:rsidRPr="00D62DD9" w:rsidRDefault="00AB34EA" w:rsidP="00AB34EA">
            <w:pPr>
              <w:rPr>
                <w:rFonts w:asciiTheme="minorHAnsi" w:hAnsiTheme="minorHAnsi" w:cstheme="minorHAnsi"/>
                <w:color w:val="000000"/>
                <w:sz w:val="22"/>
                <w:szCs w:val="22"/>
                <w:lang w:val="es-BO"/>
              </w:rPr>
            </w:pPr>
          </w:p>
        </w:tc>
      </w:tr>
      <w:tr w:rsidR="00AB34EA" w:rsidRPr="00552079" w:rsidTr="009E29DA">
        <w:trPr>
          <w:trHeight w:val="295"/>
        </w:trPr>
        <w:tc>
          <w:tcPr>
            <w:tcW w:w="433" w:type="dxa"/>
            <w:vAlign w:val="center"/>
          </w:tcPr>
          <w:p w:rsidR="00AB34EA" w:rsidRDefault="00AB34EA" w:rsidP="00AB34EA">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AB34EA" w:rsidRDefault="00AB34EA" w:rsidP="00AB34EA">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AB34EA" w:rsidRPr="00D62DD9" w:rsidRDefault="00AB34EA" w:rsidP="0014676F">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4676F">
              <w:rPr>
                <w:rFonts w:asciiTheme="minorHAnsi" w:hAnsiTheme="minorHAnsi" w:cstheme="minorHAnsi"/>
                <w:sz w:val="22"/>
                <w:szCs w:val="22"/>
              </w:rPr>
              <w:t>27/08/2017</w:t>
            </w:r>
          </w:p>
        </w:tc>
      </w:tr>
      <w:tr w:rsidR="00AB34EA" w:rsidRPr="00552079" w:rsidTr="009E29DA">
        <w:trPr>
          <w:trHeight w:val="295"/>
        </w:trPr>
        <w:tc>
          <w:tcPr>
            <w:tcW w:w="433" w:type="dxa"/>
            <w:vAlign w:val="center"/>
          </w:tcPr>
          <w:p w:rsidR="00AB34EA" w:rsidRDefault="00AB34EA" w:rsidP="00AB34EA">
            <w:pPr>
              <w:jc w:val="center"/>
              <w:rPr>
                <w:rFonts w:asciiTheme="minorHAnsi" w:hAnsiTheme="minorHAnsi" w:cstheme="minorHAnsi"/>
                <w:sz w:val="22"/>
                <w:szCs w:val="22"/>
              </w:rPr>
            </w:pPr>
          </w:p>
        </w:tc>
        <w:tc>
          <w:tcPr>
            <w:tcW w:w="3038" w:type="dxa"/>
            <w:vAlign w:val="center"/>
          </w:tcPr>
          <w:p w:rsidR="00AB34EA" w:rsidRDefault="00AB34EA" w:rsidP="00AB34EA">
            <w:pPr>
              <w:rPr>
                <w:rFonts w:asciiTheme="minorHAnsi" w:hAnsiTheme="minorHAnsi" w:cstheme="minorHAnsi"/>
                <w:sz w:val="22"/>
                <w:szCs w:val="22"/>
              </w:rPr>
            </w:pPr>
          </w:p>
        </w:tc>
        <w:tc>
          <w:tcPr>
            <w:tcW w:w="5568" w:type="dxa"/>
            <w:gridSpan w:val="3"/>
            <w:vAlign w:val="center"/>
          </w:tcPr>
          <w:p w:rsidR="00AB34EA" w:rsidRDefault="00AB34EA" w:rsidP="00AB34EA">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10075" w:type="dxa"/>
        <w:jc w:val="center"/>
        <w:tblCellMar>
          <w:left w:w="70" w:type="dxa"/>
          <w:right w:w="70" w:type="dxa"/>
        </w:tblCellMar>
        <w:tblLook w:val="04A0" w:firstRow="1" w:lastRow="0" w:firstColumn="1" w:lastColumn="0" w:noHBand="0" w:noVBand="1"/>
      </w:tblPr>
      <w:tblGrid>
        <w:gridCol w:w="632"/>
        <w:gridCol w:w="5072"/>
        <w:gridCol w:w="1454"/>
        <w:gridCol w:w="1454"/>
        <w:gridCol w:w="1463"/>
      </w:tblGrid>
      <w:tr w:rsidR="0014676F" w:rsidRPr="0014676F" w:rsidTr="0014676F">
        <w:trPr>
          <w:trHeight w:val="408"/>
          <w:jc w:val="center"/>
        </w:trPr>
        <w:tc>
          <w:tcPr>
            <w:tcW w:w="10075" w:type="dxa"/>
            <w:gridSpan w:val="5"/>
            <w:tcBorders>
              <w:top w:val="single" w:sz="4" w:space="0" w:color="auto"/>
              <w:left w:val="single" w:sz="4" w:space="0" w:color="auto"/>
              <w:bottom w:val="nil"/>
              <w:right w:val="single" w:sz="4" w:space="0" w:color="auto"/>
            </w:tcBorders>
            <w:shd w:val="clear" w:color="auto" w:fill="D9D9D9" w:themeFill="background1" w:themeFillShade="D9"/>
            <w:noWrap/>
            <w:vAlign w:val="center"/>
          </w:tcPr>
          <w:p w:rsidR="0014676F" w:rsidRPr="0014676F" w:rsidRDefault="0014676F" w:rsidP="00D62262">
            <w:pPr>
              <w:jc w:val="center"/>
              <w:rPr>
                <w:rFonts w:ascii="Calibri" w:hAnsi="Calibri"/>
                <w:b/>
                <w:bCs/>
                <w:color w:val="000000"/>
                <w:sz w:val="16"/>
                <w:szCs w:val="16"/>
              </w:rPr>
            </w:pPr>
            <w:r w:rsidRPr="0014676F">
              <w:rPr>
                <w:rFonts w:asciiTheme="minorHAnsi" w:hAnsiTheme="minorHAnsi" w:cstheme="minorHAnsi"/>
                <w:b/>
                <w:sz w:val="16"/>
                <w:szCs w:val="16"/>
              </w:rPr>
              <w:lastRenderedPageBreak/>
              <w:t>PRECIO REFERENCIAL EN BOLIVIANOS (Bs)</w:t>
            </w:r>
          </w:p>
        </w:tc>
      </w:tr>
      <w:tr w:rsidR="0014676F" w:rsidRPr="0014676F" w:rsidTr="0014676F">
        <w:trPr>
          <w:trHeight w:val="408"/>
          <w:jc w:val="center"/>
        </w:trPr>
        <w:tc>
          <w:tcPr>
            <w:tcW w:w="632"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14676F" w:rsidRPr="0014676F" w:rsidRDefault="0014676F" w:rsidP="00D62262">
            <w:pPr>
              <w:jc w:val="center"/>
              <w:rPr>
                <w:rFonts w:ascii="Calibri" w:hAnsi="Calibri"/>
                <w:b/>
                <w:bCs/>
                <w:color w:val="000000"/>
                <w:sz w:val="16"/>
                <w:szCs w:val="16"/>
                <w:lang w:val="es-BO" w:eastAsia="es-BO"/>
              </w:rPr>
            </w:pPr>
            <w:r w:rsidRPr="0014676F">
              <w:rPr>
                <w:rFonts w:ascii="Calibri" w:hAnsi="Calibri"/>
                <w:b/>
                <w:bCs/>
                <w:color w:val="000000"/>
                <w:sz w:val="16"/>
                <w:szCs w:val="16"/>
              </w:rPr>
              <w:t>ÍTEM</w:t>
            </w:r>
          </w:p>
        </w:tc>
        <w:tc>
          <w:tcPr>
            <w:tcW w:w="5072" w:type="dxa"/>
            <w:tcBorders>
              <w:top w:val="single" w:sz="4" w:space="0" w:color="auto"/>
              <w:left w:val="nil"/>
              <w:bottom w:val="nil"/>
              <w:right w:val="single" w:sz="4" w:space="0" w:color="auto"/>
            </w:tcBorders>
            <w:shd w:val="clear" w:color="auto" w:fill="D9D9D9" w:themeFill="background1" w:themeFillShade="D9"/>
            <w:noWrap/>
            <w:vAlign w:val="center"/>
            <w:hideMark/>
          </w:tcPr>
          <w:p w:rsidR="0014676F" w:rsidRPr="0014676F" w:rsidRDefault="0014676F" w:rsidP="00D62262">
            <w:pPr>
              <w:jc w:val="center"/>
              <w:rPr>
                <w:rFonts w:ascii="Calibri" w:hAnsi="Calibri"/>
                <w:b/>
                <w:bCs/>
                <w:color w:val="000000"/>
                <w:sz w:val="16"/>
                <w:szCs w:val="16"/>
              </w:rPr>
            </w:pPr>
            <w:r w:rsidRPr="0014676F">
              <w:rPr>
                <w:rFonts w:ascii="Calibri" w:hAnsi="Calibri"/>
                <w:b/>
                <w:bCs/>
                <w:color w:val="000000"/>
                <w:sz w:val="16"/>
                <w:szCs w:val="16"/>
              </w:rPr>
              <w:t xml:space="preserve"> SERVICIO</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4676F" w:rsidRPr="0014676F" w:rsidRDefault="0014676F" w:rsidP="00D62262">
            <w:pPr>
              <w:jc w:val="center"/>
              <w:rPr>
                <w:rFonts w:ascii="Calibri" w:hAnsi="Calibri"/>
                <w:b/>
                <w:bCs/>
                <w:color w:val="000000"/>
                <w:sz w:val="16"/>
                <w:szCs w:val="16"/>
              </w:rPr>
            </w:pPr>
            <w:r w:rsidRPr="0014676F">
              <w:rPr>
                <w:rFonts w:ascii="Calibri" w:hAnsi="Calibri"/>
                <w:b/>
                <w:bCs/>
                <w:color w:val="000000"/>
                <w:sz w:val="16"/>
                <w:szCs w:val="16"/>
              </w:rPr>
              <w:t>UNIDAD DE MEDIDA</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4676F" w:rsidRPr="0014676F" w:rsidRDefault="0014676F" w:rsidP="00D62262">
            <w:pPr>
              <w:jc w:val="center"/>
              <w:rPr>
                <w:rFonts w:ascii="Calibri" w:hAnsi="Calibri"/>
                <w:b/>
                <w:bCs/>
                <w:color w:val="000000"/>
                <w:sz w:val="16"/>
                <w:szCs w:val="16"/>
              </w:rPr>
            </w:pPr>
            <w:r w:rsidRPr="0014676F">
              <w:rPr>
                <w:rFonts w:ascii="Calibri" w:hAnsi="Calibri"/>
                <w:b/>
                <w:bCs/>
                <w:color w:val="000000"/>
                <w:sz w:val="16"/>
                <w:szCs w:val="16"/>
              </w:rPr>
              <w:t>CANTIDAD</w:t>
            </w:r>
          </w:p>
        </w:tc>
        <w:tc>
          <w:tcPr>
            <w:tcW w:w="14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4676F" w:rsidRPr="0014676F" w:rsidRDefault="0014676F" w:rsidP="00D62262">
            <w:pPr>
              <w:jc w:val="center"/>
              <w:rPr>
                <w:rFonts w:ascii="Calibri" w:hAnsi="Calibri"/>
                <w:b/>
                <w:bCs/>
                <w:color w:val="000000"/>
                <w:sz w:val="16"/>
                <w:szCs w:val="16"/>
              </w:rPr>
            </w:pPr>
            <w:r w:rsidRPr="0014676F">
              <w:rPr>
                <w:rFonts w:ascii="Calibri" w:hAnsi="Calibri"/>
                <w:b/>
                <w:bCs/>
                <w:color w:val="000000"/>
                <w:sz w:val="16"/>
                <w:szCs w:val="16"/>
              </w:rPr>
              <w:t xml:space="preserve"> PRECIO UNITARIO </w:t>
            </w:r>
          </w:p>
        </w:tc>
      </w:tr>
      <w:tr w:rsidR="0014676F" w:rsidRPr="0014676F" w:rsidTr="0014676F">
        <w:trPr>
          <w:trHeight w:val="254"/>
          <w:jc w:val="center"/>
        </w:trPr>
        <w:tc>
          <w:tcPr>
            <w:tcW w:w="100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676F" w:rsidRPr="0014676F" w:rsidRDefault="0014676F" w:rsidP="0014676F">
            <w:pPr>
              <w:rPr>
                <w:rFonts w:ascii="Calibri" w:hAnsi="Calibri" w:cs="Calibri"/>
                <w:b/>
                <w:bCs/>
                <w:sz w:val="18"/>
                <w:szCs w:val="16"/>
                <w:lang w:val="es-BO"/>
              </w:rPr>
            </w:pPr>
            <w:r w:rsidRPr="0014676F">
              <w:rPr>
                <w:rFonts w:ascii="Calibri" w:hAnsi="Calibri" w:cs="Calibri"/>
                <w:b/>
                <w:bCs/>
                <w:sz w:val="18"/>
                <w:szCs w:val="16"/>
                <w:lang w:val="es-BO"/>
              </w:rPr>
              <w:t xml:space="preserve">LOTE N° 1: </w:t>
            </w:r>
          </w:p>
          <w:p w:rsidR="0014676F" w:rsidRPr="0014676F" w:rsidRDefault="0014676F" w:rsidP="0014676F">
            <w:pPr>
              <w:rPr>
                <w:rFonts w:ascii="Calibri" w:hAnsi="Calibri"/>
                <w:color w:val="000000"/>
                <w:sz w:val="16"/>
                <w:szCs w:val="16"/>
              </w:rPr>
            </w:pPr>
            <w:r w:rsidRPr="0014676F">
              <w:rPr>
                <w:rFonts w:ascii="Calibri" w:hAnsi="Calibri" w:cs="Calibri"/>
                <w:bCs/>
                <w:caps/>
                <w:sz w:val="18"/>
                <w:szCs w:val="16"/>
                <w:lang w:val="es-BO"/>
              </w:rPr>
              <w:t>SERVICIO DE MANTENIMIENTO, REPARACIÓN Y FABRICACIÓN DE REPUESTOS Y EQUIPOS MENORES EN GENERAL</w:t>
            </w:r>
          </w:p>
        </w:tc>
      </w:tr>
      <w:tr w:rsidR="0014676F" w:rsidRPr="0014676F" w:rsidTr="0014676F">
        <w:trPr>
          <w:trHeight w:val="254"/>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SERVICIO DE SOLDADURA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Mes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65.695,50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2</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MANTENIMIENTO, REPARACIÓN Y FABRICACIÓN DE REPUESTOS Y EQUIPOS MENORES EN GENERAL</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bCs/>
                <w:color w:val="000000"/>
                <w:sz w:val="16"/>
                <w:szCs w:val="16"/>
              </w:rPr>
              <w:t>2.1</w:t>
            </w:r>
            <w:r w:rsidRPr="0014676F">
              <w:rPr>
                <w:rFonts w:ascii="Calibri" w:hAnsi="Calibri"/>
                <w:color w:val="000000"/>
                <w:sz w:val="16"/>
                <w:szCs w:val="16"/>
              </w:rPr>
              <w:t xml:space="preserve"> Ajuste y perforación.</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5,00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bCs/>
                <w:color w:val="000000"/>
                <w:sz w:val="16"/>
                <w:szCs w:val="16"/>
              </w:rPr>
              <w:t>2.2</w:t>
            </w:r>
            <w:r w:rsidRPr="0014676F">
              <w:rPr>
                <w:rFonts w:ascii="Calibri" w:hAnsi="Calibri"/>
                <w:color w:val="000000"/>
                <w:sz w:val="16"/>
                <w:szCs w:val="16"/>
              </w:rPr>
              <w:t xml:space="preserve"> Alesado de diámetros internos.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6,00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bCs/>
                <w:color w:val="000000"/>
                <w:sz w:val="16"/>
                <w:szCs w:val="16"/>
              </w:rPr>
              <w:t>2.3</w:t>
            </w:r>
            <w:r w:rsidRPr="0014676F">
              <w:rPr>
                <w:rFonts w:ascii="Calibri" w:hAnsi="Calibri"/>
                <w:color w:val="000000"/>
                <w:sz w:val="16"/>
                <w:szCs w:val="16"/>
              </w:rPr>
              <w:t xml:space="preserve"> Alivio de tensiones.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15,00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2.4 Balanceo dinámico.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185,00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2.5 Balanceo dinámico en dos planos.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204,00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2.6 Banco de pruebas hidrostático.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22,00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2.7 Bruñido y lapidado.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7,00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2.8 Caracterización de materiales, mediante ensayos destructivos.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130,00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2.9 Corte plasma.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167,00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2.10 Corte y plegado hidráulico.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66,00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2.11 Desarme y armado de maquinarias.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2.12 Detección de rajaduras por magnaflux.</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28,00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2.13 Ensayos no destructivos con tintas penetrantes.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37,00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2.14 Fabricación de repuestos para equipos de planta.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3,00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2.15 Fresado recto y helicoidal.</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56,00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2.16 Generado de piñones rectos y helicoidal hasta 700mm.</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46,00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2.17 Mecánica de precisión.</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56,00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2.18 Mecanizado de piezas en centro de mecanizado CNC.</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28,00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2.19 Medición de dureza, (HRc, HB).</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28,00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2.20 Medición de espesores por ultrasonido.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78,00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2.21 Oxicorte y plasma CNC.</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6,00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2.22 Oxicorte.</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6,00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2.23 Pantógrafo.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11,00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2.24 Rectificado Bomba.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14,00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2.25 Rectificado cilíndrico.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18,00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2.26 Rectificado de roscas.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14,00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2.27 Rectificado de superficie tangencial.</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11,00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2.28 Rectificado de superficies planas.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14,00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2.29 Rectificado esférico.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11,00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2.30 Rectificado in situ.</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12,00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2.31 Rectificado sin centro.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11,00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2.32 Recubrimiento.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12,00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2.33 Soldadura en frio.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15,00   </w:t>
            </w:r>
          </w:p>
        </w:tc>
      </w:tr>
      <w:tr w:rsidR="0014676F" w:rsidRPr="0014676F" w:rsidTr="0014676F">
        <w:trPr>
          <w:trHeight w:val="254"/>
          <w:jc w:val="center"/>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2.34 Soldadura TIG con alta frecuencia.</w:t>
            </w:r>
          </w:p>
        </w:tc>
        <w:tc>
          <w:tcPr>
            <w:tcW w:w="1454" w:type="dxa"/>
            <w:tcBorders>
              <w:top w:val="single" w:sz="4" w:space="0" w:color="auto"/>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single" w:sz="4" w:space="0" w:color="auto"/>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single" w:sz="4" w:space="0" w:color="auto"/>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35,00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2.35 Soldaduras ARCO.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15,00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2.36 Soldaduras MIG, TIG.</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17,00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2.37 Torneado.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26,00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2.38 Torneado con CNC.</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Servicio/Hora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32,00   </w:t>
            </w:r>
          </w:p>
        </w:tc>
      </w:tr>
      <w:tr w:rsidR="0014676F" w:rsidRPr="0014676F" w:rsidTr="0014676F">
        <w:trPr>
          <w:trHeight w:val="254"/>
          <w:jc w:val="center"/>
        </w:trPr>
        <w:tc>
          <w:tcPr>
            <w:tcW w:w="100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676F" w:rsidRPr="0014676F" w:rsidRDefault="0014676F" w:rsidP="0014676F">
            <w:pPr>
              <w:rPr>
                <w:rFonts w:ascii="Calibri" w:hAnsi="Calibri" w:cs="Calibri"/>
                <w:b/>
                <w:bCs/>
                <w:sz w:val="18"/>
                <w:szCs w:val="16"/>
                <w:lang w:val="es-BO"/>
              </w:rPr>
            </w:pPr>
            <w:r w:rsidRPr="0014676F">
              <w:rPr>
                <w:rFonts w:ascii="Calibri" w:hAnsi="Calibri" w:cs="Calibri"/>
                <w:b/>
                <w:bCs/>
                <w:sz w:val="18"/>
                <w:szCs w:val="16"/>
                <w:lang w:val="es-BO"/>
              </w:rPr>
              <w:lastRenderedPageBreak/>
              <w:t>LOTE N° 2</w:t>
            </w:r>
          </w:p>
          <w:p w:rsidR="0014676F" w:rsidRPr="0014676F" w:rsidRDefault="0014676F" w:rsidP="0014676F">
            <w:pPr>
              <w:rPr>
                <w:rFonts w:ascii="Calibri" w:hAnsi="Calibri"/>
                <w:color w:val="000000"/>
                <w:sz w:val="16"/>
                <w:szCs w:val="16"/>
              </w:rPr>
            </w:pPr>
            <w:r w:rsidRPr="0014676F">
              <w:rPr>
                <w:rFonts w:ascii="Calibri" w:hAnsi="Calibri" w:cs="Calibri"/>
                <w:bCs/>
                <w:caps/>
                <w:sz w:val="18"/>
                <w:szCs w:val="16"/>
                <w:lang w:val="es-BO"/>
              </w:rPr>
              <w:t>SERVICIO DE MANTENIMIENTO DE AIRES ACONDICIONADOS</w:t>
            </w:r>
          </w:p>
        </w:tc>
      </w:tr>
      <w:tr w:rsidR="0014676F" w:rsidRPr="0014676F" w:rsidTr="0014676F">
        <w:trPr>
          <w:trHeight w:val="254"/>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lang w:val="es-BO" w:eastAsia="es-BO"/>
              </w:rPr>
            </w:pPr>
            <w:r w:rsidRPr="0014676F">
              <w:rPr>
                <w:rFonts w:ascii="Calibri" w:hAnsi="Calibri"/>
                <w:color w:val="000000"/>
                <w:sz w:val="16"/>
                <w:szCs w:val="16"/>
              </w:rPr>
              <w:t>MANTENIMIENTO PREVENTIVO</w:t>
            </w:r>
          </w:p>
        </w:tc>
        <w:tc>
          <w:tcPr>
            <w:tcW w:w="1454" w:type="dxa"/>
            <w:tcBorders>
              <w:top w:val="single" w:sz="4" w:space="0" w:color="auto"/>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Mes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single" w:sz="4" w:space="0" w:color="auto"/>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56.934,30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2</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MANTENIMIENTO CORRECTIVO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 Cambio de Aceite refrigerante</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lts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24,20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 Cambio de Aislante para cañería de cobre ( 3/8,5/8,7/8)</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11,20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2.3 Cambio de Aspas de Ventilador del motor del condensador</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101,70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2.4 Cambio de placas electrónicas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242,20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2.5 Cambio de rodamientos a motor del condensador</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77,50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2.6 Cambio de Rodamientos de Turbinas del evaporador</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77,50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2.7 Cambio del control universal de Aire Acondicionado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72,60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2.8 Cambio de Cañería de cobre de 1/2</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17,20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2.9 Cambio de Cañería de cobre de 1/4</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10,80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2.10 Cambio de Cañería de cobre de 3/4</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31,20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2.11 Cambio de Cañería de cobre de 3/8</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15,00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2.12 Cambio de </w:t>
            </w:r>
            <w:r w:rsidR="003A47BD" w:rsidRPr="0014676F">
              <w:rPr>
                <w:rFonts w:ascii="Calibri" w:hAnsi="Calibri"/>
                <w:color w:val="000000"/>
                <w:sz w:val="16"/>
                <w:szCs w:val="16"/>
              </w:rPr>
              <w:t>Cañería</w:t>
            </w:r>
            <w:r w:rsidRPr="0014676F">
              <w:rPr>
                <w:rFonts w:ascii="Calibri" w:hAnsi="Calibri"/>
                <w:color w:val="000000"/>
                <w:sz w:val="16"/>
                <w:szCs w:val="16"/>
              </w:rPr>
              <w:t xml:space="preserve"> de cobre de 5/8</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24,70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2.13 Cambio de </w:t>
            </w:r>
            <w:r w:rsidR="003A47BD" w:rsidRPr="0014676F">
              <w:rPr>
                <w:rFonts w:ascii="Calibri" w:hAnsi="Calibri"/>
                <w:color w:val="000000"/>
                <w:sz w:val="16"/>
                <w:szCs w:val="16"/>
              </w:rPr>
              <w:t>Cañería</w:t>
            </w:r>
            <w:r w:rsidRPr="0014676F">
              <w:rPr>
                <w:rFonts w:ascii="Calibri" w:hAnsi="Calibri"/>
                <w:color w:val="000000"/>
                <w:sz w:val="16"/>
                <w:szCs w:val="16"/>
              </w:rPr>
              <w:t xml:space="preserve"> de cobre de 7/8</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45,20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2.14 Cambio de Capacitor de arranque y trabajo para el compresor</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64,50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2.15 Carga de Gas Freon R-22 </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kg</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40,30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2.16 Cambio de Contactores de la parte </w:t>
            </w:r>
            <w:r w:rsidR="003A47BD" w:rsidRPr="0014676F">
              <w:rPr>
                <w:rFonts w:ascii="Calibri" w:hAnsi="Calibri"/>
                <w:color w:val="000000"/>
                <w:sz w:val="16"/>
                <w:szCs w:val="16"/>
              </w:rPr>
              <w:t>eléctrica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113,00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2.17 </w:t>
            </w:r>
            <w:r w:rsidR="003A47BD" w:rsidRPr="0014676F">
              <w:rPr>
                <w:rFonts w:ascii="Calibri" w:hAnsi="Calibri"/>
                <w:color w:val="000000"/>
                <w:sz w:val="16"/>
                <w:szCs w:val="16"/>
              </w:rPr>
              <w:t>Instalación</w:t>
            </w:r>
            <w:r w:rsidRPr="0014676F">
              <w:rPr>
                <w:rFonts w:ascii="Calibri" w:hAnsi="Calibri"/>
                <w:color w:val="000000"/>
                <w:sz w:val="16"/>
                <w:szCs w:val="16"/>
              </w:rPr>
              <w:t xml:space="preserve"> de A/A tipo split( solo hasta 3 Mts. De cañería)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274,50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2.18 </w:t>
            </w:r>
            <w:r w:rsidR="003A47BD" w:rsidRPr="0014676F">
              <w:rPr>
                <w:rFonts w:ascii="Calibri" w:hAnsi="Calibri"/>
                <w:color w:val="000000"/>
                <w:sz w:val="16"/>
                <w:szCs w:val="16"/>
              </w:rPr>
              <w:t>Instalación</w:t>
            </w:r>
            <w:r w:rsidRPr="0014676F">
              <w:rPr>
                <w:rFonts w:ascii="Calibri" w:hAnsi="Calibri"/>
                <w:color w:val="000000"/>
                <w:sz w:val="16"/>
                <w:szCs w:val="16"/>
              </w:rPr>
              <w:t xml:space="preserve"> de Aire Acondicionado central - sin suministro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Glb.</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565,10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2.19 Cambio de Manguera de Drenaje</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Mts</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8,00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2.20 Re bobinado de motor evaporador</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Glb.</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242,20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2.21 Re bobinado de ventiladora</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Glb.</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242,20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2.22 Reparación de la placa del control del aire acondicionado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56,50   </w:t>
            </w:r>
          </w:p>
        </w:tc>
      </w:tr>
      <w:tr w:rsidR="0014676F" w:rsidRPr="0014676F" w:rsidTr="0014676F">
        <w:trPr>
          <w:trHeight w:val="408"/>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2.23 Reparación por fuga en tuberías de cobre rígido</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Glb.</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96,80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2.24 Cambio de Térmicos monofásicos 220 Volts. P/split</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24,20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2.25 Cambio de Térmicos trifásicos 380 Volts. P/central</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40,30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2.26 Cambio de Termostato para acondicionadores de aires</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121,10   </w:t>
            </w:r>
          </w:p>
        </w:tc>
      </w:tr>
      <w:tr w:rsidR="0014676F" w:rsidRPr="0014676F" w:rsidTr="0014676F">
        <w:trPr>
          <w:trHeight w:val="254"/>
          <w:jc w:val="center"/>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 </w:t>
            </w:r>
          </w:p>
        </w:tc>
        <w:tc>
          <w:tcPr>
            <w:tcW w:w="5072" w:type="dxa"/>
            <w:tcBorders>
              <w:top w:val="nil"/>
              <w:left w:val="nil"/>
              <w:bottom w:val="single" w:sz="4" w:space="0" w:color="auto"/>
              <w:right w:val="single" w:sz="4" w:space="0" w:color="auto"/>
            </w:tcBorders>
            <w:shd w:val="clear" w:color="auto" w:fill="auto"/>
            <w:vAlign w:val="center"/>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2.27 Cambio de Transformadores de 220 a 12 volts. (p/split)</w:t>
            </w:r>
          </w:p>
        </w:tc>
        <w:tc>
          <w:tcPr>
            <w:tcW w:w="1454" w:type="dxa"/>
            <w:tcBorders>
              <w:top w:val="nil"/>
              <w:left w:val="nil"/>
              <w:bottom w:val="single" w:sz="4" w:space="0" w:color="auto"/>
              <w:right w:val="single" w:sz="4" w:space="0" w:color="auto"/>
            </w:tcBorders>
            <w:shd w:val="clear" w:color="auto" w:fill="auto"/>
            <w:noWrap/>
            <w:vAlign w:val="center"/>
            <w:hideMark/>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Pza</w:t>
            </w:r>
          </w:p>
        </w:tc>
        <w:tc>
          <w:tcPr>
            <w:tcW w:w="1454" w:type="dxa"/>
            <w:tcBorders>
              <w:top w:val="nil"/>
              <w:left w:val="nil"/>
              <w:bottom w:val="single" w:sz="4" w:space="0" w:color="auto"/>
              <w:right w:val="single" w:sz="4" w:space="0" w:color="auto"/>
            </w:tcBorders>
            <w:shd w:val="clear" w:color="auto" w:fill="auto"/>
            <w:noWrap/>
            <w:vAlign w:val="center"/>
          </w:tcPr>
          <w:p w:rsidR="0014676F" w:rsidRPr="0014676F" w:rsidRDefault="0014676F" w:rsidP="00D62262">
            <w:pPr>
              <w:jc w:val="center"/>
              <w:rPr>
                <w:rFonts w:ascii="Calibri" w:hAnsi="Calibri"/>
                <w:color w:val="000000"/>
                <w:sz w:val="16"/>
                <w:szCs w:val="16"/>
              </w:rPr>
            </w:pPr>
            <w:r w:rsidRPr="0014676F">
              <w:rPr>
                <w:rFonts w:ascii="Calibri" w:hAnsi="Calibri"/>
                <w:color w:val="000000"/>
                <w:sz w:val="16"/>
                <w:szCs w:val="16"/>
              </w:rPr>
              <w:t>1</w:t>
            </w:r>
          </w:p>
        </w:tc>
        <w:tc>
          <w:tcPr>
            <w:tcW w:w="1462" w:type="dxa"/>
            <w:tcBorders>
              <w:top w:val="nil"/>
              <w:left w:val="nil"/>
              <w:bottom w:val="single" w:sz="4" w:space="0" w:color="auto"/>
              <w:right w:val="single" w:sz="4" w:space="0" w:color="auto"/>
            </w:tcBorders>
            <w:shd w:val="clear" w:color="auto" w:fill="auto"/>
            <w:noWrap/>
            <w:vAlign w:val="bottom"/>
            <w:hideMark/>
          </w:tcPr>
          <w:p w:rsidR="0014676F" w:rsidRPr="0014676F" w:rsidRDefault="0014676F" w:rsidP="00D62262">
            <w:pPr>
              <w:rPr>
                <w:rFonts w:ascii="Calibri" w:hAnsi="Calibri"/>
                <w:color w:val="000000"/>
                <w:sz w:val="16"/>
                <w:szCs w:val="16"/>
              </w:rPr>
            </w:pPr>
            <w:r w:rsidRPr="0014676F">
              <w:rPr>
                <w:rFonts w:ascii="Calibri" w:hAnsi="Calibri"/>
                <w:color w:val="000000"/>
                <w:sz w:val="16"/>
                <w:szCs w:val="16"/>
              </w:rPr>
              <w:t xml:space="preserve">             32,30   </w:t>
            </w:r>
          </w:p>
        </w:tc>
      </w:tr>
    </w:tbl>
    <w:p w:rsidR="00CD7DE0" w:rsidRPr="0014676F" w:rsidRDefault="00CD7DE0" w:rsidP="00552079">
      <w:pPr>
        <w:rPr>
          <w:rFonts w:asciiTheme="minorHAnsi" w:hAnsiTheme="minorHAnsi" w:cstheme="minorHAnsi"/>
          <w:b/>
          <w:sz w:val="16"/>
          <w:szCs w:val="16"/>
        </w:rPr>
      </w:pPr>
    </w:p>
    <w:p w:rsidR="0014676F" w:rsidRPr="0014676F" w:rsidRDefault="0014676F" w:rsidP="0014676F">
      <w:pPr>
        <w:jc w:val="both"/>
        <w:rPr>
          <w:rFonts w:ascii="Calibri" w:hAnsi="Calibri" w:cs="Calibri"/>
          <w:szCs w:val="22"/>
        </w:rPr>
      </w:pPr>
      <w:r w:rsidRPr="0014676F">
        <w:rPr>
          <w:rFonts w:ascii="Calibri" w:hAnsi="Calibri" w:cs="Arial"/>
          <w:szCs w:val="22"/>
        </w:rPr>
        <w:t xml:space="preserve">El presupuesto total establecido para la presente contratación es de </w:t>
      </w:r>
      <w:r w:rsidRPr="0014676F">
        <w:rPr>
          <w:rFonts w:ascii="Calibri" w:hAnsi="Calibri" w:cs="Calibri"/>
          <w:szCs w:val="22"/>
        </w:rPr>
        <w:t xml:space="preserve">Bs. 884.252,00 (Ochocientos Ochenta y Cuatro Mil Doscientos Cincuenta y Dos 00/100 Bolivianos), siendo para  para el lote 1 Bs. 499.580,50 </w:t>
      </w:r>
      <w:r w:rsidRPr="0014676F">
        <w:rPr>
          <w:rFonts w:ascii="Calibri" w:hAnsi="Calibri" w:cs="Calibri"/>
          <w:szCs w:val="22"/>
          <w:lang w:val="es-BO"/>
        </w:rPr>
        <w:t xml:space="preserve"> (Cuatrocientos Noventa y Nueve Mil Quinientos Ochenta 50/100 Bolivianos) y para el lote 2 Bs. 384.671,50 (Trescientos Ochenta y Cuatro Mil Seiscientos Setenta y Uno 50/100 Bolivianos)</w:t>
      </w:r>
      <w:r w:rsidRPr="0014676F">
        <w:rPr>
          <w:rFonts w:ascii="Calibri" w:hAnsi="Calibri" w:cs="Calibri"/>
          <w:szCs w:val="22"/>
        </w:rPr>
        <w:t>; montos en función a los cuales se efectuarán las conciliaciones de lo efectivamente realizado de acuerdo a precios unitarios referenciales detallados.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9F00EB">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9F00EB">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9F00EB">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9F00EB">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9F00EB">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Empresas - MyPES.</w:t>
      </w:r>
    </w:p>
    <w:p w:rsidR="006F058D" w:rsidRPr="00C57126" w:rsidRDefault="006F058D" w:rsidP="009F00EB">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F00EB">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9F00EB">
      <w:pPr>
        <w:pStyle w:val="Sinespaciado4"/>
        <w:numPr>
          <w:ilvl w:val="0"/>
          <w:numId w:val="29"/>
        </w:numPr>
        <w:ind w:left="851"/>
        <w:jc w:val="both"/>
      </w:pPr>
      <w:r w:rsidRPr="008842A3">
        <w:t>Que tengan sentencia ejecutoriada, con impedimento para ejercer el comercio.</w:t>
      </w:r>
    </w:p>
    <w:p w:rsidR="00983825" w:rsidRDefault="00983825" w:rsidP="009F00EB">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F00EB">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9F00EB">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F00EB">
      <w:pPr>
        <w:pStyle w:val="Sinespaciado4"/>
        <w:numPr>
          <w:ilvl w:val="0"/>
          <w:numId w:val="29"/>
        </w:numPr>
        <w:ind w:left="851"/>
        <w:jc w:val="both"/>
      </w:pPr>
      <w:r w:rsidRPr="008842A3">
        <w:t>Que hubiesen declarado su disolución o quiebra.</w:t>
      </w:r>
    </w:p>
    <w:p w:rsidR="00983825" w:rsidRDefault="00983825" w:rsidP="009F00EB">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9F00EB">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F00EB">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9F00EB">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F00EB">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3A47BD" w:rsidRDefault="00215857" w:rsidP="00215857">
      <w:pPr>
        <w:jc w:val="both"/>
        <w:rPr>
          <w:rFonts w:asciiTheme="minorHAnsi" w:eastAsiaTheme="minorHAnsi" w:hAnsiTheme="minorHAnsi" w:cstheme="minorHAnsi"/>
          <w:sz w:val="18"/>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3A47BD" w:rsidRDefault="0042668B" w:rsidP="00B37050">
      <w:pPr>
        <w:pStyle w:val="Prrafodelista"/>
        <w:ind w:left="426"/>
        <w:jc w:val="both"/>
        <w:rPr>
          <w:rFonts w:asciiTheme="minorHAnsi" w:hAnsiTheme="minorHAnsi" w:cstheme="minorHAnsi"/>
          <w:color w:val="000000"/>
          <w:sz w:val="18"/>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3A47BD" w:rsidRDefault="0042668B" w:rsidP="00B37050">
      <w:pPr>
        <w:pStyle w:val="Prrafodelista"/>
        <w:ind w:left="426"/>
        <w:jc w:val="both"/>
        <w:rPr>
          <w:rFonts w:asciiTheme="minorHAnsi" w:hAnsiTheme="minorHAnsi" w:cstheme="minorHAnsi"/>
          <w:color w:val="000000"/>
          <w:sz w:val="18"/>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3A47BD" w:rsidRDefault="0042668B" w:rsidP="00B37050">
      <w:pPr>
        <w:ind w:left="708"/>
        <w:jc w:val="both"/>
        <w:rPr>
          <w:rFonts w:asciiTheme="minorHAnsi" w:hAnsiTheme="minorHAnsi" w:cstheme="minorHAnsi"/>
          <w:sz w:val="18"/>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3A47BD" w:rsidRDefault="0042668B" w:rsidP="00B37050">
      <w:pPr>
        <w:ind w:left="567"/>
        <w:jc w:val="both"/>
        <w:rPr>
          <w:rFonts w:asciiTheme="minorHAnsi" w:hAnsiTheme="minorHAnsi" w:cstheme="minorHAnsi"/>
          <w:sz w:val="18"/>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3A47BD" w:rsidRDefault="0042668B" w:rsidP="00B37050">
      <w:pPr>
        <w:ind w:left="567"/>
        <w:jc w:val="both"/>
        <w:rPr>
          <w:rFonts w:asciiTheme="minorHAnsi" w:hAnsiTheme="minorHAnsi" w:cstheme="minorHAnsi"/>
          <w:sz w:val="18"/>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3A47BD" w:rsidRDefault="00867CDF" w:rsidP="00B37050">
      <w:pPr>
        <w:ind w:left="426"/>
        <w:jc w:val="both"/>
        <w:rPr>
          <w:rFonts w:asciiTheme="minorHAnsi" w:hAnsiTheme="minorHAnsi" w:cstheme="minorHAnsi"/>
          <w:sz w:val="18"/>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3A47BD" w:rsidRDefault="00867CDF" w:rsidP="00867CDF">
      <w:pPr>
        <w:ind w:left="567"/>
        <w:jc w:val="both"/>
        <w:rPr>
          <w:rFonts w:asciiTheme="minorHAnsi" w:hAnsiTheme="minorHAnsi" w:cstheme="minorHAnsi"/>
          <w:sz w:val="18"/>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B8304E" w:rsidRPr="003A47BD" w:rsidRDefault="00B8304E" w:rsidP="00867CDF">
      <w:pPr>
        <w:ind w:left="426"/>
        <w:jc w:val="both"/>
        <w:rPr>
          <w:rFonts w:asciiTheme="minorHAnsi" w:hAnsiTheme="minorHAnsi" w:cstheme="minorHAnsi"/>
          <w:sz w:val="18"/>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3A47BD" w:rsidRDefault="00FF659D" w:rsidP="00B37050">
      <w:pPr>
        <w:ind w:firstLine="708"/>
        <w:jc w:val="both"/>
        <w:rPr>
          <w:rFonts w:asciiTheme="minorHAnsi" w:hAnsiTheme="minorHAnsi" w:cstheme="minorHAnsi"/>
          <w:b/>
          <w:sz w:val="18"/>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9F00EB">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9F00E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9F00EB">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9F00EB">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9F00EB">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9F00EB">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lastRenderedPageBreak/>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9F00EB">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9F00EB">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subsanabilidad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9F00EB">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F00EB">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F00EB">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F00EB">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9F00EB">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F00EB">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F00EB">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3A47BD" w:rsidRDefault="009E2493" w:rsidP="009E2493">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Pr="003A47BD">
        <w:rPr>
          <w:rFonts w:asciiTheme="minorHAnsi" w:hAnsiTheme="minorHAnsi" w:cstheme="minorHAnsi"/>
          <w:i/>
          <w:sz w:val="22"/>
          <w:szCs w:val="22"/>
          <w:lang w:val="es-ES_tradnl"/>
        </w:rPr>
        <w:t>“</w:t>
      </w:r>
      <w:r w:rsidRPr="003A47BD">
        <w:rPr>
          <w:rFonts w:asciiTheme="minorHAnsi" w:hAnsiTheme="minorHAnsi" w:cstheme="minorHAnsi"/>
          <w:b/>
          <w:i/>
          <w:sz w:val="22"/>
          <w:szCs w:val="22"/>
          <w:lang w:val="es-ES_tradnl"/>
        </w:rPr>
        <w:t>NO APLICA</w:t>
      </w:r>
      <w:r w:rsidRPr="003A47BD">
        <w:rPr>
          <w:rFonts w:asciiTheme="minorHAnsi" w:hAnsiTheme="minorHAnsi" w:cstheme="minorHAnsi"/>
          <w:i/>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BB604C">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0E33F0" w:rsidRPr="003A47BD" w:rsidRDefault="00A72EED" w:rsidP="00B37050">
      <w:pPr>
        <w:ind w:left="426"/>
        <w:jc w:val="both"/>
        <w:rPr>
          <w:rFonts w:asciiTheme="minorHAnsi" w:hAnsiTheme="minorHAnsi" w:cstheme="minorHAnsi"/>
          <w:i/>
          <w:sz w:val="22"/>
          <w:szCs w:val="22"/>
          <w:lang w:val="es-ES_tradnl"/>
        </w:rPr>
      </w:pPr>
      <w:r w:rsidRPr="003A47BD">
        <w:rPr>
          <w:rFonts w:asciiTheme="minorHAnsi" w:hAnsiTheme="minorHAnsi" w:cstheme="minorHAnsi"/>
          <w:i/>
          <w:sz w:val="22"/>
          <w:szCs w:val="22"/>
          <w:lang w:val="es-ES_tradnl"/>
        </w:rPr>
        <w:t>“</w:t>
      </w:r>
      <w:r w:rsidR="000E33F0" w:rsidRPr="003A47BD">
        <w:rPr>
          <w:rFonts w:asciiTheme="minorHAnsi" w:hAnsiTheme="minorHAnsi" w:cstheme="minorHAnsi"/>
          <w:b/>
          <w:i/>
          <w:sz w:val="22"/>
          <w:szCs w:val="22"/>
          <w:lang w:val="es-ES_tradnl"/>
        </w:rPr>
        <w:t>NO APLICA</w:t>
      </w:r>
      <w:r w:rsidRPr="003A47BD">
        <w:rPr>
          <w:rFonts w:asciiTheme="minorHAnsi" w:hAnsiTheme="minorHAnsi" w:cstheme="minorHAnsi"/>
          <w:i/>
          <w:sz w:val="22"/>
          <w:szCs w:val="22"/>
          <w:lang w:val="es-ES_tradnl"/>
        </w:rPr>
        <w:t>”</w:t>
      </w:r>
      <w:r w:rsidR="00E545E7" w:rsidRPr="003A47BD">
        <w:rPr>
          <w:rFonts w:asciiTheme="minorHAnsi" w:hAnsiTheme="minorHAnsi" w:cstheme="minorHAnsi"/>
          <w: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3A47BD" w:rsidRDefault="00701146" w:rsidP="00701146">
      <w:pPr>
        <w:tabs>
          <w:tab w:val="num" w:pos="993"/>
        </w:tabs>
        <w:ind w:left="426"/>
        <w:jc w:val="both"/>
        <w:rPr>
          <w:rFonts w:asciiTheme="minorHAnsi" w:hAnsiTheme="minorHAnsi" w:cstheme="minorHAnsi"/>
          <w:b/>
          <w:i/>
          <w:sz w:val="22"/>
          <w:szCs w:val="22"/>
        </w:rPr>
      </w:pPr>
      <w:r w:rsidRPr="003A47BD">
        <w:rPr>
          <w:rFonts w:asciiTheme="minorHAnsi" w:hAnsiTheme="minorHAnsi" w:cstheme="minorHAnsi"/>
          <w:i/>
          <w:sz w:val="22"/>
          <w:szCs w:val="22"/>
        </w:rPr>
        <w:t>“</w:t>
      </w:r>
      <w:r w:rsidRPr="003A47BD">
        <w:rPr>
          <w:rFonts w:asciiTheme="minorHAnsi" w:hAnsiTheme="minorHAnsi" w:cstheme="minorHAnsi"/>
          <w:b/>
          <w:i/>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3A47BD" w:rsidRDefault="003A47B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B54E64">
        <w:trPr>
          <w:trHeight w:val="38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B54E64">
        <w:trPr>
          <w:trHeight w:val="26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1E1BF6" w:rsidP="007C1F40">
            <w:pPr>
              <w:jc w:val="both"/>
              <w:rPr>
                <w:rFonts w:asciiTheme="minorHAnsi" w:hAnsiTheme="minorHAnsi" w:cstheme="minorHAnsi"/>
                <w:sz w:val="22"/>
                <w:szCs w:val="22"/>
              </w:rPr>
            </w:pPr>
            <w:r w:rsidRPr="001E1BF6">
              <w:rPr>
                <w:rFonts w:asciiTheme="minorHAnsi" w:hAnsiTheme="minorHAnsi" w:cstheme="minorHAnsi"/>
                <w:sz w:val="18"/>
                <w:szCs w:val="22"/>
              </w:rPr>
              <w:t>SERVICIO DE MANTENIMIENTOS, REPARACIÓN Y FABRICACIÓN DE REPUESTOS Y EQUIPOS MENORES EN GENERAL Y MANTENIMIENTO DE AIRES PARA LA PSLCVQ</w:t>
            </w:r>
          </w:p>
        </w:tc>
      </w:tr>
      <w:tr w:rsidR="004A3439" w:rsidRPr="00552079" w:rsidTr="00B54E64">
        <w:trPr>
          <w:trHeight w:val="252"/>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1E1BF6" w:rsidP="007C1F40">
            <w:pPr>
              <w:jc w:val="both"/>
              <w:rPr>
                <w:rFonts w:asciiTheme="minorHAnsi" w:hAnsiTheme="minorHAnsi" w:cstheme="minorHAnsi"/>
                <w:sz w:val="22"/>
                <w:szCs w:val="22"/>
              </w:rPr>
            </w:pPr>
            <w:r w:rsidRPr="001E1BF6">
              <w:rPr>
                <w:rFonts w:asciiTheme="minorHAnsi" w:hAnsiTheme="minorHAnsi" w:cstheme="minorHAnsi"/>
                <w:sz w:val="18"/>
                <w:szCs w:val="22"/>
              </w:rPr>
              <w:t>DRCO-CDL-GOP-60-17</w:t>
            </w:r>
          </w:p>
        </w:tc>
      </w:tr>
      <w:tr w:rsidR="004A3439" w:rsidRPr="00552079" w:rsidTr="00B54E64">
        <w:trPr>
          <w:trHeight w:val="313"/>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54E64" w:rsidRDefault="004A3439" w:rsidP="004A3439">
      <w:pPr>
        <w:pStyle w:val="Prrafodelista"/>
        <w:ind w:left="1134"/>
        <w:jc w:val="both"/>
        <w:rPr>
          <w:rFonts w:asciiTheme="minorHAnsi" w:hAnsiTheme="minorHAnsi" w:cstheme="minorHAnsi"/>
          <w:sz w:val="1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B54E64" w:rsidRDefault="004A3439" w:rsidP="004A3439">
      <w:pPr>
        <w:pStyle w:val="Prrafodelista"/>
        <w:ind w:left="993"/>
        <w:jc w:val="both"/>
        <w:rPr>
          <w:rFonts w:asciiTheme="minorHAnsi" w:hAnsiTheme="minorHAnsi" w:cstheme="minorHAnsi"/>
          <w:sz w:val="16"/>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acredirado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B54E64" w:rsidRDefault="00002784" w:rsidP="00002784">
      <w:pPr>
        <w:pStyle w:val="Prrafodelista"/>
        <w:rPr>
          <w:rFonts w:asciiTheme="minorHAnsi" w:hAnsiTheme="minorHAnsi" w:cstheme="minorHAnsi"/>
          <w:bCs/>
          <w:color w:val="000000"/>
          <w:kern w:val="28"/>
          <w:sz w:val="14"/>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B54E64" w:rsidRDefault="00900663" w:rsidP="00B37050">
      <w:pPr>
        <w:jc w:val="both"/>
        <w:rPr>
          <w:rFonts w:asciiTheme="minorHAnsi" w:hAnsiTheme="minorHAnsi" w:cstheme="minorHAnsi"/>
          <w:b/>
          <w:sz w:val="16"/>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B54E64"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B54E64" w:rsidRDefault="00900663" w:rsidP="005C6D4D">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54E64" w:rsidRDefault="004A3439" w:rsidP="004A3439">
      <w:pPr>
        <w:ind w:left="426"/>
        <w:jc w:val="both"/>
        <w:rPr>
          <w:rFonts w:asciiTheme="minorHAnsi" w:hAnsiTheme="minorHAnsi" w:cstheme="minorHAnsi"/>
          <w:sz w:val="16"/>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54E64"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B54E64"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B54E64"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54E64" w:rsidRDefault="004A3439" w:rsidP="004A3439">
      <w:pPr>
        <w:ind w:left="426"/>
        <w:jc w:val="both"/>
        <w:rPr>
          <w:rFonts w:asciiTheme="minorHAnsi" w:hAnsiTheme="minorHAnsi" w:cstheme="minorHAnsi"/>
          <w:sz w:val="16"/>
          <w:szCs w:val="22"/>
        </w:rPr>
      </w:pPr>
    </w:p>
    <w:p w:rsidR="004A343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B54E64" w:rsidRPr="00B54E64" w:rsidRDefault="00B54E64" w:rsidP="006C2277">
      <w:pPr>
        <w:tabs>
          <w:tab w:val="left" w:pos="1134"/>
        </w:tabs>
        <w:ind w:left="426"/>
        <w:jc w:val="both"/>
        <w:rPr>
          <w:rFonts w:asciiTheme="minorHAnsi" w:hAnsiTheme="minorHAnsi" w:cstheme="minorHAnsi"/>
          <w:sz w:val="1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9F00EB">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9F00EB">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9F00EB">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4A3439" w:rsidRPr="00D62DD9" w:rsidRDefault="004A3439" w:rsidP="009F00EB">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Original de la Garantía de Seriedad de Propuesta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Original de la Garantía de Seriedad de Propuesta</w:t>
      </w:r>
      <w:r w:rsidR="00B54E64">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No es sujeto de contrataciones para YPFB, el empleador que presentare el documento de NO REGISTRO de ambas AFP’s.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B54E64" w:rsidRDefault="00B54E6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926227" w:rsidRDefault="00926227"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9F00EB">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9F00EB">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9F00EB">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9F00EB">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9F00EB">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9F00EB">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 (Un Millón 00/100 Bolivianos)).</w:t>
      </w:r>
    </w:p>
    <w:p w:rsidR="00BC416C" w:rsidRDefault="00455377" w:rsidP="009F00EB">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9F00EB">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9F00EB">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9F00EB">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9F00EB">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9F00EB">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87A30" w:rsidRPr="00552079" w:rsidRDefault="00D87A30" w:rsidP="009F00EB">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D87A30" w:rsidRPr="003C163A" w:rsidRDefault="00D87A30" w:rsidP="009F00EB">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9F00EB">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w:t>
      </w:r>
      <w:r w:rsidR="00926227">
        <w:rPr>
          <w:rFonts w:asciiTheme="minorHAnsi" w:eastAsia="Calibri" w:hAnsiTheme="minorHAnsi" w:cstheme="minorHAnsi"/>
          <w:sz w:val="22"/>
          <w:szCs w:val="22"/>
          <w:lang w:val="es-BO"/>
        </w:rPr>
        <w:t>siderada de los formularios C-3</w:t>
      </w:r>
      <w:r w:rsidR="00AE75A8">
        <w:rPr>
          <w:rFonts w:asciiTheme="minorHAnsi" w:eastAsia="Calibri" w:hAnsiTheme="minorHAnsi" w:cstheme="minorHAnsi"/>
          <w:sz w:val="22"/>
          <w:szCs w:val="22"/>
          <w:lang w:val="es-BO"/>
        </w:rPr>
        <w:t>, los mismos que serán devueltos una vez efectuada la verificación con la documentación presentada en la propuesta</w:t>
      </w:r>
      <w:r w:rsidR="00926227">
        <w:rPr>
          <w:rFonts w:asciiTheme="minorHAnsi" w:eastAsia="Calibri" w:hAnsiTheme="minorHAnsi" w:cstheme="minorHAnsi"/>
          <w:sz w:val="22"/>
          <w:szCs w:val="22"/>
          <w:lang w:val="es-BO"/>
        </w:rPr>
        <w:t>.</w:t>
      </w:r>
    </w:p>
    <w:p w:rsidR="00D87A30" w:rsidRDefault="00D87A30" w:rsidP="009F00EB">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9F00EB">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926227" w:rsidRDefault="00926227" w:rsidP="00B37050">
      <w:pPr>
        <w:jc w:val="center"/>
        <w:rPr>
          <w:rFonts w:asciiTheme="minorHAnsi" w:hAnsiTheme="minorHAnsi" w:cstheme="minorHAnsi"/>
          <w:b/>
        </w:rPr>
      </w:pPr>
    </w:p>
    <w:p w:rsidR="00926227" w:rsidRDefault="00926227"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4B6D15" w:rsidRPr="00552079" w:rsidRDefault="004B6D15" w:rsidP="00FA78A9">
      <w:pPr>
        <w:jc w:val="center"/>
        <w:rPr>
          <w:rFonts w:asciiTheme="minorHAnsi" w:hAnsiTheme="minorHAnsi" w:cstheme="minorHAnsi"/>
          <w:b/>
          <w:sz w:val="22"/>
          <w:szCs w:val="22"/>
        </w:rPr>
      </w:pP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14"/>
          <w:szCs w:val="22"/>
          <w:lang w:val="es-BO"/>
        </w:rPr>
      </w:pPr>
    </w:p>
    <w:p w:rsidR="004B6D15" w:rsidRPr="004B6D15" w:rsidRDefault="004B6D15" w:rsidP="00FA78A9">
      <w:pPr>
        <w:jc w:val="center"/>
        <w:rPr>
          <w:rFonts w:asciiTheme="minorHAnsi" w:hAnsiTheme="minorHAnsi" w:cstheme="minorHAnsi"/>
          <w:b/>
          <w:sz w:val="14"/>
          <w:szCs w:val="22"/>
          <w:lang w:val="es-BO"/>
        </w:rPr>
      </w:pPr>
    </w:p>
    <w:tbl>
      <w:tblPr>
        <w:tblW w:w="9846" w:type="dxa"/>
        <w:jc w:val="center"/>
        <w:tblCellMar>
          <w:left w:w="70" w:type="dxa"/>
          <w:right w:w="70" w:type="dxa"/>
        </w:tblCellMar>
        <w:tblLook w:val="04A0" w:firstRow="1" w:lastRow="0" w:firstColumn="1" w:lastColumn="0" w:noHBand="0" w:noVBand="1"/>
      </w:tblPr>
      <w:tblGrid>
        <w:gridCol w:w="619"/>
        <w:gridCol w:w="4956"/>
        <w:gridCol w:w="1422"/>
        <w:gridCol w:w="1422"/>
        <w:gridCol w:w="1427"/>
      </w:tblGrid>
      <w:tr w:rsidR="00926227" w:rsidTr="00926227">
        <w:trPr>
          <w:trHeight w:val="451"/>
          <w:jc w:val="center"/>
        </w:trPr>
        <w:tc>
          <w:tcPr>
            <w:tcW w:w="619"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926227" w:rsidRDefault="00926227" w:rsidP="00D62262">
            <w:pPr>
              <w:jc w:val="center"/>
              <w:rPr>
                <w:rFonts w:ascii="Calibri" w:hAnsi="Calibri"/>
                <w:b/>
                <w:bCs/>
                <w:color w:val="000000"/>
                <w:sz w:val="18"/>
                <w:szCs w:val="18"/>
                <w:lang w:val="es-BO" w:eastAsia="es-BO"/>
              </w:rPr>
            </w:pPr>
            <w:r>
              <w:rPr>
                <w:rFonts w:ascii="Calibri" w:hAnsi="Calibri"/>
                <w:b/>
                <w:bCs/>
                <w:color w:val="000000"/>
                <w:sz w:val="18"/>
                <w:szCs w:val="18"/>
              </w:rPr>
              <w:t>ÍTEM</w:t>
            </w:r>
          </w:p>
        </w:tc>
        <w:tc>
          <w:tcPr>
            <w:tcW w:w="4956" w:type="dxa"/>
            <w:tcBorders>
              <w:top w:val="single" w:sz="4" w:space="0" w:color="auto"/>
              <w:left w:val="nil"/>
              <w:bottom w:val="nil"/>
              <w:right w:val="single" w:sz="4" w:space="0" w:color="auto"/>
            </w:tcBorders>
            <w:shd w:val="clear" w:color="auto" w:fill="D9D9D9" w:themeFill="background1" w:themeFillShade="D9"/>
            <w:noWrap/>
            <w:vAlign w:val="center"/>
            <w:hideMark/>
          </w:tcPr>
          <w:p w:rsidR="00926227" w:rsidRDefault="00926227" w:rsidP="00D62262">
            <w:pPr>
              <w:jc w:val="center"/>
              <w:rPr>
                <w:rFonts w:ascii="Calibri" w:hAnsi="Calibri"/>
                <w:b/>
                <w:bCs/>
                <w:color w:val="000000"/>
                <w:sz w:val="18"/>
                <w:szCs w:val="18"/>
              </w:rPr>
            </w:pPr>
            <w:r>
              <w:rPr>
                <w:rFonts w:ascii="Calibri" w:hAnsi="Calibri"/>
                <w:b/>
                <w:bCs/>
                <w:color w:val="000000"/>
                <w:sz w:val="18"/>
                <w:szCs w:val="18"/>
              </w:rPr>
              <w:t>DETALLE</w:t>
            </w:r>
          </w:p>
        </w:tc>
        <w:tc>
          <w:tcPr>
            <w:tcW w:w="14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26227" w:rsidRDefault="00926227" w:rsidP="00D62262">
            <w:pPr>
              <w:jc w:val="center"/>
              <w:rPr>
                <w:rFonts w:ascii="Calibri" w:hAnsi="Calibri"/>
                <w:b/>
                <w:bCs/>
                <w:color w:val="000000"/>
                <w:sz w:val="18"/>
                <w:szCs w:val="18"/>
              </w:rPr>
            </w:pPr>
            <w:r>
              <w:rPr>
                <w:rFonts w:ascii="Calibri" w:hAnsi="Calibri"/>
                <w:b/>
                <w:bCs/>
                <w:color w:val="000000"/>
                <w:sz w:val="18"/>
                <w:szCs w:val="18"/>
              </w:rPr>
              <w:t>UNIDAD DE MEDIDA</w:t>
            </w:r>
          </w:p>
        </w:tc>
        <w:tc>
          <w:tcPr>
            <w:tcW w:w="14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26227" w:rsidRDefault="00926227" w:rsidP="00D62262">
            <w:pPr>
              <w:jc w:val="center"/>
              <w:rPr>
                <w:rFonts w:ascii="Calibri" w:hAnsi="Calibri"/>
                <w:b/>
                <w:bCs/>
                <w:color w:val="000000"/>
                <w:sz w:val="18"/>
                <w:szCs w:val="18"/>
              </w:rPr>
            </w:pPr>
            <w:r>
              <w:rPr>
                <w:rFonts w:ascii="Calibri" w:hAnsi="Calibri"/>
                <w:b/>
                <w:bCs/>
                <w:color w:val="000000"/>
                <w:sz w:val="18"/>
                <w:szCs w:val="18"/>
              </w:rPr>
              <w:t>CANTIDAD</w:t>
            </w:r>
          </w:p>
        </w:tc>
        <w:tc>
          <w:tcPr>
            <w:tcW w:w="14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26227" w:rsidRDefault="00926227" w:rsidP="00D62262">
            <w:pPr>
              <w:jc w:val="center"/>
              <w:rPr>
                <w:rFonts w:ascii="Calibri" w:hAnsi="Calibri"/>
                <w:b/>
                <w:bCs/>
                <w:color w:val="000000"/>
                <w:sz w:val="18"/>
                <w:szCs w:val="18"/>
              </w:rPr>
            </w:pPr>
            <w:r>
              <w:rPr>
                <w:rFonts w:ascii="Calibri" w:hAnsi="Calibri"/>
                <w:b/>
                <w:bCs/>
                <w:color w:val="000000"/>
                <w:sz w:val="18"/>
                <w:szCs w:val="18"/>
              </w:rPr>
              <w:t xml:space="preserve"> PRECIO UNITARIO </w:t>
            </w:r>
          </w:p>
        </w:tc>
      </w:tr>
      <w:tr w:rsidR="00926227" w:rsidTr="004B6D15">
        <w:trPr>
          <w:trHeight w:val="659"/>
          <w:jc w:val="center"/>
        </w:trPr>
        <w:tc>
          <w:tcPr>
            <w:tcW w:w="9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26227" w:rsidRDefault="00926227" w:rsidP="00926227">
            <w:pPr>
              <w:rPr>
                <w:rFonts w:ascii="Calibri" w:hAnsi="Calibri" w:cs="Calibri"/>
                <w:b/>
                <w:bCs/>
                <w:lang w:val="es-BO"/>
              </w:rPr>
            </w:pPr>
            <w:r w:rsidRPr="00E13B9A">
              <w:rPr>
                <w:rFonts w:ascii="Calibri" w:hAnsi="Calibri" w:cs="Calibri"/>
                <w:b/>
                <w:bCs/>
                <w:lang w:val="es-BO"/>
              </w:rPr>
              <w:t>LOTE N° 1</w:t>
            </w:r>
            <w:r>
              <w:rPr>
                <w:rFonts w:ascii="Calibri" w:hAnsi="Calibri" w:cs="Calibri"/>
                <w:b/>
                <w:bCs/>
                <w:lang w:val="es-BO"/>
              </w:rPr>
              <w:t xml:space="preserve">: </w:t>
            </w:r>
          </w:p>
          <w:p w:rsidR="00926227" w:rsidRDefault="00926227" w:rsidP="00926227">
            <w:pPr>
              <w:rPr>
                <w:rFonts w:ascii="Calibri" w:hAnsi="Calibri"/>
                <w:color w:val="000000"/>
                <w:sz w:val="18"/>
                <w:szCs w:val="18"/>
              </w:rPr>
            </w:pPr>
            <w:r w:rsidRPr="00270459">
              <w:rPr>
                <w:rFonts w:ascii="Calibri" w:hAnsi="Calibri" w:cs="Calibri"/>
                <w:bCs/>
                <w:caps/>
                <w:lang w:val="es-BO"/>
              </w:rPr>
              <w:t>SERVICIO DE MANTENIMIENTO, REPARACIÓN Y FABRICACIÓN DE REPUESTOS Y EQUIPOS MENORES EN GENERAL</w:t>
            </w:r>
          </w:p>
        </w:tc>
      </w:tr>
      <w:tr w:rsidR="00926227" w:rsidTr="00D62262">
        <w:trPr>
          <w:trHeight w:val="281"/>
          <w:jc w:val="center"/>
        </w:trPr>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SERVICIO DE SOLDADURA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Mes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hideMark/>
          </w:tcPr>
          <w:p w:rsidR="00926227" w:rsidRDefault="00926227" w:rsidP="00D62262">
            <w:pPr>
              <w:rPr>
                <w:rFonts w:ascii="Calibri" w:hAnsi="Calibri"/>
                <w:color w:val="000000"/>
                <w:sz w:val="18"/>
                <w:szCs w:val="18"/>
              </w:rPr>
            </w:pPr>
          </w:p>
        </w:tc>
      </w:tr>
      <w:tr w:rsidR="00926227" w:rsidTr="00D62262">
        <w:trPr>
          <w:trHeight w:val="451"/>
          <w:jc w:val="center"/>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2</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MANTENIMIENTO, REPARACIÓN Y FABRICACIÓN DE REPUESTOS Y EQUIPOS MENORES EN GENERAL</w:t>
            </w:r>
          </w:p>
        </w:tc>
        <w:tc>
          <w:tcPr>
            <w:tcW w:w="4271" w:type="dxa"/>
            <w:gridSpan w:val="3"/>
            <w:tcBorders>
              <w:top w:val="nil"/>
              <w:left w:val="nil"/>
              <w:bottom w:val="single" w:sz="4" w:space="0" w:color="auto"/>
              <w:right w:val="single" w:sz="4" w:space="0" w:color="auto"/>
            </w:tcBorders>
            <w:shd w:val="clear" w:color="auto" w:fill="auto"/>
            <w:noWrap/>
            <w:vAlign w:val="center"/>
            <w:hideMark/>
          </w:tcPr>
          <w:p w:rsidR="00926227" w:rsidRDefault="00926227" w:rsidP="00926227">
            <w:pPr>
              <w:rPr>
                <w:rFonts w:ascii="Calibri" w:hAnsi="Calibri"/>
                <w:color w:val="000000"/>
                <w:sz w:val="18"/>
                <w:szCs w:val="18"/>
              </w:rPr>
            </w:pPr>
            <w:r>
              <w:rPr>
                <w:rFonts w:ascii="Calibri" w:hAnsi="Calibri"/>
                <w:color w:val="000000"/>
                <w:sz w:val="18"/>
                <w:szCs w:val="18"/>
              </w:rPr>
              <w:t>Servicio </w:t>
            </w: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b/>
                <w:bCs/>
                <w:color w:val="000000"/>
                <w:sz w:val="18"/>
                <w:szCs w:val="18"/>
              </w:rPr>
              <w:t>2.1</w:t>
            </w:r>
            <w:r>
              <w:rPr>
                <w:rFonts w:ascii="Calibri" w:hAnsi="Calibri"/>
                <w:color w:val="000000"/>
                <w:sz w:val="18"/>
                <w:szCs w:val="18"/>
              </w:rPr>
              <w:t xml:space="preserve"> Ajuste y perforación.</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b/>
                <w:bCs/>
                <w:color w:val="000000"/>
                <w:sz w:val="18"/>
                <w:szCs w:val="18"/>
              </w:rPr>
              <w:t>2.2</w:t>
            </w:r>
            <w:r>
              <w:rPr>
                <w:rFonts w:ascii="Calibri" w:hAnsi="Calibri"/>
                <w:color w:val="000000"/>
                <w:sz w:val="18"/>
                <w:szCs w:val="18"/>
              </w:rPr>
              <w:t xml:space="preserve"> Alesado de diámetros internos.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b/>
                <w:bCs/>
                <w:color w:val="000000"/>
                <w:sz w:val="18"/>
                <w:szCs w:val="18"/>
              </w:rPr>
              <w:t>2.3</w:t>
            </w:r>
            <w:r>
              <w:rPr>
                <w:rFonts w:ascii="Calibri" w:hAnsi="Calibri"/>
                <w:color w:val="000000"/>
                <w:sz w:val="18"/>
                <w:szCs w:val="18"/>
              </w:rPr>
              <w:t xml:space="preserve"> Alivio de tensiones.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2.4 Balanceo dinámico.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2.5 Balanceo dinámico en dos planos.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2.6 Banco de pruebas hidrostático.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2.7 Bruñido y lapidado.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2.8 Caracterización de materiales, mediante ensayos destructivos.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2.9 Corte plasma.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2.10 Corte y plegado hidráulico.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2.11 Desarme y armado de maquinarias.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2.12 Detección de rajaduras por magnaflux.</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2.13 Ensayos no destructivos con tintas penetrantes.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2.14 Fabricación de repuestos para equipos de planta.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2.15 Fresado recto y helicoidal.</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2.16 Generado de piñones rectos y helicoidal hasta 700mm.</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2.17 Mecánica de precisión.</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2.18 Mecanizado de piezas en centro de mecanizado CNC.</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2.19 Medición de dureza, (HRc, HB).</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2.20 Medición de espesores por ultrasonido.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2.21 Oxicorte y plasma CNC.</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2.22 Oxicorte.</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2.23 Pantógrafo.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lastRenderedPageBreak/>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2.24 Rectificado Bomba.</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2.25 Rectificado cilíndrico.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2.26 Rectificado de roscas.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2.27 Rectificado de superficie tangencial.</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2.28 Rectificado de superficies planas.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2.29 Rectificado esférico.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2.30 Rectificado in situ.</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2.31 Rectificado sin centro.</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2.32 Recubrimiento.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2.33 Soldadura en frio.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2.34 Soldadura TIG con alta frecuencia.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2.35 Soldaduras ARCO.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2.36 Soldaduras MIG, TIG.</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2.37 Torneado.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2.38 Torneado con CNC.</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Servicio/Hora</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926227">
        <w:trPr>
          <w:trHeight w:val="281"/>
          <w:jc w:val="center"/>
        </w:trPr>
        <w:tc>
          <w:tcPr>
            <w:tcW w:w="619" w:type="dxa"/>
            <w:tcBorders>
              <w:top w:val="single" w:sz="4" w:space="0" w:color="auto"/>
              <w:bottom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p>
        </w:tc>
        <w:tc>
          <w:tcPr>
            <w:tcW w:w="4956" w:type="dxa"/>
            <w:tcBorders>
              <w:top w:val="single" w:sz="4" w:space="0" w:color="auto"/>
              <w:bottom w:val="single" w:sz="4" w:space="0" w:color="auto"/>
            </w:tcBorders>
            <w:shd w:val="clear" w:color="auto" w:fill="auto"/>
            <w:vAlign w:val="center"/>
          </w:tcPr>
          <w:p w:rsidR="00926227" w:rsidRDefault="00926227" w:rsidP="00D62262">
            <w:pPr>
              <w:rPr>
                <w:rFonts w:ascii="Calibri" w:hAnsi="Calibri"/>
                <w:color w:val="000000"/>
                <w:sz w:val="18"/>
                <w:szCs w:val="18"/>
              </w:rPr>
            </w:pPr>
          </w:p>
          <w:p w:rsidR="004B6D15" w:rsidRDefault="004B6D15" w:rsidP="00D62262">
            <w:pPr>
              <w:rPr>
                <w:rFonts w:ascii="Calibri" w:hAnsi="Calibri"/>
                <w:color w:val="000000"/>
                <w:sz w:val="18"/>
                <w:szCs w:val="18"/>
              </w:rPr>
            </w:pPr>
          </w:p>
          <w:p w:rsidR="004B6D15" w:rsidRDefault="004B6D15" w:rsidP="00D62262">
            <w:pPr>
              <w:rPr>
                <w:rFonts w:ascii="Calibri" w:hAnsi="Calibri"/>
                <w:color w:val="000000"/>
                <w:sz w:val="18"/>
                <w:szCs w:val="18"/>
              </w:rPr>
            </w:pPr>
          </w:p>
        </w:tc>
        <w:tc>
          <w:tcPr>
            <w:tcW w:w="1422" w:type="dxa"/>
            <w:tcBorders>
              <w:top w:val="single" w:sz="4" w:space="0" w:color="auto"/>
              <w:bottom w:val="single" w:sz="4" w:space="0" w:color="auto"/>
            </w:tcBorders>
            <w:shd w:val="clear" w:color="auto" w:fill="auto"/>
            <w:noWrap/>
            <w:vAlign w:val="center"/>
          </w:tcPr>
          <w:p w:rsidR="00926227" w:rsidRPr="004B6D15" w:rsidRDefault="00926227" w:rsidP="00D62262">
            <w:pPr>
              <w:jc w:val="center"/>
              <w:rPr>
                <w:rFonts w:ascii="Calibri" w:hAnsi="Calibri"/>
                <w:color w:val="000000"/>
                <w:sz w:val="10"/>
                <w:szCs w:val="18"/>
              </w:rPr>
            </w:pPr>
          </w:p>
          <w:p w:rsidR="00926227" w:rsidRPr="004B6D15" w:rsidRDefault="00926227" w:rsidP="00D62262">
            <w:pPr>
              <w:jc w:val="center"/>
              <w:rPr>
                <w:rFonts w:ascii="Calibri" w:hAnsi="Calibri"/>
                <w:color w:val="000000"/>
                <w:sz w:val="10"/>
                <w:szCs w:val="18"/>
              </w:rPr>
            </w:pPr>
          </w:p>
          <w:p w:rsidR="00926227" w:rsidRPr="004B6D15" w:rsidRDefault="00926227" w:rsidP="00D62262">
            <w:pPr>
              <w:jc w:val="center"/>
              <w:rPr>
                <w:rFonts w:ascii="Calibri" w:hAnsi="Calibri"/>
                <w:color w:val="000000"/>
                <w:sz w:val="10"/>
                <w:szCs w:val="18"/>
              </w:rPr>
            </w:pPr>
          </w:p>
        </w:tc>
        <w:tc>
          <w:tcPr>
            <w:tcW w:w="1422" w:type="dxa"/>
            <w:tcBorders>
              <w:top w:val="single" w:sz="4" w:space="0" w:color="auto"/>
              <w:bottom w:val="single" w:sz="4" w:space="0" w:color="auto"/>
            </w:tcBorders>
            <w:shd w:val="clear" w:color="auto" w:fill="auto"/>
            <w:noWrap/>
            <w:vAlign w:val="center"/>
          </w:tcPr>
          <w:p w:rsidR="00926227" w:rsidRPr="004B6D15" w:rsidRDefault="00926227" w:rsidP="00D62262">
            <w:pPr>
              <w:jc w:val="center"/>
              <w:rPr>
                <w:rFonts w:ascii="Calibri" w:hAnsi="Calibri"/>
                <w:color w:val="000000"/>
                <w:sz w:val="10"/>
                <w:szCs w:val="18"/>
              </w:rPr>
            </w:pPr>
          </w:p>
        </w:tc>
        <w:tc>
          <w:tcPr>
            <w:tcW w:w="1427" w:type="dxa"/>
            <w:tcBorders>
              <w:top w:val="single" w:sz="4" w:space="0" w:color="auto"/>
              <w:bottom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926227">
        <w:trPr>
          <w:trHeight w:val="281"/>
          <w:jc w:val="center"/>
        </w:trPr>
        <w:tc>
          <w:tcPr>
            <w:tcW w:w="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926227" w:rsidRDefault="00926227" w:rsidP="00926227">
            <w:pPr>
              <w:jc w:val="center"/>
              <w:rPr>
                <w:rFonts w:ascii="Calibri" w:hAnsi="Calibri"/>
                <w:b/>
                <w:bCs/>
                <w:color w:val="000000"/>
                <w:sz w:val="18"/>
                <w:szCs w:val="18"/>
                <w:lang w:val="es-BO" w:eastAsia="es-BO"/>
              </w:rPr>
            </w:pPr>
            <w:r>
              <w:rPr>
                <w:rFonts w:ascii="Calibri" w:hAnsi="Calibri"/>
                <w:b/>
                <w:bCs/>
                <w:color w:val="000000"/>
                <w:sz w:val="18"/>
                <w:szCs w:val="18"/>
              </w:rPr>
              <w:t>ÍTEM</w:t>
            </w:r>
          </w:p>
        </w:tc>
        <w:tc>
          <w:tcPr>
            <w:tcW w:w="49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26227" w:rsidRDefault="00926227" w:rsidP="00926227">
            <w:pPr>
              <w:jc w:val="center"/>
              <w:rPr>
                <w:rFonts w:ascii="Calibri" w:hAnsi="Calibri"/>
                <w:b/>
                <w:bCs/>
                <w:color w:val="000000"/>
                <w:sz w:val="18"/>
                <w:szCs w:val="18"/>
              </w:rPr>
            </w:pPr>
            <w:r>
              <w:rPr>
                <w:rFonts w:ascii="Calibri" w:hAnsi="Calibri"/>
                <w:b/>
                <w:bCs/>
                <w:color w:val="000000"/>
                <w:sz w:val="18"/>
                <w:szCs w:val="18"/>
              </w:rPr>
              <w:t>DETALLE</w:t>
            </w:r>
          </w:p>
        </w:tc>
        <w:tc>
          <w:tcPr>
            <w:tcW w:w="142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926227" w:rsidRDefault="00926227" w:rsidP="00926227">
            <w:pPr>
              <w:jc w:val="center"/>
              <w:rPr>
                <w:rFonts w:ascii="Calibri" w:hAnsi="Calibri"/>
                <w:b/>
                <w:bCs/>
                <w:color w:val="000000"/>
                <w:sz w:val="18"/>
                <w:szCs w:val="18"/>
              </w:rPr>
            </w:pPr>
            <w:r>
              <w:rPr>
                <w:rFonts w:ascii="Calibri" w:hAnsi="Calibri"/>
                <w:b/>
                <w:bCs/>
                <w:color w:val="000000"/>
                <w:sz w:val="18"/>
                <w:szCs w:val="18"/>
              </w:rPr>
              <w:t>UNIDAD DE MEDIDA</w:t>
            </w:r>
          </w:p>
        </w:tc>
        <w:tc>
          <w:tcPr>
            <w:tcW w:w="142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926227" w:rsidRDefault="00926227" w:rsidP="00926227">
            <w:pPr>
              <w:jc w:val="center"/>
              <w:rPr>
                <w:rFonts w:ascii="Calibri" w:hAnsi="Calibri"/>
                <w:b/>
                <w:bCs/>
                <w:color w:val="000000"/>
                <w:sz w:val="18"/>
                <w:szCs w:val="18"/>
              </w:rPr>
            </w:pPr>
            <w:r>
              <w:rPr>
                <w:rFonts w:ascii="Calibri" w:hAnsi="Calibri"/>
                <w:b/>
                <w:bCs/>
                <w:color w:val="000000"/>
                <w:sz w:val="18"/>
                <w:szCs w:val="18"/>
              </w:rPr>
              <w:t>CANTIDAD</w:t>
            </w:r>
          </w:p>
        </w:tc>
        <w:tc>
          <w:tcPr>
            <w:tcW w:w="1427"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926227" w:rsidRDefault="00926227" w:rsidP="00926227">
            <w:pPr>
              <w:jc w:val="center"/>
              <w:rPr>
                <w:rFonts w:ascii="Calibri" w:hAnsi="Calibri"/>
                <w:b/>
                <w:bCs/>
                <w:color w:val="000000"/>
                <w:sz w:val="18"/>
                <w:szCs w:val="18"/>
              </w:rPr>
            </w:pPr>
            <w:r>
              <w:rPr>
                <w:rFonts w:ascii="Calibri" w:hAnsi="Calibri"/>
                <w:b/>
                <w:bCs/>
                <w:color w:val="000000"/>
                <w:sz w:val="18"/>
                <w:szCs w:val="18"/>
              </w:rPr>
              <w:t xml:space="preserve"> PRECIO UNITARIO </w:t>
            </w:r>
          </w:p>
        </w:tc>
      </w:tr>
      <w:tr w:rsidR="00926227" w:rsidTr="004B6D15">
        <w:trPr>
          <w:trHeight w:val="653"/>
          <w:jc w:val="center"/>
        </w:trPr>
        <w:tc>
          <w:tcPr>
            <w:tcW w:w="9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26227" w:rsidRPr="00E13B9A" w:rsidRDefault="00926227" w:rsidP="00926227">
            <w:pPr>
              <w:rPr>
                <w:rFonts w:ascii="Calibri" w:hAnsi="Calibri" w:cs="Calibri"/>
                <w:b/>
                <w:bCs/>
                <w:lang w:val="es-BO"/>
              </w:rPr>
            </w:pPr>
            <w:r w:rsidRPr="00E13B9A">
              <w:rPr>
                <w:rFonts w:ascii="Calibri" w:hAnsi="Calibri" w:cs="Calibri"/>
                <w:b/>
                <w:bCs/>
                <w:lang w:val="es-BO"/>
              </w:rPr>
              <w:t>LOTE N° 2</w:t>
            </w:r>
          </w:p>
          <w:p w:rsidR="00926227" w:rsidRDefault="00926227" w:rsidP="00926227">
            <w:pPr>
              <w:rPr>
                <w:rFonts w:ascii="Calibri" w:hAnsi="Calibri"/>
                <w:color w:val="000000"/>
                <w:sz w:val="18"/>
                <w:szCs w:val="18"/>
              </w:rPr>
            </w:pPr>
            <w:r w:rsidRPr="00DB7510">
              <w:rPr>
                <w:rFonts w:ascii="Calibri" w:hAnsi="Calibri" w:cs="Calibri"/>
                <w:bCs/>
                <w:caps/>
                <w:lang w:val="es-BO"/>
              </w:rPr>
              <w:t>SERVICIO DE MANTENIMIENTO DE AIRES ACONDICIONADOS</w:t>
            </w:r>
          </w:p>
        </w:tc>
      </w:tr>
      <w:tr w:rsidR="00926227" w:rsidTr="00D62262">
        <w:trPr>
          <w:trHeight w:val="281"/>
          <w:jc w:val="center"/>
        </w:trPr>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lang w:val="es-BO" w:eastAsia="es-BO"/>
              </w:rPr>
            </w:pPr>
            <w:r>
              <w:rPr>
                <w:rFonts w:ascii="Calibri" w:hAnsi="Calibri"/>
                <w:color w:val="000000"/>
                <w:sz w:val="18"/>
                <w:szCs w:val="18"/>
              </w:rPr>
              <w:t>MANTENIMIENTO PREVENTIVO</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Mes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rsidR="00926227" w:rsidRDefault="00926227" w:rsidP="00D62262">
            <w:pPr>
              <w:rPr>
                <w:rFonts w:ascii="Calibri" w:hAnsi="Calibri"/>
                <w:color w:val="000000"/>
                <w:sz w:val="18"/>
                <w:szCs w:val="18"/>
              </w:rPr>
            </w:pPr>
          </w:p>
        </w:tc>
      </w:tr>
      <w:tr w:rsidR="00926227" w:rsidTr="00D62262">
        <w:trPr>
          <w:trHeight w:val="281"/>
          <w:jc w:val="center"/>
        </w:trPr>
        <w:tc>
          <w:tcPr>
            <w:tcW w:w="619" w:type="dxa"/>
            <w:tcBorders>
              <w:top w:val="nil"/>
              <w:left w:val="single" w:sz="4" w:space="0" w:color="auto"/>
              <w:bottom w:val="single" w:sz="4" w:space="0" w:color="auto"/>
              <w:right w:val="single" w:sz="4" w:space="0" w:color="auto"/>
            </w:tcBorders>
            <w:shd w:val="clear" w:color="auto" w:fill="auto"/>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2</w:t>
            </w:r>
          </w:p>
        </w:tc>
        <w:tc>
          <w:tcPr>
            <w:tcW w:w="9227" w:type="dxa"/>
            <w:gridSpan w:val="4"/>
            <w:tcBorders>
              <w:top w:val="nil"/>
              <w:left w:val="nil"/>
              <w:bottom w:val="single" w:sz="4" w:space="0" w:color="auto"/>
              <w:right w:val="single" w:sz="4" w:space="0" w:color="auto"/>
            </w:tcBorders>
            <w:shd w:val="clear" w:color="auto" w:fill="auto"/>
            <w:vAlign w:val="center"/>
            <w:hideMark/>
          </w:tcPr>
          <w:p w:rsidR="00926227" w:rsidRDefault="00926227" w:rsidP="00926227">
            <w:pPr>
              <w:rPr>
                <w:rFonts w:ascii="Calibri" w:hAnsi="Calibri"/>
                <w:color w:val="000000"/>
                <w:sz w:val="18"/>
                <w:szCs w:val="18"/>
              </w:rPr>
            </w:pPr>
            <w:r>
              <w:rPr>
                <w:rFonts w:ascii="Calibri" w:hAnsi="Calibri"/>
                <w:color w:val="000000"/>
                <w:sz w:val="18"/>
                <w:szCs w:val="18"/>
              </w:rPr>
              <w:t>MANTENIMIENTO CORRECTIVO</w:t>
            </w: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 Cambio de Aceite refrigerante</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lts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 Cambio de Aislante para cañería de cobre ( 3/8,5/8,7/8)</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2.3 Cambio de Aspas de Ventilador del motor del condensador</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2.4 Cambio de placas electrónicas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2.5 Cambio de rodamientos a motor del condensador</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2.6 Cambio de Rodamientos de Turbinas del evaporador</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2.7 Cambio del control universal de Aire Acondicionado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2.8 Cambio de Cañería de cobre de 1/2</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2.9 Cambio de Cañería de cobre de 1/4</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2.10 Cambio de Cañería de cobre de 3/4</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lastRenderedPageBreak/>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2.11 Cambio de Cañería de cobre de 3/8</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2.12 Cambio de Cañeria de cobre de 5/8</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2.13 Cambio de Cañeria de cobre de 7/8</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2.14 Cambio de Capacitor de arranque y trabajo para el compresor</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 xml:space="preserve">2.15 Carga de Gas Freon R-22 </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kg</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2.16 Cambio de Contactores de la parte electrica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2.17 Instalacion de A/A tipo split( solo hasta 3 Mts. De cañería)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2.18 Instalacion de Aire Acondicionado central - sin suministro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Glb.</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2.19 Cambio de Manguera de Drenaje</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Mts</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2.20 Re bobinado de motor evaporador</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Glb.</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2.21 Re bobinado de ventiladora</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Glb.</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2.22 Reparación de la placa del control del aire acondicionado</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single" w:sz="4" w:space="0" w:color="auto"/>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2.23 Reparación por fuga en tuberías de cobre rígido</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Glb.</w:t>
            </w:r>
          </w:p>
        </w:tc>
        <w:tc>
          <w:tcPr>
            <w:tcW w:w="1422" w:type="dxa"/>
            <w:tcBorders>
              <w:top w:val="single" w:sz="4" w:space="0" w:color="auto"/>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2.24 Cambio de Térmicos monofásicos 220 Volts. P/split</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2.25 Cambio de Térmicos trifásicos 380 Volts. P/central</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2.26 Cambio de Termostato para acondicionadores de aires</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r w:rsidR="00926227" w:rsidTr="004B6D15">
        <w:trPr>
          <w:trHeight w:val="397"/>
          <w:jc w:val="center"/>
        </w:trPr>
        <w:tc>
          <w:tcPr>
            <w:tcW w:w="619" w:type="dxa"/>
            <w:tcBorders>
              <w:top w:val="nil"/>
              <w:left w:val="single" w:sz="4" w:space="0" w:color="auto"/>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 </w:t>
            </w:r>
          </w:p>
        </w:tc>
        <w:tc>
          <w:tcPr>
            <w:tcW w:w="4956" w:type="dxa"/>
            <w:tcBorders>
              <w:top w:val="nil"/>
              <w:left w:val="nil"/>
              <w:bottom w:val="single" w:sz="4" w:space="0" w:color="auto"/>
              <w:right w:val="single" w:sz="4" w:space="0" w:color="auto"/>
            </w:tcBorders>
            <w:shd w:val="clear" w:color="auto" w:fill="auto"/>
            <w:vAlign w:val="center"/>
            <w:hideMark/>
          </w:tcPr>
          <w:p w:rsidR="00926227" w:rsidRDefault="00926227" w:rsidP="00D62262">
            <w:pPr>
              <w:rPr>
                <w:rFonts w:ascii="Calibri" w:hAnsi="Calibri"/>
                <w:color w:val="000000"/>
                <w:sz w:val="18"/>
                <w:szCs w:val="18"/>
              </w:rPr>
            </w:pPr>
            <w:r>
              <w:rPr>
                <w:rFonts w:ascii="Calibri" w:hAnsi="Calibri"/>
                <w:color w:val="000000"/>
                <w:sz w:val="18"/>
                <w:szCs w:val="18"/>
              </w:rPr>
              <w:t>2.27 Cambio de Transformadores de 220 a 12 volts. (p/split)</w:t>
            </w:r>
          </w:p>
        </w:tc>
        <w:tc>
          <w:tcPr>
            <w:tcW w:w="1422" w:type="dxa"/>
            <w:tcBorders>
              <w:top w:val="nil"/>
              <w:left w:val="nil"/>
              <w:bottom w:val="single" w:sz="4" w:space="0" w:color="auto"/>
              <w:right w:val="single" w:sz="4" w:space="0" w:color="auto"/>
            </w:tcBorders>
            <w:shd w:val="clear" w:color="auto" w:fill="auto"/>
            <w:noWrap/>
            <w:vAlign w:val="center"/>
            <w:hideMark/>
          </w:tcPr>
          <w:p w:rsidR="00926227" w:rsidRDefault="00926227" w:rsidP="00D62262">
            <w:pPr>
              <w:jc w:val="center"/>
              <w:rPr>
                <w:rFonts w:ascii="Calibri" w:hAnsi="Calibri"/>
                <w:color w:val="000000"/>
                <w:sz w:val="18"/>
                <w:szCs w:val="18"/>
              </w:rPr>
            </w:pPr>
            <w:r>
              <w:rPr>
                <w:rFonts w:ascii="Calibri" w:hAnsi="Calibri"/>
                <w:color w:val="000000"/>
                <w:sz w:val="18"/>
                <w:szCs w:val="18"/>
              </w:rPr>
              <w:t>Pza</w:t>
            </w:r>
          </w:p>
        </w:tc>
        <w:tc>
          <w:tcPr>
            <w:tcW w:w="1422" w:type="dxa"/>
            <w:tcBorders>
              <w:top w:val="nil"/>
              <w:left w:val="nil"/>
              <w:bottom w:val="single" w:sz="4" w:space="0" w:color="auto"/>
              <w:right w:val="single" w:sz="4" w:space="0" w:color="auto"/>
            </w:tcBorders>
            <w:shd w:val="clear" w:color="auto" w:fill="auto"/>
            <w:noWrap/>
            <w:vAlign w:val="center"/>
          </w:tcPr>
          <w:p w:rsidR="00926227" w:rsidRDefault="00926227" w:rsidP="00D62262">
            <w:pPr>
              <w:jc w:val="center"/>
              <w:rPr>
                <w:rFonts w:ascii="Calibri" w:hAnsi="Calibri"/>
                <w:color w:val="000000"/>
                <w:sz w:val="18"/>
                <w:szCs w:val="18"/>
              </w:rPr>
            </w:pPr>
            <w:r>
              <w:rPr>
                <w:rFonts w:ascii="Calibri" w:hAnsi="Calibri"/>
                <w:color w:val="000000"/>
                <w:sz w:val="18"/>
                <w:szCs w:val="18"/>
              </w:rPr>
              <w:t>1</w:t>
            </w:r>
          </w:p>
        </w:tc>
        <w:tc>
          <w:tcPr>
            <w:tcW w:w="1427" w:type="dxa"/>
            <w:tcBorders>
              <w:top w:val="nil"/>
              <w:left w:val="nil"/>
              <w:bottom w:val="single" w:sz="4" w:space="0" w:color="auto"/>
              <w:right w:val="single" w:sz="4" w:space="0" w:color="auto"/>
            </w:tcBorders>
            <w:shd w:val="clear" w:color="auto" w:fill="auto"/>
            <w:noWrap/>
            <w:vAlign w:val="bottom"/>
          </w:tcPr>
          <w:p w:rsidR="00926227" w:rsidRDefault="00926227" w:rsidP="00D62262">
            <w:pPr>
              <w:rPr>
                <w:rFonts w:ascii="Calibri" w:hAnsi="Calibri"/>
                <w:color w:val="000000"/>
                <w:sz w:val="18"/>
                <w:szCs w:val="18"/>
              </w:rPr>
            </w:pPr>
          </w:p>
        </w:tc>
      </w:tr>
    </w:tbl>
    <w:p w:rsidR="00926227" w:rsidRPr="00552079" w:rsidRDefault="00926227" w:rsidP="00FA78A9">
      <w:pPr>
        <w:rPr>
          <w:rFonts w:asciiTheme="minorHAnsi" w:hAnsiTheme="minorHAnsi" w:cstheme="minorHAnsi"/>
          <w:sz w:val="22"/>
          <w:szCs w:val="22"/>
        </w:rPr>
      </w:pPr>
    </w:p>
    <w:p w:rsidR="004B6D15" w:rsidRPr="00552079" w:rsidRDefault="004B6D15" w:rsidP="004B6D1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4B6D1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82563D" w:rsidRDefault="0082563D" w:rsidP="009C66A8">
      <w:pPr>
        <w:jc w:val="center"/>
        <w:rPr>
          <w:rFonts w:ascii="Calibri" w:hAnsi="Calibri" w:cs="Calibri"/>
          <w:b/>
          <w:sz w:val="22"/>
          <w:szCs w:val="22"/>
        </w:rPr>
        <w:sectPr w:rsidR="0082563D" w:rsidSect="00A72F2D">
          <w:footerReference w:type="default" r:id="rId16"/>
          <w:pgSz w:w="12242" w:h="15842" w:code="1"/>
          <w:pgMar w:top="1701" w:right="1418" w:bottom="567" w:left="1701" w:header="624" w:footer="851" w:gutter="0"/>
          <w:cols w:space="708"/>
          <w:titlePg/>
          <w:docGrid w:linePitch="360"/>
        </w:sectPr>
      </w:pPr>
    </w:p>
    <w:p w:rsidR="00596B5C" w:rsidRPr="009C66A8" w:rsidRDefault="00596B5C" w:rsidP="0082563D">
      <w:pPr>
        <w:ind w:left="851"/>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31"/>
        <w:gridCol w:w="6379"/>
      </w:tblGrid>
      <w:tr w:rsidR="00BF66A0" w:rsidRPr="008842A3" w:rsidTr="0082563D">
        <w:trPr>
          <w:trHeight w:val="236"/>
          <w:tblHeader/>
          <w:jc w:val="center"/>
        </w:trPr>
        <w:tc>
          <w:tcPr>
            <w:tcW w:w="693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37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2563D">
        <w:trPr>
          <w:cantSplit/>
          <w:trHeight w:val="708"/>
          <w:jc w:val="center"/>
        </w:trPr>
        <w:tc>
          <w:tcPr>
            <w:tcW w:w="693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37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D62262" w:rsidRPr="008842A3" w:rsidTr="0082563D">
        <w:trPr>
          <w:trHeight w:val="233"/>
          <w:jc w:val="center"/>
        </w:trPr>
        <w:tc>
          <w:tcPr>
            <w:tcW w:w="6931" w:type="dxa"/>
            <w:vAlign w:val="center"/>
          </w:tcPr>
          <w:p w:rsidR="00D62262" w:rsidRPr="00A32EAE" w:rsidRDefault="00D62262" w:rsidP="00D62262">
            <w:pPr>
              <w:autoSpaceDE w:val="0"/>
              <w:autoSpaceDN w:val="0"/>
              <w:adjustRightInd w:val="0"/>
              <w:rPr>
                <w:rFonts w:ascii="Calibri" w:hAnsi="Calibri" w:cs="Calibri"/>
                <w:sz w:val="22"/>
                <w:szCs w:val="22"/>
              </w:rPr>
            </w:pPr>
            <w:r w:rsidRPr="00A32EAE">
              <w:rPr>
                <w:rFonts w:ascii="Calibri" w:hAnsi="Calibri" w:cs="Calibri"/>
                <w:b/>
                <w:bCs/>
                <w:sz w:val="22"/>
                <w:szCs w:val="22"/>
              </w:rPr>
              <w:t xml:space="preserve">DESCRIPCIÓN DEL SERVICIO </w:t>
            </w: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15"/>
          <w:jc w:val="center"/>
        </w:trPr>
        <w:tc>
          <w:tcPr>
            <w:tcW w:w="6931" w:type="dxa"/>
            <w:vAlign w:val="center"/>
          </w:tcPr>
          <w:p w:rsidR="00D62262" w:rsidRPr="00DC6351" w:rsidRDefault="00D62262" w:rsidP="00D62262">
            <w:pPr>
              <w:pStyle w:val="Prrafodelista"/>
              <w:spacing w:before="120" w:after="120"/>
              <w:ind w:left="0"/>
              <w:jc w:val="both"/>
              <w:rPr>
                <w:rFonts w:ascii="Calibri" w:hAnsi="Calibri" w:cs="Calibri"/>
                <w:b/>
                <w:sz w:val="22"/>
                <w:szCs w:val="22"/>
                <w:u w:val="single"/>
                <w:lang w:val="es-BO"/>
              </w:rPr>
            </w:pPr>
            <w:r w:rsidRPr="00DC6351">
              <w:rPr>
                <w:rFonts w:ascii="Calibri" w:hAnsi="Calibri" w:cs="Calibri"/>
                <w:b/>
                <w:sz w:val="22"/>
                <w:szCs w:val="22"/>
                <w:u w:val="single"/>
              </w:rPr>
              <w:t xml:space="preserve">LOTE 1: </w:t>
            </w:r>
            <w:r w:rsidRPr="00C959B5">
              <w:rPr>
                <w:rFonts w:ascii="Calibri" w:hAnsi="Calibri" w:cs="Calibri"/>
                <w:b/>
                <w:sz w:val="22"/>
                <w:szCs w:val="22"/>
                <w:u w:val="single"/>
              </w:rPr>
              <w:t>SERVICIO DE MANTENIMIENTO, REPARACIÓN Y FABRICACIÓN DE REPUESTOS Y EQUIPOS MENORES EN GENERAL</w:t>
            </w:r>
            <w:r>
              <w:rPr>
                <w:rFonts w:ascii="Calibri" w:hAnsi="Calibri" w:cs="Calibri"/>
                <w:b/>
                <w:sz w:val="22"/>
                <w:szCs w:val="22"/>
                <w:u w:val="single"/>
              </w:rPr>
              <w:t>.</w:t>
            </w:r>
          </w:p>
          <w:p w:rsidR="00D62262" w:rsidRPr="005D06C9"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Arial,Bold"/>
                <w:b/>
                <w:bCs/>
                <w:sz w:val="22"/>
                <w:szCs w:val="22"/>
                <w:u w:val="single"/>
                <w:lang w:val="es-BO" w:eastAsia="es-BO"/>
              </w:rPr>
              <w:t>ÍTEM 1</w:t>
            </w:r>
            <w:r>
              <w:rPr>
                <w:rFonts w:ascii="Calibri" w:hAnsi="Calibri" w:cs="Arial,Bold"/>
                <w:b/>
                <w:bCs/>
                <w:sz w:val="22"/>
                <w:szCs w:val="22"/>
                <w:lang w:val="es-BO" w:eastAsia="es-BO"/>
              </w:rPr>
              <w:t>.</w:t>
            </w:r>
          </w:p>
          <w:p w:rsidR="00D62262" w:rsidRPr="005D06C9" w:rsidRDefault="00D62262" w:rsidP="00D62262">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SERVICIO DE SOLDADURA.</w:t>
            </w:r>
          </w:p>
          <w:p w:rsidR="00D62262" w:rsidRPr="005D06C9" w:rsidRDefault="00D62262" w:rsidP="00D62262">
            <w:pPr>
              <w:pStyle w:val="Prrafodelista"/>
              <w:spacing w:before="120" w:after="120"/>
              <w:ind w:left="0"/>
              <w:jc w:val="both"/>
              <w:rPr>
                <w:rFonts w:ascii="Calibri" w:hAnsi="Calibri" w:cs="Calibri"/>
                <w:sz w:val="22"/>
                <w:szCs w:val="22"/>
                <w:lang w:val="es-BO"/>
              </w:rPr>
            </w:pPr>
            <w:r>
              <w:rPr>
                <w:rFonts w:ascii="Calibri" w:hAnsi="Calibri" w:cs="Calibri"/>
                <w:sz w:val="22"/>
                <w:szCs w:val="22"/>
                <w:lang w:val="es-BO"/>
              </w:rPr>
              <w:t>El servicio consiste en</w:t>
            </w:r>
            <w:r w:rsidRPr="005D06C9">
              <w:rPr>
                <w:rFonts w:ascii="Calibri" w:hAnsi="Calibri" w:cs="Calibri"/>
                <w:sz w:val="22"/>
                <w:szCs w:val="22"/>
                <w:lang w:val="es-BO"/>
              </w:rPr>
              <w:t>:</w:t>
            </w:r>
          </w:p>
          <w:p w:rsidR="00D62262" w:rsidRPr="005D06C9" w:rsidRDefault="00D62262" w:rsidP="009F00EB">
            <w:pPr>
              <w:pStyle w:val="Prrafodelista"/>
              <w:numPr>
                <w:ilvl w:val="0"/>
                <w:numId w:val="35"/>
              </w:numPr>
              <w:spacing w:before="120" w:after="120"/>
              <w:ind w:left="426"/>
              <w:jc w:val="both"/>
              <w:rPr>
                <w:rFonts w:ascii="Calibri" w:hAnsi="Calibri" w:cs="Calibri"/>
                <w:sz w:val="22"/>
                <w:szCs w:val="22"/>
                <w:lang w:val="es-BO"/>
              </w:rPr>
            </w:pPr>
            <w:r>
              <w:rPr>
                <w:rFonts w:ascii="Calibri" w:hAnsi="Calibri" w:cs="Calibri"/>
                <w:color w:val="000000"/>
                <w:sz w:val="22"/>
                <w:szCs w:val="22"/>
              </w:rPr>
              <w:t>Soldadura de materiales.</w:t>
            </w:r>
          </w:p>
          <w:p w:rsidR="00D62262" w:rsidRDefault="00D62262" w:rsidP="009F00EB">
            <w:pPr>
              <w:pStyle w:val="Prrafodelista"/>
              <w:numPr>
                <w:ilvl w:val="0"/>
                <w:numId w:val="35"/>
              </w:numPr>
              <w:spacing w:before="120" w:after="120"/>
              <w:ind w:left="426"/>
              <w:jc w:val="both"/>
              <w:rPr>
                <w:rFonts w:ascii="Calibri" w:hAnsi="Calibri" w:cs="Calibri"/>
                <w:color w:val="000000"/>
                <w:sz w:val="22"/>
                <w:szCs w:val="22"/>
              </w:rPr>
            </w:pPr>
            <w:r>
              <w:rPr>
                <w:rFonts w:ascii="Calibri" w:hAnsi="Calibri" w:cs="Calibri"/>
                <w:color w:val="000000"/>
                <w:sz w:val="22"/>
                <w:szCs w:val="22"/>
              </w:rPr>
              <w:t>Soldadura de estructuras.</w:t>
            </w:r>
          </w:p>
          <w:p w:rsidR="00D62262" w:rsidRDefault="00D62262"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C</w:t>
            </w:r>
            <w:r w:rsidRPr="005D06C9">
              <w:rPr>
                <w:rFonts w:ascii="Calibri" w:hAnsi="Calibri" w:cs="Calibri"/>
                <w:color w:val="000000"/>
                <w:sz w:val="22"/>
                <w:szCs w:val="22"/>
              </w:rPr>
              <w:t>olumnas</w:t>
            </w:r>
            <w:r>
              <w:rPr>
                <w:rFonts w:ascii="Calibri" w:hAnsi="Calibri" w:cs="Calibri"/>
                <w:color w:val="000000"/>
                <w:sz w:val="22"/>
                <w:szCs w:val="22"/>
              </w:rPr>
              <w:t>.</w:t>
            </w:r>
          </w:p>
          <w:p w:rsidR="00D62262" w:rsidRDefault="00D62262" w:rsidP="009F00EB">
            <w:pPr>
              <w:pStyle w:val="Prrafodelista"/>
              <w:numPr>
                <w:ilvl w:val="0"/>
                <w:numId w:val="36"/>
              </w:numPr>
              <w:ind w:left="993"/>
              <w:jc w:val="both"/>
              <w:rPr>
                <w:rFonts w:ascii="Calibri" w:hAnsi="Calibri" w:cs="Calibri"/>
                <w:color w:val="000000"/>
                <w:sz w:val="22"/>
                <w:szCs w:val="22"/>
              </w:rPr>
            </w:pPr>
            <w:r w:rsidRPr="005D06C9">
              <w:rPr>
                <w:rFonts w:ascii="Calibri" w:hAnsi="Calibri" w:cs="Calibri"/>
                <w:color w:val="000000"/>
                <w:sz w:val="22"/>
                <w:szCs w:val="22"/>
              </w:rPr>
              <w:t>Vigas</w:t>
            </w:r>
            <w:r>
              <w:rPr>
                <w:rFonts w:ascii="Calibri" w:hAnsi="Calibri" w:cs="Calibri"/>
                <w:color w:val="000000"/>
                <w:sz w:val="22"/>
                <w:szCs w:val="22"/>
              </w:rPr>
              <w:t>.</w:t>
            </w:r>
          </w:p>
          <w:p w:rsidR="00D62262" w:rsidRDefault="00D62262"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C</w:t>
            </w:r>
            <w:r w:rsidRPr="005D06C9">
              <w:rPr>
                <w:rFonts w:ascii="Calibri" w:hAnsi="Calibri" w:cs="Calibri"/>
                <w:color w:val="000000"/>
                <w:sz w:val="22"/>
                <w:szCs w:val="22"/>
              </w:rPr>
              <w:t>años</w:t>
            </w:r>
            <w:r>
              <w:rPr>
                <w:rFonts w:ascii="Calibri" w:hAnsi="Calibri" w:cs="Calibri"/>
                <w:color w:val="000000"/>
                <w:sz w:val="22"/>
                <w:szCs w:val="22"/>
              </w:rPr>
              <w:t>.</w:t>
            </w:r>
          </w:p>
          <w:p w:rsidR="00D62262" w:rsidRDefault="00D62262"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M</w:t>
            </w:r>
            <w:r w:rsidRPr="005D06C9">
              <w:rPr>
                <w:rFonts w:ascii="Calibri" w:hAnsi="Calibri" w:cs="Calibri"/>
                <w:color w:val="000000"/>
                <w:sz w:val="22"/>
                <w:szCs w:val="22"/>
              </w:rPr>
              <w:t>énsulas</w:t>
            </w:r>
            <w:r>
              <w:rPr>
                <w:rFonts w:ascii="Calibri" w:hAnsi="Calibri" w:cs="Calibri"/>
                <w:color w:val="000000"/>
                <w:sz w:val="22"/>
                <w:szCs w:val="22"/>
              </w:rPr>
              <w:t>.</w:t>
            </w:r>
          </w:p>
          <w:p w:rsidR="00D62262" w:rsidRDefault="00D62262"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Placas ciegas.</w:t>
            </w:r>
          </w:p>
          <w:p w:rsidR="00D62262" w:rsidRDefault="00D62262"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Barandas.</w:t>
            </w:r>
          </w:p>
          <w:p w:rsidR="00D62262" w:rsidRPr="00E51768" w:rsidRDefault="00D62262"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Escaleras metálicas</w:t>
            </w:r>
            <w:r w:rsidRPr="005D06C9">
              <w:rPr>
                <w:rFonts w:ascii="Calibri" w:hAnsi="Calibri" w:cs="Calibri"/>
                <w:color w:val="000000"/>
                <w:sz w:val="22"/>
                <w:szCs w:val="22"/>
              </w:rPr>
              <w:t>.</w:t>
            </w:r>
          </w:p>
          <w:p w:rsidR="00D62262" w:rsidRDefault="00D62262" w:rsidP="009F00EB">
            <w:pPr>
              <w:pStyle w:val="Prrafodelista"/>
              <w:numPr>
                <w:ilvl w:val="0"/>
                <w:numId w:val="37"/>
              </w:numPr>
              <w:spacing w:before="120" w:after="120"/>
              <w:ind w:left="426"/>
              <w:jc w:val="both"/>
              <w:rPr>
                <w:rFonts w:ascii="Calibri" w:hAnsi="Calibri" w:cs="Calibri"/>
                <w:color w:val="000000"/>
                <w:sz w:val="22"/>
                <w:szCs w:val="22"/>
              </w:rPr>
            </w:pPr>
            <w:r w:rsidRPr="005D06C9">
              <w:rPr>
                <w:rFonts w:ascii="Calibri" w:hAnsi="Calibri" w:cs="Calibri"/>
                <w:color w:val="000000"/>
                <w:sz w:val="22"/>
                <w:szCs w:val="22"/>
              </w:rPr>
              <w:t>Trabajos de prepa</w:t>
            </w:r>
            <w:r>
              <w:rPr>
                <w:rFonts w:ascii="Calibri" w:hAnsi="Calibri" w:cs="Calibri"/>
                <w:color w:val="000000"/>
                <w:sz w:val="22"/>
                <w:szCs w:val="22"/>
              </w:rPr>
              <w:t>ración de superficies a soldar.</w:t>
            </w:r>
          </w:p>
          <w:p w:rsidR="00D62262" w:rsidRDefault="00D62262" w:rsidP="009F00EB">
            <w:pPr>
              <w:pStyle w:val="Prrafodelista"/>
              <w:numPr>
                <w:ilvl w:val="0"/>
                <w:numId w:val="38"/>
              </w:numPr>
              <w:ind w:left="993"/>
              <w:jc w:val="both"/>
              <w:rPr>
                <w:rFonts w:ascii="Calibri" w:hAnsi="Calibri" w:cs="Calibri"/>
                <w:color w:val="000000"/>
                <w:sz w:val="22"/>
                <w:szCs w:val="22"/>
              </w:rPr>
            </w:pPr>
            <w:r w:rsidRPr="00E51768">
              <w:rPr>
                <w:rFonts w:ascii="Calibri" w:hAnsi="Calibri" w:cs="Calibri"/>
                <w:color w:val="000000"/>
                <w:sz w:val="22"/>
                <w:szCs w:val="22"/>
              </w:rPr>
              <w:t>Maquinado de piezas a soldar</w:t>
            </w:r>
            <w:r>
              <w:rPr>
                <w:rFonts w:ascii="Calibri" w:hAnsi="Calibri" w:cs="Calibri"/>
                <w:color w:val="000000"/>
                <w:sz w:val="22"/>
                <w:szCs w:val="22"/>
              </w:rPr>
              <w:t>.</w:t>
            </w:r>
          </w:p>
          <w:p w:rsidR="00D62262" w:rsidRDefault="00D62262" w:rsidP="009F00EB">
            <w:pPr>
              <w:pStyle w:val="Prrafodelista"/>
              <w:numPr>
                <w:ilvl w:val="0"/>
                <w:numId w:val="38"/>
              </w:numPr>
              <w:ind w:left="993"/>
              <w:jc w:val="both"/>
              <w:rPr>
                <w:rFonts w:ascii="Calibri" w:hAnsi="Calibri" w:cs="Calibri"/>
                <w:color w:val="000000"/>
                <w:sz w:val="22"/>
                <w:szCs w:val="22"/>
              </w:rPr>
            </w:pPr>
            <w:r>
              <w:rPr>
                <w:rFonts w:ascii="Calibri" w:hAnsi="Calibri" w:cs="Calibri"/>
                <w:color w:val="000000"/>
                <w:sz w:val="22"/>
                <w:szCs w:val="22"/>
              </w:rPr>
              <w:t>E</w:t>
            </w:r>
            <w:r w:rsidRPr="00E51768">
              <w:rPr>
                <w:rFonts w:ascii="Calibri" w:hAnsi="Calibri" w:cs="Calibri"/>
                <w:color w:val="000000"/>
                <w:sz w:val="22"/>
                <w:szCs w:val="22"/>
              </w:rPr>
              <w:t>smerilado</w:t>
            </w:r>
            <w:r>
              <w:rPr>
                <w:rFonts w:ascii="Calibri" w:hAnsi="Calibri" w:cs="Calibri"/>
                <w:color w:val="000000"/>
                <w:sz w:val="22"/>
                <w:szCs w:val="22"/>
              </w:rPr>
              <w:t>.</w:t>
            </w:r>
          </w:p>
          <w:p w:rsidR="00D62262" w:rsidRDefault="00D62262" w:rsidP="009F00EB">
            <w:pPr>
              <w:pStyle w:val="Prrafodelista"/>
              <w:numPr>
                <w:ilvl w:val="0"/>
                <w:numId w:val="38"/>
              </w:numPr>
              <w:ind w:left="993"/>
              <w:jc w:val="both"/>
              <w:rPr>
                <w:rFonts w:ascii="Calibri" w:hAnsi="Calibri" w:cs="Calibri"/>
                <w:color w:val="000000"/>
                <w:sz w:val="22"/>
                <w:szCs w:val="22"/>
              </w:rPr>
            </w:pPr>
            <w:r>
              <w:rPr>
                <w:rFonts w:ascii="Calibri" w:hAnsi="Calibri" w:cs="Calibri"/>
                <w:color w:val="000000"/>
                <w:sz w:val="22"/>
                <w:szCs w:val="22"/>
              </w:rPr>
              <w:t>Biselado.</w:t>
            </w:r>
          </w:p>
          <w:p w:rsidR="00D62262" w:rsidRDefault="00D62262" w:rsidP="009F00EB">
            <w:pPr>
              <w:pStyle w:val="Prrafodelista"/>
              <w:numPr>
                <w:ilvl w:val="0"/>
                <w:numId w:val="38"/>
              </w:numPr>
              <w:ind w:left="993"/>
              <w:jc w:val="both"/>
              <w:rPr>
                <w:rFonts w:ascii="Calibri" w:hAnsi="Calibri" w:cs="Calibri"/>
                <w:color w:val="000000"/>
                <w:sz w:val="22"/>
                <w:szCs w:val="22"/>
              </w:rPr>
            </w:pPr>
            <w:r>
              <w:rPr>
                <w:rFonts w:ascii="Calibri" w:hAnsi="Calibri" w:cs="Calibri"/>
                <w:color w:val="000000"/>
                <w:sz w:val="22"/>
                <w:szCs w:val="22"/>
              </w:rPr>
              <w:t>Amolado.</w:t>
            </w:r>
          </w:p>
          <w:p w:rsidR="00D62262" w:rsidRDefault="00D62262" w:rsidP="00D62262">
            <w:pPr>
              <w:pStyle w:val="Prrafodelista"/>
              <w:spacing w:before="120" w:after="120"/>
              <w:ind w:left="0"/>
              <w:jc w:val="both"/>
              <w:rPr>
                <w:rFonts w:ascii="Calibri" w:hAnsi="Calibri" w:cs="Calibri"/>
                <w:color w:val="000000"/>
                <w:sz w:val="22"/>
                <w:szCs w:val="22"/>
              </w:rPr>
            </w:pPr>
            <w:r>
              <w:rPr>
                <w:rFonts w:ascii="Calibri" w:hAnsi="Calibri" w:cs="Calibri"/>
                <w:color w:val="000000"/>
                <w:sz w:val="22"/>
                <w:szCs w:val="22"/>
              </w:rPr>
              <w:lastRenderedPageBreak/>
              <w:t xml:space="preserve">YPFB a requerimiento podrá solicitar otros servicios de similar características a los mencionados anteriormente previa aprobación de YPFB y dentro de los precios de mercado.  </w:t>
            </w:r>
          </w:p>
          <w:p w:rsidR="00D62262" w:rsidRDefault="00D62262" w:rsidP="00D62262">
            <w:pPr>
              <w:pStyle w:val="Prrafodelista"/>
              <w:spacing w:before="120" w:after="120"/>
              <w:ind w:left="0"/>
              <w:jc w:val="both"/>
              <w:rPr>
                <w:rFonts w:ascii="Calibri" w:hAnsi="Calibri" w:cs="Calibri"/>
                <w:color w:val="000000"/>
                <w:sz w:val="22"/>
                <w:szCs w:val="22"/>
              </w:rPr>
            </w:pPr>
            <w:r>
              <w:rPr>
                <w:rFonts w:ascii="Calibri" w:hAnsi="Calibri" w:cs="Calibri"/>
                <w:color w:val="000000"/>
                <w:sz w:val="22"/>
                <w:szCs w:val="22"/>
              </w:rPr>
              <w:t>El soldador debe ser calificado, para lo cual debe adjuntar a su oferta documentación de respaldo que acredite esta condición.</w:t>
            </w:r>
          </w:p>
          <w:p w:rsidR="00D62262" w:rsidRDefault="00D62262" w:rsidP="00D62262">
            <w:pPr>
              <w:pStyle w:val="Prrafodelista"/>
              <w:spacing w:before="120" w:after="120"/>
              <w:ind w:left="0"/>
              <w:jc w:val="both"/>
              <w:rPr>
                <w:rFonts w:ascii="Calibri" w:hAnsi="Calibri" w:cs="Calibri"/>
                <w:sz w:val="22"/>
                <w:szCs w:val="22"/>
                <w:lang w:val="es-BO"/>
              </w:rPr>
            </w:pPr>
            <w:r>
              <w:rPr>
                <w:rFonts w:ascii="Calibri" w:hAnsi="Calibri" w:cs="Calibri"/>
                <w:sz w:val="22"/>
                <w:szCs w:val="22"/>
                <w:lang w:val="es-BO"/>
              </w:rPr>
              <w:t xml:space="preserve">Los equipos, herramientas e insumos de </w:t>
            </w:r>
            <w:r w:rsidRPr="005D06C9">
              <w:rPr>
                <w:rFonts w:ascii="Calibri" w:hAnsi="Calibri" w:cs="Calibri"/>
                <w:sz w:val="22"/>
                <w:szCs w:val="22"/>
                <w:lang w:val="es-BO"/>
              </w:rPr>
              <w:t xml:space="preserve">Soldadura </w:t>
            </w:r>
            <w:r>
              <w:rPr>
                <w:rFonts w:ascii="Calibri" w:hAnsi="Calibri" w:cs="Calibri"/>
                <w:sz w:val="22"/>
                <w:szCs w:val="22"/>
                <w:lang w:val="es-BO"/>
              </w:rPr>
              <w:t xml:space="preserve">para la ejecución del servicio </w:t>
            </w:r>
            <w:r w:rsidRPr="005D06C9">
              <w:rPr>
                <w:rFonts w:ascii="Calibri" w:hAnsi="Calibri" w:cs="Calibri"/>
                <w:sz w:val="22"/>
                <w:szCs w:val="22"/>
                <w:lang w:val="es-BO"/>
              </w:rPr>
              <w:t>se</w:t>
            </w:r>
            <w:r>
              <w:rPr>
                <w:rFonts w:ascii="Calibri" w:hAnsi="Calibri" w:cs="Calibri"/>
                <w:sz w:val="22"/>
                <w:szCs w:val="22"/>
                <w:lang w:val="es-BO"/>
              </w:rPr>
              <w:t>rán provistos por la empresa contratada.</w:t>
            </w:r>
          </w:p>
          <w:p w:rsidR="00D62262" w:rsidRDefault="00D62262" w:rsidP="00D62262">
            <w:pPr>
              <w:autoSpaceDE w:val="0"/>
              <w:autoSpaceDN w:val="0"/>
              <w:adjustRightInd w:val="0"/>
              <w:jc w:val="both"/>
              <w:rPr>
                <w:rFonts w:ascii="Calibri" w:hAnsi="Calibri" w:cs="Symbol"/>
                <w:sz w:val="22"/>
                <w:szCs w:val="22"/>
                <w:lang w:val="es-BO" w:eastAsia="es-BO"/>
              </w:rPr>
            </w:pPr>
            <w:r>
              <w:rPr>
                <w:rFonts w:ascii="Calibri" w:hAnsi="Calibri" w:cs="Symbol"/>
                <w:sz w:val="22"/>
                <w:szCs w:val="22"/>
                <w:lang w:val="es-BO" w:eastAsia="es-BO"/>
              </w:rPr>
              <w:t>Entre los equipos para la ejecución del servicio se encuentran las Motosoldadora debe cumplir las siguientes características:</w:t>
            </w:r>
          </w:p>
          <w:p w:rsidR="00D62262" w:rsidRPr="005D06C9" w:rsidRDefault="00D62262" w:rsidP="009F00EB">
            <w:pPr>
              <w:numPr>
                <w:ilvl w:val="2"/>
                <w:numId w:val="39"/>
              </w:numPr>
              <w:autoSpaceDE w:val="0"/>
              <w:autoSpaceDN w:val="0"/>
              <w:adjustRightInd w:val="0"/>
              <w:ind w:left="993"/>
              <w:rPr>
                <w:rFonts w:ascii="Calibri" w:hAnsi="Calibri" w:cs="Arial"/>
                <w:sz w:val="22"/>
                <w:szCs w:val="22"/>
                <w:lang w:val="es-BO" w:eastAsia="es-BO"/>
              </w:rPr>
            </w:pPr>
            <w:r w:rsidRPr="005D06C9">
              <w:rPr>
                <w:rFonts w:ascii="Calibri" w:hAnsi="Calibri" w:cs="Arial"/>
                <w:sz w:val="22"/>
                <w:szCs w:val="22"/>
                <w:lang w:val="es-BO" w:eastAsia="es-BO"/>
              </w:rPr>
              <w:t>Rango de Trabajo: 20 a 305 amperios</w:t>
            </w:r>
            <w:r>
              <w:rPr>
                <w:rFonts w:ascii="Calibri" w:hAnsi="Calibri" w:cs="Arial"/>
                <w:sz w:val="22"/>
                <w:szCs w:val="22"/>
                <w:lang w:val="es-BO" w:eastAsia="es-BO"/>
              </w:rPr>
              <w:t>.</w:t>
            </w:r>
          </w:p>
          <w:p w:rsidR="00D62262" w:rsidRPr="005D06C9" w:rsidRDefault="00D62262" w:rsidP="009F00EB">
            <w:pPr>
              <w:numPr>
                <w:ilvl w:val="2"/>
                <w:numId w:val="39"/>
              </w:numPr>
              <w:autoSpaceDE w:val="0"/>
              <w:autoSpaceDN w:val="0"/>
              <w:adjustRightInd w:val="0"/>
              <w:ind w:left="993"/>
              <w:rPr>
                <w:rFonts w:ascii="Calibri" w:hAnsi="Calibri" w:cs="Arial"/>
                <w:sz w:val="22"/>
                <w:szCs w:val="22"/>
                <w:lang w:val="es-BO" w:eastAsia="es-BO"/>
              </w:rPr>
            </w:pPr>
            <w:r w:rsidRPr="005D06C9">
              <w:rPr>
                <w:rFonts w:ascii="Calibri" w:hAnsi="Calibri" w:cs="Arial"/>
                <w:sz w:val="22"/>
                <w:szCs w:val="22"/>
                <w:lang w:val="es-BO" w:eastAsia="es-BO"/>
              </w:rPr>
              <w:t>Motor: 18 HP en adelante</w:t>
            </w:r>
            <w:r>
              <w:rPr>
                <w:rFonts w:ascii="Calibri" w:hAnsi="Calibri" w:cs="Arial"/>
                <w:sz w:val="22"/>
                <w:szCs w:val="22"/>
                <w:lang w:val="es-BO" w:eastAsia="es-BO"/>
              </w:rPr>
              <w:t>.</w:t>
            </w:r>
          </w:p>
          <w:p w:rsidR="00D62262" w:rsidRPr="005D06C9" w:rsidRDefault="00D62262" w:rsidP="009F00EB">
            <w:pPr>
              <w:numPr>
                <w:ilvl w:val="2"/>
                <w:numId w:val="39"/>
              </w:numPr>
              <w:autoSpaceDE w:val="0"/>
              <w:autoSpaceDN w:val="0"/>
              <w:adjustRightInd w:val="0"/>
              <w:ind w:left="993"/>
              <w:rPr>
                <w:rFonts w:ascii="Calibri" w:hAnsi="Calibri" w:cs="Arial"/>
                <w:sz w:val="22"/>
                <w:szCs w:val="22"/>
                <w:lang w:val="es-BO" w:eastAsia="es-BO"/>
              </w:rPr>
            </w:pPr>
            <w:r w:rsidRPr="005D06C9">
              <w:rPr>
                <w:rFonts w:ascii="Calibri" w:hAnsi="Calibri" w:cs="Arial"/>
                <w:sz w:val="22"/>
                <w:szCs w:val="22"/>
                <w:lang w:val="es-BO" w:eastAsia="es-BO"/>
              </w:rPr>
              <w:t>Antigüedad: 2015 en adelante</w:t>
            </w:r>
            <w:r>
              <w:rPr>
                <w:rFonts w:ascii="Calibri" w:hAnsi="Calibri" w:cs="Arial"/>
                <w:sz w:val="22"/>
                <w:szCs w:val="22"/>
                <w:lang w:val="es-BO" w:eastAsia="es-BO"/>
              </w:rPr>
              <w:t>.</w:t>
            </w:r>
          </w:p>
          <w:p w:rsidR="00D62262" w:rsidRPr="005D06C9" w:rsidRDefault="00D62262" w:rsidP="009F00EB">
            <w:pPr>
              <w:numPr>
                <w:ilvl w:val="2"/>
                <w:numId w:val="39"/>
              </w:numPr>
              <w:autoSpaceDE w:val="0"/>
              <w:autoSpaceDN w:val="0"/>
              <w:adjustRightInd w:val="0"/>
              <w:ind w:left="993"/>
              <w:jc w:val="both"/>
              <w:rPr>
                <w:rFonts w:ascii="Calibri" w:hAnsi="Calibri" w:cs="Calibri"/>
                <w:b/>
                <w:sz w:val="22"/>
                <w:szCs w:val="22"/>
                <w:u w:val="single"/>
                <w:lang w:val="es-BO"/>
              </w:rPr>
            </w:pPr>
            <w:r w:rsidRPr="005D06C9">
              <w:rPr>
                <w:rFonts w:ascii="Calibri" w:hAnsi="Calibri" w:cs="Arial"/>
                <w:sz w:val="22"/>
                <w:szCs w:val="22"/>
                <w:lang w:val="es-BO" w:eastAsia="es-BO"/>
              </w:rPr>
              <w:t>Debe incluir trineo para su transporte</w:t>
            </w:r>
            <w:r>
              <w:rPr>
                <w:rFonts w:ascii="Calibri" w:hAnsi="Calibri" w:cs="Arial"/>
                <w:sz w:val="22"/>
                <w:szCs w:val="22"/>
                <w:lang w:val="es-BO" w:eastAsia="es-BO"/>
              </w:rPr>
              <w:t>.</w:t>
            </w:r>
          </w:p>
          <w:p w:rsidR="00D62262" w:rsidRDefault="00D62262" w:rsidP="00D62262">
            <w:pPr>
              <w:pStyle w:val="Prrafodelista"/>
              <w:spacing w:before="160" w:after="160" w:line="264" w:lineRule="auto"/>
              <w:ind w:left="0"/>
              <w:jc w:val="both"/>
              <w:rPr>
                <w:rFonts w:ascii="Calibri" w:hAnsi="Calibri" w:cs="Calibri"/>
                <w:sz w:val="22"/>
                <w:szCs w:val="22"/>
                <w:lang w:val="es-BO"/>
              </w:rPr>
            </w:pPr>
            <w:r w:rsidRPr="00C959B5">
              <w:rPr>
                <w:rStyle w:val="fontstyle21"/>
                <w:rFonts w:ascii="Calibri" w:hAnsi="Calibri" w:cs="Calibri"/>
              </w:rPr>
              <w:t xml:space="preserve">El fiscal de servicio emitirá un informe de Conformidad que contará con el Visto Bueno de la máxima autoridad de la Operación y Mantenimiento de la PSLCV, donde en uno de sus apartados se establecerá que el servicio correspondiente al </w:t>
            </w:r>
            <w:r>
              <w:rPr>
                <w:rStyle w:val="fontstyle21"/>
                <w:rFonts w:ascii="Calibri" w:hAnsi="Calibri" w:cs="Calibri"/>
              </w:rPr>
              <w:t>Í</w:t>
            </w:r>
            <w:r w:rsidRPr="00C959B5">
              <w:rPr>
                <w:rStyle w:val="fontstyle21"/>
                <w:rFonts w:ascii="Calibri" w:hAnsi="Calibri" w:cs="Calibri"/>
              </w:rPr>
              <w:t xml:space="preserve">tem </w:t>
            </w:r>
            <w:r>
              <w:rPr>
                <w:rStyle w:val="fontstyle21"/>
                <w:rFonts w:ascii="Calibri" w:hAnsi="Calibri" w:cs="Calibri"/>
              </w:rPr>
              <w:t>1</w:t>
            </w:r>
            <w:r w:rsidRPr="00C959B5">
              <w:rPr>
                <w:rStyle w:val="fontstyle21"/>
                <w:rFonts w:ascii="Calibri" w:hAnsi="Calibri" w:cs="Calibri"/>
              </w:rPr>
              <w:t xml:space="preserve"> </w:t>
            </w:r>
            <w:r w:rsidRPr="00C959B5">
              <w:rPr>
                <w:rFonts w:ascii="Calibri" w:hAnsi="Calibri" w:cs="Calibri"/>
                <w:sz w:val="22"/>
                <w:szCs w:val="22"/>
                <w:lang w:val="es-BO"/>
              </w:rPr>
              <w:t>fue ejecutado de forma satisfactoria.</w:t>
            </w:r>
          </w:p>
          <w:p w:rsidR="0082563D" w:rsidRDefault="0082563D" w:rsidP="00D62262">
            <w:pPr>
              <w:pStyle w:val="Prrafodelista"/>
              <w:spacing w:before="160" w:after="160" w:line="264" w:lineRule="auto"/>
              <w:ind w:left="0"/>
              <w:jc w:val="both"/>
              <w:rPr>
                <w:rFonts w:ascii="Calibri" w:hAnsi="Calibri" w:cs="Calibri"/>
                <w:sz w:val="22"/>
                <w:szCs w:val="22"/>
                <w:lang w:val="es-BO"/>
              </w:rPr>
            </w:pPr>
          </w:p>
          <w:p w:rsidR="00D62262" w:rsidRDefault="00D62262" w:rsidP="00D62262">
            <w:pPr>
              <w:autoSpaceDE w:val="0"/>
              <w:autoSpaceDN w:val="0"/>
              <w:adjustRightInd w:val="0"/>
              <w:rPr>
                <w:rFonts w:ascii="Calibri" w:hAnsi="Calibri" w:cs="Arial,Bold"/>
                <w:b/>
                <w:bCs/>
                <w:sz w:val="22"/>
                <w:szCs w:val="22"/>
                <w:lang w:val="es-BO" w:eastAsia="es-BO"/>
              </w:rPr>
            </w:pPr>
            <w:r w:rsidRPr="00B31A97">
              <w:rPr>
                <w:rFonts w:ascii="Calibri" w:hAnsi="Calibri" w:cs="Arial,Bold"/>
                <w:b/>
                <w:bCs/>
                <w:sz w:val="22"/>
                <w:szCs w:val="22"/>
                <w:u w:val="single"/>
                <w:lang w:val="es-BO" w:eastAsia="es-BO"/>
              </w:rPr>
              <w:t>ÍTEM 2</w:t>
            </w:r>
            <w:r>
              <w:rPr>
                <w:rFonts w:ascii="Calibri" w:hAnsi="Calibri" w:cs="Arial,Bold"/>
                <w:b/>
                <w:bCs/>
                <w:sz w:val="22"/>
                <w:szCs w:val="22"/>
                <w:lang w:val="es-BO" w:eastAsia="es-BO"/>
              </w:rPr>
              <w:t>.</w:t>
            </w:r>
          </w:p>
          <w:p w:rsidR="0082563D" w:rsidRDefault="0082563D" w:rsidP="00D62262">
            <w:pPr>
              <w:autoSpaceDE w:val="0"/>
              <w:autoSpaceDN w:val="0"/>
              <w:adjustRightInd w:val="0"/>
              <w:rPr>
                <w:rFonts w:ascii="Calibri" w:hAnsi="Calibri" w:cs="Arial,Bold"/>
                <w:b/>
                <w:bCs/>
                <w:sz w:val="22"/>
                <w:szCs w:val="22"/>
                <w:lang w:val="es-BO" w:eastAsia="es-BO"/>
              </w:rPr>
            </w:pPr>
          </w:p>
          <w:p w:rsidR="00D62262" w:rsidRDefault="00D62262" w:rsidP="00D62262">
            <w:pPr>
              <w:autoSpaceDE w:val="0"/>
              <w:autoSpaceDN w:val="0"/>
              <w:adjustRightInd w:val="0"/>
              <w:rPr>
                <w:rFonts w:ascii="Calibri" w:hAnsi="Calibri" w:cs="Arial,Bold"/>
                <w:b/>
                <w:bCs/>
                <w:sz w:val="22"/>
                <w:szCs w:val="22"/>
                <w:lang w:val="es-BO" w:eastAsia="es-BO"/>
              </w:rPr>
            </w:pPr>
            <w:r w:rsidRPr="00A00CCD">
              <w:rPr>
                <w:rFonts w:ascii="Calibri" w:hAnsi="Calibri" w:cs="Arial,Bold"/>
                <w:b/>
                <w:bCs/>
                <w:sz w:val="22"/>
                <w:szCs w:val="22"/>
                <w:u w:val="single"/>
                <w:lang w:val="es-BO" w:eastAsia="es-BO"/>
              </w:rPr>
              <w:t>MANTENIMIENTO, REPARACIÓN Y FABRICACIÓN DE REPUESTOS Y EQUIPOS MENORES EN GENERAL</w:t>
            </w:r>
            <w:r>
              <w:rPr>
                <w:rFonts w:ascii="Calibri" w:hAnsi="Calibri" w:cs="Arial,Bold"/>
                <w:b/>
                <w:bCs/>
                <w:sz w:val="22"/>
                <w:szCs w:val="22"/>
                <w:lang w:val="es-BO" w:eastAsia="es-BO"/>
              </w:rPr>
              <w:t>.</w:t>
            </w:r>
          </w:p>
          <w:p w:rsidR="00D62262" w:rsidRPr="005D06C9" w:rsidRDefault="00D62262" w:rsidP="00D62262">
            <w:pPr>
              <w:rPr>
                <w:rFonts w:ascii="Calibri" w:hAnsi="Calibri" w:cs="Arial"/>
                <w:sz w:val="22"/>
                <w:szCs w:val="22"/>
              </w:rPr>
            </w:pPr>
          </w:p>
          <w:p w:rsidR="00D62262" w:rsidRDefault="00D62262" w:rsidP="00D62262">
            <w:pPr>
              <w:pStyle w:val="Prrafodelista"/>
              <w:spacing w:line="276" w:lineRule="auto"/>
              <w:ind w:left="0"/>
              <w:jc w:val="both"/>
              <w:rPr>
                <w:rFonts w:ascii="Calibri" w:hAnsi="Calibri" w:cs="Calibri"/>
                <w:sz w:val="22"/>
                <w:szCs w:val="22"/>
              </w:rPr>
            </w:pPr>
            <w:r w:rsidRPr="005D06C9">
              <w:rPr>
                <w:rFonts w:ascii="Calibri" w:hAnsi="Calibri" w:cs="Calibri"/>
                <w:sz w:val="22"/>
                <w:szCs w:val="22"/>
              </w:rPr>
              <w:t>Los s</w:t>
            </w:r>
            <w:r>
              <w:rPr>
                <w:rFonts w:ascii="Calibri" w:hAnsi="Calibri" w:cs="Calibri"/>
                <w:sz w:val="22"/>
                <w:szCs w:val="22"/>
              </w:rPr>
              <w:t xml:space="preserve">ervicios a requerir </w:t>
            </w:r>
            <w:r w:rsidRPr="005D06C9">
              <w:rPr>
                <w:rFonts w:ascii="Calibri" w:hAnsi="Calibri" w:cs="Calibri"/>
                <w:sz w:val="22"/>
                <w:szCs w:val="22"/>
              </w:rPr>
              <w:t xml:space="preserve">los siguientes, aclarando que no </w:t>
            </w:r>
            <w:r>
              <w:rPr>
                <w:rFonts w:ascii="Calibri" w:hAnsi="Calibri" w:cs="Calibri"/>
                <w:sz w:val="22"/>
                <w:szCs w:val="22"/>
              </w:rPr>
              <w:t>son</w:t>
            </w:r>
            <w:r w:rsidRPr="005D06C9">
              <w:rPr>
                <w:rFonts w:ascii="Calibri" w:hAnsi="Calibri" w:cs="Calibri"/>
                <w:sz w:val="22"/>
                <w:szCs w:val="22"/>
              </w:rPr>
              <w:t xml:space="preserve"> limitativo</w:t>
            </w:r>
            <w:r>
              <w:rPr>
                <w:rFonts w:ascii="Calibri" w:hAnsi="Calibri" w:cs="Calibri"/>
                <w:sz w:val="22"/>
                <w:szCs w:val="22"/>
              </w:rPr>
              <w:t>s</w:t>
            </w:r>
            <w:r w:rsidRPr="005D06C9">
              <w:rPr>
                <w:rFonts w:ascii="Calibri" w:hAnsi="Calibri" w:cs="Calibri"/>
                <w:sz w:val="22"/>
                <w:szCs w:val="22"/>
              </w:rPr>
              <w:t>:</w:t>
            </w:r>
          </w:p>
          <w:p w:rsidR="00D62262" w:rsidRPr="005D06C9" w:rsidRDefault="00D62262" w:rsidP="00D62262">
            <w:pPr>
              <w:pStyle w:val="Prrafodelista"/>
              <w:spacing w:line="276" w:lineRule="auto"/>
              <w:ind w:left="0"/>
              <w:jc w:val="both"/>
              <w:rPr>
                <w:rFonts w:ascii="Calibri" w:hAnsi="Calibri" w:cs="Calibri"/>
                <w:sz w:val="22"/>
                <w:szCs w:val="22"/>
              </w:rPr>
            </w:pPr>
          </w:p>
          <w:p w:rsidR="0082563D" w:rsidRDefault="0082563D" w:rsidP="0082563D">
            <w:pPr>
              <w:pStyle w:val="Prrafodelista"/>
              <w:spacing w:line="276" w:lineRule="auto"/>
              <w:ind w:left="426"/>
              <w:jc w:val="both"/>
              <w:rPr>
                <w:rFonts w:ascii="Calibri" w:hAnsi="Calibri" w:cs="Calibri"/>
                <w:b/>
                <w:sz w:val="22"/>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Rectificado</w:t>
            </w:r>
            <w:r>
              <w:rPr>
                <w:rFonts w:ascii="Calibri" w:hAnsi="Calibri" w:cs="Calibri"/>
                <w:b/>
                <w:sz w:val="22"/>
                <w:szCs w:val="22"/>
              </w:rPr>
              <w:t xml:space="preserve"> E</w:t>
            </w:r>
            <w:r w:rsidRPr="005D06C9">
              <w:rPr>
                <w:rFonts w:ascii="Calibri" w:hAnsi="Calibri" w:cs="Calibri"/>
                <w:b/>
                <w:sz w:val="22"/>
                <w:szCs w:val="22"/>
              </w:rPr>
              <w:t xml:space="preserve">sférico, Rectificado </w:t>
            </w:r>
            <w:r>
              <w:rPr>
                <w:rFonts w:ascii="Calibri" w:hAnsi="Calibri" w:cs="Calibri"/>
                <w:b/>
                <w:sz w:val="22"/>
                <w:szCs w:val="22"/>
              </w:rPr>
              <w:t>Cilíndrico, Rectificado de Ruedas de E</w:t>
            </w:r>
            <w:r w:rsidRPr="005D06C9">
              <w:rPr>
                <w:rFonts w:ascii="Calibri" w:hAnsi="Calibri" w:cs="Calibri"/>
                <w:b/>
                <w:sz w:val="22"/>
                <w:szCs w:val="22"/>
              </w:rPr>
              <w:t xml:space="preserve">ngranaje, </w:t>
            </w:r>
            <w:r>
              <w:rPr>
                <w:rFonts w:ascii="Calibri" w:hAnsi="Calibri" w:cs="Calibri"/>
                <w:b/>
                <w:sz w:val="22"/>
                <w:szCs w:val="22"/>
              </w:rPr>
              <w:t>Matrices, A</w:t>
            </w:r>
            <w:r w:rsidRPr="005D06C9">
              <w:rPr>
                <w:rFonts w:ascii="Calibri" w:hAnsi="Calibri" w:cs="Calibri"/>
                <w:b/>
                <w:sz w:val="22"/>
                <w:szCs w:val="22"/>
              </w:rPr>
              <w:t xml:space="preserve">nillos de </w:t>
            </w:r>
            <w:r>
              <w:rPr>
                <w:rFonts w:ascii="Calibri" w:hAnsi="Calibri" w:cs="Calibri"/>
                <w:b/>
                <w:sz w:val="22"/>
                <w:szCs w:val="22"/>
              </w:rPr>
              <w:t>B</w:t>
            </w:r>
            <w:r w:rsidRPr="005D06C9">
              <w:rPr>
                <w:rFonts w:ascii="Calibri" w:hAnsi="Calibri" w:cs="Calibri"/>
                <w:b/>
                <w:sz w:val="22"/>
                <w:szCs w:val="22"/>
              </w:rPr>
              <w:t xml:space="preserve">ombas, </w:t>
            </w:r>
            <w:r>
              <w:rPr>
                <w:rFonts w:ascii="Calibri" w:hAnsi="Calibri" w:cs="Calibri"/>
                <w:b/>
                <w:sz w:val="22"/>
                <w:szCs w:val="22"/>
              </w:rPr>
              <w:t>M</w:t>
            </w:r>
            <w:r w:rsidRPr="005D06C9">
              <w:rPr>
                <w:rFonts w:ascii="Calibri" w:hAnsi="Calibri" w:cs="Calibri"/>
                <w:b/>
                <w:sz w:val="22"/>
                <w:szCs w:val="22"/>
              </w:rPr>
              <w:t>anguitos.</w:t>
            </w:r>
          </w:p>
          <w:p w:rsidR="00D62262" w:rsidRPr="005D06C9"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La Planta cuenta con más de 2000 válvulas de diferentes diámetros (desde ½” a 24”), de la cuales, por el constante uso que tienen, llegan a producirse algún desgaste o alguna rayadura, en tal sentido se debe realizar trabajos de rectificado, para volver a las condiciones de cierre, y hermeticidad a las cuales han sido diseñadas.</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Además se debe tomar en cuenta que va a existir desalineación de los engranes, principalmente de las cajas reductoras, por lo que se va a requerir el redificados de  las ruedas de los engranajes.</w:t>
            </w:r>
          </w:p>
          <w:p w:rsidR="00D62262" w:rsidRPr="005D06C9" w:rsidRDefault="00D62262" w:rsidP="00D62262">
            <w:pPr>
              <w:pStyle w:val="Prrafodelista"/>
              <w:spacing w:line="276" w:lineRule="auto"/>
              <w:ind w:left="426"/>
              <w:jc w:val="both"/>
              <w:rPr>
                <w:rFonts w:ascii="Calibri" w:hAnsi="Calibri" w:cs="Calibri"/>
                <w:sz w:val="22"/>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Bruñido y Lapidado</w:t>
            </w:r>
            <w:r>
              <w:rPr>
                <w:rFonts w:ascii="Calibri" w:hAnsi="Calibri" w:cs="Calibri"/>
                <w:b/>
                <w:sz w:val="22"/>
                <w:szCs w:val="22"/>
              </w:rPr>
              <w:t>.</w:t>
            </w:r>
          </w:p>
          <w:p w:rsidR="00D62262" w:rsidRPr="005D06C9"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Dentro de los equipos rotativos, la planta cuenta con bombas rotativas, predominando las bombas Ruhrpumpen y bombas Flowserve, las cuales tienes sellos desde los sencillos hasta los dobles, y de acuerdo al uso y tempo de los mismos, sufren daños en las caras internas, para lo cual se realizan en cambio de internos, pero, en muchos casos se realiza el lapidado de las caras.</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Así mismo en el lapidado de los asientos de las válvulas de seguridad, por el de desgaste o rayaduras de los asientos</w:t>
            </w:r>
            <w:r>
              <w:rPr>
                <w:rFonts w:ascii="Calibri" w:hAnsi="Calibri" w:cs="Calibri"/>
                <w:sz w:val="22"/>
                <w:szCs w:val="22"/>
              </w:rPr>
              <w:t>.</w:t>
            </w:r>
          </w:p>
          <w:p w:rsidR="00D62262" w:rsidRPr="005D06C9" w:rsidRDefault="00D62262" w:rsidP="00D62262">
            <w:pPr>
              <w:pStyle w:val="Prrafodelista"/>
              <w:spacing w:line="276" w:lineRule="auto"/>
              <w:ind w:left="426"/>
              <w:jc w:val="both"/>
              <w:rPr>
                <w:rFonts w:ascii="Calibri" w:hAnsi="Calibri" w:cs="Calibri"/>
                <w:sz w:val="22"/>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Recubrimientos.</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En caso que alguna pieza sufra algún daño o desgaste y la misma se encuentre con algún tratamiento, se deberá restituir la superficie a su estado inicial.</w:t>
            </w: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lastRenderedPageBreak/>
              <w:t>Rectificado de roscas</w:t>
            </w:r>
            <w:r>
              <w:rPr>
                <w:rFonts w:ascii="Calibri" w:hAnsi="Calibri" w:cs="Calibri"/>
                <w:b/>
                <w:sz w:val="22"/>
                <w:szCs w:val="22"/>
              </w:rPr>
              <w:t>.</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Dentro de las piezas de la planta, también se debe considerar en el rectificado en los ejes roscados de inox 316 y 304 y acero al carbono.</w:t>
            </w:r>
          </w:p>
          <w:p w:rsidR="0082563D" w:rsidRDefault="0082563D" w:rsidP="00D62262">
            <w:pPr>
              <w:pStyle w:val="Prrafodelista"/>
              <w:spacing w:line="276" w:lineRule="auto"/>
              <w:ind w:left="426"/>
              <w:jc w:val="both"/>
              <w:rPr>
                <w:rFonts w:ascii="Calibri" w:hAnsi="Calibri" w:cs="Calibri"/>
                <w:sz w:val="22"/>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 xml:space="preserve">Torneado </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Será un servicio muy recurrente, tomando en cuenta que cualquier tipo de desalineación se repercute en el desgaste de los Ejes y vástagos además que por corrosión (picado), sufren daños por las condiciones del ambiente de trabajo.</w:t>
            </w:r>
          </w:p>
          <w:p w:rsidR="00D62262" w:rsidRPr="0082563D" w:rsidRDefault="00D62262" w:rsidP="00D62262">
            <w:pPr>
              <w:pStyle w:val="Prrafodelista"/>
              <w:spacing w:line="276" w:lineRule="auto"/>
              <w:ind w:left="426"/>
              <w:jc w:val="both"/>
              <w:rPr>
                <w:rFonts w:ascii="Calibri" w:hAnsi="Calibri" w:cs="Calibri"/>
                <w:sz w:val="22"/>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Balanceo dinámico</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Dentro de la planta como mantenimiento predictivo, se tiene l medición de la vibración a los equipos rotativos, por lo cual, dentro de los mismo, recomendará realizar el balanceo, de las bombas centrifugas, compresores.</w:t>
            </w:r>
          </w:p>
          <w:p w:rsidR="00D62262" w:rsidRPr="0082563D" w:rsidRDefault="00D62262" w:rsidP="00D62262">
            <w:pPr>
              <w:pStyle w:val="Prrafodelista"/>
              <w:spacing w:line="276" w:lineRule="auto"/>
              <w:ind w:left="426"/>
              <w:jc w:val="both"/>
              <w:rPr>
                <w:rFonts w:ascii="Calibri" w:hAnsi="Calibri" w:cs="Calibri"/>
                <w:sz w:val="24"/>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Torneado de espejos de bridas en sitio</w:t>
            </w:r>
          </w:p>
          <w:p w:rsidR="00D62262" w:rsidRPr="005D06C9"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 xml:space="preserve">Se debe tomar en cuenta que se realiza mantenimiento de equipos, para lo cual se debe realizar el aislamiento del sistema, por lo cual se coloca paletas, bridas ciegas, o simplemente se realiza la limpieza de las conos de brujas, por realizar estos tipos de trabajos muchas veces se daña los espejos de las bridas, produciendo fugas, en tal sentido, se va requerir realizar el torneado de los espejos de la bridas, para dejar con el respetivo </w:t>
            </w:r>
          </w:p>
          <w:p w:rsidR="0082563D" w:rsidRDefault="0082563D" w:rsidP="00D62262">
            <w:pPr>
              <w:pStyle w:val="Prrafodelista"/>
              <w:spacing w:line="276" w:lineRule="auto"/>
              <w:ind w:left="426"/>
              <w:jc w:val="both"/>
              <w:rPr>
                <w:rFonts w:ascii="Calibri" w:hAnsi="Calibri" w:cs="Calibri"/>
                <w:sz w:val="22"/>
                <w:szCs w:val="22"/>
              </w:rPr>
            </w:pPr>
          </w:p>
          <w:p w:rsidR="0082563D" w:rsidRDefault="0082563D" w:rsidP="00D62262">
            <w:pPr>
              <w:pStyle w:val="Prrafodelista"/>
              <w:spacing w:line="276" w:lineRule="auto"/>
              <w:ind w:left="426"/>
              <w:jc w:val="both"/>
              <w:rPr>
                <w:rFonts w:ascii="Calibri" w:hAnsi="Calibri" w:cs="Calibri"/>
                <w:sz w:val="22"/>
                <w:szCs w:val="22"/>
              </w:rPr>
            </w:pPr>
          </w:p>
          <w:p w:rsidR="00295934" w:rsidRDefault="00295934" w:rsidP="00D62262">
            <w:pPr>
              <w:pStyle w:val="Prrafodelista"/>
              <w:spacing w:line="276" w:lineRule="auto"/>
              <w:ind w:left="426"/>
              <w:jc w:val="both"/>
              <w:rPr>
                <w:rFonts w:ascii="Calibri" w:hAnsi="Calibri" w:cs="Calibri"/>
                <w:sz w:val="22"/>
                <w:szCs w:val="22"/>
              </w:rPr>
            </w:pP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Así mismo en alguna ocasión se va a requerir la fabricación, reparación y maquinado de piezas y partes, trabajos en aceros, bronce, aluminio, hierro fundido, etc.</w:t>
            </w:r>
          </w:p>
          <w:p w:rsidR="00D62262" w:rsidRPr="0082563D" w:rsidRDefault="00D62262" w:rsidP="00D62262">
            <w:pPr>
              <w:pStyle w:val="Prrafodelista"/>
              <w:spacing w:line="276" w:lineRule="auto"/>
              <w:ind w:left="426"/>
              <w:jc w:val="both"/>
              <w:rPr>
                <w:rFonts w:ascii="Calibri" w:hAnsi="Calibri" w:cs="Calibri"/>
                <w:sz w:val="24"/>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Soldadura</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Soldadura en aluminio, Soldadura en bronce, Soldadura en acero inoxidable, Acero en hierro fundido, Aceros al carbono.</w:t>
            </w:r>
          </w:p>
          <w:p w:rsidR="00D62262" w:rsidRPr="005D06C9" w:rsidRDefault="00D62262" w:rsidP="00D62262">
            <w:pPr>
              <w:pStyle w:val="Prrafodelista"/>
              <w:spacing w:line="276" w:lineRule="auto"/>
              <w:ind w:left="426"/>
              <w:jc w:val="both"/>
              <w:rPr>
                <w:rFonts w:ascii="Calibri" w:hAnsi="Calibri" w:cs="Calibri"/>
                <w:sz w:val="22"/>
                <w:szCs w:val="22"/>
              </w:rPr>
            </w:pPr>
          </w:p>
          <w:p w:rsidR="00D62262" w:rsidRPr="005D06C9" w:rsidRDefault="00D62262"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Mantenimiento y reparación de sellos mecánicos</w:t>
            </w:r>
          </w:p>
          <w:p w:rsidR="00D62262" w:rsidRDefault="00D62262" w:rsidP="00D62262">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Como se indica líneas arriba, en la planta se cuenta dos marcas de bombas que predominan, por lo cual se tiene  sellos para las bombas centrifugas las marcas de Flowserve y Jhon Crane, mismas que se cuenta en almacén  con los kit de repuestos, pero, se va requerir que la empresa realice el cambio de los internos y realice la evaluación del daño y las medidas preventivas que se deban tener en cuenta.</w:t>
            </w:r>
          </w:p>
          <w:p w:rsidR="00D62262" w:rsidRDefault="00D62262" w:rsidP="00D62262">
            <w:pPr>
              <w:pStyle w:val="Prrafodelista"/>
              <w:spacing w:line="276" w:lineRule="auto"/>
              <w:ind w:left="426"/>
              <w:jc w:val="both"/>
              <w:rPr>
                <w:rFonts w:ascii="Calibri" w:hAnsi="Calibri" w:cs="Calibri"/>
                <w:sz w:val="22"/>
                <w:szCs w:val="22"/>
              </w:rPr>
            </w:pPr>
          </w:p>
          <w:p w:rsidR="00295934" w:rsidRPr="005D06C9" w:rsidRDefault="00295934" w:rsidP="00D62262">
            <w:pPr>
              <w:pStyle w:val="Prrafodelista"/>
              <w:spacing w:line="276" w:lineRule="auto"/>
              <w:ind w:left="426"/>
              <w:jc w:val="both"/>
              <w:rPr>
                <w:rFonts w:ascii="Calibri" w:hAnsi="Calibri" w:cs="Calibri"/>
                <w:sz w:val="22"/>
                <w:szCs w:val="22"/>
              </w:rPr>
            </w:pPr>
          </w:p>
          <w:p w:rsidR="00D62262" w:rsidRDefault="00D62262" w:rsidP="00D62262">
            <w:pPr>
              <w:rPr>
                <w:rFonts w:ascii="Calibri" w:hAnsi="Calibri" w:cs="Calibri"/>
                <w:sz w:val="22"/>
                <w:szCs w:val="22"/>
              </w:rPr>
            </w:pPr>
            <w:r>
              <w:rPr>
                <w:rFonts w:ascii="Calibri" w:hAnsi="Calibri" w:cs="Calibri"/>
                <w:sz w:val="22"/>
                <w:szCs w:val="22"/>
              </w:rPr>
              <w:t>Entre los servicios a realizar se encuentran los siguientes, no siendo estos limitativos:</w:t>
            </w:r>
          </w:p>
          <w:p w:rsidR="00D62262" w:rsidRPr="008F3943" w:rsidRDefault="00D62262" w:rsidP="00D62262">
            <w:pPr>
              <w:rPr>
                <w:rFonts w:ascii="Calibri" w:hAnsi="Calibri" w:cs="Calibri"/>
                <w:sz w:val="10"/>
                <w:szCs w:val="10"/>
              </w:rPr>
            </w:pPr>
          </w:p>
          <w:tbl>
            <w:tblPr>
              <w:tblStyle w:val="Tablaconcuadrcula1"/>
              <w:tblpPr w:leftFromText="141" w:rightFromText="141" w:vertAnchor="page" w:horzAnchor="margin" w:tblpY="1"/>
              <w:tblOverlap w:val="never"/>
              <w:tblW w:w="6514" w:type="dxa"/>
              <w:tblLayout w:type="fixed"/>
              <w:tblLook w:val="04A0" w:firstRow="1" w:lastRow="0" w:firstColumn="1" w:lastColumn="0" w:noHBand="0" w:noVBand="1"/>
            </w:tblPr>
            <w:tblGrid>
              <w:gridCol w:w="1049"/>
              <w:gridCol w:w="5465"/>
            </w:tblGrid>
            <w:tr w:rsidR="00D62262" w:rsidRPr="000B5E04" w:rsidTr="00295934">
              <w:trPr>
                <w:trHeight w:val="316"/>
              </w:trPr>
              <w:tc>
                <w:tcPr>
                  <w:tcW w:w="1049" w:type="dxa"/>
                  <w:noWrap/>
                  <w:hideMark/>
                </w:tcPr>
                <w:p w:rsidR="00D62262" w:rsidRPr="000B5E04" w:rsidRDefault="00D62262" w:rsidP="00D62262">
                  <w:pPr>
                    <w:jc w:val="center"/>
                    <w:rPr>
                      <w:rFonts w:ascii="Calibri" w:hAnsi="Calibri" w:cs="Calibri"/>
                      <w:b/>
                      <w:sz w:val="18"/>
                      <w:szCs w:val="18"/>
                      <w:lang w:val="es-BO" w:eastAsia="es-BO"/>
                    </w:rPr>
                  </w:pPr>
                  <w:r w:rsidRPr="000B5E04">
                    <w:rPr>
                      <w:rFonts w:ascii="Calibri" w:hAnsi="Calibri" w:cs="Calibri"/>
                      <w:b/>
                      <w:sz w:val="18"/>
                      <w:szCs w:val="18"/>
                      <w:lang w:val="es-BO" w:eastAsia="es-BO"/>
                    </w:rPr>
                    <w:lastRenderedPageBreak/>
                    <w:t>TEM</w:t>
                  </w:r>
                </w:p>
              </w:tc>
              <w:tc>
                <w:tcPr>
                  <w:tcW w:w="5465" w:type="dxa"/>
                  <w:noWrap/>
                  <w:hideMark/>
                </w:tcPr>
                <w:p w:rsidR="00D62262" w:rsidRPr="000B5E04" w:rsidRDefault="00D62262" w:rsidP="00D62262">
                  <w:pPr>
                    <w:jc w:val="center"/>
                    <w:rPr>
                      <w:rFonts w:ascii="Calibri" w:hAnsi="Calibri" w:cs="Calibri"/>
                      <w:b/>
                      <w:sz w:val="18"/>
                      <w:szCs w:val="18"/>
                      <w:lang w:val="es-BO" w:eastAsia="es-BO"/>
                    </w:rPr>
                  </w:pPr>
                  <w:r w:rsidRPr="000B5E04">
                    <w:rPr>
                      <w:rFonts w:ascii="Calibri" w:hAnsi="Calibri" w:cs="Calibri"/>
                      <w:b/>
                      <w:sz w:val="18"/>
                      <w:szCs w:val="18"/>
                      <w:lang w:val="es-BO" w:eastAsia="es-BO"/>
                    </w:rPr>
                    <w:t xml:space="preserve"> SERVICIO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w:t>
                  </w:r>
                </w:p>
              </w:tc>
              <w:tc>
                <w:tcPr>
                  <w:tcW w:w="5465" w:type="dxa"/>
                  <w:hideMark/>
                </w:tcPr>
                <w:p w:rsidR="00D62262" w:rsidRPr="008F3943" w:rsidRDefault="00D62262" w:rsidP="00D62262">
                  <w:pPr>
                    <w:jc w:val="both"/>
                    <w:rPr>
                      <w:rFonts w:ascii="Symbol" w:hAnsi="Symbol"/>
                      <w:color w:val="000000"/>
                      <w:sz w:val="18"/>
                      <w:szCs w:val="18"/>
                      <w:lang w:val="es-BO" w:eastAsia="es-BO"/>
                    </w:rPr>
                  </w:pPr>
                  <w:r w:rsidRPr="008F3943">
                    <w:rPr>
                      <w:rFonts w:ascii="Calibri" w:hAnsi="Calibri"/>
                      <w:color w:val="000000"/>
                      <w:sz w:val="18"/>
                      <w:szCs w:val="18"/>
                    </w:rPr>
                    <w:t>Ajuste y perforación.</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Alesado de diámetros internos.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Alivio de tensiones.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4</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Balanceo dinámico.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5</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Balanceo dinámico en dos planos.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6</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Banco de pruebas hidrostático.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7</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Bruñido y lapidado.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8</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Caracterización de materiales, mediante ensayos destructivos.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9</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Corte plasma.</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10</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Corte y plegado hidráulico.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11</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Desarme y armado de maquinarias.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12</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Detección de rajaduras por magnaflux.</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13</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Ensayos no destructivos con tintas penetrantes.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14</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Fabricación de repuestos para equipos de planta.</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15</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Fresado recto y helicoidal.</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16</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Generado de piñones rectos y helicoidal hasta 700mm.</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17</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Mecánica de precisión.</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18</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Mecanizado de piezas en centro de mecanizado CNC.</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19</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Medición de dureza, (HRc, HB).</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20</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Medición de espesores por ultrasonido.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21</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Oxicorte y plasma CNC.</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22</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Oxicorte.</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23</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Pantógrafo.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24</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Bomba.</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lastRenderedPageBreak/>
                    <w:t>25</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cilíndrico.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26</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de roscas.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27</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de superficie tangencial.</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28</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de superficies planas.</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29</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esférico.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30</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in situ.</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31</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Rectificado sin centro.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32</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Recubrimiento.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33</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Soldadura en frio.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34</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Soldadura TIG con alta frecuencia.</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35</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Soldaduras ARCO.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36</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Soldaduras MIG, TIG.</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37</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Torneado.</w:t>
                  </w:r>
                </w:p>
              </w:tc>
            </w:tr>
            <w:tr w:rsidR="00D62262" w:rsidRPr="000B5E04" w:rsidTr="00295934">
              <w:trPr>
                <w:trHeight w:val="301"/>
              </w:trPr>
              <w:tc>
                <w:tcPr>
                  <w:tcW w:w="1049" w:type="dxa"/>
                  <w:noWrap/>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38</w:t>
                  </w:r>
                </w:p>
              </w:tc>
              <w:tc>
                <w:tcPr>
                  <w:tcW w:w="5465" w:type="dxa"/>
                  <w:hideMark/>
                </w:tcPr>
                <w:p w:rsidR="00D62262" w:rsidRPr="008F3943" w:rsidRDefault="00D62262" w:rsidP="00D62262">
                  <w:pPr>
                    <w:jc w:val="both"/>
                    <w:rPr>
                      <w:rFonts w:ascii="Symbol" w:hAnsi="Symbol"/>
                      <w:color w:val="000000"/>
                      <w:sz w:val="18"/>
                      <w:szCs w:val="18"/>
                    </w:rPr>
                  </w:pPr>
                  <w:r w:rsidRPr="008F3943">
                    <w:rPr>
                      <w:rFonts w:ascii="Calibri" w:hAnsi="Calibri"/>
                      <w:color w:val="000000"/>
                      <w:sz w:val="18"/>
                      <w:szCs w:val="18"/>
                    </w:rPr>
                    <w:t>Torneado con CNC.</w:t>
                  </w:r>
                </w:p>
              </w:tc>
            </w:tr>
          </w:tbl>
          <w:p w:rsidR="00D62262" w:rsidRDefault="00D62262" w:rsidP="00D62262">
            <w:pPr>
              <w:pStyle w:val="Prrafodelista"/>
              <w:spacing w:before="160" w:after="160" w:line="264" w:lineRule="auto"/>
              <w:ind w:left="0"/>
              <w:jc w:val="both"/>
              <w:rPr>
                <w:rFonts w:ascii="Calibri" w:hAnsi="Calibri" w:cs="Calibri"/>
                <w:sz w:val="22"/>
                <w:szCs w:val="22"/>
                <w:lang w:val="es-BO"/>
              </w:rPr>
            </w:pPr>
          </w:p>
          <w:p w:rsidR="00D62262" w:rsidRDefault="00D62262" w:rsidP="00D62262">
            <w:pPr>
              <w:pStyle w:val="Prrafodelista"/>
              <w:spacing w:before="160" w:after="160" w:line="264" w:lineRule="auto"/>
              <w:ind w:left="0"/>
              <w:jc w:val="both"/>
              <w:rPr>
                <w:rFonts w:ascii="Calibri" w:hAnsi="Calibri" w:cs="Calibri"/>
                <w:sz w:val="22"/>
                <w:szCs w:val="22"/>
                <w:lang w:val="es-BO"/>
              </w:rPr>
            </w:pPr>
          </w:p>
          <w:p w:rsidR="00295934" w:rsidRDefault="00295934" w:rsidP="00D62262">
            <w:pPr>
              <w:pStyle w:val="Prrafodelista"/>
              <w:spacing w:before="160" w:after="160" w:line="264" w:lineRule="auto"/>
              <w:ind w:left="0"/>
              <w:jc w:val="both"/>
              <w:rPr>
                <w:rFonts w:ascii="Calibri" w:hAnsi="Calibri" w:cs="Calibri"/>
                <w:sz w:val="22"/>
                <w:szCs w:val="22"/>
                <w:lang w:val="es-BO"/>
              </w:rPr>
            </w:pPr>
          </w:p>
          <w:p w:rsidR="00D62262" w:rsidRDefault="00D62262" w:rsidP="00D62262">
            <w:pPr>
              <w:pStyle w:val="Prrafodelista"/>
              <w:spacing w:before="160" w:after="160" w:line="264" w:lineRule="auto"/>
              <w:ind w:left="0"/>
              <w:jc w:val="both"/>
              <w:rPr>
                <w:rFonts w:ascii="Calibri" w:hAnsi="Calibri" w:cs="Calibri"/>
                <w:sz w:val="22"/>
                <w:szCs w:val="22"/>
                <w:lang w:val="es-BO"/>
              </w:rPr>
            </w:pPr>
            <w:r>
              <w:rPr>
                <w:rFonts w:ascii="Calibri" w:hAnsi="Calibri" w:cs="Calibri"/>
                <w:sz w:val="22"/>
                <w:szCs w:val="22"/>
                <w:lang w:val="es-BO"/>
              </w:rPr>
              <w:t>Así también YPFB podrá requerir otros servicios previa aprobación de la Máxima Autoridad Ejecutiva de la PSLCVQ acorde a los precios del mercado, para lo cual se establecerá un procedimiento de control.</w:t>
            </w:r>
          </w:p>
          <w:p w:rsidR="00295934" w:rsidRDefault="00295934" w:rsidP="00D62262">
            <w:pPr>
              <w:pStyle w:val="Prrafodelista"/>
              <w:spacing w:before="160" w:after="160" w:line="264" w:lineRule="auto"/>
              <w:ind w:left="0"/>
              <w:jc w:val="both"/>
              <w:rPr>
                <w:rFonts w:ascii="Calibri" w:hAnsi="Calibri" w:cs="Calibri"/>
                <w:sz w:val="22"/>
                <w:szCs w:val="22"/>
                <w:lang w:val="es-BO"/>
              </w:rPr>
            </w:pPr>
          </w:p>
          <w:p w:rsidR="00295934" w:rsidRDefault="00295934" w:rsidP="00D62262">
            <w:pPr>
              <w:pStyle w:val="Prrafodelista"/>
              <w:spacing w:before="160" w:after="160" w:line="264" w:lineRule="auto"/>
              <w:ind w:left="0"/>
              <w:jc w:val="both"/>
              <w:rPr>
                <w:rFonts w:ascii="Calibri" w:hAnsi="Calibri" w:cs="Calibri"/>
                <w:sz w:val="22"/>
                <w:szCs w:val="22"/>
                <w:lang w:val="es-BO"/>
              </w:rPr>
            </w:pPr>
          </w:p>
          <w:p w:rsidR="00295934" w:rsidRDefault="00295934" w:rsidP="00D62262">
            <w:pPr>
              <w:pStyle w:val="Prrafodelista"/>
              <w:spacing w:before="160" w:after="160" w:line="264" w:lineRule="auto"/>
              <w:ind w:left="0"/>
              <w:jc w:val="both"/>
              <w:rPr>
                <w:rFonts w:ascii="Calibri" w:hAnsi="Calibri" w:cs="Calibri"/>
                <w:sz w:val="22"/>
                <w:szCs w:val="22"/>
                <w:lang w:val="es-BO"/>
              </w:rPr>
            </w:pPr>
          </w:p>
          <w:p w:rsidR="00295934" w:rsidRDefault="00295934" w:rsidP="00D62262">
            <w:pPr>
              <w:pStyle w:val="Prrafodelista"/>
              <w:spacing w:before="160" w:after="160" w:line="264" w:lineRule="auto"/>
              <w:ind w:left="0"/>
              <w:jc w:val="both"/>
              <w:rPr>
                <w:rFonts w:ascii="Calibri" w:hAnsi="Calibri" w:cs="Calibri"/>
                <w:sz w:val="22"/>
                <w:szCs w:val="22"/>
                <w:lang w:val="es-BO"/>
              </w:rPr>
            </w:pPr>
          </w:p>
          <w:p w:rsidR="00295934" w:rsidRDefault="00295934" w:rsidP="00D62262">
            <w:pPr>
              <w:pStyle w:val="Prrafodelista"/>
              <w:spacing w:before="160" w:after="160" w:line="264" w:lineRule="auto"/>
              <w:ind w:left="0"/>
              <w:jc w:val="both"/>
              <w:rPr>
                <w:rFonts w:ascii="Calibri" w:hAnsi="Calibri" w:cs="Calibri"/>
                <w:sz w:val="22"/>
                <w:szCs w:val="22"/>
                <w:lang w:val="es-BO"/>
              </w:rPr>
            </w:pPr>
          </w:p>
          <w:p w:rsidR="00D62262" w:rsidRPr="00E8588A" w:rsidRDefault="00D62262" w:rsidP="00D62262">
            <w:pPr>
              <w:pStyle w:val="Prrafodelista"/>
              <w:spacing w:before="160" w:after="160" w:line="264" w:lineRule="auto"/>
              <w:ind w:left="0"/>
              <w:jc w:val="both"/>
              <w:rPr>
                <w:rFonts w:ascii="Calibri" w:hAnsi="Calibri" w:cs="Calibri"/>
                <w:b/>
                <w:sz w:val="22"/>
                <w:szCs w:val="22"/>
                <w:lang w:val="es-BO"/>
              </w:rPr>
            </w:pPr>
            <w:r w:rsidRPr="004D5745">
              <w:rPr>
                <w:rFonts w:ascii="Calibri" w:hAnsi="Calibri" w:cs="Calibri"/>
                <w:b/>
                <w:sz w:val="22"/>
                <w:szCs w:val="22"/>
                <w:u w:val="single"/>
                <w:lang w:val="es-BO"/>
              </w:rPr>
              <w:t>LOTE 2: SERVICIO DE MANTENIMIENTO DE AIRES ACONDICIONADOS</w:t>
            </w:r>
            <w:r w:rsidRPr="00E8588A">
              <w:rPr>
                <w:rFonts w:ascii="Calibri" w:hAnsi="Calibri" w:cs="Calibri"/>
                <w:b/>
                <w:sz w:val="22"/>
                <w:szCs w:val="22"/>
                <w:lang w:val="es-BO"/>
              </w:rPr>
              <w:t>.</w:t>
            </w:r>
          </w:p>
          <w:p w:rsidR="00D62262" w:rsidRPr="005D06C9" w:rsidRDefault="00D62262" w:rsidP="00D62262">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ÍTEM 1</w:t>
            </w:r>
            <w:r>
              <w:rPr>
                <w:rFonts w:ascii="Calibri" w:hAnsi="Calibri" w:cs="Calibri"/>
                <w:b/>
                <w:sz w:val="22"/>
                <w:szCs w:val="22"/>
                <w:lang w:val="es-BO"/>
              </w:rPr>
              <w:t>.</w:t>
            </w:r>
          </w:p>
          <w:p w:rsidR="00D62262" w:rsidRPr="005D06C9" w:rsidRDefault="00D62262" w:rsidP="00D62262">
            <w:pPr>
              <w:autoSpaceDE w:val="0"/>
              <w:autoSpaceDN w:val="0"/>
              <w:adjustRightInd w:val="0"/>
              <w:jc w:val="both"/>
              <w:rPr>
                <w:rStyle w:val="fontstyle21"/>
                <w:rFonts w:ascii="Calibri" w:hAnsi="Calibri" w:cs="Calibri"/>
              </w:rPr>
            </w:pPr>
            <w:r w:rsidRPr="005D06C9">
              <w:rPr>
                <w:rFonts w:ascii="Calibri" w:hAnsi="Calibri" w:cs="Calibri"/>
                <w:b/>
                <w:sz w:val="22"/>
                <w:szCs w:val="22"/>
                <w:u w:val="single"/>
                <w:lang w:val="es-BO"/>
              </w:rPr>
              <w:t>MANTENIMIENTO PREVENTIVO</w:t>
            </w:r>
            <w:r w:rsidRPr="005D06C9">
              <w:rPr>
                <w:rFonts w:ascii="Calibri" w:hAnsi="Calibri" w:cs="Arial"/>
                <w:b/>
                <w:sz w:val="22"/>
                <w:szCs w:val="22"/>
                <w:lang w:val="es-BO"/>
              </w:rPr>
              <w:t>.</w:t>
            </w:r>
          </w:p>
          <w:p w:rsidR="00D62262" w:rsidRPr="005D06C9"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El mantenimiento preventivo y correctivo a cargo de la empresa Ofertante deberá incluir:</w:t>
            </w:r>
          </w:p>
          <w:p w:rsidR="00D62262"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 xml:space="preserve">Los mantenimientos preventivos </w:t>
            </w:r>
            <w:r>
              <w:rPr>
                <w:rFonts w:ascii="Calibri" w:hAnsi="Calibri" w:cs="Calibri"/>
                <w:sz w:val="22"/>
                <w:szCs w:val="22"/>
                <w:lang w:val="es-BO"/>
              </w:rPr>
              <w:t xml:space="preserve">a realizar </w:t>
            </w:r>
            <w:r w:rsidRPr="005D06C9">
              <w:rPr>
                <w:rFonts w:ascii="Calibri" w:hAnsi="Calibri" w:cs="Calibri"/>
                <w:sz w:val="22"/>
                <w:szCs w:val="22"/>
                <w:lang w:val="es-BO"/>
              </w:rPr>
              <w:t>de los Aires Acondicionado dentro de los predios de la PSLCV</w:t>
            </w:r>
            <w:r>
              <w:rPr>
                <w:rFonts w:ascii="Calibri" w:hAnsi="Calibri" w:cs="Calibri"/>
                <w:sz w:val="22"/>
                <w:szCs w:val="22"/>
                <w:lang w:val="es-BO"/>
              </w:rPr>
              <w:t>Q</w:t>
            </w:r>
            <w:r w:rsidRPr="005D06C9">
              <w:rPr>
                <w:rFonts w:ascii="Calibri" w:hAnsi="Calibri" w:cs="Calibri"/>
                <w:sz w:val="22"/>
                <w:szCs w:val="22"/>
                <w:lang w:val="es-BO"/>
              </w:rPr>
              <w:t xml:space="preserve"> son:</w:t>
            </w:r>
          </w:p>
          <w:p w:rsidR="00D62262" w:rsidRPr="005D06C9" w:rsidRDefault="00D62262" w:rsidP="00D62262">
            <w:pPr>
              <w:pStyle w:val="Prrafodelista"/>
              <w:spacing w:before="120" w:after="120"/>
              <w:ind w:left="0"/>
              <w:jc w:val="both"/>
              <w:rPr>
                <w:rFonts w:ascii="Calibri" w:hAnsi="Calibri" w:cs="Calibri"/>
                <w:sz w:val="22"/>
                <w:szCs w:val="22"/>
                <w:lang w:val="es-BO"/>
              </w:rPr>
            </w:pPr>
          </w:p>
          <w:tbl>
            <w:tblPr>
              <w:tblStyle w:val="Tablaconcuadrcula1"/>
              <w:tblW w:w="6715" w:type="dxa"/>
              <w:tblLayout w:type="fixed"/>
              <w:tblLook w:val="0000" w:firstRow="0" w:lastRow="0" w:firstColumn="0" w:lastColumn="0" w:noHBand="0" w:noVBand="0"/>
            </w:tblPr>
            <w:tblGrid>
              <w:gridCol w:w="5017"/>
              <w:gridCol w:w="792"/>
              <w:gridCol w:w="906"/>
            </w:tblGrid>
            <w:tr w:rsidR="00D62262" w:rsidRPr="004D5745" w:rsidTr="00295934">
              <w:trPr>
                <w:trHeight w:val="701"/>
              </w:trPr>
              <w:tc>
                <w:tcPr>
                  <w:tcW w:w="5017" w:type="dxa"/>
                  <w:noWrap/>
                </w:tcPr>
                <w:p w:rsidR="00D62262" w:rsidRPr="00D62262" w:rsidRDefault="00D62262" w:rsidP="00D62262">
                  <w:pPr>
                    <w:jc w:val="center"/>
                    <w:rPr>
                      <w:rFonts w:ascii="Calibri" w:hAnsi="Calibri" w:cs="Calibri"/>
                      <w:b/>
                      <w:bCs/>
                      <w:sz w:val="14"/>
                      <w:szCs w:val="18"/>
                    </w:rPr>
                  </w:pPr>
                  <w:r w:rsidRPr="00D62262">
                    <w:rPr>
                      <w:rFonts w:ascii="Calibri" w:hAnsi="Calibri" w:cs="Calibri"/>
                      <w:b/>
                      <w:bCs/>
                      <w:sz w:val="14"/>
                      <w:szCs w:val="18"/>
                    </w:rPr>
                    <w:t>RUTINA DE MANTENIMIENTO</w:t>
                  </w:r>
                </w:p>
              </w:tc>
              <w:tc>
                <w:tcPr>
                  <w:tcW w:w="792" w:type="dxa"/>
                </w:tcPr>
                <w:p w:rsidR="00D62262" w:rsidRPr="00D62262" w:rsidRDefault="00D62262" w:rsidP="00D62262">
                  <w:pPr>
                    <w:jc w:val="center"/>
                    <w:rPr>
                      <w:rFonts w:ascii="Calibri" w:hAnsi="Calibri" w:cs="Calibri"/>
                      <w:b/>
                      <w:bCs/>
                      <w:sz w:val="14"/>
                      <w:szCs w:val="18"/>
                    </w:rPr>
                  </w:pPr>
                  <w:r w:rsidRPr="00D62262">
                    <w:rPr>
                      <w:rFonts w:ascii="Calibri" w:hAnsi="Calibri" w:cs="Calibri"/>
                      <w:b/>
                      <w:bCs/>
                      <w:sz w:val="14"/>
                      <w:szCs w:val="18"/>
                    </w:rPr>
                    <w:t xml:space="preserve">AC </w:t>
                  </w:r>
                </w:p>
                <w:p w:rsidR="00D62262" w:rsidRPr="00D62262" w:rsidRDefault="00D62262" w:rsidP="00D62262">
                  <w:pPr>
                    <w:jc w:val="center"/>
                    <w:rPr>
                      <w:rFonts w:ascii="Calibri" w:hAnsi="Calibri" w:cs="Calibri"/>
                      <w:b/>
                      <w:bCs/>
                      <w:sz w:val="14"/>
                      <w:szCs w:val="18"/>
                    </w:rPr>
                  </w:pPr>
                  <w:r w:rsidRPr="00D62262">
                    <w:rPr>
                      <w:rFonts w:ascii="Calibri" w:hAnsi="Calibri" w:cs="Calibri"/>
                      <w:b/>
                      <w:bCs/>
                      <w:sz w:val="14"/>
                      <w:szCs w:val="18"/>
                    </w:rPr>
                    <w:t xml:space="preserve">  TIPO SPLIT</w:t>
                  </w:r>
                </w:p>
              </w:tc>
              <w:tc>
                <w:tcPr>
                  <w:tcW w:w="906" w:type="dxa"/>
                </w:tcPr>
                <w:p w:rsidR="00D62262" w:rsidRPr="00D62262" w:rsidRDefault="00D62262" w:rsidP="00D62262">
                  <w:pPr>
                    <w:jc w:val="center"/>
                    <w:rPr>
                      <w:rFonts w:ascii="Calibri" w:hAnsi="Calibri" w:cs="Calibri"/>
                      <w:b/>
                      <w:bCs/>
                      <w:sz w:val="14"/>
                      <w:szCs w:val="18"/>
                    </w:rPr>
                  </w:pPr>
                  <w:r w:rsidRPr="00D62262">
                    <w:rPr>
                      <w:rFonts w:ascii="Calibri" w:hAnsi="Calibri" w:cs="Calibri"/>
                      <w:b/>
                      <w:bCs/>
                      <w:sz w:val="14"/>
                      <w:szCs w:val="18"/>
                    </w:rPr>
                    <w:t xml:space="preserve">AC  </w:t>
                  </w:r>
                </w:p>
                <w:p w:rsidR="00D62262" w:rsidRPr="00D62262" w:rsidRDefault="00D62262" w:rsidP="00D62262">
                  <w:pPr>
                    <w:jc w:val="center"/>
                    <w:rPr>
                      <w:rFonts w:ascii="Calibri" w:hAnsi="Calibri" w:cs="Calibri"/>
                      <w:b/>
                      <w:bCs/>
                      <w:sz w:val="14"/>
                      <w:szCs w:val="18"/>
                    </w:rPr>
                  </w:pPr>
                  <w:r w:rsidRPr="00D62262">
                    <w:rPr>
                      <w:rFonts w:ascii="Calibri" w:hAnsi="Calibri" w:cs="Calibri"/>
                      <w:b/>
                      <w:bCs/>
                      <w:sz w:val="14"/>
                      <w:szCs w:val="18"/>
                    </w:rPr>
                    <w:t xml:space="preserve"> TIPO CENTRAL</w:t>
                  </w:r>
                </w:p>
              </w:tc>
            </w:tr>
            <w:tr w:rsidR="00D62262" w:rsidRPr="004D5745" w:rsidTr="00295934">
              <w:trPr>
                <w:trHeight w:val="327"/>
              </w:trPr>
              <w:tc>
                <w:tcPr>
                  <w:tcW w:w="5017" w:type="dxa"/>
                  <w:noWrap/>
                </w:tcPr>
                <w:p w:rsidR="00D62262" w:rsidRPr="004D5745" w:rsidRDefault="00D62262" w:rsidP="00D62262">
                  <w:pPr>
                    <w:ind w:left="24"/>
                    <w:rPr>
                      <w:rFonts w:ascii="Calibri" w:hAnsi="Calibri" w:cs="Calibri"/>
                      <w:color w:val="000000"/>
                      <w:sz w:val="18"/>
                      <w:szCs w:val="18"/>
                    </w:rPr>
                  </w:pPr>
                  <w:r w:rsidRPr="004D5745">
                    <w:rPr>
                      <w:rFonts w:ascii="Calibri" w:hAnsi="Calibri" w:cs="Calibri"/>
                      <w:color w:val="000000"/>
                      <w:sz w:val="18"/>
                      <w:szCs w:val="18"/>
                    </w:rPr>
                    <w:t>Toma de datos iniciales, retirar tapas de servicio, retirar filtros, corriente eléctrica, lavado de serpentines, bandejas, filtros, revisión de motores, sistema eléctrico, lubricación de motores y des incrustación de serpentines,  pinturas internas, impermeabilización de bandejas internas, etc</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Lavado con detergentes y equipo de hidrolavadoras</w:t>
                  </w:r>
                  <w:r>
                    <w:rPr>
                      <w:rFonts w:ascii="Calibri" w:hAnsi="Calibri" w:cs="Calibri"/>
                      <w:color w:val="000000"/>
                      <w:sz w:val="18"/>
                      <w:szCs w:val="18"/>
                    </w:rPr>
                    <w:t>.</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85"/>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Limpieza de filtros de aire, panel de evaporador, panel condensador, mascara protectora y decorativa, condensador y evaporador</w:t>
                  </w:r>
                  <w:r>
                    <w:rPr>
                      <w:rFonts w:ascii="Calibri" w:hAnsi="Calibri" w:cs="Calibri"/>
                      <w:color w:val="000000"/>
                      <w:sz w:val="18"/>
                      <w:szCs w:val="18"/>
                    </w:rPr>
                    <w:t>.</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611"/>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Revisión y limpieza de motor de turbina del evaporador, turbina del evaporador, motor ventilador del condensador, componentes y terminales eléctricos, contactor, tarjetas electrónicas.</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620"/>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Revisión y limpieza del control remoto, desagüe de la bandeja del evaporador, capacitores de arranque y trabajo de compresores y ventiladores, termostato, control de selectora, revisión de puesta a tierra o aterramiento.</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427"/>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lastRenderedPageBreak/>
                    <w:t>Chequeo de pérdidas de gas en cañerías de baja y alta (succión y descarga)</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434"/>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Mantener la carga de gas refrigerante de acuerdo a las especificaciones del fabricante</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49"/>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 xml:space="preserve">Medición y Registro de la presión </w:t>
                  </w:r>
                  <w:r>
                    <w:rPr>
                      <w:rFonts w:ascii="Calibri" w:hAnsi="Calibri" w:cs="Calibri"/>
                      <w:color w:val="000000"/>
                      <w:sz w:val="18"/>
                      <w:szCs w:val="18"/>
                    </w:rPr>
                    <w:t>del gas refrigerante del equipo.</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56"/>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 xml:space="preserve">Medición, control y registro de consumo eléctrico, amperaje y voltaje </w:t>
                  </w:r>
                  <w:r>
                    <w:rPr>
                      <w:rFonts w:ascii="Calibri" w:hAnsi="Calibri" w:cs="Calibri"/>
                      <w:color w:val="000000"/>
                      <w:sz w:val="18"/>
                      <w:szCs w:val="18"/>
                    </w:rPr>
                    <w:t>especificados por el fabricante.</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44"/>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Revisión de funcionamiento del ventilador, vibración y ruidos</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Pr>
                      <w:rFonts w:ascii="Calibri" w:hAnsi="Calibri" w:cs="Calibri"/>
                      <w:color w:val="000000"/>
                      <w:sz w:val="18"/>
                      <w:szCs w:val="18"/>
                    </w:rPr>
                    <w:t>Revisión general.</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Chequeo y puesta en marcha</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Lubricación de mot</w:t>
                  </w:r>
                  <w:r>
                    <w:rPr>
                      <w:rFonts w:ascii="Calibri" w:hAnsi="Calibri" w:cs="Calibri"/>
                      <w:color w:val="000000"/>
                      <w:sz w:val="18"/>
                      <w:szCs w:val="18"/>
                    </w:rPr>
                    <w:t>ores de turbinas y ventiladores.</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 </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38"/>
              </w:trPr>
              <w:tc>
                <w:tcPr>
                  <w:tcW w:w="5017" w:type="dxa"/>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Revisión y limpieza de rejillas de expulsión y succión de aire del evaporador</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 </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Revisión de los conductos de a/acondicionado</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 </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Revisión, limpieza y ajuste de interruptores termo magnéticos</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792"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 </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Verificación de funcionamiento adecuado de sensores de temperatura</w:t>
                  </w:r>
                </w:p>
                <w:p w:rsidR="00D62262" w:rsidRPr="004D5745" w:rsidRDefault="00D62262" w:rsidP="00D62262">
                  <w:pPr>
                    <w:rPr>
                      <w:rFonts w:ascii="Calibri" w:hAnsi="Calibri" w:cs="Calibri"/>
                      <w:color w:val="000000"/>
                      <w:sz w:val="18"/>
                      <w:szCs w:val="18"/>
                    </w:rPr>
                  </w:pPr>
                  <w:r w:rsidRPr="004D5745">
                    <w:rPr>
                      <w:rFonts w:ascii="Calibri" w:hAnsi="Calibri" w:cs="Calibri"/>
                      <w:color w:val="000000"/>
                      <w:sz w:val="18"/>
                      <w:szCs w:val="18"/>
                    </w:rPr>
                    <w:t xml:space="preserve"> Y Verificación del amperaje de funcionamiento del compresor y motor de ventilador.</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color w:val="000000"/>
                      <w:sz w:val="18"/>
                      <w:szCs w:val="18"/>
                    </w:rPr>
                  </w:pPr>
                  <w:r w:rsidRPr="004D5745">
                    <w:rPr>
                      <w:rFonts w:ascii="Calibri" w:hAnsi="Calibri" w:cs="Calibri"/>
                      <w:sz w:val="18"/>
                      <w:szCs w:val="18"/>
                      <w:lang w:val="es-BO" w:eastAsia="es-BO"/>
                    </w:rPr>
                    <w:t>Limpieza del serpentín del condensador con escobilla suave.</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r w:rsidR="00D62262" w:rsidRPr="004D5745" w:rsidTr="00295934">
              <w:trPr>
                <w:trHeight w:val="327"/>
              </w:trPr>
              <w:tc>
                <w:tcPr>
                  <w:tcW w:w="5017" w:type="dxa"/>
                  <w:noWrap/>
                </w:tcPr>
                <w:p w:rsidR="00D62262" w:rsidRPr="004D5745" w:rsidRDefault="00D62262" w:rsidP="00D62262">
                  <w:pPr>
                    <w:rPr>
                      <w:rFonts w:ascii="Calibri" w:hAnsi="Calibri" w:cs="Calibri"/>
                      <w:sz w:val="18"/>
                      <w:szCs w:val="18"/>
                      <w:lang w:val="es-BO" w:eastAsia="es-BO"/>
                    </w:rPr>
                  </w:pPr>
                  <w:r w:rsidRPr="004D5745">
                    <w:rPr>
                      <w:rFonts w:ascii="Calibri" w:hAnsi="Calibri" w:cs="Calibri"/>
                      <w:sz w:val="18"/>
                      <w:szCs w:val="18"/>
                      <w:lang w:val="es-BO" w:eastAsia="es-BO"/>
                    </w:rPr>
                    <w:t>Recarga de Gas refrigerante</w:t>
                  </w:r>
                  <w:r>
                    <w:rPr>
                      <w:rFonts w:ascii="Calibri" w:hAnsi="Calibri" w:cs="Calibri"/>
                      <w:sz w:val="18"/>
                      <w:szCs w:val="18"/>
                      <w:lang w:val="es-BO" w:eastAsia="es-BO"/>
                    </w:rPr>
                    <w:t>.</w:t>
                  </w:r>
                </w:p>
              </w:tc>
              <w:tc>
                <w:tcPr>
                  <w:tcW w:w="792"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c>
                <w:tcPr>
                  <w:tcW w:w="906" w:type="dxa"/>
                  <w:noWrap/>
                </w:tcPr>
                <w:p w:rsidR="00D62262" w:rsidRPr="004D5745" w:rsidRDefault="00D62262" w:rsidP="00D62262">
                  <w:pPr>
                    <w:jc w:val="center"/>
                    <w:rPr>
                      <w:rFonts w:ascii="Calibri" w:hAnsi="Calibri" w:cs="Calibri"/>
                      <w:b/>
                      <w:bCs/>
                      <w:sz w:val="18"/>
                      <w:szCs w:val="18"/>
                    </w:rPr>
                  </w:pPr>
                </w:p>
              </w:tc>
            </w:tr>
            <w:tr w:rsidR="00D62262" w:rsidRPr="004D5745" w:rsidTr="00295934">
              <w:trPr>
                <w:trHeight w:val="327"/>
              </w:trPr>
              <w:tc>
                <w:tcPr>
                  <w:tcW w:w="5017" w:type="dxa"/>
                  <w:noWrap/>
                </w:tcPr>
                <w:p w:rsidR="00D62262" w:rsidRPr="004D5745" w:rsidRDefault="00D62262" w:rsidP="00D62262">
                  <w:pPr>
                    <w:rPr>
                      <w:rFonts w:ascii="Calibri" w:hAnsi="Calibri" w:cs="Calibri"/>
                      <w:sz w:val="18"/>
                      <w:szCs w:val="18"/>
                      <w:lang w:val="es-BO" w:eastAsia="es-BO"/>
                    </w:rPr>
                  </w:pPr>
                  <w:r w:rsidRPr="004D5745">
                    <w:rPr>
                      <w:rFonts w:ascii="Calibri" w:hAnsi="Calibri" w:cs="Calibri"/>
                      <w:sz w:val="18"/>
                      <w:szCs w:val="18"/>
                      <w:lang w:val="es-BO" w:eastAsia="es-BO"/>
                    </w:rPr>
                    <w:t>Reemplazo de Cañerías, piezas dañadas, etc</w:t>
                  </w:r>
                </w:p>
              </w:tc>
              <w:tc>
                <w:tcPr>
                  <w:tcW w:w="792" w:type="dxa"/>
                  <w:noWrap/>
                </w:tcPr>
                <w:p w:rsidR="00D62262" w:rsidRPr="004D5745" w:rsidRDefault="00D62262" w:rsidP="00D62262">
                  <w:pPr>
                    <w:jc w:val="center"/>
                    <w:rPr>
                      <w:rFonts w:ascii="Calibri" w:hAnsi="Calibri" w:cs="Calibri"/>
                      <w:b/>
                      <w:bCs/>
                      <w:sz w:val="18"/>
                      <w:szCs w:val="18"/>
                      <w:lang w:val="es-BO"/>
                    </w:rPr>
                  </w:pPr>
                  <w:r w:rsidRPr="004D5745">
                    <w:rPr>
                      <w:rFonts w:ascii="Calibri" w:hAnsi="Calibri" w:cs="Calibri"/>
                      <w:b/>
                      <w:bCs/>
                      <w:sz w:val="18"/>
                      <w:szCs w:val="18"/>
                      <w:lang w:val="es-BO"/>
                    </w:rPr>
                    <w:t>X</w:t>
                  </w:r>
                </w:p>
              </w:tc>
              <w:tc>
                <w:tcPr>
                  <w:tcW w:w="906" w:type="dxa"/>
                  <w:noWrap/>
                </w:tcPr>
                <w:p w:rsidR="00D62262" w:rsidRPr="004D5745" w:rsidRDefault="00D62262" w:rsidP="00D62262">
                  <w:pPr>
                    <w:jc w:val="center"/>
                    <w:rPr>
                      <w:rFonts w:ascii="Calibri" w:hAnsi="Calibri" w:cs="Calibri"/>
                      <w:b/>
                      <w:bCs/>
                      <w:sz w:val="18"/>
                      <w:szCs w:val="18"/>
                    </w:rPr>
                  </w:pPr>
                  <w:r w:rsidRPr="004D5745">
                    <w:rPr>
                      <w:rFonts w:ascii="Calibri" w:hAnsi="Calibri" w:cs="Calibri"/>
                      <w:b/>
                      <w:bCs/>
                      <w:sz w:val="18"/>
                      <w:szCs w:val="18"/>
                    </w:rPr>
                    <w:t>X</w:t>
                  </w:r>
                </w:p>
              </w:tc>
            </w:tr>
          </w:tbl>
          <w:p w:rsidR="00D62262" w:rsidRPr="005D06C9"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El servicio incluye, la provisión de mano de obra, insumos, equipos y herramientas necesarias para brindar con eficacia el servicio.</w:t>
            </w:r>
          </w:p>
          <w:p w:rsidR="00D62262" w:rsidRPr="005D06C9" w:rsidRDefault="00D62262" w:rsidP="00D62262">
            <w:pPr>
              <w:pStyle w:val="Prrafodelista"/>
              <w:spacing w:before="120" w:after="120"/>
              <w:ind w:left="0"/>
              <w:jc w:val="both"/>
              <w:rPr>
                <w:rFonts w:ascii="Calibri" w:hAnsi="Calibri"/>
                <w:sz w:val="22"/>
                <w:szCs w:val="22"/>
              </w:rPr>
            </w:pPr>
            <w:r w:rsidRPr="005D06C9">
              <w:rPr>
                <w:rFonts w:ascii="Calibri" w:hAnsi="Calibri" w:cs="Calibri"/>
                <w:sz w:val="22"/>
                <w:szCs w:val="22"/>
                <w:lang w:val="es-BO"/>
              </w:rPr>
              <w:t>Debe incluir durante la vigencia del contrato, la revisión, limpieza interna, externa, lubricación, ajustes que correspondan, calibrado de los componentes del equipo y sus partes, en forma mensual y de acuerdo a recomendaciones del</w:t>
            </w:r>
            <w:r w:rsidRPr="005D06C9">
              <w:rPr>
                <w:rFonts w:ascii="Calibri" w:hAnsi="Calibri" w:cs="Arial"/>
                <w:sz w:val="22"/>
                <w:szCs w:val="22"/>
                <w:lang w:val="es-BO"/>
              </w:rPr>
              <w:t xml:space="preserve"> fabricante:</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lastRenderedPageBreak/>
              <w:t>Control de presión de alta y de baja</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voltaje</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amperaje</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contactos y conexiones eléctricas</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Inspección y limpieza de serpentina (Evaporador y condensador)</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Inspección y limpieza de drenaje</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termostato de ambiente</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Ajuste de tornillería en general</w:t>
            </w:r>
          </w:p>
          <w:p w:rsidR="00D62262" w:rsidRPr="005D06C9" w:rsidRDefault="00D62262"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carga adecuada de gas</w:t>
            </w:r>
          </w:p>
          <w:p w:rsidR="00D62262"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Así mismo el Ofertante debe considerar en su propuesta llamadas de reclamos por parte del Ofertante cuando se presente una emergencia, sin límite de tiempo, las que deben ser atendidas dentro de 24 horas una vez realizado el reclamo.</w:t>
            </w:r>
          </w:p>
          <w:p w:rsidR="00D62262" w:rsidRPr="005D06C9" w:rsidRDefault="00D62262" w:rsidP="00D62262">
            <w:pPr>
              <w:pStyle w:val="Prrafodelista"/>
              <w:spacing w:before="120" w:after="120"/>
              <w:ind w:left="0"/>
              <w:jc w:val="both"/>
              <w:rPr>
                <w:rFonts w:ascii="Calibri" w:hAnsi="Calibri" w:cs="Calibri"/>
                <w:sz w:val="22"/>
                <w:szCs w:val="22"/>
                <w:lang w:val="es-BO"/>
              </w:rPr>
            </w:pPr>
            <w:r>
              <w:rPr>
                <w:rFonts w:ascii="Calibri" w:hAnsi="Calibri" w:cs="Calibri"/>
                <w:sz w:val="22"/>
                <w:szCs w:val="22"/>
                <w:lang w:val="es-BO"/>
              </w:rPr>
              <w:t>A continuación se detalla la cantidad de equipos con los que cuenta la PSLCVQ:</w:t>
            </w:r>
          </w:p>
          <w:tbl>
            <w:tblPr>
              <w:tblW w:w="6751" w:type="dxa"/>
              <w:tblLayout w:type="fixed"/>
              <w:tblCellMar>
                <w:left w:w="70" w:type="dxa"/>
                <w:right w:w="70" w:type="dxa"/>
              </w:tblCellMar>
              <w:tblLook w:val="04A0" w:firstRow="1" w:lastRow="0" w:firstColumn="1" w:lastColumn="0" w:noHBand="0" w:noVBand="1"/>
            </w:tblPr>
            <w:tblGrid>
              <w:gridCol w:w="540"/>
              <w:gridCol w:w="980"/>
              <w:gridCol w:w="837"/>
              <w:gridCol w:w="1134"/>
              <w:gridCol w:w="992"/>
              <w:gridCol w:w="709"/>
              <w:gridCol w:w="567"/>
              <w:gridCol w:w="992"/>
            </w:tblGrid>
            <w:tr w:rsidR="0082563D" w:rsidRPr="0082563D" w:rsidTr="009E682E">
              <w:trPr>
                <w:trHeight w:val="180"/>
              </w:trPr>
              <w:tc>
                <w:tcPr>
                  <w:tcW w:w="540"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ITEM</w:t>
                  </w:r>
                </w:p>
              </w:tc>
              <w:tc>
                <w:tcPr>
                  <w:tcW w:w="980" w:type="dxa"/>
                  <w:tcBorders>
                    <w:top w:val="single" w:sz="8" w:space="0" w:color="000000"/>
                    <w:left w:val="nil"/>
                    <w:bottom w:val="nil"/>
                    <w:right w:val="single" w:sz="8" w:space="0" w:color="000000"/>
                  </w:tcBorders>
                  <w:shd w:val="clear" w:color="auto" w:fill="auto"/>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CODIGO</w:t>
                  </w:r>
                </w:p>
              </w:tc>
              <w:tc>
                <w:tcPr>
                  <w:tcW w:w="837"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SECTOR / AREA</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EQUIPO</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MARCA</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TIPO</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CAPACIDAD (BTU/HR)</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REFRIGERANTE</w:t>
                  </w:r>
                </w:p>
              </w:tc>
            </w:tr>
            <w:tr w:rsidR="0082563D" w:rsidRPr="0082563D" w:rsidTr="009E682E">
              <w:trPr>
                <w:trHeight w:val="195"/>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c>
                <w:tcPr>
                  <w:tcW w:w="980"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b/>
                      <w:bCs/>
                      <w:color w:val="000000"/>
                      <w:sz w:val="14"/>
                      <w:szCs w:val="14"/>
                      <w:lang w:val="es-BO" w:eastAsia="es-BO"/>
                    </w:rPr>
                  </w:pPr>
                  <w:r w:rsidRPr="0082563D">
                    <w:rPr>
                      <w:rFonts w:ascii="Calibri" w:hAnsi="Calibri" w:cs="Calibri"/>
                      <w:b/>
                      <w:bCs/>
                      <w:color w:val="000000"/>
                      <w:sz w:val="14"/>
                      <w:szCs w:val="14"/>
                      <w:lang w:val="es-BO" w:eastAsia="es-BO"/>
                    </w:rPr>
                    <w:t>TAG</w:t>
                  </w:r>
                </w:p>
              </w:tc>
              <w:tc>
                <w:tcPr>
                  <w:tcW w:w="837"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82563D" w:rsidRPr="0082563D" w:rsidRDefault="0082563D" w:rsidP="0082563D">
                  <w:pPr>
                    <w:rPr>
                      <w:rFonts w:ascii="Calibri" w:hAnsi="Calibri" w:cs="Calibri"/>
                      <w:b/>
                      <w:bCs/>
                      <w:color w:val="000000"/>
                      <w:sz w:val="14"/>
                      <w:szCs w:val="14"/>
                      <w:lang w:val="es-BO" w:eastAsia="es-BO"/>
                    </w:rPr>
                  </w:pP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Almacén</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Almacén</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Cocina Comedor y Sala de Juegos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Edificio talleres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Edificio talleres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Edificio talleres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Edificio talleres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AA009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AA019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27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AA029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AA039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B</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49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AA049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59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AA059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Bloque C</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Laboratorios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AA069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Laboratorios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Laboratorios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71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Portería Pesados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Portería Pesados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Portería Livianos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Primeros Auxilios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Primeros Auxilios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Primeros Auxilios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79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AA079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Vivienda Catering</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Gimnasio y Talleres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89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AA089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93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Usos Múltiples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99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AA099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Contra Incendio</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24000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Laboratorios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24000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Laboratorios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24000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Usos Múltiples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Usos Múltiples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Cocina Comedor y Sala de Juegos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Cocina Comedor y Sala de Juegos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Cocina Comedor y Sala de Juegos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Cocina Comedor y Sala de Juegos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109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AA109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111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Oficinas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TGM</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Central</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Comedor</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Midea</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Comedor</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Midea</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Comedor</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Midea</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AA115</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Cargadero</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AA116</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Cargadero</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Midea</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AA117</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Almacén</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Midea</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AA118</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Portería Pesados</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TechnoStar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18000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119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AA119</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Almacén</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Carrier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AA120</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Almacén</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Carrier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Split</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24000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SC-1-HVAC</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Samp</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Rooftop</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310000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SC-2-HVAC</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Samp</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Rooftop</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310000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HVAC-SE1-1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Carrier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Rooftop</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340000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HVAC-SE1-2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Carrier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Rooftop</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340000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HVAC-SE1-3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Carrier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Rooftop</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340000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HVAC-SE1-4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Carrier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Rooftop</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340000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410a</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HVAC-SE2-1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HVAC-SE2-2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129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HVAC-SE2-3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HVAC-SE2-4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HVAC-SE2-1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HVAC-SE3-1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HVAC-SE3-2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HVAC-SE3-3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lastRenderedPageBreak/>
                    <w:t>135</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HVAC-SE3-4</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Westric</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22</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136</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K-201A AC1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137</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K-201A AC2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36000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138</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K-201B AC1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139</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K-201B AC2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36000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140</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K-201C AC1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141</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K-201C AC2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36000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142</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K-201D AC1</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60000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143</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n-US" w:eastAsia="es-BO"/>
                    </w:rPr>
                  </w:pPr>
                  <w:r w:rsidRPr="0082563D">
                    <w:rPr>
                      <w:rFonts w:ascii="Calibri" w:hAnsi="Calibri" w:cs="Calibri"/>
                      <w:color w:val="000000"/>
                      <w:sz w:val="14"/>
                      <w:szCs w:val="14"/>
                      <w:lang w:val="en-US" w:eastAsia="es-BO"/>
                    </w:rPr>
                    <w:t>LER 1 HVAC K-201D AC2</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HVAC</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Geycoair</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Wall Mounted</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36000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407c</w:t>
                  </w:r>
                </w:p>
              </w:tc>
            </w:tr>
            <w:tr w:rsidR="0082563D" w:rsidRPr="0082563D" w:rsidTr="009E682E">
              <w:trPr>
                <w:trHeight w:val="195"/>
              </w:trPr>
              <w:tc>
                <w:tcPr>
                  <w:tcW w:w="540" w:type="dxa"/>
                  <w:tcBorders>
                    <w:top w:val="nil"/>
                    <w:left w:val="single" w:sz="8" w:space="0" w:color="000000"/>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144</w:t>
                  </w:r>
                </w:p>
              </w:tc>
              <w:tc>
                <w:tcPr>
                  <w:tcW w:w="980"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AI-E-603</w:t>
                  </w:r>
                </w:p>
              </w:tc>
              <w:tc>
                <w:tcPr>
                  <w:tcW w:w="83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PLANTA</w:t>
                  </w:r>
                </w:p>
              </w:tc>
              <w:tc>
                <w:tcPr>
                  <w:tcW w:w="1134"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Aire Acondicionado</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Ice Cube</w:t>
                  </w:r>
                </w:p>
              </w:tc>
              <w:tc>
                <w:tcPr>
                  <w:tcW w:w="709"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Cooler</w:t>
                  </w:r>
                </w:p>
              </w:tc>
              <w:tc>
                <w:tcPr>
                  <w:tcW w:w="567"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2000</w:t>
                  </w:r>
                </w:p>
              </w:tc>
              <w:tc>
                <w:tcPr>
                  <w:tcW w:w="992" w:type="dxa"/>
                  <w:tcBorders>
                    <w:top w:val="nil"/>
                    <w:left w:val="nil"/>
                    <w:bottom w:val="single" w:sz="8" w:space="0" w:color="000000"/>
                    <w:right w:val="single" w:sz="8" w:space="0" w:color="000000"/>
                  </w:tcBorders>
                  <w:shd w:val="clear" w:color="auto" w:fill="auto"/>
                  <w:noWrap/>
                  <w:vAlign w:val="center"/>
                  <w:hideMark/>
                </w:tcPr>
                <w:p w:rsidR="0082563D" w:rsidRPr="0082563D" w:rsidRDefault="0082563D" w:rsidP="0082563D">
                  <w:pPr>
                    <w:jc w:val="center"/>
                    <w:rPr>
                      <w:rFonts w:ascii="Calibri" w:hAnsi="Calibri" w:cs="Calibri"/>
                      <w:color w:val="000000"/>
                      <w:sz w:val="14"/>
                      <w:szCs w:val="14"/>
                      <w:lang w:val="es-BO" w:eastAsia="es-BO"/>
                    </w:rPr>
                  </w:pPr>
                  <w:r w:rsidRPr="0082563D">
                    <w:rPr>
                      <w:rFonts w:ascii="Calibri" w:hAnsi="Calibri" w:cs="Calibri"/>
                      <w:color w:val="000000"/>
                      <w:sz w:val="14"/>
                      <w:szCs w:val="14"/>
                      <w:lang w:val="es-BO" w:eastAsia="es-BO"/>
                    </w:rPr>
                    <w:t>134a</w:t>
                  </w:r>
                </w:p>
              </w:tc>
            </w:tr>
          </w:tbl>
          <w:p w:rsidR="00044D4F" w:rsidRDefault="00044D4F" w:rsidP="00D62262">
            <w:pPr>
              <w:pStyle w:val="Prrafodelista"/>
              <w:spacing w:before="120" w:after="120"/>
              <w:ind w:left="0"/>
              <w:jc w:val="both"/>
              <w:rPr>
                <w:rFonts w:ascii="Calibri" w:hAnsi="Calibri" w:cs="Calibri"/>
                <w:sz w:val="22"/>
                <w:szCs w:val="22"/>
                <w:lang w:val="es-BO"/>
              </w:rPr>
            </w:pPr>
          </w:p>
          <w:p w:rsidR="00D62262"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 xml:space="preserve">La empresa </w:t>
            </w:r>
            <w:r>
              <w:rPr>
                <w:rFonts w:ascii="Calibri" w:hAnsi="Calibri" w:cs="Calibri"/>
                <w:sz w:val="22"/>
                <w:szCs w:val="22"/>
                <w:lang w:val="es-BO"/>
              </w:rPr>
              <w:t xml:space="preserve">contratista </w:t>
            </w:r>
            <w:r w:rsidRPr="005D06C9">
              <w:rPr>
                <w:rFonts w:ascii="Calibri" w:hAnsi="Calibri" w:cs="Calibri"/>
                <w:sz w:val="22"/>
                <w:szCs w:val="22"/>
                <w:lang w:val="es-BO"/>
              </w:rPr>
              <w:t>deberá presentar un informe técnico a detalle de cada uno de los equipos, el estado de las mismas al inicio de la prestación de servicios y llevar un control detallado de los trabajos efectuados por cada equipo, en sus costos.</w:t>
            </w:r>
          </w:p>
          <w:p w:rsidR="00D62262" w:rsidRDefault="00D62262" w:rsidP="00D62262">
            <w:pPr>
              <w:pStyle w:val="Prrafodelista"/>
              <w:spacing w:before="120" w:after="120"/>
              <w:ind w:left="0"/>
              <w:jc w:val="both"/>
              <w:rPr>
                <w:rFonts w:ascii="Calibri" w:hAnsi="Calibri" w:cs="Calibri"/>
                <w:sz w:val="22"/>
                <w:szCs w:val="22"/>
                <w:lang w:val="es-BO"/>
              </w:rPr>
            </w:pPr>
          </w:p>
          <w:p w:rsidR="00D62262" w:rsidRPr="005D06C9" w:rsidRDefault="00D62262" w:rsidP="00D62262">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ÍTEM 2</w:t>
            </w:r>
            <w:r>
              <w:rPr>
                <w:rFonts w:ascii="Calibri" w:hAnsi="Calibri" w:cs="Calibri"/>
                <w:b/>
                <w:sz w:val="22"/>
                <w:szCs w:val="22"/>
                <w:lang w:val="es-BO"/>
              </w:rPr>
              <w:t>.</w:t>
            </w:r>
          </w:p>
          <w:p w:rsidR="00D62262" w:rsidRPr="005D06C9" w:rsidRDefault="00D62262" w:rsidP="00D62262">
            <w:pPr>
              <w:autoSpaceDE w:val="0"/>
              <w:autoSpaceDN w:val="0"/>
              <w:adjustRightInd w:val="0"/>
              <w:jc w:val="both"/>
              <w:rPr>
                <w:rStyle w:val="fontstyle21"/>
                <w:rFonts w:ascii="Calibri" w:hAnsi="Calibri" w:cs="Calibri"/>
              </w:rPr>
            </w:pPr>
            <w:r w:rsidRPr="005D06C9">
              <w:rPr>
                <w:rFonts w:ascii="Calibri" w:hAnsi="Calibri" w:cs="Calibri"/>
                <w:b/>
                <w:sz w:val="22"/>
                <w:szCs w:val="22"/>
                <w:u w:val="single"/>
                <w:lang w:val="es-BO"/>
              </w:rPr>
              <w:t xml:space="preserve">MANTENIMIENTO </w:t>
            </w:r>
            <w:r>
              <w:rPr>
                <w:rFonts w:ascii="Calibri" w:hAnsi="Calibri" w:cs="Calibri"/>
                <w:b/>
                <w:sz w:val="22"/>
                <w:szCs w:val="22"/>
                <w:u w:val="single"/>
                <w:lang w:val="es-BO"/>
              </w:rPr>
              <w:t>CORRECTIVO</w:t>
            </w:r>
            <w:r w:rsidRPr="005D06C9">
              <w:rPr>
                <w:rFonts w:ascii="Calibri" w:hAnsi="Calibri" w:cs="Arial"/>
                <w:b/>
                <w:sz w:val="22"/>
                <w:szCs w:val="22"/>
                <w:lang w:val="es-BO"/>
              </w:rPr>
              <w:t>.</w:t>
            </w:r>
          </w:p>
          <w:p w:rsidR="00D62262"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Para los mantenimientos correctivos que incluyen compra de “repuestos menores”, el Ofertante deberá incluir un Listado de Precios Unitarios de aquellos que considere como “repuestos menores”.</w:t>
            </w:r>
          </w:p>
          <w:p w:rsidR="00D62262" w:rsidRDefault="00D62262" w:rsidP="00D62262">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 xml:space="preserve"> A continuación un listado tentativo de repuestos a considerarse:</w:t>
            </w:r>
          </w:p>
          <w:p w:rsidR="00D62262" w:rsidRDefault="00D62262" w:rsidP="00D62262">
            <w:pPr>
              <w:pStyle w:val="Prrafodelista"/>
              <w:spacing w:before="120" w:after="120"/>
              <w:ind w:left="0"/>
              <w:jc w:val="both"/>
              <w:rPr>
                <w:rFonts w:ascii="Calibri" w:hAnsi="Calibri" w:cs="Calibri"/>
                <w:sz w:val="22"/>
                <w:szCs w:val="22"/>
                <w:lang w:val="es-BO"/>
              </w:rPr>
            </w:pPr>
          </w:p>
          <w:p w:rsidR="00D62262" w:rsidRPr="005D06C9" w:rsidRDefault="00D62262" w:rsidP="00D62262">
            <w:pPr>
              <w:pStyle w:val="Prrafodelista"/>
              <w:spacing w:before="120" w:after="120"/>
              <w:ind w:left="0"/>
              <w:jc w:val="both"/>
              <w:rPr>
                <w:rFonts w:ascii="Calibri" w:hAnsi="Calibri" w:cs="Calibri"/>
                <w:sz w:val="22"/>
                <w:szCs w:val="22"/>
                <w:lang w:val="es-BO"/>
              </w:rPr>
            </w:pPr>
          </w:p>
          <w:tbl>
            <w:tblPr>
              <w:tblW w:w="6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4975"/>
              <w:gridCol w:w="801"/>
            </w:tblGrid>
            <w:tr w:rsidR="00D62262" w:rsidRPr="000B5E04" w:rsidTr="00D62262">
              <w:trPr>
                <w:trHeight w:val="319"/>
                <w:jc w:val="center"/>
              </w:trPr>
              <w:tc>
                <w:tcPr>
                  <w:tcW w:w="700" w:type="dxa"/>
                  <w:shd w:val="clear" w:color="auto" w:fill="DEEAF6"/>
                  <w:noWrap/>
                  <w:vAlign w:val="center"/>
                  <w:hideMark/>
                </w:tcPr>
                <w:p w:rsidR="00D62262" w:rsidRPr="000B5E04" w:rsidRDefault="00D62262" w:rsidP="00D62262">
                  <w:pPr>
                    <w:jc w:val="center"/>
                    <w:rPr>
                      <w:rFonts w:ascii="Calibri" w:hAnsi="Calibri" w:cs="Calibri"/>
                      <w:b/>
                      <w:sz w:val="18"/>
                      <w:szCs w:val="18"/>
                      <w:lang w:val="es-BO" w:eastAsia="es-BO"/>
                    </w:rPr>
                  </w:pPr>
                  <w:r>
                    <w:rPr>
                      <w:rFonts w:ascii="Calibri" w:hAnsi="Calibri" w:cs="Calibri"/>
                      <w:b/>
                      <w:sz w:val="18"/>
                      <w:szCs w:val="18"/>
                      <w:lang w:val="es-BO" w:eastAsia="es-BO"/>
                    </w:rPr>
                    <w:t>Í</w:t>
                  </w:r>
                  <w:r w:rsidRPr="000B5E04">
                    <w:rPr>
                      <w:rFonts w:ascii="Calibri" w:hAnsi="Calibri" w:cs="Calibri"/>
                      <w:b/>
                      <w:sz w:val="18"/>
                      <w:szCs w:val="18"/>
                      <w:lang w:val="es-BO" w:eastAsia="es-BO"/>
                    </w:rPr>
                    <w:t>TEM</w:t>
                  </w:r>
                </w:p>
              </w:tc>
              <w:tc>
                <w:tcPr>
                  <w:tcW w:w="4975" w:type="dxa"/>
                  <w:shd w:val="clear" w:color="auto" w:fill="DEEAF6"/>
                  <w:noWrap/>
                  <w:vAlign w:val="center"/>
                  <w:hideMark/>
                </w:tcPr>
                <w:p w:rsidR="00D62262" w:rsidRPr="000B5E04" w:rsidRDefault="00D62262" w:rsidP="00D62262">
                  <w:pPr>
                    <w:jc w:val="center"/>
                    <w:rPr>
                      <w:rFonts w:ascii="Calibri" w:hAnsi="Calibri" w:cs="Calibri"/>
                      <w:b/>
                      <w:sz w:val="18"/>
                      <w:szCs w:val="18"/>
                      <w:lang w:val="es-BO" w:eastAsia="es-BO"/>
                    </w:rPr>
                  </w:pPr>
                  <w:r w:rsidRPr="000B5E04">
                    <w:rPr>
                      <w:rFonts w:ascii="Calibri" w:hAnsi="Calibri" w:cs="Calibri"/>
                      <w:b/>
                      <w:sz w:val="18"/>
                      <w:szCs w:val="18"/>
                      <w:lang w:val="es-BO" w:eastAsia="es-BO"/>
                    </w:rPr>
                    <w:t xml:space="preserve"> SERVICIO</w:t>
                  </w:r>
                </w:p>
              </w:tc>
              <w:tc>
                <w:tcPr>
                  <w:tcW w:w="801" w:type="dxa"/>
                  <w:shd w:val="clear" w:color="auto" w:fill="DEEAF6"/>
                  <w:noWrap/>
                  <w:vAlign w:val="center"/>
                  <w:hideMark/>
                </w:tcPr>
                <w:p w:rsidR="00D62262" w:rsidRPr="000B5E04" w:rsidRDefault="00D62262" w:rsidP="00D62262">
                  <w:pPr>
                    <w:jc w:val="center"/>
                    <w:rPr>
                      <w:rFonts w:ascii="Calibri" w:hAnsi="Calibri" w:cs="Calibri"/>
                      <w:b/>
                      <w:sz w:val="18"/>
                      <w:szCs w:val="18"/>
                      <w:lang w:val="es-BO" w:eastAsia="es-BO"/>
                    </w:rPr>
                  </w:pPr>
                  <w:r w:rsidRPr="000B5E04">
                    <w:rPr>
                      <w:rFonts w:ascii="Calibri" w:hAnsi="Calibri" w:cs="Calibri"/>
                      <w:b/>
                      <w:sz w:val="18"/>
                      <w:szCs w:val="18"/>
                      <w:lang w:val="es-BO" w:eastAsia="es-BO"/>
                    </w:rPr>
                    <w:t xml:space="preserve">UNID. </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w:t>
                  </w:r>
                </w:p>
              </w:tc>
              <w:tc>
                <w:tcPr>
                  <w:tcW w:w="4975" w:type="dxa"/>
                  <w:shd w:val="clear" w:color="auto" w:fill="auto"/>
                  <w:vAlign w:val="center"/>
                  <w:hideMark/>
                </w:tcPr>
                <w:p w:rsidR="00D62262" w:rsidRDefault="00D62262" w:rsidP="00D62262">
                  <w:pPr>
                    <w:rPr>
                      <w:rFonts w:ascii="Calibri" w:hAnsi="Calibri"/>
                      <w:color w:val="000000"/>
                      <w:sz w:val="18"/>
                      <w:szCs w:val="18"/>
                      <w:lang w:val="es-BO" w:eastAsia="es-BO"/>
                    </w:rPr>
                  </w:pPr>
                  <w:r>
                    <w:rPr>
                      <w:rFonts w:ascii="Calibri" w:hAnsi="Calibri"/>
                      <w:color w:val="000000"/>
                      <w:sz w:val="18"/>
                      <w:szCs w:val="18"/>
                    </w:rPr>
                    <w:t>Cambio de Aceite refrigerante</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lts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Aislante para cañería de cobre ( 3/8,5/8,7/8)</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Aspas de Ventilador del motor del condensador</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4</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placas electrónicas</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5</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rodamientos a motor del condensador</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6</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Rodamientos de Turbinas del evaporador</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7</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del control universal de Aire Acondicionado</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8</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Cañería de cobre de 1/2</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9</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Cañería de cobre de 1/4</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10</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Cañería de cobre de 3/4</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11</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Cañería de cobre de 3/8</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12</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Cañeria de cobre de 5/8</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13</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Cañeria de cobre de 7/8</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14</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Capacitor de arranque y trabajo para el compresor</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15</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 xml:space="preserve">Carga de Gas Freon R-22 </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kg</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16</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Contactores de la parte electrica</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17</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Instalacion de A/A tipo split( solo hasta 3 Mts. De cañería)</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18</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Instalacion de Aire Acondicionado central - sin suministro</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Glb.</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19</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Manguera de Drenaje</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Mts</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20</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Re bobinado de motor evaporador</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Glb.</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21</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Re bobinado de ventiladora</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Glb.</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22</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Reparación de la placa del control del aire acondicionado</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23</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Reparación por fuga en tuberías de cobre rígido</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Glb.</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lastRenderedPageBreak/>
                    <w:t>24</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Térmicos monofásicos 220 Volts. P/split</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25</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Térmicos trifásicos 380 Volts. P/central</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26</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Termostato para acondicionadores de aires</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r w:rsidR="00D62262" w:rsidRPr="000B5E04" w:rsidTr="00D62262">
              <w:trPr>
                <w:trHeight w:val="304"/>
                <w:jc w:val="center"/>
              </w:trPr>
              <w:tc>
                <w:tcPr>
                  <w:tcW w:w="700" w:type="dxa"/>
                  <w:shd w:val="clear" w:color="auto" w:fill="auto"/>
                  <w:noWrap/>
                  <w:vAlign w:val="bottom"/>
                  <w:hideMark/>
                </w:tcPr>
                <w:p w:rsidR="00D62262" w:rsidRPr="000B5E04" w:rsidRDefault="00D62262" w:rsidP="00D62262">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27</w:t>
                  </w:r>
                </w:p>
              </w:tc>
              <w:tc>
                <w:tcPr>
                  <w:tcW w:w="4975" w:type="dxa"/>
                  <w:shd w:val="clear" w:color="auto" w:fill="auto"/>
                  <w:vAlign w:val="center"/>
                  <w:hideMark/>
                </w:tcPr>
                <w:p w:rsidR="00D62262" w:rsidRDefault="00D62262" w:rsidP="00D62262">
                  <w:pPr>
                    <w:rPr>
                      <w:rFonts w:ascii="Calibri" w:hAnsi="Calibri"/>
                      <w:color w:val="000000"/>
                      <w:sz w:val="18"/>
                      <w:szCs w:val="18"/>
                    </w:rPr>
                  </w:pPr>
                  <w:r>
                    <w:rPr>
                      <w:rFonts w:ascii="Calibri" w:hAnsi="Calibri"/>
                      <w:color w:val="000000"/>
                      <w:sz w:val="18"/>
                      <w:szCs w:val="18"/>
                    </w:rPr>
                    <w:t>Cambio de Transformadores de 220 a 12 volts. (p/split)</w:t>
                  </w:r>
                </w:p>
              </w:tc>
              <w:tc>
                <w:tcPr>
                  <w:tcW w:w="801" w:type="dxa"/>
                  <w:shd w:val="clear" w:color="auto" w:fill="auto"/>
                  <w:noWrap/>
                  <w:vAlign w:val="center"/>
                  <w:hideMark/>
                </w:tcPr>
                <w:p w:rsidR="00D62262" w:rsidRDefault="00D62262" w:rsidP="00D62262">
                  <w:pPr>
                    <w:jc w:val="center"/>
                    <w:rPr>
                      <w:rFonts w:ascii="Calibri" w:hAnsi="Calibri"/>
                      <w:color w:val="000000"/>
                      <w:sz w:val="18"/>
                      <w:szCs w:val="18"/>
                    </w:rPr>
                  </w:pPr>
                  <w:r>
                    <w:rPr>
                      <w:rFonts w:ascii="Calibri" w:hAnsi="Calibri"/>
                      <w:color w:val="000000"/>
                      <w:sz w:val="18"/>
                      <w:szCs w:val="18"/>
                    </w:rPr>
                    <w:t>Pza</w:t>
                  </w:r>
                </w:p>
              </w:tc>
            </w:tr>
          </w:tbl>
          <w:p w:rsidR="00D62262" w:rsidRPr="00DE41E5" w:rsidRDefault="00D62262" w:rsidP="00D62262">
            <w:pPr>
              <w:autoSpaceDE w:val="0"/>
              <w:autoSpaceDN w:val="0"/>
              <w:adjustRightInd w:val="0"/>
              <w:jc w:val="both"/>
              <w:rPr>
                <w:rFonts w:ascii="Calibri" w:hAnsi="Calibri" w:cs="Calibri"/>
                <w:sz w:val="10"/>
                <w:szCs w:val="10"/>
              </w:rPr>
            </w:pPr>
          </w:p>
          <w:p w:rsidR="00044D4F" w:rsidRDefault="00044D4F" w:rsidP="00D62262">
            <w:pPr>
              <w:autoSpaceDE w:val="0"/>
              <w:autoSpaceDN w:val="0"/>
              <w:adjustRightInd w:val="0"/>
              <w:jc w:val="both"/>
              <w:rPr>
                <w:rFonts w:ascii="Calibri" w:hAnsi="Calibri" w:cs="Calibri"/>
                <w:sz w:val="22"/>
                <w:szCs w:val="22"/>
              </w:rPr>
            </w:pPr>
          </w:p>
          <w:p w:rsidR="00D62262" w:rsidRDefault="00D62262" w:rsidP="00D62262">
            <w:pPr>
              <w:autoSpaceDE w:val="0"/>
              <w:autoSpaceDN w:val="0"/>
              <w:adjustRightInd w:val="0"/>
              <w:jc w:val="both"/>
              <w:rPr>
                <w:rFonts w:ascii="Calibri" w:hAnsi="Calibri" w:cs="Calibri"/>
                <w:sz w:val="22"/>
                <w:szCs w:val="22"/>
              </w:rPr>
            </w:pPr>
            <w:r>
              <w:rPr>
                <w:rFonts w:ascii="Calibri" w:hAnsi="Calibri" w:cs="Calibri"/>
                <w:sz w:val="22"/>
                <w:szCs w:val="22"/>
              </w:rPr>
              <w:t>YPFB podrá solicitar a requerimiento otros repuestos previa aprobación de la Máxima Autoridad de la PSLCVQ.</w:t>
            </w:r>
          </w:p>
          <w:p w:rsidR="00044D4F" w:rsidRPr="00A32EAE" w:rsidRDefault="00044D4F" w:rsidP="00D62262">
            <w:pPr>
              <w:autoSpaceDE w:val="0"/>
              <w:autoSpaceDN w:val="0"/>
              <w:adjustRightInd w:val="0"/>
              <w:jc w:val="both"/>
              <w:rPr>
                <w:rFonts w:ascii="Calibri" w:hAnsi="Calibri" w:cs="Calibri"/>
                <w:sz w:val="22"/>
                <w:szCs w:val="22"/>
              </w:rPr>
            </w:pP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33"/>
          <w:jc w:val="center"/>
        </w:trPr>
        <w:tc>
          <w:tcPr>
            <w:tcW w:w="6931" w:type="dxa"/>
            <w:vAlign w:val="center"/>
          </w:tcPr>
          <w:p w:rsidR="00D62262" w:rsidRPr="00A32EAE" w:rsidRDefault="00D62262" w:rsidP="00D62262">
            <w:pPr>
              <w:rPr>
                <w:rFonts w:ascii="Calibri" w:hAnsi="Calibri"/>
                <w:b/>
                <w:sz w:val="22"/>
                <w:szCs w:val="22"/>
              </w:rPr>
            </w:pPr>
            <w:r w:rsidRPr="00A32EAE">
              <w:rPr>
                <w:rFonts w:ascii="Calibri" w:hAnsi="Calibri"/>
                <w:b/>
                <w:sz w:val="22"/>
                <w:szCs w:val="22"/>
              </w:rPr>
              <w:lastRenderedPageBreak/>
              <w:t>HERRAMIENTAS E INSTRUMENTOS</w:t>
            </w:r>
            <w:r>
              <w:rPr>
                <w:rFonts w:ascii="Calibri" w:hAnsi="Calibri"/>
                <w:b/>
                <w:sz w:val="22"/>
                <w:szCs w:val="22"/>
              </w:rPr>
              <w:t>.</w:t>
            </w: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15"/>
          <w:jc w:val="center"/>
        </w:trPr>
        <w:tc>
          <w:tcPr>
            <w:tcW w:w="6931" w:type="dxa"/>
          </w:tcPr>
          <w:p w:rsidR="00D62262" w:rsidRPr="00764CB1" w:rsidRDefault="00D62262" w:rsidP="00D62262">
            <w:pPr>
              <w:pStyle w:val="Prrafodelista"/>
              <w:spacing w:line="264" w:lineRule="auto"/>
              <w:ind w:left="0"/>
              <w:jc w:val="both"/>
              <w:rPr>
                <w:rFonts w:ascii="Calibri" w:hAnsi="Calibri" w:cs="Calibri"/>
                <w:color w:val="000000"/>
                <w:sz w:val="22"/>
                <w:szCs w:val="22"/>
              </w:rPr>
            </w:pPr>
            <w:r w:rsidRPr="005D06C9">
              <w:rPr>
                <w:rStyle w:val="fontstyle21"/>
                <w:rFonts w:ascii="Calibri" w:hAnsi="Calibri" w:cs="Calibri"/>
              </w:rPr>
              <w:t>La empresa Ofertante debe garantizar la dotación de los equipos, maquinarias, herramientas, utensilios, materiales e insumos adecuados, deben encontrarse en buen estado y ser de propiedad de la empresa adjudicada, los mismos que serán necesarios para el desarrollo de los trabajos de Mantenimiento.</w:t>
            </w: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33"/>
          <w:jc w:val="center"/>
        </w:trPr>
        <w:tc>
          <w:tcPr>
            <w:tcW w:w="6931" w:type="dxa"/>
            <w:vAlign w:val="center"/>
          </w:tcPr>
          <w:p w:rsidR="00D62262" w:rsidRPr="005D06C9" w:rsidRDefault="00D62262" w:rsidP="00D62262">
            <w:pPr>
              <w:rPr>
                <w:rFonts w:ascii="Calibri" w:hAnsi="Calibri" w:cs="Calibri"/>
                <w:b/>
                <w:bCs/>
                <w:sz w:val="22"/>
                <w:szCs w:val="22"/>
              </w:rPr>
            </w:pPr>
            <w:r w:rsidRPr="005D06C9">
              <w:rPr>
                <w:rFonts w:ascii="Calibri" w:hAnsi="Calibri" w:cs="Calibri"/>
                <w:b/>
                <w:bCs/>
                <w:sz w:val="22"/>
                <w:szCs w:val="22"/>
              </w:rPr>
              <w:t>ASIGNACIÓN DE INSTALACIONES</w:t>
            </w:r>
            <w:r>
              <w:rPr>
                <w:rFonts w:ascii="Calibri" w:hAnsi="Calibri" w:cs="Calibri"/>
                <w:b/>
                <w:bCs/>
                <w:sz w:val="22"/>
                <w:szCs w:val="22"/>
              </w:rPr>
              <w:t>.</w:t>
            </w: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15"/>
          <w:jc w:val="center"/>
        </w:trPr>
        <w:tc>
          <w:tcPr>
            <w:tcW w:w="6931" w:type="dxa"/>
          </w:tcPr>
          <w:p w:rsidR="00D62262" w:rsidRPr="005D06C9" w:rsidRDefault="00D62262" w:rsidP="00D62262">
            <w:pPr>
              <w:pStyle w:val="Prrafodelista"/>
              <w:spacing w:before="160" w:after="160" w:line="264" w:lineRule="auto"/>
              <w:ind w:left="0"/>
              <w:jc w:val="both"/>
              <w:rPr>
                <w:rStyle w:val="fontstyle21"/>
                <w:rFonts w:ascii="Calibri" w:hAnsi="Calibri" w:cs="Calibri"/>
              </w:rPr>
            </w:pPr>
            <w:r w:rsidRPr="005D06C9">
              <w:rPr>
                <w:rStyle w:val="fontstyle21"/>
                <w:rFonts w:ascii="Calibri" w:hAnsi="Calibri" w:cs="Calibri"/>
              </w:rPr>
              <w:t>YPFB destinará dentro de sus instalaciones, ambientes para el resguardo de materiales, herramientas e insumos para la ejecución del servicio mismos que son de responsabilidad del adjudicado.</w:t>
            </w: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15"/>
          <w:jc w:val="center"/>
        </w:trPr>
        <w:tc>
          <w:tcPr>
            <w:tcW w:w="6931" w:type="dxa"/>
          </w:tcPr>
          <w:p w:rsidR="00D62262" w:rsidRPr="00107547" w:rsidRDefault="00D62262" w:rsidP="00D62262">
            <w:pPr>
              <w:rPr>
                <w:rFonts w:ascii="Calibri" w:hAnsi="Calibri" w:cs="Calibri"/>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w:t>
            </w:r>
          </w:p>
        </w:tc>
        <w:tc>
          <w:tcPr>
            <w:tcW w:w="6379" w:type="dxa"/>
            <w:vAlign w:val="center"/>
          </w:tcPr>
          <w:p w:rsidR="00D62262" w:rsidRPr="008842A3" w:rsidRDefault="00D62262" w:rsidP="00D62262">
            <w:pPr>
              <w:rPr>
                <w:rFonts w:ascii="Calibri" w:hAnsi="Calibri" w:cs="Calibri"/>
                <w:b/>
                <w:sz w:val="18"/>
                <w:szCs w:val="18"/>
              </w:rPr>
            </w:pPr>
          </w:p>
        </w:tc>
      </w:tr>
      <w:tr w:rsidR="00D62262" w:rsidRPr="008842A3" w:rsidTr="0082563D">
        <w:trPr>
          <w:trHeight w:val="233"/>
          <w:jc w:val="center"/>
        </w:trPr>
        <w:tc>
          <w:tcPr>
            <w:tcW w:w="6931" w:type="dxa"/>
          </w:tcPr>
          <w:p w:rsidR="00044D4F" w:rsidRDefault="00044D4F" w:rsidP="00D62262">
            <w:pPr>
              <w:pStyle w:val="Prrafodelista"/>
              <w:ind w:left="0"/>
              <w:jc w:val="both"/>
              <w:rPr>
                <w:rFonts w:ascii="Calibri" w:hAnsi="Calibri" w:cs="Calibri"/>
                <w:b/>
                <w:sz w:val="22"/>
                <w:szCs w:val="22"/>
                <w:lang w:val="es-BO"/>
              </w:rPr>
            </w:pPr>
          </w:p>
          <w:p w:rsidR="00D62262" w:rsidRDefault="00D62262" w:rsidP="00D62262">
            <w:pPr>
              <w:pStyle w:val="Prrafodelista"/>
              <w:ind w:left="0"/>
              <w:jc w:val="both"/>
              <w:rPr>
                <w:rFonts w:ascii="Calibri" w:hAnsi="Calibri" w:cs="Calibri"/>
                <w:b/>
                <w:sz w:val="22"/>
                <w:szCs w:val="22"/>
                <w:lang w:val="es-BO"/>
              </w:rPr>
            </w:pPr>
            <w:r w:rsidRPr="00DD23AC">
              <w:rPr>
                <w:rFonts w:ascii="Calibri" w:hAnsi="Calibri" w:cs="Calibri"/>
                <w:b/>
                <w:sz w:val="22"/>
                <w:szCs w:val="22"/>
                <w:lang w:val="es-BO"/>
              </w:rPr>
              <w:t>Experiencia General.</w:t>
            </w:r>
          </w:p>
          <w:p w:rsidR="00D62262" w:rsidRDefault="00D62262" w:rsidP="00D62262">
            <w:pPr>
              <w:pStyle w:val="Prrafodelista"/>
              <w:ind w:left="0"/>
              <w:jc w:val="both"/>
              <w:rPr>
                <w:rStyle w:val="fontstyle21"/>
                <w:rFonts w:ascii="Calibri" w:hAnsi="Calibri" w:cs="Calibri"/>
              </w:rPr>
            </w:pPr>
            <w:r w:rsidRPr="00733ABB">
              <w:rPr>
                <w:rStyle w:val="fontstyle21"/>
                <w:rFonts w:ascii="Calibri" w:hAnsi="Calibri" w:cs="Calibri"/>
              </w:rPr>
              <w:t>El proponente deberá demostrar experiencia general mínima de cuatro (4) años, a partir de su Registro en FUNDEMPRESA o su Número de Identificación Tributaria (NIT). Adjuntar Fotocopia simple legible junto con la propuesta.</w:t>
            </w:r>
          </w:p>
          <w:p w:rsidR="00D62262" w:rsidRDefault="00D62262" w:rsidP="00D62262">
            <w:pPr>
              <w:pStyle w:val="Prrafodelista"/>
              <w:ind w:left="0"/>
              <w:jc w:val="both"/>
              <w:rPr>
                <w:rStyle w:val="fontstyle21"/>
                <w:rFonts w:ascii="Calibri" w:hAnsi="Calibri" w:cs="Calibri"/>
              </w:rPr>
            </w:pPr>
          </w:p>
          <w:p w:rsidR="00044D4F" w:rsidRPr="00733ABB" w:rsidRDefault="00044D4F" w:rsidP="00D62262">
            <w:pPr>
              <w:pStyle w:val="Prrafodelista"/>
              <w:ind w:left="0"/>
              <w:jc w:val="both"/>
              <w:rPr>
                <w:rStyle w:val="fontstyle21"/>
                <w:rFonts w:ascii="Calibri" w:hAnsi="Calibri" w:cs="Calibri"/>
              </w:rPr>
            </w:pPr>
          </w:p>
          <w:p w:rsidR="00D62262" w:rsidRPr="008D4728" w:rsidRDefault="00D62262" w:rsidP="00D62262">
            <w:pPr>
              <w:pStyle w:val="Prrafodelista"/>
              <w:ind w:left="0"/>
              <w:jc w:val="both"/>
              <w:rPr>
                <w:rFonts w:ascii="Calibri" w:hAnsi="Calibri" w:cs="Calibri"/>
                <w:b/>
                <w:sz w:val="22"/>
                <w:szCs w:val="22"/>
                <w:lang w:val="es-BO"/>
              </w:rPr>
            </w:pPr>
            <w:r w:rsidRPr="00DD23AC">
              <w:rPr>
                <w:rFonts w:ascii="Calibri" w:hAnsi="Calibri" w:cs="Calibri"/>
                <w:b/>
                <w:sz w:val="22"/>
                <w:szCs w:val="22"/>
                <w:lang w:val="es-BO"/>
              </w:rPr>
              <w:lastRenderedPageBreak/>
              <w:t xml:space="preserve">Experiencia Específica de la </w:t>
            </w:r>
            <w:r w:rsidRPr="008D4728">
              <w:rPr>
                <w:rFonts w:ascii="Calibri" w:hAnsi="Calibri" w:cs="Calibri"/>
                <w:b/>
                <w:sz w:val="22"/>
                <w:szCs w:val="22"/>
                <w:lang w:val="es-BO"/>
              </w:rPr>
              <w:t>Empresa.</w:t>
            </w:r>
          </w:p>
          <w:p w:rsidR="00D62262" w:rsidRPr="00044D4F" w:rsidRDefault="00D62262" w:rsidP="00D62262">
            <w:pPr>
              <w:pStyle w:val="Prrafodelista"/>
              <w:spacing w:line="264" w:lineRule="auto"/>
              <w:ind w:left="0"/>
              <w:jc w:val="both"/>
              <w:rPr>
                <w:rFonts w:ascii="Calibri" w:hAnsi="Calibri" w:cs="Calibri"/>
                <w:color w:val="000000"/>
                <w:sz w:val="22"/>
                <w:szCs w:val="22"/>
              </w:rPr>
            </w:pPr>
            <w:r w:rsidRPr="008D4728">
              <w:rPr>
                <w:rStyle w:val="fontstyle21"/>
                <w:rFonts w:ascii="Calibri" w:hAnsi="Calibri" w:cs="Calibri"/>
              </w:rPr>
              <w:t>El proponente deberá contar con una experiencia mínima de cuatro (4) servicios de similar naturaleza (</w:t>
            </w:r>
            <w:r w:rsidRPr="008D53B2">
              <w:rPr>
                <w:rStyle w:val="fontstyle21"/>
                <w:rFonts w:ascii="Calibri" w:hAnsi="Calibri" w:cs="Calibri"/>
              </w:rPr>
              <w:t>mantenimiento</w:t>
            </w:r>
            <w:r>
              <w:rPr>
                <w:rStyle w:val="fontstyle21"/>
                <w:rFonts w:ascii="Calibri" w:hAnsi="Calibri" w:cs="Calibri"/>
              </w:rPr>
              <w:t xml:space="preserve"> de aires</w:t>
            </w:r>
            <w:r w:rsidRPr="008D53B2">
              <w:rPr>
                <w:rStyle w:val="fontstyle21"/>
                <w:rFonts w:ascii="Calibri" w:hAnsi="Calibri" w:cs="Calibri"/>
              </w:rPr>
              <w:t>, reparación y fabricación de repuest</w:t>
            </w:r>
            <w:r>
              <w:rPr>
                <w:rStyle w:val="fontstyle21"/>
                <w:rFonts w:ascii="Calibri" w:hAnsi="Calibri" w:cs="Calibri"/>
              </w:rPr>
              <w:t>os y equipos menores en general</w:t>
            </w:r>
            <w:r w:rsidRPr="008D4728">
              <w:rPr>
                <w:rStyle w:val="fontstyle21"/>
                <w:rFonts w:ascii="Calibri" w:hAnsi="Calibri" w:cs="Calibri"/>
              </w:rPr>
              <w:t>) en entidades públicas o privadas debidamente certificadas, experiencia que deberá estar respalda mediante fotocopias simples y legibles de contratos u otros documentos de respaldo, los cuales deberán acompañarse a la propuesta.</w:t>
            </w:r>
          </w:p>
        </w:tc>
        <w:tc>
          <w:tcPr>
            <w:tcW w:w="6379" w:type="dxa"/>
            <w:vAlign w:val="center"/>
          </w:tcPr>
          <w:p w:rsidR="00D62262" w:rsidRPr="008842A3" w:rsidRDefault="00D62262" w:rsidP="00D6226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2563D" w:rsidRDefault="0082563D" w:rsidP="00FA78A9">
      <w:pPr>
        <w:jc w:val="center"/>
        <w:rPr>
          <w:rFonts w:asciiTheme="minorHAnsi" w:hAnsiTheme="minorHAnsi" w:cstheme="minorHAnsi"/>
          <w:b/>
          <w:sz w:val="22"/>
          <w:szCs w:val="22"/>
        </w:rPr>
        <w:sectPr w:rsidR="0082563D" w:rsidSect="0082563D">
          <w:pgSz w:w="15842" w:h="12242" w:orient="landscape" w:code="1"/>
          <w:pgMar w:top="1701" w:right="1701" w:bottom="1418" w:left="1701"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F7DB3" w:rsidRDefault="005F7DB3" w:rsidP="00AF2036">
      <w:pPr>
        <w:jc w:val="center"/>
        <w:rPr>
          <w:rFonts w:asciiTheme="minorHAnsi" w:hAnsiTheme="minorHAnsi" w:cstheme="minorHAnsi"/>
          <w:b/>
          <w:sz w:val="22"/>
          <w:szCs w:val="22"/>
        </w:rPr>
      </w:pPr>
    </w:p>
    <w:p w:rsidR="005F7DB3" w:rsidRDefault="005F7DB3" w:rsidP="00AF2036">
      <w:pPr>
        <w:jc w:val="center"/>
        <w:rPr>
          <w:rFonts w:asciiTheme="minorHAnsi" w:hAnsiTheme="minorHAnsi" w:cstheme="minorHAnsi"/>
          <w:b/>
          <w:sz w:val="22"/>
          <w:szCs w:val="22"/>
        </w:rPr>
      </w:pPr>
    </w:p>
    <w:p w:rsidR="005F7DB3" w:rsidRDefault="005F7DB3"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5D4073" w:rsidRDefault="005D4073" w:rsidP="00C00A9F">
      <w:pPr>
        <w:jc w:val="center"/>
        <w:rPr>
          <w:rFonts w:asciiTheme="minorHAnsi" w:hAnsiTheme="minorHAnsi" w:cstheme="minorHAnsi"/>
          <w:b/>
          <w:sz w:val="22"/>
          <w:szCs w:val="22"/>
        </w:rPr>
      </w:pPr>
    </w:p>
    <w:p w:rsidR="005F7DB3" w:rsidRDefault="005F7DB3" w:rsidP="00C00A9F">
      <w:pPr>
        <w:jc w:val="center"/>
        <w:rPr>
          <w:rFonts w:asciiTheme="minorHAnsi" w:hAnsiTheme="minorHAnsi" w:cstheme="minorHAnsi"/>
          <w:b/>
          <w:sz w:val="22"/>
          <w:szCs w:val="22"/>
        </w:rPr>
      </w:pPr>
    </w:p>
    <w:p w:rsidR="005F7DB3" w:rsidRDefault="005F7DB3" w:rsidP="00C00A9F">
      <w:pPr>
        <w:jc w:val="center"/>
        <w:rPr>
          <w:rFonts w:asciiTheme="minorHAnsi" w:hAnsiTheme="minorHAnsi" w:cstheme="minorHAnsi"/>
          <w:b/>
          <w:sz w:val="22"/>
          <w:szCs w:val="22"/>
        </w:rPr>
      </w:pPr>
    </w:p>
    <w:p w:rsidR="005F7DB3" w:rsidRDefault="005F7DB3" w:rsidP="00C00A9F">
      <w:pPr>
        <w:jc w:val="center"/>
        <w:rPr>
          <w:rFonts w:asciiTheme="minorHAnsi" w:hAnsiTheme="minorHAnsi" w:cstheme="minorHAnsi"/>
          <w:b/>
          <w:sz w:val="22"/>
          <w:szCs w:val="22"/>
        </w:rPr>
      </w:pPr>
    </w:p>
    <w:p w:rsidR="005F7DB3" w:rsidRDefault="005F7DB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9F00EB">
      <w:pPr>
        <w:pStyle w:val="Sinespaciado"/>
        <w:numPr>
          <w:ilvl w:val="0"/>
          <w:numId w:val="24"/>
        </w:numPr>
        <w:jc w:val="both"/>
        <w:rPr>
          <w:rFonts w:asciiTheme="minorHAnsi" w:hAnsiTheme="minorHAnsi" w:cstheme="minorHAnsi"/>
        </w:rPr>
      </w:pPr>
      <w:r w:rsidRPr="00E6059F">
        <w:rPr>
          <w:rFonts w:asciiTheme="minorHAnsi" w:hAnsiTheme="minorHAnsi" w:cstheme="minorHAnsi"/>
        </w:rPr>
        <w:lastRenderedPageBreak/>
        <w:t>Cuando exista discrepancia entre los montos indicados en numeral y literal, prevalecerá el literal.</w:t>
      </w:r>
    </w:p>
    <w:p w:rsidR="00E6059F" w:rsidRPr="00E6059F" w:rsidRDefault="00E6059F" w:rsidP="009F00EB">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9F00EB">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9F00EB">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AB34E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lastRenderedPageBreak/>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7D4619" w:rsidRDefault="007D4619"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5F7DB3" w:rsidRDefault="005F7DB3" w:rsidP="0070385B">
      <w:pPr>
        <w:jc w:val="center"/>
        <w:rPr>
          <w:rFonts w:asciiTheme="minorHAnsi" w:hAnsiTheme="minorHAnsi" w:cstheme="minorHAnsi"/>
          <w:b/>
          <w:bCs/>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5F7DB3" w:rsidRPr="00A32EAE" w:rsidRDefault="005F7DB3" w:rsidP="005F7DB3">
      <w:pPr>
        <w:jc w:val="center"/>
        <w:rPr>
          <w:rFonts w:ascii="Calibri" w:eastAsia="Arial Unicode MS" w:hAnsi="Calibri" w:cs="Calibri"/>
          <w:b/>
          <w:sz w:val="22"/>
          <w:szCs w:val="22"/>
          <w:lang w:val="es-MX"/>
        </w:rPr>
      </w:pPr>
      <w:r w:rsidRPr="00A32EAE">
        <w:rPr>
          <w:rFonts w:ascii="Calibri" w:eastAsia="Arial Unicode MS" w:hAnsi="Calibri" w:cs="Calibri"/>
          <w:b/>
          <w:sz w:val="22"/>
          <w:szCs w:val="22"/>
          <w:lang w:val="es-MX"/>
        </w:rPr>
        <w:t>“SERVICIO DE MANTENIMIENTO, REPARACIÓN Y FABRICACIÓN DE REPUESTOS Y EQUIPOS MENORES EN GENERAL Y MANTENIMIENTO DE AIRES PARA LA PSLCVQ”</w:t>
      </w:r>
    </w:p>
    <w:p w:rsidR="005F7DB3" w:rsidRDefault="005F7DB3" w:rsidP="005F7DB3">
      <w:pPr>
        <w:jc w:val="both"/>
        <w:rPr>
          <w:rFonts w:ascii="Calibri" w:hAnsi="Calibri" w:cs="Verdana"/>
          <w:bCs/>
          <w:color w:val="000000"/>
          <w:sz w:val="22"/>
          <w:szCs w:val="22"/>
        </w:rPr>
      </w:pP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7"/>
        <w:gridCol w:w="565"/>
        <w:gridCol w:w="4834"/>
      </w:tblGrid>
      <w:tr w:rsidR="005F7DB3" w:rsidRPr="00E13B9A" w:rsidTr="00AF1620">
        <w:trPr>
          <w:trHeight w:val="432"/>
          <w:jc w:val="center"/>
        </w:trPr>
        <w:tc>
          <w:tcPr>
            <w:tcW w:w="3880" w:type="dxa"/>
            <w:shd w:val="clear" w:color="auto" w:fill="DEEAF6"/>
            <w:vAlign w:val="center"/>
          </w:tcPr>
          <w:p w:rsidR="005F7DB3" w:rsidRPr="00E13B9A" w:rsidRDefault="005F7DB3" w:rsidP="00AF1620">
            <w:pPr>
              <w:jc w:val="center"/>
              <w:rPr>
                <w:rFonts w:ascii="Calibri" w:hAnsi="Calibri" w:cs="Calibri"/>
                <w:b/>
                <w:bCs/>
                <w:lang w:val="es-BO"/>
              </w:rPr>
            </w:pPr>
            <w:r w:rsidRPr="00E13B9A">
              <w:rPr>
                <w:rFonts w:ascii="Calibri" w:hAnsi="Calibri" w:cs="Calibri"/>
                <w:b/>
                <w:bCs/>
                <w:lang w:val="es-BO"/>
              </w:rPr>
              <w:t>N° LOTE</w:t>
            </w:r>
          </w:p>
        </w:tc>
        <w:tc>
          <w:tcPr>
            <w:tcW w:w="433" w:type="dxa"/>
            <w:shd w:val="clear" w:color="auto" w:fill="DEEAF6"/>
            <w:vAlign w:val="center"/>
          </w:tcPr>
          <w:p w:rsidR="005F7DB3" w:rsidRPr="00E13B9A" w:rsidRDefault="005F7DB3" w:rsidP="00AF1620">
            <w:pPr>
              <w:jc w:val="center"/>
              <w:rPr>
                <w:rFonts w:ascii="Calibri" w:hAnsi="Calibri" w:cs="Calibri"/>
                <w:b/>
                <w:bCs/>
                <w:lang w:val="es-BO"/>
              </w:rPr>
            </w:pPr>
            <w:r w:rsidRPr="00E13B9A">
              <w:rPr>
                <w:rFonts w:ascii="Calibri" w:hAnsi="Calibri" w:cs="Calibri"/>
                <w:b/>
                <w:bCs/>
                <w:lang w:val="es-BO"/>
              </w:rPr>
              <w:t>No. ITEM</w:t>
            </w:r>
          </w:p>
        </w:tc>
        <w:tc>
          <w:tcPr>
            <w:tcW w:w="4913" w:type="dxa"/>
            <w:shd w:val="clear" w:color="auto" w:fill="DEEAF6"/>
            <w:vAlign w:val="center"/>
          </w:tcPr>
          <w:p w:rsidR="005F7DB3" w:rsidRPr="00E13B9A" w:rsidRDefault="005F7DB3" w:rsidP="00AF1620">
            <w:pPr>
              <w:jc w:val="center"/>
              <w:rPr>
                <w:rFonts w:ascii="Calibri" w:hAnsi="Calibri" w:cs="Calibri"/>
                <w:b/>
                <w:bCs/>
                <w:lang w:val="es-BO"/>
              </w:rPr>
            </w:pPr>
            <w:r w:rsidRPr="00770FDD">
              <w:rPr>
                <w:rFonts w:ascii="Calibri" w:hAnsi="Calibri" w:cs="Calibri"/>
                <w:b/>
                <w:bCs/>
                <w:lang w:val="es-BO"/>
              </w:rPr>
              <w:t>DESCRIPCIÓN DETALLADA DEL SERVICIO</w:t>
            </w:r>
          </w:p>
        </w:tc>
      </w:tr>
      <w:tr w:rsidR="005F7DB3" w:rsidRPr="00E13B9A" w:rsidTr="00AF1620">
        <w:trPr>
          <w:trHeight w:val="594"/>
          <w:jc w:val="center"/>
        </w:trPr>
        <w:tc>
          <w:tcPr>
            <w:tcW w:w="3880" w:type="dxa"/>
            <w:vMerge w:val="restart"/>
            <w:vAlign w:val="center"/>
          </w:tcPr>
          <w:p w:rsidR="005F7DB3" w:rsidRPr="00E13B9A" w:rsidRDefault="005F7DB3" w:rsidP="00AF1620">
            <w:pPr>
              <w:jc w:val="center"/>
              <w:rPr>
                <w:rFonts w:ascii="Calibri" w:hAnsi="Calibri" w:cs="Calibri"/>
                <w:b/>
                <w:bCs/>
                <w:lang w:val="es-BO"/>
              </w:rPr>
            </w:pPr>
            <w:r w:rsidRPr="00E13B9A">
              <w:rPr>
                <w:rFonts w:ascii="Calibri" w:hAnsi="Calibri" w:cs="Calibri"/>
                <w:b/>
                <w:bCs/>
                <w:lang w:val="es-BO"/>
              </w:rPr>
              <w:t>LOTE N° 1</w:t>
            </w:r>
          </w:p>
          <w:p w:rsidR="005F7DB3" w:rsidRPr="00E13B9A" w:rsidRDefault="005F7DB3" w:rsidP="00AF1620">
            <w:pPr>
              <w:jc w:val="center"/>
              <w:rPr>
                <w:rFonts w:ascii="Calibri" w:hAnsi="Calibri" w:cs="Calibri"/>
                <w:bCs/>
                <w:caps/>
                <w:lang w:val="es-BO"/>
              </w:rPr>
            </w:pPr>
            <w:r w:rsidRPr="00270459">
              <w:rPr>
                <w:rFonts w:ascii="Calibri" w:hAnsi="Calibri" w:cs="Calibri"/>
                <w:bCs/>
                <w:caps/>
                <w:lang w:val="es-BO"/>
              </w:rPr>
              <w:t>SERVICIO DE MANTENIMIENTO, REPARACIÓN Y FABRICACIÓN DE REPUESTOS Y EQUIPOS MENORES EN GENERAL</w:t>
            </w:r>
          </w:p>
        </w:tc>
        <w:tc>
          <w:tcPr>
            <w:tcW w:w="433" w:type="dxa"/>
            <w:vAlign w:val="center"/>
          </w:tcPr>
          <w:p w:rsidR="005F7DB3" w:rsidRPr="00E13B9A" w:rsidRDefault="005F7DB3" w:rsidP="00AF1620">
            <w:pPr>
              <w:jc w:val="center"/>
              <w:rPr>
                <w:rFonts w:ascii="Calibri" w:hAnsi="Calibri" w:cs="Calibri"/>
                <w:bCs/>
                <w:lang w:val="es-BO"/>
              </w:rPr>
            </w:pPr>
            <w:r w:rsidRPr="00E13B9A">
              <w:rPr>
                <w:rFonts w:ascii="Calibri" w:hAnsi="Calibri" w:cs="Calibri"/>
                <w:bCs/>
                <w:lang w:val="es-BO"/>
              </w:rPr>
              <w:t>1</w:t>
            </w:r>
          </w:p>
        </w:tc>
        <w:tc>
          <w:tcPr>
            <w:tcW w:w="4913" w:type="dxa"/>
            <w:shd w:val="clear" w:color="auto" w:fill="auto"/>
            <w:vAlign w:val="center"/>
          </w:tcPr>
          <w:p w:rsidR="005F7DB3" w:rsidRPr="00E13B9A" w:rsidRDefault="005F7DB3" w:rsidP="00AF1620">
            <w:pPr>
              <w:jc w:val="both"/>
              <w:rPr>
                <w:rFonts w:ascii="Calibri" w:hAnsi="Calibri" w:cs="Calibri"/>
                <w:lang w:val="es-BO"/>
              </w:rPr>
            </w:pPr>
            <w:r>
              <w:rPr>
                <w:rFonts w:ascii="Calibri" w:hAnsi="Calibri" w:cs="Calibri"/>
                <w:lang w:val="es-BO"/>
              </w:rPr>
              <w:t>SERVICIO DE SOLDADURA</w:t>
            </w:r>
          </w:p>
        </w:tc>
      </w:tr>
      <w:tr w:rsidR="005F7DB3" w:rsidRPr="00E13B9A" w:rsidTr="00AF1620">
        <w:trPr>
          <w:trHeight w:val="292"/>
          <w:jc w:val="center"/>
        </w:trPr>
        <w:tc>
          <w:tcPr>
            <w:tcW w:w="3880" w:type="dxa"/>
            <w:vMerge/>
          </w:tcPr>
          <w:p w:rsidR="005F7DB3" w:rsidRPr="00E13B9A" w:rsidRDefault="005F7DB3" w:rsidP="00AF1620">
            <w:pPr>
              <w:jc w:val="both"/>
              <w:rPr>
                <w:rFonts w:ascii="Calibri" w:hAnsi="Calibri" w:cs="Calibri"/>
                <w:bCs/>
                <w:lang w:val="es-BO"/>
              </w:rPr>
            </w:pPr>
          </w:p>
        </w:tc>
        <w:tc>
          <w:tcPr>
            <w:tcW w:w="433" w:type="dxa"/>
            <w:vAlign w:val="center"/>
          </w:tcPr>
          <w:p w:rsidR="005F7DB3" w:rsidRPr="00E13B9A" w:rsidRDefault="005F7DB3" w:rsidP="00AF1620">
            <w:pPr>
              <w:jc w:val="center"/>
              <w:rPr>
                <w:rFonts w:ascii="Calibri" w:hAnsi="Calibri" w:cs="Calibri"/>
                <w:bCs/>
                <w:lang w:val="es-BO"/>
              </w:rPr>
            </w:pPr>
            <w:r w:rsidRPr="00E13B9A">
              <w:rPr>
                <w:rFonts w:ascii="Calibri" w:hAnsi="Calibri" w:cs="Calibri"/>
                <w:bCs/>
                <w:lang w:val="es-BO"/>
              </w:rPr>
              <w:t>2</w:t>
            </w:r>
          </w:p>
        </w:tc>
        <w:tc>
          <w:tcPr>
            <w:tcW w:w="4913" w:type="dxa"/>
            <w:shd w:val="clear" w:color="auto" w:fill="auto"/>
            <w:vAlign w:val="center"/>
          </w:tcPr>
          <w:p w:rsidR="005F7DB3" w:rsidRPr="00770FDD" w:rsidRDefault="005F7DB3" w:rsidP="00AF1620">
            <w:pPr>
              <w:jc w:val="both"/>
              <w:rPr>
                <w:rFonts w:ascii="Calibri" w:hAnsi="Calibri" w:cs="Calibri"/>
              </w:rPr>
            </w:pPr>
            <w:r w:rsidRPr="00096946">
              <w:rPr>
                <w:rFonts w:ascii="Calibri" w:hAnsi="Calibri" w:cs="Calibri"/>
              </w:rPr>
              <w:t xml:space="preserve">MANTENIMIENTO, </w:t>
            </w:r>
            <w:r w:rsidRPr="00A00CCD">
              <w:rPr>
                <w:rFonts w:ascii="Calibri" w:hAnsi="Calibri" w:cs="Calibri"/>
              </w:rPr>
              <w:t>REPARACIÓN</w:t>
            </w:r>
            <w:r w:rsidRPr="00096946">
              <w:rPr>
                <w:rFonts w:ascii="Calibri" w:hAnsi="Calibri" w:cs="Calibri"/>
              </w:rPr>
              <w:t xml:space="preserve"> Y FABRICACIÓN DE REPUESTOS Y EQUIPOS MENORES EN GENERAL</w:t>
            </w:r>
          </w:p>
        </w:tc>
      </w:tr>
      <w:tr w:rsidR="005F7DB3" w:rsidRPr="00E13B9A" w:rsidTr="00AF1620">
        <w:trPr>
          <w:trHeight w:val="512"/>
          <w:jc w:val="center"/>
        </w:trPr>
        <w:tc>
          <w:tcPr>
            <w:tcW w:w="3880" w:type="dxa"/>
            <w:vMerge w:val="restart"/>
            <w:vAlign w:val="center"/>
          </w:tcPr>
          <w:p w:rsidR="005F7DB3" w:rsidRPr="00E13B9A" w:rsidRDefault="005F7DB3" w:rsidP="00AF1620">
            <w:pPr>
              <w:jc w:val="center"/>
              <w:rPr>
                <w:rFonts w:ascii="Calibri" w:hAnsi="Calibri" w:cs="Calibri"/>
                <w:b/>
                <w:bCs/>
                <w:lang w:val="es-BO"/>
              </w:rPr>
            </w:pPr>
            <w:r w:rsidRPr="00E13B9A">
              <w:rPr>
                <w:rFonts w:ascii="Calibri" w:hAnsi="Calibri" w:cs="Calibri"/>
                <w:b/>
                <w:bCs/>
                <w:lang w:val="es-BO"/>
              </w:rPr>
              <w:t>LOTE N° 2</w:t>
            </w:r>
          </w:p>
          <w:p w:rsidR="005F7DB3" w:rsidRPr="00E13B9A" w:rsidRDefault="005F7DB3" w:rsidP="00AF1620">
            <w:pPr>
              <w:jc w:val="center"/>
              <w:rPr>
                <w:rFonts w:ascii="Calibri" w:hAnsi="Calibri" w:cs="Calibri"/>
                <w:lang w:val="es-BO"/>
              </w:rPr>
            </w:pPr>
            <w:r w:rsidRPr="00DB7510">
              <w:rPr>
                <w:rFonts w:ascii="Calibri" w:hAnsi="Calibri" w:cs="Calibri"/>
                <w:bCs/>
                <w:caps/>
                <w:lang w:val="es-BO"/>
              </w:rPr>
              <w:t>SERVICIO DE MANTENIMIENTO DE AIRES ACONDICIONADOS</w:t>
            </w:r>
          </w:p>
        </w:tc>
        <w:tc>
          <w:tcPr>
            <w:tcW w:w="433" w:type="dxa"/>
            <w:vAlign w:val="center"/>
          </w:tcPr>
          <w:p w:rsidR="005F7DB3" w:rsidRPr="00E13B9A" w:rsidRDefault="005F7DB3" w:rsidP="00AF1620">
            <w:pPr>
              <w:jc w:val="center"/>
              <w:rPr>
                <w:rFonts w:ascii="Calibri" w:hAnsi="Calibri" w:cs="Calibri"/>
                <w:bCs/>
                <w:lang w:val="es-BO"/>
              </w:rPr>
            </w:pPr>
            <w:r w:rsidRPr="00E13B9A">
              <w:rPr>
                <w:rFonts w:ascii="Calibri" w:hAnsi="Calibri" w:cs="Calibri"/>
                <w:bCs/>
                <w:lang w:val="es-BO"/>
              </w:rPr>
              <w:t>1</w:t>
            </w:r>
          </w:p>
        </w:tc>
        <w:tc>
          <w:tcPr>
            <w:tcW w:w="4913" w:type="dxa"/>
            <w:shd w:val="clear" w:color="auto" w:fill="auto"/>
            <w:vAlign w:val="center"/>
          </w:tcPr>
          <w:p w:rsidR="005F7DB3" w:rsidRPr="00E13B9A" w:rsidRDefault="005F7DB3" w:rsidP="00AF1620">
            <w:pPr>
              <w:jc w:val="both"/>
              <w:rPr>
                <w:rFonts w:ascii="Calibri" w:hAnsi="Calibri" w:cs="Calibri"/>
                <w:lang w:val="es-BO"/>
              </w:rPr>
            </w:pPr>
            <w:r>
              <w:rPr>
                <w:rFonts w:ascii="Calibri" w:hAnsi="Calibri" w:cs="Calibri"/>
                <w:lang w:val="es-BO"/>
              </w:rPr>
              <w:t>MANTENIMIENTO PREVENTIVO</w:t>
            </w:r>
          </w:p>
        </w:tc>
      </w:tr>
      <w:tr w:rsidR="005F7DB3" w:rsidRPr="00E13B9A" w:rsidTr="00AF1620">
        <w:trPr>
          <w:trHeight w:val="571"/>
          <w:jc w:val="center"/>
        </w:trPr>
        <w:tc>
          <w:tcPr>
            <w:tcW w:w="3880" w:type="dxa"/>
            <w:vMerge/>
          </w:tcPr>
          <w:p w:rsidR="005F7DB3" w:rsidRPr="00E13B9A" w:rsidRDefault="005F7DB3" w:rsidP="00AF1620">
            <w:pPr>
              <w:jc w:val="both"/>
              <w:rPr>
                <w:rFonts w:ascii="Calibri" w:hAnsi="Calibri" w:cs="Calibri"/>
                <w:bCs/>
                <w:lang w:val="es-BO"/>
              </w:rPr>
            </w:pPr>
          </w:p>
        </w:tc>
        <w:tc>
          <w:tcPr>
            <w:tcW w:w="433" w:type="dxa"/>
            <w:vAlign w:val="center"/>
          </w:tcPr>
          <w:p w:rsidR="005F7DB3" w:rsidRPr="00E13B9A" w:rsidRDefault="005F7DB3" w:rsidP="00AF1620">
            <w:pPr>
              <w:jc w:val="center"/>
              <w:rPr>
                <w:rFonts w:ascii="Calibri" w:hAnsi="Calibri" w:cs="Calibri"/>
                <w:bCs/>
                <w:lang w:val="es-BO"/>
              </w:rPr>
            </w:pPr>
            <w:r w:rsidRPr="00E13B9A">
              <w:rPr>
                <w:rFonts w:ascii="Calibri" w:hAnsi="Calibri" w:cs="Calibri"/>
                <w:bCs/>
                <w:lang w:val="es-BO"/>
              </w:rPr>
              <w:t>2</w:t>
            </w:r>
          </w:p>
        </w:tc>
        <w:tc>
          <w:tcPr>
            <w:tcW w:w="4913" w:type="dxa"/>
            <w:shd w:val="clear" w:color="auto" w:fill="auto"/>
            <w:vAlign w:val="center"/>
          </w:tcPr>
          <w:p w:rsidR="005F7DB3" w:rsidRPr="00E13B9A" w:rsidRDefault="005F7DB3" w:rsidP="00AF1620">
            <w:pPr>
              <w:jc w:val="both"/>
              <w:rPr>
                <w:rFonts w:ascii="Calibri" w:hAnsi="Calibri" w:cs="Calibri"/>
                <w:lang w:val="es-BO"/>
              </w:rPr>
            </w:pPr>
            <w:r>
              <w:rPr>
                <w:rFonts w:ascii="Calibri" w:hAnsi="Calibri" w:cs="Calibri"/>
                <w:lang w:val="es-BO"/>
              </w:rPr>
              <w:t>MANTENIMIENTO CORRECTIVO</w:t>
            </w:r>
          </w:p>
        </w:tc>
      </w:tr>
    </w:tbl>
    <w:p w:rsidR="005F7DB3" w:rsidRPr="00A32EAE" w:rsidRDefault="005F7DB3" w:rsidP="005F7DB3">
      <w:pPr>
        <w:jc w:val="both"/>
        <w:rPr>
          <w:rFonts w:ascii="Calibri" w:hAnsi="Calibri" w:cs="Verdana"/>
          <w:bCs/>
          <w:color w:val="000000"/>
          <w:sz w:val="22"/>
          <w:szCs w:val="22"/>
        </w:rPr>
      </w:pPr>
    </w:p>
    <w:p w:rsidR="005F7DB3" w:rsidRPr="00A32EAE" w:rsidRDefault="005F7DB3" w:rsidP="009F00EB">
      <w:pPr>
        <w:pStyle w:val="Prrafodelista"/>
        <w:numPr>
          <w:ilvl w:val="0"/>
          <w:numId w:val="30"/>
        </w:numPr>
        <w:ind w:left="567" w:hanging="567"/>
        <w:contextualSpacing/>
        <w:jc w:val="both"/>
        <w:rPr>
          <w:rFonts w:ascii="Calibri" w:eastAsia="Arial Unicode MS" w:hAnsi="Calibri" w:cs="Calibri"/>
          <w:b/>
          <w:sz w:val="22"/>
          <w:szCs w:val="22"/>
          <w:lang w:val="es-MX"/>
        </w:rPr>
      </w:pPr>
      <w:r w:rsidRPr="00A32EAE">
        <w:rPr>
          <w:rFonts w:ascii="Calibri" w:eastAsia="Arial Unicode MS" w:hAnsi="Calibri" w:cs="Calibri"/>
          <w:b/>
          <w:sz w:val="22"/>
          <w:szCs w:val="22"/>
          <w:lang w:val="es-MX"/>
        </w:rPr>
        <w:t>CARACTERÍSTICAS DEL SERVICIO (Sujeto a Evaluación)</w:t>
      </w:r>
    </w:p>
    <w:p w:rsidR="005F7DB3" w:rsidRPr="00A32EAE" w:rsidRDefault="005F7DB3" w:rsidP="005F7DB3">
      <w:pPr>
        <w:autoSpaceDE w:val="0"/>
        <w:autoSpaceDN w:val="0"/>
        <w:adjustRightInd w:val="0"/>
        <w:rPr>
          <w:rFonts w:ascii="Calibri" w:hAnsi="Calibri" w:cs="Calibri"/>
          <w:sz w:val="22"/>
          <w:szCs w:val="22"/>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F7DB3" w:rsidRPr="00A32EAE" w:rsidTr="00AF1620">
        <w:trPr>
          <w:trHeight w:val="388"/>
          <w:jc w:val="center"/>
        </w:trPr>
        <w:tc>
          <w:tcPr>
            <w:tcW w:w="9339" w:type="dxa"/>
            <w:shd w:val="clear" w:color="auto" w:fill="DEEAF6"/>
            <w:vAlign w:val="center"/>
          </w:tcPr>
          <w:p w:rsidR="005F7DB3" w:rsidRPr="00A32EAE" w:rsidRDefault="005F7DB3" w:rsidP="00AF1620">
            <w:pPr>
              <w:autoSpaceDE w:val="0"/>
              <w:autoSpaceDN w:val="0"/>
              <w:adjustRightInd w:val="0"/>
              <w:rPr>
                <w:rFonts w:ascii="Calibri" w:hAnsi="Calibri" w:cs="Calibri"/>
                <w:sz w:val="22"/>
                <w:szCs w:val="22"/>
              </w:rPr>
            </w:pPr>
            <w:r w:rsidRPr="00A32EAE">
              <w:rPr>
                <w:rFonts w:ascii="Calibri" w:hAnsi="Calibri" w:cs="Calibri"/>
                <w:b/>
                <w:bCs/>
                <w:sz w:val="22"/>
                <w:szCs w:val="22"/>
              </w:rPr>
              <w:t xml:space="preserve">DESCRIPCIÓN DEL SERVICIO </w:t>
            </w:r>
          </w:p>
        </w:tc>
      </w:tr>
      <w:tr w:rsidR="005F7DB3" w:rsidRPr="00A32EAE" w:rsidTr="00AF1620">
        <w:trPr>
          <w:trHeight w:val="392"/>
          <w:jc w:val="center"/>
        </w:trPr>
        <w:tc>
          <w:tcPr>
            <w:tcW w:w="9339" w:type="dxa"/>
            <w:shd w:val="clear" w:color="auto" w:fill="auto"/>
            <w:vAlign w:val="center"/>
          </w:tcPr>
          <w:p w:rsidR="005F7DB3" w:rsidRPr="00DC6351" w:rsidRDefault="005F7DB3" w:rsidP="00AF1620">
            <w:pPr>
              <w:pStyle w:val="Prrafodelista"/>
              <w:spacing w:before="120" w:after="120"/>
              <w:ind w:left="0"/>
              <w:jc w:val="both"/>
              <w:rPr>
                <w:rFonts w:ascii="Calibri" w:hAnsi="Calibri" w:cs="Calibri"/>
                <w:b/>
                <w:sz w:val="22"/>
                <w:szCs w:val="22"/>
                <w:u w:val="single"/>
                <w:lang w:val="es-BO"/>
              </w:rPr>
            </w:pPr>
            <w:r w:rsidRPr="00DC6351">
              <w:rPr>
                <w:rFonts w:ascii="Calibri" w:hAnsi="Calibri" w:cs="Calibri"/>
                <w:b/>
                <w:sz w:val="22"/>
                <w:szCs w:val="22"/>
                <w:u w:val="single"/>
              </w:rPr>
              <w:t xml:space="preserve">LOTE 1: </w:t>
            </w:r>
            <w:r w:rsidRPr="00C959B5">
              <w:rPr>
                <w:rFonts w:ascii="Calibri" w:hAnsi="Calibri" w:cs="Calibri"/>
                <w:b/>
                <w:sz w:val="22"/>
                <w:szCs w:val="22"/>
                <w:u w:val="single"/>
              </w:rPr>
              <w:t>SERVICIO DE MANTENIMIENTO, REPARACIÓN Y FABRICACIÓN DE REPUESTOS Y EQUIPOS MENORES EN GENERAL</w:t>
            </w:r>
            <w:r>
              <w:rPr>
                <w:rFonts w:ascii="Calibri" w:hAnsi="Calibri" w:cs="Calibri"/>
                <w:b/>
                <w:sz w:val="22"/>
                <w:szCs w:val="22"/>
                <w:u w:val="single"/>
              </w:rPr>
              <w:t>.</w:t>
            </w:r>
          </w:p>
          <w:p w:rsidR="005F7DB3" w:rsidRPr="005D06C9"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Arial,Bold"/>
                <w:b/>
                <w:bCs/>
                <w:sz w:val="22"/>
                <w:szCs w:val="22"/>
                <w:u w:val="single"/>
                <w:lang w:val="es-BO" w:eastAsia="es-BO"/>
              </w:rPr>
              <w:t>ÍTEM 1</w:t>
            </w:r>
            <w:r>
              <w:rPr>
                <w:rFonts w:ascii="Calibri" w:hAnsi="Calibri" w:cs="Arial,Bold"/>
                <w:b/>
                <w:bCs/>
                <w:sz w:val="22"/>
                <w:szCs w:val="22"/>
                <w:lang w:val="es-BO" w:eastAsia="es-BO"/>
              </w:rPr>
              <w:t>.</w:t>
            </w:r>
          </w:p>
          <w:p w:rsidR="005F7DB3" w:rsidRPr="005D06C9" w:rsidRDefault="005F7DB3" w:rsidP="00AF1620">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SERVICIO DE SOLDADURA.</w:t>
            </w:r>
          </w:p>
          <w:p w:rsidR="005F7DB3" w:rsidRPr="005D06C9" w:rsidRDefault="005F7DB3" w:rsidP="00AF1620">
            <w:pPr>
              <w:pStyle w:val="Prrafodelista"/>
              <w:spacing w:before="120" w:after="120"/>
              <w:ind w:left="0"/>
              <w:jc w:val="both"/>
              <w:rPr>
                <w:rFonts w:ascii="Calibri" w:hAnsi="Calibri" w:cs="Calibri"/>
                <w:sz w:val="22"/>
                <w:szCs w:val="22"/>
                <w:lang w:val="es-BO"/>
              </w:rPr>
            </w:pPr>
            <w:r>
              <w:rPr>
                <w:rFonts w:ascii="Calibri" w:hAnsi="Calibri" w:cs="Calibri"/>
                <w:sz w:val="22"/>
                <w:szCs w:val="22"/>
                <w:lang w:val="es-BO"/>
              </w:rPr>
              <w:t>El servicio consiste en</w:t>
            </w:r>
            <w:r w:rsidRPr="005D06C9">
              <w:rPr>
                <w:rFonts w:ascii="Calibri" w:hAnsi="Calibri" w:cs="Calibri"/>
                <w:sz w:val="22"/>
                <w:szCs w:val="22"/>
                <w:lang w:val="es-BO"/>
              </w:rPr>
              <w:t>:</w:t>
            </w:r>
          </w:p>
          <w:p w:rsidR="005F7DB3" w:rsidRPr="005D06C9" w:rsidRDefault="005F7DB3" w:rsidP="009F00EB">
            <w:pPr>
              <w:pStyle w:val="Prrafodelista"/>
              <w:numPr>
                <w:ilvl w:val="0"/>
                <w:numId w:val="35"/>
              </w:numPr>
              <w:spacing w:before="120" w:after="120"/>
              <w:ind w:left="426"/>
              <w:jc w:val="both"/>
              <w:rPr>
                <w:rFonts w:ascii="Calibri" w:hAnsi="Calibri" w:cs="Calibri"/>
                <w:sz w:val="22"/>
                <w:szCs w:val="22"/>
                <w:lang w:val="es-BO"/>
              </w:rPr>
            </w:pPr>
            <w:r>
              <w:rPr>
                <w:rFonts w:ascii="Calibri" w:hAnsi="Calibri" w:cs="Calibri"/>
                <w:color w:val="000000"/>
                <w:sz w:val="22"/>
                <w:szCs w:val="22"/>
              </w:rPr>
              <w:t>Soldadura de materiales.</w:t>
            </w:r>
          </w:p>
          <w:p w:rsidR="005F7DB3" w:rsidRDefault="005F7DB3" w:rsidP="009F00EB">
            <w:pPr>
              <w:pStyle w:val="Prrafodelista"/>
              <w:numPr>
                <w:ilvl w:val="0"/>
                <w:numId w:val="35"/>
              </w:numPr>
              <w:spacing w:before="120" w:after="120"/>
              <w:ind w:left="426"/>
              <w:jc w:val="both"/>
              <w:rPr>
                <w:rFonts w:ascii="Calibri" w:hAnsi="Calibri" w:cs="Calibri"/>
                <w:color w:val="000000"/>
                <w:sz w:val="22"/>
                <w:szCs w:val="22"/>
              </w:rPr>
            </w:pPr>
            <w:r>
              <w:rPr>
                <w:rFonts w:ascii="Calibri" w:hAnsi="Calibri" w:cs="Calibri"/>
                <w:color w:val="000000"/>
                <w:sz w:val="22"/>
                <w:szCs w:val="22"/>
              </w:rPr>
              <w:t>Soldadura de estructuras.</w:t>
            </w:r>
          </w:p>
          <w:p w:rsidR="005F7DB3" w:rsidRDefault="005F7DB3"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C</w:t>
            </w:r>
            <w:r w:rsidRPr="005D06C9">
              <w:rPr>
                <w:rFonts w:ascii="Calibri" w:hAnsi="Calibri" w:cs="Calibri"/>
                <w:color w:val="000000"/>
                <w:sz w:val="22"/>
                <w:szCs w:val="22"/>
              </w:rPr>
              <w:t>olumnas</w:t>
            </w:r>
            <w:r>
              <w:rPr>
                <w:rFonts w:ascii="Calibri" w:hAnsi="Calibri" w:cs="Calibri"/>
                <w:color w:val="000000"/>
                <w:sz w:val="22"/>
                <w:szCs w:val="22"/>
              </w:rPr>
              <w:t>.</w:t>
            </w:r>
          </w:p>
          <w:p w:rsidR="005F7DB3" w:rsidRDefault="005F7DB3" w:rsidP="009F00EB">
            <w:pPr>
              <w:pStyle w:val="Prrafodelista"/>
              <w:numPr>
                <w:ilvl w:val="0"/>
                <w:numId w:val="36"/>
              </w:numPr>
              <w:ind w:left="993"/>
              <w:jc w:val="both"/>
              <w:rPr>
                <w:rFonts w:ascii="Calibri" w:hAnsi="Calibri" w:cs="Calibri"/>
                <w:color w:val="000000"/>
                <w:sz w:val="22"/>
                <w:szCs w:val="22"/>
              </w:rPr>
            </w:pPr>
            <w:r w:rsidRPr="005D06C9">
              <w:rPr>
                <w:rFonts w:ascii="Calibri" w:hAnsi="Calibri" w:cs="Calibri"/>
                <w:color w:val="000000"/>
                <w:sz w:val="22"/>
                <w:szCs w:val="22"/>
              </w:rPr>
              <w:t>Vigas</w:t>
            </w:r>
            <w:r>
              <w:rPr>
                <w:rFonts w:ascii="Calibri" w:hAnsi="Calibri" w:cs="Calibri"/>
                <w:color w:val="000000"/>
                <w:sz w:val="22"/>
                <w:szCs w:val="22"/>
              </w:rPr>
              <w:t>.</w:t>
            </w:r>
          </w:p>
          <w:p w:rsidR="005F7DB3" w:rsidRDefault="005F7DB3"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C</w:t>
            </w:r>
            <w:r w:rsidRPr="005D06C9">
              <w:rPr>
                <w:rFonts w:ascii="Calibri" w:hAnsi="Calibri" w:cs="Calibri"/>
                <w:color w:val="000000"/>
                <w:sz w:val="22"/>
                <w:szCs w:val="22"/>
              </w:rPr>
              <w:t>años</w:t>
            </w:r>
            <w:r>
              <w:rPr>
                <w:rFonts w:ascii="Calibri" w:hAnsi="Calibri" w:cs="Calibri"/>
                <w:color w:val="000000"/>
                <w:sz w:val="22"/>
                <w:szCs w:val="22"/>
              </w:rPr>
              <w:t>.</w:t>
            </w:r>
          </w:p>
          <w:p w:rsidR="005F7DB3" w:rsidRDefault="005F7DB3"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M</w:t>
            </w:r>
            <w:r w:rsidRPr="005D06C9">
              <w:rPr>
                <w:rFonts w:ascii="Calibri" w:hAnsi="Calibri" w:cs="Calibri"/>
                <w:color w:val="000000"/>
                <w:sz w:val="22"/>
                <w:szCs w:val="22"/>
              </w:rPr>
              <w:t>énsulas</w:t>
            </w:r>
            <w:r>
              <w:rPr>
                <w:rFonts w:ascii="Calibri" w:hAnsi="Calibri" w:cs="Calibri"/>
                <w:color w:val="000000"/>
                <w:sz w:val="22"/>
                <w:szCs w:val="22"/>
              </w:rPr>
              <w:t>.</w:t>
            </w:r>
          </w:p>
          <w:p w:rsidR="005F7DB3" w:rsidRDefault="005F7DB3"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Placas ciegas.</w:t>
            </w:r>
          </w:p>
          <w:p w:rsidR="005F7DB3" w:rsidRDefault="005F7DB3"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Barandas.</w:t>
            </w:r>
          </w:p>
          <w:p w:rsidR="005F7DB3" w:rsidRPr="00E51768" w:rsidRDefault="005F7DB3" w:rsidP="009F00EB">
            <w:pPr>
              <w:pStyle w:val="Prrafodelista"/>
              <w:numPr>
                <w:ilvl w:val="0"/>
                <w:numId w:val="36"/>
              </w:numPr>
              <w:ind w:left="993"/>
              <w:jc w:val="both"/>
              <w:rPr>
                <w:rFonts w:ascii="Calibri" w:hAnsi="Calibri" w:cs="Calibri"/>
                <w:color w:val="000000"/>
                <w:sz w:val="22"/>
                <w:szCs w:val="22"/>
              </w:rPr>
            </w:pPr>
            <w:r>
              <w:rPr>
                <w:rFonts w:ascii="Calibri" w:hAnsi="Calibri" w:cs="Calibri"/>
                <w:color w:val="000000"/>
                <w:sz w:val="22"/>
                <w:szCs w:val="22"/>
              </w:rPr>
              <w:t>Escaleras metálicas</w:t>
            </w:r>
            <w:r w:rsidRPr="005D06C9">
              <w:rPr>
                <w:rFonts w:ascii="Calibri" w:hAnsi="Calibri" w:cs="Calibri"/>
                <w:color w:val="000000"/>
                <w:sz w:val="22"/>
                <w:szCs w:val="22"/>
              </w:rPr>
              <w:t>.</w:t>
            </w:r>
          </w:p>
          <w:p w:rsidR="005F7DB3" w:rsidRDefault="005F7DB3" w:rsidP="009F00EB">
            <w:pPr>
              <w:pStyle w:val="Prrafodelista"/>
              <w:numPr>
                <w:ilvl w:val="0"/>
                <w:numId w:val="37"/>
              </w:numPr>
              <w:spacing w:before="120" w:after="120"/>
              <w:ind w:left="426"/>
              <w:jc w:val="both"/>
              <w:rPr>
                <w:rFonts w:ascii="Calibri" w:hAnsi="Calibri" w:cs="Calibri"/>
                <w:color w:val="000000"/>
                <w:sz w:val="22"/>
                <w:szCs w:val="22"/>
              </w:rPr>
            </w:pPr>
            <w:r w:rsidRPr="005D06C9">
              <w:rPr>
                <w:rFonts w:ascii="Calibri" w:hAnsi="Calibri" w:cs="Calibri"/>
                <w:color w:val="000000"/>
                <w:sz w:val="22"/>
                <w:szCs w:val="22"/>
              </w:rPr>
              <w:t>Trabajos de prepa</w:t>
            </w:r>
            <w:r>
              <w:rPr>
                <w:rFonts w:ascii="Calibri" w:hAnsi="Calibri" w:cs="Calibri"/>
                <w:color w:val="000000"/>
                <w:sz w:val="22"/>
                <w:szCs w:val="22"/>
              </w:rPr>
              <w:t>ración de superficies a soldar.</w:t>
            </w:r>
          </w:p>
          <w:p w:rsidR="005F7DB3" w:rsidRDefault="005F7DB3" w:rsidP="009F00EB">
            <w:pPr>
              <w:pStyle w:val="Prrafodelista"/>
              <w:numPr>
                <w:ilvl w:val="0"/>
                <w:numId w:val="38"/>
              </w:numPr>
              <w:ind w:left="993"/>
              <w:jc w:val="both"/>
              <w:rPr>
                <w:rFonts w:ascii="Calibri" w:hAnsi="Calibri" w:cs="Calibri"/>
                <w:color w:val="000000"/>
                <w:sz w:val="22"/>
                <w:szCs w:val="22"/>
              </w:rPr>
            </w:pPr>
            <w:r w:rsidRPr="00E51768">
              <w:rPr>
                <w:rFonts w:ascii="Calibri" w:hAnsi="Calibri" w:cs="Calibri"/>
                <w:color w:val="000000"/>
                <w:sz w:val="22"/>
                <w:szCs w:val="22"/>
              </w:rPr>
              <w:t>Maquinado de piezas a soldar</w:t>
            </w:r>
            <w:r>
              <w:rPr>
                <w:rFonts w:ascii="Calibri" w:hAnsi="Calibri" w:cs="Calibri"/>
                <w:color w:val="000000"/>
                <w:sz w:val="22"/>
                <w:szCs w:val="22"/>
              </w:rPr>
              <w:t>.</w:t>
            </w:r>
          </w:p>
          <w:p w:rsidR="005F7DB3" w:rsidRDefault="005F7DB3" w:rsidP="009F00EB">
            <w:pPr>
              <w:pStyle w:val="Prrafodelista"/>
              <w:numPr>
                <w:ilvl w:val="0"/>
                <w:numId w:val="38"/>
              </w:numPr>
              <w:ind w:left="993"/>
              <w:jc w:val="both"/>
              <w:rPr>
                <w:rFonts w:ascii="Calibri" w:hAnsi="Calibri" w:cs="Calibri"/>
                <w:color w:val="000000"/>
                <w:sz w:val="22"/>
                <w:szCs w:val="22"/>
              </w:rPr>
            </w:pPr>
            <w:r>
              <w:rPr>
                <w:rFonts w:ascii="Calibri" w:hAnsi="Calibri" w:cs="Calibri"/>
                <w:color w:val="000000"/>
                <w:sz w:val="22"/>
                <w:szCs w:val="22"/>
              </w:rPr>
              <w:t>E</w:t>
            </w:r>
            <w:r w:rsidRPr="00E51768">
              <w:rPr>
                <w:rFonts w:ascii="Calibri" w:hAnsi="Calibri" w:cs="Calibri"/>
                <w:color w:val="000000"/>
                <w:sz w:val="22"/>
                <w:szCs w:val="22"/>
              </w:rPr>
              <w:t>smerilado</w:t>
            </w:r>
            <w:r>
              <w:rPr>
                <w:rFonts w:ascii="Calibri" w:hAnsi="Calibri" w:cs="Calibri"/>
                <w:color w:val="000000"/>
                <w:sz w:val="22"/>
                <w:szCs w:val="22"/>
              </w:rPr>
              <w:t>.</w:t>
            </w:r>
          </w:p>
          <w:p w:rsidR="005F7DB3" w:rsidRDefault="005F7DB3" w:rsidP="009F00EB">
            <w:pPr>
              <w:pStyle w:val="Prrafodelista"/>
              <w:numPr>
                <w:ilvl w:val="0"/>
                <w:numId w:val="38"/>
              </w:numPr>
              <w:ind w:left="993"/>
              <w:jc w:val="both"/>
              <w:rPr>
                <w:rFonts w:ascii="Calibri" w:hAnsi="Calibri" w:cs="Calibri"/>
                <w:color w:val="000000"/>
                <w:sz w:val="22"/>
                <w:szCs w:val="22"/>
              </w:rPr>
            </w:pPr>
            <w:r>
              <w:rPr>
                <w:rFonts w:ascii="Calibri" w:hAnsi="Calibri" w:cs="Calibri"/>
                <w:color w:val="000000"/>
                <w:sz w:val="22"/>
                <w:szCs w:val="22"/>
              </w:rPr>
              <w:t>Biselado.</w:t>
            </w:r>
          </w:p>
          <w:p w:rsidR="005F7DB3" w:rsidRDefault="005F7DB3" w:rsidP="009F00EB">
            <w:pPr>
              <w:pStyle w:val="Prrafodelista"/>
              <w:numPr>
                <w:ilvl w:val="0"/>
                <w:numId w:val="38"/>
              </w:numPr>
              <w:ind w:left="993"/>
              <w:jc w:val="both"/>
              <w:rPr>
                <w:rFonts w:ascii="Calibri" w:hAnsi="Calibri" w:cs="Calibri"/>
                <w:color w:val="000000"/>
                <w:sz w:val="22"/>
                <w:szCs w:val="22"/>
              </w:rPr>
            </w:pPr>
            <w:r>
              <w:rPr>
                <w:rFonts w:ascii="Calibri" w:hAnsi="Calibri" w:cs="Calibri"/>
                <w:color w:val="000000"/>
                <w:sz w:val="22"/>
                <w:szCs w:val="22"/>
              </w:rPr>
              <w:t>Amolado.</w:t>
            </w:r>
          </w:p>
          <w:p w:rsidR="005F7DB3" w:rsidRDefault="005F7DB3" w:rsidP="00AF1620">
            <w:pPr>
              <w:pStyle w:val="Prrafodelista"/>
              <w:spacing w:before="120" w:after="120"/>
              <w:ind w:left="0"/>
              <w:jc w:val="both"/>
              <w:rPr>
                <w:rFonts w:ascii="Calibri" w:hAnsi="Calibri" w:cs="Calibri"/>
                <w:color w:val="000000"/>
                <w:sz w:val="22"/>
                <w:szCs w:val="22"/>
              </w:rPr>
            </w:pPr>
            <w:r>
              <w:rPr>
                <w:rFonts w:ascii="Calibri" w:hAnsi="Calibri" w:cs="Calibri"/>
                <w:color w:val="000000"/>
                <w:sz w:val="22"/>
                <w:szCs w:val="22"/>
              </w:rPr>
              <w:lastRenderedPageBreak/>
              <w:t xml:space="preserve">YPFB a requerimiento podrá solicitar otros servicios de similar características a los mencionados anteriormente previa aprobación de YPFB y dentro de los precios de mercado.  </w:t>
            </w:r>
          </w:p>
          <w:p w:rsidR="005F7DB3" w:rsidRDefault="005F7DB3" w:rsidP="00AF1620">
            <w:pPr>
              <w:pStyle w:val="Prrafodelista"/>
              <w:spacing w:before="120" w:after="120"/>
              <w:ind w:left="0"/>
              <w:jc w:val="both"/>
              <w:rPr>
                <w:rFonts w:ascii="Calibri" w:hAnsi="Calibri" w:cs="Calibri"/>
                <w:color w:val="000000"/>
                <w:sz w:val="22"/>
                <w:szCs w:val="22"/>
              </w:rPr>
            </w:pPr>
            <w:r>
              <w:rPr>
                <w:rFonts w:ascii="Calibri" w:hAnsi="Calibri" w:cs="Calibri"/>
                <w:color w:val="000000"/>
                <w:sz w:val="22"/>
                <w:szCs w:val="22"/>
              </w:rPr>
              <w:t>El soldador debe ser calificado, para lo cual debe adjuntar a su oferta documentación de respaldo que acredite esta condición.</w:t>
            </w:r>
          </w:p>
          <w:p w:rsidR="005F7DB3" w:rsidRDefault="005F7DB3" w:rsidP="00AF1620">
            <w:pPr>
              <w:pStyle w:val="Prrafodelista"/>
              <w:spacing w:before="120" w:after="120"/>
              <w:ind w:left="0"/>
              <w:jc w:val="both"/>
              <w:rPr>
                <w:rFonts w:ascii="Calibri" w:hAnsi="Calibri" w:cs="Calibri"/>
                <w:sz w:val="22"/>
                <w:szCs w:val="22"/>
                <w:lang w:val="es-BO"/>
              </w:rPr>
            </w:pPr>
            <w:r>
              <w:rPr>
                <w:rFonts w:ascii="Calibri" w:hAnsi="Calibri" w:cs="Calibri"/>
                <w:sz w:val="22"/>
                <w:szCs w:val="22"/>
                <w:lang w:val="es-BO"/>
              </w:rPr>
              <w:t xml:space="preserve">Los equipos, herramientas e insumos de </w:t>
            </w:r>
            <w:r w:rsidRPr="005D06C9">
              <w:rPr>
                <w:rFonts w:ascii="Calibri" w:hAnsi="Calibri" w:cs="Calibri"/>
                <w:sz w:val="22"/>
                <w:szCs w:val="22"/>
                <w:lang w:val="es-BO"/>
              </w:rPr>
              <w:t xml:space="preserve">Soldadura </w:t>
            </w:r>
            <w:r>
              <w:rPr>
                <w:rFonts w:ascii="Calibri" w:hAnsi="Calibri" w:cs="Calibri"/>
                <w:sz w:val="22"/>
                <w:szCs w:val="22"/>
                <w:lang w:val="es-BO"/>
              </w:rPr>
              <w:t xml:space="preserve">para la ejecución del servicio </w:t>
            </w:r>
            <w:r w:rsidRPr="005D06C9">
              <w:rPr>
                <w:rFonts w:ascii="Calibri" w:hAnsi="Calibri" w:cs="Calibri"/>
                <w:sz w:val="22"/>
                <w:szCs w:val="22"/>
                <w:lang w:val="es-BO"/>
              </w:rPr>
              <w:t>se</w:t>
            </w:r>
            <w:r>
              <w:rPr>
                <w:rFonts w:ascii="Calibri" w:hAnsi="Calibri" w:cs="Calibri"/>
                <w:sz w:val="22"/>
                <w:szCs w:val="22"/>
                <w:lang w:val="es-BO"/>
              </w:rPr>
              <w:t>rán provistos por la empresa contratada.</w:t>
            </w:r>
          </w:p>
          <w:p w:rsidR="005F7DB3" w:rsidRDefault="005F7DB3" w:rsidP="00AF1620">
            <w:pPr>
              <w:autoSpaceDE w:val="0"/>
              <w:autoSpaceDN w:val="0"/>
              <w:adjustRightInd w:val="0"/>
              <w:jc w:val="both"/>
              <w:rPr>
                <w:rFonts w:ascii="Calibri" w:hAnsi="Calibri" w:cs="Symbol"/>
                <w:sz w:val="22"/>
                <w:szCs w:val="22"/>
                <w:lang w:val="es-BO" w:eastAsia="es-BO"/>
              </w:rPr>
            </w:pPr>
            <w:r>
              <w:rPr>
                <w:rFonts w:ascii="Calibri" w:hAnsi="Calibri" w:cs="Symbol"/>
                <w:sz w:val="22"/>
                <w:szCs w:val="22"/>
                <w:lang w:val="es-BO" w:eastAsia="es-BO"/>
              </w:rPr>
              <w:t>Entre los equipos para la ejecución del servicio se encuentran las Motosoldadora debe cumplir las siguientes características:</w:t>
            </w:r>
          </w:p>
          <w:p w:rsidR="005F7DB3" w:rsidRPr="005D06C9" w:rsidRDefault="005F7DB3" w:rsidP="009F00EB">
            <w:pPr>
              <w:numPr>
                <w:ilvl w:val="2"/>
                <w:numId w:val="39"/>
              </w:numPr>
              <w:autoSpaceDE w:val="0"/>
              <w:autoSpaceDN w:val="0"/>
              <w:adjustRightInd w:val="0"/>
              <w:ind w:left="993"/>
              <w:rPr>
                <w:rFonts w:ascii="Calibri" w:hAnsi="Calibri" w:cs="Arial"/>
                <w:sz w:val="22"/>
                <w:szCs w:val="22"/>
                <w:lang w:val="es-BO" w:eastAsia="es-BO"/>
              </w:rPr>
            </w:pPr>
            <w:r w:rsidRPr="005D06C9">
              <w:rPr>
                <w:rFonts w:ascii="Calibri" w:hAnsi="Calibri" w:cs="Arial"/>
                <w:sz w:val="22"/>
                <w:szCs w:val="22"/>
                <w:lang w:val="es-BO" w:eastAsia="es-BO"/>
              </w:rPr>
              <w:t>Rango de Trabajo: 20 a 305 amperios</w:t>
            </w:r>
            <w:r>
              <w:rPr>
                <w:rFonts w:ascii="Calibri" w:hAnsi="Calibri" w:cs="Arial"/>
                <w:sz w:val="22"/>
                <w:szCs w:val="22"/>
                <w:lang w:val="es-BO" w:eastAsia="es-BO"/>
              </w:rPr>
              <w:t>.</w:t>
            </w:r>
          </w:p>
          <w:p w:rsidR="005F7DB3" w:rsidRPr="005D06C9" w:rsidRDefault="005F7DB3" w:rsidP="009F00EB">
            <w:pPr>
              <w:numPr>
                <w:ilvl w:val="2"/>
                <w:numId w:val="39"/>
              </w:numPr>
              <w:autoSpaceDE w:val="0"/>
              <w:autoSpaceDN w:val="0"/>
              <w:adjustRightInd w:val="0"/>
              <w:ind w:left="993"/>
              <w:rPr>
                <w:rFonts w:ascii="Calibri" w:hAnsi="Calibri" w:cs="Arial"/>
                <w:sz w:val="22"/>
                <w:szCs w:val="22"/>
                <w:lang w:val="es-BO" w:eastAsia="es-BO"/>
              </w:rPr>
            </w:pPr>
            <w:r w:rsidRPr="005D06C9">
              <w:rPr>
                <w:rFonts w:ascii="Calibri" w:hAnsi="Calibri" w:cs="Arial"/>
                <w:sz w:val="22"/>
                <w:szCs w:val="22"/>
                <w:lang w:val="es-BO" w:eastAsia="es-BO"/>
              </w:rPr>
              <w:t>Motor: 18 HP en adelante</w:t>
            </w:r>
            <w:r>
              <w:rPr>
                <w:rFonts w:ascii="Calibri" w:hAnsi="Calibri" w:cs="Arial"/>
                <w:sz w:val="22"/>
                <w:szCs w:val="22"/>
                <w:lang w:val="es-BO" w:eastAsia="es-BO"/>
              </w:rPr>
              <w:t>.</w:t>
            </w:r>
          </w:p>
          <w:p w:rsidR="005F7DB3" w:rsidRPr="005D06C9" w:rsidRDefault="005F7DB3" w:rsidP="009F00EB">
            <w:pPr>
              <w:numPr>
                <w:ilvl w:val="2"/>
                <w:numId w:val="39"/>
              </w:numPr>
              <w:autoSpaceDE w:val="0"/>
              <w:autoSpaceDN w:val="0"/>
              <w:adjustRightInd w:val="0"/>
              <w:ind w:left="993"/>
              <w:rPr>
                <w:rFonts w:ascii="Calibri" w:hAnsi="Calibri" w:cs="Arial"/>
                <w:sz w:val="22"/>
                <w:szCs w:val="22"/>
                <w:lang w:val="es-BO" w:eastAsia="es-BO"/>
              </w:rPr>
            </w:pPr>
            <w:r w:rsidRPr="005D06C9">
              <w:rPr>
                <w:rFonts w:ascii="Calibri" w:hAnsi="Calibri" w:cs="Arial"/>
                <w:sz w:val="22"/>
                <w:szCs w:val="22"/>
                <w:lang w:val="es-BO" w:eastAsia="es-BO"/>
              </w:rPr>
              <w:t>Antigüedad: 2015 en adelante</w:t>
            </w:r>
            <w:r>
              <w:rPr>
                <w:rFonts w:ascii="Calibri" w:hAnsi="Calibri" w:cs="Arial"/>
                <w:sz w:val="22"/>
                <w:szCs w:val="22"/>
                <w:lang w:val="es-BO" w:eastAsia="es-BO"/>
              </w:rPr>
              <w:t>.</w:t>
            </w:r>
          </w:p>
          <w:p w:rsidR="005F7DB3" w:rsidRPr="005D06C9" w:rsidRDefault="005F7DB3" w:rsidP="009F00EB">
            <w:pPr>
              <w:numPr>
                <w:ilvl w:val="2"/>
                <w:numId w:val="39"/>
              </w:numPr>
              <w:autoSpaceDE w:val="0"/>
              <w:autoSpaceDN w:val="0"/>
              <w:adjustRightInd w:val="0"/>
              <w:ind w:left="993"/>
              <w:jc w:val="both"/>
              <w:rPr>
                <w:rFonts w:ascii="Calibri" w:hAnsi="Calibri" w:cs="Calibri"/>
                <w:b/>
                <w:sz w:val="22"/>
                <w:szCs w:val="22"/>
                <w:u w:val="single"/>
                <w:lang w:val="es-BO"/>
              </w:rPr>
            </w:pPr>
            <w:r w:rsidRPr="005D06C9">
              <w:rPr>
                <w:rFonts w:ascii="Calibri" w:hAnsi="Calibri" w:cs="Arial"/>
                <w:sz w:val="22"/>
                <w:szCs w:val="22"/>
                <w:lang w:val="es-BO" w:eastAsia="es-BO"/>
              </w:rPr>
              <w:t>Debe incluir trineo para su transporte</w:t>
            </w:r>
            <w:r>
              <w:rPr>
                <w:rFonts w:ascii="Calibri" w:hAnsi="Calibri" w:cs="Arial"/>
                <w:sz w:val="22"/>
                <w:szCs w:val="22"/>
                <w:lang w:val="es-BO" w:eastAsia="es-BO"/>
              </w:rPr>
              <w:t>.</w:t>
            </w:r>
          </w:p>
          <w:p w:rsidR="005F7DB3" w:rsidRDefault="005F7DB3" w:rsidP="00AF1620">
            <w:pPr>
              <w:pStyle w:val="Prrafodelista"/>
              <w:spacing w:before="160" w:after="160" w:line="264" w:lineRule="auto"/>
              <w:ind w:left="0"/>
              <w:jc w:val="both"/>
              <w:rPr>
                <w:rFonts w:ascii="Calibri" w:hAnsi="Calibri" w:cs="Calibri"/>
                <w:sz w:val="22"/>
                <w:szCs w:val="22"/>
                <w:lang w:val="es-BO"/>
              </w:rPr>
            </w:pPr>
            <w:r w:rsidRPr="00C959B5">
              <w:rPr>
                <w:rStyle w:val="fontstyle21"/>
                <w:rFonts w:ascii="Calibri" w:hAnsi="Calibri" w:cs="Calibri"/>
              </w:rPr>
              <w:t xml:space="preserve">El fiscal de servicio emitirá un informe de Conformidad que contará con el Visto Bueno de la máxima autoridad de la Operación y Mantenimiento de la PSLCV, donde en uno de sus apartados se establecerá que el servicio correspondiente al </w:t>
            </w:r>
            <w:r>
              <w:rPr>
                <w:rStyle w:val="fontstyle21"/>
                <w:rFonts w:ascii="Calibri" w:hAnsi="Calibri" w:cs="Calibri"/>
              </w:rPr>
              <w:t>Í</w:t>
            </w:r>
            <w:r w:rsidRPr="00C959B5">
              <w:rPr>
                <w:rStyle w:val="fontstyle21"/>
                <w:rFonts w:ascii="Calibri" w:hAnsi="Calibri" w:cs="Calibri"/>
              </w:rPr>
              <w:t xml:space="preserve">tem </w:t>
            </w:r>
            <w:r>
              <w:rPr>
                <w:rStyle w:val="fontstyle21"/>
                <w:rFonts w:ascii="Calibri" w:hAnsi="Calibri" w:cs="Calibri"/>
              </w:rPr>
              <w:t>1</w:t>
            </w:r>
            <w:r w:rsidRPr="00C959B5">
              <w:rPr>
                <w:rStyle w:val="fontstyle21"/>
                <w:rFonts w:ascii="Calibri" w:hAnsi="Calibri" w:cs="Calibri"/>
              </w:rPr>
              <w:t xml:space="preserve"> </w:t>
            </w:r>
            <w:r w:rsidRPr="00C959B5">
              <w:rPr>
                <w:rFonts w:ascii="Calibri" w:hAnsi="Calibri" w:cs="Calibri"/>
                <w:sz w:val="22"/>
                <w:szCs w:val="22"/>
                <w:lang w:val="es-BO"/>
              </w:rPr>
              <w:t>fue ejecutado de forma satisfactoria.</w:t>
            </w:r>
          </w:p>
          <w:p w:rsidR="005F7DB3" w:rsidRDefault="005F7DB3" w:rsidP="00AF1620">
            <w:pPr>
              <w:pStyle w:val="Prrafodelista"/>
              <w:spacing w:line="264" w:lineRule="auto"/>
              <w:ind w:left="0"/>
              <w:jc w:val="both"/>
              <w:rPr>
                <w:rFonts w:ascii="Calibri" w:hAnsi="Calibri" w:cs="Calibri"/>
                <w:sz w:val="22"/>
                <w:szCs w:val="22"/>
                <w:lang w:val="es-BO"/>
              </w:rPr>
            </w:pPr>
          </w:p>
          <w:p w:rsidR="005F7DB3" w:rsidRDefault="005F7DB3" w:rsidP="00AF1620">
            <w:pPr>
              <w:autoSpaceDE w:val="0"/>
              <w:autoSpaceDN w:val="0"/>
              <w:adjustRightInd w:val="0"/>
              <w:rPr>
                <w:rFonts w:ascii="Calibri" w:hAnsi="Calibri" w:cs="Arial,Bold"/>
                <w:b/>
                <w:bCs/>
                <w:sz w:val="22"/>
                <w:szCs w:val="22"/>
                <w:lang w:val="es-BO" w:eastAsia="es-BO"/>
              </w:rPr>
            </w:pPr>
            <w:r w:rsidRPr="00B31A97">
              <w:rPr>
                <w:rFonts w:ascii="Calibri" w:hAnsi="Calibri" w:cs="Arial,Bold"/>
                <w:b/>
                <w:bCs/>
                <w:sz w:val="22"/>
                <w:szCs w:val="22"/>
                <w:u w:val="single"/>
                <w:lang w:val="es-BO" w:eastAsia="es-BO"/>
              </w:rPr>
              <w:t>ÍTEM 2</w:t>
            </w:r>
            <w:r>
              <w:rPr>
                <w:rFonts w:ascii="Calibri" w:hAnsi="Calibri" w:cs="Arial,Bold"/>
                <w:b/>
                <w:bCs/>
                <w:sz w:val="22"/>
                <w:szCs w:val="22"/>
                <w:lang w:val="es-BO" w:eastAsia="es-BO"/>
              </w:rPr>
              <w:t>.</w:t>
            </w:r>
          </w:p>
          <w:p w:rsidR="005F7DB3" w:rsidRDefault="005F7DB3" w:rsidP="00AF1620">
            <w:pPr>
              <w:autoSpaceDE w:val="0"/>
              <w:autoSpaceDN w:val="0"/>
              <w:adjustRightInd w:val="0"/>
              <w:rPr>
                <w:rFonts w:ascii="Calibri" w:hAnsi="Calibri" w:cs="Arial,Bold"/>
                <w:b/>
                <w:bCs/>
                <w:sz w:val="22"/>
                <w:szCs w:val="22"/>
                <w:lang w:val="es-BO" w:eastAsia="es-BO"/>
              </w:rPr>
            </w:pPr>
            <w:r w:rsidRPr="00A00CCD">
              <w:rPr>
                <w:rFonts w:ascii="Calibri" w:hAnsi="Calibri" w:cs="Arial,Bold"/>
                <w:b/>
                <w:bCs/>
                <w:sz w:val="22"/>
                <w:szCs w:val="22"/>
                <w:u w:val="single"/>
                <w:lang w:val="es-BO" w:eastAsia="es-BO"/>
              </w:rPr>
              <w:t>MANTENIMIENTO, REPARACIÓN Y FABRICACIÓN DE REPUESTOS Y EQUIPOS MENORES EN GENERAL</w:t>
            </w:r>
            <w:r>
              <w:rPr>
                <w:rFonts w:ascii="Calibri" w:hAnsi="Calibri" w:cs="Arial,Bold"/>
                <w:b/>
                <w:bCs/>
                <w:sz w:val="22"/>
                <w:szCs w:val="22"/>
                <w:lang w:val="es-BO" w:eastAsia="es-BO"/>
              </w:rPr>
              <w:t>.</w:t>
            </w:r>
          </w:p>
          <w:p w:rsidR="005F7DB3" w:rsidRPr="005D06C9" w:rsidRDefault="005F7DB3" w:rsidP="00AF1620">
            <w:pPr>
              <w:rPr>
                <w:rFonts w:ascii="Calibri" w:hAnsi="Calibri" w:cs="Arial"/>
                <w:sz w:val="22"/>
                <w:szCs w:val="22"/>
              </w:rPr>
            </w:pPr>
          </w:p>
          <w:p w:rsidR="005F7DB3" w:rsidRDefault="005F7DB3" w:rsidP="00AF1620">
            <w:pPr>
              <w:pStyle w:val="Prrafodelista"/>
              <w:spacing w:line="276" w:lineRule="auto"/>
              <w:ind w:left="0"/>
              <w:jc w:val="both"/>
              <w:rPr>
                <w:rFonts w:ascii="Calibri" w:hAnsi="Calibri" w:cs="Calibri"/>
                <w:sz w:val="22"/>
                <w:szCs w:val="22"/>
              </w:rPr>
            </w:pPr>
            <w:r w:rsidRPr="005D06C9">
              <w:rPr>
                <w:rFonts w:ascii="Calibri" w:hAnsi="Calibri" w:cs="Calibri"/>
                <w:sz w:val="22"/>
                <w:szCs w:val="22"/>
              </w:rPr>
              <w:t>Los s</w:t>
            </w:r>
            <w:r>
              <w:rPr>
                <w:rFonts w:ascii="Calibri" w:hAnsi="Calibri" w:cs="Calibri"/>
                <w:sz w:val="22"/>
                <w:szCs w:val="22"/>
              </w:rPr>
              <w:t xml:space="preserve">ervicios a requerir </w:t>
            </w:r>
            <w:r w:rsidRPr="005D06C9">
              <w:rPr>
                <w:rFonts w:ascii="Calibri" w:hAnsi="Calibri" w:cs="Calibri"/>
                <w:sz w:val="22"/>
                <w:szCs w:val="22"/>
              </w:rPr>
              <w:t xml:space="preserve">los siguientes, aclarando que no </w:t>
            </w:r>
            <w:r>
              <w:rPr>
                <w:rFonts w:ascii="Calibri" w:hAnsi="Calibri" w:cs="Calibri"/>
                <w:sz w:val="22"/>
                <w:szCs w:val="22"/>
              </w:rPr>
              <w:t>son</w:t>
            </w:r>
            <w:r w:rsidRPr="005D06C9">
              <w:rPr>
                <w:rFonts w:ascii="Calibri" w:hAnsi="Calibri" w:cs="Calibri"/>
                <w:sz w:val="22"/>
                <w:szCs w:val="22"/>
              </w:rPr>
              <w:t xml:space="preserve"> limitativo</w:t>
            </w:r>
            <w:r>
              <w:rPr>
                <w:rFonts w:ascii="Calibri" w:hAnsi="Calibri" w:cs="Calibri"/>
                <w:sz w:val="22"/>
                <w:szCs w:val="22"/>
              </w:rPr>
              <w:t>s</w:t>
            </w:r>
            <w:r w:rsidRPr="005D06C9">
              <w:rPr>
                <w:rFonts w:ascii="Calibri" w:hAnsi="Calibri" w:cs="Calibri"/>
                <w:sz w:val="22"/>
                <w:szCs w:val="22"/>
              </w:rPr>
              <w:t>:</w:t>
            </w:r>
          </w:p>
          <w:p w:rsidR="005F7DB3" w:rsidRPr="005D06C9" w:rsidRDefault="005F7DB3" w:rsidP="00AF1620">
            <w:pPr>
              <w:pStyle w:val="Prrafodelista"/>
              <w:spacing w:line="276" w:lineRule="auto"/>
              <w:ind w:left="0"/>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Rectificado</w:t>
            </w:r>
            <w:r>
              <w:rPr>
                <w:rFonts w:ascii="Calibri" w:hAnsi="Calibri" w:cs="Calibri"/>
                <w:b/>
                <w:sz w:val="22"/>
                <w:szCs w:val="22"/>
              </w:rPr>
              <w:t xml:space="preserve"> E</w:t>
            </w:r>
            <w:r w:rsidRPr="005D06C9">
              <w:rPr>
                <w:rFonts w:ascii="Calibri" w:hAnsi="Calibri" w:cs="Calibri"/>
                <w:b/>
                <w:sz w:val="22"/>
                <w:szCs w:val="22"/>
              </w:rPr>
              <w:t xml:space="preserve">sférico, Rectificado </w:t>
            </w:r>
            <w:r>
              <w:rPr>
                <w:rFonts w:ascii="Calibri" w:hAnsi="Calibri" w:cs="Calibri"/>
                <w:b/>
                <w:sz w:val="22"/>
                <w:szCs w:val="22"/>
              </w:rPr>
              <w:t>Cilíndrico, Rectificado de Ruedas de E</w:t>
            </w:r>
            <w:r w:rsidRPr="005D06C9">
              <w:rPr>
                <w:rFonts w:ascii="Calibri" w:hAnsi="Calibri" w:cs="Calibri"/>
                <w:b/>
                <w:sz w:val="22"/>
                <w:szCs w:val="22"/>
              </w:rPr>
              <w:t xml:space="preserve">ngranaje, </w:t>
            </w:r>
            <w:r>
              <w:rPr>
                <w:rFonts w:ascii="Calibri" w:hAnsi="Calibri" w:cs="Calibri"/>
                <w:b/>
                <w:sz w:val="22"/>
                <w:szCs w:val="22"/>
              </w:rPr>
              <w:t>Matrices, A</w:t>
            </w:r>
            <w:r w:rsidRPr="005D06C9">
              <w:rPr>
                <w:rFonts w:ascii="Calibri" w:hAnsi="Calibri" w:cs="Calibri"/>
                <w:b/>
                <w:sz w:val="22"/>
                <w:szCs w:val="22"/>
              </w:rPr>
              <w:t xml:space="preserve">nillos de </w:t>
            </w:r>
            <w:r>
              <w:rPr>
                <w:rFonts w:ascii="Calibri" w:hAnsi="Calibri" w:cs="Calibri"/>
                <w:b/>
                <w:sz w:val="22"/>
                <w:szCs w:val="22"/>
              </w:rPr>
              <w:t>B</w:t>
            </w:r>
            <w:r w:rsidRPr="005D06C9">
              <w:rPr>
                <w:rFonts w:ascii="Calibri" w:hAnsi="Calibri" w:cs="Calibri"/>
                <w:b/>
                <w:sz w:val="22"/>
                <w:szCs w:val="22"/>
              </w:rPr>
              <w:t xml:space="preserve">ombas, </w:t>
            </w:r>
            <w:r>
              <w:rPr>
                <w:rFonts w:ascii="Calibri" w:hAnsi="Calibri" w:cs="Calibri"/>
                <w:b/>
                <w:sz w:val="22"/>
                <w:szCs w:val="22"/>
              </w:rPr>
              <w:t>M</w:t>
            </w:r>
            <w:r w:rsidRPr="005D06C9">
              <w:rPr>
                <w:rFonts w:ascii="Calibri" w:hAnsi="Calibri" w:cs="Calibri"/>
                <w:b/>
                <w:sz w:val="22"/>
                <w:szCs w:val="22"/>
              </w:rPr>
              <w:t>anguitos.</w:t>
            </w:r>
          </w:p>
          <w:p w:rsidR="005F7DB3" w:rsidRPr="005D06C9"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La Planta cuenta con más de 2000 válvulas de diferentes diámetros (desde ½” a 24”), de la cuales, por el constante uso que tienen, llegan a producirse algún desgaste o alguna rayadura, en tal sentido se debe realizar trabajos de rectificado, para volver a las condiciones de cierre, y hermeticidad a las cuales han sido diseñadas.</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Además se debe tomar en cuenta que va a existir desalineación de los engranes, principalmente de las cajas reductoras, por lo que se va a requerir el redificados de  las ruedas de los engranajes.</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Bruñido y Lapidado</w:t>
            </w:r>
            <w:r>
              <w:rPr>
                <w:rFonts w:ascii="Calibri" w:hAnsi="Calibri" w:cs="Calibri"/>
                <w:b/>
                <w:sz w:val="22"/>
                <w:szCs w:val="22"/>
              </w:rPr>
              <w:t>.</w:t>
            </w:r>
          </w:p>
          <w:p w:rsidR="005F7DB3" w:rsidRPr="005D06C9"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Dentro de los equipos rotativos, la planta cuenta con bombas rotativas, predominando las bombas Ruhrpumpen y bombas Flowserve, las cuales tienes sellos desde los sencillos hasta los dobles, y de acuerdo al uso y tempo de los mismos, sufren daños en las caras internas, para lo cual se realizan en cambio de internos, pero, en muchos casos se realiza el lapidado de las caras.</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Así mismo en el lapidado de los asientos de las válvulas de seguridad, por el de desgaste o rayaduras de los asientos</w:t>
            </w:r>
            <w:r>
              <w:rPr>
                <w:rFonts w:ascii="Calibri" w:hAnsi="Calibri" w:cs="Calibri"/>
                <w:sz w:val="22"/>
                <w:szCs w:val="22"/>
              </w:rPr>
              <w:t>.</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Recubrimientos.</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lastRenderedPageBreak/>
              <w:t>En caso que alguna pieza sufra algún daño o desgaste y la misma se encuentre con algún tratamiento, se deberá restituir la superficie a su estado inicial.</w:t>
            </w: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Rectificado de roscas</w:t>
            </w:r>
            <w:r>
              <w:rPr>
                <w:rFonts w:ascii="Calibri" w:hAnsi="Calibri" w:cs="Calibri"/>
                <w:b/>
                <w:sz w:val="22"/>
                <w:szCs w:val="22"/>
              </w:rPr>
              <w:t>.</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Dentro de las piezas de la planta, también se debe considerar en el rectificado en los ejes roscados de inox 316 y 304 y acero al carbono.</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 xml:space="preserve">Torneado </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Será un servicio muy recurrente, tomando en cuenta que cualquier tipo de desalineación se repercute en el desgaste de los Ejes y vástagos además que por corrosión (picado), sufren daños por las condiciones del ambiente de trabajo.</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Balanceo dinámico</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Dentro de la planta como mantenimiento predictivo, se tiene l medición de la vibración a los equipos rotativos, por lo cual, dentro de los mismo, recomendará realizar el balanceo, de las bombas centrifugas, compresores.</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Torneado de espejos de bridas en sitio</w:t>
            </w:r>
          </w:p>
          <w:p w:rsidR="005F7DB3" w:rsidRPr="005D06C9"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 xml:space="preserve">Se debe tomar en cuenta que se realiza mantenimiento de equipos, para lo cual se debe realizar el aislamiento del sistema, por lo cual se coloca paletas, bridas ciegas, o simplemente se realiza la limpieza de las conos de brujas, por realizar estos tipos de trabajos muchas veces se daña los espejos de las bridas, produciendo fugas, en tal sentido, se va requerir realizar el torneado de los espejos de la bridas, para dejar con el respetivo </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Así mismo en alguna ocasión se va a requerir la fabricación, reparación y maquinado de piezas y partes, trabajos en aceros, bronce, aluminio, hierro fundido, etc.</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Soldadura</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Soldadura en aluminio, Soldadura en bronce, Soldadura en acero inoxidable, Acero en hierro fundido, Aceros al carbono.</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Pr="005D06C9" w:rsidRDefault="005F7DB3" w:rsidP="009F00EB">
            <w:pPr>
              <w:pStyle w:val="Prrafodelista"/>
              <w:numPr>
                <w:ilvl w:val="0"/>
                <w:numId w:val="37"/>
              </w:numPr>
              <w:spacing w:line="276" w:lineRule="auto"/>
              <w:ind w:left="426"/>
              <w:jc w:val="both"/>
              <w:rPr>
                <w:rFonts w:ascii="Calibri" w:hAnsi="Calibri" w:cs="Calibri"/>
                <w:b/>
                <w:sz w:val="22"/>
                <w:szCs w:val="22"/>
              </w:rPr>
            </w:pPr>
            <w:r w:rsidRPr="005D06C9">
              <w:rPr>
                <w:rFonts w:ascii="Calibri" w:hAnsi="Calibri" w:cs="Calibri"/>
                <w:b/>
                <w:sz w:val="22"/>
                <w:szCs w:val="22"/>
              </w:rPr>
              <w:t>Mantenimiento y reparación de sellos mecánicos</w:t>
            </w:r>
          </w:p>
          <w:p w:rsidR="005F7DB3" w:rsidRDefault="005F7DB3" w:rsidP="00AF1620">
            <w:pPr>
              <w:pStyle w:val="Prrafodelista"/>
              <w:spacing w:line="276" w:lineRule="auto"/>
              <w:ind w:left="426"/>
              <w:jc w:val="both"/>
              <w:rPr>
                <w:rFonts w:ascii="Calibri" w:hAnsi="Calibri" w:cs="Calibri"/>
                <w:sz w:val="22"/>
                <w:szCs w:val="22"/>
              </w:rPr>
            </w:pPr>
            <w:r w:rsidRPr="005D06C9">
              <w:rPr>
                <w:rFonts w:ascii="Calibri" w:hAnsi="Calibri" w:cs="Calibri"/>
                <w:sz w:val="22"/>
                <w:szCs w:val="22"/>
              </w:rPr>
              <w:t>Como se indica líneas arriba, en la planta se cuenta dos marcas de bombas que predominan, por lo cual se tiene  sellos para las bombas centrifugas las marcas de Flowserve y Jhon Crane, mismas que se cuenta en almacén  con los kit de repuestos, pero, se va requerir que la empresa realice el cambio de los internos y realice la evaluación del daño y las medidas preventivas que se deban tener en cuenta.</w:t>
            </w:r>
          </w:p>
          <w:p w:rsidR="005F7DB3" w:rsidRPr="005D06C9" w:rsidRDefault="005F7DB3" w:rsidP="00AF1620">
            <w:pPr>
              <w:pStyle w:val="Prrafodelista"/>
              <w:spacing w:line="276" w:lineRule="auto"/>
              <w:ind w:left="426"/>
              <w:jc w:val="both"/>
              <w:rPr>
                <w:rFonts w:ascii="Calibri" w:hAnsi="Calibri" w:cs="Calibri"/>
                <w:sz w:val="22"/>
                <w:szCs w:val="22"/>
              </w:rPr>
            </w:pPr>
          </w:p>
          <w:p w:rsidR="005F7DB3" w:rsidRDefault="005F7DB3" w:rsidP="00AF1620">
            <w:pPr>
              <w:rPr>
                <w:rFonts w:ascii="Calibri" w:hAnsi="Calibri" w:cs="Calibri"/>
                <w:sz w:val="22"/>
                <w:szCs w:val="22"/>
              </w:rPr>
            </w:pPr>
            <w:r>
              <w:rPr>
                <w:rFonts w:ascii="Calibri" w:hAnsi="Calibri" w:cs="Calibri"/>
                <w:sz w:val="22"/>
                <w:szCs w:val="22"/>
              </w:rPr>
              <w:t>Entre los servicios a realizar se encuentran los siguientes, no siendo estos limitativos:</w:t>
            </w:r>
          </w:p>
          <w:tbl>
            <w:tblPr>
              <w:tblW w:w="5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4975"/>
            </w:tblGrid>
            <w:tr w:rsidR="005F7DB3" w:rsidRPr="000B5E04" w:rsidTr="00AF1620">
              <w:trPr>
                <w:trHeight w:val="319"/>
                <w:jc w:val="center"/>
              </w:trPr>
              <w:tc>
                <w:tcPr>
                  <w:tcW w:w="700" w:type="dxa"/>
                  <w:shd w:val="clear" w:color="auto" w:fill="DEEAF6"/>
                  <w:noWrap/>
                  <w:vAlign w:val="center"/>
                  <w:hideMark/>
                </w:tcPr>
                <w:p w:rsidR="005F7DB3" w:rsidRPr="000B5E04" w:rsidRDefault="005F7DB3" w:rsidP="00AF1620">
                  <w:pPr>
                    <w:jc w:val="center"/>
                    <w:rPr>
                      <w:rFonts w:ascii="Calibri" w:hAnsi="Calibri" w:cs="Calibri"/>
                      <w:b/>
                      <w:sz w:val="18"/>
                      <w:szCs w:val="18"/>
                      <w:lang w:val="es-BO" w:eastAsia="es-BO"/>
                    </w:rPr>
                  </w:pPr>
                  <w:r>
                    <w:rPr>
                      <w:rFonts w:ascii="Calibri" w:hAnsi="Calibri" w:cs="Calibri"/>
                      <w:b/>
                      <w:sz w:val="18"/>
                      <w:szCs w:val="18"/>
                      <w:lang w:val="es-BO" w:eastAsia="es-BO"/>
                    </w:rPr>
                    <w:t>Í</w:t>
                  </w:r>
                  <w:r w:rsidRPr="000B5E04">
                    <w:rPr>
                      <w:rFonts w:ascii="Calibri" w:hAnsi="Calibri" w:cs="Calibri"/>
                      <w:b/>
                      <w:sz w:val="18"/>
                      <w:szCs w:val="18"/>
                      <w:lang w:val="es-BO" w:eastAsia="es-BO"/>
                    </w:rPr>
                    <w:t>TEM</w:t>
                  </w:r>
                </w:p>
              </w:tc>
              <w:tc>
                <w:tcPr>
                  <w:tcW w:w="4975" w:type="dxa"/>
                  <w:shd w:val="clear" w:color="auto" w:fill="DEEAF6"/>
                  <w:noWrap/>
                  <w:vAlign w:val="center"/>
                  <w:hideMark/>
                </w:tcPr>
                <w:p w:rsidR="005F7DB3" w:rsidRPr="000B5E04" w:rsidRDefault="005F7DB3" w:rsidP="00AF1620">
                  <w:pPr>
                    <w:jc w:val="center"/>
                    <w:rPr>
                      <w:rFonts w:ascii="Calibri" w:hAnsi="Calibri" w:cs="Calibri"/>
                      <w:b/>
                      <w:sz w:val="18"/>
                      <w:szCs w:val="18"/>
                      <w:lang w:val="es-BO" w:eastAsia="es-BO"/>
                    </w:rPr>
                  </w:pPr>
                  <w:r w:rsidRPr="000B5E04">
                    <w:rPr>
                      <w:rFonts w:ascii="Calibri" w:hAnsi="Calibri" w:cs="Calibri"/>
                      <w:b/>
                      <w:sz w:val="18"/>
                      <w:szCs w:val="18"/>
                      <w:lang w:val="es-BO" w:eastAsia="es-BO"/>
                    </w:rPr>
                    <w:t xml:space="preserve"> SERVICIO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lang w:val="es-BO" w:eastAsia="es-BO"/>
                    </w:rPr>
                  </w:pPr>
                  <w:r w:rsidRPr="008F3943">
                    <w:rPr>
                      <w:rFonts w:ascii="Calibri" w:hAnsi="Calibri"/>
                      <w:color w:val="000000"/>
                      <w:sz w:val="18"/>
                      <w:szCs w:val="18"/>
                    </w:rPr>
                    <w:t>Ajuste y perforación.</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Alesado de diámetros internos.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Alivio de tensiones.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lastRenderedPageBreak/>
                    <w:t>4</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Balanceo dinámico.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5</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Balanceo dinámico en dos planos.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6</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Banco de pruebas hidrostático.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7</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Bruñido y lapidado.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8</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Caracterización de materiales, mediante ensayos destructivos.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9</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Corte plasma.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10</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Corte y plegado hidráulico.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11</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Desarme y armado de maquinarias.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12</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Detección de rajaduras por magnaflux.</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13</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Ensayos no destructivos con tintas penetrantes.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14</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Fabricación de repuestos para equipos de planta.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15</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Fresado recto y helicoidal.</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16</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Generado de piñones rectos y helicoidal hasta 700mm.</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17</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Mecánica de precisión.</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18</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Mecanizado de piezas en centro de mecanizado CNC.</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19</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Medición de dureza, (HRc, HB).</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20</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Medición de espesores por ultrasonido.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21</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Oxicorte y plasma CNC.</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22</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Oxicorte.</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23</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Pantógrafo.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24</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Bomba.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25</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cilíndrico.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26</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de roscas.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27</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de superficie tangencial.</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28</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de superficies planas.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29</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esférico.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30</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in situ.</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31</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Rectificado sin centro.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32</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Recubrimiento.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33</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Soldadura en frio.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34</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Soldadura TIG con alta frecuencia.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35</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Soldaduras ARCO.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36</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Soldaduras MIG, TIG.</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37</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Torneado.</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38</w:t>
                  </w:r>
                </w:p>
              </w:tc>
              <w:tc>
                <w:tcPr>
                  <w:tcW w:w="4975" w:type="dxa"/>
                  <w:shd w:val="clear" w:color="auto" w:fill="auto"/>
                  <w:vAlign w:val="center"/>
                  <w:hideMark/>
                </w:tcPr>
                <w:p w:rsidR="005F7DB3" w:rsidRPr="008F3943" w:rsidRDefault="005F7DB3" w:rsidP="00AF1620">
                  <w:pPr>
                    <w:jc w:val="both"/>
                    <w:rPr>
                      <w:rFonts w:ascii="Symbol" w:hAnsi="Symbol"/>
                      <w:color w:val="000000"/>
                      <w:sz w:val="18"/>
                      <w:szCs w:val="18"/>
                    </w:rPr>
                  </w:pPr>
                  <w:r w:rsidRPr="008F3943">
                    <w:rPr>
                      <w:rFonts w:ascii="Calibri" w:hAnsi="Calibri"/>
                      <w:color w:val="000000"/>
                      <w:sz w:val="18"/>
                      <w:szCs w:val="18"/>
                    </w:rPr>
                    <w:t>Torneado con CNC.</w:t>
                  </w:r>
                </w:p>
              </w:tc>
            </w:tr>
          </w:tbl>
          <w:p w:rsidR="005F7DB3" w:rsidRPr="008F3943" w:rsidRDefault="005F7DB3" w:rsidP="00AF1620">
            <w:pPr>
              <w:rPr>
                <w:rFonts w:ascii="Calibri" w:hAnsi="Calibri" w:cs="Calibri"/>
                <w:sz w:val="10"/>
                <w:szCs w:val="10"/>
              </w:rPr>
            </w:pPr>
          </w:p>
          <w:p w:rsidR="005F7DB3" w:rsidRDefault="005F7DB3" w:rsidP="00AF1620">
            <w:pPr>
              <w:pStyle w:val="Prrafodelista"/>
              <w:spacing w:before="160" w:after="160" w:line="264" w:lineRule="auto"/>
              <w:ind w:left="0"/>
              <w:jc w:val="both"/>
              <w:rPr>
                <w:rFonts w:ascii="Calibri" w:hAnsi="Calibri" w:cs="Calibri"/>
                <w:sz w:val="22"/>
                <w:szCs w:val="22"/>
                <w:lang w:val="es-BO"/>
              </w:rPr>
            </w:pPr>
            <w:r>
              <w:rPr>
                <w:rFonts w:ascii="Calibri" w:hAnsi="Calibri" w:cs="Calibri"/>
                <w:sz w:val="22"/>
                <w:szCs w:val="22"/>
                <w:lang w:val="es-BO"/>
              </w:rPr>
              <w:t>Asi también YPFB podrá requerir otros servicios previa aprobación de la Máxima Autoridad Ejecutiva de la PSLCVQ acorde a los precios del mercado, para lo cual se establecerá un procedimiento de control.</w:t>
            </w:r>
          </w:p>
          <w:p w:rsidR="005F7DB3" w:rsidRPr="00E8588A" w:rsidRDefault="005F7DB3" w:rsidP="00AF1620">
            <w:pPr>
              <w:pStyle w:val="Prrafodelista"/>
              <w:spacing w:before="160" w:after="160" w:line="264" w:lineRule="auto"/>
              <w:ind w:left="0"/>
              <w:jc w:val="both"/>
              <w:rPr>
                <w:rFonts w:ascii="Calibri" w:hAnsi="Calibri" w:cs="Calibri"/>
                <w:b/>
                <w:sz w:val="22"/>
                <w:szCs w:val="22"/>
                <w:lang w:val="es-BO"/>
              </w:rPr>
            </w:pPr>
            <w:r w:rsidRPr="004D5745">
              <w:rPr>
                <w:rFonts w:ascii="Calibri" w:hAnsi="Calibri" w:cs="Calibri"/>
                <w:b/>
                <w:sz w:val="22"/>
                <w:szCs w:val="22"/>
                <w:u w:val="single"/>
                <w:lang w:val="es-BO"/>
              </w:rPr>
              <w:t>LOTE 2: SERVICIO DE MANTENIMIENTO DE AIRES ACONDICIONADOS</w:t>
            </w:r>
            <w:r w:rsidRPr="00E8588A">
              <w:rPr>
                <w:rFonts w:ascii="Calibri" w:hAnsi="Calibri" w:cs="Calibri"/>
                <w:b/>
                <w:sz w:val="22"/>
                <w:szCs w:val="22"/>
                <w:lang w:val="es-BO"/>
              </w:rPr>
              <w:t>.</w:t>
            </w:r>
          </w:p>
          <w:p w:rsidR="005F7DB3" w:rsidRPr="005D06C9" w:rsidRDefault="005F7DB3" w:rsidP="00AF1620">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ÍTEM 1</w:t>
            </w:r>
            <w:r>
              <w:rPr>
                <w:rFonts w:ascii="Calibri" w:hAnsi="Calibri" w:cs="Calibri"/>
                <w:b/>
                <w:sz w:val="22"/>
                <w:szCs w:val="22"/>
                <w:lang w:val="es-BO"/>
              </w:rPr>
              <w:t>.</w:t>
            </w:r>
          </w:p>
          <w:p w:rsidR="005F7DB3" w:rsidRPr="005D06C9" w:rsidRDefault="005F7DB3" w:rsidP="00AF1620">
            <w:pPr>
              <w:autoSpaceDE w:val="0"/>
              <w:autoSpaceDN w:val="0"/>
              <w:adjustRightInd w:val="0"/>
              <w:jc w:val="both"/>
              <w:rPr>
                <w:rStyle w:val="fontstyle21"/>
                <w:rFonts w:ascii="Calibri" w:hAnsi="Calibri" w:cs="Calibri"/>
              </w:rPr>
            </w:pPr>
            <w:r w:rsidRPr="005D06C9">
              <w:rPr>
                <w:rFonts w:ascii="Calibri" w:hAnsi="Calibri" w:cs="Calibri"/>
                <w:b/>
                <w:sz w:val="22"/>
                <w:szCs w:val="22"/>
                <w:u w:val="single"/>
                <w:lang w:val="es-BO"/>
              </w:rPr>
              <w:lastRenderedPageBreak/>
              <w:t>MANTENIMIENTO PREVENTIVO</w:t>
            </w:r>
            <w:r w:rsidRPr="005D06C9">
              <w:rPr>
                <w:rFonts w:ascii="Calibri" w:hAnsi="Calibri" w:cs="Arial"/>
                <w:b/>
                <w:sz w:val="22"/>
                <w:szCs w:val="22"/>
                <w:lang w:val="es-BO"/>
              </w:rPr>
              <w:t>.</w:t>
            </w:r>
          </w:p>
          <w:p w:rsidR="005F7DB3" w:rsidRPr="005D06C9"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El mantenimiento preventivo y correctivo a cargo de la empresa Ofertante deberá incluir:</w:t>
            </w:r>
          </w:p>
          <w:p w:rsidR="005F7DB3" w:rsidRPr="005D06C9"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 xml:space="preserve">Los mantenimientos preventivos </w:t>
            </w:r>
            <w:r>
              <w:rPr>
                <w:rFonts w:ascii="Calibri" w:hAnsi="Calibri" w:cs="Calibri"/>
                <w:sz w:val="22"/>
                <w:szCs w:val="22"/>
                <w:lang w:val="es-BO"/>
              </w:rPr>
              <w:t xml:space="preserve">a realizar </w:t>
            </w:r>
            <w:r w:rsidRPr="005D06C9">
              <w:rPr>
                <w:rFonts w:ascii="Calibri" w:hAnsi="Calibri" w:cs="Calibri"/>
                <w:sz w:val="22"/>
                <w:szCs w:val="22"/>
                <w:lang w:val="es-BO"/>
              </w:rPr>
              <w:t>de los Aires Acondicionado dentro de los predios de la PSLCV</w:t>
            </w:r>
            <w:r>
              <w:rPr>
                <w:rFonts w:ascii="Calibri" w:hAnsi="Calibri" w:cs="Calibri"/>
                <w:sz w:val="22"/>
                <w:szCs w:val="22"/>
                <w:lang w:val="es-BO"/>
              </w:rPr>
              <w:t>Q</w:t>
            </w:r>
            <w:r w:rsidRPr="005D06C9">
              <w:rPr>
                <w:rFonts w:ascii="Calibri" w:hAnsi="Calibri" w:cs="Calibri"/>
                <w:sz w:val="22"/>
                <w:szCs w:val="22"/>
                <w:lang w:val="es-BO"/>
              </w:rPr>
              <w:t xml:space="preserve"> son:</w:t>
            </w:r>
          </w:p>
          <w:tbl>
            <w:tblPr>
              <w:tblW w:w="8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61"/>
              <w:gridCol w:w="937"/>
              <w:gridCol w:w="1072"/>
            </w:tblGrid>
            <w:tr w:rsidR="005F7DB3" w:rsidRPr="004D5745" w:rsidTr="00AF1620">
              <w:trPr>
                <w:trHeight w:val="643"/>
                <w:jc w:val="center"/>
              </w:trPr>
              <w:tc>
                <w:tcPr>
                  <w:tcW w:w="6561" w:type="dxa"/>
                  <w:shd w:val="clear" w:color="auto" w:fill="DEEAF6"/>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RUTINA DE MANTENIMIENTO</w:t>
                  </w:r>
                </w:p>
              </w:tc>
              <w:tc>
                <w:tcPr>
                  <w:tcW w:w="937" w:type="dxa"/>
                  <w:shd w:val="clear" w:color="auto" w:fill="DEEAF6"/>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 xml:space="preserve">AC </w:t>
                  </w:r>
                </w:p>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 xml:space="preserve">  TIPO SPLIT</w:t>
                  </w:r>
                </w:p>
              </w:tc>
              <w:tc>
                <w:tcPr>
                  <w:tcW w:w="1072" w:type="dxa"/>
                  <w:shd w:val="clear" w:color="auto" w:fill="DEEAF6"/>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 xml:space="preserve">AC  </w:t>
                  </w:r>
                </w:p>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 xml:space="preserve"> TIPO CENTRAL</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Toma de datos iniciales, retirar tapas de servicio, retirar filtros, corriente eléctrica, lavado de serpentines, bandejas, filtros, revisión de motores, sistema eléctrico, lubricación de motores y des incrustación de serpentines,  pinturas internas, impermeabilización de bandejas internas, etc</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Lavado con detergentes y equipo de hidrolavadoras</w:t>
                  </w:r>
                  <w:r>
                    <w:rPr>
                      <w:rFonts w:ascii="Calibri" w:hAnsi="Calibri" w:cs="Calibri"/>
                      <w:color w:val="000000"/>
                      <w:sz w:val="18"/>
                      <w:szCs w:val="18"/>
                    </w:rPr>
                    <w:t>.</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54"/>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Limpieza de filtros de aire , panel de evaporador, panel condensador, mascara protectora y decorativa, condensador y evaporador</w:t>
                  </w:r>
                  <w:r>
                    <w:rPr>
                      <w:rFonts w:ascii="Calibri" w:hAnsi="Calibri" w:cs="Calibri"/>
                      <w:color w:val="000000"/>
                      <w:sz w:val="18"/>
                      <w:szCs w:val="18"/>
                    </w:rPr>
                    <w:t>.</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561"/>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Revisión y limpieza de motor de turbina del evaporador, turbina del evaporador, motor ventilador del condensador, componentes y terminales eléctricos, contactor, tarjetas electrónicas.</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569"/>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Revisión y limpieza del control remoto, desagüe de la bandeja del evaporador, capacitores de arranque y trabajo de compresores y ventiladores, termostato, control de selectora, revisión de puesta a tierra o aterramiento.</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92"/>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Chequeo de pérdidas de gas en cañerías de baja y alta (succión y descarga)</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98"/>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Mantener la carga de gas refrigerante de acuerdo a las especificaciones del fabricante</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21"/>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 xml:space="preserve">Medición y Registro de la presión </w:t>
                  </w:r>
                  <w:r>
                    <w:rPr>
                      <w:rFonts w:ascii="Calibri" w:hAnsi="Calibri" w:cs="Calibri"/>
                      <w:color w:val="000000"/>
                      <w:sz w:val="18"/>
                      <w:szCs w:val="18"/>
                    </w:rPr>
                    <w:t>del gas refrigerante del equipo.</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27"/>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 xml:space="preserve">Medición, control y registro de consumo eléctrico, amperaje y voltaje </w:t>
                  </w:r>
                  <w:r>
                    <w:rPr>
                      <w:rFonts w:ascii="Calibri" w:hAnsi="Calibri" w:cs="Calibri"/>
                      <w:color w:val="000000"/>
                      <w:sz w:val="18"/>
                      <w:szCs w:val="18"/>
                    </w:rPr>
                    <w:t>especificados por el fabricante.</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16"/>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Revisión de funcionamiento del ventilador, vibración y ruidos</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Pr>
                      <w:rFonts w:ascii="Calibri" w:hAnsi="Calibri" w:cs="Calibri"/>
                      <w:color w:val="000000"/>
                      <w:sz w:val="18"/>
                      <w:szCs w:val="18"/>
                    </w:rPr>
                    <w:t>Revisión general.</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Chequeo y puesta en marcha</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Lubricación de mot</w:t>
                  </w:r>
                  <w:r>
                    <w:rPr>
                      <w:rFonts w:ascii="Calibri" w:hAnsi="Calibri" w:cs="Calibri"/>
                      <w:color w:val="000000"/>
                      <w:sz w:val="18"/>
                      <w:szCs w:val="18"/>
                    </w:rPr>
                    <w:t>ores de turbinas y ventiladores.</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 </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11"/>
                <w:jc w:val="center"/>
              </w:trPr>
              <w:tc>
                <w:tcPr>
                  <w:tcW w:w="6561" w:type="dxa"/>
                  <w:shd w:val="clear" w:color="auto" w:fill="auto"/>
                  <w:vAlign w:val="center"/>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Revisión y limpieza de rejillas de expulsión y succión de aire del evaporador</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 </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Revisión de los conductos de a/acondicionado</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 </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Revisión, limpieza y ajuste de interruptores termo magnéticos</w:t>
                  </w:r>
                  <w:r>
                    <w:rPr>
                      <w:rFonts w:ascii="Calibri" w:hAnsi="Calibri" w:cs="Calibri"/>
                      <w:color w:val="000000"/>
                      <w:sz w:val="18"/>
                      <w:szCs w:val="18"/>
                    </w:rPr>
                    <w:t>.</w:t>
                  </w:r>
                  <w:r w:rsidRPr="004D5745">
                    <w:rPr>
                      <w:rFonts w:ascii="Calibri" w:hAnsi="Calibri" w:cs="Calibri"/>
                      <w:color w:val="000000"/>
                      <w:sz w:val="18"/>
                      <w:szCs w:val="18"/>
                    </w:rPr>
                    <w:t xml:space="preserve"> </w:t>
                  </w:r>
                </w:p>
              </w:tc>
              <w:tc>
                <w:tcPr>
                  <w:tcW w:w="937"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 </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Verificación de funcionamiento adecuado de sensores de temperatura</w:t>
                  </w:r>
                </w:p>
                <w:p w:rsidR="005F7DB3" w:rsidRPr="004D5745" w:rsidRDefault="005F7DB3" w:rsidP="00AF1620">
                  <w:pPr>
                    <w:rPr>
                      <w:rFonts w:ascii="Calibri" w:hAnsi="Calibri" w:cs="Calibri"/>
                      <w:color w:val="000000"/>
                      <w:sz w:val="18"/>
                      <w:szCs w:val="18"/>
                    </w:rPr>
                  </w:pPr>
                  <w:r w:rsidRPr="004D5745">
                    <w:rPr>
                      <w:rFonts w:ascii="Calibri" w:hAnsi="Calibri" w:cs="Calibri"/>
                      <w:color w:val="000000"/>
                      <w:sz w:val="18"/>
                      <w:szCs w:val="18"/>
                    </w:rPr>
                    <w:t xml:space="preserve"> Y Verificación del amperaje de funcionamiento del compresor y motor de ventilador.</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color w:val="000000"/>
                      <w:sz w:val="18"/>
                      <w:szCs w:val="18"/>
                    </w:rPr>
                  </w:pPr>
                  <w:r w:rsidRPr="004D5745">
                    <w:rPr>
                      <w:rFonts w:ascii="Calibri" w:hAnsi="Calibri" w:cs="Calibri"/>
                      <w:sz w:val="18"/>
                      <w:szCs w:val="18"/>
                      <w:lang w:val="es-BO" w:eastAsia="es-BO"/>
                    </w:rPr>
                    <w:t>Limpieza del serpentín del condensador con escobilla suave.</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sz w:val="18"/>
                      <w:szCs w:val="18"/>
                      <w:lang w:val="es-BO" w:eastAsia="es-BO"/>
                    </w:rPr>
                  </w:pPr>
                  <w:r w:rsidRPr="004D5745">
                    <w:rPr>
                      <w:rFonts w:ascii="Calibri" w:hAnsi="Calibri" w:cs="Calibri"/>
                      <w:sz w:val="18"/>
                      <w:szCs w:val="18"/>
                      <w:lang w:val="es-BO" w:eastAsia="es-BO"/>
                    </w:rPr>
                    <w:t>Recarga de Gas refrigerante</w:t>
                  </w:r>
                  <w:r>
                    <w:rPr>
                      <w:rFonts w:ascii="Calibri" w:hAnsi="Calibri" w:cs="Calibri"/>
                      <w:sz w:val="18"/>
                      <w:szCs w:val="18"/>
                      <w:lang w:val="es-BO" w:eastAsia="es-BO"/>
                    </w:rPr>
                    <w:t>.</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p>
              </w:tc>
            </w:tr>
            <w:tr w:rsidR="005F7DB3" w:rsidRPr="004D5745" w:rsidTr="00AF1620">
              <w:trPr>
                <w:trHeight w:val="301"/>
                <w:jc w:val="center"/>
              </w:trPr>
              <w:tc>
                <w:tcPr>
                  <w:tcW w:w="6561" w:type="dxa"/>
                  <w:shd w:val="clear" w:color="auto" w:fill="auto"/>
                  <w:noWrap/>
                  <w:vAlign w:val="bottom"/>
                </w:tcPr>
                <w:p w:rsidR="005F7DB3" w:rsidRPr="004D5745" w:rsidRDefault="005F7DB3" w:rsidP="00AF1620">
                  <w:pPr>
                    <w:rPr>
                      <w:rFonts w:ascii="Calibri" w:hAnsi="Calibri" w:cs="Calibri"/>
                      <w:sz w:val="18"/>
                      <w:szCs w:val="18"/>
                      <w:lang w:val="es-BO" w:eastAsia="es-BO"/>
                    </w:rPr>
                  </w:pPr>
                  <w:r w:rsidRPr="004D5745">
                    <w:rPr>
                      <w:rFonts w:ascii="Calibri" w:hAnsi="Calibri" w:cs="Calibri"/>
                      <w:sz w:val="18"/>
                      <w:szCs w:val="18"/>
                      <w:lang w:val="es-BO" w:eastAsia="es-BO"/>
                    </w:rPr>
                    <w:t>Reemplazo de Cañerías, piezas dañadas, etc</w:t>
                  </w:r>
                </w:p>
              </w:tc>
              <w:tc>
                <w:tcPr>
                  <w:tcW w:w="937" w:type="dxa"/>
                  <w:shd w:val="clear" w:color="auto" w:fill="auto"/>
                  <w:noWrap/>
                  <w:vAlign w:val="center"/>
                </w:tcPr>
                <w:p w:rsidR="005F7DB3" w:rsidRPr="004D5745" w:rsidRDefault="005F7DB3" w:rsidP="00AF1620">
                  <w:pPr>
                    <w:jc w:val="center"/>
                    <w:rPr>
                      <w:rFonts w:ascii="Calibri" w:hAnsi="Calibri" w:cs="Calibri"/>
                      <w:b/>
                      <w:bCs/>
                      <w:sz w:val="18"/>
                      <w:szCs w:val="18"/>
                      <w:lang w:val="es-BO"/>
                    </w:rPr>
                  </w:pPr>
                  <w:r w:rsidRPr="004D5745">
                    <w:rPr>
                      <w:rFonts w:ascii="Calibri" w:hAnsi="Calibri" w:cs="Calibri"/>
                      <w:b/>
                      <w:bCs/>
                      <w:sz w:val="18"/>
                      <w:szCs w:val="18"/>
                      <w:lang w:val="es-BO"/>
                    </w:rPr>
                    <w:t>X</w:t>
                  </w:r>
                </w:p>
              </w:tc>
              <w:tc>
                <w:tcPr>
                  <w:tcW w:w="1072" w:type="dxa"/>
                  <w:shd w:val="clear" w:color="auto" w:fill="auto"/>
                  <w:noWrap/>
                  <w:vAlign w:val="center"/>
                </w:tcPr>
                <w:p w:rsidR="005F7DB3" w:rsidRPr="004D5745" w:rsidRDefault="005F7DB3" w:rsidP="00AF1620">
                  <w:pPr>
                    <w:jc w:val="center"/>
                    <w:rPr>
                      <w:rFonts w:ascii="Calibri" w:hAnsi="Calibri" w:cs="Calibri"/>
                      <w:b/>
                      <w:bCs/>
                      <w:sz w:val="18"/>
                      <w:szCs w:val="18"/>
                    </w:rPr>
                  </w:pPr>
                  <w:r w:rsidRPr="004D5745">
                    <w:rPr>
                      <w:rFonts w:ascii="Calibri" w:hAnsi="Calibri" w:cs="Calibri"/>
                      <w:b/>
                      <w:bCs/>
                      <w:sz w:val="18"/>
                      <w:szCs w:val="18"/>
                    </w:rPr>
                    <w:t>X</w:t>
                  </w:r>
                </w:p>
              </w:tc>
            </w:tr>
          </w:tbl>
          <w:p w:rsidR="005F7DB3" w:rsidRPr="005D06C9"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El servicio incluye, la provisión de mano de obra, insumos, equipos y herramientas necesarias para brindar con eficacia el servicio.</w:t>
            </w:r>
          </w:p>
          <w:p w:rsidR="005F7DB3" w:rsidRPr="005D06C9" w:rsidRDefault="005F7DB3" w:rsidP="00AF1620">
            <w:pPr>
              <w:pStyle w:val="Prrafodelista"/>
              <w:spacing w:before="120" w:after="120"/>
              <w:ind w:left="0"/>
              <w:jc w:val="both"/>
              <w:rPr>
                <w:rFonts w:ascii="Calibri" w:hAnsi="Calibri"/>
                <w:sz w:val="22"/>
                <w:szCs w:val="22"/>
              </w:rPr>
            </w:pPr>
            <w:r w:rsidRPr="005D06C9">
              <w:rPr>
                <w:rFonts w:ascii="Calibri" w:hAnsi="Calibri" w:cs="Calibri"/>
                <w:sz w:val="22"/>
                <w:szCs w:val="22"/>
                <w:lang w:val="es-BO"/>
              </w:rPr>
              <w:t>Debe incluir durante la vigencia del contrato, la revisión, limpieza interna, externa, lubricación, ajustes que correspondan, calibrado de los componentes del equipo y sus partes, en forma mensual y de acuerdo a recomendaciones del</w:t>
            </w:r>
            <w:r w:rsidRPr="005D06C9">
              <w:rPr>
                <w:rFonts w:ascii="Calibri" w:hAnsi="Calibri" w:cs="Arial"/>
                <w:sz w:val="22"/>
                <w:szCs w:val="22"/>
                <w:lang w:val="es-BO"/>
              </w:rPr>
              <w:t xml:space="preserve"> fabricante:</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presión de alta y de baja</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voltaje</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lastRenderedPageBreak/>
              <w:t>Control de amperaje</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contactos y conexiones eléctricas</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Inspección y limpieza de serpentina (Evaporador y condensador)</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Inspección y limpieza de drenaje</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termostato de ambiente</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Ajuste de tornillería en general</w:t>
            </w:r>
          </w:p>
          <w:p w:rsidR="005F7DB3" w:rsidRPr="005D06C9" w:rsidRDefault="005F7DB3" w:rsidP="009F00EB">
            <w:pPr>
              <w:pStyle w:val="Prrafodelista"/>
              <w:numPr>
                <w:ilvl w:val="0"/>
                <w:numId w:val="34"/>
              </w:numPr>
              <w:spacing w:before="120" w:after="120"/>
              <w:ind w:left="1003" w:hanging="357"/>
              <w:jc w:val="both"/>
              <w:rPr>
                <w:rFonts w:ascii="Calibri" w:hAnsi="Calibri" w:cs="Calibri"/>
                <w:sz w:val="22"/>
                <w:szCs w:val="22"/>
                <w:lang w:val="es-BO"/>
              </w:rPr>
            </w:pPr>
            <w:r w:rsidRPr="005D06C9">
              <w:rPr>
                <w:rFonts w:ascii="Calibri" w:hAnsi="Calibri" w:cs="Calibri"/>
                <w:sz w:val="22"/>
                <w:szCs w:val="22"/>
                <w:lang w:val="es-BO"/>
              </w:rPr>
              <w:t>Control de carga adecuada de gas</w:t>
            </w:r>
          </w:p>
          <w:p w:rsidR="005F7DB3"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Así mismo el Ofertante debe considerar en su propuesta llamadas de reclamos por parte del Ofertante cuando se presente una emergencia, sin límite de tiempo, las que deben ser atendidas dentro de 24 horas una vez realizado el reclamo.</w:t>
            </w:r>
          </w:p>
          <w:p w:rsidR="005F7DB3" w:rsidRPr="005D06C9" w:rsidRDefault="005F7DB3" w:rsidP="00AF1620">
            <w:pPr>
              <w:pStyle w:val="Prrafodelista"/>
              <w:spacing w:before="120" w:after="120"/>
              <w:ind w:left="0"/>
              <w:jc w:val="both"/>
              <w:rPr>
                <w:rFonts w:ascii="Calibri" w:hAnsi="Calibri" w:cs="Calibri"/>
                <w:sz w:val="22"/>
                <w:szCs w:val="22"/>
                <w:lang w:val="es-BO"/>
              </w:rPr>
            </w:pPr>
            <w:r>
              <w:rPr>
                <w:rFonts w:ascii="Calibri" w:hAnsi="Calibri" w:cs="Calibri"/>
                <w:sz w:val="22"/>
                <w:szCs w:val="22"/>
                <w:lang w:val="es-BO"/>
              </w:rPr>
              <w:t>A continuación se detalla la cantidad de equipos con los que cuenta la PSLCVQ:</w:t>
            </w:r>
          </w:p>
          <w:tbl>
            <w:tblPr>
              <w:tblW w:w="88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910"/>
              <w:gridCol w:w="1984"/>
              <w:gridCol w:w="1409"/>
              <w:gridCol w:w="968"/>
              <w:gridCol w:w="1009"/>
              <w:gridCol w:w="1100"/>
              <w:gridCol w:w="1144"/>
            </w:tblGrid>
            <w:tr w:rsidR="005F7DB3" w:rsidRPr="004D5745" w:rsidTr="00AF1620">
              <w:trPr>
                <w:trHeight w:val="392"/>
              </w:trPr>
              <w:tc>
                <w:tcPr>
                  <w:tcW w:w="523" w:type="dxa"/>
                  <w:shd w:val="clear" w:color="auto" w:fill="DEEAF6"/>
                  <w:noWrap/>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ITEM</w:t>
                  </w:r>
                </w:p>
              </w:tc>
              <w:tc>
                <w:tcPr>
                  <w:tcW w:w="910" w:type="dxa"/>
                  <w:shd w:val="clear" w:color="auto" w:fill="DEEAF6"/>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CODIGO</w:t>
                  </w:r>
                  <w:r w:rsidRPr="004D5745">
                    <w:rPr>
                      <w:rFonts w:ascii="Calibri" w:hAnsi="Calibri" w:cs="Calibri"/>
                      <w:b/>
                      <w:bCs/>
                      <w:sz w:val="16"/>
                      <w:szCs w:val="16"/>
                      <w:lang w:val="es-BO" w:eastAsia="es-BO"/>
                    </w:rPr>
                    <w:br/>
                    <w:t>TAG</w:t>
                  </w:r>
                </w:p>
              </w:tc>
              <w:tc>
                <w:tcPr>
                  <w:tcW w:w="1984" w:type="dxa"/>
                  <w:shd w:val="clear" w:color="auto" w:fill="DEEAF6"/>
                  <w:noWrap/>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SECTOR / AREA</w:t>
                  </w:r>
                </w:p>
              </w:tc>
              <w:tc>
                <w:tcPr>
                  <w:tcW w:w="1409" w:type="dxa"/>
                  <w:shd w:val="clear" w:color="auto" w:fill="DEEAF6"/>
                  <w:noWrap/>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EQUIPO</w:t>
                  </w:r>
                </w:p>
              </w:tc>
              <w:tc>
                <w:tcPr>
                  <w:tcW w:w="968" w:type="dxa"/>
                  <w:shd w:val="clear" w:color="auto" w:fill="DEEAF6"/>
                  <w:noWrap/>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MARCA</w:t>
                  </w:r>
                </w:p>
              </w:tc>
              <w:tc>
                <w:tcPr>
                  <w:tcW w:w="1009" w:type="dxa"/>
                  <w:shd w:val="clear" w:color="auto" w:fill="DEEAF6"/>
                  <w:noWrap/>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TIPO</w:t>
                  </w:r>
                </w:p>
              </w:tc>
              <w:tc>
                <w:tcPr>
                  <w:tcW w:w="1100" w:type="dxa"/>
                  <w:shd w:val="clear" w:color="auto" w:fill="DEEAF6"/>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CAPACIDAD (BTU/HR)</w:t>
                  </w:r>
                </w:p>
              </w:tc>
              <w:tc>
                <w:tcPr>
                  <w:tcW w:w="901" w:type="dxa"/>
                  <w:shd w:val="clear" w:color="auto" w:fill="DEEAF6"/>
                  <w:vAlign w:val="center"/>
                  <w:hideMark/>
                </w:tcPr>
                <w:p w:rsidR="005F7DB3" w:rsidRPr="004D5745" w:rsidRDefault="005F7DB3" w:rsidP="00AF1620">
                  <w:pPr>
                    <w:jc w:val="center"/>
                    <w:rPr>
                      <w:rFonts w:ascii="Calibri" w:hAnsi="Calibri" w:cs="Calibri"/>
                      <w:b/>
                      <w:bCs/>
                      <w:sz w:val="16"/>
                      <w:szCs w:val="16"/>
                      <w:lang w:val="es-BO" w:eastAsia="es-BO"/>
                    </w:rPr>
                  </w:pPr>
                  <w:r w:rsidRPr="004D5745">
                    <w:rPr>
                      <w:rFonts w:ascii="Calibri" w:hAnsi="Calibri" w:cs="Calibri"/>
                      <w:b/>
                      <w:bCs/>
                      <w:sz w:val="16"/>
                      <w:szCs w:val="16"/>
                      <w:lang w:val="es-BO" w:eastAsia="es-BO"/>
                    </w:rPr>
                    <w:t>REFRIGERANTE</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Almacén</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Almacén</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AA003</w:t>
                  </w:r>
                </w:p>
              </w:tc>
              <w:tc>
                <w:tcPr>
                  <w:tcW w:w="1984" w:type="dxa"/>
                  <w:shd w:val="clear" w:color="auto" w:fill="auto"/>
                  <w:noWrap/>
                  <w:vAlign w:val="center"/>
                  <w:hideMark/>
                </w:tcPr>
                <w:p w:rsidR="005F7DB3" w:rsidRPr="004D5745" w:rsidRDefault="005F7DB3" w:rsidP="00AF1620">
                  <w:pPr>
                    <w:rPr>
                      <w:rFonts w:ascii="Calibri" w:hAnsi="Calibri" w:cs="Calibri"/>
                      <w:sz w:val="16"/>
                      <w:szCs w:val="16"/>
                      <w:lang w:val="es-BO" w:eastAsia="es-BO"/>
                    </w:rPr>
                  </w:pPr>
                  <w:r w:rsidRPr="004D5745">
                    <w:rPr>
                      <w:rFonts w:ascii="Calibri" w:hAnsi="Calibri" w:cs="Calibri"/>
                      <w:sz w:val="16"/>
                      <w:szCs w:val="16"/>
                      <w:lang w:val="es-BO" w:eastAsia="es-BO"/>
                    </w:rPr>
                    <w:t>Cocina Comedor y Sala de Juegos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Edificio talleres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Edificio talleres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Edificio talleres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Edificio talleres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AA009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AA019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lastRenderedPageBreak/>
                    <w:t>27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AA029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AA039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B</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AA049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59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AA059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Bloque C</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lastRenderedPageBreak/>
                    <w:t>68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Laboratorios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AA069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Laboratorios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Laboratorios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Portería Pesados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Portería Pesados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Portería Livianos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Primeros Auxilios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Primeros Auxilios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Primeros Auxilios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79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AA079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Vivienda Catering</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Gimnasio y Talleres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89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AA089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Usos Múltiples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99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AA099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Contra Incendio</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24000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Laboratorios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24000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Laboratorios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24000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Usos Múltiples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Usos Múltiples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AA104</w:t>
                  </w:r>
                </w:p>
              </w:tc>
              <w:tc>
                <w:tcPr>
                  <w:tcW w:w="1984" w:type="dxa"/>
                  <w:shd w:val="clear" w:color="auto" w:fill="auto"/>
                  <w:noWrap/>
                  <w:vAlign w:val="center"/>
                  <w:hideMark/>
                </w:tcPr>
                <w:p w:rsidR="005F7DB3" w:rsidRPr="004D5745" w:rsidRDefault="005F7DB3" w:rsidP="00AF1620">
                  <w:pPr>
                    <w:rPr>
                      <w:rFonts w:ascii="Calibri" w:hAnsi="Calibri" w:cs="Calibri"/>
                      <w:sz w:val="16"/>
                      <w:szCs w:val="16"/>
                      <w:lang w:val="es-BO" w:eastAsia="es-BO"/>
                    </w:rPr>
                  </w:pPr>
                  <w:r w:rsidRPr="004D5745">
                    <w:rPr>
                      <w:rFonts w:ascii="Calibri" w:hAnsi="Calibri" w:cs="Calibri"/>
                      <w:sz w:val="16"/>
                      <w:szCs w:val="16"/>
                      <w:lang w:val="es-BO" w:eastAsia="es-BO"/>
                    </w:rPr>
                    <w:t>Cocina Comedor y Sala de Juegos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AA105</w:t>
                  </w:r>
                </w:p>
              </w:tc>
              <w:tc>
                <w:tcPr>
                  <w:tcW w:w="1984" w:type="dxa"/>
                  <w:shd w:val="clear" w:color="auto" w:fill="auto"/>
                  <w:noWrap/>
                  <w:vAlign w:val="center"/>
                  <w:hideMark/>
                </w:tcPr>
                <w:p w:rsidR="005F7DB3" w:rsidRPr="004D5745" w:rsidRDefault="005F7DB3" w:rsidP="00AF1620">
                  <w:pPr>
                    <w:rPr>
                      <w:rFonts w:ascii="Calibri" w:hAnsi="Calibri" w:cs="Calibri"/>
                      <w:sz w:val="16"/>
                      <w:szCs w:val="16"/>
                      <w:lang w:val="es-BO" w:eastAsia="es-BO"/>
                    </w:rPr>
                  </w:pPr>
                  <w:r w:rsidRPr="004D5745">
                    <w:rPr>
                      <w:rFonts w:ascii="Calibri" w:hAnsi="Calibri" w:cs="Calibri"/>
                      <w:sz w:val="16"/>
                      <w:szCs w:val="16"/>
                      <w:lang w:val="es-BO" w:eastAsia="es-BO"/>
                    </w:rPr>
                    <w:t>Cocina Comedor y Sala de Juegos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AA106</w:t>
                  </w:r>
                </w:p>
              </w:tc>
              <w:tc>
                <w:tcPr>
                  <w:tcW w:w="1984" w:type="dxa"/>
                  <w:shd w:val="clear" w:color="auto" w:fill="auto"/>
                  <w:noWrap/>
                  <w:vAlign w:val="center"/>
                  <w:hideMark/>
                </w:tcPr>
                <w:p w:rsidR="005F7DB3" w:rsidRPr="004D5745" w:rsidRDefault="005F7DB3" w:rsidP="00AF1620">
                  <w:pPr>
                    <w:rPr>
                      <w:rFonts w:ascii="Calibri" w:hAnsi="Calibri" w:cs="Calibri"/>
                      <w:sz w:val="16"/>
                      <w:szCs w:val="16"/>
                      <w:lang w:val="es-BO" w:eastAsia="es-BO"/>
                    </w:rPr>
                  </w:pPr>
                  <w:r w:rsidRPr="004D5745">
                    <w:rPr>
                      <w:rFonts w:ascii="Calibri" w:hAnsi="Calibri" w:cs="Calibri"/>
                      <w:sz w:val="16"/>
                      <w:szCs w:val="16"/>
                      <w:lang w:val="es-BO" w:eastAsia="es-BO"/>
                    </w:rPr>
                    <w:t>Cocina Comedor y Sala de Juegos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AA107</w:t>
                  </w:r>
                </w:p>
              </w:tc>
              <w:tc>
                <w:tcPr>
                  <w:tcW w:w="1984" w:type="dxa"/>
                  <w:shd w:val="clear" w:color="auto" w:fill="auto"/>
                  <w:noWrap/>
                  <w:vAlign w:val="center"/>
                  <w:hideMark/>
                </w:tcPr>
                <w:p w:rsidR="005F7DB3" w:rsidRPr="004D5745" w:rsidRDefault="005F7DB3" w:rsidP="00AF1620">
                  <w:pPr>
                    <w:rPr>
                      <w:rFonts w:ascii="Calibri" w:hAnsi="Calibri" w:cs="Calibri"/>
                      <w:sz w:val="16"/>
                      <w:szCs w:val="16"/>
                      <w:lang w:val="es-BO" w:eastAsia="es-BO"/>
                    </w:rPr>
                  </w:pPr>
                  <w:r w:rsidRPr="004D5745">
                    <w:rPr>
                      <w:rFonts w:ascii="Calibri" w:hAnsi="Calibri" w:cs="Calibri"/>
                      <w:sz w:val="16"/>
                      <w:szCs w:val="16"/>
                      <w:lang w:val="es-BO" w:eastAsia="es-BO"/>
                    </w:rPr>
                    <w:t>Cocina Comedor y Sala de Juegos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lastRenderedPageBreak/>
                    <w:t>108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109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AA109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Oficinas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TGM</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Central</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Comedor</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Midea</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Comedor</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Midea</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Comedor</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Midea</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AA115</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Cargadero</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AA116</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Cargadero</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Midea</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AA117</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Almacén</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Midea</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AA118</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Portería Pesados</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TechnoStar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18000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119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AA119</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Almacén</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Carrier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AA120</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Almacén</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Carrier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Split</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24000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SC-1-HVAC</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Samp</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Rooftop</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310000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SC-2-HVAC</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Samp</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Rooftop</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310000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HVAC-SE1-1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Carrier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Rooftop</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340000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HVAC-SE1-2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Carrier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Rooftop</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340000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HVAC-SE1-3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Carrier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Rooftop</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340000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HVAC-SE1-4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Carrier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Rooftop</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340000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410a</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HVAC-SE2-1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HVAC-SE2-2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129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HVAC-SE2-3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HVAC-SE2-4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HVAC-SE2-1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HVAC-SE3-1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HVAC-SE3-2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HVAC-SE3-3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135</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HVAC-SE3-4</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Westric</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22</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136</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K-201A AC1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137</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K-201A AC2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36000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138</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K-201B AC1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139</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K-201B AC2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36000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140</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K-201C AC1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141</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K-201C AC2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36000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142</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K-201D AC1</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60000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00"/>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lastRenderedPageBreak/>
                    <w:t>143</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n-US" w:eastAsia="es-BO"/>
                    </w:rPr>
                  </w:pPr>
                  <w:r w:rsidRPr="004D5745">
                    <w:rPr>
                      <w:rFonts w:ascii="Calibri" w:hAnsi="Calibri" w:cs="Calibri"/>
                      <w:sz w:val="16"/>
                      <w:szCs w:val="16"/>
                      <w:lang w:val="en-US" w:eastAsia="es-BO"/>
                    </w:rPr>
                    <w:t>LER 1 HVAC K-201D AC2</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HVAC</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Geycoair</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Wall Mounted</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36000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407c</w:t>
                  </w:r>
                </w:p>
              </w:tc>
            </w:tr>
            <w:tr w:rsidR="005F7DB3" w:rsidRPr="004D5745" w:rsidTr="00AF1620">
              <w:trPr>
                <w:trHeight w:val="315"/>
              </w:trPr>
              <w:tc>
                <w:tcPr>
                  <w:tcW w:w="523"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144</w:t>
                  </w:r>
                </w:p>
              </w:tc>
              <w:tc>
                <w:tcPr>
                  <w:tcW w:w="91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AI-E-603</w:t>
                  </w:r>
                </w:p>
              </w:tc>
              <w:tc>
                <w:tcPr>
                  <w:tcW w:w="1984"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PLANTA</w:t>
                  </w:r>
                </w:p>
              </w:tc>
              <w:tc>
                <w:tcPr>
                  <w:tcW w:w="14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Aire Acondicionado</w:t>
                  </w:r>
                </w:p>
              </w:tc>
              <w:tc>
                <w:tcPr>
                  <w:tcW w:w="968"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Ice Cube</w:t>
                  </w:r>
                </w:p>
              </w:tc>
              <w:tc>
                <w:tcPr>
                  <w:tcW w:w="1009"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Cooler</w:t>
                  </w:r>
                </w:p>
              </w:tc>
              <w:tc>
                <w:tcPr>
                  <w:tcW w:w="1100"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2000</w:t>
                  </w:r>
                </w:p>
              </w:tc>
              <w:tc>
                <w:tcPr>
                  <w:tcW w:w="901" w:type="dxa"/>
                  <w:shd w:val="clear" w:color="auto" w:fill="auto"/>
                  <w:noWrap/>
                  <w:vAlign w:val="center"/>
                  <w:hideMark/>
                </w:tcPr>
                <w:p w:rsidR="005F7DB3" w:rsidRPr="004D5745" w:rsidRDefault="005F7DB3" w:rsidP="00AF1620">
                  <w:pPr>
                    <w:jc w:val="center"/>
                    <w:rPr>
                      <w:rFonts w:ascii="Calibri" w:hAnsi="Calibri" w:cs="Calibri"/>
                      <w:sz w:val="16"/>
                      <w:szCs w:val="16"/>
                      <w:lang w:val="es-BO" w:eastAsia="es-BO"/>
                    </w:rPr>
                  </w:pPr>
                  <w:r w:rsidRPr="004D5745">
                    <w:rPr>
                      <w:rFonts w:ascii="Calibri" w:hAnsi="Calibri" w:cs="Calibri"/>
                      <w:sz w:val="16"/>
                      <w:szCs w:val="16"/>
                      <w:lang w:val="es-BO" w:eastAsia="es-BO"/>
                    </w:rPr>
                    <w:t>134a</w:t>
                  </w:r>
                </w:p>
              </w:tc>
            </w:tr>
          </w:tbl>
          <w:p w:rsidR="005F7DB3"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 xml:space="preserve">La empresa </w:t>
            </w:r>
            <w:r>
              <w:rPr>
                <w:rFonts w:ascii="Calibri" w:hAnsi="Calibri" w:cs="Calibri"/>
                <w:sz w:val="22"/>
                <w:szCs w:val="22"/>
                <w:lang w:val="es-BO"/>
              </w:rPr>
              <w:t xml:space="preserve">contratista </w:t>
            </w:r>
            <w:r w:rsidRPr="005D06C9">
              <w:rPr>
                <w:rFonts w:ascii="Calibri" w:hAnsi="Calibri" w:cs="Calibri"/>
                <w:sz w:val="22"/>
                <w:szCs w:val="22"/>
                <w:lang w:val="es-BO"/>
              </w:rPr>
              <w:t>deberá presentar un informe técnico a detalle de cada uno de los equipos, el estado de las mismas al inicio de la prestación de servicios y llevar un control detallado de los trabajos efectuados por cada equipo, en sus costos.</w:t>
            </w:r>
          </w:p>
          <w:p w:rsidR="005F7DB3" w:rsidRDefault="005F7DB3" w:rsidP="00AF1620">
            <w:pPr>
              <w:pStyle w:val="Prrafodelista"/>
              <w:spacing w:before="120" w:after="120"/>
              <w:ind w:left="0"/>
              <w:jc w:val="both"/>
              <w:rPr>
                <w:rFonts w:ascii="Calibri" w:hAnsi="Calibri" w:cs="Calibri"/>
                <w:sz w:val="22"/>
                <w:szCs w:val="22"/>
                <w:lang w:val="es-BO"/>
              </w:rPr>
            </w:pPr>
          </w:p>
          <w:p w:rsidR="005F7DB3" w:rsidRPr="005D06C9" w:rsidRDefault="005F7DB3" w:rsidP="00AF1620">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ÍTEM 2</w:t>
            </w:r>
            <w:r>
              <w:rPr>
                <w:rFonts w:ascii="Calibri" w:hAnsi="Calibri" w:cs="Calibri"/>
                <w:b/>
                <w:sz w:val="22"/>
                <w:szCs w:val="22"/>
                <w:lang w:val="es-BO"/>
              </w:rPr>
              <w:t>.</w:t>
            </w:r>
          </w:p>
          <w:p w:rsidR="005F7DB3" w:rsidRPr="005D06C9" w:rsidRDefault="005F7DB3" w:rsidP="00AF1620">
            <w:pPr>
              <w:autoSpaceDE w:val="0"/>
              <w:autoSpaceDN w:val="0"/>
              <w:adjustRightInd w:val="0"/>
              <w:jc w:val="both"/>
              <w:rPr>
                <w:rStyle w:val="fontstyle21"/>
                <w:rFonts w:ascii="Calibri" w:hAnsi="Calibri" w:cs="Calibri"/>
              </w:rPr>
            </w:pPr>
            <w:r w:rsidRPr="005D06C9">
              <w:rPr>
                <w:rFonts w:ascii="Calibri" w:hAnsi="Calibri" w:cs="Calibri"/>
                <w:b/>
                <w:sz w:val="22"/>
                <w:szCs w:val="22"/>
                <w:u w:val="single"/>
                <w:lang w:val="es-BO"/>
              </w:rPr>
              <w:t xml:space="preserve">MANTENIMIENTO </w:t>
            </w:r>
            <w:r>
              <w:rPr>
                <w:rFonts w:ascii="Calibri" w:hAnsi="Calibri" w:cs="Calibri"/>
                <w:b/>
                <w:sz w:val="22"/>
                <w:szCs w:val="22"/>
                <w:u w:val="single"/>
                <w:lang w:val="es-BO"/>
              </w:rPr>
              <w:t>CORRECTIVO</w:t>
            </w:r>
            <w:r w:rsidRPr="005D06C9">
              <w:rPr>
                <w:rFonts w:ascii="Calibri" w:hAnsi="Calibri" w:cs="Arial"/>
                <w:b/>
                <w:sz w:val="22"/>
                <w:szCs w:val="22"/>
                <w:lang w:val="es-BO"/>
              </w:rPr>
              <w:t>.</w:t>
            </w:r>
          </w:p>
          <w:p w:rsidR="005F7DB3"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Para los mantenimientos correctivos que incluyen compra de “repuestos menores”, el Ofertante deberá incluir un Listado de Precios Unitarios de aquellos que considere como “repuestos menores”.</w:t>
            </w:r>
          </w:p>
          <w:p w:rsidR="005F7DB3" w:rsidRDefault="005F7DB3" w:rsidP="00AF1620">
            <w:pPr>
              <w:pStyle w:val="Prrafodelista"/>
              <w:spacing w:before="120" w:after="120"/>
              <w:ind w:left="0"/>
              <w:jc w:val="both"/>
              <w:rPr>
                <w:rFonts w:ascii="Calibri" w:hAnsi="Calibri" w:cs="Calibri"/>
                <w:sz w:val="22"/>
                <w:szCs w:val="22"/>
                <w:lang w:val="es-BO"/>
              </w:rPr>
            </w:pPr>
            <w:r w:rsidRPr="005D06C9">
              <w:rPr>
                <w:rFonts w:ascii="Calibri" w:hAnsi="Calibri" w:cs="Calibri"/>
                <w:sz w:val="22"/>
                <w:szCs w:val="22"/>
                <w:lang w:val="es-BO"/>
              </w:rPr>
              <w:t xml:space="preserve"> A continuación un listado tentativo de repuestos a considerarse:</w:t>
            </w:r>
          </w:p>
          <w:p w:rsidR="005F7DB3" w:rsidRDefault="005F7DB3" w:rsidP="00AF1620">
            <w:pPr>
              <w:pStyle w:val="Prrafodelista"/>
              <w:spacing w:before="120" w:after="120"/>
              <w:ind w:left="0"/>
              <w:jc w:val="both"/>
              <w:rPr>
                <w:rFonts w:ascii="Calibri" w:hAnsi="Calibri" w:cs="Calibri"/>
                <w:sz w:val="22"/>
                <w:szCs w:val="22"/>
                <w:lang w:val="es-BO"/>
              </w:rPr>
            </w:pPr>
          </w:p>
          <w:p w:rsidR="005F7DB3" w:rsidRPr="005D06C9" w:rsidRDefault="005F7DB3" w:rsidP="00AF1620">
            <w:pPr>
              <w:pStyle w:val="Prrafodelista"/>
              <w:spacing w:before="120" w:after="120"/>
              <w:ind w:left="0"/>
              <w:jc w:val="both"/>
              <w:rPr>
                <w:rFonts w:ascii="Calibri" w:hAnsi="Calibri" w:cs="Calibri"/>
                <w:sz w:val="22"/>
                <w:szCs w:val="22"/>
                <w:lang w:val="es-BO"/>
              </w:rPr>
            </w:pPr>
          </w:p>
          <w:tbl>
            <w:tblPr>
              <w:tblW w:w="6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4975"/>
              <w:gridCol w:w="801"/>
            </w:tblGrid>
            <w:tr w:rsidR="005F7DB3" w:rsidRPr="000B5E04" w:rsidTr="00AF1620">
              <w:trPr>
                <w:trHeight w:val="319"/>
                <w:jc w:val="center"/>
              </w:trPr>
              <w:tc>
                <w:tcPr>
                  <w:tcW w:w="700" w:type="dxa"/>
                  <w:shd w:val="clear" w:color="auto" w:fill="DEEAF6"/>
                  <w:noWrap/>
                  <w:vAlign w:val="center"/>
                  <w:hideMark/>
                </w:tcPr>
                <w:p w:rsidR="005F7DB3" w:rsidRPr="000B5E04" w:rsidRDefault="005F7DB3" w:rsidP="00AF1620">
                  <w:pPr>
                    <w:jc w:val="center"/>
                    <w:rPr>
                      <w:rFonts w:ascii="Calibri" w:hAnsi="Calibri" w:cs="Calibri"/>
                      <w:b/>
                      <w:sz w:val="18"/>
                      <w:szCs w:val="18"/>
                      <w:lang w:val="es-BO" w:eastAsia="es-BO"/>
                    </w:rPr>
                  </w:pPr>
                  <w:r>
                    <w:rPr>
                      <w:rFonts w:ascii="Calibri" w:hAnsi="Calibri" w:cs="Calibri"/>
                      <w:b/>
                      <w:sz w:val="18"/>
                      <w:szCs w:val="18"/>
                      <w:lang w:val="es-BO" w:eastAsia="es-BO"/>
                    </w:rPr>
                    <w:t>Í</w:t>
                  </w:r>
                  <w:r w:rsidRPr="000B5E04">
                    <w:rPr>
                      <w:rFonts w:ascii="Calibri" w:hAnsi="Calibri" w:cs="Calibri"/>
                      <w:b/>
                      <w:sz w:val="18"/>
                      <w:szCs w:val="18"/>
                      <w:lang w:val="es-BO" w:eastAsia="es-BO"/>
                    </w:rPr>
                    <w:t>TEM</w:t>
                  </w:r>
                </w:p>
              </w:tc>
              <w:tc>
                <w:tcPr>
                  <w:tcW w:w="4975" w:type="dxa"/>
                  <w:shd w:val="clear" w:color="auto" w:fill="DEEAF6"/>
                  <w:noWrap/>
                  <w:vAlign w:val="center"/>
                  <w:hideMark/>
                </w:tcPr>
                <w:p w:rsidR="005F7DB3" w:rsidRPr="000B5E04" w:rsidRDefault="005F7DB3" w:rsidP="00AF1620">
                  <w:pPr>
                    <w:jc w:val="center"/>
                    <w:rPr>
                      <w:rFonts w:ascii="Calibri" w:hAnsi="Calibri" w:cs="Calibri"/>
                      <w:b/>
                      <w:sz w:val="18"/>
                      <w:szCs w:val="18"/>
                      <w:lang w:val="es-BO" w:eastAsia="es-BO"/>
                    </w:rPr>
                  </w:pPr>
                  <w:r w:rsidRPr="000B5E04">
                    <w:rPr>
                      <w:rFonts w:ascii="Calibri" w:hAnsi="Calibri" w:cs="Calibri"/>
                      <w:b/>
                      <w:sz w:val="18"/>
                      <w:szCs w:val="18"/>
                      <w:lang w:val="es-BO" w:eastAsia="es-BO"/>
                    </w:rPr>
                    <w:t xml:space="preserve"> SERVICIO</w:t>
                  </w:r>
                </w:p>
              </w:tc>
              <w:tc>
                <w:tcPr>
                  <w:tcW w:w="801" w:type="dxa"/>
                  <w:shd w:val="clear" w:color="auto" w:fill="DEEAF6"/>
                  <w:noWrap/>
                  <w:vAlign w:val="center"/>
                  <w:hideMark/>
                </w:tcPr>
                <w:p w:rsidR="005F7DB3" w:rsidRPr="000B5E04" w:rsidRDefault="005F7DB3" w:rsidP="00AF1620">
                  <w:pPr>
                    <w:jc w:val="center"/>
                    <w:rPr>
                      <w:rFonts w:ascii="Calibri" w:hAnsi="Calibri" w:cs="Calibri"/>
                      <w:b/>
                      <w:sz w:val="18"/>
                      <w:szCs w:val="18"/>
                      <w:lang w:val="es-BO" w:eastAsia="es-BO"/>
                    </w:rPr>
                  </w:pPr>
                  <w:r w:rsidRPr="000B5E04">
                    <w:rPr>
                      <w:rFonts w:ascii="Calibri" w:hAnsi="Calibri" w:cs="Calibri"/>
                      <w:b/>
                      <w:sz w:val="18"/>
                      <w:szCs w:val="18"/>
                      <w:lang w:val="es-BO" w:eastAsia="es-BO"/>
                    </w:rPr>
                    <w:t xml:space="preserve">UNID. </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w:t>
                  </w:r>
                </w:p>
              </w:tc>
              <w:tc>
                <w:tcPr>
                  <w:tcW w:w="4975" w:type="dxa"/>
                  <w:shd w:val="clear" w:color="auto" w:fill="auto"/>
                  <w:vAlign w:val="center"/>
                  <w:hideMark/>
                </w:tcPr>
                <w:p w:rsidR="005F7DB3" w:rsidRDefault="005F7DB3" w:rsidP="00AF1620">
                  <w:pPr>
                    <w:rPr>
                      <w:rFonts w:ascii="Calibri" w:hAnsi="Calibri"/>
                      <w:color w:val="000000"/>
                      <w:sz w:val="18"/>
                      <w:szCs w:val="18"/>
                      <w:lang w:val="es-BO" w:eastAsia="es-BO"/>
                    </w:rPr>
                  </w:pPr>
                  <w:r>
                    <w:rPr>
                      <w:rFonts w:ascii="Calibri" w:hAnsi="Calibri"/>
                      <w:color w:val="000000"/>
                      <w:sz w:val="18"/>
                      <w:szCs w:val="18"/>
                    </w:rPr>
                    <w:t>Cambio de Aceite refrigerante</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lts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Aislante para cañería de cobre ( 3/8,5/8,7/8)</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3</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Aspas de Ventilador del motor del condensador</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4</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placas electrónicas</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5</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rodamientos a motor del condensador</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6</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Rodamientos de Turbinas del evaporador</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7</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del control universal de Aire Acondicionado</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8</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Cañería de cobre de 1/2</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9</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Cañería de cobre de 1/4</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10</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Cañería de cobre de 3/4</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11</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Cañería de cobre de 3/8</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12</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Cañeria de cobre de 5/8</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13</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Cañeria de cobre de 7/8</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14</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Capacitor de arranque y trabajo para el compresor</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15</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 xml:space="preserve">Carga de Gas Freon R-22 </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kg</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16</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Contactores de la parte electrica</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17</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Instalacion de A/A tipo split( solo hasta 3 Mts. De cañería)</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18</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Instalacion de Aire Acondicionado central - sin suministro</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Glb.</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19</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Manguera de Drenaje</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Mts</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20</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Re bobinado de motor evaporador</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Glb.</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21</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Re bobinado de ventiladora</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Glb.</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22</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Reparación de la placa del control del aire acondicionado</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23</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Reparación por fuga en tuberías de cobre rígido</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Glb.</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24</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Térmicos monofásicos 220 Volts. P/split</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lastRenderedPageBreak/>
                    <w:t>25</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Térmicos trifásicos 380 Volts. P/central</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26</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Termostato para acondicionadores de aires</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r w:rsidR="005F7DB3" w:rsidRPr="000B5E04" w:rsidTr="00AF1620">
              <w:trPr>
                <w:trHeight w:val="304"/>
                <w:jc w:val="center"/>
              </w:trPr>
              <w:tc>
                <w:tcPr>
                  <w:tcW w:w="700" w:type="dxa"/>
                  <w:shd w:val="clear" w:color="auto" w:fill="auto"/>
                  <w:noWrap/>
                  <w:vAlign w:val="bottom"/>
                  <w:hideMark/>
                </w:tcPr>
                <w:p w:rsidR="005F7DB3" w:rsidRPr="000B5E04" w:rsidRDefault="005F7DB3" w:rsidP="00AF1620">
                  <w:pPr>
                    <w:jc w:val="center"/>
                    <w:rPr>
                      <w:rFonts w:ascii="Calibri" w:hAnsi="Calibri" w:cs="Calibri"/>
                      <w:color w:val="000000"/>
                      <w:sz w:val="18"/>
                      <w:szCs w:val="18"/>
                      <w:lang w:val="es-BO" w:eastAsia="es-BO"/>
                    </w:rPr>
                  </w:pPr>
                  <w:r w:rsidRPr="000B5E04">
                    <w:rPr>
                      <w:rFonts w:ascii="Calibri" w:hAnsi="Calibri" w:cs="Calibri"/>
                      <w:color w:val="000000"/>
                      <w:sz w:val="18"/>
                      <w:szCs w:val="18"/>
                      <w:lang w:val="es-BO" w:eastAsia="es-BO"/>
                    </w:rPr>
                    <w:t>27</w:t>
                  </w:r>
                </w:p>
              </w:tc>
              <w:tc>
                <w:tcPr>
                  <w:tcW w:w="4975" w:type="dxa"/>
                  <w:shd w:val="clear" w:color="auto" w:fill="auto"/>
                  <w:vAlign w:val="center"/>
                  <w:hideMark/>
                </w:tcPr>
                <w:p w:rsidR="005F7DB3" w:rsidRDefault="005F7DB3" w:rsidP="00AF1620">
                  <w:pPr>
                    <w:rPr>
                      <w:rFonts w:ascii="Calibri" w:hAnsi="Calibri"/>
                      <w:color w:val="000000"/>
                      <w:sz w:val="18"/>
                      <w:szCs w:val="18"/>
                    </w:rPr>
                  </w:pPr>
                  <w:r>
                    <w:rPr>
                      <w:rFonts w:ascii="Calibri" w:hAnsi="Calibri"/>
                      <w:color w:val="000000"/>
                      <w:sz w:val="18"/>
                      <w:szCs w:val="18"/>
                    </w:rPr>
                    <w:t>Cambio de Transformadores de 220 a 12 volts. (p/split)</w:t>
                  </w:r>
                </w:p>
              </w:tc>
              <w:tc>
                <w:tcPr>
                  <w:tcW w:w="801" w:type="dxa"/>
                  <w:shd w:val="clear" w:color="auto" w:fill="auto"/>
                  <w:noWrap/>
                  <w:vAlign w:val="center"/>
                  <w:hideMark/>
                </w:tcPr>
                <w:p w:rsidR="005F7DB3" w:rsidRDefault="005F7DB3" w:rsidP="00AF1620">
                  <w:pPr>
                    <w:jc w:val="center"/>
                    <w:rPr>
                      <w:rFonts w:ascii="Calibri" w:hAnsi="Calibri"/>
                      <w:color w:val="000000"/>
                      <w:sz w:val="18"/>
                      <w:szCs w:val="18"/>
                    </w:rPr>
                  </w:pPr>
                  <w:r>
                    <w:rPr>
                      <w:rFonts w:ascii="Calibri" w:hAnsi="Calibri"/>
                      <w:color w:val="000000"/>
                      <w:sz w:val="18"/>
                      <w:szCs w:val="18"/>
                    </w:rPr>
                    <w:t>Pza</w:t>
                  </w:r>
                </w:p>
              </w:tc>
            </w:tr>
          </w:tbl>
          <w:p w:rsidR="005F7DB3" w:rsidRPr="00DE41E5" w:rsidRDefault="005F7DB3" w:rsidP="00AF1620">
            <w:pPr>
              <w:autoSpaceDE w:val="0"/>
              <w:autoSpaceDN w:val="0"/>
              <w:adjustRightInd w:val="0"/>
              <w:jc w:val="both"/>
              <w:rPr>
                <w:rFonts w:ascii="Calibri" w:hAnsi="Calibri" w:cs="Calibri"/>
                <w:sz w:val="10"/>
                <w:szCs w:val="10"/>
              </w:rPr>
            </w:pPr>
          </w:p>
          <w:p w:rsidR="005F7DB3" w:rsidRPr="00A32EAE" w:rsidRDefault="005F7DB3" w:rsidP="00AF1620">
            <w:pPr>
              <w:autoSpaceDE w:val="0"/>
              <w:autoSpaceDN w:val="0"/>
              <w:adjustRightInd w:val="0"/>
              <w:jc w:val="both"/>
              <w:rPr>
                <w:rFonts w:ascii="Calibri" w:hAnsi="Calibri" w:cs="Calibri"/>
                <w:sz w:val="22"/>
                <w:szCs w:val="22"/>
              </w:rPr>
            </w:pPr>
            <w:r>
              <w:rPr>
                <w:rFonts w:ascii="Calibri" w:hAnsi="Calibri" w:cs="Calibri"/>
                <w:sz w:val="22"/>
                <w:szCs w:val="22"/>
              </w:rPr>
              <w:t>YPFB podrá solicitar a requerimiento otros repuestos previa aprobación de la Máxima Autoridad de la PSLCVQ.</w:t>
            </w:r>
          </w:p>
        </w:tc>
      </w:tr>
      <w:tr w:rsidR="005F7DB3" w:rsidRPr="00A32EAE" w:rsidTr="00AF1620">
        <w:trPr>
          <w:trHeight w:val="352"/>
          <w:jc w:val="center"/>
        </w:trPr>
        <w:tc>
          <w:tcPr>
            <w:tcW w:w="9339" w:type="dxa"/>
            <w:shd w:val="clear" w:color="auto" w:fill="DEEAF6"/>
            <w:vAlign w:val="center"/>
          </w:tcPr>
          <w:p w:rsidR="005F7DB3" w:rsidRPr="00A32EAE" w:rsidRDefault="005F7DB3" w:rsidP="00AF1620">
            <w:pPr>
              <w:rPr>
                <w:rFonts w:ascii="Calibri" w:hAnsi="Calibri"/>
                <w:b/>
                <w:sz w:val="22"/>
                <w:szCs w:val="22"/>
              </w:rPr>
            </w:pPr>
            <w:r w:rsidRPr="00A32EAE">
              <w:rPr>
                <w:rFonts w:ascii="Calibri" w:hAnsi="Calibri"/>
                <w:b/>
                <w:sz w:val="22"/>
                <w:szCs w:val="22"/>
              </w:rPr>
              <w:lastRenderedPageBreak/>
              <w:t>HERRAMIENTAS E INSTRUMENTOS</w:t>
            </w:r>
            <w:r>
              <w:rPr>
                <w:rFonts w:ascii="Calibri" w:hAnsi="Calibri"/>
                <w:b/>
                <w:sz w:val="22"/>
                <w:szCs w:val="22"/>
              </w:rPr>
              <w:t>.</w:t>
            </w:r>
          </w:p>
        </w:tc>
      </w:tr>
      <w:tr w:rsidR="005F7DB3" w:rsidRPr="00A32EAE" w:rsidTr="00AF1620">
        <w:trPr>
          <w:trHeight w:val="831"/>
          <w:jc w:val="center"/>
        </w:trPr>
        <w:tc>
          <w:tcPr>
            <w:tcW w:w="9339" w:type="dxa"/>
            <w:shd w:val="clear" w:color="auto" w:fill="auto"/>
          </w:tcPr>
          <w:p w:rsidR="005F7DB3" w:rsidRPr="00764CB1" w:rsidRDefault="005F7DB3" w:rsidP="00AF1620">
            <w:pPr>
              <w:pStyle w:val="Prrafodelista"/>
              <w:spacing w:line="264" w:lineRule="auto"/>
              <w:ind w:left="0"/>
              <w:jc w:val="both"/>
              <w:rPr>
                <w:rFonts w:ascii="Calibri" w:hAnsi="Calibri" w:cs="Calibri"/>
                <w:color w:val="000000"/>
                <w:sz w:val="22"/>
                <w:szCs w:val="22"/>
              </w:rPr>
            </w:pPr>
            <w:r w:rsidRPr="005D06C9">
              <w:rPr>
                <w:rStyle w:val="fontstyle21"/>
                <w:rFonts w:ascii="Calibri" w:hAnsi="Calibri" w:cs="Calibri"/>
              </w:rPr>
              <w:t>La empresa Ofertante debe garantizar la dotación de los equipos, maquinarias, herramientas, utensilios, materiales e insumos adecuados, deben encontrarse en buen estado y ser de propiedad de la empresa adjudicada, los mismos que serán necesarios para el desarrollo de los trabajos de Mantenimiento.</w:t>
            </w:r>
          </w:p>
        </w:tc>
      </w:tr>
      <w:tr w:rsidR="005F7DB3" w:rsidRPr="00A32EAE" w:rsidTr="00AF1620">
        <w:trPr>
          <w:trHeight w:val="392"/>
          <w:jc w:val="center"/>
        </w:trPr>
        <w:tc>
          <w:tcPr>
            <w:tcW w:w="9339" w:type="dxa"/>
            <w:shd w:val="clear" w:color="auto" w:fill="DEEAF6"/>
            <w:vAlign w:val="center"/>
          </w:tcPr>
          <w:p w:rsidR="005F7DB3" w:rsidRPr="005D06C9" w:rsidRDefault="005F7DB3" w:rsidP="00AF1620">
            <w:pPr>
              <w:rPr>
                <w:rFonts w:ascii="Calibri" w:hAnsi="Calibri" w:cs="Calibri"/>
                <w:b/>
                <w:bCs/>
                <w:sz w:val="22"/>
                <w:szCs w:val="22"/>
              </w:rPr>
            </w:pPr>
            <w:r w:rsidRPr="005D06C9">
              <w:rPr>
                <w:rFonts w:ascii="Calibri" w:hAnsi="Calibri" w:cs="Calibri"/>
                <w:b/>
                <w:bCs/>
                <w:sz w:val="22"/>
                <w:szCs w:val="22"/>
              </w:rPr>
              <w:t>ASIGNACIÓN DE INSTALACIONES</w:t>
            </w:r>
            <w:r>
              <w:rPr>
                <w:rFonts w:ascii="Calibri" w:hAnsi="Calibri" w:cs="Calibri"/>
                <w:b/>
                <w:bCs/>
                <w:sz w:val="22"/>
                <w:szCs w:val="22"/>
              </w:rPr>
              <w:t>.</w:t>
            </w:r>
          </w:p>
        </w:tc>
      </w:tr>
      <w:tr w:rsidR="005F7DB3" w:rsidRPr="00A32EAE" w:rsidTr="00AF1620">
        <w:trPr>
          <w:trHeight w:val="391"/>
          <w:jc w:val="center"/>
        </w:trPr>
        <w:tc>
          <w:tcPr>
            <w:tcW w:w="9339" w:type="dxa"/>
            <w:shd w:val="clear" w:color="auto" w:fill="auto"/>
          </w:tcPr>
          <w:p w:rsidR="005F7DB3" w:rsidRPr="005D06C9" w:rsidRDefault="005F7DB3" w:rsidP="00AF1620">
            <w:pPr>
              <w:pStyle w:val="Prrafodelista"/>
              <w:spacing w:before="160" w:after="160" w:line="264" w:lineRule="auto"/>
              <w:ind w:left="0"/>
              <w:jc w:val="both"/>
              <w:rPr>
                <w:rStyle w:val="fontstyle21"/>
                <w:rFonts w:ascii="Calibri" w:hAnsi="Calibri" w:cs="Calibri"/>
              </w:rPr>
            </w:pPr>
            <w:r w:rsidRPr="005D06C9">
              <w:rPr>
                <w:rStyle w:val="fontstyle21"/>
                <w:rFonts w:ascii="Calibri" w:hAnsi="Calibri" w:cs="Calibri"/>
              </w:rPr>
              <w:t>YPFB destinará dentro de sus instalaciones, ambientes para el resguardo de materiales, herramientas e insumos para la ejecución del servicio mismos que son de responsabilidad del adjudicado.</w:t>
            </w:r>
          </w:p>
        </w:tc>
      </w:tr>
      <w:tr w:rsidR="005F7DB3" w:rsidRPr="00A32EAE" w:rsidTr="00AF1620">
        <w:trPr>
          <w:trHeight w:val="250"/>
          <w:jc w:val="center"/>
        </w:trPr>
        <w:tc>
          <w:tcPr>
            <w:tcW w:w="9339" w:type="dxa"/>
            <w:shd w:val="clear" w:color="auto" w:fill="DEEAF6"/>
          </w:tcPr>
          <w:p w:rsidR="005F7DB3" w:rsidRPr="00107547" w:rsidRDefault="005F7DB3" w:rsidP="00AF1620">
            <w:pPr>
              <w:rPr>
                <w:rFonts w:ascii="Calibri" w:hAnsi="Calibri" w:cs="Calibri"/>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w:t>
            </w:r>
          </w:p>
        </w:tc>
      </w:tr>
      <w:tr w:rsidR="005F7DB3" w:rsidRPr="00A32EAE" w:rsidTr="00AF1620">
        <w:trPr>
          <w:trHeight w:val="831"/>
          <w:jc w:val="center"/>
        </w:trPr>
        <w:tc>
          <w:tcPr>
            <w:tcW w:w="9339" w:type="dxa"/>
            <w:shd w:val="clear" w:color="auto" w:fill="auto"/>
          </w:tcPr>
          <w:p w:rsidR="005F7DB3" w:rsidRDefault="005F7DB3" w:rsidP="00AF1620">
            <w:pPr>
              <w:pStyle w:val="Prrafodelista"/>
              <w:ind w:left="0"/>
              <w:jc w:val="both"/>
              <w:rPr>
                <w:rFonts w:ascii="Calibri" w:hAnsi="Calibri" w:cs="Calibri"/>
                <w:b/>
                <w:sz w:val="22"/>
                <w:szCs w:val="22"/>
                <w:lang w:val="es-BO"/>
              </w:rPr>
            </w:pPr>
            <w:r w:rsidRPr="00DD23AC">
              <w:rPr>
                <w:rFonts w:ascii="Calibri" w:hAnsi="Calibri" w:cs="Calibri"/>
                <w:b/>
                <w:sz w:val="22"/>
                <w:szCs w:val="22"/>
                <w:lang w:val="es-BO"/>
              </w:rPr>
              <w:t>Experiencia General.</w:t>
            </w:r>
          </w:p>
          <w:p w:rsidR="005F7DB3" w:rsidRDefault="005F7DB3" w:rsidP="00AF1620">
            <w:pPr>
              <w:pStyle w:val="Prrafodelista"/>
              <w:ind w:left="0"/>
              <w:jc w:val="both"/>
              <w:rPr>
                <w:rStyle w:val="fontstyle21"/>
                <w:rFonts w:ascii="Calibri" w:hAnsi="Calibri" w:cs="Calibri"/>
              </w:rPr>
            </w:pPr>
            <w:r w:rsidRPr="00733ABB">
              <w:rPr>
                <w:rStyle w:val="fontstyle21"/>
                <w:rFonts w:ascii="Calibri" w:hAnsi="Calibri" w:cs="Calibri"/>
              </w:rPr>
              <w:t>El proponente deberá demostrar experiencia general mínima de cuatro (4) años, a partir de su Registro en FUNDEMPRESA o su Número de Identificación Tributaria (NIT). Adjuntar Fotocopia simple legible junto con la propuesta.</w:t>
            </w:r>
          </w:p>
          <w:p w:rsidR="005F7DB3" w:rsidRPr="00733ABB" w:rsidRDefault="005F7DB3" w:rsidP="00AF1620">
            <w:pPr>
              <w:pStyle w:val="Prrafodelista"/>
              <w:ind w:left="0"/>
              <w:jc w:val="both"/>
              <w:rPr>
                <w:rStyle w:val="fontstyle21"/>
                <w:rFonts w:ascii="Calibri" w:hAnsi="Calibri" w:cs="Calibri"/>
              </w:rPr>
            </w:pPr>
          </w:p>
          <w:p w:rsidR="005F7DB3" w:rsidRPr="008D4728" w:rsidRDefault="005F7DB3" w:rsidP="00AF1620">
            <w:pPr>
              <w:pStyle w:val="Prrafodelista"/>
              <w:ind w:left="0"/>
              <w:jc w:val="both"/>
              <w:rPr>
                <w:rFonts w:ascii="Calibri" w:hAnsi="Calibri" w:cs="Calibri"/>
                <w:b/>
                <w:sz w:val="22"/>
                <w:szCs w:val="22"/>
                <w:lang w:val="es-BO"/>
              </w:rPr>
            </w:pPr>
            <w:r w:rsidRPr="00DD23AC">
              <w:rPr>
                <w:rFonts w:ascii="Calibri" w:hAnsi="Calibri" w:cs="Calibri"/>
                <w:b/>
                <w:sz w:val="22"/>
                <w:szCs w:val="22"/>
                <w:lang w:val="es-BO"/>
              </w:rPr>
              <w:t xml:space="preserve">Experiencia Específica de la </w:t>
            </w:r>
            <w:r w:rsidRPr="008D4728">
              <w:rPr>
                <w:rFonts w:ascii="Calibri" w:hAnsi="Calibri" w:cs="Calibri"/>
                <w:b/>
                <w:sz w:val="22"/>
                <w:szCs w:val="22"/>
                <w:lang w:val="es-BO"/>
              </w:rPr>
              <w:t>Empresa.</w:t>
            </w:r>
          </w:p>
          <w:p w:rsidR="005F7DB3" w:rsidRDefault="005F7DB3" w:rsidP="00AF1620">
            <w:pPr>
              <w:pStyle w:val="Prrafodelista"/>
              <w:spacing w:line="264" w:lineRule="auto"/>
              <w:ind w:left="0"/>
              <w:jc w:val="both"/>
              <w:rPr>
                <w:rStyle w:val="fontstyle21"/>
                <w:rFonts w:ascii="Calibri" w:hAnsi="Calibri" w:cs="Calibri"/>
              </w:rPr>
            </w:pPr>
            <w:r w:rsidRPr="008D4728">
              <w:rPr>
                <w:rStyle w:val="fontstyle21"/>
                <w:rFonts w:ascii="Calibri" w:hAnsi="Calibri" w:cs="Calibri"/>
              </w:rPr>
              <w:t>El proponente deberá contar con una experiencia mínima de cuatro (4) servicios de similar naturaleza (</w:t>
            </w:r>
            <w:r w:rsidRPr="008D53B2">
              <w:rPr>
                <w:rStyle w:val="fontstyle21"/>
                <w:rFonts w:ascii="Calibri" w:hAnsi="Calibri" w:cs="Calibri"/>
              </w:rPr>
              <w:t>mantenimiento</w:t>
            </w:r>
            <w:r>
              <w:rPr>
                <w:rStyle w:val="fontstyle21"/>
                <w:rFonts w:ascii="Calibri" w:hAnsi="Calibri" w:cs="Calibri"/>
              </w:rPr>
              <w:t xml:space="preserve"> de aires</w:t>
            </w:r>
            <w:r w:rsidRPr="008D53B2">
              <w:rPr>
                <w:rStyle w:val="fontstyle21"/>
                <w:rFonts w:ascii="Calibri" w:hAnsi="Calibri" w:cs="Calibri"/>
              </w:rPr>
              <w:t>, reparación y fabricación de repuest</w:t>
            </w:r>
            <w:r>
              <w:rPr>
                <w:rStyle w:val="fontstyle21"/>
                <w:rFonts w:ascii="Calibri" w:hAnsi="Calibri" w:cs="Calibri"/>
              </w:rPr>
              <w:t>os y equipos menores en general</w:t>
            </w:r>
            <w:r w:rsidRPr="008D4728">
              <w:rPr>
                <w:rStyle w:val="fontstyle21"/>
                <w:rFonts w:ascii="Calibri" w:hAnsi="Calibri" w:cs="Calibri"/>
              </w:rPr>
              <w:t>) en entidades públicas o privadas debidamente certificadas, experiencia que deberá estar respalda mediante fotocopias simples y legibles de contratos u otros documentos de respaldo, los cuales deberán acompañarse a la propuesta.</w:t>
            </w:r>
          </w:p>
          <w:p w:rsidR="005F7DB3" w:rsidRDefault="005F7DB3" w:rsidP="00AF1620">
            <w:pPr>
              <w:pStyle w:val="Prrafodelista"/>
              <w:spacing w:line="264" w:lineRule="auto"/>
              <w:ind w:left="0"/>
              <w:jc w:val="both"/>
              <w:rPr>
                <w:rStyle w:val="fontstyle21"/>
                <w:rFonts w:ascii="Calibri" w:hAnsi="Calibri" w:cs="Calibri"/>
              </w:rPr>
            </w:pPr>
          </w:p>
          <w:p w:rsidR="005F7DB3" w:rsidRDefault="005F7DB3" w:rsidP="00AF1620">
            <w:pPr>
              <w:pStyle w:val="Prrafodelista"/>
              <w:spacing w:line="264" w:lineRule="auto"/>
              <w:ind w:left="0"/>
              <w:jc w:val="both"/>
              <w:rPr>
                <w:rStyle w:val="fontstyle21"/>
                <w:rFonts w:ascii="Calibri" w:hAnsi="Calibri" w:cs="Calibri"/>
              </w:rPr>
            </w:pPr>
          </w:p>
          <w:p w:rsidR="005F7DB3" w:rsidRPr="00DD23AC" w:rsidRDefault="005F7DB3" w:rsidP="00AF1620">
            <w:pPr>
              <w:pStyle w:val="Prrafodelista"/>
              <w:spacing w:line="264" w:lineRule="auto"/>
              <w:ind w:left="0"/>
              <w:jc w:val="both"/>
              <w:rPr>
                <w:rFonts w:ascii="Calibri" w:hAnsi="Calibri" w:cs="Calibri"/>
                <w:sz w:val="22"/>
                <w:szCs w:val="22"/>
                <w:lang w:val="es-BO"/>
              </w:rPr>
            </w:pPr>
          </w:p>
        </w:tc>
      </w:tr>
      <w:tr w:rsidR="005F7DB3" w:rsidRPr="00A32EAE" w:rsidTr="00AF1620">
        <w:trPr>
          <w:trHeight w:val="391"/>
          <w:jc w:val="center"/>
        </w:trPr>
        <w:tc>
          <w:tcPr>
            <w:tcW w:w="9339" w:type="dxa"/>
            <w:shd w:val="clear" w:color="auto" w:fill="DEEAF6"/>
            <w:vAlign w:val="center"/>
          </w:tcPr>
          <w:p w:rsidR="005F7DB3" w:rsidRPr="00A32EAE" w:rsidRDefault="005F7DB3" w:rsidP="00AF1620">
            <w:pPr>
              <w:rPr>
                <w:rFonts w:ascii="Calibri" w:hAnsi="Calibri" w:cs="Calibri"/>
                <w:sz w:val="22"/>
                <w:szCs w:val="22"/>
              </w:rPr>
            </w:pPr>
            <w:r w:rsidRPr="00A32EAE">
              <w:rPr>
                <w:rFonts w:ascii="Calibri" w:hAnsi="Calibri" w:cs="Calibri"/>
                <w:b/>
                <w:bCs/>
                <w:sz w:val="22"/>
                <w:szCs w:val="22"/>
              </w:rPr>
              <w:t>PLAZO DEL SERVICIO</w:t>
            </w:r>
            <w:r>
              <w:rPr>
                <w:rFonts w:ascii="Calibri" w:hAnsi="Calibri" w:cs="Calibri"/>
                <w:b/>
                <w:bCs/>
                <w:sz w:val="22"/>
                <w:szCs w:val="22"/>
              </w:rPr>
              <w:t>.</w:t>
            </w:r>
          </w:p>
        </w:tc>
      </w:tr>
      <w:tr w:rsidR="005F7DB3" w:rsidRPr="00A32EAE" w:rsidTr="00AF1620">
        <w:trPr>
          <w:trHeight w:val="1438"/>
          <w:jc w:val="center"/>
        </w:trPr>
        <w:tc>
          <w:tcPr>
            <w:tcW w:w="9339" w:type="dxa"/>
            <w:shd w:val="clear" w:color="auto" w:fill="auto"/>
            <w:vAlign w:val="center"/>
          </w:tcPr>
          <w:p w:rsidR="005F7DB3" w:rsidRPr="00A32EAE" w:rsidRDefault="005F7DB3" w:rsidP="00AF1620">
            <w:pPr>
              <w:pStyle w:val="CM12"/>
              <w:spacing w:before="120"/>
              <w:jc w:val="both"/>
              <w:rPr>
                <w:rFonts w:ascii="Calibri" w:hAnsi="Calibri" w:cs="Calibri"/>
                <w:bCs/>
                <w:sz w:val="22"/>
                <w:szCs w:val="22"/>
              </w:rPr>
            </w:pPr>
            <w:r w:rsidRPr="00A32EAE">
              <w:rPr>
                <w:rFonts w:ascii="Calibri" w:hAnsi="Calibri" w:cs="Calibri"/>
                <w:bCs/>
                <w:sz w:val="22"/>
                <w:szCs w:val="22"/>
              </w:rPr>
              <w:t>El plazo de ejecución del servicio es a partir de la emisión de la orden de proceder hasta el 31 de diciembre de 2017, una vez suscrito el contrato.</w:t>
            </w:r>
          </w:p>
          <w:p w:rsidR="005F7DB3" w:rsidRPr="00A32EAE" w:rsidRDefault="005F7DB3" w:rsidP="00AF1620">
            <w:pPr>
              <w:rPr>
                <w:rFonts w:ascii="Calibri" w:hAnsi="Calibri"/>
                <w:sz w:val="22"/>
                <w:szCs w:val="22"/>
              </w:rPr>
            </w:pPr>
          </w:p>
          <w:p w:rsidR="005F7DB3" w:rsidRPr="00A32EAE" w:rsidRDefault="005F7DB3" w:rsidP="00AF1620">
            <w:pPr>
              <w:autoSpaceDE w:val="0"/>
              <w:autoSpaceDN w:val="0"/>
              <w:adjustRightInd w:val="0"/>
              <w:jc w:val="both"/>
              <w:rPr>
                <w:rFonts w:ascii="Calibri" w:hAnsi="Calibri" w:cs="Calibri"/>
                <w:bCs/>
                <w:sz w:val="22"/>
                <w:szCs w:val="22"/>
              </w:rPr>
            </w:pPr>
            <w:r w:rsidRPr="00A32EAE">
              <w:rPr>
                <w:rFonts w:ascii="Calibri" w:hAnsi="Calibri" w:cs="Calibri"/>
                <w:bCs/>
                <w:sz w:val="22"/>
                <w:szCs w:val="22"/>
              </w:rPr>
              <w:t>La Orden de Proceder será elaborada por el Fiscal del servicio asignado a la presente contratación.</w:t>
            </w:r>
          </w:p>
          <w:p w:rsidR="005F7DB3" w:rsidRPr="00A32EAE" w:rsidRDefault="005F7DB3" w:rsidP="00AF1620">
            <w:pPr>
              <w:autoSpaceDE w:val="0"/>
              <w:autoSpaceDN w:val="0"/>
              <w:adjustRightInd w:val="0"/>
              <w:jc w:val="both"/>
              <w:rPr>
                <w:rFonts w:ascii="Calibri" w:hAnsi="Calibri" w:cs="Calibri"/>
                <w:bCs/>
                <w:sz w:val="22"/>
                <w:szCs w:val="22"/>
              </w:rPr>
            </w:pPr>
          </w:p>
          <w:p w:rsidR="005F7DB3" w:rsidRPr="00A32EAE" w:rsidRDefault="005F7DB3" w:rsidP="00AF1620">
            <w:pPr>
              <w:autoSpaceDE w:val="0"/>
              <w:autoSpaceDN w:val="0"/>
              <w:adjustRightInd w:val="0"/>
              <w:jc w:val="both"/>
              <w:rPr>
                <w:rFonts w:ascii="Calibri" w:hAnsi="Calibri" w:cs="Calibri"/>
                <w:bCs/>
                <w:sz w:val="22"/>
                <w:szCs w:val="22"/>
              </w:rPr>
            </w:pPr>
            <w:r>
              <w:rPr>
                <w:rFonts w:ascii="Calibri" w:hAnsi="Calibri" w:cs="Calibri"/>
                <w:bCs/>
                <w:sz w:val="22"/>
                <w:szCs w:val="22"/>
              </w:rPr>
              <w:t>El servicio se realizará</w:t>
            </w:r>
            <w:r w:rsidRPr="00A32EAE">
              <w:rPr>
                <w:rFonts w:ascii="Calibri" w:hAnsi="Calibri" w:cs="Calibri"/>
                <w:bCs/>
                <w:sz w:val="22"/>
                <w:szCs w:val="22"/>
              </w:rPr>
              <w:t xml:space="preserve"> de acuerdo a los requerimientos de YPFB y coordinación del fiscal del servicio de YPFB. </w:t>
            </w:r>
          </w:p>
          <w:p w:rsidR="005F7DB3" w:rsidRPr="00A32EAE" w:rsidRDefault="005F7DB3" w:rsidP="00AF1620">
            <w:pPr>
              <w:autoSpaceDE w:val="0"/>
              <w:autoSpaceDN w:val="0"/>
              <w:adjustRightInd w:val="0"/>
              <w:jc w:val="both"/>
              <w:rPr>
                <w:rFonts w:ascii="Calibri" w:hAnsi="Calibri" w:cs="Calibri"/>
                <w:color w:val="FF0000"/>
                <w:sz w:val="22"/>
                <w:szCs w:val="22"/>
              </w:rPr>
            </w:pPr>
          </w:p>
        </w:tc>
      </w:tr>
    </w:tbl>
    <w:p w:rsidR="005F7DB3" w:rsidRPr="00A32EAE" w:rsidRDefault="005F7DB3" w:rsidP="005F7DB3">
      <w:pPr>
        <w:rPr>
          <w:rFonts w:ascii="Calibri" w:hAnsi="Calibri" w:cs="Calibri"/>
          <w:sz w:val="22"/>
          <w:szCs w:val="22"/>
        </w:rPr>
      </w:pPr>
    </w:p>
    <w:p w:rsidR="005F7DB3" w:rsidRPr="00764CB1" w:rsidRDefault="005F7DB3" w:rsidP="009F00EB">
      <w:pPr>
        <w:pStyle w:val="Prrafodelista"/>
        <w:numPr>
          <w:ilvl w:val="0"/>
          <w:numId w:val="30"/>
        </w:numPr>
        <w:ind w:left="720" w:hanging="567"/>
        <w:contextualSpacing/>
        <w:jc w:val="both"/>
        <w:rPr>
          <w:rFonts w:ascii="Calibri" w:hAnsi="Calibri" w:cs="Calibri"/>
          <w:b/>
          <w:sz w:val="22"/>
          <w:szCs w:val="22"/>
        </w:rPr>
      </w:pPr>
      <w:r w:rsidRPr="00764CB1">
        <w:rPr>
          <w:rFonts w:ascii="Calibri" w:hAnsi="Calibri" w:cs="Calibri"/>
          <w:b/>
          <w:bCs/>
          <w:sz w:val="22"/>
          <w:szCs w:val="22"/>
          <w:lang w:eastAsia="es-BO"/>
        </w:rPr>
        <w:t>CONDICIONES REQUERIDAS PARA EL SERVICIO (De cumplimiento obligatorio por el proponente).</w:t>
      </w:r>
    </w:p>
    <w:p w:rsidR="005F7DB3" w:rsidRPr="00E52B37" w:rsidRDefault="005F7DB3" w:rsidP="005F7DB3">
      <w:pPr>
        <w:pStyle w:val="Prrafodelista"/>
        <w:contextualSpacing/>
        <w:jc w:val="both"/>
        <w:rPr>
          <w:rFonts w:ascii="Calibri" w:hAnsi="Calibri" w:cs="Calibri"/>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F7DB3" w:rsidRPr="00A32EAE" w:rsidTr="005F7DB3">
        <w:trPr>
          <w:trHeight w:val="328"/>
        </w:trPr>
        <w:tc>
          <w:tcPr>
            <w:tcW w:w="9113" w:type="dxa"/>
            <w:shd w:val="clear" w:color="auto" w:fill="DEEAF6"/>
            <w:vAlign w:val="center"/>
          </w:tcPr>
          <w:p w:rsidR="005F7DB3" w:rsidRPr="00A32EAE" w:rsidRDefault="005F7DB3" w:rsidP="00AF1620">
            <w:pPr>
              <w:rPr>
                <w:rFonts w:ascii="Calibri" w:hAnsi="Calibri" w:cs="Calibri"/>
                <w:sz w:val="22"/>
                <w:szCs w:val="22"/>
              </w:rPr>
            </w:pPr>
            <w:r w:rsidRPr="00A32EAE">
              <w:rPr>
                <w:rFonts w:ascii="Calibri" w:hAnsi="Calibri" w:cs="Calibri"/>
                <w:b/>
                <w:bCs/>
                <w:sz w:val="22"/>
                <w:szCs w:val="22"/>
              </w:rPr>
              <w:t xml:space="preserve">FORMA DE PAGO  </w:t>
            </w:r>
          </w:p>
        </w:tc>
      </w:tr>
      <w:tr w:rsidR="005F7DB3" w:rsidRPr="00A32EAE" w:rsidTr="005F7DB3">
        <w:trPr>
          <w:trHeight w:val="392"/>
        </w:trPr>
        <w:tc>
          <w:tcPr>
            <w:tcW w:w="9113" w:type="dxa"/>
            <w:shd w:val="clear" w:color="auto" w:fill="auto"/>
            <w:vAlign w:val="center"/>
          </w:tcPr>
          <w:p w:rsidR="005F7DB3" w:rsidRPr="005D06C9" w:rsidRDefault="005F7DB3" w:rsidP="00AF1620">
            <w:pPr>
              <w:pStyle w:val="Prrafodelista"/>
              <w:spacing w:line="264" w:lineRule="auto"/>
              <w:ind w:left="0"/>
              <w:jc w:val="both"/>
              <w:rPr>
                <w:rStyle w:val="fontstyle21"/>
                <w:rFonts w:ascii="Calibri" w:hAnsi="Calibri" w:cs="Calibri"/>
              </w:rPr>
            </w:pPr>
            <w:r w:rsidRPr="005D06C9">
              <w:rPr>
                <w:rStyle w:val="fontstyle21"/>
                <w:rFonts w:ascii="Calibri" w:hAnsi="Calibri" w:cs="Calibri"/>
              </w:rPr>
              <w:lastRenderedPageBreak/>
              <w:t>El pago se realizará vía SIGEP en forma mensual, para lo cual la empresa adjudicada presentará su pre-factura mensual, adjuntando las planillas de servicio para su revisión, evaluación y aprobación y posterior elaboración del informe de conformidad por el Fiscal del Servicio de YPFB, conforme lo solicitado.</w:t>
            </w:r>
          </w:p>
          <w:p w:rsidR="005F7DB3" w:rsidRPr="00E10BE8" w:rsidRDefault="005F7DB3" w:rsidP="00AF1620">
            <w:pPr>
              <w:pStyle w:val="Prrafodelista"/>
              <w:spacing w:before="160" w:after="160" w:line="264" w:lineRule="auto"/>
              <w:ind w:left="0"/>
              <w:jc w:val="both"/>
              <w:rPr>
                <w:rFonts w:ascii="Calibri" w:hAnsi="Calibri" w:cs="Calibri"/>
                <w:color w:val="000000"/>
                <w:sz w:val="22"/>
                <w:szCs w:val="22"/>
              </w:rPr>
            </w:pPr>
            <w:r w:rsidRPr="005D06C9">
              <w:rPr>
                <w:rStyle w:val="fontstyle21"/>
                <w:rFonts w:ascii="Calibri" w:hAnsi="Calibri" w:cs="Calibri"/>
              </w:rPr>
              <w:t>Por consiguiente, una vez conciliado con el Fiscal del Servicio, para efectos de solicitud de pago se debe adjuntar:</w:t>
            </w:r>
          </w:p>
          <w:p w:rsidR="005F7DB3" w:rsidRPr="00A32EAE" w:rsidRDefault="005F7DB3" w:rsidP="009F00EB">
            <w:pPr>
              <w:numPr>
                <w:ilvl w:val="0"/>
                <w:numId w:val="31"/>
              </w:numPr>
              <w:autoSpaceDE w:val="0"/>
              <w:autoSpaceDN w:val="0"/>
              <w:adjustRightInd w:val="0"/>
              <w:ind w:left="426"/>
              <w:jc w:val="both"/>
              <w:rPr>
                <w:rFonts w:ascii="Calibri" w:hAnsi="Calibri" w:cs="Calibri"/>
                <w:sz w:val="22"/>
                <w:szCs w:val="22"/>
              </w:rPr>
            </w:pPr>
            <w:r w:rsidRPr="00A32EAE">
              <w:rPr>
                <w:rFonts w:ascii="Calibri" w:hAnsi="Calibri" w:cs="Calibri"/>
                <w:sz w:val="22"/>
                <w:szCs w:val="22"/>
              </w:rPr>
              <w:t>Carta de solicitud de pago.</w:t>
            </w:r>
          </w:p>
          <w:p w:rsidR="005F7DB3" w:rsidRPr="00A32EAE" w:rsidRDefault="005F7DB3" w:rsidP="009F00EB">
            <w:pPr>
              <w:numPr>
                <w:ilvl w:val="0"/>
                <w:numId w:val="31"/>
              </w:numPr>
              <w:autoSpaceDE w:val="0"/>
              <w:autoSpaceDN w:val="0"/>
              <w:adjustRightInd w:val="0"/>
              <w:ind w:left="426"/>
              <w:jc w:val="both"/>
              <w:rPr>
                <w:rFonts w:ascii="Calibri" w:hAnsi="Calibri" w:cs="Calibri"/>
                <w:sz w:val="22"/>
                <w:szCs w:val="22"/>
              </w:rPr>
            </w:pPr>
            <w:r w:rsidRPr="00A32EAE">
              <w:rPr>
                <w:rFonts w:ascii="Calibri" w:hAnsi="Calibri" w:cs="Calibri"/>
                <w:sz w:val="22"/>
                <w:szCs w:val="22"/>
              </w:rPr>
              <w:t>Factura original de la Empresa debidamente registrada en Impuestos Nacionales.</w:t>
            </w:r>
          </w:p>
          <w:p w:rsidR="005F7DB3" w:rsidRPr="00A32EAE" w:rsidRDefault="005F7DB3" w:rsidP="009F00EB">
            <w:pPr>
              <w:numPr>
                <w:ilvl w:val="0"/>
                <w:numId w:val="31"/>
              </w:numPr>
              <w:autoSpaceDE w:val="0"/>
              <w:autoSpaceDN w:val="0"/>
              <w:adjustRightInd w:val="0"/>
              <w:ind w:left="426"/>
              <w:jc w:val="both"/>
              <w:rPr>
                <w:rFonts w:ascii="Calibri" w:hAnsi="Calibri" w:cs="Calibri"/>
                <w:sz w:val="22"/>
                <w:szCs w:val="22"/>
              </w:rPr>
            </w:pPr>
            <w:r w:rsidRPr="00A32EAE">
              <w:rPr>
                <w:rFonts w:ascii="Calibri" w:hAnsi="Calibri" w:cs="Calibri"/>
                <w:sz w:val="22"/>
                <w:szCs w:val="22"/>
              </w:rPr>
              <w:t>Fotocopia simple del NIT.</w:t>
            </w:r>
          </w:p>
          <w:p w:rsidR="005F7DB3" w:rsidRPr="00A32EAE" w:rsidRDefault="005F7DB3" w:rsidP="009F00EB">
            <w:pPr>
              <w:numPr>
                <w:ilvl w:val="0"/>
                <w:numId w:val="31"/>
              </w:numPr>
              <w:autoSpaceDE w:val="0"/>
              <w:autoSpaceDN w:val="0"/>
              <w:adjustRightInd w:val="0"/>
              <w:ind w:left="426"/>
              <w:jc w:val="both"/>
              <w:rPr>
                <w:rFonts w:ascii="Calibri" w:hAnsi="Calibri" w:cs="Calibri"/>
                <w:sz w:val="22"/>
                <w:szCs w:val="22"/>
              </w:rPr>
            </w:pPr>
            <w:r w:rsidRPr="00A32EAE">
              <w:rPr>
                <w:rFonts w:ascii="Calibri" w:hAnsi="Calibri" w:cs="Calibri"/>
                <w:sz w:val="22"/>
                <w:szCs w:val="22"/>
              </w:rPr>
              <w:t>Fotocopia simple del registro de beneficiarios SIGEP con cuenta habilitada en el Banco Unión.</w:t>
            </w:r>
          </w:p>
          <w:p w:rsidR="005F7DB3" w:rsidRPr="00A32EAE" w:rsidRDefault="005F7DB3" w:rsidP="009F00EB">
            <w:pPr>
              <w:numPr>
                <w:ilvl w:val="0"/>
                <w:numId w:val="31"/>
              </w:numPr>
              <w:autoSpaceDE w:val="0"/>
              <w:autoSpaceDN w:val="0"/>
              <w:adjustRightInd w:val="0"/>
              <w:ind w:left="426"/>
              <w:jc w:val="both"/>
              <w:rPr>
                <w:rFonts w:ascii="Calibri" w:hAnsi="Calibri" w:cs="Calibri"/>
                <w:sz w:val="22"/>
                <w:szCs w:val="22"/>
              </w:rPr>
            </w:pPr>
            <w:r w:rsidRPr="00A32EAE">
              <w:rPr>
                <w:rFonts w:ascii="Calibri" w:hAnsi="Calibri" w:cs="Calibri"/>
                <w:sz w:val="22"/>
                <w:szCs w:val="22"/>
              </w:rPr>
              <w:t>Fotocopia simple del Contrato.</w:t>
            </w:r>
          </w:p>
        </w:tc>
      </w:tr>
      <w:tr w:rsidR="005F7DB3" w:rsidRPr="00A32EAE" w:rsidTr="005F7DB3">
        <w:trPr>
          <w:trHeight w:val="250"/>
        </w:trPr>
        <w:tc>
          <w:tcPr>
            <w:tcW w:w="9113" w:type="dxa"/>
            <w:shd w:val="clear" w:color="auto" w:fill="DEEAF6"/>
            <w:vAlign w:val="center"/>
          </w:tcPr>
          <w:p w:rsidR="005F7DB3" w:rsidRPr="00A32EAE" w:rsidRDefault="005F7DB3" w:rsidP="00AF1620">
            <w:pPr>
              <w:autoSpaceDE w:val="0"/>
              <w:autoSpaceDN w:val="0"/>
              <w:adjustRightInd w:val="0"/>
              <w:jc w:val="both"/>
              <w:rPr>
                <w:rFonts w:ascii="Calibri" w:hAnsi="Calibri" w:cs="Calibri"/>
                <w:sz w:val="22"/>
                <w:szCs w:val="22"/>
              </w:rPr>
            </w:pPr>
            <w:r w:rsidRPr="00A32EAE">
              <w:rPr>
                <w:rFonts w:ascii="Calibri" w:hAnsi="Calibri" w:cs="Calibri"/>
                <w:b/>
                <w:bCs/>
                <w:sz w:val="22"/>
                <w:szCs w:val="22"/>
              </w:rPr>
              <w:t xml:space="preserve">LUGAR DE PRESTACIÓN DEL SERVICIO </w:t>
            </w:r>
          </w:p>
        </w:tc>
      </w:tr>
      <w:tr w:rsidR="005F7DB3" w:rsidRPr="00A32EAE" w:rsidTr="005F7DB3">
        <w:trPr>
          <w:trHeight w:val="51"/>
        </w:trPr>
        <w:tc>
          <w:tcPr>
            <w:tcW w:w="9113" w:type="dxa"/>
            <w:shd w:val="clear" w:color="auto" w:fill="auto"/>
            <w:vAlign w:val="center"/>
          </w:tcPr>
          <w:p w:rsidR="005F7DB3" w:rsidRPr="00A32EAE" w:rsidRDefault="005F7DB3" w:rsidP="00AF1620">
            <w:pPr>
              <w:autoSpaceDE w:val="0"/>
              <w:autoSpaceDN w:val="0"/>
              <w:adjustRightInd w:val="0"/>
              <w:jc w:val="both"/>
              <w:rPr>
                <w:rFonts w:ascii="Calibri" w:hAnsi="Calibri" w:cs="Calibri"/>
                <w:sz w:val="22"/>
                <w:szCs w:val="22"/>
              </w:rPr>
            </w:pPr>
            <w:r w:rsidRPr="005D06C9">
              <w:rPr>
                <w:rStyle w:val="fontstyle21"/>
                <w:rFonts w:ascii="Calibri" w:hAnsi="Calibri" w:cs="Calibri"/>
              </w:rPr>
              <w:t>El servicio se prestará en la Planta de Separación de Líquidos Carlos Villegas (PSLCV), ubicada en el municipio de Yacuiba provincia Gran Chaco del Dpto. de Tarija, a 8 km de la localidad de Yacuiba.</w:t>
            </w:r>
          </w:p>
        </w:tc>
      </w:tr>
      <w:tr w:rsidR="005F7DB3" w:rsidRPr="00A32EAE" w:rsidTr="005F7DB3">
        <w:trPr>
          <w:trHeight w:val="296"/>
        </w:trPr>
        <w:tc>
          <w:tcPr>
            <w:tcW w:w="9113" w:type="dxa"/>
            <w:shd w:val="clear" w:color="auto" w:fill="DEEAF6"/>
            <w:vAlign w:val="center"/>
          </w:tcPr>
          <w:p w:rsidR="005F7DB3" w:rsidRPr="00A32EAE" w:rsidRDefault="005F7DB3" w:rsidP="00AF1620">
            <w:pPr>
              <w:autoSpaceDE w:val="0"/>
              <w:autoSpaceDN w:val="0"/>
              <w:adjustRightInd w:val="0"/>
              <w:jc w:val="both"/>
              <w:rPr>
                <w:rFonts w:ascii="Calibri" w:hAnsi="Calibri" w:cs="Calibri"/>
                <w:sz w:val="22"/>
                <w:szCs w:val="22"/>
              </w:rPr>
            </w:pPr>
            <w:r w:rsidRPr="00A32EAE">
              <w:rPr>
                <w:rFonts w:ascii="Calibri" w:hAnsi="Calibri" w:cs="Calibri"/>
                <w:b/>
                <w:bCs/>
                <w:sz w:val="22"/>
                <w:szCs w:val="22"/>
              </w:rPr>
              <w:t xml:space="preserve">FISCAL DEL SERVICIO </w:t>
            </w:r>
          </w:p>
        </w:tc>
      </w:tr>
      <w:tr w:rsidR="005F7DB3" w:rsidRPr="00A32EAE" w:rsidTr="005F7DB3">
        <w:trPr>
          <w:trHeight w:val="833"/>
        </w:trPr>
        <w:tc>
          <w:tcPr>
            <w:tcW w:w="9113" w:type="dxa"/>
            <w:shd w:val="clear" w:color="auto" w:fill="auto"/>
            <w:vAlign w:val="center"/>
          </w:tcPr>
          <w:p w:rsidR="005F7DB3" w:rsidRPr="005D06C9" w:rsidRDefault="005F7DB3" w:rsidP="00AF1620">
            <w:pPr>
              <w:pStyle w:val="Prrafodelista"/>
              <w:spacing w:line="264" w:lineRule="auto"/>
              <w:ind w:left="0"/>
              <w:jc w:val="both"/>
              <w:rPr>
                <w:rStyle w:val="fontstyle21"/>
                <w:rFonts w:ascii="Calibri" w:hAnsi="Calibri" w:cs="Calibri"/>
              </w:rPr>
            </w:pPr>
            <w:r w:rsidRPr="005D06C9">
              <w:rPr>
                <w:rStyle w:val="fontstyle21"/>
                <w:rFonts w:ascii="Calibri" w:hAnsi="Calibri" w:cs="Calibri"/>
              </w:rPr>
              <w:t>YPFB designará uno o más funcionarios para ejercer las funciones de Fiscal de Servicio dependiente de la Gerencia de Operación de Plantas, que tendrá como función principal velar que el servicio se cumpla conforme lo solicitado,  lo ofertado y contratado en todos sus términos.</w:t>
            </w:r>
          </w:p>
          <w:p w:rsidR="005F7DB3" w:rsidRPr="005D06C9" w:rsidRDefault="005F7DB3" w:rsidP="00AF1620">
            <w:pPr>
              <w:pStyle w:val="Prrafodelista"/>
              <w:spacing w:before="160" w:after="160" w:line="264" w:lineRule="auto"/>
              <w:ind w:left="0"/>
              <w:jc w:val="both"/>
              <w:rPr>
                <w:rStyle w:val="fontstyle21"/>
                <w:rFonts w:ascii="Calibri" w:hAnsi="Calibri" w:cs="Calibri"/>
              </w:rPr>
            </w:pPr>
            <w:r w:rsidRPr="005D06C9">
              <w:rPr>
                <w:rStyle w:val="fontstyle21"/>
                <w:rFonts w:ascii="Calibri" w:hAnsi="Calibri" w:cs="Calibri"/>
              </w:rPr>
              <w:t>El Fiscal del Servicio realizará el informe mensual del servicio y otorgará su conformidad a los efectos del pago correspondiente al proveedor del servicio.</w:t>
            </w:r>
          </w:p>
          <w:p w:rsidR="005F7DB3" w:rsidRPr="005D06C9" w:rsidRDefault="005F7DB3" w:rsidP="00AF1620">
            <w:pPr>
              <w:pStyle w:val="Prrafodelista"/>
              <w:spacing w:before="160" w:after="160" w:line="264" w:lineRule="auto"/>
              <w:ind w:left="0"/>
              <w:jc w:val="both"/>
              <w:rPr>
                <w:rStyle w:val="fontstyle21"/>
                <w:rFonts w:ascii="Calibri" w:hAnsi="Calibri" w:cs="Calibri"/>
              </w:rPr>
            </w:pPr>
            <w:r w:rsidRPr="005D06C9">
              <w:rPr>
                <w:rStyle w:val="fontstyle21"/>
                <w:rFonts w:ascii="Calibri" w:hAnsi="Calibri" w:cs="Calibri"/>
              </w:rPr>
              <w:t>Es la persona encargada de coordinar todas las actividades inherentes al servicio, detalladas en la presente Especificación Técnica.</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Realizar seguimiento y control al cumplimiento del contrato, oferta y sus especificaciones técnicas.</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Coordinar todas las actividades inherentes al servicio detalladas en las especificaciones técnicas.</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Revisar y dar conformidad a toda la documentación para procesar los pagos mensuales.</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Notificar cualquier inconveniente con el servicio de albergue para el personal de seguridad.</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Validar los Partes Diarios</w:t>
            </w:r>
            <w:r>
              <w:rPr>
                <w:rFonts w:ascii="Calibri" w:hAnsi="Calibri" w:cs="Calibri"/>
                <w:sz w:val="22"/>
                <w:szCs w:val="22"/>
                <w:lang w:val="es-BO"/>
              </w:rPr>
              <w:t xml:space="preserve"> de Personal y reportes de Activ</w:t>
            </w:r>
            <w:r w:rsidRPr="005D06C9">
              <w:rPr>
                <w:rFonts w:ascii="Calibri" w:hAnsi="Calibri" w:cs="Calibri"/>
                <w:sz w:val="22"/>
                <w:szCs w:val="22"/>
                <w:lang w:val="es-BO"/>
              </w:rPr>
              <w:t>idades.</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El Fiscal del Servicio realizará el informe mensual del servicio y otorgará su conformidad a toda la documentación para procesar el pago correspondiente al proveedor del servicio.</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En el informe deberá recomendar el pago correspondiente al proveedor del servicio o en su defecto el cobro de multas.</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rPr>
            </w:pPr>
            <w:r w:rsidRPr="005D06C9">
              <w:rPr>
                <w:rFonts w:ascii="Calibri" w:hAnsi="Calibri" w:cs="Calibri"/>
                <w:sz w:val="22"/>
                <w:szCs w:val="22"/>
                <w:lang w:val="es-BO"/>
              </w:rPr>
              <w:t>Emitir la Orden de Proceder.</w:t>
            </w:r>
          </w:p>
          <w:p w:rsidR="005F7DB3" w:rsidRPr="00A32EAE" w:rsidRDefault="005F7DB3" w:rsidP="00AF1620">
            <w:pPr>
              <w:autoSpaceDE w:val="0"/>
              <w:autoSpaceDN w:val="0"/>
              <w:adjustRightInd w:val="0"/>
              <w:ind w:left="709"/>
              <w:jc w:val="both"/>
              <w:rPr>
                <w:rFonts w:ascii="Calibri" w:hAnsi="Calibri" w:cs="Calibri"/>
                <w:sz w:val="22"/>
                <w:szCs w:val="22"/>
              </w:rPr>
            </w:pPr>
          </w:p>
        </w:tc>
      </w:tr>
      <w:tr w:rsidR="005F7DB3" w:rsidRPr="00A32EAE" w:rsidTr="005F7DB3">
        <w:trPr>
          <w:trHeight w:val="291"/>
        </w:trPr>
        <w:tc>
          <w:tcPr>
            <w:tcW w:w="9113" w:type="dxa"/>
            <w:shd w:val="clear" w:color="auto" w:fill="DEEAF6"/>
            <w:vAlign w:val="center"/>
          </w:tcPr>
          <w:p w:rsidR="005F7DB3" w:rsidRPr="00A32EAE" w:rsidRDefault="005F7DB3" w:rsidP="00AF1620">
            <w:pPr>
              <w:rPr>
                <w:rFonts w:ascii="Calibri" w:hAnsi="Calibri" w:cs="Calibri"/>
                <w:sz w:val="22"/>
                <w:szCs w:val="22"/>
              </w:rPr>
            </w:pPr>
            <w:r w:rsidRPr="00A32EAE">
              <w:rPr>
                <w:rFonts w:ascii="Calibri" w:hAnsi="Calibri" w:cs="Calibri"/>
                <w:b/>
                <w:bCs/>
                <w:sz w:val="22"/>
                <w:szCs w:val="22"/>
              </w:rPr>
              <w:t>SERVICIOS CONEXOS</w:t>
            </w:r>
            <w:r>
              <w:rPr>
                <w:rFonts w:ascii="Calibri" w:hAnsi="Calibri" w:cs="Calibri"/>
                <w:b/>
                <w:bCs/>
                <w:sz w:val="22"/>
                <w:szCs w:val="22"/>
              </w:rPr>
              <w:t>.</w:t>
            </w:r>
            <w:r w:rsidRPr="00A32EAE">
              <w:rPr>
                <w:rFonts w:ascii="Calibri" w:hAnsi="Calibri" w:cs="Calibri"/>
                <w:b/>
                <w:bCs/>
                <w:sz w:val="22"/>
                <w:szCs w:val="22"/>
              </w:rPr>
              <w:t xml:space="preserve"> </w:t>
            </w:r>
          </w:p>
        </w:tc>
      </w:tr>
      <w:tr w:rsidR="005F7DB3" w:rsidRPr="00A32EAE" w:rsidTr="005F7DB3">
        <w:trPr>
          <w:trHeight w:val="414"/>
        </w:trPr>
        <w:tc>
          <w:tcPr>
            <w:tcW w:w="9113" w:type="dxa"/>
            <w:shd w:val="clear" w:color="auto" w:fill="auto"/>
            <w:vAlign w:val="center"/>
          </w:tcPr>
          <w:p w:rsidR="005F7DB3" w:rsidRPr="005D06C9" w:rsidRDefault="005F7DB3" w:rsidP="00AF1620">
            <w:pPr>
              <w:pStyle w:val="Prrafodelista"/>
              <w:spacing w:line="264" w:lineRule="auto"/>
              <w:ind w:left="0"/>
              <w:jc w:val="both"/>
              <w:rPr>
                <w:rStyle w:val="fontstyle21"/>
                <w:rFonts w:ascii="Calibri" w:hAnsi="Calibri" w:cs="Calibri"/>
              </w:rPr>
            </w:pPr>
            <w:r w:rsidRPr="005D06C9">
              <w:rPr>
                <w:rStyle w:val="fontstyle21"/>
                <w:rFonts w:ascii="Calibri" w:hAnsi="Calibri" w:cs="Calibri"/>
              </w:rPr>
              <w:t>El oferente deberá contemplar entre sus costos:</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La alimentación de su personal.</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El hospedaje para su personal.</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lastRenderedPageBreak/>
              <w:t>El transporte de su personal.</w:t>
            </w:r>
          </w:p>
          <w:p w:rsidR="005F7DB3" w:rsidRPr="005D06C9" w:rsidRDefault="005F7DB3" w:rsidP="009F00EB">
            <w:pPr>
              <w:pStyle w:val="Prrafodelista"/>
              <w:numPr>
                <w:ilvl w:val="0"/>
                <w:numId w:val="32"/>
              </w:numPr>
              <w:spacing w:line="276" w:lineRule="auto"/>
              <w:ind w:left="720"/>
              <w:contextualSpacing/>
              <w:jc w:val="both"/>
              <w:rPr>
                <w:rFonts w:ascii="Calibri" w:hAnsi="Calibri" w:cs="Calibri"/>
                <w:sz w:val="22"/>
                <w:szCs w:val="22"/>
                <w:lang w:val="es-BO"/>
              </w:rPr>
            </w:pPr>
            <w:r w:rsidRPr="005D06C9">
              <w:rPr>
                <w:rFonts w:ascii="Calibri" w:hAnsi="Calibri" w:cs="Calibri"/>
                <w:sz w:val="22"/>
                <w:szCs w:val="22"/>
                <w:lang w:val="es-BO"/>
              </w:rPr>
              <w:t>Atención medica de su personal</w:t>
            </w:r>
          </w:p>
          <w:p w:rsidR="005F7DB3" w:rsidRPr="0021146A" w:rsidRDefault="005F7DB3" w:rsidP="009F00EB">
            <w:pPr>
              <w:pStyle w:val="Prrafodelista"/>
              <w:numPr>
                <w:ilvl w:val="0"/>
                <w:numId w:val="32"/>
              </w:numPr>
              <w:spacing w:line="276" w:lineRule="auto"/>
              <w:ind w:left="720"/>
              <w:contextualSpacing/>
              <w:jc w:val="both"/>
              <w:rPr>
                <w:rFonts w:ascii="Calibri" w:hAnsi="Calibri" w:cs="Calibri"/>
                <w:color w:val="000000"/>
                <w:sz w:val="22"/>
                <w:szCs w:val="22"/>
                <w:lang w:val="es-BO"/>
              </w:rPr>
            </w:pPr>
            <w:r w:rsidRPr="0021146A">
              <w:rPr>
                <w:rFonts w:ascii="Calibri" w:hAnsi="Calibri" w:cs="Calibri"/>
                <w:sz w:val="22"/>
                <w:szCs w:val="22"/>
                <w:lang w:val="es-BO"/>
              </w:rPr>
              <w:t>Otros inherentes a la prestación del servicio y aquellos que en el transcurso del servicio pudiesen generarse</w:t>
            </w:r>
            <w:r>
              <w:rPr>
                <w:rFonts w:ascii="Calibri" w:hAnsi="Calibri" w:cs="Calibri"/>
                <w:sz w:val="22"/>
                <w:szCs w:val="22"/>
                <w:lang w:val="es-BO"/>
              </w:rPr>
              <w:t xml:space="preserve"> </w:t>
            </w:r>
            <w:r w:rsidRPr="0021146A">
              <w:rPr>
                <w:rFonts w:ascii="Calibri" w:hAnsi="Calibri" w:cs="Calibri"/>
                <w:color w:val="000000"/>
                <w:sz w:val="22"/>
                <w:szCs w:val="22"/>
                <w:lang w:val="es-BO"/>
              </w:rPr>
              <w:t>y aquellos que en el transcurso del servicio pudiesen generarse.</w:t>
            </w:r>
          </w:p>
          <w:p w:rsidR="005F7DB3" w:rsidRPr="00A32EAE" w:rsidRDefault="005F7DB3" w:rsidP="00AF1620">
            <w:pPr>
              <w:jc w:val="both"/>
              <w:rPr>
                <w:rFonts w:ascii="Calibri" w:hAnsi="Calibri" w:cs="Calibri"/>
                <w:sz w:val="22"/>
                <w:szCs w:val="22"/>
              </w:rPr>
            </w:pPr>
          </w:p>
        </w:tc>
      </w:tr>
      <w:tr w:rsidR="005F7DB3" w:rsidRPr="00A32EAE" w:rsidTr="005F7DB3">
        <w:trPr>
          <w:trHeight w:val="278"/>
        </w:trPr>
        <w:tc>
          <w:tcPr>
            <w:tcW w:w="9113" w:type="dxa"/>
            <w:shd w:val="clear" w:color="auto" w:fill="DAEEF3" w:themeFill="accent5" w:themeFillTint="33"/>
            <w:vAlign w:val="center"/>
          </w:tcPr>
          <w:p w:rsidR="005F7DB3" w:rsidRPr="00A32EAE" w:rsidRDefault="005F7DB3" w:rsidP="00AF1620">
            <w:pPr>
              <w:autoSpaceDE w:val="0"/>
              <w:autoSpaceDN w:val="0"/>
              <w:adjustRightInd w:val="0"/>
              <w:rPr>
                <w:rFonts w:ascii="Calibri" w:hAnsi="Calibri" w:cs="Calibri"/>
                <w:b/>
                <w:sz w:val="22"/>
                <w:szCs w:val="22"/>
              </w:rPr>
            </w:pPr>
            <w:r w:rsidRPr="00A32EAE">
              <w:rPr>
                <w:rFonts w:ascii="Calibri" w:hAnsi="Calibri" w:cs="Calibri"/>
                <w:b/>
                <w:sz w:val="22"/>
                <w:szCs w:val="22"/>
              </w:rPr>
              <w:lastRenderedPageBreak/>
              <w:t>MULTAS</w:t>
            </w:r>
            <w:r>
              <w:rPr>
                <w:rFonts w:ascii="Calibri" w:hAnsi="Calibri" w:cs="Calibri"/>
                <w:b/>
                <w:sz w:val="22"/>
                <w:szCs w:val="22"/>
              </w:rPr>
              <w:t>.</w:t>
            </w:r>
          </w:p>
        </w:tc>
      </w:tr>
      <w:tr w:rsidR="005F7DB3" w:rsidRPr="00A32EAE" w:rsidTr="005F7DB3">
        <w:trPr>
          <w:trHeight w:val="51"/>
        </w:trPr>
        <w:tc>
          <w:tcPr>
            <w:tcW w:w="9113" w:type="dxa"/>
            <w:shd w:val="clear" w:color="auto" w:fill="auto"/>
            <w:vAlign w:val="center"/>
          </w:tcPr>
          <w:p w:rsidR="005F7DB3" w:rsidRPr="005D06C9" w:rsidRDefault="005F7DB3" w:rsidP="00AF1620">
            <w:pPr>
              <w:pStyle w:val="Prrafodelista"/>
              <w:spacing w:line="264" w:lineRule="auto"/>
              <w:ind w:left="0"/>
              <w:jc w:val="both"/>
              <w:rPr>
                <w:rStyle w:val="fontstyle21"/>
                <w:rFonts w:ascii="Calibri" w:hAnsi="Calibri" w:cs="Calibri"/>
              </w:rPr>
            </w:pPr>
            <w:r w:rsidRPr="005D06C9">
              <w:rPr>
                <w:rStyle w:val="fontstyle21"/>
                <w:rFonts w:ascii="Calibri" w:hAnsi="Calibri" w:cs="Calibri"/>
              </w:rPr>
              <w:t>Se procederá al cobro de multas, previa verificación del Fiscal del Servicio, de acuerdo con el</w:t>
            </w:r>
            <w:r w:rsidRPr="005D06C9">
              <w:rPr>
                <w:rStyle w:val="fontstyle21"/>
                <w:rFonts w:ascii="Calibri" w:hAnsi="Calibri" w:cs="Calibri"/>
              </w:rPr>
              <w:br/>
              <w:t>siguiente detalle y montos:</w:t>
            </w:r>
          </w:p>
          <w:p w:rsidR="005F7DB3" w:rsidRPr="005D06C9" w:rsidRDefault="005F7DB3" w:rsidP="009F00EB">
            <w:pPr>
              <w:numPr>
                <w:ilvl w:val="0"/>
                <w:numId w:val="33"/>
              </w:numPr>
              <w:rPr>
                <w:rFonts w:ascii="Calibri" w:hAnsi="Calibri" w:cs="Calibri"/>
                <w:sz w:val="22"/>
                <w:szCs w:val="22"/>
                <w:lang w:val="es-BO"/>
              </w:rPr>
            </w:pPr>
            <w:r w:rsidRPr="005D06C9">
              <w:rPr>
                <w:rFonts w:ascii="Calibri" w:hAnsi="Calibri" w:cs="Calibri"/>
                <w:sz w:val="22"/>
                <w:szCs w:val="22"/>
                <w:lang w:val="es-BO"/>
              </w:rPr>
              <w:t>La reincidencia de 2 incumplimientos a trabajos encomendados de manera verbal o de forma escrita por parte del Fiscal de Servicio: el 1% del pago mensual correspondiente al mes en el que se incurrió en la falta.</w:t>
            </w:r>
          </w:p>
          <w:p w:rsidR="005F7DB3" w:rsidRPr="005D06C9" w:rsidRDefault="005F7DB3" w:rsidP="009F00EB">
            <w:pPr>
              <w:numPr>
                <w:ilvl w:val="0"/>
                <w:numId w:val="33"/>
              </w:numPr>
              <w:rPr>
                <w:rFonts w:ascii="Calibri" w:hAnsi="Calibri" w:cs="Calibri"/>
                <w:sz w:val="22"/>
                <w:szCs w:val="22"/>
                <w:lang w:val="es-BO"/>
              </w:rPr>
            </w:pPr>
            <w:r w:rsidRPr="005D06C9">
              <w:rPr>
                <w:rFonts w:ascii="Calibri" w:hAnsi="Calibri" w:cs="Calibri"/>
                <w:sz w:val="22"/>
                <w:szCs w:val="22"/>
                <w:lang w:val="es-BO"/>
              </w:rPr>
              <w:t>Por abandono de funciones del personal de la empresa sin justificativo: el 1 % del pago mensual correspondiente al mes en el que se incurrió en la falta.</w:t>
            </w:r>
          </w:p>
          <w:p w:rsidR="005F7DB3" w:rsidRPr="005D06C9" w:rsidRDefault="005F7DB3" w:rsidP="009F00EB">
            <w:pPr>
              <w:numPr>
                <w:ilvl w:val="0"/>
                <w:numId w:val="33"/>
              </w:numPr>
              <w:rPr>
                <w:rFonts w:ascii="Calibri" w:hAnsi="Calibri" w:cs="Calibri"/>
                <w:color w:val="000000"/>
                <w:sz w:val="22"/>
                <w:szCs w:val="22"/>
                <w:lang w:val="es-BO" w:eastAsia="es-BO"/>
              </w:rPr>
            </w:pPr>
            <w:r w:rsidRPr="005D06C9">
              <w:rPr>
                <w:rFonts w:ascii="Calibri" w:hAnsi="Calibri" w:cs="Calibri"/>
                <w:color w:val="000000"/>
                <w:sz w:val="22"/>
                <w:szCs w:val="22"/>
                <w:lang w:val="es-BO" w:eastAsia="es-BO"/>
              </w:rPr>
              <w:t>Por la asistencia de cualquier operario de la empresa en estado de ebriedad: el 1 % del pago mensual correspondiente al mes en el que se incurrió en la falta, con suspensión definitiva del infractor.</w:t>
            </w:r>
          </w:p>
          <w:p w:rsidR="005F7DB3" w:rsidRPr="005D06C9" w:rsidRDefault="005F7DB3" w:rsidP="009F00EB">
            <w:pPr>
              <w:numPr>
                <w:ilvl w:val="0"/>
                <w:numId w:val="33"/>
              </w:numPr>
              <w:rPr>
                <w:rFonts w:ascii="Calibri" w:hAnsi="Calibri" w:cs="Calibri"/>
                <w:color w:val="000000"/>
                <w:sz w:val="22"/>
                <w:szCs w:val="22"/>
                <w:lang w:val="es-BO" w:eastAsia="es-BO"/>
              </w:rPr>
            </w:pPr>
            <w:r w:rsidRPr="005D06C9">
              <w:rPr>
                <w:rFonts w:ascii="Calibri" w:hAnsi="Calibri" w:cs="Calibri"/>
                <w:color w:val="000000"/>
                <w:sz w:val="22"/>
                <w:szCs w:val="22"/>
                <w:lang w:val="es-BO" w:eastAsia="es-BO"/>
              </w:rPr>
              <w:t>La falta de un operario será multado por el 1 % del pago mensual correspondiente al mes en el que se incurrió en la falta, computable por la cantidad de faltas al mes.</w:t>
            </w:r>
          </w:p>
          <w:p w:rsidR="005F7DB3" w:rsidRPr="005D06C9" w:rsidRDefault="005F7DB3" w:rsidP="00AF1620">
            <w:pPr>
              <w:pStyle w:val="Prrafodelista"/>
              <w:spacing w:before="160" w:after="160" w:line="264" w:lineRule="auto"/>
              <w:ind w:left="0"/>
              <w:jc w:val="both"/>
              <w:rPr>
                <w:rStyle w:val="fontstyle21"/>
                <w:rFonts w:ascii="Calibri" w:hAnsi="Calibri" w:cs="Calibri"/>
              </w:rPr>
            </w:pPr>
            <w:r w:rsidRPr="005D06C9">
              <w:rPr>
                <w:rStyle w:val="fontstyle21"/>
                <w:rFonts w:ascii="Calibri" w:hAnsi="Calibri" w:cs="Calibri"/>
              </w:rPr>
              <w:t>En caso de llegar al veinte por ciento (20%) del monto total del contrato, la adjudicación queda sin efecto, y la empresa YPFB se reserva el derecho de realizar las gestiones legales y administrativas que correspondan.</w:t>
            </w:r>
          </w:p>
          <w:p w:rsidR="005F7DB3" w:rsidRPr="005D06C9" w:rsidRDefault="005F7DB3" w:rsidP="00AF1620">
            <w:pPr>
              <w:pStyle w:val="Prrafodelista"/>
              <w:spacing w:before="160" w:after="160" w:line="264" w:lineRule="auto"/>
              <w:ind w:left="0"/>
              <w:jc w:val="both"/>
              <w:rPr>
                <w:rStyle w:val="fontstyle21"/>
                <w:rFonts w:ascii="Calibri" w:hAnsi="Calibri" w:cs="Calibri"/>
              </w:rPr>
            </w:pPr>
            <w:r w:rsidRPr="005D06C9">
              <w:rPr>
                <w:rStyle w:val="fontstyle21"/>
                <w:rFonts w:ascii="Calibri" w:hAnsi="Calibri" w:cs="Calibri"/>
              </w:rPr>
              <w:t>Nota: Estas faltas tienen carácter acumulable y no son excluyentes entre sí.</w:t>
            </w:r>
          </w:p>
          <w:p w:rsidR="005F7DB3" w:rsidRDefault="005F7DB3" w:rsidP="00AF1620">
            <w:pPr>
              <w:ind w:left="-43"/>
              <w:jc w:val="both"/>
              <w:rPr>
                <w:rStyle w:val="fontstyle21"/>
                <w:rFonts w:ascii="Calibri" w:hAnsi="Calibri" w:cs="Calibri"/>
              </w:rPr>
            </w:pPr>
            <w:r w:rsidRPr="005D06C9">
              <w:rPr>
                <w:rStyle w:val="fontstyle21"/>
                <w:rFonts w:ascii="Calibri" w:hAnsi="Calibri" w:cs="Calibri"/>
              </w:rPr>
              <w:t>En todas las situaciones YPFB realizará el reclamo vía correo electrónico y/o nota escrita adjuntando la evidencia correspondiente.</w:t>
            </w:r>
          </w:p>
          <w:p w:rsidR="005F7DB3" w:rsidRDefault="005F7DB3" w:rsidP="00AF1620">
            <w:pPr>
              <w:ind w:left="-43"/>
              <w:jc w:val="both"/>
              <w:rPr>
                <w:rStyle w:val="fontstyle21"/>
                <w:rFonts w:ascii="Calibri" w:hAnsi="Calibri" w:cs="Calibri"/>
              </w:rPr>
            </w:pPr>
          </w:p>
          <w:p w:rsidR="005F7DB3" w:rsidRPr="00A32EAE" w:rsidRDefault="005F7DB3" w:rsidP="00AF1620">
            <w:pPr>
              <w:ind w:left="-43"/>
              <w:jc w:val="both"/>
              <w:rPr>
                <w:rFonts w:ascii="Calibri" w:hAnsi="Calibri" w:cs="Calibri"/>
                <w:sz w:val="22"/>
                <w:szCs w:val="22"/>
              </w:rPr>
            </w:pP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FACTURACIÓN.</w:t>
            </w:r>
          </w:p>
        </w:tc>
      </w:tr>
      <w:tr w:rsidR="005F7DB3" w:rsidRPr="00A235EC"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F7DB3" w:rsidRPr="005F7DB3" w:rsidRDefault="005F7DB3" w:rsidP="005F7DB3">
            <w:pPr>
              <w:pStyle w:val="Prrafodelista"/>
              <w:spacing w:line="264" w:lineRule="auto"/>
              <w:ind w:left="29"/>
              <w:rPr>
                <w:rFonts w:ascii="Calibri" w:hAnsi="Calibri" w:cs="Calibri"/>
                <w:color w:val="000000"/>
                <w:sz w:val="22"/>
                <w:szCs w:val="22"/>
              </w:rPr>
            </w:pPr>
            <w:r w:rsidRPr="005F7DB3">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p>
          <w:p w:rsidR="005F7DB3" w:rsidRPr="005F7DB3" w:rsidRDefault="005F7DB3" w:rsidP="005F7DB3">
            <w:pPr>
              <w:pStyle w:val="Prrafodelista"/>
              <w:spacing w:line="264" w:lineRule="auto"/>
              <w:ind w:left="29"/>
              <w:rPr>
                <w:rFonts w:ascii="Calibri" w:hAnsi="Calibri" w:cs="Calibri"/>
                <w:color w:val="000000"/>
                <w:sz w:val="22"/>
                <w:szCs w:val="22"/>
              </w:rPr>
            </w:pPr>
            <w:r w:rsidRPr="005F7DB3">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p>
          <w:p w:rsidR="005F7DB3" w:rsidRPr="005F7DB3" w:rsidRDefault="005F7DB3" w:rsidP="005F7DB3">
            <w:pPr>
              <w:pStyle w:val="Prrafodelista"/>
              <w:spacing w:line="264" w:lineRule="auto"/>
              <w:ind w:left="29"/>
              <w:rPr>
                <w:rFonts w:ascii="Calibri" w:hAnsi="Calibri" w:cs="Calibri"/>
                <w:color w:val="000000"/>
                <w:sz w:val="22"/>
                <w:szCs w:val="22"/>
              </w:rPr>
            </w:pPr>
            <w:r w:rsidRPr="005F7DB3">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r>
            <w:r w:rsidRPr="005F7DB3">
              <w:rPr>
                <w:rFonts w:ascii="Calibri" w:hAnsi="Calibri" w:cs="Calibri"/>
                <w:color w:val="000000"/>
                <w:sz w:val="22"/>
                <w:szCs w:val="22"/>
              </w:rPr>
              <w:tab/>
              <w:t xml:space="preserve"> </w:t>
            </w: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TRIBUTOS.</w:t>
            </w: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F7DB3" w:rsidRPr="00BE2128" w:rsidRDefault="005F7DB3" w:rsidP="005F7DB3">
            <w:pPr>
              <w:pStyle w:val="Prrafodelista"/>
              <w:spacing w:line="264" w:lineRule="auto"/>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lastRenderedPageBreak/>
              <w:t>SEGUROS.</w:t>
            </w: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9F00EB">
            <w:pPr>
              <w:numPr>
                <w:ilvl w:val="0"/>
                <w:numId w:val="43"/>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t xml:space="preserve">CLAUSULA DE SEGUROS </w:t>
            </w:r>
          </w:p>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La empresa adjudicada, deberá presentar y mantener vigente de forma ininterrumpida durante la vigencia del contrato  las Pólizas de Seguros especificadas a continuación:</w:t>
            </w:r>
          </w:p>
          <w:p w:rsidR="005F7DB3" w:rsidRPr="005F7DB3" w:rsidRDefault="005F7DB3" w:rsidP="005F7DB3">
            <w:pPr>
              <w:pStyle w:val="Prrafodelista"/>
              <w:spacing w:line="264" w:lineRule="auto"/>
              <w:jc w:val="both"/>
              <w:rPr>
                <w:rFonts w:ascii="Calibri" w:hAnsi="Calibri" w:cs="Calibri"/>
                <w:color w:val="000000"/>
                <w:sz w:val="22"/>
                <w:szCs w:val="22"/>
              </w:rPr>
            </w:pPr>
          </w:p>
          <w:p w:rsidR="005F7DB3" w:rsidRPr="005F7DB3" w:rsidRDefault="005F7DB3" w:rsidP="009F00EB">
            <w:pPr>
              <w:numPr>
                <w:ilvl w:val="0"/>
                <w:numId w:val="44"/>
              </w:numPr>
              <w:autoSpaceDN w:val="0"/>
              <w:jc w:val="both"/>
              <w:rPr>
                <w:rFonts w:ascii="Calibri" w:hAnsi="Calibri" w:cs="Calibri"/>
                <w:color w:val="000000"/>
                <w:sz w:val="22"/>
                <w:szCs w:val="22"/>
              </w:rPr>
            </w:pPr>
            <w:r w:rsidRPr="005F7DB3">
              <w:rPr>
                <w:rFonts w:ascii="Calibri" w:hAnsi="Calibri" w:cs="Calibri"/>
                <w:color w:val="000000"/>
                <w:sz w:val="22"/>
                <w:szCs w:val="22"/>
              </w:rPr>
              <w:t xml:space="preserve">SEGURO DE RESPONSABILIDAD CIVIL </w:t>
            </w:r>
          </w:p>
          <w:p w:rsidR="005F7DB3" w:rsidRPr="005F7DB3" w:rsidRDefault="005F7DB3" w:rsidP="005F7DB3">
            <w:pPr>
              <w:pStyle w:val="Prrafodelista"/>
              <w:spacing w:line="264" w:lineRule="auto"/>
              <w:ind w:left="0"/>
              <w:rPr>
                <w:rFonts w:ascii="Calibri" w:hAnsi="Calibri" w:cs="Calibri"/>
                <w:color w:val="000000"/>
                <w:sz w:val="22"/>
                <w:szCs w:val="22"/>
              </w:rPr>
            </w:pPr>
            <w:r w:rsidRPr="005F7DB3">
              <w:rPr>
                <w:rFonts w:ascii="Calibri" w:hAnsi="Calibri" w:cs="Calibri"/>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5F7DB3">
            <w:pPr>
              <w:pStyle w:val="Prrafodelista"/>
              <w:spacing w:line="264" w:lineRule="auto"/>
              <w:ind w:left="0"/>
              <w:rPr>
                <w:rFonts w:ascii="Calibri" w:hAnsi="Calibri" w:cs="Calibri"/>
                <w:color w:val="000000"/>
                <w:sz w:val="22"/>
                <w:szCs w:val="22"/>
              </w:rPr>
            </w:pPr>
            <w:r w:rsidRPr="005F7DB3">
              <w:rPr>
                <w:rFonts w:ascii="Calibri" w:hAnsi="Calibri" w:cs="Calibri"/>
                <w:color w:val="000000"/>
                <w:sz w:val="22"/>
                <w:szCs w:val="22"/>
              </w:rPr>
              <w:t>El límite de indemnización por evento y/o reclamos deberá ser por $us. 50.000.-</w:t>
            </w:r>
          </w:p>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9F00EB">
            <w:pPr>
              <w:numPr>
                <w:ilvl w:val="0"/>
                <w:numId w:val="44"/>
              </w:numPr>
              <w:autoSpaceDN w:val="0"/>
              <w:jc w:val="both"/>
              <w:rPr>
                <w:rFonts w:ascii="Calibri" w:hAnsi="Calibri" w:cs="Calibri"/>
                <w:color w:val="000000"/>
                <w:sz w:val="22"/>
                <w:szCs w:val="22"/>
              </w:rPr>
            </w:pPr>
            <w:r w:rsidRPr="005F7DB3">
              <w:rPr>
                <w:rFonts w:ascii="Calibri" w:hAnsi="Calibri" w:cs="Calibri"/>
                <w:color w:val="000000"/>
                <w:sz w:val="22"/>
                <w:szCs w:val="22"/>
              </w:rPr>
              <w:t xml:space="preserve">PÓLIZA DE ACCIDENTES PERSONALES. </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9F00EB">
            <w:pPr>
              <w:numPr>
                <w:ilvl w:val="0"/>
                <w:numId w:val="43"/>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t>CONDICIONES ADICIONALES</w:t>
            </w:r>
          </w:p>
          <w:p w:rsidR="005F7DB3" w:rsidRPr="005F7DB3" w:rsidRDefault="005F7DB3" w:rsidP="005F7DB3">
            <w:pPr>
              <w:pStyle w:val="Prrafodelista"/>
              <w:spacing w:line="264" w:lineRule="auto"/>
              <w:rPr>
                <w:rFonts w:ascii="Calibri" w:hAnsi="Calibri" w:cs="Calibri"/>
                <w:color w:val="000000"/>
                <w:sz w:val="22"/>
                <w:szCs w:val="22"/>
              </w:rPr>
            </w:pPr>
          </w:p>
          <w:p w:rsidR="005F7DB3" w:rsidRPr="005F7DB3" w:rsidRDefault="005F7DB3" w:rsidP="009F00EB">
            <w:pPr>
              <w:numPr>
                <w:ilvl w:val="0"/>
                <w:numId w:val="45"/>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9F00EB">
            <w:pPr>
              <w:numPr>
                <w:ilvl w:val="0"/>
                <w:numId w:val="45"/>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t>El adjudicado (a), deberá entregar una copia de la citada póliza a YPFB antes de la suscripción del contrato.</w:t>
            </w:r>
          </w:p>
          <w:p w:rsidR="005F7DB3" w:rsidRPr="005F7DB3" w:rsidRDefault="005F7DB3" w:rsidP="005F7DB3">
            <w:pPr>
              <w:pStyle w:val="Prrafodelista"/>
              <w:spacing w:line="264" w:lineRule="auto"/>
              <w:rPr>
                <w:rFonts w:ascii="Calibri" w:hAnsi="Calibri" w:cs="Calibri"/>
                <w:color w:val="000000"/>
                <w:sz w:val="22"/>
                <w:szCs w:val="22"/>
              </w:rPr>
            </w:pP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SEGURIDAD INDUSTRIAL Y SALUD OCUPACIONAL.</w:t>
            </w:r>
          </w:p>
        </w:tc>
      </w:tr>
      <w:tr w:rsidR="005F7DB3" w:rsidRPr="00FD2C91" w:rsidTr="005F7DB3">
        <w:trPr>
          <w:trHeight w:val="5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F7DB3" w:rsidRPr="005F7DB3" w:rsidRDefault="005F7DB3" w:rsidP="005F7DB3">
            <w:pPr>
              <w:pStyle w:val="Prrafodelista"/>
              <w:spacing w:line="264" w:lineRule="auto"/>
              <w:ind w:left="29"/>
              <w:rPr>
                <w:rFonts w:ascii="Calibri" w:hAnsi="Calibri" w:cs="Calibri"/>
                <w:color w:val="000000"/>
                <w:sz w:val="22"/>
                <w:szCs w:val="22"/>
              </w:rPr>
            </w:pPr>
            <w:r w:rsidRPr="005F7DB3">
              <w:rPr>
                <w:rFonts w:ascii="Calibri" w:hAnsi="Calibri" w:cs="Calibri"/>
                <w:color w:val="000000"/>
                <w:sz w:val="22"/>
                <w:szCs w:val="22"/>
              </w:rPr>
              <w:t>Posterior a la adjudicación, la Empresa Adjudicada deberá presen</w:t>
            </w:r>
            <w:r>
              <w:rPr>
                <w:rFonts w:ascii="Calibri" w:hAnsi="Calibri" w:cs="Calibri"/>
                <w:color w:val="000000"/>
                <w:sz w:val="22"/>
                <w:szCs w:val="22"/>
              </w:rPr>
              <w:t xml:space="preserve">tar el siguiente documento para </w:t>
            </w:r>
            <w:r w:rsidRPr="005F7DB3">
              <w:rPr>
                <w:rFonts w:ascii="Calibri" w:hAnsi="Calibri" w:cs="Calibri"/>
                <w:color w:val="000000"/>
                <w:sz w:val="22"/>
                <w:szCs w:val="22"/>
              </w:rPr>
              <w:t xml:space="preserve">la aprobación de la Dirección de SMS de YPFB: </w:t>
            </w:r>
          </w:p>
          <w:p w:rsidR="005F7DB3" w:rsidRPr="005F7DB3" w:rsidRDefault="005F7DB3" w:rsidP="005F7DB3">
            <w:pPr>
              <w:pStyle w:val="Prrafodelista"/>
              <w:spacing w:line="264" w:lineRule="auto"/>
              <w:ind w:left="0" w:hanging="266"/>
              <w:rPr>
                <w:rFonts w:ascii="Calibri" w:hAnsi="Calibri" w:cs="Calibri"/>
                <w:color w:val="000000"/>
                <w:sz w:val="22"/>
                <w:szCs w:val="22"/>
              </w:rPr>
            </w:pPr>
            <w:r w:rsidRPr="005F7DB3">
              <w:rPr>
                <w:rFonts w:ascii="Calibri" w:hAnsi="Calibri" w:cs="Calibri"/>
                <w:color w:val="000000"/>
                <w:sz w:val="22"/>
                <w:szCs w:val="22"/>
              </w:rPr>
              <w:t xml:space="preserve">      Declaración jurada “Compromiso de SMS” para Cumplimiento de los Requisitos de Seguridad Industrial, Salud Ocupacional y Medio Ambiente para contratistas de YPFB Corporación. </w:t>
            </w:r>
          </w:p>
          <w:p w:rsidR="005F7DB3" w:rsidRPr="005F7DB3" w:rsidRDefault="005F7DB3" w:rsidP="005F7DB3">
            <w:pPr>
              <w:pStyle w:val="Prrafodelista"/>
              <w:spacing w:line="264" w:lineRule="auto"/>
              <w:ind w:left="0"/>
              <w:rPr>
                <w:rFonts w:ascii="Calibri" w:hAnsi="Calibri" w:cs="Calibri"/>
                <w:color w:val="000000"/>
                <w:sz w:val="22"/>
                <w:szCs w:val="22"/>
              </w:rPr>
            </w:pPr>
            <w:r w:rsidRPr="005F7DB3">
              <w:rPr>
                <w:rFonts w:ascii="Calibri" w:hAnsi="Calibri" w:cs="Calibri"/>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9F00EB">
            <w:pPr>
              <w:pStyle w:val="Prrafodelista"/>
              <w:numPr>
                <w:ilvl w:val="0"/>
                <w:numId w:val="42"/>
              </w:numPr>
              <w:jc w:val="both"/>
              <w:rPr>
                <w:rFonts w:ascii="Calibri" w:hAnsi="Calibri" w:cs="Calibri"/>
                <w:color w:val="000000"/>
                <w:sz w:val="22"/>
                <w:szCs w:val="22"/>
              </w:rPr>
            </w:pPr>
            <w:r w:rsidRPr="005F7DB3">
              <w:rPr>
                <w:rFonts w:ascii="Calibri" w:hAnsi="Calibri" w:cs="Calibri"/>
                <w:color w:val="000000"/>
                <w:sz w:val="22"/>
                <w:szCs w:val="22"/>
              </w:rPr>
              <w:t xml:space="preserve">Posterior a la adjudicación y antes del inicio de las actividades: </w:t>
            </w:r>
          </w:p>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 xml:space="preserve">La empresa adjudicada deberá cumplir de forma obligatoria con los estándares de Seguridad Industrial y Salud Ocupacional: </w:t>
            </w:r>
          </w:p>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Estándares y requisitos de SYSO para Contratistas de YPFB Corporación.</w:t>
            </w:r>
          </w:p>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 xml:space="preserve">La empresa Adjudicada, deberá garantizar el cumplimiento de los requisitos y estándares de Seguridad descritos en el Anexo 1: “REQUISITOS DE SMS PARA CONTRATISTAS”, documento elaborado conforme a políticas internas de YPFB y en estricto cumplimiento de la normativa legal vigente (D.L. 16998). </w:t>
            </w:r>
          </w:p>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5F7DB3" w:rsidRPr="005F7DB3" w:rsidRDefault="005F7DB3" w:rsidP="009F00EB">
            <w:pPr>
              <w:pStyle w:val="Ttulo2"/>
              <w:keepLines/>
              <w:numPr>
                <w:ilvl w:val="0"/>
                <w:numId w:val="42"/>
              </w:numPr>
              <w:spacing w:before="100" w:beforeAutospacing="1" w:after="100" w:afterAutospacing="1"/>
              <w:jc w:val="both"/>
              <w:rPr>
                <w:rFonts w:ascii="Calibri" w:hAnsi="Calibri" w:cs="Calibri"/>
                <w:b w:val="0"/>
                <w:bCs w:val="0"/>
                <w:i w:val="0"/>
                <w:iCs w:val="0"/>
                <w:color w:val="000000"/>
                <w:sz w:val="22"/>
                <w:szCs w:val="22"/>
              </w:rPr>
            </w:pPr>
            <w:bookmarkStart w:id="6" w:name="_Toc455148470"/>
            <w:r w:rsidRPr="005F7DB3">
              <w:rPr>
                <w:rFonts w:ascii="Calibri" w:hAnsi="Calibri" w:cs="Calibri"/>
                <w:b w:val="0"/>
                <w:bCs w:val="0"/>
                <w:i w:val="0"/>
                <w:iCs w:val="0"/>
                <w:color w:val="000000"/>
                <w:sz w:val="22"/>
                <w:szCs w:val="22"/>
              </w:rPr>
              <w:t>Aspectos Generales:</w:t>
            </w:r>
            <w:bookmarkEnd w:id="6"/>
            <w:r w:rsidRPr="005F7DB3">
              <w:rPr>
                <w:rFonts w:ascii="Calibri" w:hAnsi="Calibri" w:cs="Calibri"/>
                <w:b w:val="0"/>
                <w:bCs w:val="0"/>
                <w:i w:val="0"/>
                <w:iCs w:val="0"/>
                <w:color w:val="000000"/>
                <w:sz w:val="22"/>
                <w:szCs w:val="22"/>
              </w:rPr>
              <w:t xml:space="preserve"> </w:t>
            </w:r>
          </w:p>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La Empresa Adjudicada, deberá presentar un Resumen Ejecutivo del “Plan de SMS” (Seguridad, Medio Ambiente y Salud Ocupacional), el cual (en cumplimiento a la Legislación vigente - DL 16998 – Ley de Higiene, Seguridad Ocupacional y Bienestar) deberá contener mínimamente los siguientes puntos: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3.1  Medidas preventivas en Seguridad, Salud Ocupacional (prevención de accidentes)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3.2  Uso de EPP (Equipo de Protección Personal, de acuerdo a las actividades específicas)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3.3  Identificación y evaluación de riesgos e impactos en el trabajo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3.4  Lista general de Procedimientos de trabajo (altura, eléctrico, espacios confinados, etc.) según corresponda.</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3.5  Política de Seguridad, Salud Ocupacional y Medio Ambiente (En caso de que la empresa cuente con un sistema de Gestión de SySO).</w:t>
            </w:r>
          </w:p>
          <w:p w:rsidR="005F7DB3" w:rsidRPr="005F7DB3" w:rsidRDefault="005F7DB3" w:rsidP="005F7DB3">
            <w:pPr>
              <w:pStyle w:val="Prrafodelista"/>
              <w:spacing w:line="264" w:lineRule="auto"/>
              <w:jc w:val="both"/>
              <w:rPr>
                <w:rFonts w:ascii="Calibri" w:hAnsi="Calibri" w:cs="Calibri"/>
                <w:color w:val="000000"/>
                <w:sz w:val="22"/>
                <w:szCs w:val="22"/>
              </w:rPr>
            </w:pPr>
          </w:p>
          <w:p w:rsidR="005F7DB3" w:rsidRPr="005F7DB3" w:rsidRDefault="005F7DB3" w:rsidP="009F00EB">
            <w:pPr>
              <w:pStyle w:val="Prrafodelista"/>
              <w:numPr>
                <w:ilvl w:val="0"/>
                <w:numId w:val="42"/>
              </w:numPr>
              <w:jc w:val="both"/>
              <w:rPr>
                <w:rFonts w:ascii="Calibri" w:hAnsi="Calibri" w:cs="Calibri"/>
                <w:color w:val="000000"/>
                <w:sz w:val="22"/>
                <w:szCs w:val="22"/>
              </w:rPr>
            </w:pPr>
            <w:r w:rsidRPr="005F7DB3">
              <w:rPr>
                <w:rFonts w:ascii="Calibri" w:hAnsi="Calibri" w:cs="Calibri"/>
                <w:color w:val="000000"/>
                <w:sz w:val="22"/>
                <w:szCs w:val="22"/>
              </w:rPr>
              <w:t xml:space="preserve">Documentos para aprobación de YPFB (Unidad de SMS – Unidad solicitante) </w:t>
            </w:r>
          </w:p>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La Empresa adjudicada deberá presentar en documentos oficiales para aprobación de YPFB los siguientes Requisitos de SMS, de acuerdo a las actividades del Servicio: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4.1  Programa o Plan de Seguridad, Salud Ocupacional y Medio Ambiente para el Servicio.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4.2  Política y programas de control de Alcohol y drogas.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4.3  Programa de capacitación y charlas de seguridad</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4.4  Procedimientos específicos de Seguridad para el Servicio.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4.5  Plan de respuesta ante Emergencias (Para el Servicio).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4.6  Plan Médico de Evacuación (MEDEVAC)</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4.7  Programa de retiro y disposición de los residuos originados en el Servicio.</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9F00EB">
            <w:pPr>
              <w:pStyle w:val="Prrafodelista"/>
              <w:numPr>
                <w:ilvl w:val="0"/>
                <w:numId w:val="42"/>
              </w:numPr>
              <w:jc w:val="both"/>
              <w:rPr>
                <w:rFonts w:ascii="Calibri" w:hAnsi="Calibri" w:cs="Calibri"/>
                <w:color w:val="000000"/>
                <w:sz w:val="22"/>
                <w:szCs w:val="22"/>
              </w:rPr>
            </w:pPr>
            <w:r w:rsidRPr="005F7DB3">
              <w:rPr>
                <w:rFonts w:ascii="Calibri" w:hAnsi="Calibri" w:cs="Calibri"/>
                <w:color w:val="000000"/>
                <w:sz w:val="22"/>
                <w:szCs w:val="22"/>
              </w:rPr>
              <w:lastRenderedPageBreak/>
              <w:t>Antes del inicio de actividades, la empresa adjudicada debe cumplir con los siguientes requisitos de SMS:</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 xml:space="preserve">5.1 Nómina (nombre completo y cédula de identidad) del personal a cargo de los trabajos </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5.2 Nota formal de la empresa a YPFB designando al supervisor de SMS para el Servicio.  (Incluir el Curriculum Vitae no documentado)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5.3 Seguro médico.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5.4 Pólizas contra accidentes personales y muerte</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5.5 Uso obligatorio de Ropa de trabajo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5.6 Uso de señalética en el área o frentes de trabajo.</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 Uso obligatorio de EPP (Equipo de protección personal)</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5.7.1.  Casco de seguridad</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5.7.2.  Lentes de seguridad</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5.7.3.  Botín / Bota de seguridad</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5.7.4.  Guantes (de acuerdo a las actividades a desarrollar)</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5.7.5.  Protector auditivo (en caso de requerirse en la actividad)</w:t>
            </w:r>
          </w:p>
          <w:p w:rsidR="005F7DB3" w:rsidRPr="005F7DB3" w:rsidRDefault="005F7DB3" w:rsidP="005F7DB3">
            <w:pPr>
              <w:pStyle w:val="Prrafodelista"/>
              <w:spacing w:line="264" w:lineRule="auto"/>
              <w:jc w:val="both"/>
              <w:rPr>
                <w:rFonts w:ascii="Calibri" w:hAnsi="Calibri" w:cs="Calibri"/>
                <w:color w:val="000000"/>
                <w:sz w:val="22"/>
                <w:szCs w:val="22"/>
              </w:rPr>
            </w:pPr>
            <w:r w:rsidRPr="005F7DB3">
              <w:rPr>
                <w:rFonts w:ascii="Calibri" w:hAnsi="Calibri" w:cs="Calibri"/>
                <w:color w:val="000000"/>
                <w:sz w:val="22"/>
                <w:szCs w:val="22"/>
              </w:rPr>
              <w:t>EPP Para riesgos especiales (según Corresponda)</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5.7.6.   Trabajos en altura</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5.7.7.   Trabajos eléctricos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5.7.8.   Trabajos en espacios confinados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5.7.9.   Trabajos en zanja abierta</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5.7.10. Trabajos con cargas suspendidas</w:t>
            </w: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5.7.11. Trabajos con materiales peligrosos</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9F00EB">
            <w:pPr>
              <w:pStyle w:val="Prrafodelista"/>
              <w:numPr>
                <w:ilvl w:val="0"/>
                <w:numId w:val="42"/>
              </w:numPr>
              <w:spacing w:after="200" w:line="276" w:lineRule="auto"/>
              <w:contextualSpacing/>
              <w:jc w:val="both"/>
              <w:rPr>
                <w:rFonts w:ascii="Calibri" w:hAnsi="Calibri" w:cs="Calibri"/>
                <w:color w:val="000000"/>
                <w:sz w:val="22"/>
                <w:szCs w:val="22"/>
              </w:rPr>
            </w:pPr>
            <w:r w:rsidRPr="005F7DB3">
              <w:rPr>
                <w:rFonts w:ascii="Calibri" w:hAnsi="Calibri" w:cs="Calibri"/>
                <w:color w:val="000000"/>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9F00EB">
            <w:pPr>
              <w:pStyle w:val="Prrafodelista"/>
              <w:numPr>
                <w:ilvl w:val="0"/>
                <w:numId w:val="42"/>
              </w:numPr>
              <w:spacing w:after="200" w:line="240" w:lineRule="atLeast"/>
              <w:contextualSpacing/>
              <w:jc w:val="both"/>
              <w:rPr>
                <w:rFonts w:ascii="Calibri" w:hAnsi="Calibri" w:cs="Calibri"/>
                <w:color w:val="000000"/>
                <w:sz w:val="22"/>
                <w:szCs w:val="22"/>
              </w:rPr>
            </w:pPr>
            <w:r w:rsidRPr="005F7DB3">
              <w:rPr>
                <w:rFonts w:ascii="Calibri" w:hAnsi="Calibri" w:cs="Calibri"/>
                <w:color w:val="000000"/>
                <w:sz w:val="22"/>
                <w:szCs w:val="22"/>
              </w:rPr>
              <w:t xml:space="preserve">Se deja claramente establecido la prohibición total y definitiva de ingreso a ejecución de trabajos con pasantes y/o practicantes de la contratista y/o sub contratista en  proyectos de YPFB. </w:t>
            </w:r>
          </w:p>
          <w:p w:rsidR="005F7DB3" w:rsidRPr="005F7DB3" w:rsidRDefault="005F7DB3" w:rsidP="009F00EB">
            <w:pPr>
              <w:pStyle w:val="ApendiceA2"/>
              <w:numPr>
                <w:ilvl w:val="0"/>
                <w:numId w:val="42"/>
              </w:numPr>
              <w:spacing w:before="100" w:beforeAutospacing="1" w:after="200" w:line="240" w:lineRule="atLeast"/>
              <w:contextualSpacing/>
              <w:rPr>
                <w:rFonts w:ascii="Calibri" w:hAnsi="Calibri" w:cs="Calibri"/>
                <w:color w:val="000000"/>
                <w:lang w:eastAsia="en-US"/>
              </w:rPr>
            </w:pPr>
            <w:r w:rsidRPr="005F7DB3">
              <w:rPr>
                <w:rFonts w:ascii="Calibri" w:hAnsi="Calibri" w:cs="Calibri"/>
                <w:color w:val="000000"/>
                <w:lang w:eastAsia="en-U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Entre los requisitos mínimos que la empresa adjudicada  deberá cumplir para la habilitación de su personal para ingreso a Planta están:</w:t>
            </w:r>
          </w:p>
          <w:p w:rsidR="005F7DB3" w:rsidRPr="005F7DB3" w:rsidRDefault="005F7DB3" w:rsidP="005F7DB3">
            <w:pPr>
              <w:pStyle w:val="Prrafodelista"/>
              <w:spacing w:line="264" w:lineRule="auto"/>
              <w:rPr>
                <w:rFonts w:ascii="Calibri" w:hAnsi="Calibri" w:cs="Calibri"/>
                <w:color w:val="000000"/>
                <w:sz w:val="22"/>
                <w:szCs w:val="22"/>
              </w:rPr>
            </w:pPr>
          </w:p>
          <w:p w:rsidR="005F7DB3" w:rsidRPr="005F7DB3" w:rsidRDefault="005F7DB3" w:rsidP="009F00EB">
            <w:pPr>
              <w:numPr>
                <w:ilvl w:val="0"/>
                <w:numId w:val="40"/>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t>Ropa de trabajo (pantalón jean y camisa manga larga, mínimamente 80% algodón), casco de seguridad, botas de seguridad, gafas de seguridad y protector auditivo.</w:t>
            </w:r>
          </w:p>
          <w:p w:rsidR="005F7DB3" w:rsidRPr="005F7DB3" w:rsidRDefault="005F7DB3" w:rsidP="009F00EB">
            <w:pPr>
              <w:numPr>
                <w:ilvl w:val="0"/>
                <w:numId w:val="40"/>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lastRenderedPageBreak/>
              <w:t>Seguro de vida (mínimo de $us 20.000,00) y Seguro contra accidentes personales (mínimo de $us 20.000,00)</w:t>
            </w:r>
          </w:p>
          <w:p w:rsidR="005F7DB3" w:rsidRPr="005F7DB3" w:rsidRDefault="005F7DB3" w:rsidP="009F00EB">
            <w:pPr>
              <w:numPr>
                <w:ilvl w:val="0"/>
                <w:numId w:val="40"/>
              </w:numPr>
              <w:jc w:val="both"/>
              <w:rPr>
                <w:rFonts w:ascii="Calibri" w:hAnsi="Calibri" w:cs="Calibri"/>
                <w:color w:val="000000"/>
                <w:sz w:val="22"/>
                <w:szCs w:val="22"/>
              </w:rPr>
            </w:pPr>
            <w:r w:rsidRPr="005F7DB3">
              <w:rPr>
                <w:rFonts w:ascii="Calibri" w:hAnsi="Calibri" w:cs="Calibri"/>
                <w:color w:val="000000"/>
                <w:sz w:val="22"/>
                <w:szCs w:val="22"/>
              </w:rPr>
              <w:t>Vacunas vigentes para contratistas que requieran permanecer más de 1 día en Planta.</w:t>
            </w:r>
          </w:p>
          <w:p w:rsidR="005F7DB3" w:rsidRPr="005F7DB3" w:rsidRDefault="005F7DB3" w:rsidP="005F7DB3">
            <w:pPr>
              <w:pStyle w:val="Prrafodelista"/>
              <w:spacing w:line="264" w:lineRule="auto"/>
              <w:ind w:left="0"/>
              <w:rPr>
                <w:rFonts w:ascii="Calibri" w:hAnsi="Calibri" w:cs="Calibri"/>
                <w:color w:val="000000"/>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5F7DB3" w:rsidRPr="00733B4F" w:rsidTr="00AF1620">
              <w:trPr>
                <w:trHeight w:val="248"/>
              </w:trPr>
              <w:tc>
                <w:tcPr>
                  <w:tcW w:w="1701"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r>
            <w:tr w:rsidR="005F7DB3" w:rsidRPr="00733B4F" w:rsidTr="00AF1620">
              <w:trPr>
                <w:trHeight w:val="262"/>
              </w:trPr>
              <w:tc>
                <w:tcPr>
                  <w:tcW w:w="1701"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5F7DB3" w:rsidRPr="00733B4F" w:rsidTr="00AF1620">
              <w:trPr>
                <w:trHeight w:val="262"/>
              </w:trPr>
              <w:tc>
                <w:tcPr>
                  <w:tcW w:w="1701"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5F7DB3" w:rsidRPr="00733B4F" w:rsidTr="00AF1620">
              <w:trPr>
                <w:trHeight w:val="262"/>
              </w:trPr>
              <w:tc>
                <w:tcPr>
                  <w:tcW w:w="1701"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9F00EB">
            <w:pPr>
              <w:pStyle w:val="Prrafodelista"/>
              <w:numPr>
                <w:ilvl w:val="0"/>
                <w:numId w:val="40"/>
              </w:numPr>
              <w:tabs>
                <w:tab w:val="left" w:pos="567"/>
              </w:tabs>
              <w:rPr>
                <w:rFonts w:ascii="Calibri" w:hAnsi="Calibri" w:cs="Calibri"/>
                <w:color w:val="000000"/>
                <w:sz w:val="22"/>
                <w:szCs w:val="22"/>
              </w:rPr>
            </w:pPr>
            <w:r w:rsidRPr="005F7DB3">
              <w:rPr>
                <w:rFonts w:ascii="Calibri" w:hAnsi="Calibri" w:cs="Calibri"/>
                <w:color w:val="000000"/>
                <w:sz w:val="22"/>
                <w:szCs w:val="22"/>
              </w:rPr>
              <w:t>Capacitaciones y/o cursos solo para empresas de servicios adjudicadas/contratadas:</w:t>
            </w:r>
          </w:p>
          <w:p w:rsidR="005F7DB3" w:rsidRPr="005F7DB3" w:rsidRDefault="005F7DB3" w:rsidP="005F7DB3">
            <w:pPr>
              <w:pStyle w:val="Prrafodelista"/>
              <w:spacing w:line="264" w:lineRule="auto"/>
              <w:ind w:left="0"/>
              <w:jc w:val="both"/>
              <w:rPr>
                <w:rFonts w:ascii="Calibri" w:hAnsi="Calibri" w:cs="Calibri"/>
                <w:color w:val="000000"/>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5F7DB3" w:rsidRPr="00733B4F" w:rsidTr="00AF1620">
              <w:trPr>
                <w:trHeight w:val="248"/>
              </w:trPr>
              <w:tc>
                <w:tcPr>
                  <w:tcW w:w="3119"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5F7DB3" w:rsidRPr="00733B4F" w:rsidTr="00AF1620">
              <w:trPr>
                <w:trHeight w:val="262"/>
              </w:trPr>
              <w:tc>
                <w:tcPr>
                  <w:tcW w:w="3119"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p>
              </w:tc>
            </w:tr>
            <w:tr w:rsidR="005F7DB3" w:rsidRPr="00733B4F" w:rsidTr="00AF1620">
              <w:trPr>
                <w:trHeight w:val="262"/>
              </w:trPr>
              <w:tc>
                <w:tcPr>
                  <w:tcW w:w="3119"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p>
              </w:tc>
            </w:tr>
            <w:tr w:rsidR="005F7DB3" w:rsidRPr="00733B4F" w:rsidTr="00AF1620">
              <w:trPr>
                <w:trHeight w:val="262"/>
              </w:trPr>
              <w:tc>
                <w:tcPr>
                  <w:tcW w:w="3119" w:type="dxa"/>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5F7DB3" w:rsidRPr="00733B4F" w:rsidRDefault="005F7DB3" w:rsidP="00AF1620">
                  <w:pPr>
                    <w:autoSpaceDE w:val="0"/>
                    <w:autoSpaceDN w:val="0"/>
                    <w:jc w:val="both"/>
                    <w:rPr>
                      <w:rFonts w:asciiTheme="minorHAnsi" w:hAnsiTheme="minorHAnsi"/>
                      <w:sz w:val="22"/>
                      <w:szCs w:val="22"/>
                      <w:lang w:eastAsia="es-BO"/>
                    </w:rPr>
                  </w:pPr>
                </w:p>
              </w:tc>
            </w:tr>
          </w:tbl>
          <w:p w:rsidR="005F7DB3" w:rsidRPr="005F7DB3" w:rsidRDefault="005F7DB3" w:rsidP="005F7DB3">
            <w:pPr>
              <w:pStyle w:val="Prrafodelista"/>
              <w:spacing w:line="264" w:lineRule="auto"/>
              <w:jc w:val="both"/>
              <w:rPr>
                <w:rFonts w:ascii="Calibri" w:hAnsi="Calibri" w:cs="Calibri"/>
                <w:color w:val="000000"/>
                <w:sz w:val="22"/>
                <w:szCs w:val="22"/>
              </w:rPr>
            </w:pPr>
          </w:p>
          <w:p w:rsidR="005F7DB3" w:rsidRPr="005F7DB3" w:rsidRDefault="005F7DB3" w:rsidP="005F7DB3">
            <w:pPr>
              <w:pStyle w:val="Prrafodelista"/>
              <w:spacing w:line="264" w:lineRule="auto"/>
              <w:rPr>
                <w:rFonts w:ascii="Calibri" w:hAnsi="Calibri" w:cs="Calibri"/>
                <w:color w:val="000000"/>
                <w:sz w:val="22"/>
                <w:szCs w:val="22"/>
              </w:rPr>
            </w:pPr>
            <w:r w:rsidRPr="005F7DB3">
              <w:rPr>
                <w:rFonts w:ascii="Calibri" w:hAnsi="Calibri" w:cs="Calibri"/>
                <w:color w:val="000000"/>
                <w:sz w:val="22"/>
                <w:szCs w:val="22"/>
              </w:rPr>
              <w:t>En caso de ser requerido el ingreso de vehículos a Planta, la empresa adjudicada deberá asegurar que el vehículo cuente con los siguientes requisitos mínimos para su habilitación previo al ingreso a Planta:</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Antigüedad no mayor a 5 años para vehículo liviano, de 10 años para camiones.</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Seguro de accidente vehicular.</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SOAT.</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Inspección técnica por empresa certificada (Petrovisa, Ibnorca, etc.)</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Inspección técnica vehicular realizada por la Dirección de Transito de la Policía Boliviana.</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Debe obligatoriamente estar identificado con logo de su Empresa.</w:t>
            </w:r>
          </w:p>
          <w:p w:rsidR="005F7DB3" w:rsidRPr="005F7DB3" w:rsidRDefault="005F7DB3" w:rsidP="009F00EB">
            <w:pPr>
              <w:numPr>
                <w:ilvl w:val="0"/>
                <w:numId w:val="40"/>
              </w:numPr>
              <w:jc w:val="both"/>
              <w:rPr>
                <w:rFonts w:ascii="Calibri" w:hAnsi="Calibri" w:cs="Calibri"/>
                <w:color w:val="000000"/>
                <w:sz w:val="22"/>
                <w:szCs w:val="22"/>
              </w:rPr>
            </w:pPr>
            <w:r w:rsidRPr="005F7DB3">
              <w:rPr>
                <w:rFonts w:ascii="Calibri" w:hAnsi="Calibri" w:cs="Calibri"/>
                <w:color w:val="000000"/>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Disponer de 2 triángulos de emergencia como mínimo.</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Los autoadhesivos, etiquetas de velocidad máxima y rosetas de inspección técnica de la policía de tránsito y SOAT deben estar en una posición de no impedir la visibilidad del conductor.</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Tener alarmas audibles de retroceso necesariamente.</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Deberá contar con arresta llamas para ingresar a planta (deseable).</w:t>
            </w:r>
          </w:p>
          <w:p w:rsidR="005F7DB3" w:rsidRPr="005F7DB3" w:rsidRDefault="005F7DB3" w:rsidP="005F7DB3">
            <w:pPr>
              <w:pStyle w:val="Prrafodelista"/>
              <w:spacing w:line="264" w:lineRule="auto"/>
              <w:ind w:left="0"/>
              <w:jc w:val="both"/>
              <w:rPr>
                <w:rFonts w:ascii="Calibri" w:hAnsi="Calibri" w:cs="Calibri"/>
                <w:color w:val="000000"/>
                <w:sz w:val="22"/>
                <w:szCs w:val="22"/>
              </w:rPr>
            </w:pP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Además el conductor del vehículo deberá presentar previo a su ingreso a planta:</w:t>
            </w:r>
          </w:p>
          <w:p w:rsidR="005F7DB3" w:rsidRPr="005F7DB3" w:rsidRDefault="005F7DB3" w:rsidP="009F00EB">
            <w:pPr>
              <w:numPr>
                <w:ilvl w:val="0"/>
                <w:numId w:val="40"/>
              </w:numPr>
              <w:rPr>
                <w:rFonts w:ascii="Calibri" w:hAnsi="Calibri" w:cs="Calibri"/>
                <w:color w:val="000000"/>
                <w:sz w:val="22"/>
                <w:szCs w:val="22"/>
              </w:rPr>
            </w:pPr>
            <w:r w:rsidRPr="005F7DB3">
              <w:rPr>
                <w:rFonts w:ascii="Calibri" w:hAnsi="Calibri" w:cs="Calibri"/>
                <w:color w:val="000000"/>
                <w:sz w:val="22"/>
                <w:szCs w:val="22"/>
              </w:rPr>
              <w:t>Licencia de conducir vigente de acuerdo al tipo de vehículo que utilizara el proveedor.</w:t>
            </w:r>
          </w:p>
          <w:p w:rsidR="005F7DB3" w:rsidRPr="005F7DB3" w:rsidRDefault="005F7DB3" w:rsidP="009F00EB">
            <w:pPr>
              <w:numPr>
                <w:ilvl w:val="0"/>
                <w:numId w:val="40"/>
              </w:numPr>
              <w:autoSpaceDE w:val="0"/>
              <w:autoSpaceDN w:val="0"/>
              <w:jc w:val="both"/>
              <w:rPr>
                <w:rFonts w:ascii="Calibri" w:hAnsi="Calibri" w:cs="Calibri"/>
                <w:color w:val="000000"/>
                <w:sz w:val="22"/>
                <w:szCs w:val="22"/>
              </w:rPr>
            </w:pPr>
            <w:r w:rsidRPr="005F7DB3">
              <w:rPr>
                <w:rFonts w:ascii="Calibri" w:hAnsi="Calibri" w:cs="Calibri"/>
                <w:color w:val="000000"/>
                <w:sz w:val="22"/>
                <w:szCs w:val="22"/>
              </w:rPr>
              <w:t>Contar con certificado de manejo defensivo vigente.</w:t>
            </w:r>
          </w:p>
          <w:p w:rsidR="005F7DB3" w:rsidRPr="005F7DB3" w:rsidRDefault="005F7DB3" w:rsidP="005F7DB3">
            <w:pPr>
              <w:pStyle w:val="Prrafodelista"/>
              <w:spacing w:line="264" w:lineRule="auto"/>
              <w:ind w:left="0"/>
              <w:rPr>
                <w:rFonts w:ascii="Calibri" w:hAnsi="Calibri" w:cs="Calibri"/>
                <w:color w:val="000000"/>
                <w:sz w:val="22"/>
                <w:szCs w:val="22"/>
              </w:rPr>
            </w:pPr>
          </w:p>
          <w:p w:rsidR="005F7DB3" w:rsidRPr="005F7DB3" w:rsidRDefault="005F7DB3" w:rsidP="005F7DB3">
            <w:pPr>
              <w:pStyle w:val="Prrafodelista"/>
              <w:spacing w:line="264" w:lineRule="auto"/>
              <w:ind w:left="0"/>
              <w:jc w:val="both"/>
              <w:rPr>
                <w:rFonts w:ascii="Calibri" w:hAnsi="Calibri" w:cs="Calibri"/>
                <w:color w:val="000000"/>
                <w:sz w:val="22"/>
                <w:szCs w:val="22"/>
              </w:rPr>
            </w:pPr>
            <w:r w:rsidRPr="005F7DB3">
              <w:rPr>
                <w:rFonts w:ascii="Calibri" w:hAnsi="Calibri" w:cs="Calibri"/>
                <w:color w:val="000000"/>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5F7DB3" w:rsidRPr="005F7DB3" w:rsidRDefault="005F7DB3" w:rsidP="005F7DB3">
            <w:pPr>
              <w:pStyle w:val="Prrafodelista"/>
              <w:spacing w:line="264" w:lineRule="auto"/>
              <w:ind w:left="0"/>
              <w:jc w:val="both"/>
              <w:rPr>
                <w:rFonts w:ascii="Calibri" w:hAnsi="Calibri" w:cs="Calibri"/>
                <w:color w:val="000000"/>
                <w:sz w:val="22"/>
                <w:szCs w:val="22"/>
              </w:rPr>
            </w:pPr>
          </w:p>
        </w:tc>
      </w:tr>
    </w:tbl>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F7DB3"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5F7DB3" w:rsidRPr="00733B4F" w:rsidTr="00AF1620">
        <w:trPr>
          <w:trHeight w:val="401"/>
        </w:trPr>
        <w:tc>
          <w:tcPr>
            <w:tcW w:w="9654" w:type="dxa"/>
            <w:shd w:val="clear" w:color="auto" w:fill="DBE5F1" w:themeFill="accent1" w:themeFillTint="33"/>
            <w:vAlign w:val="center"/>
          </w:tcPr>
          <w:p w:rsidR="005F7DB3" w:rsidRPr="00733B4F" w:rsidRDefault="005F7DB3" w:rsidP="00AF1620">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5F7DB3" w:rsidRPr="00733B4F" w:rsidTr="00AF1620">
        <w:trPr>
          <w:trHeight w:val="378"/>
        </w:trPr>
        <w:tc>
          <w:tcPr>
            <w:tcW w:w="9654" w:type="dxa"/>
            <w:vAlign w:val="center"/>
          </w:tcPr>
          <w:p w:rsidR="005F7DB3" w:rsidRPr="00CD3BAF" w:rsidRDefault="005F7DB3" w:rsidP="00AF1620">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5F7DB3" w:rsidRPr="00CD3BAF" w:rsidRDefault="005F7DB3" w:rsidP="00AF1620">
            <w:pPr>
              <w:tabs>
                <w:tab w:val="left" w:pos="1965"/>
              </w:tabs>
              <w:jc w:val="both"/>
              <w:rPr>
                <w:rFonts w:asciiTheme="minorHAnsi" w:hAnsiTheme="minorHAnsi" w:cstheme="minorHAnsi"/>
                <w:b/>
                <w:bCs/>
                <w:sz w:val="22"/>
                <w:szCs w:val="22"/>
                <w:u w:val="single"/>
                <w:lang w:val="es-BO"/>
              </w:rPr>
            </w:pPr>
          </w:p>
          <w:p w:rsidR="005F7DB3" w:rsidRDefault="005F7DB3" w:rsidP="00AF1620">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5F7DB3" w:rsidRPr="00CD3BAF" w:rsidRDefault="005F7DB3" w:rsidP="00AF1620">
            <w:pPr>
              <w:tabs>
                <w:tab w:val="left" w:pos="1965"/>
              </w:tabs>
              <w:jc w:val="both"/>
              <w:rPr>
                <w:rFonts w:asciiTheme="minorHAnsi" w:hAnsiTheme="minorHAnsi" w:cstheme="minorHAnsi"/>
                <w:bCs/>
                <w:sz w:val="22"/>
                <w:szCs w:val="22"/>
              </w:rPr>
            </w:pPr>
          </w:p>
          <w:p w:rsidR="005F7DB3" w:rsidRPr="005B3AC4" w:rsidRDefault="005F7DB3" w:rsidP="009F00EB">
            <w:pPr>
              <w:numPr>
                <w:ilvl w:val="0"/>
                <w:numId w:val="47"/>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inmediata con vigencia de 90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5F7DB3" w:rsidRPr="005B3AC4" w:rsidRDefault="005F7DB3" w:rsidP="00AF1620">
            <w:pPr>
              <w:ind w:left="284"/>
              <w:jc w:val="both"/>
              <w:rPr>
                <w:rFonts w:asciiTheme="minorHAnsi" w:hAnsiTheme="minorHAnsi" w:cstheme="minorHAnsi"/>
                <w:bCs/>
                <w:sz w:val="22"/>
                <w:szCs w:val="22"/>
              </w:rPr>
            </w:pPr>
          </w:p>
          <w:p w:rsidR="005F7DB3" w:rsidRPr="005B3AC4" w:rsidRDefault="005F7DB3" w:rsidP="009F00EB">
            <w:pPr>
              <w:numPr>
                <w:ilvl w:val="0"/>
                <w:numId w:val="47"/>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5F7DB3" w:rsidRPr="005B3AC4" w:rsidRDefault="005F7DB3" w:rsidP="00AF1620">
            <w:pPr>
              <w:jc w:val="both"/>
              <w:rPr>
                <w:rFonts w:asciiTheme="minorHAnsi" w:hAnsiTheme="minorHAnsi" w:cstheme="minorHAnsi"/>
                <w:sz w:val="22"/>
                <w:szCs w:val="22"/>
                <w:lang w:eastAsia="es-BO"/>
              </w:rPr>
            </w:pPr>
          </w:p>
          <w:p w:rsidR="005F7DB3" w:rsidRPr="00CD3BAF" w:rsidRDefault="005F7DB3" w:rsidP="009F00EB">
            <w:pPr>
              <w:numPr>
                <w:ilvl w:val="0"/>
                <w:numId w:val="47"/>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5F7DB3" w:rsidRDefault="005F7DB3" w:rsidP="00AF1620">
            <w:pPr>
              <w:tabs>
                <w:tab w:val="left" w:pos="1965"/>
              </w:tabs>
              <w:jc w:val="both"/>
              <w:rPr>
                <w:rFonts w:asciiTheme="minorHAnsi" w:hAnsiTheme="minorHAnsi" w:cs="Calibri"/>
                <w:b/>
                <w:bCs/>
                <w:sz w:val="22"/>
                <w:szCs w:val="22"/>
                <w:u w:val="single"/>
              </w:rPr>
            </w:pPr>
          </w:p>
          <w:p w:rsidR="005F7DB3" w:rsidRDefault="005F7DB3" w:rsidP="00AF1620">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5F7DB3" w:rsidRPr="00733B4F" w:rsidRDefault="005F7DB3" w:rsidP="00AF1620">
            <w:pPr>
              <w:tabs>
                <w:tab w:val="left" w:pos="1965"/>
              </w:tabs>
              <w:jc w:val="both"/>
              <w:rPr>
                <w:rFonts w:asciiTheme="minorHAnsi" w:hAnsiTheme="minorHAnsi" w:cs="Calibri"/>
                <w:b/>
                <w:bCs/>
                <w:sz w:val="22"/>
                <w:szCs w:val="22"/>
                <w:lang w:val="es-BO"/>
              </w:rPr>
            </w:pPr>
          </w:p>
          <w:p w:rsidR="005F7DB3" w:rsidRPr="00733B4F" w:rsidRDefault="005F7DB3" w:rsidP="00AF1620">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5F7DB3" w:rsidRPr="00733B4F" w:rsidRDefault="005F7DB3" w:rsidP="00AF1620">
            <w:pPr>
              <w:tabs>
                <w:tab w:val="left" w:pos="1965"/>
              </w:tabs>
              <w:jc w:val="both"/>
              <w:rPr>
                <w:rFonts w:asciiTheme="minorHAnsi" w:hAnsiTheme="minorHAnsi" w:cs="Calibri"/>
                <w:bCs/>
                <w:sz w:val="22"/>
                <w:szCs w:val="22"/>
                <w:lang w:val="es-BO"/>
              </w:rPr>
            </w:pPr>
          </w:p>
          <w:p w:rsidR="005F7DB3" w:rsidRPr="00733B4F" w:rsidRDefault="005F7DB3" w:rsidP="009F00EB">
            <w:pPr>
              <w:numPr>
                <w:ilvl w:val="0"/>
                <w:numId w:val="46"/>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5F7DB3" w:rsidRPr="00733B4F" w:rsidRDefault="005F7DB3" w:rsidP="00AF1620">
            <w:pPr>
              <w:jc w:val="both"/>
              <w:rPr>
                <w:rFonts w:asciiTheme="minorHAnsi" w:hAnsiTheme="minorHAnsi" w:cs="Calibri"/>
                <w:bCs/>
                <w:sz w:val="22"/>
                <w:szCs w:val="22"/>
                <w:lang w:val="es-BO"/>
              </w:rPr>
            </w:pPr>
          </w:p>
          <w:p w:rsidR="005F7DB3" w:rsidRPr="00733B4F" w:rsidRDefault="005F7DB3" w:rsidP="009F00EB">
            <w:pPr>
              <w:numPr>
                <w:ilvl w:val="0"/>
                <w:numId w:val="46"/>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w:t>
            </w:r>
            <w:r w:rsidRPr="00733B4F">
              <w:rPr>
                <w:rFonts w:asciiTheme="minorHAnsi" w:hAnsiTheme="minorHAnsi" w:cs="Calibri"/>
                <w:bCs/>
                <w:sz w:val="22"/>
                <w:szCs w:val="22"/>
                <w:lang w:val="es-BO"/>
              </w:rPr>
              <w:lastRenderedPageBreak/>
              <w:t>ejecución a primer requerimiento con vigencia de sesenta (60) días calendario adicionales a la vigencia del contrato, por un importe equivalente al 7% del valor total del contrato.</w:t>
            </w:r>
          </w:p>
          <w:p w:rsidR="005F7DB3" w:rsidRPr="00733B4F" w:rsidRDefault="005F7DB3" w:rsidP="00AF1620">
            <w:pPr>
              <w:pStyle w:val="Prrafodelista"/>
              <w:rPr>
                <w:rFonts w:asciiTheme="minorHAnsi" w:hAnsiTheme="minorHAnsi" w:cs="Calibri"/>
                <w:b/>
                <w:sz w:val="22"/>
                <w:szCs w:val="22"/>
                <w:lang w:val="es-BO"/>
              </w:rPr>
            </w:pPr>
          </w:p>
          <w:p w:rsidR="005F7DB3" w:rsidRPr="00A853DB" w:rsidRDefault="005F7DB3" w:rsidP="009F00EB">
            <w:pPr>
              <w:numPr>
                <w:ilvl w:val="0"/>
                <w:numId w:val="46"/>
              </w:numPr>
              <w:ind w:left="284" w:hanging="142"/>
              <w:jc w:val="both"/>
              <w:rPr>
                <w:rFonts w:asciiTheme="minorHAnsi" w:hAnsiTheme="minorHAnsi" w:cs="Calibri"/>
                <w:bCs/>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Default="005F7DB3" w:rsidP="007D4619">
      <w:pPr>
        <w:jc w:val="center"/>
        <w:rPr>
          <w:rFonts w:asciiTheme="minorHAnsi" w:hAnsiTheme="minorHAnsi" w:cstheme="minorHAnsi"/>
          <w:b/>
          <w:bCs/>
          <w:sz w:val="22"/>
          <w:szCs w:val="22"/>
        </w:rPr>
      </w:pPr>
    </w:p>
    <w:p w:rsidR="005F7DB3" w:rsidRPr="004854C5" w:rsidRDefault="005F7DB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5F7DB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61687" w:rsidRPr="0052166F" w:rsidRDefault="00761687" w:rsidP="00761687">
      <w:pPr>
        <w:tabs>
          <w:tab w:val="left" w:pos="0"/>
        </w:tabs>
        <w:jc w:val="center"/>
        <w:rPr>
          <w:rFonts w:ascii="Arial" w:hAnsi="Arial" w:cs="Arial"/>
          <w:b/>
        </w:rPr>
      </w:pPr>
      <w:r w:rsidRPr="0052166F">
        <w:rPr>
          <w:rFonts w:ascii="Arial" w:hAnsi="Arial" w:cs="Arial"/>
          <w:b/>
        </w:rPr>
        <w:t>CONTRATO ADMINISTRATIVO DE SERVICIO DE ______________________</w:t>
      </w:r>
    </w:p>
    <w:p w:rsidR="00761687" w:rsidRPr="0052166F" w:rsidRDefault="00761687" w:rsidP="00761687">
      <w:pPr>
        <w:tabs>
          <w:tab w:val="left" w:pos="0"/>
        </w:tabs>
        <w:jc w:val="center"/>
        <w:rPr>
          <w:rFonts w:ascii="Arial" w:hAnsi="Arial" w:cs="Arial"/>
          <w:b/>
        </w:rPr>
      </w:pPr>
      <w:r w:rsidRPr="0052166F">
        <w:rPr>
          <w:rFonts w:ascii="Arial" w:hAnsi="Arial" w:cs="Arial"/>
          <w:b/>
        </w:rPr>
        <w:t>CÓDIGO: _______________</w:t>
      </w:r>
    </w:p>
    <w:p w:rsidR="00761687" w:rsidRDefault="00761687" w:rsidP="00761687">
      <w:pPr>
        <w:spacing w:before="120" w:after="120"/>
        <w:jc w:val="both"/>
        <w:rPr>
          <w:rFonts w:ascii="Arial" w:hAnsi="Arial" w:cs="Arial"/>
          <w:b/>
        </w:rPr>
      </w:pPr>
    </w:p>
    <w:p w:rsidR="00761687" w:rsidRDefault="00761687" w:rsidP="00761687">
      <w:pPr>
        <w:spacing w:before="120" w:after="120"/>
        <w:jc w:val="right"/>
        <w:rPr>
          <w:rFonts w:ascii="Arial" w:hAnsi="Arial" w:cs="Arial"/>
          <w:b/>
        </w:rPr>
      </w:pPr>
      <w:r>
        <w:rPr>
          <w:rFonts w:ascii="Arial" w:hAnsi="Arial" w:cs="Arial"/>
          <w:b/>
        </w:rPr>
        <w:t>CONTRATO N° XXXXX</w:t>
      </w:r>
    </w:p>
    <w:p w:rsidR="00761687" w:rsidRDefault="00761687" w:rsidP="00761687">
      <w:pPr>
        <w:tabs>
          <w:tab w:val="left" w:pos="6675"/>
          <w:tab w:val="right" w:pos="9688"/>
        </w:tabs>
        <w:spacing w:before="120" w:after="120"/>
        <w:jc w:val="right"/>
        <w:rPr>
          <w:rFonts w:ascii="Arial" w:hAnsi="Arial" w:cs="Arial"/>
          <w:b/>
          <w:u w:val="single"/>
        </w:rPr>
      </w:pPr>
      <w:r>
        <w:rPr>
          <w:rFonts w:ascii="Arial" w:hAnsi="Arial" w:cs="Arial"/>
          <w:b/>
        </w:rPr>
        <w:t>Santa Cruz de la Sierra,……. de ……. de ………</w:t>
      </w:r>
    </w:p>
    <w:p w:rsidR="00761687" w:rsidRPr="0052166F" w:rsidRDefault="00761687" w:rsidP="00761687">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61687" w:rsidRPr="0052166F" w:rsidRDefault="00761687" w:rsidP="00761687">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61687" w:rsidRPr="0052166F" w:rsidRDefault="00761687" w:rsidP="009F00EB">
      <w:pPr>
        <w:pStyle w:val="Prrafodelista"/>
        <w:numPr>
          <w:ilvl w:val="1"/>
          <w:numId w:val="5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61687" w:rsidRPr="0052166F" w:rsidRDefault="00761687" w:rsidP="00761687">
      <w:pPr>
        <w:pStyle w:val="Prrafodelista"/>
        <w:spacing w:before="120" w:after="120"/>
        <w:ind w:left="709"/>
        <w:jc w:val="both"/>
        <w:rPr>
          <w:rFonts w:ascii="Arial" w:hAnsi="Arial" w:cs="Arial"/>
        </w:rPr>
      </w:pPr>
    </w:p>
    <w:p w:rsidR="00761687" w:rsidRPr="0052166F" w:rsidRDefault="00761687" w:rsidP="009F00EB">
      <w:pPr>
        <w:pStyle w:val="Prrafodelista"/>
        <w:numPr>
          <w:ilvl w:val="1"/>
          <w:numId w:val="5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61687" w:rsidRPr="0052166F" w:rsidRDefault="00761687" w:rsidP="00761687">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61687" w:rsidRPr="0052166F" w:rsidRDefault="00761687" w:rsidP="00761687">
      <w:pPr>
        <w:tabs>
          <w:tab w:val="left" w:pos="7814"/>
        </w:tabs>
        <w:spacing w:before="120" w:after="120"/>
        <w:contextualSpacing/>
        <w:jc w:val="both"/>
        <w:rPr>
          <w:rFonts w:ascii="Arial" w:hAnsi="Arial" w:cs="Arial"/>
        </w:rPr>
      </w:pPr>
      <w:r>
        <w:rPr>
          <w:rFonts w:ascii="Arial" w:hAnsi="Arial" w:cs="Arial"/>
        </w:rPr>
        <w:tab/>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SEGUNDA.- (ANTECEDENTES)</w:t>
      </w:r>
    </w:p>
    <w:p w:rsidR="00761687" w:rsidRPr="0052166F" w:rsidRDefault="00761687" w:rsidP="00761687">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w:t>
      </w:r>
      <w:r w:rsidRPr="00772DF1">
        <w:rPr>
          <w:rFonts w:ascii="Arial" w:hAnsi="Arial" w:cs="Arial"/>
        </w:rPr>
        <w:t xml:space="preserve">de Contrataciones Directas </w:t>
      </w:r>
      <w:r w:rsidRPr="0052166F">
        <w:rPr>
          <w:rFonts w:ascii="Arial" w:hAnsi="Arial" w:cs="Arial"/>
        </w:rPr>
        <w:t>aprobado mediante Resolución de Directorio N°</w:t>
      </w:r>
      <w:r>
        <w:rPr>
          <w:rFonts w:ascii="Arial" w:hAnsi="Arial" w:cs="Arial"/>
        </w:rPr>
        <w:t xml:space="preserve"> 92/2013</w:t>
      </w:r>
      <w:r w:rsidRPr="0052166F">
        <w:rPr>
          <w:rFonts w:ascii="Arial" w:hAnsi="Arial" w:cs="Arial"/>
        </w:rPr>
        <w:t xml:space="preserve"> de fecha</w:t>
      </w:r>
      <w:r>
        <w:rPr>
          <w:rFonts w:ascii="Arial" w:hAnsi="Arial" w:cs="Arial"/>
        </w:rPr>
        <w:t xml:space="preserve"> 20 de noviembre de 2013, </w:t>
      </w:r>
      <w:r w:rsidRPr="0052166F">
        <w:rPr>
          <w:rFonts w:ascii="Arial" w:hAnsi="Arial" w:cs="Arial"/>
        </w:rPr>
        <w:t>y el documento de contratación directa.</w:t>
      </w:r>
    </w:p>
    <w:p w:rsidR="00761687" w:rsidRPr="0052166F" w:rsidRDefault="00761687" w:rsidP="00761687">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TERCERA.- (DISPOSICIONES GENERALES)</w:t>
      </w:r>
    </w:p>
    <w:p w:rsidR="00761687" w:rsidRPr="0052166F" w:rsidRDefault="00761687" w:rsidP="00761687">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61687" w:rsidRPr="0052166F" w:rsidTr="00AF1620">
        <w:trPr>
          <w:trHeight w:val="556"/>
        </w:trPr>
        <w:tc>
          <w:tcPr>
            <w:tcW w:w="1809" w:type="dxa"/>
          </w:tcPr>
          <w:p w:rsidR="00761687" w:rsidRPr="0052166F" w:rsidRDefault="00761687" w:rsidP="00AF162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761687" w:rsidRPr="0052166F" w:rsidRDefault="00761687" w:rsidP="00AF1620">
            <w:pPr>
              <w:spacing w:before="120" w:after="120"/>
              <w:jc w:val="both"/>
              <w:rPr>
                <w:rFonts w:ascii="Arial" w:hAnsi="Arial" w:cs="Arial"/>
                <w:lang w:val="es-BO"/>
              </w:rPr>
            </w:pPr>
            <w:r w:rsidRPr="0052166F">
              <w:rPr>
                <w:rFonts w:ascii="Arial" w:hAnsi="Arial" w:cs="Arial"/>
                <w:lang w:val="es-BO"/>
              </w:rPr>
              <w:t xml:space="preserve">Es el presente documento celebrado entre las Partes, junto con todos los anexos </w:t>
            </w:r>
            <w:r>
              <w:rPr>
                <w:rFonts w:ascii="Arial" w:hAnsi="Arial" w:cs="Arial"/>
                <w:lang w:val="es-BO"/>
              </w:rPr>
              <w:t xml:space="preserve">(cuando corresponda) </w:t>
            </w:r>
            <w:r w:rsidRPr="0052166F">
              <w:rPr>
                <w:rFonts w:ascii="Arial" w:hAnsi="Arial" w:cs="Arial"/>
                <w:lang w:val="es-BO"/>
              </w:rPr>
              <w:t>que forman parte integrante del mismo.</w:t>
            </w:r>
          </w:p>
        </w:tc>
      </w:tr>
      <w:tr w:rsidR="00761687" w:rsidRPr="0052166F" w:rsidTr="00AF1620">
        <w:trPr>
          <w:trHeight w:val="1028"/>
        </w:trPr>
        <w:tc>
          <w:tcPr>
            <w:tcW w:w="1809" w:type="dxa"/>
          </w:tcPr>
          <w:p w:rsidR="00761687" w:rsidRPr="0052166F" w:rsidRDefault="00761687" w:rsidP="00AF162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lastRenderedPageBreak/>
              <w:t>Fiscal  del Servicio:</w:t>
            </w:r>
          </w:p>
        </w:tc>
        <w:tc>
          <w:tcPr>
            <w:tcW w:w="6662" w:type="dxa"/>
          </w:tcPr>
          <w:p w:rsidR="00761687" w:rsidRPr="0052166F" w:rsidRDefault="00761687" w:rsidP="00AF162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61687" w:rsidRPr="0052166F" w:rsidTr="00AF1620">
        <w:trPr>
          <w:trHeight w:val="555"/>
        </w:trPr>
        <w:tc>
          <w:tcPr>
            <w:tcW w:w="1809" w:type="dxa"/>
          </w:tcPr>
          <w:p w:rsidR="00761687" w:rsidRPr="0052166F" w:rsidRDefault="00761687" w:rsidP="00AF162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761687" w:rsidRPr="0052166F" w:rsidRDefault="00761687" w:rsidP="00AF162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61687" w:rsidRPr="0052166F" w:rsidTr="00AF1620">
        <w:trPr>
          <w:trHeight w:val="420"/>
        </w:trPr>
        <w:tc>
          <w:tcPr>
            <w:tcW w:w="1809" w:type="dxa"/>
          </w:tcPr>
          <w:p w:rsidR="00761687" w:rsidRPr="0052166F" w:rsidRDefault="00761687" w:rsidP="00AF162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761687" w:rsidRPr="0052166F" w:rsidRDefault="00761687" w:rsidP="00AF162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61687" w:rsidRPr="0052166F" w:rsidTr="00AF1620">
        <w:tc>
          <w:tcPr>
            <w:tcW w:w="1809" w:type="dxa"/>
          </w:tcPr>
          <w:p w:rsidR="00761687" w:rsidRPr="0052166F" w:rsidRDefault="00761687" w:rsidP="00AF16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761687" w:rsidRPr="0052166F" w:rsidRDefault="00761687" w:rsidP="00AF1620">
            <w:pPr>
              <w:spacing w:before="120" w:after="120"/>
              <w:rPr>
                <w:rFonts w:ascii="Arial" w:hAnsi="Arial" w:cs="Arial"/>
                <w:b/>
                <w:lang w:val="es-BO"/>
              </w:rPr>
            </w:pPr>
          </w:p>
        </w:tc>
        <w:tc>
          <w:tcPr>
            <w:tcW w:w="6662" w:type="dxa"/>
          </w:tcPr>
          <w:p w:rsidR="00761687" w:rsidRPr="0052166F" w:rsidRDefault="00761687" w:rsidP="00AF162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61687" w:rsidRPr="0052166F" w:rsidTr="00AF1620">
        <w:trPr>
          <w:trHeight w:val="783"/>
        </w:trPr>
        <w:tc>
          <w:tcPr>
            <w:tcW w:w="1809" w:type="dxa"/>
          </w:tcPr>
          <w:p w:rsidR="00761687" w:rsidRPr="0052166F" w:rsidRDefault="00761687" w:rsidP="00AF16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761687" w:rsidRPr="0052166F" w:rsidRDefault="00761687" w:rsidP="00AF162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w:t>
      </w:r>
      <w:r>
        <w:rPr>
          <w:rFonts w:ascii="Arial" w:hAnsi="Arial" w:cs="Arial"/>
        </w:rPr>
        <w:t>nto, o de acuerdo a su contexto,</w:t>
      </w:r>
      <w:r w:rsidRPr="0052166F">
        <w:rPr>
          <w:rFonts w:ascii="Arial" w:hAnsi="Arial" w:cs="Arial"/>
        </w:rPr>
        <w:t xml:space="preserve"> usando indistintamente en plural o singular.</w:t>
      </w:r>
    </w:p>
    <w:p w:rsidR="00761687" w:rsidRPr="0052166F" w:rsidRDefault="00761687" w:rsidP="007616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761687" w:rsidRPr="0052166F" w:rsidRDefault="00761687" w:rsidP="00761687">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61687" w:rsidRPr="0052166F" w:rsidRDefault="00761687" w:rsidP="00761687">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61687" w:rsidRDefault="00761687" w:rsidP="007616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B1D1B">
        <w:rPr>
          <w:rFonts w:ascii="Arial" w:hAnsi="Arial" w:cs="Arial"/>
        </w:rPr>
        <w:t>Forman parte integrante e indivisible del presente Contrato, los documentos que se detallan a continuación y que tienen por finalidad complementarse mutuamente:</w:t>
      </w:r>
    </w:p>
    <w:p w:rsidR="00761687" w:rsidRPr="001B1D1B" w:rsidRDefault="00761687" w:rsidP="009F00EB">
      <w:pPr>
        <w:pStyle w:val="Prrafodelista"/>
        <w:numPr>
          <w:ilvl w:val="0"/>
          <w:numId w:val="6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b/>
          <w:i/>
          <w:u w:val="single"/>
        </w:rPr>
        <w:lastRenderedPageBreak/>
        <w:t>Documento de contratación directa o documento base de contratación</w:t>
      </w:r>
    </w:p>
    <w:p w:rsidR="00761687" w:rsidRPr="0052166F" w:rsidRDefault="00761687" w:rsidP="007616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61687" w:rsidRPr="001B1D1B" w:rsidRDefault="00761687" w:rsidP="009F00EB">
      <w:pPr>
        <w:pStyle w:val="Prrafodelista"/>
        <w:numPr>
          <w:ilvl w:val="0"/>
          <w:numId w:val="6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Propuesta adjudicada (oferta técnica y económica).</w:t>
      </w:r>
    </w:p>
    <w:p w:rsidR="00761687" w:rsidRDefault="00761687" w:rsidP="009F00EB">
      <w:pPr>
        <w:pStyle w:val="Prrafodelista"/>
        <w:numPr>
          <w:ilvl w:val="0"/>
          <w:numId w:val="6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Acta de concertación (cuando corresponda)</w:t>
      </w:r>
    </w:p>
    <w:p w:rsidR="00761687" w:rsidRDefault="00761687" w:rsidP="009F00EB">
      <w:pPr>
        <w:pStyle w:val="Prrafodelista"/>
        <w:numPr>
          <w:ilvl w:val="0"/>
          <w:numId w:val="6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Garantía (cuando corresponda)</w:t>
      </w:r>
    </w:p>
    <w:p w:rsidR="00761687" w:rsidRPr="001B1D1B" w:rsidRDefault="00761687" w:rsidP="009F00EB">
      <w:pPr>
        <w:pStyle w:val="Prrafodelista"/>
        <w:numPr>
          <w:ilvl w:val="0"/>
          <w:numId w:val="6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b/>
          <w:i/>
          <w:u w:val="single"/>
        </w:rPr>
        <w:t>(insertar otro (s) que se puedan considerar importantes)</w:t>
      </w:r>
    </w:p>
    <w:p w:rsidR="00761687" w:rsidRPr="0052166F" w:rsidRDefault="00761687" w:rsidP="0076168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61687" w:rsidRPr="0052166F" w:rsidRDefault="00761687" w:rsidP="00761687">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SÉPTIMA.- (VIGENCIA Y PLAZO DEL CONTRATO)</w:t>
      </w:r>
    </w:p>
    <w:p w:rsidR="00761687" w:rsidRPr="0052166F" w:rsidRDefault="00761687" w:rsidP="00761687">
      <w:pPr>
        <w:spacing w:before="120" w:after="120"/>
        <w:jc w:val="both"/>
        <w:rPr>
          <w:rFonts w:ascii="Arial" w:hAnsi="Arial" w:cs="Arial"/>
          <w:b/>
        </w:rPr>
      </w:pPr>
      <w:r w:rsidRPr="0052166F">
        <w:rPr>
          <w:rFonts w:ascii="Arial" w:hAnsi="Arial" w:cs="Arial"/>
          <w:b/>
        </w:rPr>
        <w:t>7.1 Vigencia.-</w:t>
      </w:r>
    </w:p>
    <w:p w:rsidR="00761687" w:rsidRPr="0052166F" w:rsidRDefault="00761687" w:rsidP="00761687">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61687" w:rsidRPr="0052166F" w:rsidRDefault="00761687" w:rsidP="00761687">
      <w:pPr>
        <w:spacing w:before="120" w:after="120"/>
        <w:jc w:val="both"/>
        <w:rPr>
          <w:rFonts w:ascii="Arial" w:hAnsi="Arial" w:cs="Arial"/>
          <w:b/>
        </w:rPr>
      </w:pPr>
      <w:r w:rsidRPr="0052166F">
        <w:rPr>
          <w:rFonts w:ascii="Arial" w:hAnsi="Arial" w:cs="Arial"/>
          <w:b/>
        </w:rPr>
        <w:t>7.2 Plazo.-</w:t>
      </w:r>
    </w:p>
    <w:p w:rsidR="00761687" w:rsidRDefault="00761687" w:rsidP="00761687">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w:t>
      </w:r>
      <w:r>
        <w:rPr>
          <w:rFonts w:ascii="Arial" w:hAnsi="Arial" w:cs="Arial"/>
        </w:rPr>
        <w:t>a partir del día siguiente hábil de la notificación con la orden de proceder hasta el 31 de diciembre de 2015.</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OCTAVA.- (LUGAR DE ENTREGA)</w:t>
      </w:r>
    </w:p>
    <w:p w:rsidR="00761687" w:rsidRPr="0052166F" w:rsidRDefault="00761687" w:rsidP="00761687">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xml:space="preserve">, </w:t>
      </w:r>
      <w:r>
        <w:rPr>
          <w:rFonts w:ascii="Arial" w:hAnsi="Arial" w:cs="Arial"/>
        </w:rPr>
        <w:t>avenida</w:t>
      </w:r>
      <w:r w:rsidRPr="0052166F">
        <w:rPr>
          <w:rFonts w:ascii="Arial" w:hAnsi="Arial" w:cs="Arial"/>
        </w:rPr>
        <w:t xml:space="preserve"> _________________ de la ciudad de _____________.</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NOVENA.- (MONTO DEL CONTRATO)</w:t>
      </w:r>
    </w:p>
    <w:p w:rsidR="00761687" w:rsidRPr="0052166F" w:rsidRDefault="00761687" w:rsidP="00761687">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61687" w:rsidRPr="0052166F" w:rsidRDefault="00761687" w:rsidP="00761687">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61687" w:rsidRPr="0052166F" w:rsidTr="00AF1620">
        <w:trPr>
          <w:trHeight w:val="562"/>
          <w:jc w:val="center"/>
        </w:trPr>
        <w:tc>
          <w:tcPr>
            <w:tcW w:w="571" w:type="dxa"/>
            <w:shd w:val="clear" w:color="auto" w:fill="D9D9D9"/>
            <w:vAlign w:val="center"/>
            <w:hideMark/>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PRECIO TOTAL</w:t>
            </w:r>
          </w:p>
          <w:p w:rsidR="00761687" w:rsidRPr="0052166F" w:rsidRDefault="00761687" w:rsidP="00AF162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61687" w:rsidRPr="0052166F" w:rsidRDefault="00761687" w:rsidP="00AF1620">
            <w:pPr>
              <w:jc w:val="center"/>
              <w:rPr>
                <w:rFonts w:ascii="Arial" w:hAnsi="Arial" w:cs="Arial"/>
                <w:b/>
                <w:bCs/>
                <w:lang w:eastAsia="es-BO"/>
              </w:rPr>
            </w:pPr>
            <w:r w:rsidRPr="0052166F">
              <w:rPr>
                <w:rFonts w:ascii="Arial" w:hAnsi="Arial" w:cs="Arial"/>
                <w:b/>
                <w:bCs/>
                <w:lang w:eastAsia="es-BO"/>
              </w:rPr>
              <w:t>PLAZO</w:t>
            </w:r>
          </w:p>
        </w:tc>
      </w:tr>
      <w:tr w:rsidR="00761687" w:rsidRPr="0052166F" w:rsidTr="00AF1620">
        <w:trPr>
          <w:trHeight w:hRule="exact" w:val="562"/>
          <w:jc w:val="center"/>
        </w:trPr>
        <w:tc>
          <w:tcPr>
            <w:tcW w:w="571" w:type="dxa"/>
            <w:shd w:val="clear" w:color="auto" w:fill="auto"/>
            <w:vAlign w:val="center"/>
          </w:tcPr>
          <w:p w:rsidR="00761687" w:rsidRPr="0052166F" w:rsidRDefault="00761687" w:rsidP="00AF1620">
            <w:pPr>
              <w:jc w:val="center"/>
              <w:rPr>
                <w:rFonts w:ascii="Arial" w:hAnsi="Arial" w:cs="Arial"/>
              </w:rPr>
            </w:pPr>
          </w:p>
        </w:tc>
        <w:tc>
          <w:tcPr>
            <w:tcW w:w="1932" w:type="dxa"/>
            <w:shd w:val="clear" w:color="auto" w:fill="auto"/>
            <w:vAlign w:val="center"/>
          </w:tcPr>
          <w:p w:rsidR="00761687" w:rsidRPr="0052166F" w:rsidRDefault="00761687" w:rsidP="00AF1620">
            <w:pPr>
              <w:jc w:val="center"/>
              <w:rPr>
                <w:rFonts w:ascii="Arial" w:hAnsi="Arial" w:cs="Arial"/>
              </w:rPr>
            </w:pPr>
          </w:p>
        </w:tc>
        <w:tc>
          <w:tcPr>
            <w:tcW w:w="937" w:type="dxa"/>
            <w:shd w:val="clear" w:color="auto" w:fill="auto"/>
            <w:vAlign w:val="center"/>
          </w:tcPr>
          <w:p w:rsidR="00761687" w:rsidRPr="0052166F" w:rsidRDefault="00761687" w:rsidP="00AF1620">
            <w:pPr>
              <w:jc w:val="center"/>
              <w:rPr>
                <w:rFonts w:ascii="Arial" w:hAnsi="Arial" w:cs="Arial"/>
              </w:rPr>
            </w:pPr>
          </w:p>
        </w:tc>
        <w:tc>
          <w:tcPr>
            <w:tcW w:w="845" w:type="dxa"/>
            <w:vAlign w:val="center"/>
          </w:tcPr>
          <w:p w:rsidR="00761687" w:rsidRPr="0052166F" w:rsidRDefault="00761687" w:rsidP="00AF1620">
            <w:pPr>
              <w:jc w:val="center"/>
              <w:rPr>
                <w:rFonts w:ascii="Arial" w:hAnsi="Arial" w:cs="Arial"/>
              </w:rPr>
            </w:pPr>
          </w:p>
        </w:tc>
        <w:tc>
          <w:tcPr>
            <w:tcW w:w="1141" w:type="dxa"/>
            <w:shd w:val="clear" w:color="auto" w:fill="auto"/>
            <w:vAlign w:val="center"/>
          </w:tcPr>
          <w:p w:rsidR="00761687" w:rsidRPr="0052166F" w:rsidRDefault="00761687" w:rsidP="00AF1620">
            <w:pPr>
              <w:jc w:val="center"/>
              <w:rPr>
                <w:rFonts w:ascii="Arial" w:hAnsi="Arial" w:cs="Arial"/>
              </w:rPr>
            </w:pPr>
          </w:p>
        </w:tc>
        <w:tc>
          <w:tcPr>
            <w:tcW w:w="1242" w:type="dxa"/>
            <w:vAlign w:val="center"/>
          </w:tcPr>
          <w:p w:rsidR="00761687" w:rsidRPr="0052166F" w:rsidRDefault="00761687" w:rsidP="00AF1620">
            <w:pPr>
              <w:jc w:val="center"/>
              <w:rPr>
                <w:rFonts w:ascii="Arial" w:hAnsi="Arial" w:cs="Arial"/>
              </w:rPr>
            </w:pPr>
          </w:p>
        </w:tc>
        <w:tc>
          <w:tcPr>
            <w:tcW w:w="1164" w:type="dxa"/>
            <w:vAlign w:val="center"/>
          </w:tcPr>
          <w:p w:rsidR="00761687" w:rsidRPr="0052166F" w:rsidRDefault="00761687" w:rsidP="00AF1620">
            <w:pPr>
              <w:jc w:val="center"/>
              <w:rPr>
                <w:rFonts w:ascii="Arial" w:hAnsi="Arial" w:cs="Arial"/>
              </w:rPr>
            </w:pPr>
          </w:p>
        </w:tc>
      </w:tr>
    </w:tbl>
    <w:p w:rsidR="00761687" w:rsidRPr="0052166F" w:rsidRDefault="00761687" w:rsidP="00761687">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61687" w:rsidRPr="0052166F" w:rsidRDefault="00761687" w:rsidP="00761687">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DÉCIMA.- (FORMA DE PAGO)</w:t>
      </w:r>
    </w:p>
    <w:p w:rsidR="00761687" w:rsidRPr="0052166F" w:rsidRDefault="00761687" w:rsidP="00761687">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b/>
        </w:rPr>
        <w:t xml:space="preserve">,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61687" w:rsidRDefault="00761687" w:rsidP="009F00EB">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Solicitud de pago.</w:t>
      </w:r>
    </w:p>
    <w:p w:rsidR="00761687" w:rsidRPr="0052166F" w:rsidRDefault="00761687" w:rsidP="009F00EB">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Factura original.</w:t>
      </w:r>
    </w:p>
    <w:p w:rsidR="00761687" w:rsidRPr="0052166F" w:rsidRDefault="00761687" w:rsidP="009F00EB">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61687" w:rsidRPr="0052166F" w:rsidRDefault="00761687" w:rsidP="009F00EB">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61687" w:rsidRDefault="00761687" w:rsidP="009F00EB">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61687" w:rsidRPr="005B68C9" w:rsidRDefault="00761687" w:rsidP="009F00EB">
      <w:pPr>
        <w:pStyle w:val="Prrafodelista"/>
        <w:numPr>
          <w:ilvl w:val="0"/>
          <w:numId w:val="49"/>
        </w:numPr>
        <w:contextualSpacing/>
        <w:rPr>
          <w:rFonts w:ascii="Arial" w:hAnsi="Arial" w:cs="Arial"/>
        </w:rPr>
      </w:pPr>
      <w:r w:rsidRPr="005B68C9">
        <w:rPr>
          <w:rFonts w:ascii="Arial" w:hAnsi="Arial" w:cs="Arial"/>
        </w:rPr>
        <w:t>Fotocopia simple del Contrato</w:t>
      </w:r>
    </w:p>
    <w:p w:rsidR="00761687" w:rsidRDefault="00761687" w:rsidP="00761687">
      <w:pPr>
        <w:spacing w:before="120" w:after="120"/>
        <w:jc w:val="both"/>
        <w:rPr>
          <w:rFonts w:ascii="Arial" w:hAnsi="Arial" w:cs="Arial"/>
          <w:b/>
          <w:u w:val="single"/>
        </w:rPr>
      </w:pPr>
      <w:r w:rsidRPr="0052166F">
        <w:rPr>
          <w:rFonts w:ascii="Arial" w:hAnsi="Arial" w:cs="Arial"/>
          <w:b/>
          <w:u w:val="single"/>
        </w:rPr>
        <w:t>DÉCIMA PRIMERA.- (FACTURACIÓN)</w:t>
      </w:r>
    </w:p>
    <w:p w:rsidR="00761687" w:rsidRPr="00913C76" w:rsidRDefault="00761687" w:rsidP="00761687">
      <w:pPr>
        <w:spacing w:before="120" w:after="120"/>
        <w:jc w:val="both"/>
        <w:rPr>
          <w:rFonts w:ascii="Arial" w:hAnsi="Arial" w:cs="Arial"/>
          <w:b/>
          <w:u w:val="single"/>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61687" w:rsidRPr="0052166F" w:rsidRDefault="00761687" w:rsidP="0076168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61687" w:rsidRPr="0052166F" w:rsidRDefault="00761687" w:rsidP="00761687">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61687" w:rsidRPr="0052166F" w:rsidRDefault="00761687" w:rsidP="00761687">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61687" w:rsidRPr="0052166F" w:rsidRDefault="00761687" w:rsidP="00761687">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61687" w:rsidRDefault="00761687" w:rsidP="00761687">
      <w:pPr>
        <w:spacing w:before="120" w:after="120"/>
        <w:jc w:val="both"/>
        <w:rPr>
          <w:rFonts w:ascii="Arial" w:hAnsi="Arial" w:cs="Arial"/>
          <w:b/>
          <w:u w:val="single"/>
        </w:rPr>
      </w:pPr>
      <w:r w:rsidRPr="008340A5">
        <w:rPr>
          <w:rFonts w:ascii="Arial" w:hAnsi="Arial" w:cs="Arial"/>
          <w:b/>
          <w:u w:val="single"/>
        </w:rPr>
        <w:t>DÉCIMA TERCERA.- (MOROSIDAD Y SUS PENALIDADES)</w:t>
      </w:r>
      <w:r>
        <w:rPr>
          <w:rFonts w:ascii="Arial" w:hAnsi="Arial" w:cs="Arial"/>
          <w:b/>
          <w:u w:val="single"/>
        </w:rPr>
        <w:t xml:space="preserve"> </w:t>
      </w:r>
    </w:p>
    <w:p w:rsidR="00761687" w:rsidRPr="008340A5" w:rsidRDefault="00761687" w:rsidP="00761687">
      <w:pPr>
        <w:spacing w:before="120" w:after="120"/>
        <w:jc w:val="both"/>
        <w:rPr>
          <w:rFonts w:ascii="Arial" w:hAnsi="Arial" w:cs="Arial"/>
          <w:i/>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sobre el monto total del Contrato, por</w:t>
      </w:r>
      <w:r>
        <w:rPr>
          <w:rFonts w:ascii="Arial" w:hAnsi="Arial" w:cs="Arial"/>
        </w:rPr>
        <w:t xml:space="preserve"> cada día calendario de retraso, conforme lo siguiente: </w:t>
      </w:r>
      <w:r w:rsidRPr="008340A5">
        <w:rPr>
          <w:rFonts w:ascii="Arial" w:hAnsi="Arial" w:cs="Arial"/>
          <w:i/>
          <w:highlight w:val="yellow"/>
        </w:rPr>
        <w:t>(las multas serán establecidas conforme especificaciones técnicas).</w:t>
      </w:r>
    </w:p>
    <w:p w:rsidR="00761687" w:rsidRPr="008340A5" w:rsidRDefault="00761687" w:rsidP="009F00EB">
      <w:pPr>
        <w:numPr>
          <w:ilvl w:val="0"/>
          <w:numId w:val="62"/>
        </w:numPr>
        <w:tabs>
          <w:tab w:val="num" w:pos="993"/>
        </w:tabs>
        <w:spacing w:line="276" w:lineRule="auto"/>
        <w:ind w:left="992" w:hanging="425"/>
        <w:rPr>
          <w:rFonts w:ascii="Calibri" w:hAnsi="Calibri" w:cs="Calibri"/>
          <w:sz w:val="18"/>
          <w:szCs w:val="18"/>
        </w:rPr>
      </w:pPr>
      <w:r w:rsidRPr="008340A5">
        <w:rPr>
          <w:rFonts w:ascii="Calibri" w:hAnsi="Calibri" w:cs="Calibri"/>
          <w:sz w:val="18"/>
          <w:szCs w:val="18"/>
        </w:rPr>
        <w:t>0,3 % del monto del Contrato por cada día de atraso del día 1 hasta el día 30.</w:t>
      </w:r>
    </w:p>
    <w:p w:rsidR="00761687" w:rsidRPr="008340A5" w:rsidRDefault="00761687" w:rsidP="009F00EB">
      <w:pPr>
        <w:numPr>
          <w:ilvl w:val="0"/>
          <w:numId w:val="62"/>
        </w:numPr>
        <w:tabs>
          <w:tab w:val="num" w:pos="993"/>
        </w:tabs>
        <w:spacing w:after="120" w:line="276" w:lineRule="auto"/>
        <w:ind w:left="992" w:hanging="425"/>
        <w:rPr>
          <w:rFonts w:ascii="Calibri" w:hAnsi="Calibri" w:cs="Calibri"/>
          <w:sz w:val="18"/>
          <w:szCs w:val="18"/>
        </w:rPr>
      </w:pPr>
      <w:r w:rsidRPr="008340A5">
        <w:rPr>
          <w:rFonts w:ascii="Calibri" w:hAnsi="Calibri" w:cs="Calibri"/>
          <w:sz w:val="18"/>
          <w:szCs w:val="18"/>
        </w:rPr>
        <w:t>0,6 % del monto del Contrato por cada día de atraso desde el día 31 en adelante.</w:t>
      </w:r>
    </w:p>
    <w:p w:rsidR="00761687" w:rsidRPr="0052166F" w:rsidRDefault="00761687" w:rsidP="00761687">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61687" w:rsidRPr="0052166F" w:rsidRDefault="00761687" w:rsidP="00761687">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61687" w:rsidRPr="0052166F" w:rsidRDefault="00761687" w:rsidP="00761687">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61687" w:rsidRPr="0052166F" w:rsidRDefault="00761687" w:rsidP="00761687">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61687" w:rsidRDefault="00761687" w:rsidP="00761687">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761687" w:rsidRPr="0052166F" w:rsidRDefault="00761687" w:rsidP="00761687">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61687" w:rsidRPr="0052166F" w:rsidTr="00AF1620">
        <w:trPr>
          <w:trHeight w:val="237"/>
        </w:trPr>
        <w:tc>
          <w:tcPr>
            <w:tcW w:w="3827" w:type="dxa"/>
            <w:tcBorders>
              <w:top w:val="single" w:sz="4" w:space="0" w:color="auto"/>
              <w:left w:val="single" w:sz="4" w:space="0" w:color="auto"/>
              <w:bottom w:val="single" w:sz="4" w:space="0" w:color="auto"/>
              <w:right w:val="single" w:sz="4" w:space="0" w:color="auto"/>
            </w:tcBorders>
          </w:tcPr>
          <w:p w:rsidR="00761687" w:rsidRPr="0052166F" w:rsidRDefault="00761687" w:rsidP="00AF162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61687" w:rsidRPr="0052166F" w:rsidRDefault="00761687" w:rsidP="00AF1620">
            <w:pPr>
              <w:widowControl w:val="0"/>
              <w:ind w:left="180" w:hanging="180"/>
              <w:jc w:val="center"/>
              <w:rPr>
                <w:rFonts w:ascii="Arial" w:hAnsi="Arial" w:cs="Arial"/>
                <w:b/>
                <w:bCs/>
              </w:rPr>
            </w:pPr>
            <w:r w:rsidRPr="0052166F">
              <w:rPr>
                <w:rFonts w:ascii="Arial" w:hAnsi="Arial" w:cs="Arial"/>
                <w:b/>
                <w:bCs/>
              </w:rPr>
              <w:t>CONTRATISTA</w:t>
            </w:r>
          </w:p>
        </w:tc>
      </w:tr>
      <w:tr w:rsidR="00761687" w:rsidRPr="0052166F" w:rsidTr="00AF1620">
        <w:trPr>
          <w:trHeight w:val="1537"/>
        </w:trPr>
        <w:tc>
          <w:tcPr>
            <w:tcW w:w="3827" w:type="dxa"/>
            <w:tcBorders>
              <w:top w:val="single" w:sz="4" w:space="0" w:color="auto"/>
              <w:left w:val="single" w:sz="4" w:space="0" w:color="auto"/>
              <w:bottom w:val="single" w:sz="4" w:space="0" w:color="auto"/>
              <w:right w:val="single" w:sz="4" w:space="0" w:color="auto"/>
            </w:tcBorders>
          </w:tcPr>
          <w:p w:rsidR="00761687" w:rsidRPr="0052166F" w:rsidRDefault="00761687" w:rsidP="00AF162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61687" w:rsidRPr="0052166F" w:rsidRDefault="00761687" w:rsidP="00AF162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61687" w:rsidRPr="0052166F" w:rsidRDefault="00761687" w:rsidP="00AF162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61687" w:rsidRPr="0052166F" w:rsidRDefault="00761687" w:rsidP="00AF162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61687" w:rsidRPr="0052166F" w:rsidRDefault="00761687" w:rsidP="00AF1620">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761687" w:rsidRPr="0052166F" w:rsidRDefault="00761687" w:rsidP="00AF162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61687" w:rsidRPr="0052166F" w:rsidRDefault="00761687" w:rsidP="00AF162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61687" w:rsidRPr="0052166F" w:rsidRDefault="00761687" w:rsidP="00AF162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61687" w:rsidRPr="0052166F" w:rsidRDefault="00761687" w:rsidP="00AF162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61687" w:rsidRPr="0052166F" w:rsidRDefault="00761687" w:rsidP="00AF162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61687" w:rsidRPr="0052166F" w:rsidRDefault="00761687" w:rsidP="00AF1620">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761687" w:rsidRPr="0052166F" w:rsidRDefault="00761687" w:rsidP="00AF162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61687" w:rsidRPr="0052166F" w:rsidRDefault="00761687" w:rsidP="00761687">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61687" w:rsidRPr="0052166F" w:rsidRDefault="00761687" w:rsidP="00761687">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61687" w:rsidRPr="0052166F" w:rsidRDefault="00761687" w:rsidP="0076168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61687" w:rsidRPr="0052166F" w:rsidRDefault="00761687" w:rsidP="009F00EB">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Responsabilidades:</w:t>
      </w:r>
    </w:p>
    <w:p w:rsidR="00761687" w:rsidRPr="0052166F" w:rsidRDefault="00761687" w:rsidP="009F00EB">
      <w:pPr>
        <w:numPr>
          <w:ilvl w:val="0"/>
          <w:numId w:val="5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61687" w:rsidRPr="0052166F" w:rsidRDefault="00761687" w:rsidP="00761687">
      <w:pPr>
        <w:spacing w:before="120" w:after="120"/>
        <w:ind w:left="1065"/>
        <w:contextualSpacing/>
        <w:jc w:val="both"/>
        <w:rPr>
          <w:rFonts w:ascii="Arial" w:hAnsi="Arial" w:cs="Arial"/>
        </w:rPr>
      </w:pPr>
    </w:p>
    <w:p w:rsidR="00761687" w:rsidRPr="0052166F" w:rsidRDefault="00761687" w:rsidP="009F00EB">
      <w:pPr>
        <w:numPr>
          <w:ilvl w:val="0"/>
          <w:numId w:val="5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761687">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61687" w:rsidRPr="0052166F" w:rsidRDefault="00761687" w:rsidP="00761687">
      <w:pPr>
        <w:spacing w:before="120" w:after="120"/>
        <w:ind w:left="1065"/>
        <w:contextualSpacing/>
        <w:jc w:val="both"/>
        <w:rPr>
          <w:rFonts w:ascii="Arial" w:hAnsi="Arial" w:cs="Arial"/>
        </w:rPr>
      </w:pPr>
    </w:p>
    <w:p w:rsidR="00761687" w:rsidRPr="0052166F" w:rsidRDefault="00761687" w:rsidP="009F00EB">
      <w:pPr>
        <w:numPr>
          <w:ilvl w:val="0"/>
          <w:numId w:val="5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61687" w:rsidRPr="0052166F" w:rsidRDefault="00761687" w:rsidP="00761687">
      <w:pPr>
        <w:spacing w:before="120" w:after="120"/>
        <w:ind w:left="1066"/>
        <w:contextualSpacing/>
        <w:jc w:val="both"/>
        <w:rPr>
          <w:rFonts w:ascii="Arial" w:hAnsi="Arial" w:cs="Arial"/>
        </w:rPr>
      </w:pPr>
    </w:p>
    <w:p w:rsidR="00761687" w:rsidRPr="0052166F" w:rsidRDefault="00761687" w:rsidP="009F00EB">
      <w:pPr>
        <w:numPr>
          <w:ilvl w:val="0"/>
          <w:numId w:val="5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lastRenderedPageBreak/>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61687" w:rsidRPr="0052166F" w:rsidRDefault="00761687" w:rsidP="00761687">
      <w:pPr>
        <w:spacing w:before="120" w:after="120"/>
        <w:ind w:left="1065"/>
        <w:contextualSpacing/>
        <w:jc w:val="both"/>
        <w:rPr>
          <w:rFonts w:ascii="Arial" w:hAnsi="Arial" w:cs="Arial"/>
        </w:rPr>
      </w:pPr>
    </w:p>
    <w:p w:rsidR="00761687" w:rsidRPr="0052166F" w:rsidRDefault="00761687" w:rsidP="009F00EB">
      <w:pPr>
        <w:numPr>
          <w:ilvl w:val="0"/>
          <w:numId w:val="5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61687" w:rsidRPr="0052166F" w:rsidRDefault="00761687" w:rsidP="00761687">
      <w:pPr>
        <w:spacing w:before="120" w:after="120"/>
        <w:ind w:left="1065"/>
        <w:contextualSpacing/>
        <w:jc w:val="both"/>
        <w:rPr>
          <w:rFonts w:ascii="Arial" w:hAnsi="Arial" w:cs="Arial"/>
        </w:rPr>
      </w:pPr>
    </w:p>
    <w:p w:rsidR="00761687" w:rsidRPr="0052166F" w:rsidRDefault="00761687" w:rsidP="009F00EB">
      <w:pPr>
        <w:numPr>
          <w:ilvl w:val="0"/>
          <w:numId w:val="5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61687" w:rsidRPr="0052166F" w:rsidRDefault="00761687" w:rsidP="00761687">
      <w:pPr>
        <w:spacing w:before="120" w:after="120"/>
        <w:contextualSpacing/>
        <w:jc w:val="both"/>
        <w:rPr>
          <w:rFonts w:ascii="Arial" w:hAnsi="Arial" w:cs="Arial"/>
        </w:rPr>
      </w:pPr>
    </w:p>
    <w:p w:rsidR="00761687" w:rsidRPr="0052166F" w:rsidRDefault="00761687" w:rsidP="009F00EB">
      <w:pPr>
        <w:numPr>
          <w:ilvl w:val="0"/>
          <w:numId w:val="5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61687" w:rsidRPr="0052166F" w:rsidRDefault="00761687" w:rsidP="00761687">
      <w:pPr>
        <w:spacing w:before="120" w:after="120"/>
        <w:ind w:left="1065"/>
        <w:contextualSpacing/>
        <w:jc w:val="both"/>
        <w:rPr>
          <w:rFonts w:ascii="Arial" w:hAnsi="Arial" w:cs="Arial"/>
        </w:rPr>
      </w:pPr>
    </w:p>
    <w:p w:rsidR="00761687" w:rsidRPr="0052166F" w:rsidRDefault="00761687" w:rsidP="009F00EB">
      <w:pPr>
        <w:numPr>
          <w:ilvl w:val="0"/>
          <w:numId w:val="5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61687" w:rsidRPr="0052166F" w:rsidRDefault="00761687" w:rsidP="009F00EB">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Obligaciones: </w:t>
      </w: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1"/>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61687" w:rsidRPr="0052166F" w:rsidRDefault="00761687" w:rsidP="00761687">
      <w:pPr>
        <w:spacing w:before="120" w:after="120"/>
        <w:ind w:left="1701"/>
        <w:contextualSpacing/>
        <w:jc w:val="both"/>
        <w:rPr>
          <w:rFonts w:ascii="Arial" w:hAnsi="Arial" w:cs="Arial"/>
        </w:rPr>
      </w:pPr>
    </w:p>
    <w:p w:rsidR="00761687" w:rsidRPr="0052166F" w:rsidRDefault="00761687" w:rsidP="009F00EB">
      <w:pPr>
        <w:numPr>
          <w:ilvl w:val="0"/>
          <w:numId w:val="51"/>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61687" w:rsidRPr="0052166F" w:rsidRDefault="00761687" w:rsidP="00761687">
      <w:pPr>
        <w:spacing w:before="120" w:after="120"/>
        <w:ind w:left="720"/>
        <w:contextualSpacing/>
        <w:jc w:val="both"/>
        <w:rPr>
          <w:rFonts w:ascii="Arial" w:hAnsi="Arial" w:cs="Arial"/>
        </w:rPr>
      </w:pPr>
      <w:r w:rsidRPr="0052166F">
        <w:rPr>
          <w:rFonts w:ascii="Arial" w:hAnsi="Arial" w:cs="Arial"/>
        </w:rPr>
        <w:tab/>
      </w: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9F00EB">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61687" w:rsidRPr="0052166F" w:rsidRDefault="00761687" w:rsidP="00761687">
      <w:pPr>
        <w:spacing w:before="120" w:after="120"/>
        <w:ind w:left="720"/>
        <w:contextualSpacing/>
        <w:jc w:val="both"/>
        <w:rPr>
          <w:rFonts w:ascii="Arial" w:hAnsi="Arial" w:cs="Arial"/>
        </w:rPr>
      </w:pPr>
    </w:p>
    <w:p w:rsidR="00761687" w:rsidRPr="0052166F" w:rsidRDefault="00761687" w:rsidP="00761687">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61687" w:rsidRPr="0052166F" w:rsidRDefault="00761687" w:rsidP="00761687">
      <w:pPr>
        <w:spacing w:after="120"/>
        <w:jc w:val="both"/>
        <w:rPr>
          <w:rFonts w:ascii="Arial" w:hAnsi="Arial" w:cs="Arial"/>
        </w:rPr>
      </w:pPr>
      <w:r w:rsidRPr="0052166F">
        <w:rPr>
          <w:rFonts w:ascii="Arial" w:hAnsi="Arial" w:cs="Arial"/>
          <w:b/>
          <w:u w:val="single"/>
        </w:rPr>
        <w:t>DÉCIMA SEXTA.- (OBLIGACIONES DE LA ENTIDAD)</w:t>
      </w:r>
    </w:p>
    <w:p w:rsidR="00761687" w:rsidRPr="0052166F" w:rsidRDefault="00761687" w:rsidP="00761687">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61687" w:rsidRPr="0052166F" w:rsidRDefault="00761687" w:rsidP="009F00EB">
      <w:pPr>
        <w:pStyle w:val="Prrafodelista"/>
        <w:numPr>
          <w:ilvl w:val="0"/>
          <w:numId w:val="5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61687" w:rsidRPr="0052166F" w:rsidRDefault="00761687" w:rsidP="00761687">
      <w:pPr>
        <w:pStyle w:val="Prrafodelista"/>
        <w:spacing w:before="120" w:after="120"/>
        <w:ind w:left="1415"/>
        <w:jc w:val="both"/>
        <w:rPr>
          <w:rFonts w:ascii="Arial" w:hAnsi="Arial" w:cs="Arial"/>
        </w:rPr>
      </w:pPr>
    </w:p>
    <w:p w:rsidR="00761687" w:rsidRPr="0052166F" w:rsidRDefault="00761687" w:rsidP="009F00EB">
      <w:pPr>
        <w:pStyle w:val="Prrafodelista"/>
        <w:numPr>
          <w:ilvl w:val="0"/>
          <w:numId w:val="5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61687" w:rsidRDefault="00761687" w:rsidP="00761687">
      <w:pPr>
        <w:spacing w:before="120" w:after="120"/>
        <w:jc w:val="both"/>
        <w:rPr>
          <w:rFonts w:ascii="Arial" w:hAnsi="Arial" w:cs="Arial"/>
          <w:b/>
          <w:u w:val="single"/>
        </w:rPr>
      </w:pP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DÉCIMA SÉPTIMA.- (FISCALIZACIÓN DEL SERVICIO)</w:t>
      </w:r>
    </w:p>
    <w:p w:rsidR="00761687" w:rsidRPr="0052166F" w:rsidRDefault="00761687" w:rsidP="00761687">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61687" w:rsidRPr="0052166F" w:rsidRDefault="00761687" w:rsidP="00761687">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El Fiscal del Servicio estará a cargo de realizar las tareas relacionadas con la supervisión, fiscalización, control, evaluación, aplicación de multas</w:t>
      </w:r>
      <w:r>
        <w:rPr>
          <w:rFonts w:ascii="Arial" w:hAnsi="Arial" w:cs="Arial"/>
        </w:rPr>
        <w:t>, conforme especificaciones técnicas,</w:t>
      </w:r>
      <w:r w:rsidRPr="0052166F">
        <w:rPr>
          <w:rFonts w:ascii="Arial" w:hAnsi="Arial" w:cs="Arial"/>
        </w:rPr>
        <w:t xml:space="preserve"> y cualquier otra decisión que internamente defina la </w:t>
      </w:r>
      <w:r w:rsidRPr="0052166F">
        <w:rPr>
          <w:rFonts w:ascii="Arial" w:hAnsi="Arial" w:cs="Arial"/>
          <w:b/>
        </w:rPr>
        <w:t>ENTIDAD</w:t>
      </w:r>
      <w:r>
        <w:rPr>
          <w:rFonts w:ascii="Arial" w:hAnsi="Arial" w:cs="Arial"/>
        </w:rPr>
        <w:t xml:space="preserve"> con relación al Contrato.</w:t>
      </w:r>
    </w:p>
    <w:p w:rsidR="00761687" w:rsidRPr="0052166F" w:rsidRDefault="00761687" w:rsidP="00761687">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61687" w:rsidRPr="0052166F" w:rsidRDefault="00761687" w:rsidP="009F00EB">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61687" w:rsidRPr="0052166F" w:rsidRDefault="00761687" w:rsidP="009F00EB">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61687" w:rsidRPr="0052166F" w:rsidRDefault="00761687" w:rsidP="009F00EB">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61687" w:rsidRPr="0052166F" w:rsidRDefault="00761687" w:rsidP="00761687">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61687" w:rsidRPr="0052166F" w:rsidRDefault="00761687" w:rsidP="00761687">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lastRenderedPageBreak/>
        <w:t>DÉCIMA OCTAVA.- (REPRESENTANTE DEL CONTRATISTA)</w:t>
      </w:r>
    </w:p>
    <w:p w:rsidR="00761687" w:rsidRPr="0052166F" w:rsidRDefault="00761687" w:rsidP="0076168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61687" w:rsidRPr="0052166F" w:rsidRDefault="00761687" w:rsidP="00761687">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DÉCIMA NOVENA.- (INTRANSFERIBILIDAD DEL CONTRATO)</w:t>
      </w:r>
    </w:p>
    <w:p w:rsidR="00761687" w:rsidRPr="0052166F" w:rsidRDefault="00761687" w:rsidP="0076168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61687" w:rsidRPr="0052166F" w:rsidRDefault="00761687" w:rsidP="00761687">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61687" w:rsidRPr="0052166F" w:rsidRDefault="00761687" w:rsidP="00761687">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61687" w:rsidRPr="0052166F" w:rsidRDefault="00761687" w:rsidP="00761687">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VIGÉSIMA.- (IMPUESTOS Y TRIBUTOS)</w:t>
      </w:r>
    </w:p>
    <w:p w:rsidR="00761687" w:rsidRPr="0052166F" w:rsidRDefault="00761687" w:rsidP="00761687">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61687" w:rsidRPr="0052166F" w:rsidRDefault="00761687" w:rsidP="00761687">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61687" w:rsidRPr="0052166F" w:rsidRDefault="00761687" w:rsidP="00761687">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61687" w:rsidRPr="0052166F" w:rsidRDefault="00761687" w:rsidP="0076168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61687" w:rsidRPr="0052166F" w:rsidRDefault="00761687" w:rsidP="00761687">
      <w:pPr>
        <w:shd w:val="clear" w:color="auto" w:fill="FFFFFF"/>
        <w:tabs>
          <w:tab w:val="left" w:pos="426"/>
        </w:tabs>
        <w:spacing w:before="120" w:after="120"/>
        <w:ind w:right="-6"/>
        <w:contextualSpacing/>
        <w:jc w:val="both"/>
        <w:rPr>
          <w:rFonts w:ascii="Arial" w:hAnsi="Arial" w:cs="Arial"/>
        </w:rPr>
      </w:pPr>
    </w:p>
    <w:p w:rsidR="00761687" w:rsidRPr="0052166F" w:rsidRDefault="00761687" w:rsidP="0076168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61687" w:rsidRPr="0052166F" w:rsidRDefault="00761687" w:rsidP="00761687">
      <w:pPr>
        <w:spacing w:before="120" w:after="120"/>
        <w:contextualSpacing/>
        <w:rPr>
          <w:rFonts w:ascii="Arial" w:hAnsi="Arial" w:cs="Arial"/>
        </w:rPr>
      </w:pPr>
    </w:p>
    <w:p w:rsidR="00761687" w:rsidRPr="0052166F" w:rsidRDefault="00761687" w:rsidP="0076168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61687" w:rsidRPr="0052166F" w:rsidRDefault="00761687" w:rsidP="00761687">
      <w:pPr>
        <w:shd w:val="clear" w:color="auto" w:fill="FFFFFF"/>
        <w:tabs>
          <w:tab w:val="left" w:pos="426"/>
        </w:tabs>
        <w:spacing w:before="120" w:after="120"/>
        <w:ind w:right="-6"/>
        <w:contextualSpacing/>
        <w:jc w:val="both"/>
        <w:rPr>
          <w:rFonts w:ascii="Arial" w:hAnsi="Arial" w:cs="Arial"/>
        </w:rPr>
      </w:pPr>
    </w:p>
    <w:p w:rsidR="00761687" w:rsidRPr="0052166F" w:rsidRDefault="00761687" w:rsidP="0076168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761687" w:rsidRPr="0052166F" w:rsidRDefault="00761687" w:rsidP="009F00EB">
      <w:pPr>
        <w:pStyle w:val="Prrafodelista"/>
        <w:numPr>
          <w:ilvl w:val="0"/>
          <w:numId w:val="5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61687" w:rsidRPr="0052166F" w:rsidRDefault="00761687" w:rsidP="00761687">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lastRenderedPageBreak/>
        <w:tab/>
      </w:r>
    </w:p>
    <w:p w:rsidR="00761687" w:rsidRPr="0052166F" w:rsidRDefault="00761687" w:rsidP="009F00EB">
      <w:pPr>
        <w:pStyle w:val="Prrafodelista"/>
        <w:numPr>
          <w:ilvl w:val="0"/>
          <w:numId w:val="5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61687" w:rsidRPr="0052166F" w:rsidRDefault="00761687" w:rsidP="00761687">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61687" w:rsidRPr="0052166F" w:rsidRDefault="00761687" w:rsidP="00761687">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61687" w:rsidRPr="0052166F" w:rsidRDefault="00761687" w:rsidP="00761687">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61687" w:rsidRPr="0052166F" w:rsidRDefault="00761687" w:rsidP="00761687">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61687" w:rsidRPr="0052166F" w:rsidRDefault="00761687" w:rsidP="00761687">
      <w:pPr>
        <w:spacing w:before="120" w:after="120"/>
        <w:ind w:left="567" w:hanging="567"/>
        <w:jc w:val="both"/>
        <w:rPr>
          <w:rFonts w:ascii="Arial" w:hAnsi="Arial" w:cs="Arial"/>
          <w:b/>
        </w:rPr>
      </w:pPr>
      <w:r w:rsidRPr="0052166F">
        <w:rPr>
          <w:rFonts w:ascii="Arial" w:hAnsi="Arial" w:cs="Arial"/>
          <w:b/>
        </w:rPr>
        <w:t>22.1   Condiciones de Validez:</w:t>
      </w:r>
    </w:p>
    <w:p w:rsidR="00761687" w:rsidRPr="0052166F" w:rsidRDefault="00761687" w:rsidP="00761687">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61687" w:rsidRPr="0052166F" w:rsidRDefault="00761687" w:rsidP="009F00EB">
      <w:pPr>
        <w:numPr>
          <w:ilvl w:val="0"/>
          <w:numId w:val="4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761687" w:rsidRPr="0052166F" w:rsidRDefault="00761687" w:rsidP="009F00EB">
      <w:pPr>
        <w:numPr>
          <w:ilvl w:val="0"/>
          <w:numId w:val="4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61687" w:rsidRPr="0052166F" w:rsidRDefault="00761687" w:rsidP="00761687">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61687" w:rsidRPr="0052166F" w:rsidRDefault="00761687" w:rsidP="009F00EB">
      <w:pPr>
        <w:numPr>
          <w:ilvl w:val="0"/>
          <w:numId w:val="4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61687" w:rsidRPr="0052166F" w:rsidRDefault="00761687" w:rsidP="00761687">
      <w:pPr>
        <w:spacing w:before="120" w:after="120"/>
        <w:contextualSpacing/>
        <w:jc w:val="both"/>
        <w:rPr>
          <w:rFonts w:ascii="Arial" w:hAnsi="Arial" w:cs="Arial"/>
        </w:rPr>
      </w:pPr>
    </w:p>
    <w:p w:rsidR="00761687" w:rsidRPr="0052166F" w:rsidRDefault="00761687" w:rsidP="00761687">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61687" w:rsidRPr="0052166F" w:rsidRDefault="00761687" w:rsidP="00761687">
      <w:pPr>
        <w:spacing w:before="120" w:after="120"/>
        <w:ind w:left="567" w:hanging="567"/>
        <w:jc w:val="both"/>
        <w:rPr>
          <w:rFonts w:ascii="Arial" w:hAnsi="Arial" w:cs="Arial"/>
          <w:b/>
        </w:rPr>
      </w:pPr>
      <w:r w:rsidRPr="0052166F">
        <w:rPr>
          <w:rFonts w:ascii="Arial" w:hAnsi="Arial" w:cs="Arial"/>
          <w:b/>
        </w:rPr>
        <w:t>22.2   Cumplimiento ininterrumpido:</w:t>
      </w:r>
    </w:p>
    <w:p w:rsidR="00761687" w:rsidRPr="0052166F" w:rsidRDefault="00761687" w:rsidP="00761687">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61687" w:rsidRPr="0052166F" w:rsidRDefault="00761687" w:rsidP="00761687">
      <w:pPr>
        <w:spacing w:before="120" w:after="120"/>
        <w:ind w:left="567" w:hanging="567"/>
        <w:jc w:val="both"/>
        <w:rPr>
          <w:rFonts w:ascii="Arial" w:hAnsi="Arial" w:cs="Arial"/>
          <w:b/>
        </w:rPr>
      </w:pPr>
      <w:r w:rsidRPr="0052166F">
        <w:rPr>
          <w:rFonts w:ascii="Arial" w:hAnsi="Arial" w:cs="Arial"/>
          <w:b/>
        </w:rPr>
        <w:t>22.3   Prórrogas:</w:t>
      </w:r>
    </w:p>
    <w:p w:rsidR="00761687" w:rsidRPr="0052166F" w:rsidRDefault="00761687" w:rsidP="00761687">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761687" w:rsidRPr="0052166F" w:rsidRDefault="00761687" w:rsidP="00761687">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61687" w:rsidRPr="0052166F" w:rsidRDefault="00761687" w:rsidP="00761687">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VIGÉSIMA TERCERA.- (TERMINACIÓN DEL CONTRATO)</w:t>
      </w:r>
    </w:p>
    <w:p w:rsidR="00761687" w:rsidRPr="0052166F" w:rsidRDefault="00761687" w:rsidP="00761687">
      <w:pPr>
        <w:spacing w:before="120" w:after="120"/>
        <w:jc w:val="both"/>
        <w:rPr>
          <w:rFonts w:ascii="Arial" w:hAnsi="Arial" w:cs="Arial"/>
        </w:rPr>
      </w:pPr>
      <w:r w:rsidRPr="0052166F">
        <w:rPr>
          <w:rFonts w:ascii="Arial" w:hAnsi="Arial" w:cs="Arial"/>
        </w:rPr>
        <w:t>El presente Contrato concluirá por una de las siguientes causas:</w:t>
      </w:r>
    </w:p>
    <w:p w:rsidR="00761687" w:rsidRPr="0052166F" w:rsidRDefault="00761687" w:rsidP="00761687">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61687" w:rsidRPr="0052166F" w:rsidRDefault="00761687" w:rsidP="00761687">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61687" w:rsidRPr="0052166F" w:rsidRDefault="00761687" w:rsidP="00761687">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61687" w:rsidRPr="0052166F" w:rsidRDefault="00761687" w:rsidP="00761687">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61687" w:rsidRPr="0052166F" w:rsidRDefault="00761687" w:rsidP="00761687">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61687" w:rsidRPr="0052166F" w:rsidRDefault="00761687" w:rsidP="00761687">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61687" w:rsidRPr="0052166F" w:rsidRDefault="00761687" w:rsidP="009F00EB">
      <w:pPr>
        <w:pStyle w:val="Prrafodelista"/>
        <w:numPr>
          <w:ilvl w:val="0"/>
          <w:numId w:val="5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61687" w:rsidRPr="0052166F" w:rsidRDefault="00761687" w:rsidP="00761687">
      <w:pPr>
        <w:pStyle w:val="Prrafodelista"/>
        <w:spacing w:after="240"/>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Por fuerza mayor o caso fortuito.</w:t>
      </w:r>
    </w:p>
    <w:p w:rsidR="00761687" w:rsidRPr="0052166F" w:rsidRDefault="00761687" w:rsidP="00761687">
      <w:pPr>
        <w:pStyle w:val="Prrafodelista"/>
        <w:spacing w:after="240"/>
        <w:ind w:left="1770"/>
        <w:jc w:val="both"/>
        <w:rPr>
          <w:rFonts w:ascii="Arial" w:hAnsi="Arial" w:cs="Arial"/>
        </w:rPr>
      </w:pPr>
    </w:p>
    <w:p w:rsidR="00761687" w:rsidRPr="0052166F" w:rsidRDefault="00761687" w:rsidP="009F00EB">
      <w:pPr>
        <w:pStyle w:val="Prrafodelista"/>
        <w:numPr>
          <w:ilvl w:val="0"/>
          <w:numId w:val="53"/>
        </w:numPr>
        <w:spacing w:after="240"/>
        <w:contextualSpacing/>
        <w:jc w:val="both"/>
        <w:rPr>
          <w:rFonts w:ascii="Arial" w:hAnsi="Arial" w:cs="Arial"/>
        </w:rPr>
      </w:pPr>
      <w:r w:rsidRPr="0052166F">
        <w:rPr>
          <w:rFonts w:ascii="Arial" w:hAnsi="Arial" w:cs="Arial"/>
        </w:rPr>
        <w:t>Por incumplimiento a la cláusula (anticorrupción).</w:t>
      </w:r>
    </w:p>
    <w:p w:rsidR="00761687" w:rsidRPr="0052166F" w:rsidRDefault="00761687" w:rsidP="00761687">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61687" w:rsidRPr="0052166F" w:rsidRDefault="00761687" w:rsidP="00761687">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61687" w:rsidRPr="0052166F" w:rsidRDefault="00761687" w:rsidP="009F00EB">
      <w:pPr>
        <w:pStyle w:val="Prrafodelista"/>
        <w:numPr>
          <w:ilvl w:val="0"/>
          <w:numId w:val="5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61687" w:rsidRPr="0052166F" w:rsidRDefault="00761687" w:rsidP="00761687">
      <w:pPr>
        <w:pStyle w:val="Prrafodelista"/>
        <w:spacing w:before="120" w:after="120"/>
        <w:ind w:left="1776"/>
        <w:jc w:val="both"/>
        <w:rPr>
          <w:rFonts w:ascii="Arial" w:hAnsi="Arial" w:cs="Arial"/>
        </w:rPr>
      </w:pPr>
    </w:p>
    <w:p w:rsidR="00761687" w:rsidRPr="0052166F" w:rsidRDefault="00761687" w:rsidP="009F00EB">
      <w:pPr>
        <w:pStyle w:val="Prrafodelista"/>
        <w:numPr>
          <w:ilvl w:val="0"/>
          <w:numId w:val="5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61687" w:rsidRPr="0052166F" w:rsidRDefault="00761687" w:rsidP="00761687">
      <w:pPr>
        <w:pStyle w:val="Prrafodelista"/>
        <w:spacing w:before="120" w:after="120"/>
        <w:rPr>
          <w:rFonts w:ascii="Arial" w:hAnsi="Arial" w:cs="Arial"/>
        </w:rPr>
      </w:pPr>
    </w:p>
    <w:p w:rsidR="00761687" w:rsidRPr="0052166F" w:rsidRDefault="00761687" w:rsidP="009F00EB">
      <w:pPr>
        <w:pStyle w:val="Prrafodelista"/>
        <w:numPr>
          <w:ilvl w:val="0"/>
          <w:numId w:val="54"/>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3C4588">
        <w:rPr>
          <w:rFonts w:ascii="Arial" w:hAnsi="Arial" w:cs="Arial"/>
          <w:i/>
          <w:highlight w:val="yellow"/>
          <w:u w:val="single"/>
        </w:rPr>
        <w:t>numeral (literal)</w:t>
      </w:r>
      <w:r w:rsidRPr="0052166F">
        <w:rPr>
          <w:rFonts w:ascii="Arial" w:hAnsi="Arial" w:cs="Arial"/>
        </w:rPr>
        <w:t xml:space="preserve"> días calendario; salvo casos de fuerza mayor o caso fortuito.</w:t>
      </w:r>
    </w:p>
    <w:p w:rsidR="00761687" w:rsidRPr="0052166F" w:rsidRDefault="00761687" w:rsidP="00761687">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61687" w:rsidRPr="0052166F" w:rsidRDefault="00761687" w:rsidP="00761687">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61687" w:rsidRPr="0052166F" w:rsidRDefault="00761687" w:rsidP="00761687">
      <w:pPr>
        <w:spacing w:before="120" w:after="120"/>
        <w:ind w:left="1413" w:hanging="705"/>
        <w:jc w:val="both"/>
        <w:rPr>
          <w:rFonts w:ascii="Arial" w:hAnsi="Arial" w:cs="Arial"/>
        </w:rPr>
      </w:pPr>
      <w:r w:rsidRPr="0052166F">
        <w:rPr>
          <w:rFonts w:ascii="Arial" w:hAnsi="Arial" w:cs="Arial"/>
          <w:b/>
        </w:rPr>
        <w:t>23.2.5. Reglas aplicables a la Resolución:</w:t>
      </w:r>
    </w:p>
    <w:p w:rsidR="00761687" w:rsidRPr="0052166F" w:rsidRDefault="00761687" w:rsidP="00761687">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61687" w:rsidRPr="0052166F" w:rsidRDefault="00761687" w:rsidP="00761687">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61687" w:rsidRPr="0052166F" w:rsidRDefault="00761687" w:rsidP="00761687">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61687" w:rsidRPr="0052166F" w:rsidRDefault="00761687" w:rsidP="00761687">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61687" w:rsidRPr="0052166F" w:rsidRDefault="00761687" w:rsidP="00761687">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761687" w:rsidRPr="0052166F" w:rsidRDefault="00761687" w:rsidP="00761687">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VIGÉSIMA CUARTA.- (CIERRE DE CONTRATO)</w:t>
      </w:r>
    </w:p>
    <w:p w:rsidR="00761687" w:rsidRPr="0052166F" w:rsidRDefault="00761687" w:rsidP="00761687">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61687" w:rsidRPr="0052166F" w:rsidRDefault="00761687" w:rsidP="00761687">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VIGÉSIMA QUINTA.- (SOLUCIÓN DE CONTROVERSIAS)</w:t>
      </w:r>
    </w:p>
    <w:p w:rsidR="00761687" w:rsidRPr="0052166F" w:rsidRDefault="00761687" w:rsidP="00761687">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61687" w:rsidRPr="0052166F" w:rsidRDefault="00761687" w:rsidP="00761687">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61687" w:rsidRPr="0052166F" w:rsidRDefault="00761687" w:rsidP="00761687">
      <w:pPr>
        <w:spacing w:before="120" w:after="120"/>
        <w:jc w:val="both"/>
        <w:rPr>
          <w:rFonts w:ascii="Arial" w:hAnsi="Arial" w:cs="Arial"/>
        </w:rPr>
      </w:pPr>
      <w:r w:rsidRPr="00B4384D">
        <w:rPr>
          <w:rFonts w:ascii="Arial" w:hAnsi="Arial" w:cs="Aria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w:t>
      </w:r>
      <w:r>
        <w:rPr>
          <w:rFonts w:ascii="Arial" w:hAnsi="Arial" w:cs="Arial"/>
        </w:rPr>
        <w:t xml:space="preserve">. Las referidas modificaciones no deberán exceder el 10% (diez por ciento) del monto del Contrato principal. </w:t>
      </w:r>
    </w:p>
    <w:p w:rsidR="00761687" w:rsidRPr="0052166F" w:rsidRDefault="00761687" w:rsidP="00761687">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761687" w:rsidRPr="0052166F" w:rsidRDefault="00761687" w:rsidP="00761687">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rPr>
        <w:t>agente del gobierno corporativo. L</w:t>
      </w:r>
      <w:r w:rsidRPr="0052166F">
        <w:rPr>
          <w:rFonts w:ascii="Arial" w:hAnsi="Arial" w:cs="Arial"/>
        </w:rPr>
        <w:t xml:space="preserve">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61687" w:rsidRPr="0052166F" w:rsidRDefault="00761687" w:rsidP="00761687">
      <w:pPr>
        <w:spacing w:before="120" w:after="120"/>
        <w:jc w:val="both"/>
        <w:rPr>
          <w:rFonts w:ascii="Arial" w:hAnsi="Arial" w:cs="Arial"/>
          <w:u w:val="single"/>
        </w:rPr>
      </w:pPr>
      <w:r w:rsidRPr="0052166F">
        <w:rPr>
          <w:rFonts w:ascii="Arial" w:hAnsi="Arial" w:cs="Arial"/>
          <w:b/>
          <w:u w:val="single"/>
        </w:rPr>
        <w:t>VIGÉSIMA OCTAVA.- (CONFORMIDAD)</w:t>
      </w:r>
    </w:p>
    <w:p w:rsidR="00761687" w:rsidRPr="0052166F" w:rsidRDefault="00761687" w:rsidP="00761687">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761687" w:rsidRPr="0052166F" w:rsidRDefault="00761687" w:rsidP="00761687">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61687" w:rsidRPr="0052166F" w:rsidRDefault="00761687" w:rsidP="00761687">
      <w:pPr>
        <w:spacing w:before="120" w:after="120"/>
        <w:jc w:val="both"/>
        <w:rPr>
          <w:rFonts w:ascii="Arial" w:hAnsi="Arial" w:cs="Arial"/>
        </w:rPr>
      </w:pPr>
      <w:r>
        <w:rPr>
          <w:rFonts w:ascii="Arial" w:hAnsi="Arial" w:cs="Arial"/>
        </w:rPr>
        <w:t>Santa Cruz de la Sierra, …….. de ……. de……..</w:t>
      </w:r>
    </w:p>
    <w:p w:rsidR="00761687" w:rsidRPr="0052166F" w:rsidRDefault="00761687" w:rsidP="00761687">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61687" w:rsidRPr="0052166F" w:rsidTr="00AF1620">
        <w:tc>
          <w:tcPr>
            <w:tcW w:w="4914" w:type="dxa"/>
          </w:tcPr>
          <w:p w:rsidR="00761687" w:rsidRPr="0052166F" w:rsidRDefault="00761687" w:rsidP="00AF162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761687" w:rsidRPr="0052166F" w:rsidRDefault="00761687" w:rsidP="00AF1620">
            <w:pPr>
              <w:jc w:val="both"/>
              <w:rPr>
                <w:rFonts w:ascii="Arial" w:hAnsi="Arial" w:cs="Arial"/>
                <w:lang w:val="es-BO"/>
              </w:rPr>
            </w:pPr>
            <w:r w:rsidRPr="0052166F">
              <w:rPr>
                <w:rFonts w:ascii="Arial" w:hAnsi="Arial" w:cs="Arial"/>
                <w:lang w:val="es-BO"/>
              </w:rPr>
              <w:t xml:space="preserve">          Sr. ________________________</w:t>
            </w:r>
          </w:p>
        </w:tc>
      </w:tr>
      <w:tr w:rsidR="00761687" w:rsidRPr="0052166F" w:rsidTr="00AF1620">
        <w:tc>
          <w:tcPr>
            <w:tcW w:w="4914" w:type="dxa"/>
          </w:tcPr>
          <w:p w:rsidR="00761687" w:rsidRPr="0052166F" w:rsidRDefault="00761687" w:rsidP="00AF1620">
            <w:pPr>
              <w:jc w:val="both"/>
              <w:rPr>
                <w:rFonts w:ascii="Arial" w:hAnsi="Arial" w:cs="Arial"/>
                <w:i/>
                <w:lang w:val="es-BO"/>
              </w:rPr>
            </w:pPr>
            <w:r w:rsidRPr="0052166F">
              <w:rPr>
                <w:rFonts w:ascii="Arial" w:hAnsi="Arial" w:cs="Arial"/>
                <w:i/>
                <w:lang w:val="es-BO"/>
              </w:rPr>
              <w:t xml:space="preserve">                       cargo</w:t>
            </w:r>
          </w:p>
          <w:p w:rsidR="00761687" w:rsidRDefault="00761687" w:rsidP="00AF162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761687" w:rsidRPr="0052166F" w:rsidRDefault="00761687" w:rsidP="00AF162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761687" w:rsidRPr="0052166F" w:rsidRDefault="00761687" w:rsidP="00AF1620">
            <w:pPr>
              <w:jc w:val="both"/>
              <w:rPr>
                <w:rFonts w:ascii="Arial" w:hAnsi="Arial" w:cs="Arial"/>
                <w:i/>
                <w:lang w:val="es-BO"/>
              </w:rPr>
            </w:pPr>
            <w:r w:rsidRPr="0052166F">
              <w:rPr>
                <w:rFonts w:ascii="Arial" w:hAnsi="Arial" w:cs="Arial"/>
                <w:i/>
                <w:lang w:val="es-BO"/>
              </w:rPr>
              <w:t xml:space="preserve">                         nombre empresa</w:t>
            </w:r>
          </w:p>
          <w:p w:rsidR="00761687" w:rsidRPr="0052166F" w:rsidRDefault="00761687" w:rsidP="00AF1620">
            <w:pPr>
              <w:jc w:val="both"/>
              <w:rPr>
                <w:rFonts w:ascii="Arial" w:hAnsi="Arial" w:cs="Arial"/>
                <w:b/>
                <w:lang w:val="es-BO"/>
              </w:rPr>
            </w:pPr>
            <w:r w:rsidRPr="0052166F">
              <w:rPr>
                <w:rFonts w:ascii="Arial" w:hAnsi="Arial" w:cs="Arial"/>
                <w:b/>
                <w:lang w:val="es-BO"/>
              </w:rPr>
              <w:t xml:space="preserve">                           </w:t>
            </w:r>
            <w:r>
              <w:rPr>
                <w:rFonts w:ascii="Arial" w:hAnsi="Arial" w:cs="Arial"/>
                <w:b/>
                <w:lang w:val="es-BO"/>
              </w:rPr>
              <w:t>CONTRATISTA</w:t>
            </w:r>
          </w:p>
        </w:tc>
      </w:tr>
    </w:tbl>
    <w:p w:rsidR="007D4619" w:rsidRPr="00BD420D" w:rsidRDefault="007D4619" w:rsidP="007D4619">
      <w:pPr>
        <w:jc w:val="center"/>
        <w:rPr>
          <w:rFonts w:asciiTheme="minorHAnsi" w:hAnsiTheme="minorHAnsi" w:cstheme="minorHAnsi"/>
          <w:b/>
          <w:bCs/>
          <w:sz w:val="22"/>
          <w:szCs w:val="22"/>
          <w:lang w:val="es-ES_tradnl"/>
        </w:rPr>
      </w:pPr>
      <w:bookmarkStart w:id="7" w:name="_GoBack"/>
      <w:bookmarkEnd w:id="7"/>
    </w:p>
    <w:sectPr w:rsidR="007D4619" w:rsidRPr="00BD420D"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0EB" w:rsidRDefault="009F00EB">
      <w:r>
        <w:separator/>
      </w:r>
    </w:p>
  </w:endnote>
  <w:endnote w:type="continuationSeparator" w:id="0">
    <w:p w:rsidR="009F00EB" w:rsidRDefault="009F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63D" w:rsidRPr="006B79AF" w:rsidRDefault="0082563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61687">
      <w:rPr>
        <w:rFonts w:ascii="Calibri" w:hAnsi="Calibri" w:cs="Calibri"/>
        <w:noProof/>
      </w:rPr>
      <w:t>82</w:t>
    </w:r>
    <w:r w:rsidRPr="006B79AF">
      <w:rPr>
        <w:rFonts w:ascii="Calibri" w:hAnsi="Calibri" w:cs="Calibri"/>
      </w:rPr>
      <w:fldChar w:fldCharType="end"/>
    </w:r>
  </w:p>
  <w:p w:rsidR="0082563D" w:rsidRDefault="008256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0EB" w:rsidRDefault="009F00EB">
      <w:r>
        <w:separator/>
      </w:r>
    </w:p>
  </w:footnote>
  <w:footnote w:type="continuationSeparator" w:id="0">
    <w:p w:rsidR="009F00EB" w:rsidRDefault="009F0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23FF1"/>
    <w:multiLevelType w:val="hybridMultilevel"/>
    <w:tmpl w:val="59AEE372"/>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E60FA2"/>
    <w:multiLevelType w:val="hybridMultilevel"/>
    <w:tmpl w:val="721C3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6632ED"/>
    <w:multiLevelType w:val="hybridMultilevel"/>
    <w:tmpl w:val="EAF6877C"/>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5">
    <w:nsid w:val="195A52AC"/>
    <w:multiLevelType w:val="multilevel"/>
    <w:tmpl w:val="B7A827B2"/>
    <w:lvl w:ilvl="0">
      <w:start w:val="1"/>
      <w:numFmt w:val="lowerRoman"/>
      <w:pStyle w:val="TITULOGENERAL2"/>
      <w:lvlText w:val="%1."/>
      <w:lvlJc w:val="right"/>
      <w:pPr>
        <w:tabs>
          <w:tab w:val="num" w:pos="1584"/>
        </w:tabs>
        <w:ind w:left="1584" w:hanging="432"/>
      </w:pPr>
      <w:rPr>
        <w:rFonts w:hint="default"/>
      </w:rPr>
    </w:lvl>
    <w:lvl w:ilvl="1">
      <w:start w:val="1"/>
      <w:numFmt w:val="none"/>
      <w:pStyle w:val="TITULOGENERAL3"/>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0A9445B"/>
    <w:multiLevelType w:val="hybridMultilevel"/>
    <w:tmpl w:val="BA085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3DB7CB1"/>
    <w:multiLevelType w:val="hybridMultilevel"/>
    <w:tmpl w:val="40CEAE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52E4422"/>
    <w:multiLevelType w:val="hybridMultilevel"/>
    <w:tmpl w:val="430C977C"/>
    <w:lvl w:ilvl="0" w:tplc="FD903E9E">
      <w:start w:val="1"/>
      <w:numFmt w:val="bullet"/>
      <w:lvlText w:val="-"/>
      <w:lvlJc w:val="left"/>
      <w:pPr>
        <w:ind w:left="720" w:hanging="360"/>
      </w:pPr>
      <w:rPr>
        <w:rFonts w:ascii="Vrinda" w:hAnsi="Vrind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367146"/>
    <w:multiLevelType w:val="hybridMultilevel"/>
    <w:tmpl w:val="95DCB44C"/>
    <w:lvl w:ilvl="0" w:tplc="FD903E9E">
      <w:start w:val="1"/>
      <w:numFmt w:val="bullet"/>
      <w:lvlText w:val="-"/>
      <w:lvlJc w:val="left"/>
      <w:pPr>
        <w:ind w:left="720" w:hanging="360"/>
      </w:pPr>
      <w:rPr>
        <w:rFonts w:ascii="Vrinda" w:hAnsi="Vrind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23999"/>
    <w:multiLevelType w:val="hybridMultilevel"/>
    <w:tmpl w:val="60CA9FC2"/>
    <w:lvl w:ilvl="0" w:tplc="4DB0E774">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64818C8"/>
    <w:multiLevelType w:val="hybridMultilevel"/>
    <w:tmpl w:val="5ED69DB8"/>
    <w:lvl w:ilvl="0" w:tplc="400A0001">
      <w:start w:val="1"/>
      <w:numFmt w:val="bullet"/>
      <w:lvlText w:val=""/>
      <w:lvlJc w:val="left"/>
      <w:pPr>
        <w:ind w:left="2280" w:hanging="360"/>
      </w:pPr>
      <w:rPr>
        <w:rFonts w:ascii="Symbol" w:hAnsi="Symbol" w:hint="default"/>
      </w:rPr>
    </w:lvl>
    <w:lvl w:ilvl="1" w:tplc="400A0003">
      <w:start w:val="1"/>
      <w:numFmt w:val="bullet"/>
      <w:lvlText w:val="o"/>
      <w:lvlJc w:val="left"/>
      <w:pPr>
        <w:ind w:left="3000" w:hanging="360"/>
      </w:pPr>
      <w:rPr>
        <w:rFonts w:ascii="Courier New" w:hAnsi="Courier New" w:cs="Courier New" w:hint="default"/>
      </w:rPr>
    </w:lvl>
    <w:lvl w:ilvl="2" w:tplc="400A0005">
      <w:start w:val="1"/>
      <w:numFmt w:val="bullet"/>
      <w:lvlText w:val=""/>
      <w:lvlJc w:val="left"/>
      <w:pPr>
        <w:ind w:left="3720" w:hanging="360"/>
      </w:pPr>
      <w:rPr>
        <w:rFonts w:ascii="Wingdings" w:hAnsi="Wingdings" w:hint="default"/>
      </w:rPr>
    </w:lvl>
    <w:lvl w:ilvl="3" w:tplc="400A0001" w:tentative="1">
      <w:start w:val="1"/>
      <w:numFmt w:val="bullet"/>
      <w:lvlText w:val=""/>
      <w:lvlJc w:val="left"/>
      <w:pPr>
        <w:ind w:left="4440" w:hanging="360"/>
      </w:pPr>
      <w:rPr>
        <w:rFonts w:ascii="Symbol" w:hAnsi="Symbol" w:hint="default"/>
      </w:rPr>
    </w:lvl>
    <w:lvl w:ilvl="4" w:tplc="400A0003" w:tentative="1">
      <w:start w:val="1"/>
      <w:numFmt w:val="bullet"/>
      <w:lvlText w:val="o"/>
      <w:lvlJc w:val="left"/>
      <w:pPr>
        <w:ind w:left="5160" w:hanging="360"/>
      </w:pPr>
      <w:rPr>
        <w:rFonts w:ascii="Courier New" w:hAnsi="Courier New" w:cs="Courier New" w:hint="default"/>
      </w:rPr>
    </w:lvl>
    <w:lvl w:ilvl="5" w:tplc="400A0005" w:tentative="1">
      <w:start w:val="1"/>
      <w:numFmt w:val="bullet"/>
      <w:lvlText w:val=""/>
      <w:lvlJc w:val="left"/>
      <w:pPr>
        <w:ind w:left="5880" w:hanging="360"/>
      </w:pPr>
      <w:rPr>
        <w:rFonts w:ascii="Wingdings" w:hAnsi="Wingdings" w:hint="default"/>
      </w:rPr>
    </w:lvl>
    <w:lvl w:ilvl="6" w:tplc="400A0001" w:tentative="1">
      <w:start w:val="1"/>
      <w:numFmt w:val="bullet"/>
      <w:lvlText w:val=""/>
      <w:lvlJc w:val="left"/>
      <w:pPr>
        <w:ind w:left="6600" w:hanging="360"/>
      </w:pPr>
      <w:rPr>
        <w:rFonts w:ascii="Symbol" w:hAnsi="Symbol" w:hint="default"/>
      </w:rPr>
    </w:lvl>
    <w:lvl w:ilvl="7" w:tplc="400A0003" w:tentative="1">
      <w:start w:val="1"/>
      <w:numFmt w:val="bullet"/>
      <w:lvlText w:val="o"/>
      <w:lvlJc w:val="left"/>
      <w:pPr>
        <w:ind w:left="7320" w:hanging="360"/>
      </w:pPr>
      <w:rPr>
        <w:rFonts w:ascii="Courier New" w:hAnsi="Courier New" w:cs="Courier New" w:hint="default"/>
      </w:rPr>
    </w:lvl>
    <w:lvl w:ilvl="8" w:tplc="400A0005" w:tentative="1">
      <w:start w:val="1"/>
      <w:numFmt w:val="bullet"/>
      <w:lvlText w:val=""/>
      <w:lvlJc w:val="left"/>
      <w:pPr>
        <w:ind w:left="8040" w:hanging="360"/>
      </w:pPr>
      <w:rPr>
        <w:rFonts w:ascii="Wingdings" w:hAnsi="Wingdings" w:hint="default"/>
      </w:rPr>
    </w:lvl>
  </w:abstractNum>
  <w:abstractNum w:abstractNumId="5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DF92F43"/>
    <w:multiLevelType w:val="hybridMultilevel"/>
    <w:tmpl w:val="22FEB6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35F56D6"/>
    <w:multiLevelType w:val="hybridMultilevel"/>
    <w:tmpl w:val="406E406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FD903E9E">
      <w:start w:val="1"/>
      <w:numFmt w:val="bullet"/>
      <w:lvlText w:val="-"/>
      <w:lvlJc w:val="left"/>
      <w:pPr>
        <w:ind w:left="2160" w:hanging="360"/>
      </w:pPr>
      <w:rPr>
        <w:rFonts w:ascii="Vrinda" w:hAnsi="Vrinda"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6"/>
  </w:num>
  <w:num w:numId="4">
    <w:abstractNumId w:val="11"/>
  </w:num>
  <w:num w:numId="5">
    <w:abstractNumId w:val="30"/>
  </w:num>
  <w:num w:numId="6">
    <w:abstractNumId w:val="31"/>
  </w:num>
  <w:num w:numId="7">
    <w:abstractNumId w:val="0"/>
  </w:num>
  <w:num w:numId="8">
    <w:abstractNumId w:val="53"/>
  </w:num>
  <w:num w:numId="9">
    <w:abstractNumId w:val="10"/>
  </w:num>
  <w:num w:numId="10">
    <w:abstractNumId w:val="12"/>
  </w:num>
  <w:num w:numId="11">
    <w:abstractNumId w:val="40"/>
  </w:num>
  <w:num w:numId="12">
    <w:abstractNumId w:val="38"/>
  </w:num>
  <w:num w:numId="13">
    <w:abstractNumId w:val="20"/>
  </w:num>
  <w:num w:numId="14">
    <w:abstractNumId w:val="3"/>
  </w:num>
  <w:num w:numId="15">
    <w:abstractNumId w:val="27"/>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1"/>
  </w:num>
  <w:num w:numId="19">
    <w:abstractNumId w:val="42"/>
  </w:num>
  <w:num w:numId="20">
    <w:abstractNumId w:val="36"/>
  </w:num>
  <w:num w:numId="21">
    <w:abstractNumId w:val="29"/>
  </w:num>
  <w:num w:numId="22">
    <w:abstractNumId w:val="39"/>
  </w:num>
  <w:num w:numId="23">
    <w:abstractNumId w:val="5"/>
  </w:num>
  <w:num w:numId="24">
    <w:abstractNumId w:val="59"/>
  </w:num>
  <w:num w:numId="25">
    <w:abstractNumId w:val="50"/>
  </w:num>
  <w:num w:numId="26">
    <w:abstractNumId w:val="58"/>
  </w:num>
  <w:num w:numId="27">
    <w:abstractNumId w:val="57"/>
  </w:num>
  <w:num w:numId="28">
    <w:abstractNumId w:val="6"/>
  </w:num>
  <w:num w:numId="29">
    <w:abstractNumId w:val="47"/>
  </w:num>
  <w:num w:numId="30">
    <w:abstractNumId w:val="2"/>
  </w:num>
  <w:num w:numId="31">
    <w:abstractNumId w:val="60"/>
  </w:num>
  <w:num w:numId="32">
    <w:abstractNumId w:val="49"/>
  </w:num>
  <w:num w:numId="33">
    <w:abstractNumId w:val="52"/>
  </w:num>
  <w:num w:numId="34">
    <w:abstractNumId w:val="14"/>
  </w:num>
  <w:num w:numId="35">
    <w:abstractNumId w:val="33"/>
  </w:num>
  <w:num w:numId="36">
    <w:abstractNumId w:val="34"/>
  </w:num>
  <w:num w:numId="37">
    <w:abstractNumId w:val="9"/>
  </w:num>
  <w:num w:numId="38">
    <w:abstractNumId w:val="41"/>
  </w:num>
  <w:num w:numId="39">
    <w:abstractNumId w:val="54"/>
  </w:num>
  <w:num w:numId="40">
    <w:abstractNumId w:val="43"/>
  </w:num>
  <w:num w:numId="41">
    <w:abstractNumId w:val="35"/>
  </w:num>
  <w:num w:numId="42">
    <w:abstractNumId w:val="26"/>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num>
  <w:num w:numId="47">
    <w:abstractNumId w:val="32"/>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4"/>
  </w:num>
  <w:num w:numId="51">
    <w:abstractNumId w:val="48"/>
  </w:num>
  <w:num w:numId="52">
    <w:abstractNumId w:val="37"/>
  </w:num>
  <w:num w:numId="53">
    <w:abstractNumId w:val="61"/>
  </w:num>
  <w:num w:numId="54">
    <w:abstractNumId w:val="24"/>
  </w:num>
  <w:num w:numId="55">
    <w:abstractNumId w:val="16"/>
  </w:num>
  <w:num w:numId="56">
    <w:abstractNumId w:val="56"/>
  </w:num>
  <w:num w:numId="57">
    <w:abstractNumId w:val="13"/>
  </w:num>
  <w:num w:numId="58">
    <w:abstractNumId w:val="22"/>
  </w:num>
  <w:num w:numId="59">
    <w:abstractNumId w:val="51"/>
  </w:num>
  <w:num w:numId="60">
    <w:abstractNumId w:val="7"/>
  </w:num>
  <w:num w:numId="61">
    <w:abstractNumId w:val="1"/>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4F"/>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76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BF6"/>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934"/>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7B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6D15"/>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DB3"/>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687"/>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63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5DC1"/>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2B9B"/>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227"/>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2E"/>
    <w:rsid w:val="009E6896"/>
    <w:rsid w:val="009E6935"/>
    <w:rsid w:val="009E72DF"/>
    <w:rsid w:val="009E7617"/>
    <w:rsid w:val="009E79E7"/>
    <w:rsid w:val="009E7C96"/>
    <w:rsid w:val="009E7DD0"/>
    <w:rsid w:val="009E7E19"/>
    <w:rsid w:val="009F00EB"/>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4EA"/>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4E64"/>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262"/>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8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0D22"/>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938A87-C339-424B-B648-532CF9FD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rsid w:val="00D62262"/>
    <w:pPr>
      <w:ind w:left="720"/>
    </w:pPr>
    <w:rPr>
      <w:lang w:eastAsia="es-ES"/>
    </w:rPr>
  </w:style>
  <w:style w:type="paragraph" w:styleId="TDC5">
    <w:name w:val="toc 5"/>
    <w:basedOn w:val="Normal"/>
    <w:next w:val="Normal"/>
    <w:autoRedefine/>
    <w:semiHidden/>
    <w:rsid w:val="00D62262"/>
    <w:pPr>
      <w:ind w:left="960"/>
    </w:pPr>
    <w:rPr>
      <w:lang w:eastAsia="es-ES"/>
    </w:rPr>
  </w:style>
  <w:style w:type="paragraph" w:styleId="TDC6">
    <w:name w:val="toc 6"/>
    <w:basedOn w:val="Normal"/>
    <w:next w:val="Normal"/>
    <w:autoRedefine/>
    <w:semiHidden/>
    <w:rsid w:val="00D62262"/>
    <w:pPr>
      <w:ind w:left="1200"/>
    </w:pPr>
    <w:rPr>
      <w:lang w:eastAsia="es-ES"/>
    </w:rPr>
  </w:style>
  <w:style w:type="paragraph" w:styleId="TDC7">
    <w:name w:val="toc 7"/>
    <w:basedOn w:val="Normal"/>
    <w:next w:val="Normal"/>
    <w:autoRedefine/>
    <w:semiHidden/>
    <w:rsid w:val="00D62262"/>
    <w:pPr>
      <w:ind w:left="1440"/>
    </w:pPr>
    <w:rPr>
      <w:lang w:eastAsia="es-ES"/>
    </w:rPr>
  </w:style>
  <w:style w:type="paragraph" w:styleId="TDC8">
    <w:name w:val="toc 8"/>
    <w:basedOn w:val="Normal"/>
    <w:next w:val="Normal"/>
    <w:autoRedefine/>
    <w:semiHidden/>
    <w:rsid w:val="00D62262"/>
    <w:pPr>
      <w:ind w:left="1680"/>
    </w:pPr>
    <w:rPr>
      <w:lang w:eastAsia="es-ES"/>
    </w:rPr>
  </w:style>
  <w:style w:type="paragraph" w:styleId="TDC9">
    <w:name w:val="toc 9"/>
    <w:basedOn w:val="Normal"/>
    <w:next w:val="Normal"/>
    <w:autoRedefine/>
    <w:semiHidden/>
    <w:rsid w:val="00D62262"/>
    <w:pPr>
      <w:ind w:left="1920"/>
    </w:pPr>
    <w:rPr>
      <w:lang w:eastAsia="es-ES"/>
    </w:rPr>
  </w:style>
  <w:style w:type="paragraph" w:customStyle="1" w:styleId="CM12">
    <w:name w:val="CM12"/>
    <w:basedOn w:val="Normal"/>
    <w:next w:val="Normal"/>
    <w:rsid w:val="00D6226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2262"/>
    <w:pPr>
      <w:widowControl w:val="0"/>
    </w:pPr>
    <w:rPr>
      <w:rFonts w:ascii="Verdana" w:hAnsi="Verdana" w:cs="Times New Roman"/>
      <w:color w:val="auto"/>
    </w:rPr>
  </w:style>
  <w:style w:type="paragraph" w:customStyle="1" w:styleId="CM8">
    <w:name w:val="CM8"/>
    <w:basedOn w:val="Default"/>
    <w:next w:val="Default"/>
    <w:rsid w:val="00D62262"/>
    <w:pPr>
      <w:widowControl w:val="0"/>
      <w:spacing w:line="246" w:lineRule="atLeast"/>
    </w:pPr>
    <w:rPr>
      <w:rFonts w:ascii="Verdana" w:hAnsi="Verdana" w:cs="Times New Roman"/>
      <w:color w:val="auto"/>
    </w:rPr>
  </w:style>
  <w:style w:type="paragraph" w:customStyle="1" w:styleId="CM14">
    <w:name w:val="CM14"/>
    <w:basedOn w:val="Default"/>
    <w:next w:val="Default"/>
    <w:rsid w:val="00D62262"/>
    <w:pPr>
      <w:widowControl w:val="0"/>
    </w:pPr>
    <w:rPr>
      <w:rFonts w:ascii="Verdana" w:hAnsi="Verdana" w:cs="Times New Roman"/>
      <w:color w:val="auto"/>
    </w:rPr>
  </w:style>
  <w:style w:type="character" w:customStyle="1" w:styleId="fontstyle21">
    <w:name w:val="fontstyle21"/>
    <w:rsid w:val="00D62262"/>
    <w:rPr>
      <w:rFonts w:ascii="Arial" w:hAnsi="Arial" w:cs="Arial" w:hint="default"/>
      <w:b w:val="0"/>
      <w:bCs w:val="0"/>
      <w:i w:val="0"/>
      <w:iCs w:val="0"/>
      <w:color w:val="000000"/>
      <w:sz w:val="22"/>
      <w:szCs w:val="22"/>
    </w:rPr>
  </w:style>
  <w:style w:type="character" w:customStyle="1" w:styleId="fontstyle41">
    <w:name w:val="fontstyle41"/>
    <w:rsid w:val="00D62262"/>
    <w:rPr>
      <w:rFonts w:ascii="TimesNewRoman" w:hAnsi="TimesNewRoman" w:hint="default"/>
      <w:b w:val="0"/>
      <w:bCs w:val="0"/>
      <w:i w:val="0"/>
      <w:iCs w:val="0"/>
      <w:color w:val="000000"/>
      <w:sz w:val="20"/>
      <w:szCs w:val="20"/>
    </w:rPr>
  </w:style>
  <w:style w:type="character" w:customStyle="1" w:styleId="fontstyle51">
    <w:name w:val="fontstyle51"/>
    <w:rsid w:val="00D62262"/>
    <w:rPr>
      <w:rFonts w:ascii="Wingdings" w:hAnsi="Wingdings" w:hint="default"/>
      <w:b w:val="0"/>
      <w:bCs w:val="0"/>
      <w:i w:val="0"/>
      <w:iCs w:val="0"/>
      <w:color w:val="000000"/>
      <w:sz w:val="22"/>
      <w:szCs w:val="22"/>
    </w:rPr>
  </w:style>
  <w:style w:type="paragraph" w:customStyle="1" w:styleId="Estndar">
    <w:name w:val="Estándar"/>
    <w:rsid w:val="00D62262"/>
    <w:rPr>
      <w:color w:val="000000"/>
      <w:sz w:val="24"/>
      <w:lang w:val="es-ES_tradnl" w:eastAsia="es-ES"/>
    </w:rPr>
  </w:style>
  <w:style w:type="paragraph" w:styleId="Sangranormal">
    <w:name w:val="Normal Indent"/>
    <w:basedOn w:val="Normal"/>
    <w:rsid w:val="00D62262"/>
    <w:pPr>
      <w:ind w:left="708"/>
    </w:pPr>
    <w:rPr>
      <w:rFonts w:ascii="Arial" w:hAnsi="Arial"/>
      <w:sz w:val="24"/>
      <w:lang w:val="es-ES_tradnl" w:eastAsia="es-ES"/>
    </w:rPr>
  </w:style>
  <w:style w:type="paragraph" w:customStyle="1" w:styleId="BodyText1">
    <w:name w:val="Body Text 1"/>
    <w:basedOn w:val="Textoindependiente"/>
    <w:rsid w:val="00D62262"/>
    <w:pPr>
      <w:overflowPunct w:val="0"/>
      <w:autoSpaceDE w:val="0"/>
      <w:autoSpaceDN w:val="0"/>
      <w:adjustRightInd w:val="0"/>
      <w:ind w:left="1416"/>
      <w:jc w:val="both"/>
      <w:textAlignment w:val="baseline"/>
    </w:pPr>
    <w:rPr>
      <w:rFonts w:ascii="Tahoma" w:hAnsi="Tahoma" w:cs="Tahoma"/>
      <w:lang w:val="es-ES"/>
    </w:rPr>
  </w:style>
  <w:style w:type="character" w:customStyle="1" w:styleId="fontstyle01">
    <w:name w:val="fontstyle01"/>
    <w:rsid w:val="00D62262"/>
    <w:rPr>
      <w:rFonts w:ascii="Calibri" w:hAnsi="Calibri" w:cs="Calibri" w:hint="default"/>
      <w:b w:val="0"/>
      <w:bCs w:val="0"/>
      <w:i w:val="0"/>
      <w:iCs w:val="0"/>
      <w:color w:val="000000"/>
      <w:sz w:val="18"/>
      <w:szCs w:val="18"/>
    </w:rPr>
  </w:style>
  <w:style w:type="paragraph" w:customStyle="1" w:styleId="2909F619802848F09E01365C32F34654">
    <w:name w:val="2909F619802848F09E01365C32F34654"/>
    <w:rsid w:val="00D62262"/>
    <w:pPr>
      <w:spacing w:after="200" w:line="276" w:lineRule="auto"/>
    </w:pPr>
    <w:rPr>
      <w:rFonts w:ascii="Calibri" w:hAnsi="Calibri"/>
      <w:sz w:val="22"/>
      <w:szCs w:val="22"/>
    </w:rPr>
  </w:style>
  <w:style w:type="character" w:styleId="nfasisintenso">
    <w:name w:val="Intense Emphasis"/>
    <w:uiPriority w:val="21"/>
    <w:qFormat/>
    <w:rsid w:val="00D62262"/>
    <w:rPr>
      <w:b/>
      <w:bCs/>
      <w:i/>
      <w:iCs/>
      <w:color w:val="4F81BD"/>
    </w:rPr>
  </w:style>
  <w:style w:type="paragraph" w:customStyle="1" w:styleId="CM117">
    <w:name w:val="CM117"/>
    <w:basedOn w:val="Default"/>
    <w:next w:val="Default"/>
    <w:uiPriority w:val="99"/>
    <w:rsid w:val="00D62262"/>
    <w:rPr>
      <w:rFonts w:ascii="Arial" w:eastAsia="Calibri" w:hAnsi="Arial" w:cs="Arial"/>
      <w:color w:val="auto"/>
      <w:lang w:val="es-BO" w:eastAsia="en-US"/>
    </w:rPr>
  </w:style>
  <w:style w:type="paragraph" w:customStyle="1" w:styleId="CM68">
    <w:name w:val="CM68"/>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69">
    <w:name w:val="CM69"/>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24">
    <w:name w:val="CM24"/>
    <w:basedOn w:val="Default"/>
    <w:next w:val="Default"/>
    <w:uiPriority w:val="99"/>
    <w:rsid w:val="00D62262"/>
    <w:pPr>
      <w:spacing w:line="248" w:lineRule="atLeast"/>
    </w:pPr>
    <w:rPr>
      <w:rFonts w:ascii="Arial" w:eastAsia="Calibri" w:hAnsi="Arial" w:cs="Arial"/>
      <w:color w:val="auto"/>
      <w:lang w:val="es-BO" w:eastAsia="en-US"/>
    </w:rPr>
  </w:style>
  <w:style w:type="paragraph" w:customStyle="1" w:styleId="CM32">
    <w:name w:val="CM32"/>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71">
    <w:name w:val="CM71"/>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36">
    <w:name w:val="CM36"/>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72">
    <w:name w:val="CM72"/>
    <w:basedOn w:val="Default"/>
    <w:next w:val="Default"/>
    <w:uiPriority w:val="99"/>
    <w:rsid w:val="00D62262"/>
    <w:rPr>
      <w:rFonts w:ascii="Arial" w:eastAsia="Calibri" w:hAnsi="Arial" w:cs="Arial"/>
      <w:color w:val="auto"/>
      <w:lang w:val="es-BO" w:eastAsia="en-US"/>
    </w:rPr>
  </w:style>
  <w:style w:type="paragraph" w:customStyle="1" w:styleId="CM73">
    <w:name w:val="CM73"/>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74">
    <w:name w:val="CM74"/>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75">
    <w:name w:val="CM75"/>
    <w:basedOn w:val="Default"/>
    <w:next w:val="Default"/>
    <w:uiPriority w:val="99"/>
    <w:rsid w:val="00D62262"/>
    <w:pPr>
      <w:spacing w:line="246" w:lineRule="atLeast"/>
    </w:pPr>
    <w:rPr>
      <w:rFonts w:ascii="Arial" w:eastAsia="Calibri" w:hAnsi="Arial" w:cs="Arial"/>
      <w:color w:val="auto"/>
      <w:lang w:val="es-BO" w:eastAsia="en-US"/>
    </w:rPr>
  </w:style>
  <w:style w:type="paragraph" w:customStyle="1" w:styleId="CM16">
    <w:name w:val="CM16"/>
    <w:basedOn w:val="Default"/>
    <w:next w:val="Default"/>
    <w:uiPriority w:val="99"/>
    <w:rsid w:val="00D62262"/>
    <w:pPr>
      <w:spacing w:line="248" w:lineRule="atLeast"/>
    </w:pPr>
    <w:rPr>
      <w:rFonts w:ascii="Arial" w:eastAsia="Calibri" w:hAnsi="Arial" w:cs="Arial"/>
      <w:color w:val="auto"/>
      <w:lang w:val="es-BO" w:eastAsia="en-US"/>
    </w:rPr>
  </w:style>
  <w:style w:type="paragraph" w:customStyle="1" w:styleId="TITULOGENERAL1">
    <w:name w:val="TITULO GENERAL 1"/>
    <w:basedOn w:val="Puesto"/>
    <w:link w:val="TITULOGENERAL1Char"/>
    <w:qFormat/>
    <w:rsid w:val="00D62262"/>
    <w:pPr>
      <w:tabs>
        <w:tab w:val="num" w:pos="851"/>
      </w:tabs>
      <w:spacing w:before="120" w:after="120" w:line="276" w:lineRule="auto"/>
      <w:ind w:left="851" w:hanging="851"/>
      <w:jc w:val="both"/>
    </w:pPr>
    <w:rPr>
      <w:rFonts w:ascii="Arial" w:hAnsi="Arial"/>
      <w:color w:val="17365D"/>
      <w:spacing w:val="-10"/>
      <w:sz w:val="56"/>
      <w:lang w:val="es-VE" w:eastAsia="en-US"/>
    </w:rPr>
  </w:style>
  <w:style w:type="character" w:customStyle="1" w:styleId="TITULOGENERAL1Char">
    <w:name w:val="TITULO GENERAL 1 Char"/>
    <w:link w:val="TITULOGENERAL1"/>
    <w:rsid w:val="00D62262"/>
    <w:rPr>
      <w:rFonts w:ascii="Arial" w:hAnsi="Arial"/>
      <w:b/>
      <w:bCs/>
      <w:color w:val="17365D"/>
      <w:spacing w:val="-10"/>
      <w:kern w:val="28"/>
      <w:sz w:val="56"/>
      <w:szCs w:val="32"/>
      <w:lang w:val="es-VE" w:eastAsia="en-US"/>
    </w:rPr>
  </w:style>
  <w:style w:type="paragraph" w:customStyle="1" w:styleId="TITULOGENERAL2">
    <w:name w:val="TITULO GENERAL 2"/>
    <w:basedOn w:val="TITULOGENERAL1"/>
    <w:qFormat/>
    <w:rsid w:val="00D62262"/>
    <w:pPr>
      <w:numPr>
        <w:numId w:val="1"/>
      </w:numPr>
      <w:tabs>
        <w:tab w:val="num" w:pos="360"/>
      </w:tabs>
      <w:ind w:left="792"/>
    </w:pPr>
  </w:style>
  <w:style w:type="paragraph" w:customStyle="1" w:styleId="TITULOGENERAL3">
    <w:name w:val="TITULO GENERAL 3"/>
    <w:basedOn w:val="TITULOGENERAL2"/>
    <w:qFormat/>
    <w:rsid w:val="00D62262"/>
    <w:pPr>
      <w:numPr>
        <w:ilvl w:val="1"/>
      </w:numPr>
      <w:tabs>
        <w:tab w:val="num" w:pos="360"/>
      </w:tabs>
      <w:ind w:left="1224" w:hanging="504"/>
    </w:pPr>
  </w:style>
  <w:style w:type="paragraph" w:customStyle="1" w:styleId="ApendiceA">
    <w:name w:val="Apendice A"/>
    <w:basedOn w:val="Normal"/>
    <w:link w:val="ApendiceACar"/>
    <w:rsid w:val="005F7DB3"/>
    <w:pPr>
      <w:numPr>
        <w:numId w:val="41"/>
      </w:numPr>
      <w:jc w:val="both"/>
    </w:pPr>
    <w:rPr>
      <w:rFonts w:ascii="Arial" w:hAnsi="Arial"/>
      <w:b/>
      <w:bCs/>
      <w:sz w:val="22"/>
      <w:szCs w:val="22"/>
      <w:lang w:val="x-none" w:eastAsia="x-none"/>
    </w:rPr>
  </w:style>
  <w:style w:type="character" w:customStyle="1" w:styleId="ApendiceACar">
    <w:name w:val="Apendice A Car"/>
    <w:link w:val="ApendiceA"/>
    <w:rsid w:val="005F7DB3"/>
    <w:rPr>
      <w:rFonts w:ascii="Arial" w:hAnsi="Arial"/>
      <w:b/>
      <w:bCs/>
      <w:sz w:val="22"/>
      <w:szCs w:val="22"/>
      <w:lang w:val="x-none" w:eastAsia="x-none"/>
    </w:rPr>
  </w:style>
  <w:style w:type="paragraph" w:customStyle="1" w:styleId="ApendiceA2">
    <w:name w:val="Apendice A2"/>
    <w:basedOn w:val="Normal"/>
    <w:link w:val="ApendiceA2Car"/>
    <w:rsid w:val="005F7DB3"/>
    <w:pPr>
      <w:jc w:val="both"/>
    </w:pPr>
    <w:rPr>
      <w:rFonts w:ascii="Arial" w:hAnsi="Arial"/>
      <w:sz w:val="22"/>
      <w:szCs w:val="22"/>
      <w:lang w:eastAsia="es-ES"/>
    </w:rPr>
  </w:style>
  <w:style w:type="character" w:customStyle="1" w:styleId="ApendiceA2Car">
    <w:name w:val="Apendice A2 Car"/>
    <w:link w:val="ApendiceA2"/>
    <w:rsid w:val="005F7DB3"/>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0148795">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CACD8-CD94-42CB-B48A-8CE38BE3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82</Pages>
  <Words>25536</Words>
  <Characters>140452</Characters>
  <Application>Microsoft Office Word</Application>
  <DocSecurity>0</DocSecurity>
  <Lines>1170</Lines>
  <Paragraphs>331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165657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Beatriz Moreno Cortez</cp:lastModifiedBy>
  <cp:revision>6</cp:revision>
  <cp:lastPrinted>2015-02-19T14:27:00Z</cp:lastPrinted>
  <dcterms:created xsi:type="dcterms:W3CDTF">2017-04-13T20:03:00Z</dcterms:created>
  <dcterms:modified xsi:type="dcterms:W3CDTF">2017-04-13T21:43:00Z</dcterms:modified>
</cp:coreProperties>
</file>