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Pr="00C7196D"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90054C" w:rsidRPr="0090054C">
                              <w:rPr>
                                <w:rFonts w:ascii="Century Gothic" w:hAnsi="Century Gothic" w:cs="Century Gothic"/>
                                <w:b/>
                                <w:bCs/>
                                <w:sz w:val="28"/>
                                <w:szCs w:val="28"/>
                              </w:rPr>
                              <w:t>TRABAJOS DE OBRAS CIVILES PARA EL TENDIDO DE RED SECUNDARIA AMPLIACIONES MACRODISTRITO PERIFERICA CIUDAD DE LA PAZ</w:t>
                            </w:r>
                          </w:p>
                          <w:p w:rsidR="00BC0F99" w:rsidRPr="00C7196D" w:rsidRDefault="00BC0F99" w:rsidP="008537B0">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0090054C" w:rsidRPr="0090054C">
                              <w:rPr>
                                <w:rFonts w:ascii="Century Gothic" w:hAnsi="Century Gothic" w:cs="Century Gothic"/>
                                <w:b/>
                                <w:bCs/>
                                <w:sz w:val="28"/>
                                <w:szCs w:val="28"/>
                              </w:rPr>
                              <w:t>GCC-CDL-DRLP-49-17</w:t>
                            </w: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Pr="00C7196D"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90054C" w:rsidRPr="0090054C">
                        <w:rPr>
                          <w:rFonts w:ascii="Century Gothic" w:hAnsi="Century Gothic" w:cs="Century Gothic"/>
                          <w:b/>
                          <w:bCs/>
                          <w:sz w:val="28"/>
                          <w:szCs w:val="28"/>
                        </w:rPr>
                        <w:t>TRABAJOS DE OBRAS CIVILES PARA EL TENDIDO DE RED SECUNDARIA AMPLIACIONES MACRODISTRITO PERIFERICA CIUDAD DE LA PAZ</w:t>
                      </w:r>
                    </w:p>
                    <w:p w:rsidR="00BC0F99" w:rsidRPr="00C7196D" w:rsidRDefault="00BC0F99" w:rsidP="008537B0">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0090054C" w:rsidRPr="0090054C">
                        <w:rPr>
                          <w:rFonts w:ascii="Century Gothic" w:hAnsi="Century Gothic" w:cs="Century Gothic"/>
                          <w:b/>
                          <w:bCs/>
                          <w:sz w:val="28"/>
                          <w:szCs w:val="28"/>
                        </w:rPr>
                        <w:t>GCC-CDL-DRLP-49-17</w:t>
                      </w: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90054C" w:rsidRPr="00552079">
        <w:rPr>
          <w:rFonts w:asciiTheme="minorHAnsi" w:hAnsiTheme="minorHAnsi" w:cstheme="minorHAnsi"/>
          <w:b/>
          <w:sz w:val="22"/>
          <w:szCs w:val="22"/>
        </w:rPr>
        <w:t>CONTRATACIÓN</w:t>
      </w:r>
      <w:bookmarkStart w:id="0" w:name="_GoBack"/>
      <w:bookmarkEnd w:id="0"/>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0054C" w:rsidP="001C4056">
            <w:pPr>
              <w:rPr>
                <w:rFonts w:asciiTheme="minorHAnsi" w:hAnsiTheme="minorHAnsi" w:cstheme="minorHAnsi"/>
                <w:sz w:val="22"/>
                <w:szCs w:val="22"/>
              </w:rPr>
            </w:pPr>
            <w:r>
              <w:rPr>
                <w:rFonts w:asciiTheme="minorHAnsi" w:hAnsiTheme="minorHAnsi" w:cstheme="minorHAnsi"/>
                <w:sz w:val="22"/>
                <w:szCs w:val="22"/>
              </w:rPr>
              <w:t>04</w:t>
            </w:r>
            <w:r w:rsidR="00BC0F99">
              <w:rPr>
                <w:rFonts w:asciiTheme="minorHAnsi" w:hAnsiTheme="minorHAnsi" w:cstheme="minorHAnsi"/>
                <w:sz w:val="22"/>
                <w:szCs w:val="22"/>
              </w:rPr>
              <w:t>/05</w:t>
            </w:r>
            <w:r w:rsidR="004167F8">
              <w:rPr>
                <w:rFonts w:asciiTheme="minorHAnsi" w:hAnsiTheme="minorHAnsi" w:cstheme="minorHAnsi"/>
                <w:sz w:val="22"/>
                <w:szCs w:val="22"/>
              </w:rPr>
              <w:t>/2017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BC0F99" w:rsidP="0090054C">
            <w:pPr>
              <w:rPr>
                <w:rFonts w:asciiTheme="minorHAnsi" w:hAnsiTheme="minorHAnsi" w:cstheme="minorHAnsi"/>
                <w:sz w:val="22"/>
                <w:szCs w:val="22"/>
              </w:rPr>
            </w:pPr>
            <w:r>
              <w:rPr>
                <w:rFonts w:asciiTheme="minorHAnsi" w:hAnsiTheme="minorHAnsi" w:cstheme="minorHAnsi"/>
                <w:sz w:val="22"/>
                <w:szCs w:val="22"/>
              </w:rPr>
              <w:t>0</w:t>
            </w:r>
            <w:r w:rsidR="0090054C">
              <w:rPr>
                <w:rFonts w:asciiTheme="minorHAnsi" w:hAnsiTheme="minorHAnsi" w:cstheme="minorHAnsi"/>
                <w:sz w:val="22"/>
                <w:szCs w:val="22"/>
              </w:rPr>
              <w:t>4</w:t>
            </w:r>
            <w:r>
              <w:rPr>
                <w:rFonts w:asciiTheme="minorHAnsi" w:hAnsiTheme="minorHAnsi" w:cstheme="minorHAnsi"/>
                <w:sz w:val="22"/>
                <w:szCs w:val="22"/>
              </w:rPr>
              <w:t>/05</w:t>
            </w:r>
            <w:r w:rsidR="004167F8">
              <w:rPr>
                <w:rFonts w:asciiTheme="minorHAnsi" w:hAnsiTheme="minorHAnsi" w:cstheme="minorHAnsi"/>
                <w:sz w:val="22"/>
                <w:szCs w:val="22"/>
              </w:rPr>
              <w:t>/2017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90054C" w:rsidP="0090054C">
            <w:pPr>
              <w:jc w:val="center"/>
              <w:rPr>
                <w:rFonts w:ascii="Calibri" w:hAnsi="Calibri" w:cs="Calibri"/>
                <w:color w:val="000000"/>
                <w:sz w:val="22"/>
                <w:szCs w:val="22"/>
                <w:lang w:val="es-BO" w:eastAsia="es-BO"/>
              </w:rPr>
            </w:pPr>
            <w:r w:rsidRPr="0090054C">
              <w:rPr>
                <w:rFonts w:ascii="Calibri" w:hAnsi="Calibri" w:cs="Calibri"/>
                <w:color w:val="000000"/>
                <w:sz w:val="22"/>
                <w:szCs w:val="22"/>
              </w:rPr>
              <w:t>02/08/2017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11285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0054C" w:rsidRPr="0090054C">
              <w:rPr>
                <w:rFonts w:ascii="Calibri" w:hAnsi="Calibri" w:cs="Calibri"/>
                <w:color w:val="000000"/>
                <w:sz w:val="22"/>
                <w:szCs w:val="22"/>
              </w:rPr>
              <w:t>01/09/2017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90054C" w:rsidRDefault="0090054C" w:rsidP="004167F8">
            <w:pPr>
              <w:jc w:val="both"/>
              <w:rPr>
                <w:rFonts w:asciiTheme="minorHAnsi" w:hAnsiTheme="minorHAnsi" w:cstheme="minorHAnsi"/>
                <w:color w:val="000000"/>
                <w:sz w:val="22"/>
                <w:szCs w:val="22"/>
                <w:lang w:eastAsia="es-BO"/>
              </w:rPr>
            </w:pPr>
            <w:r w:rsidRPr="0090054C">
              <w:rPr>
                <w:rFonts w:asciiTheme="minorHAnsi" w:hAnsiTheme="minorHAnsi" w:cstheme="minorHAnsi"/>
                <w:color w:val="000000"/>
                <w:sz w:val="22"/>
                <w:szCs w:val="22"/>
                <w:lang w:val="es-BO" w:eastAsia="es-BO"/>
              </w:rPr>
              <w:t>TRABAJOS DE OBRAS CIVILES PARA EL TENDIDO DE RED SECUNDARIA AMPLIACIONES MACRODISTRITO PERIFERICA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90054C" w:rsidP="00B37050">
            <w:pPr>
              <w:jc w:val="right"/>
              <w:rPr>
                <w:rFonts w:asciiTheme="minorHAnsi" w:hAnsiTheme="minorHAnsi" w:cstheme="minorHAnsi"/>
                <w:color w:val="000000"/>
                <w:szCs w:val="22"/>
                <w:lang w:val="es-BO" w:eastAsia="es-BO"/>
              </w:rPr>
            </w:pPr>
            <w:r>
              <w:rPr>
                <w:rFonts w:ascii="Tahoma" w:hAnsi="Tahoma" w:cs="Tahoma"/>
                <w:color w:val="000000"/>
                <w:sz w:val="17"/>
                <w:szCs w:val="17"/>
                <w:shd w:val="clear" w:color="auto" w:fill="FFFFFF"/>
              </w:rPr>
              <w:t>374.383,23</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167F8" w:rsidRDefault="0090054C" w:rsidP="00B37050">
            <w:pPr>
              <w:jc w:val="right"/>
              <w:rPr>
                <w:rFonts w:asciiTheme="minorHAnsi" w:hAnsiTheme="minorHAnsi" w:cstheme="minorHAnsi"/>
                <w:b/>
                <w:color w:val="000000"/>
                <w:szCs w:val="22"/>
                <w:lang w:val="es-BO" w:eastAsia="es-BO"/>
              </w:rPr>
            </w:pPr>
            <w:r w:rsidRPr="0090054C">
              <w:rPr>
                <w:rFonts w:ascii="Calibri" w:hAnsi="Calibri" w:cs="Calibri"/>
                <w:b/>
                <w:color w:val="000000"/>
                <w:szCs w:val="16"/>
                <w:lang w:eastAsia="es-BO"/>
              </w:rPr>
              <w:t>374.383,23</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813D2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D575C" w:rsidRPr="008D71A8" w:rsidRDefault="0063381B" w:rsidP="00BD575C">
      <w:pPr>
        <w:widowControl w:val="0"/>
        <w:autoSpaceDE w:val="0"/>
        <w:autoSpaceDN w:val="0"/>
        <w:adjustRightInd w:val="0"/>
        <w:jc w:val="both"/>
        <w:rPr>
          <w:rFonts w:asciiTheme="minorHAnsi" w:hAnsiTheme="minorHAnsi" w:cstheme="minorHAnsi"/>
          <w:b/>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BD575C" w:rsidRPr="008D71A8">
        <w:rPr>
          <w:rFonts w:asciiTheme="minorHAnsi" w:hAnsiTheme="minorHAnsi" w:cstheme="minorHAnsi"/>
          <w:b/>
          <w:sz w:val="22"/>
          <w:szCs w:val="22"/>
          <w:u w:val="single"/>
        </w:rPr>
        <w:t>4.1. GARANTÍA DE SERIEDAD DE PROPUESTA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BD575C" w:rsidRDefault="0063381B" w:rsidP="0063381B">
      <w:pPr>
        <w:tabs>
          <w:tab w:val="left" w:pos="900"/>
          <w:tab w:val="center" w:pos="4561"/>
        </w:tabs>
        <w:rPr>
          <w:rFonts w:ascii="Calibri" w:hAnsi="Calibri" w:cs="Calibri"/>
          <w:b/>
          <w:bCs/>
          <w:color w:val="FF0000"/>
          <w:sz w:val="22"/>
          <w:szCs w:val="22"/>
          <w:lang w:val="es-BO"/>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BD575C" w:rsidRPr="008D71A8" w:rsidRDefault="0063381B" w:rsidP="00BD575C">
      <w:pPr>
        <w:tabs>
          <w:tab w:val="left" w:pos="426"/>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BD575C" w:rsidRPr="008D71A8">
        <w:rPr>
          <w:rFonts w:asciiTheme="minorHAnsi" w:hAnsiTheme="minorHAnsi" w:cstheme="minorHAnsi"/>
          <w:b/>
          <w:color w:val="000000" w:themeColor="text1"/>
          <w:sz w:val="22"/>
          <w:szCs w:val="22"/>
          <w:u w:val="single"/>
        </w:rPr>
        <w:t xml:space="preserve">1. </w:t>
      </w:r>
      <w:r w:rsidR="00BD575C" w:rsidRPr="008D71A8">
        <w:rPr>
          <w:rFonts w:asciiTheme="minorHAnsi" w:hAnsiTheme="minorHAnsi" w:cstheme="minorHAnsi"/>
          <w:b/>
          <w:sz w:val="22"/>
          <w:szCs w:val="22"/>
          <w:u w:val="single"/>
        </w:rPr>
        <w:t>C</w:t>
      </w:r>
      <w:r w:rsidR="00BD575C" w:rsidRPr="008D71A8">
        <w:rPr>
          <w:rFonts w:asciiTheme="minorHAnsi" w:hAnsiTheme="minorHAnsi" w:cstheme="minorHAnsi"/>
          <w:b/>
          <w:color w:val="000000" w:themeColor="text1"/>
          <w:sz w:val="22"/>
          <w:szCs w:val="22"/>
          <w:u w:val="single"/>
        </w:rPr>
        <w:t xml:space="preserve">LAUSULA DE SEGURIDAD Y SALUD OCUPACIONAL </w:t>
      </w:r>
    </w:p>
    <w:p w:rsidR="00BD575C" w:rsidRPr="008D71A8" w:rsidRDefault="00BD575C" w:rsidP="00BD575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BD575C" w:rsidRPr="008D71A8" w:rsidRDefault="00BD575C" w:rsidP="00BD575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BD575C" w:rsidRPr="008D71A8" w:rsidRDefault="00BD575C" w:rsidP="00536BC9">
      <w:pPr>
        <w:pStyle w:val="Prrafodelista"/>
        <w:numPr>
          <w:ilvl w:val="1"/>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BD575C" w:rsidRPr="008D71A8" w:rsidRDefault="00BD575C" w:rsidP="00536BC9">
      <w:pPr>
        <w:pStyle w:val="Prrafodelista"/>
        <w:numPr>
          <w:ilvl w:val="0"/>
          <w:numId w:val="4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BD575C" w:rsidRPr="008D71A8" w:rsidRDefault="00BD575C" w:rsidP="00BD575C">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D575C" w:rsidRPr="008D71A8" w:rsidRDefault="00BD575C" w:rsidP="00536BC9">
      <w:pPr>
        <w:pStyle w:val="Prrafodelista"/>
        <w:numPr>
          <w:ilvl w:val="2"/>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575C" w:rsidRPr="008D71A8" w:rsidTr="00BC0F99">
        <w:trPr>
          <w:jc w:val="center"/>
        </w:trPr>
        <w:tc>
          <w:tcPr>
            <w:tcW w:w="99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BD575C" w:rsidRPr="008D71A8" w:rsidTr="00BC0F99">
        <w:trPr>
          <w:trHeight w:val="404"/>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BD575C" w:rsidRPr="008D71A8" w:rsidTr="00BC0F99">
        <w:trPr>
          <w:trHeight w:val="28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BD575C" w:rsidRPr="008D71A8" w:rsidTr="00BC0F99">
        <w:trPr>
          <w:trHeight w:val="270"/>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BD575C" w:rsidRPr="008D71A8" w:rsidTr="00BC0F99">
        <w:trPr>
          <w:trHeight w:val="67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BD575C" w:rsidRPr="008D71A8" w:rsidRDefault="00BD575C" w:rsidP="00536BC9">
      <w:pPr>
        <w:pStyle w:val="Prrafodelista"/>
        <w:numPr>
          <w:ilvl w:val="0"/>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BD575C" w:rsidRPr="008D71A8" w:rsidRDefault="00BD575C" w:rsidP="00BD575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D575C" w:rsidRPr="008D71A8" w:rsidRDefault="00BD575C" w:rsidP="00BD575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BD575C" w:rsidRPr="008D71A8" w:rsidRDefault="00BD575C" w:rsidP="00BD575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BD575C" w:rsidRPr="008D71A8" w:rsidRDefault="00BD575C" w:rsidP="00536BC9">
      <w:pPr>
        <w:pStyle w:val="Prrafodelista"/>
        <w:numPr>
          <w:ilvl w:val="0"/>
          <w:numId w:val="4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BD575C" w:rsidRPr="008D71A8" w:rsidRDefault="00BD575C" w:rsidP="00BD575C">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YPFB.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p>
    <w:p w:rsidR="00BD575C" w:rsidRPr="008D71A8" w:rsidRDefault="00BD575C" w:rsidP="00BD575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D575C" w:rsidRPr="008D71A8" w:rsidRDefault="00BD575C" w:rsidP="00BD575C">
      <w:pPr>
        <w:tabs>
          <w:tab w:val="left" w:pos="1206"/>
        </w:tabs>
        <w:ind w:left="426"/>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D575C" w:rsidRPr="008D71A8" w:rsidRDefault="00BD575C" w:rsidP="00BD575C">
      <w:pPr>
        <w:pStyle w:val="Prrafodelista"/>
        <w:tabs>
          <w:tab w:val="left" w:pos="851"/>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387E35" w:rsidP="00BD575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BD575C" w:rsidRPr="008D71A8">
        <w:rPr>
          <w:rFonts w:asciiTheme="minorHAnsi" w:hAnsiTheme="minorHAnsi" w:cstheme="minorHAnsi"/>
          <w:b/>
          <w:bCs/>
          <w:sz w:val="22"/>
          <w:szCs w:val="22"/>
          <w:u w:val="single"/>
          <w:lang w:val="es-BO"/>
        </w:rPr>
        <w:t xml:space="preserve">. </w:t>
      </w:r>
      <w:r w:rsidR="00BD575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D575C" w:rsidRPr="008D71A8" w:rsidRDefault="00BD575C" w:rsidP="00BD575C">
      <w:pPr>
        <w:rPr>
          <w:rFonts w:asciiTheme="minorHAnsi" w:hAnsiTheme="minorHAnsi" w:cstheme="minorHAnsi"/>
          <w:color w:val="000000" w:themeColor="text1"/>
          <w:sz w:val="22"/>
          <w:szCs w:val="22"/>
          <w:lang w:val="es-BO"/>
        </w:rPr>
      </w:pPr>
    </w:p>
    <w:p w:rsidR="00BD575C" w:rsidRPr="008D71A8" w:rsidRDefault="00BD575C" w:rsidP="00BD575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D575C" w:rsidRPr="008D71A8" w:rsidRDefault="00BD575C" w:rsidP="00BD575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BD575C" w:rsidRPr="008D71A8" w:rsidTr="00BC0F99">
        <w:trPr>
          <w:trHeight w:val="540"/>
        </w:trPr>
        <w:tc>
          <w:tcPr>
            <w:tcW w:w="5665" w:type="dxa"/>
            <w:gridSpan w:val="2"/>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BD575C" w:rsidRPr="008D71A8" w:rsidTr="00BC0F99">
        <w:trPr>
          <w:trHeight w:val="458"/>
        </w:trPr>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7.- INFORME SOBRE EL MANEJO, ALMACENAMIENTO Y TRANSPORTE DE COMBUSTIBLE, LUBRICANTES Y OTRAS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387E35">
        <w:trPr>
          <w:trHeight w:val="992"/>
        </w:trPr>
        <w:tc>
          <w:tcPr>
            <w:tcW w:w="2207"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BD575C" w:rsidRPr="008D71A8" w:rsidTr="00BC0F99">
        <w:trPr>
          <w:trHeight w:val="723"/>
        </w:trPr>
        <w:tc>
          <w:tcPr>
            <w:tcW w:w="84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Código</w:t>
            </w:r>
          </w:p>
        </w:tc>
        <w:tc>
          <w:tcPr>
            <w:tcW w:w="116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Factor Ambiental</w:t>
            </w:r>
          </w:p>
        </w:tc>
        <w:tc>
          <w:tcPr>
            <w:tcW w:w="1382" w:type="dxa"/>
            <w:vAlign w:val="center"/>
          </w:tcPr>
          <w:p w:rsidR="00BD575C" w:rsidRPr="00387E35" w:rsidRDefault="00BD575C" w:rsidP="00387E35">
            <w:pPr>
              <w:spacing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Medida a Monitorear de Adecuación/Mitigación</w:t>
            </w:r>
          </w:p>
        </w:tc>
        <w:tc>
          <w:tcPr>
            <w:tcW w:w="1560"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(Inicio)</w:t>
            </w:r>
          </w:p>
        </w:tc>
        <w:tc>
          <w:tcPr>
            <w:tcW w:w="155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(Final)</w:t>
            </w:r>
          </w:p>
        </w:tc>
        <w:tc>
          <w:tcPr>
            <w:tcW w:w="127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Desarrollo de la Medida</w:t>
            </w:r>
          </w:p>
        </w:tc>
        <w:tc>
          <w:tcPr>
            <w:tcW w:w="1134"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Respaldo</w:t>
            </w:r>
          </w:p>
        </w:tc>
      </w:tr>
      <w:tr w:rsidR="00BD575C" w:rsidRPr="008D71A8" w:rsidTr="00BC0F99">
        <w:trPr>
          <w:trHeight w:val="462"/>
        </w:trPr>
        <w:tc>
          <w:tcPr>
            <w:tcW w:w="84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r>
    </w:tbl>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rsidR="00387E35" w:rsidRPr="00A37A0B" w:rsidRDefault="00387E35" w:rsidP="00387E35">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p>
    <w:p w:rsidR="00387E35" w:rsidRPr="00A37A0B" w:rsidRDefault="00387E35" w:rsidP="00387E3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rsidR="00387E35" w:rsidRPr="00A37A0B" w:rsidRDefault="00387E35" w:rsidP="00387E35">
      <w:pPr>
        <w:jc w:val="both"/>
        <w:rPr>
          <w:rFonts w:ascii="Calibri" w:hAnsi="Calibri" w:cs="Calibri"/>
          <w:lang w:val="es-ES_tradnl" w:eastAsia="es-ES"/>
        </w:rPr>
      </w:pPr>
    </w:p>
    <w:p w:rsidR="00387E35" w:rsidRPr="00A37A0B" w:rsidRDefault="00387E35" w:rsidP="00387E3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387E35" w:rsidRPr="00A37A0B" w:rsidRDefault="00387E35" w:rsidP="00536BC9">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387E35" w:rsidRPr="00A37A0B" w:rsidRDefault="00387E35" w:rsidP="00536BC9">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387E35" w:rsidRPr="00A37A0B" w:rsidRDefault="00387E35" w:rsidP="00536BC9">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87E35" w:rsidRPr="00A37A0B" w:rsidRDefault="00387E35" w:rsidP="00387E3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387E35" w:rsidRPr="00A37A0B" w:rsidRDefault="00387E35" w:rsidP="00387E35">
      <w:pPr>
        <w:jc w:val="both"/>
        <w:rPr>
          <w:rFonts w:ascii="Calibri" w:hAnsi="Calibri" w:cs="Calibri"/>
          <w:b/>
          <w:lang w:eastAsia="es-ES"/>
        </w:rPr>
      </w:pPr>
      <w:r w:rsidRPr="00A37A0B">
        <w:rPr>
          <w:rFonts w:ascii="Calibri" w:hAnsi="Calibri" w:cs="Calibri"/>
          <w:b/>
          <w:lang w:eastAsia="es-ES"/>
        </w:rPr>
        <w:t>TERCERA.- (DISPOSICIONES GENERALES)</w:t>
      </w:r>
    </w:p>
    <w:p w:rsidR="00387E35" w:rsidRPr="00A37A0B" w:rsidRDefault="00387E35" w:rsidP="00387E35">
      <w:pPr>
        <w:jc w:val="both"/>
        <w:rPr>
          <w:rFonts w:ascii="Calibri" w:hAnsi="Calibri" w:cs="Calibri"/>
          <w:lang w:eastAsia="es-ES"/>
        </w:rPr>
      </w:pPr>
    </w:p>
    <w:p w:rsidR="00387E35" w:rsidRPr="00A37A0B" w:rsidRDefault="00387E35" w:rsidP="00387E3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87E35" w:rsidRPr="00A37A0B" w:rsidRDefault="00387E35" w:rsidP="00387E35">
      <w:pPr>
        <w:jc w:val="both"/>
        <w:rPr>
          <w:rFonts w:ascii="Calibri" w:hAnsi="Calibri" w:cs="Calibri"/>
          <w:lang w:eastAsia="es-ES"/>
        </w:rPr>
      </w:pPr>
    </w:p>
    <w:p w:rsidR="00387E35" w:rsidRPr="00A37A0B" w:rsidRDefault="00387E35" w:rsidP="00387E3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387E35" w:rsidRPr="00A37A0B" w:rsidRDefault="00387E35" w:rsidP="00387E35">
      <w:pPr>
        <w:ind w:left="1410" w:hanging="984"/>
        <w:jc w:val="both"/>
        <w:rPr>
          <w:rFonts w:ascii="Calibri" w:hAnsi="Calibri" w:cs="Calibri"/>
          <w:lang w:eastAsia="es-ES"/>
        </w:rPr>
      </w:pPr>
    </w:p>
    <w:p w:rsidR="00387E35" w:rsidRPr="00A37A0B" w:rsidRDefault="00387E35" w:rsidP="00387E3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rsidR="00387E35" w:rsidRPr="00A37A0B" w:rsidRDefault="00387E35" w:rsidP="00387E35">
      <w:pPr>
        <w:ind w:left="426"/>
        <w:jc w:val="both"/>
        <w:rPr>
          <w:rFonts w:ascii="Calibri" w:hAnsi="Calibri" w:cs="Arial"/>
          <w:lang w:eastAsia="es-ES"/>
        </w:rPr>
      </w:pPr>
    </w:p>
    <w:p w:rsidR="00387E35" w:rsidRPr="00A37A0B" w:rsidRDefault="00387E35" w:rsidP="00387E35">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387E35" w:rsidRPr="00A37A0B" w:rsidRDefault="00387E35" w:rsidP="00387E3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387E35" w:rsidRPr="00A37A0B" w:rsidRDefault="00387E35" w:rsidP="00387E35">
      <w:pPr>
        <w:ind w:left="1410" w:hanging="1410"/>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387E35" w:rsidRPr="00A37A0B" w:rsidRDefault="00387E35" w:rsidP="00387E35">
      <w:pPr>
        <w:ind w:left="284"/>
        <w:contextualSpacing/>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Personal:</w:t>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ab/>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Fiscal: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387E35" w:rsidRPr="00A37A0B" w:rsidRDefault="00387E35" w:rsidP="00387E35">
      <w:pPr>
        <w:jc w:val="both"/>
        <w:rPr>
          <w:rFonts w:ascii="Calibri" w:hAnsi="Calibri" w:cs="Calibri"/>
          <w:lang w:eastAsia="es-ES"/>
        </w:rPr>
      </w:pPr>
    </w:p>
    <w:p w:rsidR="00387E35" w:rsidRPr="00A37A0B" w:rsidRDefault="00387E35" w:rsidP="00387E3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387E35" w:rsidRPr="00A37A0B" w:rsidRDefault="00387E35" w:rsidP="00387E35">
      <w:pPr>
        <w:autoSpaceDE w:val="0"/>
        <w:autoSpaceDN w:val="0"/>
        <w:adjustRightInd w:val="0"/>
        <w:ind w:left="284" w:firstLine="8"/>
        <w:jc w:val="both"/>
        <w:rPr>
          <w:rFonts w:ascii="Calibri" w:hAnsi="Calibri" w:cs="Arial"/>
          <w:lang w:eastAsia="es-ES"/>
        </w:rPr>
      </w:pPr>
    </w:p>
    <w:p w:rsidR="00387E35" w:rsidRPr="00A37A0B" w:rsidRDefault="00387E35" w:rsidP="00387E3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387E35" w:rsidRPr="00A37A0B" w:rsidRDefault="00387E35" w:rsidP="00387E35">
      <w:pPr>
        <w:jc w:val="both"/>
        <w:rPr>
          <w:rFonts w:ascii="Calibri" w:hAnsi="Calibri" w:cs="Calibri"/>
          <w:lang w:eastAsia="es-ES"/>
        </w:rPr>
      </w:pP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387E35" w:rsidRPr="00A37A0B" w:rsidRDefault="00387E35" w:rsidP="00387E3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387E35" w:rsidRPr="00A37A0B" w:rsidRDefault="00387E35" w:rsidP="00387E3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87E35" w:rsidRPr="00A37A0B" w:rsidRDefault="00387E35" w:rsidP="00387E3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387E35" w:rsidRPr="00A37A0B" w:rsidRDefault="00387E35" w:rsidP="00387E35">
      <w:pPr>
        <w:autoSpaceDE w:val="0"/>
        <w:autoSpaceDN w:val="0"/>
        <w:adjustRightInd w:val="0"/>
        <w:ind w:left="709"/>
        <w:jc w:val="both"/>
        <w:rPr>
          <w:rFonts w:ascii="Calibri" w:eastAsia="Calibri" w:hAnsi="Calibri" w:cs="Calibri"/>
          <w:color w:val="000000"/>
          <w:lang w:val="es-BO" w:eastAsia="es-BO"/>
        </w:rPr>
      </w:pPr>
    </w:p>
    <w:p w:rsidR="00387E35" w:rsidRPr="00A37A0B" w:rsidRDefault="00387E35" w:rsidP="00387E3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387E35" w:rsidRPr="00A37A0B" w:rsidRDefault="00387E35" w:rsidP="00387E35">
      <w:pPr>
        <w:jc w:val="both"/>
        <w:rPr>
          <w:rFonts w:ascii="Calibri" w:hAnsi="Calibri" w:cs="Calibri"/>
          <w:lang w:val="es-BO"/>
        </w:rPr>
      </w:pPr>
    </w:p>
    <w:p w:rsidR="00387E35" w:rsidRPr="00A37A0B" w:rsidRDefault="00387E35" w:rsidP="00387E3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387E35" w:rsidRPr="00A37A0B" w:rsidRDefault="00387E35" w:rsidP="00387E35">
      <w:pPr>
        <w:jc w:val="both"/>
        <w:rPr>
          <w:rFonts w:ascii="Calibri" w:hAnsi="Calibri" w:cs="Calibri"/>
          <w:lang w:val="es-BO"/>
        </w:rPr>
      </w:pP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387E35" w:rsidRPr="00A37A0B" w:rsidRDefault="00387E35" w:rsidP="00536BC9">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87E35" w:rsidRPr="00A37A0B" w:rsidRDefault="00387E35" w:rsidP="00387E35">
      <w:pPr>
        <w:tabs>
          <w:tab w:val="left" w:pos="1134"/>
        </w:tabs>
        <w:ind w:left="1134"/>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87E35" w:rsidRPr="00A37A0B" w:rsidRDefault="00387E35" w:rsidP="00387E3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87E35" w:rsidRPr="00A37A0B" w:rsidRDefault="00387E35" w:rsidP="00536BC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87E35" w:rsidRPr="00A37A0B" w:rsidRDefault="00387E35" w:rsidP="00387E3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87E35" w:rsidRPr="00A37A0B" w:rsidRDefault="00387E35" w:rsidP="00387E35">
      <w:pPr>
        <w:ind w:left="567"/>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387E35" w:rsidRPr="00A37A0B" w:rsidRDefault="00387E35" w:rsidP="00387E3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87E35" w:rsidRPr="00A37A0B" w:rsidRDefault="00387E35" w:rsidP="00387E35">
      <w:pPr>
        <w:contextualSpacing/>
        <w:jc w:val="both"/>
        <w:rPr>
          <w:rFonts w:ascii="Calibri" w:hAnsi="Calibri" w:cs="Calibri"/>
          <w:position w:val="-6"/>
          <w:lang w:val="es-ES_tradnl" w:eastAsia="es-ES"/>
        </w:rPr>
      </w:pPr>
    </w:p>
    <w:p w:rsidR="00387E35" w:rsidRPr="00A37A0B" w:rsidRDefault="00387E35" w:rsidP="00387E3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87E35" w:rsidRPr="00A37A0B" w:rsidRDefault="00387E35" w:rsidP="00387E35">
      <w:pPr>
        <w:contextualSpacing/>
        <w:jc w:val="both"/>
        <w:rPr>
          <w:rFonts w:ascii="Calibri" w:hAnsi="Calibri" w:cs="Calibri"/>
          <w:b/>
          <w:lang w:val="es-BO" w:eastAsia="es-ES"/>
        </w:rPr>
      </w:pPr>
    </w:p>
    <w:p w:rsidR="00387E35" w:rsidRPr="00A37A0B" w:rsidRDefault="00387E35" w:rsidP="00536BC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87E35" w:rsidRPr="00A37A0B" w:rsidRDefault="00387E35" w:rsidP="00536BC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87E35" w:rsidRPr="00A37A0B" w:rsidRDefault="00387E35" w:rsidP="00387E3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387E35" w:rsidRPr="00A37A0B" w:rsidRDefault="00387E35" w:rsidP="00387E35">
      <w:pPr>
        <w:ind w:left="567" w:firstLine="360"/>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87E35" w:rsidRPr="00A37A0B" w:rsidRDefault="00387E35" w:rsidP="00387E35">
      <w:pPr>
        <w:ind w:left="993"/>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87E35" w:rsidRPr="00A37A0B" w:rsidRDefault="00387E35" w:rsidP="00387E35">
      <w:pPr>
        <w:jc w:val="both"/>
        <w:rPr>
          <w:rFonts w:ascii="Calibri" w:hAnsi="Calibri" w:cs="Arial"/>
          <w:lang w:eastAsia="es-ES"/>
        </w:rPr>
      </w:pPr>
    </w:p>
    <w:p w:rsidR="00387E35" w:rsidRPr="00A37A0B" w:rsidRDefault="00387E35" w:rsidP="00387E3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87E35" w:rsidRPr="00A37A0B" w:rsidRDefault="00387E35" w:rsidP="00387E35">
      <w:pPr>
        <w:contextualSpacing/>
        <w:jc w:val="both"/>
        <w:rPr>
          <w:rFonts w:ascii="Calibri" w:hAnsi="Calibri" w:cs="Arial"/>
          <w:lang w:eastAsia="es-ES"/>
        </w:rPr>
      </w:pPr>
    </w:p>
    <w:p w:rsidR="00387E35" w:rsidRPr="00A37A0B" w:rsidRDefault="00387E35" w:rsidP="00387E3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87E35" w:rsidRPr="00A37A0B" w:rsidRDefault="00387E35" w:rsidP="00387E35">
      <w:pPr>
        <w:contextualSpacing/>
        <w:jc w:val="both"/>
        <w:rPr>
          <w:rFonts w:ascii="Calibri" w:hAnsi="Calibri" w:cs="Arial"/>
          <w:b/>
          <w:lang w:eastAsia="es-ES"/>
        </w:rPr>
      </w:pPr>
    </w:p>
    <w:p w:rsidR="00387E35" w:rsidRPr="00A37A0B" w:rsidRDefault="00387E35" w:rsidP="00387E3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87E35" w:rsidRPr="00A37A0B" w:rsidRDefault="00387E35" w:rsidP="00536BC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87E35" w:rsidRPr="00A37A0B" w:rsidRDefault="00387E35" w:rsidP="00387E35">
      <w:pPr>
        <w:ind w:left="357"/>
        <w:jc w:val="both"/>
        <w:rPr>
          <w:rFonts w:ascii="Calibri" w:hAnsi="Calibri" w:cs="Calibri"/>
          <w:bCs/>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TERCERA.- (GARANTIAS).</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87E35" w:rsidRPr="00A37A0B" w:rsidRDefault="00387E35" w:rsidP="00387E3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87E35" w:rsidRPr="00A37A0B" w:rsidRDefault="00387E35" w:rsidP="00387E3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387E35" w:rsidRPr="00A37A0B" w:rsidRDefault="00387E35" w:rsidP="00387E3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87E35" w:rsidRPr="00A37A0B" w:rsidRDefault="00387E35" w:rsidP="00387E35">
      <w:pPr>
        <w:tabs>
          <w:tab w:val="left" w:pos="567"/>
        </w:tabs>
        <w:ind w:left="426"/>
        <w:contextualSpacing/>
        <w:jc w:val="both"/>
        <w:rPr>
          <w:rFonts w:ascii="Calibri" w:hAnsi="Calibri" w:cs="Calibri"/>
          <w:bCs/>
          <w:lang w:val="es-BO" w:eastAsia="es-ES"/>
        </w:rPr>
      </w:pP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87E35" w:rsidRPr="00A37A0B" w:rsidRDefault="00387E35" w:rsidP="00387E35">
      <w:pPr>
        <w:tabs>
          <w:tab w:val="left" w:pos="567"/>
        </w:tabs>
        <w:spacing w:before="120" w:after="120"/>
        <w:ind w:left="426"/>
        <w:contextualSpacing/>
        <w:jc w:val="both"/>
        <w:rPr>
          <w:rFonts w:ascii="Calibri" w:hAnsi="Calibri" w:cs="Calibri"/>
          <w:b/>
          <w:bCs/>
          <w:i/>
          <w:lang w:val="es-BO" w:eastAsia="es-ES"/>
        </w:rPr>
      </w:pP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87E35" w:rsidRPr="00A37A0B" w:rsidRDefault="00387E35" w:rsidP="00387E3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87E35" w:rsidRPr="00A37A0B" w:rsidRDefault="00387E35" w:rsidP="00387E35">
      <w:pPr>
        <w:ind w:left="567"/>
        <w:jc w:val="both"/>
        <w:rPr>
          <w:rFonts w:ascii="Calibri" w:hAnsi="Calibri" w:cs="Calibri"/>
          <w:bCs/>
          <w:lang w:val="es-BO" w:eastAsia="es-ES"/>
        </w:rPr>
      </w:pP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387E35" w:rsidRPr="00A37A0B" w:rsidRDefault="00387E35" w:rsidP="00387E35">
      <w:pPr>
        <w:ind w:left="567" w:hanging="567"/>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87E35" w:rsidRPr="00A37A0B" w:rsidRDefault="00387E35" w:rsidP="00387E3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387E35" w:rsidRPr="00A37A0B" w:rsidRDefault="00387E35" w:rsidP="00536BC9">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87E35" w:rsidRPr="00A37A0B" w:rsidRDefault="00387E35" w:rsidP="00387E3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87E35" w:rsidRPr="00A37A0B" w:rsidRDefault="00387E35" w:rsidP="00387E3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87E35" w:rsidRPr="00A37A0B" w:rsidRDefault="00387E35" w:rsidP="00387E3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87E35" w:rsidRPr="00A37A0B" w:rsidRDefault="00387E35" w:rsidP="00387E3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87E35" w:rsidRPr="00A37A0B" w:rsidRDefault="00387E35" w:rsidP="00536BC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387E35" w:rsidRPr="00A37A0B" w:rsidRDefault="00387E35" w:rsidP="00387E35">
      <w:pPr>
        <w:spacing w:before="120"/>
        <w:ind w:left="1134" w:right="-6" w:hanging="283"/>
        <w:contextualSpacing/>
        <w:rPr>
          <w:rFonts w:ascii="Calibri" w:hAnsi="Calibri" w:cs="Calibri"/>
          <w:lang w:val="es-BO"/>
        </w:rPr>
      </w:pP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87E35" w:rsidRPr="00A37A0B" w:rsidRDefault="00387E35" w:rsidP="00387E35">
      <w:pPr>
        <w:spacing w:before="120" w:after="120"/>
        <w:ind w:left="1418" w:right="-7"/>
        <w:contextualSpacing/>
        <w:rPr>
          <w:rFonts w:ascii="Calibri" w:hAnsi="Calibri" w:cs="Calibri"/>
          <w:lang w:val="es-BO"/>
        </w:rPr>
      </w:pP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87E35" w:rsidRPr="00A37A0B" w:rsidRDefault="00387E35" w:rsidP="00387E35">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387E35" w:rsidRPr="00A37A0B" w:rsidRDefault="00387E35" w:rsidP="00387E3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387E35" w:rsidRPr="00A37A0B" w:rsidRDefault="00387E35" w:rsidP="00387E35">
      <w:pPr>
        <w:autoSpaceDE w:val="0"/>
        <w:autoSpaceDN w:val="0"/>
        <w:adjustRightInd w:val="0"/>
        <w:ind w:left="2160"/>
        <w:jc w:val="both"/>
        <w:rPr>
          <w:rFonts w:ascii="Calibri" w:eastAsia="Calibri" w:hAnsi="Calibri" w:cs="Calibri"/>
          <w:b/>
          <w:color w:val="000000"/>
          <w:lang w:val="es-BO"/>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87E35" w:rsidRPr="00A37A0B" w:rsidRDefault="00387E35" w:rsidP="00387E35">
      <w:pPr>
        <w:tabs>
          <w:tab w:val="left" w:pos="0"/>
          <w:tab w:val="left" w:pos="1560"/>
        </w:tabs>
        <w:spacing w:before="120" w:after="120"/>
        <w:ind w:left="1134" w:right="-7" w:hanging="283"/>
        <w:contextualSpacing/>
        <w:jc w:val="both"/>
        <w:rPr>
          <w:rFonts w:ascii="Calibri" w:hAnsi="Calibri" w:cs="Calibri"/>
          <w:lang w:val="es-BO"/>
        </w:rPr>
      </w:pP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87E35" w:rsidRPr="00A37A0B" w:rsidRDefault="00387E35" w:rsidP="00387E3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87E35" w:rsidRPr="00A37A0B" w:rsidRDefault="00387E35" w:rsidP="00387E3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87E35" w:rsidRPr="00A37A0B" w:rsidRDefault="00387E35" w:rsidP="00387E35">
      <w:pPr>
        <w:tabs>
          <w:tab w:val="left" w:pos="0"/>
          <w:tab w:val="left" w:pos="709"/>
        </w:tabs>
        <w:spacing w:before="120" w:after="120"/>
        <w:ind w:right="-7"/>
        <w:contextualSpacing/>
        <w:jc w:val="both"/>
        <w:rPr>
          <w:rFonts w:ascii="Calibri" w:hAnsi="Calibri" w:cs="Calibri"/>
          <w:lang w:val="es-BO"/>
        </w:rPr>
      </w:pPr>
    </w:p>
    <w:p w:rsidR="00387E35" w:rsidRPr="00A37A0B" w:rsidRDefault="00387E35" w:rsidP="00387E3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87E35" w:rsidRPr="00A37A0B" w:rsidRDefault="00387E35" w:rsidP="00387E3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87E35" w:rsidRPr="00A37A0B" w:rsidRDefault="00387E35" w:rsidP="00387E3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87E35" w:rsidRPr="00A37A0B" w:rsidRDefault="00387E35" w:rsidP="00387E3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87E35" w:rsidRPr="00A37A0B" w:rsidRDefault="00387E35" w:rsidP="00387E3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87E35" w:rsidRPr="00A37A0B" w:rsidRDefault="00387E35" w:rsidP="00387E35">
      <w:pPr>
        <w:ind w:hanging="11"/>
        <w:jc w:val="both"/>
        <w:rPr>
          <w:rFonts w:ascii="Calibri" w:hAnsi="Calibri" w:cs="Calibri"/>
          <w:lang w:val="es-BO" w:eastAsia="es-ES"/>
        </w:rPr>
      </w:pPr>
    </w:p>
    <w:p w:rsidR="00387E35" w:rsidRPr="00A37A0B" w:rsidRDefault="00387E35" w:rsidP="00387E3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87E35" w:rsidRPr="00A37A0B" w:rsidRDefault="00387E35" w:rsidP="00387E35">
      <w:pPr>
        <w:ind w:hanging="11"/>
        <w:jc w:val="both"/>
        <w:rPr>
          <w:rFonts w:ascii="Calibri" w:hAnsi="Calibri" w:cs="Calibri"/>
          <w:lang w:eastAsia="es-ES"/>
        </w:rPr>
      </w:pPr>
    </w:p>
    <w:p w:rsidR="00387E35" w:rsidRPr="00A37A0B" w:rsidRDefault="00387E35" w:rsidP="00387E3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87E35" w:rsidRPr="00A37A0B" w:rsidRDefault="00387E35" w:rsidP="00387E3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87E35" w:rsidRPr="00A37A0B" w:rsidRDefault="00387E35" w:rsidP="00387E3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87E35" w:rsidRPr="00A37A0B" w:rsidRDefault="00387E35" w:rsidP="00536BC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536BC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87E35" w:rsidRPr="00A37A0B" w:rsidRDefault="00387E35" w:rsidP="00387E3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87E35" w:rsidRPr="00A37A0B" w:rsidRDefault="00387E35" w:rsidP="00387E3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87E35" w:rsidRPr="00A37A0B" w:rsidRDefault="00387E35" w:rsidP="00387E3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87E35" w:rsidRPr="00A37A0B" w:rsidRDefault="00387E35" w:rsidP="00387E3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87E35" w:rsidRPr="00A37A0B" w:rsidRDefault="00387E35" w:rsidP="00387E35">
      <w:pPr>
        <w:tabs>
          <w:tab w:val="left" w:pos="567"/>
        </w:tabs>
        <w:ind w:left="567"/>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87E35" w:rsidRPr="00A37A0B" w:rsidRDefault="00387E35" w:rsidP="00387E3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87E35" w:rsidRPr="00A37A0B" w:rsidRDefault="00387E35" w:rsidP="00387E3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387E35" w:rsidRPr="00A37A0B" w:rsidRDefault="00387E35" w:rsidP="00387E3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87E35" w:rsidRPr="00A37A0B" w:rsidRDefault="00387E35" w:rsidP="00387E3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7E35" w:rsidRPr="00A37A0B" w:rsidRDefault="00387E35" w:rsidP="00387E3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87E35" w:rsidRPr="00A37A0B" w:rsidRDefault="00387E35" w:rsidP="00387E3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7E35" w:rsidRPr="00A37A0B" w:rsidRDefault="00387E35" w:rsidP="00387E3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87E35" w:rsidRPr="00A37A0B" w:rsidRDefault="00387E35" w:rsidP="00387E3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87E35" w:rsidRPr="00A37A0B" w:rsidRDefault="00387E35" w:rsidP="00536BC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387E35" w:rsidRPr="00A37A0B" w:rsidRDefault="00387E35" w:rsidP="00387E35">
      <w:pPr>
        <w:spacing w:before="120" w:after="120"/>
        <w:ind w:left="1134" w:hanging="283"/>
        <w:contextualSpacing/>
        <w:jc w:val="both"/>
        <w:rPr>
          <w:rFonts w:ascii="Calibri" w:hAnsi="Calibri" w:cs="Calibri"/>
          <w:lang w:val="es-ES_tradnl" w:eastAsia="es-ES"/>
        </w:rPr>
      </w:pP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87E35" w:rsidRPr="00A37A0B" w:rsidRDefault="00387E35" w:rsidP="00387E35">
      <w:pPr>
        <w:tabs>
          <w:tab w:val="left" w:pos="1134"/>
        </w:tabs>
        <w:spacing w:before="120" w:after="120"/>
        <w:ind w:right="-7"/>
        <w:contextualSpacing/>
        <w:jc w:val="both"/>
        <w:rPr>
          <w:rFonts w:ascii="Calibri" w:hAnsi="Calibri" w:cs="Calibri"/>
          <w:lang w:val="es-BO"/>
        </w:rPr>
      </w:pP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87E35" w:rsidRPr="00A37A0B" w:rsidRDefault="00387E35" w:rsidP="00387E3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87E35" w:rsidRPr="00A37A0B" w:rsidRDefault="00387E35" w:rsidP="00387E3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87E35" w:rsidRPr="00A37A0B" w:rsidRDefault="00387E35" w:rsidP="00536BC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87E35" w:rsidRPr="00A37A0B" w:rsidRDefault="00387E35" w:rsidP="00387E3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87E35" w:rsidRPr="00A37A0B" w:rsidRDefault="00387E35" w:rsidP="00387E35">
      <w:pPr>
        <w:autoSpaceDE w:val="0"/>
        <w:autoSpaceDN w:val="0"/>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87E35" w:rsidRPr="00A37A0B" w:rsidRDefault="00387E35" w:rsidP="00387E35">
      <w:pPr>
        <w:jc w:val="both"/>
        <w:rPr>
          <w:rFonts w:ascii="Calibri" w:hAnsi="Calibri" w:cs="Calibri"/>
          <w:color w:val="FF0000"/>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87E35" w:rsidRPr="00A37A0B" w:rsidRDefault="00387E35" w:rsidP="00536BC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87E35" w:rsidRPr="00A37A0B" w:rsidRDefault="00387E35" w:rsidP="00387E3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87E35" w:rsidRPr="00A37A0B" w:rsidRDefault="00387E35" w:rsidP="00536BC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87E35" w:rsidRPr="00A37A0B" w:rsidRDefault="00387E35" w:rsidP="00536BC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87E35" w:rsidRPr="00A37A0B" w:rsidRDefault="00387E35" w:rsidP="00387E3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387E35" w:rsidRPr="00A37A0B" w:rsidRDefault="00387E35" w:rsidP="00536BC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387E35" w:rsidRPr="00A37A0B" w:rsidRDefault="00387E35" w:rsidP="00536BC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87E35" w:rsidRPr="00A37A0B" w:rsidRDefault="00387E35" w:rsidP="00387E35">
      <w:pPr>
        <w:tabs>
          <w:tab w:val="left" w:pos="567"/>
        </w:tabs>
        <w:ind w:left="526"/>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7E35" w:rsidRPr="00A37A0B" w:rsidRDefault="00387E35" w:rsidP="00387E3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87E35" w:rsidRPr="00A37A0B" w:rsidRDefault="00387E35" w:rsidP="00387E3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387E35" w:rsidRPr="00A37A0B" w:rsidRDefault="00387E35" w:rsidP="00387E35">
      <w:pPr>
        <w:autoSpaceDE w:val="0"/>
        <w:autoSpaceDN w:val="0"/>
        <w:adjustRightInd w:val="0"/>
        <w:spacing w:before="120" w:after="120"/>
        <w:ind w:right="-7"/>
        <w:contextualSpacing/>
        <w:jc w:val="both"/>
        <w:rPr>
          <w:rFonts w:ascii="Calibri" w:eastAsia="Calibri" w:hAnsi="Calibri" w:cs="Calibri"/>
          <w:lang w:val="es-BO"/>
        </w:rPr>
      </w:pPr>
    </w:p>
    <w:p w:rsidR="00387E35" w:rsidRPr="00A37A0B" w:rsidRDefault="00387E35" w:rsidP="00387E3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387E35" w:rsidRPr="00A37A0B" w:rsidRDefault="00387E35" w:rsidP="00387E3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87E35" w:rsidRPr="00A37A0B" w:rsidRDefault="00387E35" w:rsidP="00387E3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87E35" w:rsidRPr="00A37A0B" w:rsidRDefault="00387E35" w:rsidP="00387E35">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87E35" w:rsidRPr="00A37A0B" w:rsidRDefault="00387E35" w:rsidP="00387E35">
      <w:pPr>
        <w:ind w:left="567" w:hanging="567"/>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87E35" w:rsidRPr="00A37A0B" w:rsidRDefault="00387E35" w:rsidP="00387E35">
      <w:pPr>
        <w:jc w:val="both"/>
        <w:rPr>
          <w:rFonts w:ascii="Calibri" w:hAnsi="Calibri" w:cs="Calibri"/>
          <w:lang w:val="es-BO" w:eastAsia="es-ES"/>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87E35" w:rsidRPr="00A37A0B" w:rsidRDefault="00387E35" w:rsidP="00387E3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87E35" w:rsidRPr="00A37A0B" w:rsidRDefault="00387E35" w:rsidP="00536BC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87E35" w:rsidRPr="00A37A0B" w:rsidRDefault="00387E35" w:rsidP="00387E3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87E35" w:rsidRPr="00A37A0B" w:rsidRDefault="00387E35" w:rsidP="00387E35">
      <w:pPr>
        <w:tabs>
          <w:tab w:val="left" w:pos="426"/>
        </w:tabs>
        <w:ind w:right="-7" w:hanging="993"/>
        <w:jc w:val="both"/>
        <w:outlineLvl w:val="5"/>
        <w:rPr>
          <w:rFonts w:ascii="Calibri" w:hAnsi="Calibri" w:cs="Calibri"/>
          <w:b/>
          <w:bCs/>
          <w:lang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87E35" w:rsidRPr="00A37A0B" w:rsidRDefault="00387E35" w:rsidP="00387E35">
      <w:pPr>
        <w:jc w:val="both"/>
        <w:rPr>
          <w:rFonts w:ascii="Calibri" w:hAnsi="Calibri" w:cs="Arial"/>
          <w:lang w:eastAsia="es-ES"/>
        </w:rPr>
      </w:pP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387E35" w:rsidRPr="00A37A0B" w:rsidRDefault="00387E35" w:rsidP="00387E3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87E35" w:rsidRPr="00A37A0B" w:rsidRDefault="00387E35" w:rsidP="00387E3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87E35" w:rsidRPr="00A37A0B" w:rsidRDefault="00387E35" w:rsidP="00387E35">
      <w:pPr>
        <w:ind w:left="567"/>
        <w:jc w:val="both"/>
        <w:rPr>
          <w:rFonts w:ascii="Calibri" w:hAnsi="Calibri" w:cs="Calibri"/>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87E35" w:rsidRPr="00A37A0B" w:rsidRDefault="00387E35" w:rsidP="00387E35">
      <w:pPr>
        <w:jc w:val="both"/>
        <w:rPr>
          <w:rFonts w:ascii="Calibri" w:hAnsi="Calibri" w:cs="Calibri"/>
          <w:b/>
          <w:lang w:val="es-ES_tradnl" w:eastAsia="es-ES"/>
        </w:rPr>
      </w:pPr>
    </w:p>
    <w:p w:rsidR="00387E35" w:rsidRPr="00A37A0B" w:rsidRDefault="00387E35" w:rsidP="00387E3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387E35" w:rsidRPr="00A37A0B" w:rsidRDefault="00387E35" w:rsidP="00387E35">
      <w:pPr>
        <w:jc w:val="both"/>
        <w:rPr>
          <w:rFonts w:ascii="Calibri" w:hAnsi="Calibri" w:cs="Calibri"/>
          <w:bCs/>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387E35" w:rsidRPr="00A37A0B" w:rsidRDefault="00387E35" w:rsidP="00387E35">
      <w:pPr>
        <w:widowControl w:val="0"/>
        <w:autoSpaceDE w:val="0"/>
        <w:autoSpaceDN w:val="0"/>
        <w:spacing w:line="276" w:lineRule="auto"/>
        <w:jc w:val="both"/>
        <w:rPr>
          <w:rFonts w:ascii="Calibri" w:eastAsia="Calibri" w:hAnsi="Calibri" w:cs="Calibri"/>
          <w:b/>
          <w:lang w:val="es-ES_tradnl"/>
        </w:rPr>
      </w:pPr>
    </w:p>
    <w:p w:rsidR="00387E35" w:rsidRPr="00A37A0B" w:rsidRDefault="00387E35" w:rsidP="00387E3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87E35" w:rsidRPr="00A37A0B" w:rsidRDefault="00387E35" w:rsidP="00387E35">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rsidR="00387E35" w:rsidRPr="00A37A0B" w:rsidRDefault="00387E35" w:rsidP="00387E3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387E35" w:rsidRPr="00A37A0B" w:rsidRDefault="00387E35" w:rsidP="00387E3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387E35" w:rsidRPr="00705352" w:rsidRDefault="00387E35" w:rsidP="00387E3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87E35" w:rsidRPr="00F02FDF" w:rsidRDefault="00387E35" w:rsidP="00387E35">
      <w:pPr>
        <w:rPr>
          <w:lang w:val="es-ES_tradnl"/>
        </w:rPr>
      </w:pPr>
    </w:p>
    <w:p w:rsidR="0063381B" w:rsidRPr="00387E35"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D28" w:rsidRDefault="00813D28">
      <w:r>
        <w:separator/>
      </w:r>
    </w:p>
  </w:endnote>
  <w:endnote w:type="continuationSeparator" w:id="0">
    <w:p w:rsidR="00813D28" w:rsidRDefault="0081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99" w:rsidRDefault="00BC0F99">
    <w:pPr>
      <w:pStyle w:val="Piedepgina"/>
      <w:jc w:val="right"/>
    </w:pPr>
    <w:r>
      <w:fldChar w:fldCharType="begin"/>
    </w:r>
    <w:r>
      <w:instrText xml:space="preserve"> PAGE   \* MERGEFORMAT </w:instrText>
    </w:r>
    <w:r>
      <w:fldChar w:fldCharType="separate"/>
    </w:r>
    <w:r w:rsidR="0090054C">
      <w:rPr>
        <w:noProof/>
      </w:rPr>
      <w:t>2</w:t>
    </w:r>
    <w:r>
      <w:fldChar w:fldCharType="end"/>
    </w:r>
  </w:p>
  <w:p w:rsidR="00BC0F99" w:rsidRDefault="00BC0F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D28" w:rsidRDefault="00813D28">
      <w:r>
        <w:separator/>
      </w:r>
    </w:p>
  </w:footnote>
  <w:footnote w:type="continuationSeparator" w:id="0">
    <w:p w:rsidR="00813D28" w:rsidRDefault="00813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44"/>
  </w:num>
  <w:num w:numId="40">
    <w:abstractNumId w:val="18"/>
  </w:num>
  <w:num w:numId="41">
    <w:abstractNumId w:val="55"/>
  </w:num>
  <w:num w:numId="42">
    <w:abstractNumId w:val="71"/>
  </w:num>
  <w:num w:numId="43">
    <w:abstractNumId w:val="37"/>
  </w:num>
  <w:num w:numId="44">
    <w:abstractNumId w:val="17"/>
  </w:num>
  <w:num w:numId="45">
    <w:abstractNumId w:val="62"/>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1A3C"/>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D28"/>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54C"/>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0F99"/>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3BF"/>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6"/>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6251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10632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7468474">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8791090">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FD50C-80D0-4483-980E-888E1B149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28812</Words>
  <Characters>158467</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186906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2017-04-21T22:36:00Z</cp:lastPrinted>
  <dcterms:created xsi:type="dcterms:W3CDTF">2017-04-21T22:36:00Z</dcterms:created>
  <dcterms:modified xsi:type="dcterms:W3CDTF">2017-04-21T22:36:00Z</dcterms:modified>
</cp:coreProperties>
</file>