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928370</wp:posOffset>
                </wp:positionV>
                <wp:extent cx="6177915" cy="63436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603" w:rsidRDefault="0008460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603" w:rsidRDefault="00084603" w:rsidP="007B5395">
                            <w:pPr>
                              <w:ind w:left="142"/>
                              <w:jc w:val="center"/>
                              <w:rPr>
                                <w:rFonts w:ascii="Verdana" w:hAnsi="Verdana"/>
                                <w:b/>
                              </w:rPr>
                            </w:pPr>
                          </w:p>
                          <w:p w:rsidR="00084603" w:rsidRPr="008E17EF" w:rsidRDefault="00084603" w:rsidP="007B5395">
                            <w:pPr>
                              <w:ind w:left="142"/>
                              <w:jc w:val="center"/>
                              <w:rPr>
                                <w:rFonts w:ascii="Century Gothic" w:hAnsi="Century Gothic" w:cs="Arial"/>
                                <w:b/>
                                <w:sz w:val="32"/>
                                <w:szCs w:val="32"/>
                                <w:lang w:val="es-MX"/>
                              </w:rPr>
                            </w:pPr>
                            <w:r w:rsidRPr="008E17EF">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603" w:rsidRPr="00103622" w:rsidRDefault="00084603" w:rsidP="007B5395">
                            <w:pPr>
                              <w:ind w:left="142"/>
                              <w:jc w:val="center"/>
                              <w:rPr>
                                <w:rFonts w:ascii="Century Gothic" w:hAnsi="Century Gothic" w:cs="Arial"/>
                                <w:b/>
                                <w:sz w:val="32"/>
                                <w:szCs w:val="32"/>
                                <w:lang w:val="es-MX"/>
                              </w:rPr>
                            </w:pPr>
                          </w:p>
                          <w:p w:rsidR="00084603" w:rsidRDefault="0008460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603" w:rsidRDefault="00084603" w:rsidP="007B5395">
                            <w:pPr>
                              <w:jc w:val="center"/>
                              <w:rPr>
                                <w:rFonts w:ascii="Century Gothic" w:hAnsi="Century Gothic" w:cs="Arial"/>
                                <w:b/>
                                <w:sz w:val="28"/>
                                <w:szCs w:val="32"/>
                              </w:rPr>
                            </w:pPr>
                          </w:p>
                          <w:p w:rsidR="00084603" w:rsidRDefault="00084603" w:rsidP="007B5395">
                            <w:pPr>
                              <w:jc w:val="center"/>
                              <w:rPr>
                                <w:rFonts w:ascii="Century Gothic" w:hAnsi="Century Gothic" w:cs="Arial"/>
                                <w:b/>
                                <w:sz w:val="28"/>
                                <w:szCs w:val="32"/>
                              </w:rPr>
                            </w:pP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603" w:rsidRPr="00F40D69" w:rsidRDefault="00084603" w:rsidP="007B5395">
                            <w:pPr>
                              <w:ind w:left="142"/>
                              <w:jc w:val="center"/>
                              <w:rPr>
                                <w:rFonts w:ascii="Century Gothic" w:hAnsi="Century Gothic" w:cs="Arial"/>
                                <w:b/>
                                <w:sz w:val="28"/>
                                <w:szCs w:val="28"/>
                              </w:rPr>
                            </w:pPr>
                          </w:p>
                          <w:p w:rsidR="00084603" w:rsidRDefault="00084603" w:rsidP="007B5395">
                            <w:pPr>
                              <w:ind w:left="142"/>
                              <w:jc w:val="center"/>
                              <w:rPr>
                                <w:rFonts w:ascii="Century Gothic" w:hAnsi="Century Gothic" w:cs="Arial"/>
                                <w:b/>
                                <w:sz w:val="28"/>
                                <w:szCs w:val="28"/>
                                <w:lang w:val="es-MX"/>
                              </w:rPr>
                            </w:pPr>
                          </w:p>
                          <w:p w:rsidR="00084603" w:rsidRPr="00103622" w:rsidRDefault="0008460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603" w:rsidRPr="005F6C94" w:rsidRDefault="00084603" w:rsidP="007B5395">
                            <w:pPr>
                              <w:ind w:left="142"/>
                              <w:rPr>
                                <w:rFonts w:ascii="Century Gothic" w:hAnsi="Century Gothic"/>
                                <w:b/>
                                <w:sz w:val="28"/>
                                <w:szCs w:val="28"/>
                                <w:lang w:val="es-MX"/>
                              </w:rPr>
                            </w:pPr>
                          </w:p>
                          <w:p w:rsidR="00084603" w:rsidRPr="00B744B9" w:rsidRDefault="0008460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744B9">
                              <w:rPr>
                                <w:rFonts w:ascii="Century Gothic" w:hAnsi="Century Gothic" w:cs="Century Gothic"/>
                                <w:b/>
                                <w:bCs/>
                                <w:sz w:val="28"/>
                                <w:szCs w:val="28"/>
                              </w:rPr>
                              <w:t>ADQUISICIÓN DE INSTRUMENTACIÓN E INSUMOS</w:t>
                            </w:r>
                          </w:p>
                          <w:p w:rsidR="00084603" w:rsidRPr="00B744B9" w:rsidRDefault="00084603"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PARA MEDICIÓN DE COMBUSTIBLES EN TANQUES DE ALMACENAMIENTO - DCLP</w:t>
                            </w:r>
                          </w:p>
                          <w:p w:rsidR="00084603" w:rsidRPr="00B744B9" w:rsidRDefault="00084603" w:rsidP="007B5395">
                            <w:pPr>
                              <w:jc w:val="center"/>
                              <w:rPr>
                                <w:rFonts w:ascii="Century Gothic" w:hAnsi="Century Gothic" w:cs="Century Gothic"/>
                                <w:b/>
                                <w:bCs/>
                                <w:sz w:val="28"/>
                                <w:szCs w:val="28"/>
                              </w:rPr>
                            </w:pPr>
                          </w:p>
                          <w:p w:rsidR="00084603" w:rsidRPr="00B744B9" w:rsidRDefault="00084603"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CODIGO: GCC-CDL-DCLP-16-17</w:t>
                            </w:r>
                          </w:p>
                          <w:p w:rsidR="00084603" w:rsidRPr="00D94CE2" w:rsidRDefault="00084603" w:rsidP="007B5395">
                            <w:pPr>
                              <w:jc w:val="center"/>
                              <w:rPr>
                                <w:rFonts w:ascii="Century Gothic" w:hAnsi="Century Gothic" w:cs="Century Gothic"/>
                                <w:b/>
                                <w:bCs/>
                                <w:color w:val="FF0000"/>
                                <w:sz w:val="28"/>
                                <w:szCs w:val="28"/>
                              </w:rPr>
                            </w:pPr>
                          </w:p>
                          <w:p w:rsidR="00084603" w:rsidRPr="00D94CE2" w:rsidRDefault="0008460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D86D85">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84603" w:rsidRPr="00103622" w:rsidRDefault="00084603" w:rsidP="007B5395">
                            <w:pPr>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Default="00084603" w:rsidP="007B5395">
                            <w:pPr>
                              <w:ind w:right="930"/>
                              <w:jc w:val="center"/>
                              <w:rPr>
                                <w:rFonts w:ascii="Century Gothic" w:hAnsi="Century Gothic"/>
                                <w:lang w:val="es-ES_tradnl"/>
                              </w:rPr>
                            </w:pPr>
                          </w:p>
                          <w:p w:rsidR="00084603" w:rsidRPr="009C5A35" w:rsidRDefault="0008460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9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">
                <v:shadow on="t" color="#333" offset="6pt,6pt"/>
                <v:textbox>
                  <w:txbxContent>
                    <w:p w:rsidR="00084603" w:rsidRDefault="0008460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603" w:rsidRDefault="00084603" w:rsidP="007B5395">
                      <w:pPr>
                        <w:ind w:left="142"/>
                        <w:jc w:val="center"/>
                        <w:rPr>
                          <w:rFonts w:ascii="Verdana" w:hAnsi="Verdana"/>
                          <w:b/>
                        </w:rPr>
                      </w:pPr>
                    </w:p>
                    <w:p w:rsidR="00084603" w:rsidRPr="008E17EF" w:rsidRDefault="00084603" w:rsidP="007B5395">
                      <w:pPr>
                        <w:ind w:left="142"/>
                        <w:jc w:val="center"/>
                        <w:rPr>
                          <w:rFonts w:ascii="Century Gothic" w:hAnsi="Century Gothic" w:cs="Arial"/>
                          <w:b/>
                          <w:sz w:val="32"/>
                          <w:szCs w:val="32"/>
                          <w:lang w:val="es-MX"/>
                        </w:rPr>
                      </w:pPr>
                      <w:r w:rsidRPr="008E17EF">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603" w:rsidRPr="00103622" w:rsidRDefault="00084603" w:rsidP="007B5395">
                      <w:pPr>
                        <w:ind w:left="142"/>
                        <w:jc w:val="center"/>
                        <w:rPr>
                          <w:rFonts w:ascii="Century Gothic" w:hAnsi="Century Gothic" w:cs="Arial"/>
                          <w:b/>
                          <w:sz w:val="32"/>
                          <w:szCs w:val="32"/>
                          <w:lang w:val="es-MX"/>
                        </w:rPr>
                      </w:pPr>
                    </w:p>
                    <w:p w:rsidR="00084603" w:rsidRDefault="0008460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603" w:rsidRDefault="00084603" w:rsidP="007B5395">
                      <w:pPr>
                        <w:jc w:val="center"/>
                        <w:rPr>
                          <w:rFonts w:ascii="Century Gothic" w:hAnsi="Century Gothic" w:cs="Arial"/>
                          <w:b/>
                          <w:sz w:val="28"/>
                          <w:szCs w:val="32"/>
                        </w:rPr>
                      </w:pPr>
                    </w:p>
                    <w:p w:rsidR="00084603" w:rsidRDefault="00084603" w:rsidP="007B5395">
                      <w:pPr>
                        <w:jc w:val="center"/>
                        <w:rPr>
                          <w:rFonts w:ascii="Century Gothic" w:hAnsi="Century Gothic" w:cs="Arial"/>
                          <w:b/>
                          <w:sz w:val="28"/>
                          <w:szCs w:val="32"/>
                        </w:rPr>
                      </w:pP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603" w:rsidRPr="00D94CE2" w:rsidRDefault="0008460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603" w:rsidRPr="00F40D69" w:rsidRDefault="00084603" w:rsidP="007B5395">
                      <w:pPr>
                        <w:ind w:left="142"/>
                        <w:jc w:val="center"/>
                        <w:rPr>
                          <w:rFonts w:ascii="Century Gothic" w:hAnsi="Century Gothic" w:cs="Arial"/>
                          <w:b/>
                          <w:sz w:val="28"/>
                          <w:szCs w:val="28"/>
                        </w:rPr>
                      </w:pPr>
                    </w:p>
                    <w:p w:rsidR="00084603" w:rsidRDefault="00084603" w:rsidP="007B5395">
                      <w:pPr>
                        <w:ind w:left="142"/>
                        <w:jc w:val="center"/>
                        <w:rPr>
                          <w:rFonts w:ascii="Century Gothic" w:hAnsi="Century Gothic" w:cs="Arial"/>
                          <w:b/>
                          <w:sz w:val="28"/>
                          <w:szCs w:val="28"/>
                          <w:lang w:val="es-MX"/>
                        </w:rPr>
                      </w:pPr>
                    </w:p>
                    <w:p w:rsidR="00084603" w:rsidRPr="00103622" w:rsidRDefault="0008460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603" w:rsidRPr="005F6C94" w:rsidRDefault="00084603" w:rsidP="007B5395">
                      <w:pPr>
                        <w:ind w:left="142"/>
                        <w:rPr>
                          <w:rFonts w:ascii="Century Gothic" w:hAnsi="Century Gothic"/>
                          <w:b/>
                          <w:sz w:val="28"/>
                          <w:szCs w:val="28"/>
                          <w:lang w:val="es-MX"/>
                        </w:rPr>
                      </w:pPr>
                    </w:p>
                    <w:p w:rsidR="00084603" w:rsidRPr="00B744B9" w:rsidRDefault="0008460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744B9">
                        <w:rPr>
                          <w:rFonts w:ascii="Century Gothic" w:hAnsi="Century Gothic" w:cs="Century Gothic"/>
                          <w:b/>
                          <w:bCs/>
                          <w:sz w:val="28"/>
                          <w:szCs w:val="28"/>
                        </w:rPr>
                        <w:t>ADQUISICIÓN DE INSTRUMENTACIÓN E INSUMOS</w:t>
                      </w:r>
                    </w:p>
                    <w:p w:rsidR="00084603" w:rsidRPr="00B744B9" w:rsidRDefault="00084603"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PARA MEDICIÓN DE COMBUSTIBLES EN TANQUES DE ALMACENAMIENTO - DCLP</w:t>
                      </w:r>
                    </w:p>
                    <w:p w:rsidR="00084603" w:rsidRPr="00B744B9" w:rsidRDefault="00084603" w:rsidP="007B5395">
                      <w:pPr>
                        <w:jc w:val="center"/>
                        <w:rPr>
                          <w:rFonts w:ascii="Century Gothic" w:hAnsi="Century Gothic" w:cs="Century Gothic"/>
                          <w:b/>
                          <w:bCs/>
                          <w:sz w:val="28"/>
                          <w:szCs w:val="28"/>
                        </w:rPr>
                      </w:pPr>
                    </w:p>
                    <w:p w:rsidR="00084603" w:rsidRPr="00B744B9" w:rsidRDefault="00084603"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CODIGO: GCC-CDL-DCLP-16-17</w:t>
                      </w:r>
                    </w:p>
                    <w:p w:rsidR="00084603" w:rsidRPr="00D94CE2" w:rsidRDefault="00084603" w:rsidP="007B5395">
                      <w:pPr>
                        <w:jc w:val="center"/>
                        <w:rPr>
                          <w:rFonts w:ascii="Century Gothic" w:hAnsi="Century Gothic" w:cs="Century Gothic"/>
                          <w:b/>
                          <w:bCs/>
                          <w:color w:val="FF0000"/>
                          <w:sz w:val="28"/>
                          <w:szCs w:val="28"/>
                        </w:rPr>
                      </w:pPr>
                    </w:p>
                    <w:p w:rsidR="00084603" w:rsidRPr="00D94CE2" w:rsidRDefault="0008460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D86D85">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84603" w:rsidRPr="00103622" w:rsidRDefault="00084603" w:rsidP="007B5395">
                      <w:pPr>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Pr="00103622" w:rsidRDefault="00084603" w:rsidP="007B5395">
                      <w:pPr>
                        <w:ind w:right="930"/>
                        <w:jc w:val="center"/>
                        <w:rPr>
                          <w:rFonts w:ascii="Century Gothic" w:hAnsi="Century Gothic"/>
                          <w:sz w:val="32"/>
                          <w:szCs w:val="32"/>
                          <w:lang w:val="es-ES_tradnl"/>
                        </w:rPr>
                      </w:pPr>
                    </w:p>
                    <w:p w:rsidR="00084603" w:rsidRDefault="00084603" w:rsidP="007B5395">
                      <w:pPr>
                        <w:ind w:right="930"/>
                        <w:jc w:val="center"/>
                        <w:rPr>
                          <w:rFonts w:ascii="Century Gothic" w:hAnsi="Century Gothic"/>
                          <w:lang w:val="es-ES_tradnl"/>
                        </w:rPr>
                      </w:pPr>
                    </w:p>
                    <w:p w:rsidR="00084603" w:rsidRPr="009C5A35" w:rsidRDefault="0008460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603" w:rsidRPr="00AD6AF2" w:rsidRDefault="00084603" w:rsidP="00795A5A">
                            <w:pPr>
                              <w:ind w:right="930"/>
                              <w:jc w:val="center"/>
                              <w:rPr>
                                <w:rFonts w:ascii="Century Gothic" w:hAnsi="Century Gothic"/>
                                <w:sz w:val="14"/>
                                <w:lang w:val="es-ES_tradnl"/>
                              </w:rPr>
                            </w:pPr>
                          </w:p>
                          <w:p w:rsidR="00084603" w:rsidRPr="00AD6AF2" w:rsidRDefault="0008460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4603" w:rsidRPr="00AD6AF2" w:rsidRDefault="00084603" w:rsidP="00795A5A">
                      <w:pPr>
                        <w:ind w:right="930"/>
                        <w:jc w:val="center"/>
                        <w:rPr>
                          <w:rFonts w:ascii="Century Gothic" w:hAnsi="Century Gothic"/>
                          <w:sz w:val="14"/>
                          <w:lang w:val="es-ES_tradnl"/>
                        </w:rPr>
                      </w:pPr>
                    </w:p>
                    <w:p w:rsidR="00084603" w:rsidRPr="00AD6AF2" w:rsidRDefault="0008460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6DDE5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BED0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52434A">
        <w:trPr>
          <w:trHeight w:val="1041"/>
        </w:trPr>
        <w:tc>
          <w:tcPr>
            <w:tcW w:w="3681" w:type="dxa"/>
            <w:shd w:val="clear" w:color="auto" w:fill="auto"/>
            <w:vAlign w:val="center"/>
          </w:tcPr>
          <w:p w:rsidR="00A75DC0" w:rsidRPr="007320D4" w:rsidRDefault="0052434A" w:rsidP="0052434A">
            <w:pPr>
              <w:jc w:val="center"/>
              <w:rPr>
                <w:rFonts w:ascii="Calibri" w:eastAsia="Calibri" w:hAnsi="Calibri" w:cs="Arial"/>
                <w:b/>
                <w:color w:val="000000"/>
                <w:sz w:val="16"/>
                <w:szCs w:val="16"/>
              </w:rPr>
            </w:pPr>
            <w:r w:rsidRPr="00B744B9">
              <w:rPr>
                <w:rFonts w:ascii="Calibri" w:eastAsia="Calibri" w:hAnsi="Calibri" w:cs="Arial"/>
                <w:b/>
                <w:szCs w:val="16"/>
              </w:rPr>
              <w:t>Lic. Freddy Cesar Tarquino Aruquipa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0D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5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5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4"/>
        <w:gridCol w:w="1182"/>
        <w:gridCol w:w="49"/>
        <w:gridCol w:w="1079"/>
        <w:gridCol w:w="3292"/>
      </w:tblGrid>
      <w:tr w:rsidR="00103622" w:rsidRPr="006F470A" w:rsidTr="00947364">
        <w:trPr>
          <w:trHeight w:val="268"/>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947364">
        <w:trPr>
          <w:trHeight w:val="271"/>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0C744B">
        <w:trPr>
          <w:trHeight w:val="148"/>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947364" w:rsidRDefault="00103622" w:rsidP="007C54E0">
            <w:pPr>
              <w:rPr>
                <w:rFonts w:asciiTheme="minorHAnsi" w:hAnsiTheme="minorHAnsi" w:cstheme="minorHAnsi"/>
                <w:sz w:val="1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947364">
        <w:trPr>
          <w:trHeight w:val="284"/>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947364"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B72A35" w:rsidRPr="00B744B9" w:rsidRDefault="008875BD" w:rsidP="008875BD">
            <w:pPr>
              <w:rPr>
                <w:rFonts w:asciiTheme="minorHAnsi" w:hAnsiTheme="minorHAnsi" w:cstheme="minorHAnsi"/>
                <w:sz w:val="22"/>
                <w:szCs w:val="22"/>
                <w:lang w:val="es-ES_tradnl"/>
              </w:rPr>
            </w:pPr>
            <w:r w:rsidRPr="00B744B9">
              <w:rPr>
                <w:rFonts w:asciiTheme="minorHAnsi" w:hAnsiTheme="minorHAnsi" w:cstheme="minorHAnsi"/>
                <w:i/>
                <w:sz w:val="22"/>
                <w:szCs w:val="16"/>
              </w:rPr>
              <w:t>N/A  No aplica</w:t>
            </w:r>
          </w:p>
        </w:tc>
      </w:tr>
      <w:tr w:rsidR="00103622" w:rsidRPr="006F470A" w:rsidTr="00947364">
        <w:trPr>
          <w:trHeight w:val="142"/>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8875BD">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B744B9" w:rsidRDefault="008875BD" w:rsidP="00D81FC8">
            <w:pPr>
              <w:jc w:val="both"/>
              <w:rPr>
                <w:rFonts w:asciiTheme="minorHAnsi" w:hAnsiTheme="minorHAnsi" w:cstheme="minorHAnsi"/>
                <w:b/>
                <w:sz w:val="22"/>
                <w:szCs w:val="22"/>
              </w:rPr>
            </w:pPr>
            <w:r w:rsidRPr="00B744B9">
              <w:rPr>
                <w:rFonts w:asciiTheme="minorHAnsi" w:hAnsiTheme="minorHAnsi" w:cstheme="minorHAnsi"/>
                <w:i/>
                <w:sz w:val="22"/>
                <w:szCs w:val="16"/>
              </w:rPr>
              <w:t>N/A  No aplica</w:t>
            </w:r>
          </w:p>
        </w:tc>
      </w:tr>
      <w:tr w:rsidR="00FC0C68" w:rsidRPr="006F470A" w:rsidTr="008875BD">
        <w:trPr>
          <w:trHeight w:val="147"/>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B744B9" w:rsidRDefault="00FC0C68" w:rsidP="00D81FC8">
            <w:pPr>
              <w:jc w:val="both"/>
              <w:rPr>
                <w:rFonts w:asciiTheme="minorHAnsi" w:hAnsiTheme="minorHAnsi" w:cstheme="minorHAnsi"/>
                <w:b/>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252A24"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B744B9" w:rsidRDefault="00753DF1" w:rsidP="00D81FC8">
            <w:pPr>
              <w:jc w:val="both"/>
              <w:rPr>
                <w:rFonts w:asciiTheme="minorHAnsi" w:hAnsiTheme="minorHAnsi" w:cstheme="minorHAnsi"/>
                <w:b/>
                <w:sz w:val="22"/>
                <w:szCs w:val="22"/>
              </w:rPr>
            </w:pPr>
            <w:r w:rsidRPr="00B744B9">
              <w:rPr>
                <w:rFonts w:asciiTheme="minorHAnsi" w:hAnsiTheme="minorHAnsi" w:cstheme="minorHAnsi"/>
                <w:i/>
                <w:sz w:val="22"/>
                <w:szCs w:val="16"/>
              </w:rPr>
              <w:t>N/A  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54597" w:rsidRPr="00B744B9" w:rsidRDefault="00911AA8" w:rsidP="00D81FC8">
            <w:pPr>
              <w:jc w:val="both"/>
              <w:rPr>
                <w:rFonts w:asciiTheme="minorHAnsi" w:hAnsiTheme="minorHAnsi" w:cstheme="minorHAnsi"/>
                <w:sz w:val="22"/>
                <w:szCs w:val="22"/>
              </w:rPr>
            </w:pPr>
            <w:r w:rsidRPr="00B744B9">
              <w:rPr>
                <w:rFonts w:asciiTheme="minorHAnsi" w:hAnsiTheme="minorHAnsi" w:cstheme="minorHAnsi"/>
                <w:i/>
                <w:sz w:val="22"/>
                <w:szCs w:val="16"/>
              </w:rPr>
              <w:t>N/A  No aplica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417ED4" w:rsidRPr="006F470A" w:rsidRDefault="00417ED4" w:rsidP="00A75DC0">
            <w:pPr>
              <w:rPr>
                <w:rFonts w:asciiTheme="minorHAnsi" w:hAnsiTheme="minorHAnsi" w:cstheme="minorHAnsi"/>
                <w:sz w:val="22"/>
                <w:szCs w:val="22"/>
              </w:rPr>
            </w:pPr>
            <w:r w:rsidRPr="00417ED4">
              <w:rPr>
                <w:rFonts w:asciiTheme="minorHAnsi" w:hAnsiTheme="minorHAnsi" w:cstheme="minorHAnsi"/>
                <w:szCs w:val="22"/>
              </w:rPr>
              <w:t>27/04/2017</w:t>
            </w:r>
          </w:p>
        </w:tc>
        <w:tc>
          <w:tcPr>
            <w:tcW w:w="1088" w:type="dxa"/>
            <w:vAlign w:val="center"/>
          </w:tcPr>
          <w:p w:rsidR="00417ED4"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417ED4" w:rsidP="00A75DC0">
            <w:pPr>
              <w:jc w:val="center"/>
              <w:rPr>
                <w:rFonts w:asciiTheme="minorHAnsi" w:hAnsiTheme="minorHAnsi" w:cstheme="minorHAnsi"/>
                <w:sz w:val="22"/>
                <w:szCs w:val="22"/>
              </w:rPr>
            </w:pPr>
            <w:r w:rsidRPr="00417ED4">
              <w:rPr>
                <w:rFonts w:asciiTheme="minorHAnsi" w:hAnsiTheme="minorHAnsi" w:cstheme="minorHAnsi"/>
                <w:szCs w:val="22"/>
              </w:rPr>
              <w:t>10:00</w:t>
            </w:r>
            <w:r w:rsidR="00A75DC0" w:rsidRPr="00417ED4">
              <w:rPr>
                <w:rFonts w:asciiTheme="minorHAnsi" w:hAnsiTheme="minorHAnsi" w:cstheme="minorHAnsi"/>
                <w:szCs w:val="22"/>
              </w:rPr>
              <w:t xml:space="preserve"> </w:t>
            </w:r>
          </w:p>
        </w:tc>
        <w:tc>
          <w:tcPr>
            <w:tcW w:w="3337" w:type="dxa"/>
            <w:vAlign w:val="center"/>
          </w:tcPr>
          <w:p w:rsidR="00911AA8" w:rsidRPr="00B744B9" w:rsidRDefault="001B5615" w:rsidP="00911AA8">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00911AA8" w:rsidRPr="00B744B9">
              <w:rPr>
                <w:rFonts w:asciiTheme="minorHAnsi" w:hAnsiTheme="minorHAnsi" w:cstheme="minorHAnsi"/>
                <w:b/>
                <w:i/>
                <w:sz w:val="16"/>
                <w:szCs w:val="16"/>
              </w:rPr>
              <w:t xml:space="preserve">Distrito Comercial La Paz </w:t>
            </w:r>
            <w:r w:rsidR="00B15A3C" w:rsidRPr="00B744B9">
              <w:rPr>
                <w:rFonts w:asciiTheme="minorHAnsi" w:hAnsiTheme="minorHAnsi" w:cstheme="minorHAnsi"/>
                <w:b/>
                <w:i/>
                <w:sz w:val="16"/>
                <w:szCs w:val="16"/>
              </w:rPr>
              <w:t xml:space="preserve">- </w:t>
            </w:r>
            <w:r w:rsidR="00911AA8" w:rsidRPr="00B744B9">
              <w:rPr>
                <w:rFonts w:asciiTheme="minorHAnsi" w:hAnsiTheme="minorHAnsi" w:cstheme="minorHAnsi"/>
                <w:b/>
                <w:i/>
                <w:sz w:val="16"/>
                <w:szCs w:val="16"/>
              </w:rPr>
              <w:t xml:space="preserve"> YPFB,</w:t>
            </w:r>
            <w:r w:rsidR="00417ED4" w:rsidRPr="00B744B9">
              <w:rPr>
                <w:rFonts w:asciiTheme="minorHAnsi" w:hAnsiTheme="minorHAnsi" w:cstheme="minorHAnsi"/>
                <w:b/>
                <w:i/>
                <w:sz w:val="16"/>
                <w:szCs w:val="16"/>
              </w:rPr>
              <w:t xml:space="preserve"> sala de reuniones,</w:t>
            </w:r>
            <w:r w:rsidR="00911AA8" w:rsidRPr="00B744B9">
              <w:rPr>
                <w:rFonts w:asciiTheme="minorHAnsi" w:hAnsiTheme="minorHAnsi" w:cstheme="minorHAnsi"/>
                <w:b/>
                <w:i/>
                <w:sz w:val="16"/>
                <w:szCs w:val="16"/>
              </w:rPr>
              <w:t xml:space="preserve"> </w:t>
            </w:r>
            <w:r w:rsidR="00B15A3C" w:rsidRPr="00B744B9">
              <w:rPr>
                <w:rFonts w:asciiTheme="minorHAnsi" w:hAnsiTheme="minorHAnsi" w:cstheme="minorHAnsi"/>
                <w:b/>
                <w:i/>
                <w:sz w:val="16"/>
                <w:szCs w:val="16"/>
              </w:rPr>
              <w:t xml:space="preserve">ubicado en la </w:t>
            </w:r>
            <w:r w:rsidR="00911AA8" w:rsidRPr="00B744B9">
              <w:rPr>
                <w:rFonts w:asciiTheme="minorHAnsi" w:hAnsiTheme="minorHAnsi" w:cstheme="minorHAnsi"/>
                <w:b/>
                <w:i/>
                <w:sz w:val="16"/>
                <w:szCs w:val="16"/>
              </w:rPr>
              <w:t>Av. 6 de marzo s/n</w:t>
            </w:r>
            <w:r w:rsidR="00B15A3C" w:rsidRPr="00B744B9">
              <w:rPr>
                <w:rFonts w:asciiTheme="minorHAnsi" w:hAnsiTheme="minorHAnsi" w:cstheme="minorHAnsi"/>
                <w:b/>
                <w:i/>
                <w:sz w:val="16"/>
                <w:szCs w:val="16"/>
              </w:rPr>
              <w:t>,</w:t>
            </w:r>
            <w:r w:rsidR="00911AA8" w:rsidRPr="00B744B9">
              <w:rPr>
                <w:rFonts w:asciiTheme="minorHAnsi" w:hAnsiTheme="minorHAnsi" w:cstheme="minorHAnsi"/>
                <w:b/>
                <w:i/>
                <w:sz w:val="16"/>
                <w:szCs w:val="16"/>
              </w:rPr>
              <w:t xml:space="preserve"> Zona </w:t>
            </w:r>
            <w:proofErr w:type="spellStart"/>
            <w:r w:rsidR="00911AA8" w:rsidRPr="00B744B9">
              <w:rPr>
                <w:rFonts w:asciiTheme="minorHAnsi" w:hAnsiTheme="minorHAnsi" w:cstheme="minorHAnsi"/>
                <w:b/>
                <w:i/>
                <w:sz w:val="16"/>
                <w:szCs w:val="16"/>
              </w:rPr>
              <w:t>Senkata</w:t>
            </w:r>
            <w:proofErr w:type="spellEnd"/>
            <w:r w:rsidR="00911AA8" w:rsidRPr="00B744B9">
              <w:rPr>
                <w:rFonts w:asciiTheme="minorHAnsi" w:hAnsiTheme="minorHAnsi" w:cstheme="minorHAnsi"/>
                <w:b/>
                <w:i/>
                <w:sz w:val="16"/>
                <w:szCs w:val="16"/>
              </w:rPr>
              <w:t xml:space="preserve"> de la ciudad de </w:t>
            </w:r>
            <w:r w:rsidR="00B15A3C" w:rsidRPr="00B744B9">
              <w:rPr>
                <w:rFonts w:asciiTheme="minorHAnsi" w:hAnsiTheme="minorHAnsi" w:cstheme="minorHAnsi"/>
                <w:b/>
                <w:i/>
                <w:sz w:val="16"/>
                <w:szCs w:val="16"/>
              </w:rPr>
              <w:t xml:space="preserve">La Paz - </w:t>
            </w:r>
            <w:r w:rsidR="00911AA8" w:rsidRPr="00B744B9">
              <w:rPr>
                <w:rFonts w:asciiTheme="minorHAnsi" w:hAnsiTheme="minorHAnsi" w:cstheme="minorHAnsi"/>
                <w:b/>
                <w:i/>
                <w:sz w:val="16"/>
                <w:szCs w:val="16"/>
              </w:rPr>
              <w:t xml:space="preserve">El Alto </w:t>
            </w:r>
          </w:p>
          <w:p w:rsidR="00854597" w:rsidRPr="00B744B9" w:rsidRDefault="00854597" w:rsidP="00911AA8">
            <w:pPr>
              <w:jc w:val="both"/>
              <w:rPr>
                <w:rFonts w:asciiTheme="minorHAnsi" w:hAnsiTheme="minorHAnsi" w:cstheme="minorHAnsi"/>
                <w:sz w:val="22"/>
                <w:szCs w:val="22"/>
              </w:rPr>
            </w:pPr>
            <w:r w:rsidRPr="00B744B9">
              <w:rPr>
                <w:rFonts w:asciiTheme="minorHAnsi" w:hAnsiTheme="minorHAnsi" w:cstheme="minorHAnsi"/>
                <w:b/>
                <w:sz w:val="16"/>
                <w:szCs w:val="16"/>
              </w:rPr>
              <w:t>Responsable:</w:t>
            </w:r>
            <w:r w:rsidR="00680701" w:rsidRPr="00B744B9">
              <w:rPr>
                <w:rFonts w:asciiTheme="minorHAnsi" w:hAnsiTheme="minorHAnsi" w:cstheme="minorHAnsi"/>
                <w:sz w:val="16"/>
                <w:szCs w:val="16"/>
              </w:rPr>
              <w:t xml:space="preserve"> Lic. Freddy Cesar Tarquino Aruquipa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B744B9" w:rsidRDefault="00103622" w:rsidP="00D81FC8">
            <w:pPr>
              <w:jc w:val="both"/>
              <w:rPr>
                <w:rFonts w:asciiTheme="minorHAnsi" w:hAnsiTheme="minorHAnsi" w:cstheme="minorHAnsi"/>
                <w:sz w:val="22"/>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417ED4" w:rsidRPr="006F470A" w:rsidRDefault="00417ED4" w:rsidP="00A75DC0">
            <w:pPr>
              <w:rPr>
                <w:rFonts w:asciiTheme="minorHAnsi" w:hAnsiTheme="minorHAnsi" w:cstheme="minorHAnsi"/>
                <w:sz w:val="22"/>
                <w:szCs w:val="22"/>
              </w:rPr>
            </w:pPr>
            <w:r w:rsidRPr="00417ED4">
              <w:rPr>
                <w:rFonts w:asciiTheme="minorHAnsi" w:hAnsiTheme="minorHAnsi" w:cstheme="minorHAnsi"/>
                <w:szCs w:val="22"/>
              </w:rPr>
              <w:t>27/04/2017</w:t>
            </w:r>
          </w:p>
        </w:tc>
        <w:tc>
          <w:tcPr>
            <w:tcW w:w="1138"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417ED4" w:rsidRPr="006F470A" w:rsidRDefault="00417ED4" w:rsidP="00A75DC0">
            <w:pPr>
              <w:jc w:val="center"/>
              <w:rPr>
                <w:rFonts w:asciiTheme="minorHAnsi" w:hAnsiTheme="minorHAnsi" w:cstheme="minorHAnsi"/>
                <w:sz w:val="22"/>
                <w:szCs w:val="22"/>
              </w:rPr>
            </w:pPr>
            <w:r w:rsidRPr="00417ED4">
              <w:rPr>
                <w:rFonts w:asciiTheme="minorHAnsi" w:hAnsiTheme="minorHAnsi" w:cstheme="minorHAnsi"/>
                <w:szCs w:val="22"/>
              </w:rPr>
              <w:t>10:15</w:t>
            </w:r>
          </w:p>
        </w:tc>
        <w:tc>
          <w:tcPr>
            <w:tcW w:w="3337" w:type="dxa"/>
            <w:vAlign w:val="center"/>
          </w:tcPr>
          <w:p w:rsidR="00417ED4" w:rsidRPr="00B744B9" w:rsidRDefault="00417ED4" w:rsidP="00417ED4">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5B5A07" w:rsidRPr="00B744B9" w:rsidRDefault="00417ED4" w:rsidP="00417ED4">
            <w:pPr>
              <w:jc w:val="both"/>
              <w:rPr>
                <w:rFonts w:asciiTheme="minorHAnsi" w:hAnsiTheme="minorHAnsi" w:cstheme="minorHAnsi"/>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093"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138"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335D4D"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5B5A07" w:rsidRPr="006F470A" w:rsidRDefault="00335D4D" w:rsidP="00335D4D">
            <w:pPr>
              <w:rPr>
                <w:rFonts w:asciiTheme="minorHAnsi" w:hAnsiTheme="minorHAnsi" w:cstheme="minorHAnsi"/>
                <w:sz w:val="22"/>
                <w:szCs w:val="22"/>
              </w:rPr>
            </w:pPr>
            <w:r w:rsidRPr="00335D4D">
              <w:rPr>
                <w:rFonts w:asciiTheme="minorHAnsi" w:hAnsiTheme="minorHAnsi" w:cstheme="minorHAnsi"/>
                <w:szCs w:val="22"/>
              </w:rPr>
              <w:t>26/07/2017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B1188E" w:rsidP="005B5A07">
            <w:pPr>
              <w:rPr>
                <w:rFonts w:asciiTheme="minorHAnsi" w:hAnsiTheme="minorHAnsi" w:cstheme="minorHAnsi"/>
                <w:sz w:val="22"/>
                <w:szCs w:val="22"/>
              </w:rPr>
            </w:pPr>
            <w:r>
              <w:rPr>
                <w:rFonts w:asciiTheme="minorHAnsi" w:hAnsiTheme="minorHAnsi" w:cstheme="minorHAnsi"/>
                <w:sz w:val="22"/>
                <w:szCs w:val="22"/>
              </w:rPr>
              <w:t>Firma de Contrato</w:t>
            </w:r>
          </w:p>
        </w:tc>
        <w:tc>
          <w:tcPr>
            <w:tcW w:w="5568" w:type="dxa"/>
            <w:gridSpan w:val="4"/>
            <w:vAlign w:val="center"/>
          </w:tcPr>
          <w:p w:rsidR="005B5A07" w:rsidRPr="006F470A" w:rsidRDefault="005B5A07" w:rsidP="00B1188E">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sidR="00B1188E">
              <w:rPr>
                <w:rFonts w:asciiTheme="minorHAnsi" w:hAnsiTheme="minorHAnsi" w:cstheme="minorHAnsi"/>
                <w:sz w:val="22"/>
                <w:szCs w:val="22"/>
              </w:rPr>
              <w:t xml:space="preserve"> </w:t>
            </w:r>
            <w:r w:rsidR="00B1188E" w:rsidRPr="00B1188E">
              <w:rPr>
                <w:rFonts w:asciiTheme="minorHAnsi" w:hAnsiTheme="minorHAnsi" w:cstheme="minorHAnsi"/>
                <w:szCs w:val="22"/>
              </w:rPr>
              <w:t>25/08/2017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416"/>
        <w:gridCol w:w="4394"/>
        <w:gridCol w:w="1101"/>
        <w:gridCol w:w="1025"/>
        <w:gridCol w:w="992"/>
        <w:gridCol w:w="1145"/>
      </w:tblGrid>
      <w:tr w:rsidR="00103622" w:rsidRPr="006F470A" w:rsidTr="000C744B">
        <w:trPr>
          <w:trHeight w:val="294"/>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C744B" w:rsidRDefault="00103622" w:rsidP="000C744B">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947364">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39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0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9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14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(8 METROS)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27</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2.940,00</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79.380,00</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(20 METROS)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4</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3.727,50</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14.910,00</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PASTA DETECTORA DE HIDROCARBUROS PARA MEDICIÓN DE NIVEL EN TANQUES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48</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87,55</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4.202,40</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PASTA DETECTORA DE AGUA EN HIDROCARBUROS PARA MEDICIÓN DE NIVEL EN TANQUES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20</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72,96</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B1188E"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1.459,20</w:t>
            </w:r>
          </w:p>
        </w:tc>
      </w:tr>
      <w:tr w:rsidR="00B1188E" w:rsidRPr="006F470A" w:rsidTr="00947364">
        <w:trPr>
          <w:trHeight w:val="330"/>
          <w:jc w:val="center"/>
        </w:trPr>
        <w:tc>
          <w:tcPr>
            <w:tcW w:w="792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1188E" w:rsidRPr="006F470A" w:rsidRDefault="00B1188E" w:rsidP="00B1188E">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145" w:type="dxa"/>
            <w:tcBorders>
              <w:top w:val="nil"/>
              <w:left w:val="nil"/>
              <w:bottom w:val="single" w:sz="8" w:space="0" w:color="auto"/>
              <w:right w:val="single" w:sz="8" w:space="0" w:color="auto"/>
            </w:tcBorders>
            <w:shd w:val="clear" w:color="auto" w:fill="auto"/>
            <w:noWrap/>
            <w:vAlign w:val="center"/>
            <w:hideMark/>
          </w:tcPr>
          <w:p w:rsidR="00B1188E" w:rsidRPr="00B1188E" w:rsidRDefault="00B1188E" w:rsidP="00B1188E">
            <w:pPr>
              <w:jc w:val="right"/>
              <w:rPr>
                <w:rFonts w:asciiTheme="minorHAnsi" w:hAnsiTheme="minorHAnsi" w:cstheme="minorHAnsi"/>
                <w:b/>
                <w:color w:val="000000"/>
                <w:lang w:val="es-BO" w:eastAsia="es-BO"/>
              </w:rPr>
            </w:pPr>
            <w:r w:rsidRPr="00B1188E">
              <w:rPr>
                <w:rFonts w:asciiTheme="minorHAnsi" w:hAnsiTheme="minorHAnsi" w:cstheme="minorHAnsi"/>
                <w:b/>
                <w:color w:val="000000"/>
                <w:lang w:val="es-BO" w:eastAsia="es-BO"/>
              </w:rPr>
              <w:t>99.951,60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6D5E0E">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6D5E0E">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6D5E0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6D5E0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D5E0E">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6D5E0E">
      <w:pPr>
        <w:pStyle w:val="Sinespaciado4"/>
        <w:numPr>
          <w:ilvl w:val="0"/>
          <w:numId w:val="33"/>
        </w:numPr>
        <w:ind w:left="851"/>
        <w:jc w:val="both"/>
      </w:pPr>
      <w:r w:rsidRPr="006F470A">
        <w:t>Que tengan sentencia ejecutoriada, con impedimento para ejercer el comercio.</w:t>
      </w:r>
    </w:p>
    <w:p w:rsidR="006A773C" w:rsidRPr="006F470A" w:rsidRDefault="006A773C" w:rsidP="006D5E0E">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6D5E0E">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6D5E0E">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6D5E0E">
      <w:pPr>
        <w:pStyle w:val="Sinespaciado4"/>
        <w:numPr>
          <w:ilvl w:val="0"/>
          <w:numId w:val="33"/>
        </w:numPr>
        <w:ind w:left="851"/>
        <w:jc w:val="both"/>
      </w:pPr>
      <w:r w:rsidRPr="006F470A">
        <w:t>Que hubiesen declarado su disolución o quiebra.</w:t>
      </w:r>
    </w:p>
    <w:p w:rsidR="006A773C" w:rsidRPr="006F470A" w:rsidRDefault="006A773C" w:rsidP="006D5E0E">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6D5E0E">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D5E0E">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D5E0E">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D5E0E">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D5E0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D5E0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6D5E0E">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6D5E0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6D5E0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6D5E0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6D5E0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084603" w:rsidRPr="006F470A" w:rsidRDefault="00084603" w:rsidP="00084603">
      <w:pPr>
        <w:pStyle w:val="Prrafodelista"/>
        <w:ind w:left="851"/>
        <w:jc w:val="both"/>
        <w:rPr>
          <w:rFonts w:asciiTheme="minorHAnsi" w:hAnsiTheme="minorHAnsi" w:cstheme="minorHAnsi"/>
          <w:sz w:val="22"/>
          <w:szCs w:val="22"/>
          <w:lang w:val="es-BO"/>
        </w:rPr>
      </w:pPr>
    </w:p>
    <w:p w:rsidR="001A571E" w:rsidRPr="006F470A" w:rsidRDefault="001A571E" w:rsidP="006D5E0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6D5E0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6D5E0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084603" w:rsidRDefault="00E2476F" w:rsidP="00D62DD9">
      <w:pPr>
        <w:tabs>
          <w:tab w:val="left" w:pos="1276"/>
          <w:tab w:val="left" w:pos="1843"/>
        </w:tabs>
        <w:contextualSpacing/>
        <w:jc w:val="both"/>
        <w:rPr>
          <w:rFonts w:asciiTheme="minorHAnsi" w:hAnsiTheme="minorHAnsi" w:cstheme="minorHAnsi"/>
          <w:color w:val="000000"/>
          <w:sz w:val="1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084603" w:rsidRDefault="00452B99" w:rsidP="00452B99">
      <w:pPr>
        <w:pStyle w:val="Prrafodelista"/>
        <w:ind w:left="426"/>
        <w:jc w:val="both"/>
        <w:rPr>
          <w:rFonts w:asciiTheme="minorHAnsi" w:hAnsiTheme="minorHAnsi" w:cstheme="minorHAnsi"/>
          <w:b/>
          <w:sz w:val="14"/>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084603" w:rsidRDefault="00FF659D" w:rsidP="003D3C90">
      <w:pPr>
        <w:ind w:left="708"/>
        <w:jc w:val="both"/>
        <w:rPr>
          <w:rFonts w:asciiTheme="minorHAnsi" w:hAnsiTheme="minorHAnsi" w:cstheme="minorHAnsi"/>
          <w:sz w:val="14"/>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084603"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084603" w:rsidRDefault="00452B99" w:rsidP="00452B99">
      <w:pPr>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084603" w:rsidRDefault="00452B99"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084603" w:rsidRDefault="00452B99" w:rsidP="00452B99">
      <w:pPr>
        <w:ind w:left="426"/>
        <w:jc w:val="both"/>
        <w:rPr>
          <w:rFonts w:asciiTheme="minorHAnsi" w:hAnsiTheme="minorHAnsi" w:cstheme="minorHAnsi"/>
          <w:sz w:val="12"/>
          <w:szCs w:val="22"/>
        </w:rPr>
      </w:pPr>
    </w:p>
    <w:p w:rsidR="00452B99" w:rsidRPr="006F470A" w:rsidRDefault="00452B99" w:rsidP="006D5E0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D5E0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D5E0E">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037159" w:rsidP="00037159">
      <w:pPr>
        <w:ind w:left="426"/>
        <w:jc w:val="both"/>
        <w:rPr>
          <w:rFonts w:asciiTheme="minorHAnsi" w:hAnsiTheme="minorHAnsi" w:cstheme="minorHAnsi"/>
          <w:color w:val="000000"/>
          <w:sz w:val="22"/>
          <w:szCs w:val="22"/>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Default="00037159" w:rsidP="00037159">
      <w:pPr>
        <w:ind w:firstLine="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037159" w:rsidRPr="006F470A" w:rsidRDefault="00037159" w:rsidP="00037159">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037159" w:rsidRDefault="00037159" w:rsidP="00B37050">
      <w:pPr>
        <w:tabs>
          <w:tab w:val="num" w:pos="993"/>
        </w:tabs>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70550C" w:rsidP="00B37050">
      <w:pPr>
        <w:ind w:firstLine="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70550C" w:rsidRPr="006F470A" w:rsidRDefault="0070550C"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D5E0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6D5E0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0550C" w:rsidRDefault="0070550C"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Pr="006F470A" w:rsidRDefault="00084603"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084603">
        <w:trPr>
          <w:trHeight w:val="16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084603">
        <w:trPr>
          <w:trHeight w:val="172"/>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23710">
        <w:trPr>
          <w:trHeight w:val="189"/>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723710" w:rsidRDefault="00886C42" w:rsidP="00886C42">
      <w:pPr>
        <w:pStyle w:val="Prrafodelista"/>
        <w:ind w:left="1134"/>
        <w:jc w:val="both"/>
        <w:rPr>
          <w:rFonts w:asciiTheme="minorHAnsi" w:hAnsiTheme="minorHAnsi" w:cstheme="minorHAnsi"/>
          <w:sz w:val="8"/>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723710" w:rsidRDefault="00886C42" w:rsidP="00886C42">
      <w:pPr>
        <w:pStyle w:val="Prrafodelista"/>
        <w:ind w:left="993"/>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723710"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723710"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723710" w:rsidRDefault="00021957" w:rsidP="009202DF">
      <w:pPr>
        <w:rPr>
          <w:rFonts w:asciiTheme="minorHAnsi" w:hAnsiTheme="minorHAnsi" w:cstheme="minorHAnsi"/>
          <w:b/>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723710"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723710"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723710" w:rsidRDefault="00900663" w:rsidP="00B37050">
      <w:pPr>
        <w:jc w:val="both"/>
        <w:rPr>
          <w:rFonts w:asciiTheme="minorHAnsi" w:hAnsiTheme="minorHAnsi" w:cstheme="minorHAnsi"/>
          <w:color w:val="000000"/>
          <w:sz w:val="14"/>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723710" w:rsidRDefault="00DB2F35" w:rsidP="00DB2F35">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723710" w:rsidRDefault="00D81FC8" w:rsidP="00344E05">
      <w:pPr>
        <w:ind w:left="426"/>
        <w:jc w:val="both"/>
        <w:rPr>
          <w:rFonts w:asciiTheme="minorHAnsi" w:hAnsiTheme="minorHAnsi" w:cstheme="minorHAnsi"/>
          <w:color w:val="000000"/>
          <w:sz w:val="14"/>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723710" w:rsidRDefault="00C06794" w:rsidP="00344E05">
      <w:pPr>
        <w:ind w:left="426"/>
        <w:jc w:val="both"/>
        <w:rPr>
          <w:rFonts w:asciiTheme="minorHAnsi" w:hAnsiTheme="minorHAnsi" w:cstheme="minorHAnsi"/>
          <w:color w:val="000000"/>
          <w:sz w:val="14"/>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723710" w:rsidRDefault="0093047A" w:rsidP="00344E05">
      <w:pPr>
        <w:ind w:left="426"/>
        <w:jc w:val="both"/>
        <w:rPr>
          <w:rFonts w:asciiTheme="minorHAnsi" w:hAnsiTheme="minorHAnsi" w:cstheme="minorHAnsi"/>
          <w:color w:val="000000"/>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723710"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41410" w:rsidRDefault="00084434" w:rsidP="00723710">
      <w:pPr>
        <w:ind w:left="426"/>
        <w:jc w:val="both"/>
        <w:rPr>
          <w:rFonts w:asciiTheme="minorHAnsi" w:hAnsiTheme="minorHAnsi" w:cstheme="minorHAnsi"/>
          <w:b/>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r w:rsidR="00041410">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6D5E0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6D5E0E">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6D5E0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6D5E0E">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D5E0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D5E0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6D5E0E">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6D5E0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6D5E0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6D5E0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6D5E0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6D5E0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6D5E0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6D5E0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F1E72" w:rsidRDefault="00CF1E72"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6D5E0E">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D5E0E">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D5E0E">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6D5E0E">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6D5E0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6D5E0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6D5E0E">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6D5E0E">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6D5E0E">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6D5E0E">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6D5E0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6D5E0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6D5E0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6D5E0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6D5E0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6D5E0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6D5E0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6D5E0E">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6D5E0E">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6D5E0E">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6D5E0E">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2371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723710" w:rsidRDefault="00723710" w:rsidP="001F513B">
      <w:pPr>
        <w:jc w:val="center"/>
        <w:rPr>
          <w:rFonts w:asciiTheme="minorHAnsi" w:hAnsiTheme="minorHAnsi" w:cstheme="minorHAnsi"/>
          <w:b/>
          <w:bCs/>
          <w:i/>
          <w:iCs/>
          <w:sz w:val="22"/>
          <w:szCs w:val="22"/>
        </w:rPr>
      </w:pPr>
    </w:p>
    <w:p w:rsidR="00723710" w:rsidRDefault="00723710" w:rsidP="001F513B">
      <w:pPr>
        <w:jc w:val="center"/>
        <w:rPr>
          <w:rFonts w:asciiTheme="minorHAnsi" w:hAnsiTheme="minorHAnsi" w:cstheme="minorHAnsi"/>
          <w:b/>
          <w:bCs/>
          <w:i/>
          <w:iCs/>
          <w:sz w:val="22"/>
          <w:szCs w:val="22"/>
        </w:rPr>
      </w:pPr>
    </w:p>
    <w:p w:rsidR="00723710" w:rsidRDefault="00723710"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323"/>
        <w:gridCol w:w="992"/>
        <w:gridCol w:w="1134"/>
        <w:gridCol w:w="1560"/>
        <w:gridCol w:w="1371"/>
      </w:tblGrid>
      <w:tr w:rsidR="00FA78A9" w:rsidRPr="006F470A" w:rsidTr="00C1677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417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1677B" w:rsidRPr="006F470A" w:rsidTr="00C1677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677B" w:rsidRPr="006F470A" w:rsidRDefault="00C1677B" w:rsidP="00C1677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417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1677B" w:rsidRDefault="00C1677B" w:rsidP="00C1677B">
            <w:pPr>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(8 METROS)</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rPr>
                <w:rFonts w:asciiTheme="minorHAnsi" w:hAnsiTheme="minorHAnsi" w:cstheme="minorHAnsi"/>
                <w:sz w:val="22"/>
                <w:szCs w:val="22"/>
                <w:lang w:val="es-BO"/>
              </w:rPr>
            </w:pPr>
          </w:p>
        </w:tc>
        <w:tc>
          <w:tcPr>
            <w:tcW w:w="1371" w:type="dxa"/>
            <w:tcBorders>
              <w:top w:val="single" w:sz="12" w:space="0" w:color="auto"/>
              <w:left w:val="single" w:sz="4" w:space="0" w:color="auto"/>
              <w:bottom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r>
      <w:tr w:rsidR="00C1677B"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677B" w:rsidRPr="006F470A" w:rsidRDefault="00C1677B" w:rsidP="00C1677B">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677B" w:rsidRDefault="00C1677B" w:rsidP="00C1677B">
            <w:pPr>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(20 METROS)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r>
      <w:tr w:rsidR="00C1677B"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677B" w:rsidRPr="006F470A" w:rsidRDefault="00C1677B" w:rsidP="00C1677B">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677B" w:rsidRDefault="00C1677B" w:rsidP="00C1677B">
            <w:pPr>
              <w:rPr>
                <w:rFonts w:ascii="Consolas" w:hAnsi="Consolas" w:cs="Consolas"/>
                <w:i/>
                <w:iCs/>
                <w:color w:val="000000"/>
                <w:sz w:val="16"/>
                <w:szCs w:val="16"/>
              </w:rPr>
            </w:pPr>
            <w:r>
              <w:rPr>
                <w:rFonts w:ascii="Consolas" w:hAnsi="Consolas" w:cs="Consolas"/>
                <w:i/>
                <w:iCs/>
                <w:color w:val="000000"/>
                <w:sz w:val="16"/>
                <w:szCs w:val="16"/>
              </w:rPr>
              <w:t>PASTA DETECTORA DE HIDROCARBUROS PARA MEDICIÓN DE NIVEL EN TANQUES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r>
      <w:tr w:rsidR="00C1677B"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677B" w:rsidRPr="006F470A" w:rsidRDefault="00C1677B" w:rsidP="00C1677B">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677B" w:rsidRDefault="00C1677B" w:rsidP="00C1677B">
            <w:pPr>
              <w:rPr>
                <w:rFonts w:ascii="Consolas" w:hAnsi="Consolas" w:cs="Consolas"/>
                <w:i/>
                <w:iCs/>
                <w:color w:val="000000"/>
                <w:sz w:val="16"/>
                <w:szCs w:val="16"/>
              </w:rPr>
            </w:pPr>
            <w:r>
              <w:rPr>
                <w:rFonts w:ascii="Consolas" w:hAnsi="Consolas" w:cs="Consolas"/>
                <w:i/>
                <w:iCs/>
                <w:color w:val="000000"/>
                <w:sz w:val="16"/>
                <w:szCs w:val="16"/>
              </w:rPr>
              <w:t>PASTA DETECTORA DE AGUA EN HIDROCARBUROS PARA MEDICIÓN DE NIVEL EN TANQUES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1677B" w:rsidRPr="006F470A" w:rsidRDefault="00C1677B" w:rsidP="00C1677B">
            <w:pP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C1677B" w:rsidRPr="006F470A" w:rsidRDefault="00C1677B" w:rsidP="00C1677B">
            <w:pPr>
              <w:jc w:val="center"/>
              <w:rPr>
                <w:rFonts w:asciiTheme="minorHAnsi" w:hAnsiTheme="minorHAnsi" w:cstheme="minorHAnsi"/>
                <w:sz w:val="22"/>
                <w:szCs w:val="22"/>
                <w:lang w:val="es-BO"/>
              </w:rPr>
            </w:pPr>
          </w:p>
        </w:tc>
      </w:tr>
      <w:tr w:rsidR="00C1677B" w:rsidRPr="006F470A" w:rsidTr="00C1677B">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1677B" w:rsidRPr="006F470A" w:rsidRDefault="00C1677B" w:rsidP="00C1677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rsidR="00C1677B" w:rsidRPr="006F470A" w:rsidRDefault="00C1677B" w:rsidP="00C1677B">
            <w:pPr>
              <w:jc w:val="center"/>
              <w:rPr>
                <w:rFonts w:asciiTheme="minorHAnsi" w:hAnsiTheme="minorHAnsi" w:cstheme="minorHAnsi"/>
                <w:sz w:val="22"/>
                <w:szCs w:val="22"/>
                <w:lang w:val="es-BO"/>
              </w:rPr>
            </w:pPr>
          </w:p>
        </w:tc>
      </w:tr>
      <w:tr w:rsidR="00C1677B"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1677B" w:rsidRPr="006F470A" w:rsidRDefault="00C1677B" w:rsidP="00C1677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1677B" w:rsidRPr="006F470A" w:rsidRDefault="00C1677B" w:rsidP="00C1677B">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723710" w:rsidTr="00F9669E">
        <w:trPr>
          <w:trHeight w:val="226"/>
          <w:tblHeader/>
          <w:jc w:val="center"/>
        </w:trPr>
        <w:tc>
          <w:tcPr>
            <w:tcW w:w="4663" w:type="dxa"/>
            <w:vMerge w:val="restart"/>
            <w:shd w:val="clear" w:color="auto" w:fill="D9D9D9" w:themeFill="background1" w:themeFillShade="D9"/>
            <w:vAlign w:val="center"/>
          </w:tcPr>
          <w:p w:rsidR="000221D3" w:rsidRPr="00723710" w:rsidRDefault="000221D3" w:rsidP="00F9669E">
            <w:pPr>
              <w:jc w:val="center"/>
              <w:rPr>
                <w:rFonts w:asciiTheme="minorHAnsi" w:hAnsiTheme="minorHAnsi" w:cstheme="minorHAnsi"/>
                <w:b/>
                <w:sz w:val="18"/>
                <w:szCs w:val="18"/>
              </w:rPr>
            </w:pPr>
            <w:r w:rsidRPr="00723710">
              <w:rPr>
                <w:rFonts w:asciiTheme="minorHAnsi" w:hAnsiTheme="minorHAnsi" w:cstheme="minorHAnsi"/>
                <w:b/>
                <w:sz w:val="18"/>
                <w:szCs w:val="18"/>
              </w:rPr>
              <w:t>CARACTERÍSTICAS TÉCNICAS REQUERIDAS POR YPFB</w:t>
            </w:r>
            <w:r w:rsidR="002603EB" w:rsidRPr="00723710">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723710" w:rsidRDefault="000221D3" w:rsidP="000221D3">
            <w:pPr>
              <w:jc w:val="center"/>
              <w:rPr>
                <w:rFonts w:asciiTheme="minorHAnsi" w:hAnsiTheme="minorHAnsi" w:cstheme="minorHAnsi"/>
                <w:b/>
                <w:sz w:val="18"/>
                <w:szCs w:val="18"/>
              </w:rPr>
            </w:pPr>
            <w:r w:rsidRPr="00723710">
              <w:rPr>
                <w:rFonts w:asciiTheme="minorHAnsi" w:hAnsiTheme="minorHAnsi" w:cstheme="minorHAnsi"/>
                <w:b/>
                <w:sz w:val="18"/>
                <w:szCs w:val="18"/>
              </w:rPr>
              <w:t xml:space="preserve"> CARACTERÍSTICAS TÉCNICAS </w:t>
            </w:r>
            <w:r w:rsidR="002603EB" w:rsidRPr="00723710">
              <w:rPr>
                <w:rFonts w:asciiTheme="minorHAnsi" w:hAnsiTheme="minorHAnsi" w:cstheme="minorHAnsi"/>
                <w:b/>
                <w:sz w:val="18"/>
                <w:szCs w:val="18"/>
              </w:rPr>
              <w:t xml:space="preserve">OFERTADAS </w:t>
            </w:r>
            <w:r w:rsidRPr="00723710">
              <w:rPr>
                <w:rFonts w:asciiTheme="minorHAnsi" w:hAnsiTheme="minorHAnsi" w:cstheme="minorHAnsi"/>
                <w:b/>
                <w:sz w:val="18"/>
                <w:szCs w:val="18"/>
              </w:rPr>
              <w:t xml:space="preserve">POR EL PROPONENTE </w:t>
            </w:r>
          </w:p>
          <w:p w:rsidR="000221D3" w:rsidRPr="00723710" w:rsidRDefault="002603EB">
            <w:pPr>
              <w:jc w:val="center"/>
              <w:rPr>
                <w:rFonts w:asciiTheme="minorHAnsi" w:hAnsiTheme="minorHAnsi" w:cstheme="minorHAnsi"/>
                <w:b/>
                <w:i/>
                <w:sz w:val="18"/>
                <w:szCs w:val="18"/>
              </w:rPr>
            </w:pPr>
            <w:r w:rsidRPr="00723710">
              <w:rPr>
                <w:rFonts w:asciiTheme="minorHAnsi" w:hAnsiTheme="minorHAnsi" w:cstheme="minorHAnsi"/>
                <w:b/>
                <w:i/>
                <w:sz w:val="18"/>
                <w:szCs w:val="18"/>
              </w:rPr>
              <w:t xml:space="preserve"> (Describir su propuesta en base a lo solicitado por </w:t>
            </w:r>
            <w:r w:rsidR="000221D3" w:rsidRPr="00723710">
              <w:rPr>
                <w:rFonts w:asciiTheme="minorHAnsi" w:hAnsiTheme="minorHAnsi" w:cstheme="minorHAnsi"/>
                <w:b/>
                <w:i/>
                <w:sz w:val="18"/>
                <w:szCs w:val="18"/>
              </w:rPr>
              <w:t>YPFB</w:t>
            </w:r>
            <w:r w:rsidRPr="00723710">
              <w:rPr>
                <w:rFonts w:asciiTheme="minorHAnsi" w:hAnsiTheme="minorHAnsi" w:cstheme="minorHAnsi"/>
                <w:b/>
                <w:i/>
                <w:sz w:val="18"/>
                <w:szCs w:val="18"/>
              </w:rPr>
              <w:t>)</w:t>
            </w:r>
          </w:p>
        </w:tc>
      </w:tr>
      <w:tr w:rsidR="000221D3" w:rsidRPr="00723710" w:rsidTr="00F9669E">
        <w:trPr>
          <w:cantSplit/>
          <w:trHeight w:val="681"/>
          <w:jc w:val="center"/>
        </w:trPr>
        <w:tc>
          <w:tcPr>
            <w:tcW w:w="4663" w:type="dxa"/>
            <w:vMerge/>
            <w:shd w:val="clear" w:color="auto" w:fill="D9D9D9" w:themeFill="background1" w:themeFillShade="D9"/>
            <w:vAlign w:val="center"/>
          </w:tcPr>
          <w:p w:rsidR="000221D3" w:rsidRPr="00723710"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723710" w:rsidRDefault="000221D3" w:rsidP="000221D3">
            <w:pPr>
              <w:jc w:val="cente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rPr>
                <w:rFonts w:asciiTheme="minorHAnsi" w:hAnsiTheme="minorHAnsi" w:cstheme="minorHAnsi"/>
                <w:b/>
                <w:sz w:val="18"/>
                <w:szCs w:val="18"/>
              </w:rPr>
            </w:pPr>
            <w:r w:rsidRPr="00723710">
              <w:rPr>
                <w:rFonts w:asciiTheme="minorHAnsi" w:hAnsiTheme="minorHAnsi" w:cstheme="minorHAnsi"/>
                <w:b/>
                <w:bCs/>
                <w:sz w:val="18"/>
                <w:szCs w:val="18"/>
              </w:rPr>
              <w:t>CARACTERÍSTICAS TÉCNICAS DEL BIEN</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0221D3" w:rsidRPr="00723710" w:rsidRDefault="00690B65" w:rsidP="00723710">
            <w:pPr>
              <w:autoSpaceDE w:val="0"/>
              <w:autoSpaceDN w:val="0"/>
              <w:adjustRightInd w:val="0"/>
              <w:jc w:val="both"/>
              <w:rPr>
                <w:rFonts w:asciiTheme="minorHAnsi" w:hAnsiTheme="minorHAnsi" w:cstheme="minorHAnsi"/>
                <w:b/>
                <w:sz w:val="18"/>
                <w:szCs w:val="18"/>
              </w:rPr>
            </w:pPr>
            <w:r w:rsidRPr="00723710">
              <w:rPr>
                <w:rFonts w:asciiTheme="minorHAnsi" w:hAnsiTheme="minorHAnsi" w:cstheme="minorHAnsi"/>
                <w:b/>
                <w:sz w:val="18"/>
                <w:szCs w:val="18"/>
              </w:rPr>
              <w:t>ÍTEM N° 1 - CINTA METÁLICA DE MEDICIÓN DE NIVEL DE COMBUSTIBLES EN TANQUES CON PLOMADA O PILÓN DE BRONCE (8 METROS)</w:t>
            </w:r>
          </w:p>
          <w:p w:rsidR="00690B65" w:rsidRPr="00723710" w:rsidRDefault="00690B65" w:rsidP="00690B65">
            <w:pPr>
              <w:jc w:val="both"/>
              <w:rPr>
                <w:rFonts w:asciiTheme="minorHAnsi" w:hAnsiTheme="minorHAnsi" w:cstheme="minorHAnsi"/>
                <w:sz w:val="18"/>
                <w:szCs w:val="18"/>
              </w:rPr>
            </w:pPr>
            <w:r w:rsidRPr="00723710">
              <w:rPr>
                <w:rFonts w:asciiTheme="minorHAnsi" w:hAnsiTheme="minorHAnsi" w:cstheme="minorHAnsi"/>
                <w:sz w:val="18"/>
                <w:szCs w:val="18"/>
              </w:rPr>
              <w:t>Cinta métrica para la medición de hidrocarburos líquidos almacenados en tanques horizontales del tipo atmosférico, según la siguiente descripción:</w:t>
            </w:r>
          </w:p>
          <w:p w:rsidR="00690B65" w:rsidRPr="00723710" w:rsidRDefault="00690B65" w:rsidP="00690B65">
            <w:pPr>
              <w:jc w:val="both"/>
              <w:rPr>
                <w:rFonts w:asciiTheme="minorHAnsi" w:hAnsiTheme="minorHAnsi" w:cstheme="minorHAnsi"/>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Ancho cinta: 13 mm (aprox.)</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Largo cinta metálica: 8 m</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Con conexión a tierra</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Plomada o Pilón de bronce macizo, debe presentar graduación en el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 xml:space="preserve">Fabricación de la cinta con acero, cromo u otros elementos metálicos que garanticen su resistencia, manipulación y eviten su corrosión.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Graduación de la cinta en milímetros (mm), centímetros (cm) y metros (m) –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Color de la graduación, simbología, numeración y letras en color negro.</w:t>
            </w:r>
          </w:p>
          <w:p w:rsidR="00690B65" w:rsidRPr="00723710" w:rsidRDefault="00690B65"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690B65" w:rsidRPr="00723710" w:rsidRDefault="00690B65" w:rsidP="00690B65">
            <w:pPr>
              <w:autoSpaceDE w:val="0"/>
              <w:autoSpaceDN w:val="0"/>
              <w:adjustRightInd w:val="0"/>
              <w:jc w:val="both"/>
              <w:rPr>
                <w:rFonts w:asciiTheme="minorHAnsi" w:hAnsiTheme="minorHAnsi" w:cstheme="minorHAnsi"/>
                <w:b/>
                <w:sz w:val="18"/>
                <w:szCs w:val="18"/>
              </w:rPr>
            </w:pPr>
            <w:r w:rsidRPr="00723710">
              <w:rPr>
                <w:rFonts w:asciiTheme="minorHAnsi" w:hAnsiTheme="minorHAnsi" w:cstheme="minorHAnsi"/>
                <w:b/>
                <w:sz w:val="18"/>
                <w:szCs w:val="18"/>
              </w:rPr>
              <w:t>ÍTEM N° 2 - CINTA METÁLICA DE MEDICIÓN DE NIVEL DE COMBUSTIBLES EN TANQUES CON PLOMADA O PILÓN DE BRONCE (20 METROS)</w:t>
            </w:r>
          </w:p>
          <w:p w:rsidR="00690B65" w:rsidRPr="00723710" w:rsidRDefault="00690B65" w:rsidP="00690B65">
            <w:pPr>
              <w:autoSpaceDE w:val="0"/>
              <w:autoSpaceDN w:val="0"/>
              <w:adjustRightInd w:val="0"/>
              <w:jc w:val="both"/>
              <w:rPr>
                <w:rFonts w:asciiTheme="minorHAnsi" w:hAnsiTheme="minorHAnsi" w:cstheme="minorHAnsi"/>
                <w:b/>
                <w:sz w:val="18"/>
                <w:szCs w:val="18"/>
              </w:rPr>
            </w:pPr>
          </w:p>
          <w:p w:rsidR="00690B65" w:rsidRPr="00723710" w:rsidRDefault="00690B65" w:rsidP="00690B65">
            <w:pPr>
              <w:jc w:val="both"/>
              <w:rPr>
                <w:rFonts w:asciiTheme="minorHAnsi" w:hAnsiTheme="minorHAnsi" w:cstheme="minorHAnsi"/>
                <w:sz w:val="18"/>
                <w:szCs w:val="18"/>
              </w:rPr>
            </w:pPr>
            <w:r w:rsidRPr="00723710">
              <w:rPr>
                <w:rFonts w:asciiTheme="minorHAnsi" w:hAnsiTheme="minorHAnsi" w:cstheme="minorHAnsi"/>
                <w:sz w:val="18"/>
                <w:szCs w:val="18"/>
              </w:rPr>
              <w:t>Cinta métrica para la medición de hidrocarburos líquidos almacenados en tanques verticales del tipo atmosférico, según la siguiente descripción:</w:t>
            </w:r>
          </w:p>
          <w:p w:rsidR="00690B65" w:rsidRPr="00723710" w:rsidRDefault="00690B65" w:rsidP="00690B65">
            <w:pPr>
              <w:jc w:val="both"/>
              <w:rPr>
                <w:rFonts w:asciiTheme="minorHAnsi" w:hAnsiTheme="minorHAnsi" w:cstheme="minorHAnsi"/>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Ancho cinta: 13 mm (aprox.)</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Largo cinta metálica: 20 m</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Con conexión a tierra</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Plomada o Pilón de bronce macizo, debe presentar graduación en el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 xml:space="preserve">Fabricación de la cinta con acero, cromo u otros elementos metálicos que garanticen su resistencia, manipulación y eviten su corrosión.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Graduación de la cinta en milímetros (mm), centímetros (cm) y metros (m) –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Color de la graduación, simbología, numeración y letras en color negro.</w:t>
            </w:r>
          </w:p>
          <w:p w:rsidR="00690B65" w:rsidRPr="00723710" w:rsidRDefault="00690B65" w:rsidP="00690B65">
            <w:pPr>
              <w:autoSpaceDE w:val="0"/>
              <w:autoSpaceDN w:val="0"/>
              <w:adjustRightInd w:val="0"/>
              <w:jc w:val="both"/>
              <w:rPr>
                <w:rFonts w:asciiTheme="minorHAnsi" w:hAnsiTheme="minorHAnsi" w:cstheme="minorHAnsi"/>
                <w:b/>
                <w:sz w:val="18"/>
                <w:szCs w:val="18"/>
              </w:rPr>
            </w:pPr>
          </w:p>
          <w:p w:rsidR="00690B65" w:rsidRPr="00723710" w:rsidRDefault="00690B65" w:rsidP="00690B65">
            <w:pPr>
              <w:autoSpaceDE w:val="0"/>
              <w:autoSpaceDN w:val="0"/>
              <w:adjustRightInd w:val="0"/>
              <w:jc w:val="center"/>
              <w:rPr>
                <w:rFonts w:asciiTheme="minorHAnsi" w:hAnsiTheme="minorHAnsi" w:cstheme="minorHAnsi"/>
                <w:b/>
                <w:sz w:val="18"/>
                <w:szCs w:val="18"/>
              </w:rPr>
            </w:pPr>
            <w:r w:rsidRPr="00723710">
              <w:rPr>
                <w:rFonts w:asciiTheme="minorHAnsi" w:hAnsiTheme="minorHAnsi" w:cstheme="minorHAnsi"/>
                <w:noProof/>
                <w:color w:val="000000"/>
                <w:sz w:val="18"/>
                <w:szCs w:val="18"/>
                <w:lang w:val="es-BO" w:eastAsia="es-BO"/>
              </w:rPr>
              <w:lastRenderedPageBreak/>
              <w:drawing>
                <wp:inline distT="0" distB="0" distL="0" distR="0">
                  <wp:extent cx="1514475" cy="1070326"/>
                  <wp:effectExtent l="19050" t="19050" r="9525" b="158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l="32127" t="36017" r="43777" b="33601"/>
                          <a:stretch>
                            <a:fillRect/>
                          </a:stretch>
                        </pic:blipFill>
                        <pic:spPr bwMode="auto">
                          <a:xfrm>
                            <a:off x="0" y="0"/>
                            <a:ext cx="1519081" cy="1073581"/>
                          </a:xfrm>
                          <a:prstGeom prst="rect">
                            <a:avLst/>
                          </a:prstGeom>
                          <a:noFill/>
                          <a:ln w="9525" cmpd="sng">
                            <a:solidFill>
                              <a:srgbClr val="000000"/>
                            </a:solidFill>
                            <a:miter lim="800000"/>
                            <a:headEnd/>
                            <a:tailEnd/>
                          </a:ln>
                          <a:effectLst/>
                        </pic:spPr>
                      </pic:pic>
                    </a:graphicData>
                  </a:graphic>
                </wp:inline>
              </w:drawing>
            </w:r>
          </w:p>
          <w:p w:rsidR="000221D3" w:rsidRPr="00723710" w:rsidRDefault="000221D3" w:rsidP="00126BEB">
            <w:pPr>
              <w:rPr>
                <w:rFonts w:asciiTheme="minorHAnsi" w:hAnsiTheme="minorHAnsi" w:cstheme="minorHAnsi"/>
                <w:b/>
                <w:sz w:val="18"/>
                <w:szCs w:val="18"/>
              </w:rPr>
            </w:pP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b/>
                <w:sz w:val="18"/>
                <w:szCs w:val="18"/>
              </w:rPr>
              <w:lastRenderedPageBreak/>
              <w:t>ÍTEM N° 3 - PASTA DETECTORA DE HIDROCARBUROS PARA MEDICIÓN DE NIVEL EN TANQUES</w:t>
            </w:r>
          </w:p>
          <w:p w:rsidR="00690B65" w:rsidRPr="00723710" w:rsidRDefault="00690B65" w:rsidP="00690B65">
            <w:pPr>
              <w:jc w:val="both"/>
              <w:rPr>
                <w:rFonts w:asciiTheme="minorHAnsi" w:hAnsiTheme="minorHAnsi" w:cstheme="minorHAnsi"/>
                <w:b/>
                <w:sz w:val="18"/>
                <w:szCs w:val="18"/>
              </w:rPr>
            </w:pPr>
          </w:p>
          <w:p w:rsidR="00690B65" w:rsidRPr="00723710" w:rsidRDefault="00690B65" w:rsidP="00690B65">
            <w:p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La Pasta reveladora para combustibles líquidos deberá presentar las siguientes características:</w:t>
            </w:r>
          </w:p>
          <w:p w:rsidR="00690B65" w:rsidRPr="00723710" w:rsidRDefault="00690B65" w:rsidP="00690B65">
            <w:pPr>
              <w:jc w:val="both"/>
              <w:rPr>
                <w:rFonts w:asciiTheme="minorHAnsi" w:hAnsiTheme="minorHAnsi" w:cstheme="minorHAnsi"/>
                <w:iCs/>
                <w:color w:val="000000"/>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Características para la NFPA 704:</w:t>
            </w:r>
          </w:p>
          <w:p w:rsidR="00690B65" w:rsidRPr="00723710" w:rsidRDefault="00690B65" w:rsidP="00690B65">
            <w:pPr>
              <w:jc w:val="both"/>
              <w:rPr>
                <w:rFonts w:asciiTheme="minorHAnsi" w:hAnsiTheme="minorHAnsi" w:cstheme="minorHAnsi"/>
                <w:iCs/>
                <w:color w:val="000000"/>
                <w:sz w:val="18"/>
                <w:szCs w:val="18"/>
              </w:rPr>
            </w:pP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Inflamabilidad</w:t>
            </w: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Daño contra la salud</w:t>
            </w: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Reactividad</w:t>
            </w: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Reacciones Especiales</w:t>
            </w:r>
          </w:p>
          <w:p w:rsidR="00690B65" w:rsidRPr="00723710" w:rsidRDefault="00723710" w:rsidP="00690B65">
            <w:pPr>
              <w:pStyle w:val="Prrafodelista"/>
              <w:jc w:val="center"/>
              <w:rPr>
                <w:rFonts w:asciiTheme="minorHAnsi" w:hAnsiTheme="minorHAnsi" w:cstheme="minorHAnsi"/>
                <w:iCs/>
                <w:color w:val="000000"/>
                <w:sz w:val="18"/>
                <w:szCs w:val="18"/>
              </w:rPr>
            </w:pPr>
            <w:r w:rsidRPr="00723710">
              <w:rPr>
                <w:rFonts w:asciiTheme="minorHAnsi" w:hAnsiTheme="minorHAnsi" w:cstheme="minorHAnsi"/>
                <w:sz w:val="18"/>
                <w:szCs w:val="18"/>
              </w:rPr>
              <w:object w:dxaOrig="6944" w:dyaOrig="6869">
                <v:shape id="_x0000_i1025" type="#_x0000_t75" style="width:77.25pt;height:76.5pt" o:ole="">
                  <v:imagedata r:id="rId19" o:title=""/>
                </v:shape>
                <o:OLEObject Type="Embed" ProgID="PBrush" ShapeID="_x0000_i1025" DrawAspect="Content" ObjectID="_1554220300" r:id="rId20"/>
              </w:object>
            </w:r>
          </w:p>
          <w:p w:rsidR="00690B65" w:rsidRPr="00723710" w:rsidRDefault="00690B65" w:rsidP="00690B65">
            <w:pPr>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Debe incluir ficha técnica del insumo detallando información según Rombo NFPA 704.</w:t>
            </w:r>
          </w:p>
          <w:p w:rsidR="00690B65" w:rsidRPr="00723710" w:rsidRDefault="00690B65" w:rsidP="00690B65">
            <w:pPr>
              <w:jc w:val="center"/>
              <w:rPr>
                <w:rFonts w:asciiTheme="minorHAnsi" w:hAnsiTheme="minorHAnsi" w:cstheme="minorHAnsi"/>
                <w:iCs/>
                <w:color w:val="000000"/>
                <w:sz w:val="18"/>
                <w:szCs w:val="18"/>
              </w:rPr>
            </w:pP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Gravedad específica aproximadamente 1.</w:t>
            </w: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Apariencia: Pasta semisólida rosada o de otro color ideal según la disponibilidad.</w:t>
            </w:r>
          </w:p>
          <w:p w:rsidR="00690B65" w:rsidRPr="00723710" w:rsidRDefault="00690B65" w:rsidP="006D5E0E">
            <w:pPr>
              <w:numPr>
                <w:ilvl w:val="0"/>
                <w:numId w:val="34"/>
              </w:numPr>
              <w:jc w:val="both"/>
              <w:rPr>
                <w:rFonts w:asciiTheme="minorHAnsi" w:hAnsiTheme="minorHAnsi" w:cstheme="minorHAnsi"/>
                <w:b/>
                <w:sz w:val="18"/>
                <w:szCs w:val="18"/>
              </w:rPr>
            </w:pPr>
            <w:r w:rsidRPr="00723710">
              <w:rPr>
                <w:rFonts w:asciiTheme="minorHAnsi" w:hAnsiTheme="minorHAnsi" w:cstheme="minorHAnsi"/>
                <w:iCs/>
                <w:color w:val="000000"/>
                <w:sz w:val="18"/>
                <w:szCs w:val="18"/>
              </w:rPr>
              <w:t>Soluble en agua</w:t>
            </w:r>
          </w:p>
          <w:p w:rsidR="000221D3"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iCs/>
                <w:color w:val="000000"/>
                <w:sz w:val="18"/>
                <w:szCs w:val="18"/>
              </w:rPr>
              <w:t>Debe garantizar plenamente la marcación del combustible en su superficie al momento de efectuar la medición del nivel del hidrocarburo líquido (combustible) con la cinta métrica.</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b/>
                <w:sz w:val="18"/>
                <w:szCs w:val="18"/>
              </w:rPr>
              <w:t>ÍTEM N° 4 - PASTA DETECTORA DE AGUA EN HIDROCARBUROS PARA MEDICIÓN DE NIVEL EN TANQUES</w:t>
            </w:r>
          </w:p>
          <w:p w:rsidR="00690B65" w:rsidRPr="00723710" w:rsidRDefault="00690B65" w:rsidP="00690B65">
            <w:pPr>
              <w:jc w:val="both"/>
              <w:rPr>
                <w:rFonts w:asciiTheme="minorHAnsi" w:hAnsiTheme="minorHAnsi" w:cstheme="minorHAnsi"/>
                <w:b/>
                <w:sz w:val="18"/>
                <w:szCs w:val="18"/>
              </w:rPr>
            </w:pPr>
          </w:p>
          <w:p w:rsidR="00690B65" w:rsidRPr="00723710" w:rsidRDefault="00690B65" w:rsidP="00690B65">
            <w:p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La Pasta reveladora para agua deberá presentar las siguientes características:</w:t>
            </w:r>
          </w:p>
          <w:p w:rsidR="00690B65" w:rsidRPr="00723710" w:rsidRDefault="00690B65" w:rsidP="00690B65">
            <w:pPr>
              <w:jc w:val="both"/>
              <w:rPr>
                <w:rFonts w:asciiTheme="minorHAnsi" w:hAnsiTheme="minorHAnsi" w:cstheme="minorHAnsi"/>
                <w:iCs/>
                <w:color w:val="000000"/>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pStyle w:val="Prrafodelista"/>
              <w:numPr>
                <w:ilvl w:val="0"/>
                <w:numId w:val="34"/>
              </w:numPr>
              <w:jc w:val="both"/>
              <w:rPr>
                <w:rFonts w:asciiTheme="minorHAnsi" w:hAnsiTheme="minorHAnsi" w:cstheme="minorHAnsi"/>
                <w:i/>
                <w:iCs/>
                <w:color w:val="000000"/>
                <w:sz w:val="18"/>
                <w:szCs w:val="18"/>
              </w:rPr>
            </w:pPr>
            <w:r w:rsidRPr="00723710">
              <w:rPr>
                <w:rFonts w:asciiTheme="minorHAnsi" w:hAnsiTheme="minorHAnsi" w:cstheme="minorHAnsi"/>
                <w:iCs/>
                <w:color w:val="000000"/>
                <w:sz w:val="18"/>
                <w:szCs w:val="18"/>
              </w:rPr>
              <w:t>Características para la NFPA 704</w:t>
            </w:r>
            <w:r w:rsidRPr="00723710">
              <w:rPr>
                <w:rFonts w:asciiTheme="minorHAnsi" w:hAnsiTheme="minorHAnsi" w:cstheme="minorHAnsi"/>
                <w:i/>
                <w:iCs/>
                <w:color w:val="000000"/>
                <w:sz w:val="18"/>
                <w:szCs w:val="18"/>
              </w:rPr>
              <w:t>:</w:t>
            </w:r>
          </w:p>
          <w:p w:rsidR="00690B65" w:rsidRPr="00723710" w:rsidRDefault="00690B65" w:rsidP="00690B65">
            <w:pPr>
              <w:pStyle w:val="Prrafodelista"/>
              <w:jc w:val="both"/>
              <w:rPr>
                <w:rFonts w:asciiTheme="minorHAnsi" w:hAnsiTheme="minorHAnsi" w:cstheme="minorHAnsi"/>
                <w:iCs/>
                <w:color w:val="000000"/>
                <w:sz w:val="18"/>
                <w:szCs w:val="18"/>
              </w:rPr>
            </w:pP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lastRenderedPageBreak/>
              <w:t>Inflamabilidad</w:t>
            </w: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Daño contra la salud</w:t>
            </w: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Reactividad</w:t>
            </w: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Reacciones Especiales</w:t>
            </w:r>
          </w:p>
          <w:p w:rsidR="00690B65" w:rsidRPr="00723710" w:rsidRDefault="00690B65" w:rsidP="00690B65">
            <w:pPr>
              <w:pStyle w:val="Prrafodelista"/>
              <w:ind w:left="3049"/>
              <w:jc w:val="both"/>
              <w:rPr>
                <w:rFonts w:asciiTheme="minorHAnsi" w:hAnsiTheme="minorHAnsi" w:cstheme="minorHAnsi"/>
                <w:iCs/>
                <w:color w:val="000000"/>
                <w:sz w:val="18"/>
                <w:szCs w:val="18"/>
              </w:rPr>
            </w:pPr>
          </w:p>
          <w:p w:rsidR="00690B65" w:rsidRPr="00723710" w:rsidRDefault="00723710" w:rsidP="00690B65">
            <w:pPr>
              <w:jc w:val="center"/>
              <w:rPr>
                <w:rFonts w:asciiTheme="minorHAnsi" w:hAnsiTheme="minorHAnsi" w:cstheme="minorHAnsi"/>
                <w:sz w:val="18"/>
                <w:szCs w:val="18"/>
              </w:rPr>
            </w:pPr>
            <w:r w:rsidRPr="00723710">
              <w:rPr>
                <w:rFonts w:asciiTheme="minorHAnsi" w:hAnsiTheme="minorHAnsi" w:cstheme="minorHAnsi"/>
                <w:sz w:val="18"/>
                <w:szCs w:val="18"/>
              </w:rPr>
              <w:object w:dxaOrig="6944" w:dyaOrig="6869">
                <v:shape id="_x0000_i1026" type="#_x0000_t75" style="width:75pt;height:74.25pt" o:ole="">
                  <v:imagedata r:id="rId19" o:title=""/>
                </v:shape>
                <o:OLEObject Type="Embed" ProgID="PBrush" ShapeID="_x0000_i1026" DrawAspect="Content" ObjectID="_1554220301" r:id="rId21"/>
              </w:object>
            </w:r>
          </w:p>
          <w:p w:rsidR="00690B65" w:rsidRPr="00723710" w:rsidRDefault="00690B65" w:rsidP="00690B65">
            <w:pPr>
              <w:rPr>
                <w:rFonts w:asciiTheme="minorHAnsi" w:hAnsiTheme="minorHAnsi" w:cstheme="minorHAnsi"/>
                <w:iCs/>
                <w:color w:val="000000"/>
                <w:sz w:val="18"/>
                <w:szCs w:val="18"/>
              </w:rPr>
            </w:pPr>
          </w:p>
          <w:p w:rsidR="00690B65" w:rsidRPr="00723710" w:rsidRDefault="00690B65" w:rsidP="00690B65">
            <w:pPr>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Debe incluir ficha técnica del insumo detallando información según Rombo NFPA 704.</w:t>
            </w:r>
          </w:p>
          <w:p w:rsidR="00690B65" w:rsidRPr="00723710" w:rsidRDefault="00690B65" w:rsidP="00690B65">
            <w:pPr>
              <w:ind w:left="2057"/>
              <w:rPr>
                <w:rFonts w:asciiTheme="minorHAnsi" w:hAnsiTheme="minorHAnsi" w:cstheme="minorHAnsi"/>
                <w:iCs/>
                <w:color w:val="000000"/>
                <w:sz w:val="18"/>
                <w:szCs w:val="18"/>
              </w:rPr>
            </w:pP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Gravedad específica aproximadamente 1.</w:t>
            </w: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Apariencia: Pasta semisólida café mostaza o de otro color ideal según la disponibilidad.</w:t>
            </w:r>
          </w:p>
          <w:p w:rsidR="00690B65" w:rsidRPr="00723710" w:rsidRDefault="00690B65" w:rsidP="006D5E0E">
            <w:pPr>
              <w:numPr>
                <w:ilvl w:val="0"/>
                <w:numId w:val="34"/>
              </w:numPr>
              <w:jc w:val="both"/>
              <w:rPr>
                <w:rFonts w:asciiTheme="minorHAnsi" w:hAnsiTheme="minorHAnsi" w:cstheme="minorHAnsi"/>
                <w:b/>
                <w:sz w:val="18"/>
                <w:szCs w:val="18"/>
              </w:rPr>
            </w:pPr>
            <w:r w:rsidRPr="00723710">
              <w:rPr>
                <w:rFonts w:asciiTheme="minorHAnsi" w:hAnsiTheme="minorHAnsi" w:cstheme="minorHAnsi"/>
                <w:iCs/>
                <w:color w:val="000000"/>
                <w:sz w:val="18"/>
                <w:szCs w:val="18"/>
              </w:rPr>
              <w:t>Soluble en agua</w:t>
            </w:r>
          </w:p>
          <w:p w:rsidR="00690B65" w:rsidRPr="00723710" w:rsidRDefault="00690B65" w:rsidP="006D5E0E">
            <w:pPr>
              <w:pStyle w:val="Prrafodelista"/>
              <w:numPr>
                <w:ilvl w:val="0"/>
                <w:numId w:val="34"/>
              </w:numPr>
              <w:autoSpaceDE w:val="0"/>
              <w:autoSpaceDN w:val="0"/>
              <w:adjustRightInd w:val="0"/>
              <w:contextualSpacing/>
              <w:rPr>
                <w:rFonts w:asciiTheme="minorHAnsi" w:hAnsiTheme="minorHAnsi" w:cstheme="minorHAnsi"/>
                <w:sz w:val="18"/>
                <w:szCs w:val="18"/>
                <w:lang w:eastAsia="es-BO"/>
              </w:rPr>
            </w:pPr>
            <w:r w:rsidRPr="00723710">
              <w:rPr>
                <w:rFonts w:asciiTheme="minorHAnsi" w:hAnsiTheme="minorHAnsi" w:cstheme="minorHAnsi"/>
                <w:iCs/>
                <w:color w:val="000000"/>
                <w:sz w:val="18"/>
                <w:szCs w:val="18"/>
              </w:rPr>
              <w:t>Debe garantizar plenamente la marcación de agua en su superficie al momento de efectuar la medición del nivel de un hidrocarburo líquido (combustible) con la cinta métrica.</w:t>
            </w:r>
          </w:p>
          <w:p w:rsidR="00690B65" w:rsidRPr="00723710" w:rsidRDefault="00723710" w:rsidP="00690B65">
            <w:pPr>
              <w:pStyle w:val="Prrafodelista"/>
              <w:autoSpaceDE w:val="0"/>
              <w:autoSpaceDN w:val="0"/>
              <w:adjustRightInd w:val="0"/>
              <w:ind w:left="0"/>
              <w:contextualSpacing/>
              <w:jc w:val="center"/>
              <w:rPr>
                <w:rFonts w:asciiTheme="minorHAnsi" w:hAnsiTheme="minorHAnsi" w:cstheme="minorHAnsi"/>
                <w:sz w:val="18"/>
                <w:szCs w:val="18"/>
                <w:lang w:eastAsia="es-BO"/>
              </w:rPr>
            </w:pPr>
            <w:r w:rsidRPr="00723710">
              <w:rPr>
                <w:rFonts w:asciiTheme="minorHAnsi" w:hAnsiTheme="minorHAnsi" w:cstheme="minorHAnsi"/>
                <w:sz w:val="18"/>
                <w:szCs w:val="18"/>
              </w:rPr>
              <w:object w:dxaOrig="4650" w:dyaOrig="8295">
                <v:shape id="_x0000_i1027" type="#_x0000_t75" style="width:134.25pt;height:240.75pt" o:ole="">
                  <v:imagedata r:id="rId22" o:title=""/>
                </v:shape>
                <o:OLEObject Type="Embed" ProgID="PBrush" ShapeID="_x0000_i1027" DrawAspect="Content" ObjectID="_1554220302" r:id="rId23"/>
              </w:object>
            </w:r>
          </w:p>
          <w:p w:rsidR="000221D3" w:rsidRPr="00723710" w:rsidRDefault="000221D3" w:rsidP="00126BEB">
            <w:pPr>
              <w:rPr>
                <w:rFonts w:asciiTheme="minorHAnsi" w:hAnsiTheme="minorHAnsi" w:cstheme="minorHAnsi"/>
                <w:b/>
                <w:sz w:val="18"/>
                <w:szCs w:val="18"/>
              </w:rPr>
            </w:pP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ind w:right="141"/>
              <w:jc w:val="both"/>
              <w:rPr>
                <w:rFonts w:asciiTheme="minorHAnsi" w:hAnsiTheme="minorHAnsi" w:cstheme="minorHAnsi"/>
                <w:b/>
                <w:bCs/>
                <w:sz w:val="18"/>
                <w:szCs w:val="18"/>
              </w:rPr>
            </w:pPr>
            <w:r w:rsidRPr="00723710">
              <w:rPr>
                <w:rFonts w:asciiTheme="minorHAnsi" w:hAnsiTheme="minorHAnsi" w:cstheme="minorHAnsi"/>
                <w:b/>
                <w:bCs/>
                <w:sz w:val="18"/>
                <w:szCs w:val="18"/>
              </w:rPr>
              <w:lastRenderedPageBreak/>
              <w:t>PLAZO DE ENTREGA</w:t>
            </w:r>
          </w:p>
          <w:p w:rsidR="00690B65" w:rsidRPr="00723710" w:rsidRDefault="00690B65" w:rsidP="00126BEB">
            <w:pPr>
              <w:ind w:right="141"/>
              <w:jc w:val="both"/>
              <w:rPr>
                <w:rFonts w:asciiTheme="minorHAnsi" w:hAnsiTheme="minorHAnsi" w:cstheme="minorHAnsi"/>
                <w:sz w:val="18"/>
                <w:szCs w:val="18"/>
              </w:rPr>
            </w:pPr>
            <w:r w:rsidRPr="00723710">
              <w:rPr>
                <w:rFonts w:asciiTheme="minorHAnsi" w:hAnsiTheme="minorHAnsi" w:cstheme="minorHAnsi"/>
                <w:sz w:val="18"/>
                <w:szCs w:val="18"/>
              </w:rPr>
              <w:t xml:space="preserve">La empresa adjudicada, deberá realizar la entrega de los bienes en almacenes del Distrito Comercial La Paz, en un plazo de </w:t>
            </w:r>
            <w:r w:rsidRPr="00723710">
              <w:rPr>
                <w:rFonts w:asciiTheme="minorHAnsi" w:hAnsiTheme="minorHAnsi" w:cstheme="minorHAnsi"/>
                <w:b/>
                <w:sz w:val="18"/>
                <w:szCs w:val="18"/>
              </w:rPr>
              <w:t>(60) sesenta días calendario</w:t>
            </w:r>
            <w:r w:rsidRPr="00723710">
              <w:rPr>
                <w:rFonts w:asciiTheme="minorHAnsi" w:hAnsiTheme="minorHAnsi" w:cstheme="minorHAnsi"/>
                <w:sz w:val="18"/>
                <w:szCs w:val="18"/>
              </w:rPr>
              <w:t xml:space="preserve"> a partir de la orden de proceder emitida por la unidad solicitante una vez suscrito el contrato.</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0221D3" w:rsidRPr="00723710" w:rsidRDefault="00690B65" w:rsidP="00126BEB">
            <w:pPr>
              <w:rPr>
                <w:rFonts w:asciiTheme="minorHAnsi" w:hAnsiTheme="minorHAnsi" w:cstheme="minorHAnsi"/>
                <w:b/>
                <w:sz w:val="18"/>
                <w:szCs w:val="18"/>
              </w:rPr>
            </w:pPr>
            <w:r w:rsidRPr="00723710">
              <w:rPr>
                <w:rFonts w:asciiTheme="minorHAnsi" w:hAnsiTheme="minorHAnsi" w:cstheme="minorHAnsi"/>
                <w:b/>
                <w:sz w:val="18"/>
                <w:szCs w:val="18"/>
              </w:rPr>
              <w:lastRenderedPageBreak/>
              <w:t>GARANTÍA TÉCNICA</w:t>
            </w:r>
          </w:p>
          <w:p w:rsidR="00690B65" w:rsidRPr="00723710" w:rsidRDefault="00690B65" w:rsidP="00690B65">
            <w:pPr>
              <w:jc w:val="both"/>
              <w:rPr>
                <w:rFonts w:asciiTheme="minorHAnsi" w:hAnsiTheme="minorHAnsi" w:cstheme="minorHAnsi"/>
                <w:sz w:val="18"/>
                <w:szCs w:val="18"/>
              </w:rPr>
            </w:pPr>
            <w:r w:rsidRPr="00723710">
              <w:rPr>
                <w:rFonts w:asciiTheme="minorHAnsi" w:hAnsiTheme="minorHAnsi" w:cstheme="minorHAnsi"/>
                <w:sz w:val="18"/>
                <w:szCs w:val="18"/>
              </w:rPr>
              <w:t xml:space="preserve">Los bienes a adquirir tendrán una garantía contra cualquier desperfecto o deficiencia que pueda manifestarse durante su uso normal, en las condiciones imperantes dentro las instalaciones de Planta Engarrafadora </w:t>
            </w:r>
            <w:proofErr w:type="spellStart"/>
            <w:r w:rsidRPr="00723710">
              <w:rPr>
                <w:rFonts w:asciiTheme="minorHAnsi" w:hAnsiTheme="minorHAnsi" w:cstheme="minorHAnsi"/>
                <w:sz w:val="18"/>
                <w:szCs w:val="18"/>
              </w:rPr>
              <w:t>Senkata</w:t>
            </w:r>
            <w:proofErr w:type="spellEnd"/>
            <w:r w:rsidRPr="00723710">
              <w:rPr>
                <w:rFonts w:asciiTheme="minorHAnsi" w:hAnsiTheme="minorHAnsi" w:cstheme="minorHAnsi"/>
                <w:sz w:val="18"/>
                <w:szCs w:val="18"/>
              </w:rPr>
              <w:t xml:space="preserve">. La garantía tendrá una vigencia no menor de (1) Un Año. </w:t>
            </w:r>
          </w:p>
          <w:p w:rsidR="00690B65" w:rsidRPr="00723710" w:rsidRDefault="00690B65" w:rsidP="00690B65">
            <w:pPr>
              <w:jc w:val="both"/>
              <w:rPr>
                <w:rFonts w:asciiTheme="minorHAnsi" w:hAnsiTheme="minorHAnsi" w:cstheme="minorHAnsi"/>
                <w:sz w:val="18"/>
                <w:szCs w:val="18"/>
              </w:rPr>
            </w:pPr>
          </w:p>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sz w:val="18"/>
                <w:szCs w:val="18"/>
              </w:rPr>
              <w:t>Inicio del cómputo del periodo de garantía será a partir de la fecha en la que se otorgue la conformidad de recepción del bien.</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jc w:val="both"/>
              <w:rPr>
                <w:rFonts w:asciiTheme="minorHAnsi" w:hAnsiTheme="minorHAnsi" w:cstheme="minorHAnsi"/>
                <w:b/>
                <w:sz w:val="18"/>
                <w:szCs w:val="18"/>
              </w:rPr>
            </w:pPr>
            <w:r w:rsidRPr="00723710">
              <w:rPr>
                <w:rFonts w:asciiTheme="minorHAnsi" w:hAnsiTheme="minorHAnsi" w:cstheme="minorHAnsi"/>
                <w:b/>
                <w:sz w:val="18"/>
                <w:szCs w:val="18"/>
              </w:rPr>
              <w:t>MEDIOS DE TRANSPORTE</w:t>
            </w:r>
          </w:p>
          <w:p w:rsidR="00690B65" w:rsidRPr="00723710" w:rsidRDefault="00690B65" w:rsidP="00126BEB">
            <w:pPr>
              <w:jc w:val="both"/>
              <w:rPr>
                <w:rFonts w:asciiTheme="minorHAnsi" w:hAnsiTheme="minorHAnsi" w:cstheme="minorHAnsi"/>
                <w:sz w:val="18"/>
                <w:szCs w:val="18"/>
              </w:rPr>
            </w:pPr>
            <w:r w:rsidRPr="00723710">
              <w:rPr>
                <w:rFonts w:asciiTheme="minorHAnsi" w:hAnsiTheme="minorHAnsi" w:cstheme="minorHAnsi"/>
                <w:sz w:val="18"/>
                <w:szCs w:val="18"/>
              </w:rPr>
              <w:t xml:space="preserve">El equipo será transportado por la empresa adjudicada, hasta las instalaciones de almacenes del distrito comercial La Paz, ubicado en la Av. 6 de marzo s/n Zona </w:t>
            </w:r>
            <w:proofErr w:type="spellStart"/>
            <w:r w:rsidRPr="00723710">
              <w:rPr>
                <w:rFonts w:asciiTheme="minorHAnsi" w:hAnsiTheme="minorHAnsi" w:cstheme="minorHAnsi"/>
                <w:sz w:val="18"/>
                <w:szCs w:val="18"/>
              </w:rPr>
              <w:t>Senkata</w:t>
            </w:r>
            <w:proofErr w:type="spellEnd"/>
            <w:r w:rsidRPr="00723710">
              <w:rPr>
                <w:rFonts w:asciiTheme="minorHAnsi" w:hAnsiTheme="minorHAnsi" w:cstheme="minorHAnsi"/>
                <w:sz w:val="18"/>
                <w:szCs w:val="18"/>
              </w:rPr>
              <w:t xml:space="preserve"> de la ciudad de El Alto.</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0221D3" w:rsidRPr="00723710" w:rsidRDefault="00690B65" w:rsidP="00126BEB">
            <w:pPr>
              <w:rPr>
                <w:rFonts w:asciiTheme="minorHAnsi" w:hAnsiTheme="minorHAnsi" w:cstheme="minorHAnsi"/>
                <w:b/>
                <w:sz w:val="18"/>
                <w:szCs w:val="18"/>
              </w:rPr>
            </w:pPr>
            <w:r w:rsidRPr="00723710">
              <w:rPr>
                <w:rFonts w:asciiTheme="minorHAnsi" w:hAnsiTheme="minorHAnsi" w:cstheme="minorHAnsi"/>
                <w:b/>
                <w:sz w:val="18"/>
                <w:szCs w:val="18"/>
              </w:rPr>
              <w:t>MANUALES Y/O CATÁLOGOS</w:t>
            </w:r>
          </w:p>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sz w:val="18"/>
                <w:szCs w:val="18"/>
              </w:rPr>
              <w:t>Los manuales de operación/mantenimiento y/o catálogos deberán describir el funcionamiento de cada instrumento, las partes que los componen, dimensiones, etc., todo esto impreso en idioma Castellano/Español.</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rPr>
                <w:rFonts w:asciiTheme="minorHAnsi" w:hAnsiTheme="minorHAnsi" w:cstheme="minorHAnsi"/>
                <w:b/>
                <w:bCs/>
                <w:sz w:val="18"/>
                <w:szCs w:val="18"/>
              </w:rPr>
            </w:pPr>
            <w:r w:rsidRPr="00723710">
              <w:rPr>
                <w:rFonts w:asciiTheme="minorHAnsi" w:hAnsiTheme="minorHAnsi" w:cstheme="minorHAnsi"/>
                <w:b/>
                <w:bCs/>
                <w:sz w:val="18"/>
                <w:szCs w:val="18"/>
              </w:rPr>
              <w:t>EXPERIENCIA DEL PROVEEDOR</w:t>
            </w:r>
          </w:p>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sz w:val="18"/>
                <w:szCs w:val="18"/>
              </w:rPr>
              <w:t>El proponente deberá presentar en su propuesta tres (3) copias de documentación tales como: Contratos, Órdenes de Compra u otros, con relación a los instrumentos a adquirir por el Distrito Comercial La Paz.</w:t>
            </w:r>
          </w:p>
        </w:tc>
        <w:tc>
          <w:tcPr>
            <w:tcW w:w="4799" w:type="dxa"/>
            <w:vAlign w:val="center"/>
          </w:tcPr>
          <w:p w:rsidR="000221D3" w:rsidRPr="00723710"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6D5E0E">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6D5E0E">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2"/>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bookmarkStart w:id="3" w:name="_GoBack"/>
      <w:bookmarkEnd w:id="3"/>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6D5E0E">
      <w:pPr>
        <w:pStyle w:val="Prrafodelista"/>
        <w:numPr>
          <w:ilvl w:val="0"/>
          <w:numId w:val="17"/>
        </w:numPr>
        <w:jc w:val="both"/>
        <w:rPr>
          <w:rFonts w:asciiTheme="minorHAnsi" w:hAnsiTheme="minorHAnsi" w:cstheme="minorHAnsi"/>
          <w:b/>
          <w:vanish/>
          <w:sz w:val="22"/>
          <w:szCs w:val="22"/>
        </w:rPr>
      </w:pPr>
    </w:p>
    <w:p w:rsidR="007F36C9" w:rsidRPr="006F470A" w:rsidRDefault="007F36C9" w:rsidP="006D5E0E">
      <w:pPr>
        <w:pStyle w:val="Prrafodelista"/>
        <w:numPr>
          <w:ilvl w:val="0"/>
          <w:numId w:val="17"/>
        </w:numPr>
        <w:jc w:val="both"/>
        <w:rPr>
          <w:rFonts w:asciiTheme="minorHAnsi" w:hAnsiTheme="minorHAnsi" w:cstheme="minorHAnsi"/>
          <w:b/>
          <w:vanish/>
          <w:sz w:val="22"/>
          <w:szCs w:val="22"/>
        </w:rPr>
      </w:pPr>
    </w:p>
    <w:p w:rsidR="007F36C9" w:rsidRPr="006F470A" w:rsidRDefault="007F36C9" w:rsidP="006D5E0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6D5E0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D5E0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D5E0E">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6D5E0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6D5E0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6D5E0E">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6D5E0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723710" w:rsidRDefault="007F36C9" w:rsidP="007F36C9">
      <w:pPr>
        <w:pStyle w:val="Prrafodelista"/>
        <w:tabs>
          <w:tab w:val="left" w:pos="567"/>
        </w:tabs>
        <w:ind w:left="1418"/>
        <w:jc w:val="both"/>
        <w:rPr>
          <w:rFonts w:asciiTheme="minorHAnsi" w:hAnsiTheme="minorHAnsi" w:cstheme="minorHAnsi"/>
          <w:sz w:val="14"/>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D03C65"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723710" w:rsidRDefault="007F36C9" w:rsidP="007F36C9">
      <w:pPr>
        <w:pStyle w:val="Prrafodelista"/>
        <w:tabs>
          <w:tab w:val="left" w:pos="567"/>
        </w:tabs>
        <w:ind w:left="0"/>
        <w:jc w:val="both"/>
        <w:rPr>
          <w:rFonts w:asciiTheme="minorHAnsi" w:hAnsiTheme="minorHAnsi" w:cstheme="minorHAnsi"/>
          <w:sz w:val="10"/>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723710" w:rsidRDefault="007F36C9" w:rsidP="007F36C9">
      <w:pPr>
        <w:jc w:val="both"/>
        <w:rPr>
          <w:rFonts w:asciiTheme="minorHAnsi" w:hAnsiTheme="minorHAnsi" w:cstheme="minorHAnsi"/>
          <w:b/>
          <w:sz w:val="10"/>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 id="_x0000_i1028" type="#_x0000_t75" style="width:91.5pt;height:18.75pt" o:ole="">
            <v:imagedata r:id="rId24" o:title=""/>
          </v:shape>
          <o:OLEObject Type="Embed" ProgID="Equation.3" ShapeID="_x0000_i1028" DrawAspect="Content" ObjectID="_1554220303" r:id="rId25"/>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9" type="#_x0000_t75" style="width:17.25pt;height:10.5pt" o:ole="">
            <v:imagedata r:id="rId26" o:title=""/>
          </v:shape>
          <o:OLEObject Type="Embed" ProgID="Equation.3" ShapeID="_x0000_i1029" DrawAspect="Content" ObjectID="_155422030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30" type="#_x0000_t75" style="width:42.75pt;height:10.5pt" o:ole="">
            <v:imagedata r:id="rId28" o:title=""/>
          </v:shape>
          <o:OLEObject Type="Embed" ProgID="Equation.3" ShapeID="_x0000_i1030" DrawAspect="Content" ObjectID="_1554220305"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31" type="#_x0000_t75" style="width:18.75pt;height:18.75pt" o:ole="">
            <v:imagedata r:id="rId30" o:title=""/>
          </v:shape>
          <o:OLEObject Type="Embed" ProgID="Equation.3" ShapeID="_x0000_i1031" DrawAspect="Content" ObjectID="_1554220306"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6D5E0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723710" w:rsidRDefault="007F36C9" w:rsidP="007F36C9">
      <w:pPr>
        <w:jc w:val="both"/>
        <w:rPr>
          <w:rFonts w:asciiTheme="minorHAnsi" w:hAnsiTheme="minorHAnsi" w:cstheme="minorHAnsi"/>
          <w:b/>
          <w:sz w:val="1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723710" w:rsidRDefault="007F36C9" w:rsidP="007F36C9">
      <w:pPr>
        <w:rPr>
          <w:rFonts w:asciiTheme="minorHAnsi" w:hAnsiTheme="minorHAnsi" w:cstheme="minorHAnsi"/>
          <w:sz w:val="1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723710" w:rsidRDefault="007F36C9" w:rsidP="0093047A">
      <w:pPr>
        <w:pStyle w:val="Sinespaciado"/>
        <w:ind w:left="426"/>
        <w:jc w:val="both"/>
        <w:rPr>
          <w:rFonts w:asciiTheme="minorHAnsi" w:hAnsiTheme="minorHAnsi" w:cstheme="minorHAnsi"/>
          <w:sz w:val="14"/>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723710" w:rsidRDefault="0093047A" w:rsidP="007F36C9">
      <w:pPr>
        <w:pStyle w:val="Sinespaciado"/>
        <w:jc w:val="both"/>
        <w:rPr>
          <w:rFonts w:asciiTheme="minorHAnsi" w:hAnsiTheme="minorHAnsi" w:cstheme="minorHAnsi"/>
          <w:b/>
          <w:sz w:val="14"/>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723710" w:rsidRDefault="007F36C9" w:rsidP="007F36C9">
      <w:pPr>
        <w:pStyle w:val="Sinespaciado"/>
        <w:ind w:left="786"/>
        <w:jc w:val="both"/>
        <w:rPr>
          <w:rFonts w:asciiTheme="minorHAnsi" w:hAnsiTheme="minorHAnsi" w:cstheme="minorHAnsi"/>
          <w:sz w:val="14"/>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lastRenderedPageBreak/>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B744B9" w:rsidRDefault="003A382A" w:rsidP="00D9185F">
      <w:pPr>
        <w:jc w:val="center"/>
        <w:rPr>
          <w:rFonts w:asciiTheme="minorHAnsi" w:hAnsiTheme="minorHAnsi" w:cstheme="minorHAnsi"/>
          <w:b/>
          <w:sz w:val="22"/>
          <w:szCs w:val="22"/>
          <w:highlight w:val="yellow"/>
          <w:lang w:val="es-ES_tradnl"/>
        </w:rPr>
      </w:pPr>
      <w:r w:rsidRPr="00B744B9">
        <w:rPr>
          <w:rFonts w:asciiTheme="minorHAnsi" w:hAnsiTheme="minorHAnsi" w:cstheme="minorHAnsi"/>
          <w:b/>
          <w:sz w:val="22"/>
          <w:szCs w:val="22"/>
          <w:highlight w:val="yellow"/>
          <w:lang w:val="es-ES_tradnl"/>
        </w:rPr>
        <w:lastRenderedPageBreak/>
        <w:t>ANEXO 1</w:t>
      </w:r>
    </w:p>
    <w:p w:rsidR="003A382A" w:rsidRPr="00B744B9" w:rsidRDefault="003A382A" w:rsidP="00D9185F">
      <w:pPr>
        <w:pStyle w:val="Ttulo1"/>
        <w:spacing w:after="0"/>
        <w:ind w:left="357"/>
        <w:jc w:val="center"/>
        <w:rPr>
          <w:rFonts w:asciiTheme="minorHAnsi" w:eastAsia="Arial Unicode MS" w:hAnsiTheme="minorHAnsi" w:cstheme="minorHAnsi"/>
          <w:sz w:val="22"/>
          <w:szCs w:val="22"/>
          <w:highlight w:val="yellow"/>
        </w:rPr>
      </w:pPr>
      <w:r w:rsidRPr="00B744B9">
        <w:rPr>
          <w:rFonts w:asciiTheme="minorHAnsi" w:eastAsia="Arial Unicode MS" w:hAnsiTheme="minorHAnsi" w:cstheme="minorHAnsi"/>
          <w:sz w:val="22"/>
          <w:szCs w:val="22"/>
          <w:highlight w:val="yellow"/>
        </w:rPr>
        <w:t>ESPECIFICACIONES TÉCNICAS</w:t>
      </w:r>
    </w:p>
    <w:p w:rsidR="00D9185F" w:rsidRPr="00B744B9" w:rsidRDefault="00D9185F" w:rsidP="00D9185F">
      <w:pPr>
        <w:rPr>
          <w:rFonts w:asciiTheme="minorHAnsi" w:eastAsia="Arial Unicode MS" w:hAnsiTheme="minorHAnsi" w:cstheme="minorHAnsi"/>
          <w:sz w:val="22"/>
          <w:szCs w:val="22"/>
          <w:highlight w:val="yellow"/>
        </w:rPr>
      </w:pPr>
    </w:p>
    <w:p w:rsidR="00690B65" w:rsidRPr="00B744B9" w:rsidRDefault="00690B65" w:rsidP="00690B65">
      <w:pPr>
        <w:jc w:val="center"/>
        <w:rPr>
          <w:rFonts w:asciiTheme="minorHAnsi" w:hAnsiTheme="minorHAnsi" w:cstheme="minorHAnsi"/>
          <w:b/>
          <w:bCs/>
          <w:sz w:val="22"/>
          <w:szCs w:val="22"/>
          <w:lang w:eastAsia="es-BO"/>
        </w:rPr>
      </w:pPr>
      <w:r w:rsidRPr="00B744B9">
        <w:rPr>
          <w:rFonts w:asciiTheme="minorHAnsi" w:hAnsiTheme="minorHAnsi" w:cstheme="minorHAnsi"/>
          <w:b/>
          <w:color w:val="000000"/>
          <w:sz w:val="22"/>
          <w:szCs w:val="22"/>
        </w:rPr>
        <w:t>“</w:t>
      </w:r>
      <w:r w:rsidRPr="00B744B9">
        <w:rPr>
          <w:rFonts w:asciiTheme="minorHAnsi" w:hAnsiTheme="minorHAnsi" w:cstheme="minorHAnsi"/>
          <w:b/>
          <w:bCs/>
          <w:sz w:val="22"/>
          <w:szCs w:val="22"/>
          <w:lang w:eastAsia="es-BO"/>
        </w:rPr>
        <w:t>ADQUISICIÓN DE INSTRUMENTACIÓN E INSUMOS PARA MEDICIÓN DE COMBUSTIBLES EN TANQUES DE ALMACENAMIENTO - DCLP”</w:t>
      </w:r>
    </w:p>
    <w:p w:rsidR="00690B65" w:rsidRPr="00B744B9" w:rsidRDefault="00690B65" w:rsidP="00690B65">
      <w:pPr>
        <w:rPr>
          <w:rFonts w:asciiTheme="minorHAnsi" w:hAnsiTheme="minorHAnsi" w:cstheme="minorHAnsi"/>
          <w:b/>
          <w:sz w:val="22"/>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98"/>
        <w:gridCol w:w="5698"/>
        <w:gridCol w:w="1351"/>
        <w:gridCol w:w="1470"/>
      </w:tblGrid>
      <w:tr w:rsidR="00690B65" w:rsidRPr="00723710" w:rsidTr="00084603">
        <w:trPr>
          <w:trHeight w:val="495"/>
        </w:trPr>
        <w:tc>
          <w:tcPr>
            <w:tcW w:w="328"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lang w:val="es-BO" w:eastAsia="es-BO"/>
              </w:rPr>
            </w:pPr>
            <w:r w:rsidRPr="00723710">
              <w:rPr>
                <w:rFonts w:asciiTheme="minorHAnsi" w:hAnsiTheme="minorHAnsi" w:cstheme="minorHAnsi"/>
                <w:b/>
                <w:bCs/>
                <w:i/>
                <w:iCs/>
                <w:color w:val="000000"/>
                <w:szCs w:val="22"/>
              </w:rPr>
              <w:t>N° ÍTEM</w:t>
            </w:r>
          </w:p>
        </w:tc>
        <w:tc>
          <w:tcPr>
            <w:tcW w:w="3125"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 xml:space="preserve">DESCRIPCIÓN DETALLADA DEL BIEN </w:t>
            </w:r>
          </w:p>
        </w:tc>
        <w:tc>
          <w:tcPr>
            <w:tcW w:w="741"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 xml:space="preserve">UNIDAD DE MEDIDA </w:t>
            </w:r>
          </w:p>
        </w:tc>
        <w:tc>
          <w:tcPr>
            <w:tcW w:w="806"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 xml:space="preserve">CANTIDAD </w:t>
            </w:r>
          </w:p>
        </w:tc>
      </w:tr>
      <w:tr w:rsidR="00690B65" w:rsidRPr="00723710" w:rsidTr="00723710">
        <w:trPr>
          <w:trHeight w:val="628"/>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1</w:t>
            </w:r>
          </w:p>
        </w:tc>
        <w:tc>
          <w:tcPr>
            <w:tcW w:w="3125" w:type="pct"/>
            <w:shd w:val="clear" w:color="auto" w:fill="auto"/>
            <w:vAlign w:val="center"/>
            <w:hideMark/>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CINTA METÁLICA DE MEDICIÓN DE NIVEL DE COMBUSTIBLES EN TANQUES CON PLOMADA O PILÓN DE BRONCE (8 METROS)</w:t>
            </w:r>
          </w:p>
        </w:tc>
        <w:tc>
          <w:tcPr>
            <w:tcW w:w="741" w:type="pct"/>
            <w:shd w:val="clear" w:color="auto" w:fill="auto"/>
            <w:vAlign w:val="center"/>
            <w:hideMark/>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hideMark/>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27</w:t>
            </w:r>
          </w:p>
        </w:tc>
      </w:tr>
      <w:tr w:rsidR="00690B65" w:rsidRPr="00723710" w:rsidTr="00723710">
        <w:trPr>
          <w:trHeight w:val="538"/>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2</w:t>
            </w:r>
          </w:p>
        </w:tc>
        <w:tc>
          <w:tcPr>
            <w:tcW w:w="3125" w:type="pct"/>
            <w:shd w:val="clear" w:color="auto" w:fill="auto"/>
            <w:vAlign w:val="center"/>
            <w:hideMark/>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CINTA METÁLICA DE MEDICIÓN DE NIVEL DE COMBUSTIBLES EN TANQUES CON PLOMADA O PILÓN DE BRONCE (20 METROS)</w:t>
            </w:r>
          </w:p>
        </w:tc>
        <w:tc>
          <w:tcPr>
            <w:tcW w:w="741" w:type="pct"/>
            <w:shd w:val="clear" w:color="auto" w:fill="auto"/>
            <w:vAlign w:val="center"/>
            <w:hideMark/>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hideMark/>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4</w:t>
            </w:r>
          </w:p>
        </w:tc>
      </w:tr>
      <w:tr w:rsidR="00690B65" w:rsidRPr="00723710" w:rsidTr="00723710">
        <w:trPr>
          <w:trHeight w:val="574"/>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3</w:t>
            </w:r>
          </w:p>
        </w:tc>
        <w:tc>
          <w:tcPr>
            <w:tcW w:w="3125" w:type="pct"/>
            <w:shd w:val="clear" w:color="auto" w:fill="auto"/>
            <w:vAlign w:val="center"/>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PASTA DETECTORA DE HIDROCARBUROS PARA MEDICIÓN DE NIVEL EN TANQUES</w:t>
            </w:r>
          </w:p>
        </w:tc>
        <w:tc>
          <w:tcPr>
            <w:tcW w:w="741" w:type="pct"/>
            <w:shd w:val="clear" w:color="auto" w:fill="auto"/>
            <w:vAlign w:val="center"/>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48</w:t>
            </w:r>
          </w:p>
        </w:tc>
      </w:tr>
      <w:tr w:rsidR="00690B65" w:rsidRPr="00723710" w:rsidTr="00723710">
        <w:trPr>
          <w:trHeight w:val="568"/>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4</w:t>
            </w:r>
          </w:p>
        </w:tc>
        <w:tc>
          <w:tcPr>
            <w:tcW w:w="3125" w:type="pct"/>
            <w:shd w:val="clear" w:color="auto" w:fill="auto"/>
            <w:vAlign w:val="center"/>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PASTA DETECTORA DE AGUA EN HIDROCARBUROS PARA MEDICIÓN DE NIVEL EN TANQUES</w:t>
            </w:r>
          </w:p>
        </w:tc>
        <w:tc>
          <w:tcPr>
            <w:tcW w:w="741" w:type="pct"/>
            <w:shd w:val="clear" w:color="auto" w:fill="auto"/>
            <w:vAlign w:val="center"/>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20</w:t>
            </w:r>
          </w:p>
        </w:tc>
      </w:tr>
    </w:tbl>
    <w:p w:rsidR="00690B65" w:rsidRPr="00B744B9" w:rsidRDefault="00690B65" w:rsidP="00690B65">
      <w:pPr>
        <w:jc w:val="both"/>
        <w:rPr>
          <w:rFonts w:asciiTheme="minorHAnsi" w:hAnsiTheme="minorHAnsi" w:cstheme="minorHAnsi"/>
          <w:bCs/>
          <w:sz w:val="22"/>
          <w:szCs w:val="22"/>
          <w:lang w:val="es-BO"/>
        </w:rPr>
      </w:pPr>
    </w:p>
    <w:p w:rsidR="00690B65" w:rsidRPr="00B744B9" w:rsidRDefault="00690B65" w:rsidP="00690B65">
      <w:pPr>
        <w:autoSpaceDE w:val="0"/>
        <w:autoSpaceDN w:val="0"/>
        <w:adjustRightInd w:val="0"/>
        <w:jc w:val="both"/>
        <w:rPr>
          <w:rFonts w:asciiTheme="minorHAnsi" w:hAnsiTheme="minorHAnsi" w:cstheme="minorHAnsi"/>
          <w:i/>
          <w:sz w:val="22"/>
          <w:szCs w:val="22"/>
        </w:rPr>
      </w:pPr>
      <w:r w:rsidRPr="00B744B9">
        <w:rPr>
          <w:rFonts w:asciiTheme="minorHAnsi" w:hAnsiTheme="minorHAnsi" w:cstheme="minorHAnsi"/>
          <w:b/>
          <w:i/>
          <w:sz w:val="22"/>
          <w:szCs w:val="22"/>
          <w:lang w:val="es-BO"/>
        </w:rPr>
        <w:t>Nota.-</w:t>
      </w:r>
      <w:r w:rsidRPr="00B744B9">
        <w:rPr>
          <w:rFonts w:asciiTheme="minorHAnsi" w:hAnsiTheme="minorHAnsi" w:cstheme="minorHAnsi"/>
          <w:i/>
          <w:sz w:val="22"/>
          <w:szCs w:val="22"/>
          <w:lang w:val="es-BO"/>
        </w:rPr>
        <w:t xml:space="preserve"> L</w:t>
      </w:r>
      <w:r w:rsidRPr="00B744B9">
        <w:rPr>
          <w:rFonts w:asciiTheme="minorHAnsi" w:hAnsiTheme="minorHAnsi" w:cstheme="minorHAnsi"/>
          <w:i/>
          <w:sz w:val="22"/>
          <w:szCs w:val="22"/>
        </w:rPr>
        <w:t>as características a describir son enunciativas y no limitativas, siendo consideraciones mínimas a cumplir, pudiendo las empresas ofertantes mejorar las mismas.</w:t>
      </w:r>
    </w:p>
    <w:p w:rsidR="00690B65" w:rsidRPr="00B744B9" w:rsidRDefault="00690B65" w:rsidP="00690B65">
      <w:pPr>
        <w:jc w:val="both"/>
        <w:rPr>
          <w:rFonts w:asciiTheme="minorHAnsi" w:hAnsiTheme="minorHAnsi" w:cstheme="minorHAnsi"/>
          <w:bCs/>
          <w:sz w:val="22"/>
          <w:szCs w:val="22"/>
        </w:rPr>
      </w:pPr>
    </w:p>
    <w:p w:rsidR="00690B65" w:rsidRPr="00B744B9" w:rsidRDefault="00690B65" w:rsidP="006D5E0E">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B744B9">
        <w:rPr>
          <w:rFonts w:asciiTheme="minorHAnsi" w:hAnsiTheme="minorHAnsi" w:cstheme="minorHAnsi"/>
          <w:b/>
          <w:bCs/>
          <w:sz w:val="22"/>
          <w:szCs w:val="22"/>
          <w:lang w:eastAsia="es-BO"/>
        </w:rPr>
        <w:t>CARACTERÍSTICAS DEL REQUERIMIENTO (Sujeto a Evaluación)</w:t>
      </w:r>
    </w:p>
    <w:p w:rsidR="00690B65" w:rsidRPr="00B744B9" w:rsidRDefault="00690B65" w:rsidP="00690B65">
      <w:pPr>
        <w:pStyle w:val="Prrafodelista"/>
        <w:jc w:val="both"/>
        <w:rPr>
          <w:rFonts w:asciiTheme="minorHAnsi" w:hAnsiTheme="minorHAnsi" w:cstheme="minorHAnsi"/>
          <w:b/>
          <w:bCs/>
          <w:sz w:val="22"/>
          <w:szCs w:val="22"/>
          <w:lang w:eastAsia="es-BO"/>
        </w:rPr>
      </w:pPr>
    </w:p>
    <w:tbl>
      <w:tblPr>
        <w:tblW w:w="95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33"/>
      </w:tblGrid>
      <w:tr w:rsidR="00690B65" w:rsidRPr="00B744B9" w:rsidTr="00084603">
        <w:trPr>
          <w:trHeight w:val="376"/>
        </w:trPr>
        <w:tc>
          <w:tcPr>
            <w:tcW w:w="9533" w:type="dxa"/>
            <w:shd w:val="clear" w:color="auto" w:fill="C5E0B3"/>
            <w:vAlign w:val="center"/>
          </w:tcPr>
          <w:p w:rsidR="00690B65" w:rsidRPr="00B744B9" w:rsidRDefault="00690B65" w:rsidP="00084603">
            <w:pPr>
              <w:autoSpaceDE w:val="0"/>
              <w:autoSpaceDN w:val="0"/>
              <w:adjustRightInd w:val="0"/>
              <w:rPr>
                <w:rFonts w:asciiTheme="minorHAnsi" w:hAnsiTheme="minorHAnsi" w:cstheme="minorHAnsi"/>
                <w:b/>
                <w:bCs/>
                <w:sz w:val="22"/>
                <w:szCs w:val="22"/>
                <w:lang w:eastAsia="es-BO"/>
              </w:rPr>
            </w:pPr>
            <w:r w:rsidRPr="00B744B9">
              <w:rPr>
                <w:rFonts w:asciiTheme="minorHAnsi" w:hAnsiTheme="minorHAnsi" w:cstheme="minorHAnsi"/>
                <w:b/>
                <w:bCs/>
                <w:sz w:val="22"/>
                <w:szCs w:val="22"/>
              </w:rPr>
              <w:t xml:space="preserve">CARACTERÍSTICAS TÉCNICAS DEL BIEN </w:t>
            </w:r>
          </w:p>
        </w:tc>
      </w:tr>
      <w:tr w:rsidR="00690B65" w:rsidRPr="00B744B9" w:rsidTr="00084603">
        <w:trPr>
          <w:trHeight w:val="2553"/>
        </w:trPr>
        <w:tc>
          <w:tcPr>
            <w:tcW w:w="9533" w:type="dxa"/>
            <w:tcBorders>
              <w:bottom w:val="single" w:sz="4" w:space="0" w:color="auto"/>
            </w:tcBorders>
            <w:shd w:val="clear" w:color="auto" w:fill="auto"/>
            <w:vAlign w:val="center"/>
          </w:tcPr>
          <w:p w:rsidR="00723710" w:rsidRDefault="00723710"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t>ÍTEM N° 1 - CINTA METÁLICA DE MEDICIÓN DE NIVEL DE COMBUSTIBLES EN TANQUES CON PLOMADA O PILÓN DE BRONCE (8 METROS)</w:t>
            </w:r>
          </w:p>
          <w:p w:rsidR="00690B65" w:rsidRPr="00B744B9" w:rsidRDefault="00690B65"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Cinta métrica para la medición de hidrocarburos líquidos almacenados en tanques horizontales del tipo atmosférico, según la siguiente descripción:</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Ancho cinta: 13 mm (aprox.)</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Largo cinta metálica: 8 m</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Con conexión a tierra</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Plomada o Pilón de bronce macizo, debe presentar graduación en el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 xml:space="preserve">Fabricación de la cinta con acero, cromo u otros elementos metálicos que garanticen su resistencia, manipulación y eviten su corrosión.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Graduación de la cinta en milímetros (mm), centímetros (cm) y metros (m) –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Color de la graduación, simbología, numeración y letras en color negro.</w:t>
            </w:r>
          </w:p>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lastRenderedPageBreak/>
              <w:t>ÍTEM N° 2 - CINTA METÁLICA DE MEDICIÓN DE NIVEL DE COMBUSTIBLES EN TANQUES CON PLOMADA O PILÓN DE BRONCE (20 METROS)</w:t>
            </w:r>
          </w:p>
          <w:p w:rsidR="00690B65" w:rsidRPr="00B744B9" w:rsidRDefault="00690B65"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Cinta métrica para la medición de hidrocarburos líquidos almacenados en tanques verticales del tipo atmosférico, según la siguiente descripción:</w:t>
            </w:r>
          </w:p>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Ancho cinta: 13 mm (aprox.)</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Largo cinta metálica: 20 m</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Con conexión a tierra</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Plomada o Pilón de bronce macizo, debe presentar graduación en el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 xml:space="preserve">Fabricación de la cinta con acero, cromo u otros elementos metálicos que garanticen su resistencia, manipulación y eviten su corrosión.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Graduación de la cinta en milímetros (mm), centímetros (cm) y metros (m) –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Color de la graduación, simbología, numeración y letras en color negro.</w:t>
            </w:r>
          </w:p>
          <w:p w:rsidR="00690B65" w:rsidRPr="00B744B9" w:rsidRDefault="00690B65"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autoSpaceDE w:val="0"/>
              <w:autoSpaceDN w:val="0"/>
              <w:adjustRightInd w:val="0"/>
              <w:jc w:val="center"/>
              <w:rPr>
                <w:rFonts w:asciiTheme="minorHAnsi" w:hAnsiTheme="minorHAnsi" w:cstheme="minorHAnsi"/>
                <w:b/>
                <w:sz w:val="22"/>
                <w:szCs w:val="22"/>
              </w:rPr>
            </w:pPr>
            <w:r w:rsidRPr="00B744B9">
              <w:rPr>
                <w:rFonts w:asciiTheme="minorHAnsi" w:hAnsiTheme="minorHAnsi" w:cstheme="minorHAnsi"/>
                <w:noProof/>
                <w:color w:val="000000"/>
                <w:sz w:val="22"/>
                <w:szCs w:val="22"/>
                <w:lang w:val="es-BO" w:eastAsia="es-BO"/>
              </w:rPr>
              <w:drawing>
                <wp:inline distT="0" distB="0" distL="0" distR="0">
                  <wp:extent cx="1981200" cy="1400175"/>
                  <wp:effectExtent l="19050" t="19050" r="1905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l="32127" t="36017" r="43777" b="33601"/>
                          <a:stretch>
                            <a:fillRect/>
                          </a:stretch>
                        </pic:blipFill>
                        <pic:spPr bwMode="auto">
                          <a:xfrm>
                            <a:off x="0" y="0"/>
                            <a:ext cx="1981200" cy="1400175"/>
                          </a:xfrm>
                          <a:prstGeom prst="rect">
                            <a:avLst/>
                          </a:prstGeom>
                          <a:noFill/>
                          <a:ln w="9525" cmpd="sng">
                            <a:solidFill>
                              <a:srgbClr val="000000"/>
                            </a:solidFill>
                            <a:miter lim="800000"/>
                            <a:headEnd/>
                            <a:tailEnd/>
                          </a:ln>
                          <a:effectLst/>
                        </pic:spPr>
                      </pic:pic>
                    </a:graphicData>
                  </a:graphic>
                </wp:inline>
              </w:drawing>
            </w:r>
          </w:p>
          <w:p w:rsidR="00690B65" w:rsidRPr="00B744B9" w:rsidRDefault="00690B65" w:rsidP="00084603">
            <w:pPr>
              <w:pStyle w:val="Prrafodelista"/>
              <w:autoSpaceDE w:val="0"/>
              <w:autoSpaceDN w:val="0"/>
              <w:adjustRightInd w:val="0"/>
              <w:ind w:left="284"/>
              <w:contextualSpacing/>
              <w:jc w:val="center"/>
              <w:rPr>
                <w:rFonts w:asciiTheme="minorHAnsi" w:hAnsiTheme="minorHAnsi" w:cstheme="minorHAnsi"/>
                <w:sz w:val="22"/>
                <w:szCs w:val="22"/>
                <w:lang w:eastAsia="es-BO"/>
              </w:rPr>
            </w:pPr>
          </w:p>
          <w:p w:rsidR="00690B65" w:rsidRPr="00B744B9" w:rsidRDefault="00690B65" w:rsidP="00084603">
            <w:pPr>
              <w:jc w:val="both"/>
              <w:rPr>
                <w:rFonts w:asciiTheme="minorHAnsi" w:hAnsiTheme="minorHAnsi" w:cstheme="minorHAnsi"/>
                <w:b/>
                <w:sz w:val="22"/>
                <w:szCs w:val="22"/>
              </w:rPr>
            </w:pPr>
            <w:r w:rsidRPr="00B744B9">
              <w:rPr>
                <w:rFonts w:asciiTheme="minorHAnsi" w:hAnsiTheme="minorHAnsi" w:cstheme="minorHAnsi"/>
                <w:b/>
                <w:sz w:val="22"/>
                <w:szCs w:val="22"/>
              </w:rPr>
              <w:t>ÍTEM N° 3 - PASTA DETECTORA DE HIDROCARBUROS PARA MEDICIÓN DE NIVEL EN TANQUES</w:t>
            </w:r>
          </w:p>
          <w:p w:rsidR="00690B65" w:rsidRPr="00B744B9" w:rsidRDefault="00690B65" w:rsidP="00084603">
            <w:pPr>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La Pasta reveladora para combustibles líquidos deberá presentar las siguientes características:</w:t>
            </w:r>
          </w:p>
          <w:p w:rsidR="00690B65" w:rsidRPr="00B744B9" w:rsidRDefault="00690B65" w:rsidP="00084603">
            <w:pPr>
              <w:jc w:val="both"/>
              <w:rPr>
                <w:rFonts w:asciiTheme="minorHAnsi" w:hAnsiTheme="minorHAnsi" w:cstheme="minorHAnsi"/>
                <w:iCs/>
                <w:color w:val="000000"/>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Características para la NFPA 704:</w:t>
            </w:r>
          </w:p>
          <w:p w:rsidR="00690B65" w:rsidRPr="00B744B9" w:rsidRDefault="00690B65" w:rsidP="00084603">
            <w:pPr>
              <w:jc w:val="both"/>
              <w:rPr>
                <w:rFonts w:asciiTheme="minorHAnsi" w:hAnsiTheme="minorHAnsi" w:cstheme="minorHAnsi"/>
                <w:iCs/>
                <w:color w:val="000000"/>
                <w:sz w:val="22"/>
                <w:szCs w:val="22"/>
              </w:rPr>
            </w:pP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Inflamabilidad</w:t>
            </w: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Daño contra la salud</w:t>
            </w: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Reactividad</w:t>
            </w: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Reacciones Especiales</w:t>
            </w:r>
          </w:p>
          <w:p w:rsidR="00690B65" w:rsidRPr="00B744B9" w:rsidRDefault="00690B65" w:rsidP="00084603">
            <w:pPr>
              <w:pStyle w:val="Prrafodelista"/>
              <w:jc w:val="center"/>
              <w:rPr>
                <w:rFonts w:asciiTheme="minorHAnsi" w:hAnsiTheme="minorHAnsi" w:cstheme="minorHAnsi"/>
                <w:iCs/>
                <w:color w:val="000000"/>
                <w:sz w:val="22"/>
                <w:szCs w:val="22"/>
              </w:rPr>
            </w:pPr>
            <w:r w:rsidRPr="00B744B9">
              <w:rPr>
                <w:rFonts w:asciiTheme="minorHAnsi" w:hAnsiTheme="minorHAnsi" w:cstheme="minorHAnsi"/>
                <w:sz w:val="22"/>
                <w:szCs w:val="22"/>
              </w:rPr>
              <w:object w:dxaOrig="6944" w:dyaOrig="6869">
                <v:shape id="_x0000_i1032" type="#_x0000_t75" style="width:93.75pt;height:93pt" o:ole="">
                  <v:imagedata r:id="rId19" o:title=""/>
                </v:shape>
                <o:OLEObject Type="Embed" ProgID="PBrush" ShapeID="_x0000_i1032" DrawAspect="Content" ObjectID="_1554220307" r:id="rId32"/>
              </w:object>
            </w:r>
          </w:p>
          <w:p w:rsidR="00690B65" w:rsidRPr="00B744B9" w:rsidRDefault="00690B65" w:rsidP="00084603">
            <w:pPr>
              <w:ind w:firstLine="781"/>
              <w:rPr>
                <w:rFonts w:asciiTheme="minorHAnsi" w:hAnsiTheme="minorHAnsi" w:cstheme="minorHAnsi"/>
                <w:iCs/>
                <w:color w:val="000000"/>
                <w:sz w:val="22"/>
                <w:szCs w:val="22"/>
              </w:rPr>
            </w:pPr>
          </w:p>
          <w:p w:rsidR="00690B65" w:rsidRPr="00B744B9" w:rsidRDefault="00690B65" w:rsidP="00084603">
            <w:pPr>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Debe incluir ficha técnica del insumo detallando información según Rombo NFPA 704.</w:t>
            </w:r>
          </w:p>
          <w:p w:rsidR="00690B65" w:rsidRPr="00B744B9" w:rsidRDefault="00690B65" w:rsidP="00084603">
            <w:pPr>
              <w:jc w:val="center"/>
              <w:rPr>
                <w:rFonts w:asciiTheme="minorHAnsi" w:hAnsiTheme="minorHAnsi" w:cstheme="minorHAnsi"/>
                <w:iCs/>
                <w:color w:val="000000"/>
                <w:sz w:val="22"/>
                <w:szCs w:val="22"/>
              </w:rPr>
            </w:pPr>
          </w:p>
          <w:p w:rsidR="00690B65" w:rsidRPr="00B744B9" w:rsidRDefault="00690B65" w:rsidP="00084603">
            <w:pPr>
              <w:jc w:val="center"/>
              <w:rPr>
                <w:rFonts w:asciiTheme="minorHAnsi" w:hAnsiTheme="minorHAnsi" w:cstheme="minorHAnsi"/>
                <w:iCs/>
                <w:color w:val="000000"/>
                <w:sz w:val="22"/>
                <w:szCs w:val="22"/>
              </w:rPr>
            </w:pP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Gravedad específica aproximadamente 1.</w:t>
            </w: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Apariencia: Pasta semisólida rosada o de otro color ideal según la disponibilidad.</w:t>
            </w:r>
          </w:p>
          <w:p w:rsidR="00690B65" w:rsidRPr="00B744B9" w:rsidRDefault="00690B65" w:rsidP="006D5E0E">
            <w:pPr>
              <w:numPr>
                <w:ilvl w:val="0"/>
                <w:numId w:val="34"/>
              </w:numPr>
              <w:jc w:val="both"/>
              <w:rPr>
                <w:rFonts w:asciiTheme="minorHAnsi" w:hAnsiTheme="minorHAnsi" w:cstheme="minorHAnsi"/>
                <w:b/>
                <w:sz w:val="22"/>
                <w:szCs w:val="22"/>
              </w:rPr>
            </w:pPr>
            <w:r w:rsidRPr="00B744B9">
              <w:rPr>
                <w:rFonts w:asciiTheme="minorHAnsi" w:hAnsiTheme="minorHAnsi" w:cstheme="minorHAnsi"/>
                <w:iCs/>
                <w:color w:val="000000"/>
                <w:sz w:val="22"/>
                <w:szCs w:val="22"/>
              </w:rPr>
              <w:t>Soluble en agua</w:t>
            </w:r>
          </w:p>
          <w:p w:rsidR="00690B65" w:rsidRPr="00B744B9" w:rsidRDefault="00690B65" w:rsidP="006D5E0E">
            <w:pPr>
              <w:numPr>
                <w:ilvl w:val="0"/>
                <w:numId w:val="34"/>
              </w:numPr>
              <w:autoSpaceDE w:val="0"/>
              <w:autoSpaceDN w:val="0"/>
              <w:adjustRightInd w:val="0"/>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Debe garantizar plenamente la marcación del combustible en su superficie al momento de efectuar la medición del nivel del hidrocarburo líquido (combustible) con la cinta métrica.</w:t>
            </w:r>
          </w:p>
          <w:p w:rsidR="00690B65" w:rsidRPr="00B744B9" w:rsidRDefault="00690B65" w:rsidP="00084603">
            <w:pPr>
              <w:pStyle w:val="Prrafodelista"/>
              <w:autoSpaceDE w:val="0"/>
              <w:autoSpaceDN w:val="0"/>
              <w:adjustRightInd w:val="0"/>
              <w:ind w:left="0"/>
              <w:contextualSpacing/>
              <w:rPr>
                <w:rFonts w:asciiTheme="minorHAnsi" w:hAnsiTheme="minorHAnsi" w:cstheme="minorHAnsi"/>
                <w:sz w:val="22"/>
                <w:szCs w:val="22"/>
                <w:lang w:eastAsia="es-BO"/>
              </w:rPr>
            </w:pPr>
          </w:p>
          <w:p w:rsidR="00690B65" w:rsidRPr="00B744B9" w:rsidRDefault="00690B65" w:rsidP="00084603">
            <w:pPr>
              <w:jc w:val="both"/>
              <w:rPr>
                <w:rFonts w:asciiTheme="minorHAnsi" w:hAnsiTheme="minorHAnsi" w:cstheme="minorHAnsi"/>
                <w:b/>
                <w:sz w:val="22"/>
                <w:szCs w:val="22"/>
              </w:rPr>
            </w:pPr>
            <w:r w:rsidRPr="00B744B9">
              <w:rPr>
                <w:rFonts w:asciiTheme="minorHAnsi" w:hAnsiTheme="minorHAnsi" w:cstheme="minorHAnsi"/>
                <w:b/>
                <w:sz w:val="22"/>
                <w:szCs w:val="22"/>
              </w:rPr>
              <w:t>ÍTEM N° 4 - PASTA DETECTORA DE AGUA EN HIDROCARBUROS PARA MEDICIÓN DE NIVEL EN TANQUES</w:t>
            </w:r>
          </w:p>
          <w:p w:rsidR="00690B65" w:rsidRPr="00B744B9" w:rsidRDefault="00690B65" w:rsidP="00084603">
            <w:pPr>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La Pasta reveladora para agua deberá presentar las siguientes características:</w:t>
            </w:r>
          </w:p>
          <w:p w:rsidR="00690B65" w:rsidRPr="00B744B9" w:rsidRDefault="00690B65" w:rsidP="00084603">
            <w:pPr>
              <w:jc w:val="both"/>
              <w:rPr>
                <w:rFonts w:asciiTheme="minorHAnsi" w:hAnsiTheme="minorHAnsi" w:cstheme="minorHAnsi"/>
                <w:iCs/>
                <w:color w:val="000000"/>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pStyle w:val="Prrafodelista"/>
              <w:numPr>
                <w:ilvl w:val="0"/>
                <w:numId w:val="34"/>
              </w:numPr>
              <w:jc w:val="both"/>
              <w:rPr>
                <w:rFonts w:asciiTheme="minorHAnsi" w:hAnsiTheme="minorHAnsi" w:cstheme="minorHAnsi"/>
                <w:i/>
                <w:iCs/>
                <w:color w:val="000000"/>
                <w:sz w:val="22"/>
                <w:szCs w:val="22"/>
              </w:rPr>
            </w:pPr>
            <w:r w:rsidRPr="00B744B9">
              <w:rPr>
                <w:rFonts w:asciiTheme="minorHAnsi" w:hAnsiTheme="minorHAnsi" w:cstheme="minorHAnsi"/>
                <w:iCs/>
                <w:color w:val="000000"/>
                <w:sz w:val="22"/>
                <w:szCs w:val="22"/>
              </w:rPr>
              <w:t>Características para la NFPA 704</w:t>
            </w:r>
            <w:r w:rsidRPr="00B744B9">
              <w:rPr>
                <w:rFonts w:asciiTheme="minorHAnsi" w:hAnsiTheme="minorHAnsi" w:cstheme="minorHAnsi"/>
                <w:i/>
                <w:iCs/>
                <w:color w:val="000000"/>
                <w:sz w:val="22"/>
                <w:szCs w:val="22"/>
              </w:rPr>
              <w:t>:</w:t>
            </w:r>
          </w:p>
          <w:p w:rsidR="00690B65" w:rsidRPr="00B744B9" w:rsidRDefault="00690B65" w:rsidP="00084603">
            <w:pPr>
              <w:pStyle w:val="Prrafodelista"/>
              <w:jc w:val="both"/>
              <w:rPr>
                <w:rFonts w:asciiTheme="minorHAnsi" w:hAnsiTheme="minorHAnsi" w:cstheme="minorHAnsi"/>
                <w:iCs/>
                <w:color w:val="000000"/>
                <w:sz w:val="22"/>
                <w:szCs w:val="22"/>
              </w:rPr>
            </w:pP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Inflamabilidad</w:t>
            </w: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Daño contra la salud</w:t>
            </w: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Reactividad</w:t>
            </w: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Reacciones Especiales</w:t>
            </w:r>
          </w:p>
          <w:p w:rsidR="00690B65" w:rsidRPr="00B744B9" w:rsidRDefault="00690B65" w:rsidP="00084603">
            <w:pPr>
              <w:pStyle w:val="Prrafodelista"/>
              <w:ind w:left="3049"/>
              <w:jc w:val="both"/>
              <w:rPr>
                <w:rFonts w:asciiTheme="minorHAnsi" w:hAnsiTheme="minorHAnsi" w:cstheme="minorHAnsi"/>
                <w:iCs/>
                <w:color w:val="000000"/>
                <w:sz w:val="22"/>
                <w:szCs w:val="22"/>
              </w:rPr>
            </w:pPr>
          </w:p>
          <w:p w:rsidR="00690B65" w:rsidRPr="00B744B9" w:rsidRDefault="00690B65" w:rsidP="00084603">
            <w:pPr>
              <w:jc w:val="center"/>
              <w:rPr>
                <w:rFonts w:asciiTheme="minorHAnsi" w:hAnsiTheme="minorHAnsi" w:cstheme="minorHAnsi"/>
                <w:sz w:val="22"/>
                <w:szCs w:val="22"/>
              </w:rPr>
            </w:pPr>
            <w:r w:rsidRPr="00B744B9">
              <w:rPr>
                <w:rFonts w:asciiTheme="minorHAnsi" w:hAnsiTheme="minorHAnsi" w:cstheme="minorHAnsi"/>
                <w:sz w:val="22"/>
                <w:szCs w:val="22"/>
              </w:rPr>
              <w:object w:dxaOrig="6944" w:dyaOrig="6869">
                <v:shape id="_x0000_i1033" type="#_x0000_t75" style="width:93.75pt;height:93pt" o:ole="">
                  <v:imagedata r:id="rId19" o:title=""/>
                </v:shape>
                <o:OLEObject Type="Embed" ProgID="PBrush" ShapeID="_x0000_i1033" DrawAspect="Content" ObjectID="_1554220308" r:id="rId33"/>
              </w:object>
            </w:r>
          </w:p>
          <w:p w:rsidR="00690B65" w:rsidRPr="00B744B9" w:rsidRDefault="00690B65" w:rsidP="00084603">
            <w:pPr>
              <w:rPr>
                <w:rFonts w:asciiTheme="minorHAnsi" w:hAnsiTheme="minorHAnsi" w:cstheme="minorHAnsi"/>
                <w:iCs/>
                <w:color w:val="000000"/>
                <w:sz w:val="22"/>
                <w:szCs w:val="22"/>
              </w:rPr>
            </w:pPr>
          </w:p>
          <w:p w:rsidR="00690B65" w:rsidRPr="00B744B9" w:rsidRDefault="00690B65" w:rsidP="00084603">
            <w:pPr>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Debe incluir ficha técnica del insumo detallando información según Rombo NFPA 704.</w:t>
            </w:r>
          </w:p>
          <w:p w:rsidR="00690B65" w:rsidRPr="00B744B9" w:rsidRDefault="00690B65" w:rsidP="00084603">
            <w:pPr>
              <w:ind w:left="2057"/>
              <w:rPr>
                <w:rFonts w:asciiTheme="minorHAnsi" w:hAnsiTheme="minorHAnsi" w:cstheme="minorHAnsi"/>
                <w:iCs/>
                <w:color w:val="000000"/>
                <w:sz w:val="22"/>
                <w:szCs w:val="22"/>
              </w:rPr>
            </w:pP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Gravedad específica aproximadamente 1.</w:t>
            </w: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Apariencia: Pasta semisólida café mostaza o de otro color ideal según la disponibilidad.</w:t>
            </w:r>
          </w:p>
          <w:p w:rsidR="00690B65" w:rsidRPr="00B744B9" w:rsidRDefault="00690B65" w:rsidP="006D5E0E">
            <w:pPr>
              <w:numPr>
                <w:ilvl w:val="0"/>
                <w:numId w:val="34"/>
              </w:numPr>
              <w:jc w:val="both"/>
              <w:rPr>
                <w:rFonts w:asciiTheme="minorHAnsi" w:hAnsiTheme="minorHAnsi" w:cstheme="minorHAnsi"/>
                <w:b/>
                <w:sz w:val="22"/>
                <w:szCs w:val="22"/>
              </w:rPr>
            </w:pPr>
            <w:r w:rsidRPr="00B744B9">
              <w:rPr>
                <w:rFonts w:asciiTheme="minorHAnsi" w:hAnsiTheme="minorHAnsi" w:cstheme="minorHAnsi"/>
                <w:iCs/>
                <w:color w:val="000000"/>
                <w:sz w:val="22"/>
                <w:szCs w:val="22"/>
              </w:rPr>
              <w:t>Soluble en agua</w:t>
            </w:r>
          </w:p>
          <w:p w:rsidR="00690B65" w:rsidRPr="00B744B9" w:rsidRDefault="00690B65" w:rsidP="006D5E0E">
            <w:pPr>
              <w:pStyle w:val="Prrafodelista"/>
              <w:numPr>
                <w:ilvl w:val="0"/>
                <w:numId w:val="34"/>
              </w:numPr>
              <w:autoSpaceDE w:val="0"/>
              <w:autoSpaceDN w:val="0"/>
              <w:adjustRightInd w:val="0"/>
              <w:contextualSpacing/>
              <w:rPr>
                <w:rFonts w:asciiTheme="minorHAnsi" w:hAnsiTheme="minorHAnsi" w:cstheme="minorHAnsi"/>
                <w:sz w:val="22"/>
                <w:szCs w:val="22"/>
                <w:lang w:eastAsia="es-BO"/>
              </w:rPr>
            </w:pPr>
            <w:r w:rsidRPr="00B744B9">
              <w:rPr>
                <w:rFonts w:asciiTheme="minorHAnsi" w:hAnsiTheme="minorHAnsi" w:cstheme="minorHAnsi"/>
                <w:iCs/>
                <w:color w:val="000000"/>
                <w:sz w:val="22"/>
                <w:szCs w:val="22"/>
              </w:rPr>
              <w:t>Debe garantizar plenamente la marcación de agua en su superficie al momento de efectuar la medición del nivel de un hidrocarburo líquido (combustible) con la cinta métrica.</w:t>
            </w:r>
          </w:p>
          <w:p w:rsidR="00690B65" w:rsidRPr="00B744B9" w:rsidRDefault="00D82F58" w:rsidP="00084603">
            <w:pPr>
              <w:pStyle w:val="Prrafodelista"/>
              <w:autoSpaceDE w:val="0"/>
              <w:autoSpaceDN w:val="0"/>
              <w:adjustRightInd w:val="0"/>
              <w:ind w:left="0"/>
              <w:contextualSpacing/>
              <w:jc w:val="center"/>
              <w:rPr>
                <w:rFonts w:asciiTheme="minorHAnsi" w:hAnsiTheme="minorHAnsi" w:cstheme="minorHAnsi"/>
                <w:sz w:val="22"/>
                <w:szCs w:val="22"/>
                <w:lang w:eastAsia="es-BO"/>
              </w:rPr>
            </w:pPr>
            <w:r w:rsidRPr="00B744B9">
              <w:rPr>
                <w:rFonts w:asciiTheme="minorHAnsi" w:hAnsiTheme="minorHAnsi" w:cstheme="minorHAnsi"/>
                <w:sz w:val="22"/>
                <w:szCs w:val="22"/>
              </w:rPr>
              <w:object w:dxaOrig="4650" w:dyaOrig="8295">
                <v:shape id="_x0000_i1034" type="#_x0000_t75" style="width:138pt;height:246pt" o:ole="">
                  <v:imagedata r:id="rId22" o:title=""/>
                </v:shape>
                <o:OLEObject Type="Embed" ProgID="PBrush" ShapeID="_x0000_i1034" DrawAspect="Content" ObjectID="_1554220309" r:id="rId34"/>
              </w:object>
            </w:r>
          </w:p>
          <w:p w:rsidR="00690B65" w:rsidRPr="00B744B9" w:rsidRDefault="00690B65" w:rsidP="00084603">
            <w:pPr>
              <w:pStyle w:val="Prrafodelista"/>
              <w:autoSpaceDE w:val="0"/>
              <w:autoSpaceDN w:val="0"/>
              <w:adjustRightInd w:val="0"/>
              <w:ind w:left="0"/>
              <w:contextualSpacing/>
              <w:rPr>
                <w:rFonts w:asciiTheme="minorHAnsi" w:hAnsiTheme="minorHAnsi" w:cstheme="minorHAnsi"/>
                <w:sz w:val="22"/>
                <w:szCs w:val="22"/>
                <w:lang w:eastAsia="es-BO"/>
              </w:rPr>
            </w:pPr>
          </w:p>
        </w:tc>
      </w:tr>
      <w:tr w:rsidR="00690B65" w:rsidRPr="00B744B9" w:rsidTr="00084603">
        <w:trPr>
          <w:trHeight w:val="222"/>
        </w:trPr>
        <w:tc>
          <w:tcPr>
            <w:tcW w:w="9533" w:type="dxa"/>
            <w:shd w:val="clear" w:color="auto" w:fill="C5E0B3"/>
            <w:vAlign w:val="center"/>
          </w:tcPr>
          <w:p w:rsidR="00690B65" w:rsidRPr="00B744B9" w:rsidRDefault="00690B65" w:rsidP="00084603">
            <w:pPr>
              <w:rPr>
                <w:rFonts w:asciiTheme="minorHAnsi" w:hAnsiTheme="minorHAnsi" w:cstheme="minorHAnsi"/>
                <w:sz w:val="22"/>
                <w:szCs w:val="22"/>
                <w:lang w:eastAsia="es-BO"/>
              </w:rPr>
            </w:pPr>
            <w:r w:rsidRPr="00B744B9">
              <w:rPr>
                <w:rFonts w:asciiTheme="minorHAnsi" w:hAnsiTheme="minorHAnsi" w:cstheme="minorHAnsi"/>
                <w:b/>
                <w:bCs/>
                <w:sz w:val="22"/>
                <w:szCs w:val="22"/>
              </w:rPr>
              <w:lastRenderedPageBreak/>
              <w:t xml:space="preserve">PLAZO DE ENTREGA </w:t>
            </w:r>
          </w:p>
        </w:tc>
      </w:tr>
      <w:tr w:rsidR="00690B65" w:rsidRPr="00B744B9" w:rsidTr="00084603">
        <w:trPr>
          <w:trHeight w:val="730"/>
        </w:trPr>
        <w:tc>
          <w:tcPr>
            <w:tcW w:w="9533" w:type="dxa"/>
            <w:tcBorders>
              <w:bottom w:val="single" w:sz="4" w:space="0" w:color="auto"/>
            </w:tcBorders>
            <w:shd w:val="clear" w:color="auto" w:fill="auto"/>
            <w:vAlign w:val="center"/>
          </w:tcPr>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La empresa adjudicada, deberá realizar la entrega de los bienes en almacenes del Distrito Comercial La Paz, en un plazo de </w:t>
            </w:r>
            <w:r w:rsidRPr="00B744B9">
              <w:rPr>
                <w:rFonts w:asciiTheme="minorHAnsi" w:hAnsiTheme="minorHAnsi" w:cstheme="minorHAnsi"/>
                <w:b/>
                <w:sz w:val="22"/>
                <w:szCs w:val="22"/>
              </w:rPr>
              <w:t>(60) sesenta días calendario</w:t>
            </w:r>
            <w:r w:rsidRPr="00B744B9">
              <w:rPr>
                <w:rFonts w:asciiTheme="minorHAnsi" w:hAnsiTheme="minorHAnsi" w:cstheme="minorHAnsi"/>
                <w:sz w:val="22"/>
                <w:szCs w:val="22"/>
              </w:rPr>
              <w:t xml:space="preserve"> a partir de la orden de proceder emitida por la unidad solicitante una vez suscrito el contrato.</w:t>
            </w:r>
          </w:p>
          <w:p w:rsidR="00690B65" w:rsidRPr="00B744B9" w:rsidRDefault="00690B65" w:rsidP="00084603">
            <w:pPr>
              <w:jc w:val="both"/>
              <w:rPr>
                <w:rFonts w:asciiTheme="minorHAnsi" w:hAnsiTheme="minorHAnsi" w:cstheme="minorHAnsi"/>
                <w:sz w:val="22"/>
                <w:szCs w:val="22"/>
              </w:rPr>
            </w:pPr>
          </w:p>
        </w:tc>
      </w:tr>
      <w:tr w:rsidR="00690B65" w:rsidRPr="00B744B9" w:rsidTr="00084603">
        <w:trPr>
          <w:trHeight w:val="256"/>
        </w:trPr>
        <w:tc>
          <w:tcPr>
            <w:tcW w:w="9533" w:type="dxa"/>
            <w:shd w:val="clear" w:color="auto" w:fill="C5E0B3"/>
            <w:noWrap/>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TÉCNICA</w:t>
            </w:r>
          </w:p>
        </w:tc>
      </w:tr>
      <w:tr w:rsidR="00690B65" w:rsidRPr="00B744B9" w:rsidTr="00084603">
        <w:trPr>
          <w:trHeight w:val="540"/>
        </w:trPr>
        <w:tc>
          <w:tcPr>
            <w:tcW w:w="9533" w:type="dxa"/>
            <w:tcBorders>
              <w:bottom w:val="single" w:sz="4" w:space="0" w:color="auto"/>
            </w:tcBorders>
            <w:shd w:val="clear" w:color="auto" w:fill="auto"/>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Los bienes a adquirir tendrán una garantía contra cualquier desperfecto o deficiencia que pueda manifestarse durante su uso normal, en las condiciones imperantes dentro las instalaciones de Planta Engarrafadora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 xml:space="preserve">. La garantía tendrá una vigencia no menor de (1) Un Año. </w:t>
            </w:r>
          </w:p>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Inicio del cómputo del periodo de garantía será a partir de la fecha en la que se otorgue la conformidad de recepción del bien.</w:t>
            </w:r>
          </w:p>
        </w:tc>
      </w:tr>
      <w:tr w:rsidR="00690B65" w:rsidRPr="00B744B9" w:rsidTr="00084603">
        <w:trPr>
          <w:trHeight w:val="193"/>
        </w:trPr>
        <w:tc>
          <w:tcPr>
            <w:tcW w:w="9533" w:type="dxa"/>
            <w:shd w:val="clear" w:color="auto" w:fill="C5E0B3"/>
            <w:noWrap/>
            <w:vAlign w:val="center"/>
          </w:tcPr>
          <w:p w:rsidR="00690B65" w:rsidRPr="00B744B9" w:rsidRDefault="00690B65" w:rsidP="00084603">
            <w:pPr>
              <w:autoSpaceDE w:val="0"/>
              <w:autoSpaceDN w:val="0"/>
              <w:adjustRightInd w:val="0"/>
              <w:rPr>
                <w:rFonts w:asciiTheme="minorHAnsi" w:hAnsiTheme="minorHAnsi" w:cstheme="minorHAnsi"/>
                <w:sz w:val="22"/>
                <w:szCs w:val="22"/>
              </w:rPr>
            </w:pPr>
            <w:r w:rsidRPr="00B744B9">
              <w:rPr>
                <w:rFonts w:asciiTheme="minorHAnsi" w:hAnsiTheme="minorHAnsi" w:cstheme="minorHAnsi"/>
                <w:b/>
                <w:sz w:val="22"/>
                <w:szCs w:val="22"/>
              </w:rPr>
              <w:t>MEDIOS DE TRANSPORTE</w:t>
            </w:r>
          </w:p>
        </w:tc>
      </w:tr>
      <w:tr w:rsidR="00690B65" w:rsidRPr="00B744B9" w:rsidTr="00084603">
        <w:trPr>
          <w:trHeight w:val="549"/>
        </w:trPr>
        <w:tc>
          <w:tcPr>
            <w:tcW w:w="9533" w:type="dxa"/>
            <w:tcBorders>
              <w:bottom w:val="single" w:sz="4" w:space="0" w:color="auto"/>
            </w:tcBorders>
            <w:shd w:val="clear" w:color="auto" w:fill="auto"/>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El equipo será transportado por la empresa adjudicada, hasta las instalaciones de almacenes del distrito comercial La Paz, ubicado en la Av. 6 de marzo s/n Zona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 xml:space="preserve"> de la ciudad de El Alto.</w:t>
            </w:r>
          </w:p>
          <w:p w:rsidR="00690B65" w:rsidRPr="00B744B9" w:rsidRDefault="00690B65" w:rsidP="00084603">
            <w:pPr>
              <w:jc w:val="both"/>
              <w:rPr>
                <w:rFonts w:asciiTheme="minorHAnsi" w:hAnsiTheme="minorHAnsi" w:cstheme="minorHAnsi"/>
                <w:sz w:val="22"/>
                <w:szCs w:val="22"/>
              </w:rPr>
            </w:pPr>
          </w:p>
        </w:tc>
      </w:tr>
      <w:tr w:rsidR="00690B65" w:rsidRPr="00B744B9" w:rsidTr="00084603">
        <w:trPr>
          <w:trHeight w:val="51"/>
        </w:trPr>
        <w:tc>
          <w:tcPr>
            <w:tcW w:w="9533" w:type="dxa"/>
            <w:shd w:val="clear" w:color="auto" w:fill="C5E0B3"/>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b/>
                <w:sz w:val="22"/>
                <w:szCs w:val="22"/>
              </w:rPr>
              <w:t>MANUALES Y/O CATÁLOGOS</w:t>
            </w:r>
          </w:p>
        </w:tc>
      </w:tr>
      <w:tr w:rsidR="00690B65" w:rsidRPr="00B744B9" w:rsidTr="00084603">
        <w:trPr>
          <w:trHeight w:val="557"/>
        </w:trPr>
        <w:tc>
          <w:tcPr>
            <w:tcW w:w="9533" w:type="dxa"/>
            <w:tcBorders>
              <w:bottom w:val="single" w:sz="4" w:space="0" w:color="auto"/>
            </w:tcBorders>
            <w:shd w:val="clear" w:color="auto" w:fill="auto"/>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Los manuales de operación/mantenimiento y/o catálogos deberán describir el funcionamiento de cada instrumento, las partes que los componen, dimensiones, etc., todo esto impreso en idioma Castellano/Español.</w:t>
            </w:r>
          </w:p>
        </w:tc>
      </w:tr>
      <w:tr w:rsidR="00690B65" w:rsidRPr="00B744B9" w:rsidTr="00084603">
        <w:trPr>
          <w:trHeight w:val="192"/>
        </w:trPr>
        <w:tc>
          <w:tcPr>
            <w:tcW w:w="9533" w:type="dxa"/>
            <w:shd w:val="clear" w:color="auto" w:fill="C5E0B3"/>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b/>
                <w:bCs/>
                <w:sz w:val="22"/>
                <w:szCs w:val="22"/>
              </w:rPr>
              <w:t>EXPERIENCIA DEL PROVEEDOR</w:t>
            </w:r>
          </w:p>
        </w:tc>
      </w:tr>
      <w:tr w:rsidR="00690B65" w:rsidRPr="00B744B9" w:rsidTr="00084603">
        <w:trPr>
          <w:trHeight w:val="574"/>
        </w:trPr>
        <w:tc>
          <w:tcPr>
            <w:tcW w:w="9533" w:type="dxa"/>
            <w:shd w:val="clear" w:color="auto" w:fill="auto"/>
            <w:noWrap/>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El proponente deberá presentar en su propuesta tres (3) copias de documentación tales como: Contratos, Órdenes de Compra u otros, con relación a los instrumentos a adquirir por el Distrito Comercial La Paz.</w:t>
            </w:r>
          </w:p>
          <w:p w:rsidR="00690B65" w:rsidRPr="00B744B9" w:rsidRDefault="00690B65" w:rsidP="00084603">
            <w:pPr>
              <w:jc w:val="both"/>
              <w:rPr>
                <w:rFonts w:asciiTheme="minorHAnsi" w:hAnsiTheme="minorHAnsi" w:cstheme="minorHAnsi"/>
                <w:sz w:val="22"/>
                <w:szCs w:val="22"/>
              </w:rPr>
            </w:pPr>
          </w:p>
        </w:tc>
      </w:tr>
    </w:tbl>
    <w:p w:rsidR="00690B65" w:rsidRDefault="00690B65" w:rsidP="00690B65">
      <w:pPr>
        <w:rPr>
          <w:rFonts w:asciiTheme="minorHAnsi" w:hAnsiTheme="minorHAnsi" w:cstheme="minorHAnsi"/>
          <w:b/>
          <w:sz w:val="22"/>
          <w:szCs w:val="22"/>
        </w:rPr>
      </w:pPr>
    </w:p>
    <w:p w:rsidR="00D82F58" w:rsidRPr="00B744B9" w:rsidRDefault="00D82F58" w:rsidP="00690B65">
      <w:pPr>
        <w:rPr>
          <w:rFonts w:asciiTheme="minorHAnsi" w:hAnsiTheme="minorHAnsi" w:cstheme="minorHAnsi"/>
          <w:b/>
          <w:sz w:val="22"/>
          <w:szCs w:val="22"/>
        </w:rPr>
      </w:pPr>
    </w:p>
    <w:p w:rsidR="00690B65" w:rsidRPr="00B744B9" w:rsidRDefault="00690B65" w:rsidP="006D5E0E">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B744B9">
        <w:rPr>
          <w:rFonts w:asciiTheme="minorHAnsi" w:hAnsiTheme="minorHAnsi" w:cstheme="minorHAnsi"/>
          <w:b/>
          <w:bCs/>
          <w:sz w:val="22"/>
          <w:szCs w:val="22"/>
          <w:lang w:eastAsia="es-BO"/>
        </w:rPr>
        <w:t>CONDICIONES REQUERIDAS PARA EL BIEN (De cumplimiento obligatorio por el proponente)</w:t>
      </w:r>
    </w:p>
    <w:p w:rsidR="00690B65" w:rsidRPr="00D82F58" w:rsidRDefault="00690B65" w:rsidP="00690B65">
      <w:pPr>
        <w:pStyle w:val="Prrafodelista"/>
        <w:jc w:val="both"/>
        <w:rPr>
          <w:rFonts w:asciiTheme="minorHAnsi" w:hAnsiTheme="minorHAnsi" w:cstheme="minorHAnsi"/>
          <w:sz w:val="1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0B65" w:rsidRPr="00B744B9" w:rsidTr="00084603">
        <w:trPr>
          <w:trHeight w:val="120"/>
        </w:trPr>
        <w:tc>
          <w:tcPr>
            <w:tcW w:w="9640" w:type="dxa"/>
            <w:shd w:val="clear" w:color="auto" w:fill="A8D08D"/>
            <w:vAlign w:val="center"/>
          </w:tcPr>
          <w:p w:rsidR="00690B65" w:rsidRPr="00B744B9" w:rsidRDefault="00690B65" w:rsidP="00084603">
            <w:pPr>
              <w:autoSpaceDE w:val="0"/>
              <w:autoSpaceDN w:val="0"/>
              <w:adjustRightInd w:val="0"/>
              <w:rPr>
                <w:rFonts w:asciiTheme="minorHAnsi" w:hAnsiTheme="minorHAnsi" w:cstheme="minorHAnsi"/>
                <w:b/>
                <w:bCs/>
                <w:sz w:val="22"/>
                <w:szCs w:val="22"/>
                <w:lang w:eastAsia="es-BO"/>
              </w:rPr>
            </w:pPr>
            <w:r w:rsidRPr="00B744B9">
              <w:rPr>
                <w:rFonts w:asciiTheme="minorHAnsi" w:hAnsiTheme="minorHAnsi" w:cstheme="minorHAnsi"/>
                <w:b/>
                <w:bCs/>
                <w:sz w:val="22"/>
                <w:szCs w:val="22"/>
              </w:rPr>
              <w:t>LUGAR DE ENTREGA DE LOS BIENES</w:t>
            </w:r>
          </w:p>
        </w:tc>
      </w:tr>
      <w:tr w:rsidR="00690B65" w:rsidRPr="00B744B9" w:rsidTr="00084603">
        <w:trPr>
          <w:trHeight w:val="460"/>
        </w:trPr>
        <w:tc>
          <w:tcPr>
            <w:tcW w:w="9640" w:type="dxa"/>
            <w:tcBorders>
              <w:bottom w:val="single" w:sz="4" w:space="0" w:color="auto"/>
            </w:tcBorders>
            <w:shd w:val="clear" w:color="auto" w:fill="auto"/>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 xml:space="preserve">La entrega de los bienes deberá ser realizada en almacenes de planta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 xml:space="preserve">, ubicada en la av. 6 de marzo carretera Oruro Km 8 Distrito Comercial La Paz -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w:t>
            </w:r>
          </w:p>
        </w:tc>
      </w:tr>
      <w:tr w:rsidR="00690B65" w:rsidRPr="00B744B9" w:rsidTr="00084603">
        <w:trPr>
          <w:trHeight w:val="264"/>
        </w:trPr>
        <w:tc>
          <w:tcPr>
            <w:tcW w:w="9640" w:type="dxa"/>
            <w:shd w:val="clear" w:color="auto" w:fill="C5E0B3"/>
            <w:vAlign w:val="center"/>
          </w:tcPr>
          <w:p w:rsidR="00690B65" w:rsidRPr="00B744B9" w:rsidRDefault="00690B65" w:rsidP="00084603">
            <w:pPr>
              <w:autoSpaceDE w:val="0"/>
              <w:autoSpaceDN w:val="0"/>
              <w:adjustRightInd w:val="0"/>
              <w:rPr>
                <w:rFonts w:asciiTheme="minorHAnsi" w:hAnsiTheme="minorHAnsi" w:cstheme="minorHAnsi"/>
                <w:sz w:val="22"/>
                <w:szCs w:val="22"/>
                <w:lang w:eastAsia="es-BO"/>
              </w:rPr>
            </w:pPr>
            <w:r w:rsidRPr="00B744B9">
              <w:rPr>
                <w:rFonts w:asciiTheme="minorHAnsi" w:hAnsiTheme="minorHAnsi" w:cstheme="minorHAnsi"/>
                <w:b/>
                <w:bCs/>
                <w:sz w:val="22"/>
                <w:szCs w:val="22"/>
              </w:rPr>
              <w:t xml:space="preserve">FORMA DE PAGO </w:t>
            </w:r>
          </w:p>
        </w:tc>
      </w:tr>
      <w:tr w:rsidR="00690B65" w:rsidRPr="00B744B9" w:rsidTr="00084603">
        <w:trPr>
          <w:trHeight w:val="731"/>
        </w:trPr>
        <w:tc>
          <w:tcPr>
            <w:tcW w:w="9640" w:type="dxa"/>
            <w:tcBorders>
              <w:bottom w:val="single" w:sz="4" w:space="0" w:color="auto"/>
            </w:tcBorders>
            <w:shd w:val="clear" w:color="auto" w:fill="auto"/>
            <w:vAlign w:val="center"/>
          </w:tcPr>
          <w:p w:rsidR="00690B65" w:rsidRPr="00B744B9" w:rsidRDefault="00690B65" w:rsidP="00084603">
            <w:pPr>
              <w:autoSpaceDE w:val="0"/>
              <w:autoSpaceDN w:val="0"/>
              <w:adjustRightInd w:val="0"/>
              <w:jc w:val="both"/>
              <w:rPr>
                <w:rFonts w:asciiTheme="minorHAnsi" w:hAnsiTheme="minorHAnsi" w:cstheme="minorHAnsi"/>
                <w:sz w:val="22"/>
                <w:szCs w:val="22"/>
                <w:lang w:eastAsia="es-BO"/>
              </w:rPr>
            </w:pPr>
            <w:r w:rsidRPr="00B744B9">
              <w:rPr>
                <w:rFonts w:asciiTheme="minorHAnsi" w:hAnsiTheme="minorHAnsi" w:cstheme="minorHAnsi"/>
                <w:sz w:val="22"/>
                <w:szCs w:val="22"/>
              </w:rPr>
              <w:t>El pago será efectuado vía transferencia SIGEP y se realizará contra entrega del(os) bien(es) adquirido(s), previo informe de conformidad por la comisión de Recepción, factura correspondiente y la presentación del Certificado de Inscripción al Patrón Nacional de Contribuyentes NIT y registró SIGEP.</w:t>
            </w:r>
          </w:p>
        </w:tc>
      </w:tr>
      <w:tr w:rsidR="00690B65" w:rsidRPr="00B744B9" w:rsidTr="00084603">
        <w:trPr>
          <w:trHeight w:val="252"/>
        </w:trPr>
        <w:tc>
          <w:tcPr>
            <w:tcW w:w="9640" w:type="dxa"/>
            <w:shd w:val="clear" w:color="auto" w:fill="C5E0B3"/>
            <w:vAlign w:val="center"/>
          </w:tcPr>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t>MULTAS</w:t>
            </w:r>
          </w:p>
        </w:tc>
      </w:tr>
      <w:tr w:rsidR="00690B65" w:rsidRPr="00B744B9" w:rsidTr="00084603">
        <w:trPr>
          <w:trHeight w:val="555"/>
        </w:trPr>
        <w:tc>
          <w:tcPr>
            <w:tcW w:w="9640" w:type="dxa"/>
            <w:tcBorders>
              <w:bottom w:val="single" w:sz="4" w:space="0" w:color="auto"/>
            </w:tcBorders>
            <w:shd w:val="clear" w:color="auto" w:fill="auto"/>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690B65" w:rsidRPr="00B744B9" w:rsidTr="00084603">
        <w:trPr>
          <w:trHeight w:val="58"/>
        </w:trPr>
        <w:tc>
          <w:tcPr>
            <w:tcW w:w="9640" w:type="dxa"/>
            <w:shd w:val="clear" w:color="auto" w:fill="C5E0B3"/>
            <w:vAlign w:val="center"/>
          </w:tcPr>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t>VALIDACIONES</w:t>
            </w:r>
          </w:p>
        </w:tc>
      </w:tr>
      <w:tr w:rsidR="00690B65" w:rsidRPr="00B744B9" w:rsidTr="00084603">
        <w:trPr>
          <w:trHeight w:val="555"/>
        </w:trPr>
        <w:tc>
          <w:tcPr>
            <w:tcW w:w="9640" w:type="dxa"/>
            <w:shd w:val="clear" w:color="auto" w:fill="auto"/>
            <w:vAlign w:val="center"/>
          </w:tcPr>
          <w:p w:rsidR="00690B65" w:rsidRPr="00B744B9" w:rsidRDefault="00690B65" w:rsidP="00084603">
            <w:pPr>
              <w:tabs>
                <w:tab w:val="left" w:pos="5537"/>
              </w:tabs>
              <w:jc w:val="both"/>
              <w:rPr>
                <w:rFonts w:asciiTheme="minorHAnsi" w:hAnsiTheme="minorHAnsi" w:cstheme="minorHAnsi"/>
                <w:sz w:val="22"/>
                <w:szCs w:val="22"/>
              </w:rPr>
            </w:pPr>
            <w:r w:rsidRPr="00B744B9">
              <w:rPr>
                <w:rFonts w:asciiTheme="minorHAnsi" w:hAnsiTheme="minorHAnsi" w:cstheme="minorHAnsi"/>
                <w:sz w:val="22"/>
                <w:szCs w:val="22"/>
              </w:rPr>
              <w:t xml:space="preserve">ANEXO 1 – VALIDACIÓN DE GARANTIAS FINANCIERAS  </w:t>
            </w:r>
          </w:p>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ANEXO 2 – VALIDACIÓN TRIBUTOS Y FACTURACIÓN</w:t>
            </w:r>
          </w:p>
        </w:tc>
      </w:tr>
    </w:tbl>
    <w:p w:rsidR="00690B65" w:rsidRPr="00B744B9" w:rsidRDefault="00690B65" w:rsidP="00690B65">
      <w:pPr>
        <w:pStyle w:val="Prrafodelista"/>
        <w:spacing w:after="13" w:line="276" w:lineRule="auto"/>
        <w:ind w:left="0"/>
        <w:contextualSpacing/>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90B65" w:rsidRPr="00B744B9" w:rsidTr="00084603">
        <w:tc>
          <w:tcPr>
            <w:tcW w:w="5000" w:type="pct"/>
            <w:tcBorders>
              <w:bottom w:val="single" w:sz="4" w:space="0" w:color="auto"/>
            </w:tcBorders>
            <w:shd w:val="clear" w:color="auto" w:fill="C5E0B3"/>
          </w:tcPr>
          <w:p w:rsidR="00690B65" w:rsidRPr="00B744B9" w:rsidRDefault="00690B65" w:rsidP="00084603">
            <w:pPr>
              <w:pStyle w:val="Prrafodelista"/>
              <w:ind w:left="0"/>
              <w:contextualSpacing/>
              <w:jc w:val="center"/>
              <w:rPr>
                <w:rFonts w:asciiTheme="minorHAnsi" w:hAnsiTheme="minorHAnsi" w:cstheme="minorHAnsi"/>
                <w:b/>
                <w:bCs/>
                <w:sz w:val="22"/>
                <w:szCs w:val="22"/>
                <w:lang w:val="es-BO" w:eastAsia="es-BO"/>
              </w:rPr>
            </w:pPr>
            <w:r w:rsidRPr="00B744B9">
              <w:rPr>
                <w:rFonts w:asciiTheme="minorHAnsi" w:hAnsiTheme="minorHAnsi" w:cstheme="minorHAnsi"/>
                <w:b/>
                <w:bCs/>
                <w:sz w:val="22"/>
                <w:szCs w:val="22"/>
                <w:lang w:val="es-BO" w:eastAsia="es-BO"/>
              </w:rPr>
              <w:t>ANEXO 1</w:t>
            </w:r>
          </w:p>
          <w:p w:rsidR="00690B65" w:rsidRPr="00B744B9" w:rsidRDefault="00690B65" w:rsidP="00084603">
            <w:pPr>
              <w:pStyle w:val="Prrafodelista"/>
              <w:ind w:left="0"/>
              <w:contextualSpacing/>
              <w:jc w:val="center"/>
              <w:rPr>
                <w:rFonts w:asciiTheme="minorHAnsi" w:hAnsiTheme="minorHAnsi" w:cstheme="minorHAnsi"/>
                <w:b/>
                <w:bCs/>
                <w:sz w:val="22"/>
                <w:szCs w:val="22"/>
                <w:lang w:val="es-BO" w:eastAsia="es-BO"/>
              </w:rPr>
            </w:pPr>
            <w:r w:rsidRPr="00B744B9">
              <w:rPr>
                <w:rFonts w:asciiTheme="minorHAnsi" w:hAnsiTheme="minorHAnsi" w:cstheme="minorHAnsi"/>
                <w:b/>
                <w:sz w:val="22"/>
                <w:szCs w:val="22"/>
              </w:rPr>
              <w:t>VALIDACIÓN DE GARANTIAS FINANCIERAS</w:t>
            </w:r>
          </w:p>
        </w:tc>
      </w:tr>
      <w:tr w:rsidR="00690B65" w:rsidRPr="00B744B9" w:rsidTr="00084603">
        <w:tc>
          <w:tcPr>
            <w:tcW w:w="5000" w:type="pct"/>
            <w:shd w:val="clear" w:color="auto" w:fill="C5E0B3"/>
            <w:vAlign w:val="center"/>
          </w:tcPr>
          <w:p w:rsidR="00690B65" w:rsidRPr="00B744B9" w:rsidRDefault="00690B65" w:rsidP="00084603">
            <w:pPr>
              <w:autoSpaceDE w:val="0"/>
              <w:autoSpaceDN w:val="0"/>
              <w:adjustRightInd w:val="0"/>
              <w:rPr>
                <w:rFonts w:asciiTheme="minorHAnsi" w:hAnsiTheme="minorHAnsi" w:cstheme="minorHAnsi"/>
                <w:sz w:val="22"/>
                <w:szCs w:val="22"/>
              </w:rPr>
            </w:pPr>
            <w:r w:rsidRPr="00B744B9">
              <w:rPr>
                <w:rFonts w:asciiTheme="minorHAnsi" w:hAnsiTheme="minorHAnsi" w:cstheme="minorHAnsi"/>
                <w:b/>
                <w:sz w:val="22"/>
                <w:szCs w:val="22"/>
              </w:rPr>
              <w:t>GARANTÍA DE SERIEDAD DE PROPUESTA</w:t>
            </w:r>
          </w:p>
        </w:tc>
      </w:tr>
      <w:tr w:rsidR="00690B65" w:rsidRPr="00B744B9" w:rsidTr="00084603">
        <w:tc>
          <w:tcPr>
            <w:tcW w:w="5000" w:type="pct"/>
            <w:tcBorders>
              <w:bottom w:val="single" w:sz="4" w:space="0" w:color="auto"/>
            </w:tcBorders>
            <w:shd w:val="clear" w:color="auto" w:fill="FFFFFF"/>
            <w:vAlign w:val="bottom"/>
          </w:tcPr>
          <w:p w:rsidR="00690B65" w:rsidRPr="00B744B9" w:rsidRDefault="00B744B9" w:rsidP="00B744B9">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SE ENCUENTRA DESCRITA EN EL ANEXO 2 DEL PRESENTE DOCUMENTO BASE DE CONTRATACIÓN</w:t>
            </w:r>
          </w:p>
        </w:tc>
      </w:tr>
      <w:tr w:rsidR="00690B65" w:rsidRPr="00B744B9" w:rsidTr="00084603">
        <w:tc>
          <w:tcPr>
            <w:tcW w:w="5000" w:type="pct"/>
            <w:shd w:val="clear" w:color="auto" w:fill="C5E0B3"/>
          </w:tcPr>
          <w:p w:rsidR="00690B65" w:rsidRPr="00B744B9" w:rsidRDefault="00690B65" w:rsidP="00084603">
            <w:pPr>
              <w:pStyle w:val="Prrafodelista"/>
              <w:ind w:left="0"/>
              <w:contextualSpacing/>
              <w:rPr>
                <w:rFonts w:asciiTheme="minorHAnsi" w:hAnsiTheme="minorHAnsi" w:cstheme="minorHAnsi"/>
                <w:b/>
                <w:bCs/>
                <w:sz w:val="22"/>
                <w:szCs w:val="22"/>
                <w:lang w:val="es-BO" w:eastAsia="es-BO"/>
              </w:rPr>
            </w:pPr>
            <w:r w:rsidRPr="00B744B9">
              <w:rPr>
                <w:rFonts w:asciiTheme="minorHAnsi" w:hAnsiTheme="minorHAnsi" w:cstheme="minorHAnsi"/>
                <w:b/>
                <w:sz w:val="22"/>
                <w:szCs w:val="22"/>
              </w:rPr>
              <w:t>G</w:t>
            </w:r>
            <w:r w:rsidRPr="00B744B9">
              <w:rPr>
                <w:rFonts w:asciiTheme="minorHAnsi" w:hAnsiTheme="minorHAnsi" w:cstheme="minorHAnsi"/>
                <w:b/>
                <w:sz w:val="22"/>
                <w:szCs w:val="22"/>
                <w:shd w:val="clear" w:color="auto" w:fill="C5E0B3"/>
              </w:rPr>
              <w:t>ARANTÍA DE CUMPLIMIENTO DE CONTRATO</w:t>
            </w:r>
          </w:p>
        </w:tc>
      </w:tr>
      <w:tr w:rsidR="00690B65" w:rsidRPr="00B744B9" w:rsidTr="00084603">
        <w:tc>
          <w:tcPr>
            <w:tcW w:w="5000" w:type="pct"/>
            <w:shd w:val="clear" w:color="auto" w:fill="auto"/>
            <w:vAlign w:val="center"/>
          </w:tcPr>
          <w:p w:rsidR="00690B65" w:rsidRPr="00B744B9" w:rsidRDefault="00B744B9" w:rsidP="00B744B9">
            <w:pPr>
              <w:jc w:val="both"/>
              <w:rPr>
                <w:rFonts w:asciiTheme="minorHAnsi" w:hAnsiTheme="minorHAnsi" w:cstheme="minorHAnsi"/>
                <w:sz w:val="22"/>
                <w:szCs w:val="22"/>
              </w:rPr>
            </w:pPr>
            <w:r w:rsidRPr="00B744B9">
              <w:rPr>
                <w:rFonts w:asciiTheme="minorHAnsi" w:hAnsiTheme="minorHAnsi" w:cstheme="minorHAnsi"/>
                <w:sz w:val="22"/>
                <w:szCs w:val="22"/>
              </w:rPr>
              <w:t>SE ENCUENTRA DESCRITA EN EL ANEXO 2 DEL PRESENTE DOCUMENTO BASE DE CONTRATACIÓN</w:t>
            </w:r>
          </w:p>
        </w:tc>
      </w:tr>
    </w:tbl>
    <w:p w:rsidR="00690B65" w:rsidRPr="00B744B9" w:rsidRDefault="00690B65" w:rsidP="00690B65">
      <w:pPr>
        <w:jc w:val="both"/>
        <w:rPr>
          <w:rFonts w:asciiTheme="minorHAnsi" w:hAnsiTheme="minorHAnsi" w:cstheme="minorHAnsi"/>
          <w:b/>
          <w:sz w:val="22"/>
          <w:szCs w:val="22"/>
        </w:rPr>
      </w:pPr>
      <w:r w:rsidRPr="00B744B9">
        <w:rPr>
          <w:rFonts w:asciiTheme="minorHAnsi" w:hAnsiTheme="minorHAnsi" w:cstheme="minorHAnsi"/>
          <w:b/>
          <w:sz w:val="22"/>
          <w:szCs w:val="22"/>
        </w:rPr>
        <w:t>Nota: de acuerdo numeral 7.1.6., del procedimiento PG-1-GAFC/DCEG-1-A y Registro RG-20-A-GAFC DCEG se incorpora los “textos o Tenores estándar de los términos, Clausulas y Condiciones que debe cumplir los Instrumentos Financieros”.</w:t>
      </w:r>
    </w:p>
    <w:p w:rsidR="00690B65" w:rsidRPr="00B744B9" w:rsidRDefault="00690B65" w:rsidP="00690B65">
      <w:pPr>
        <w:pStyle w:val="Prrafodelista"/>
        <w:spacing w:after="13" w:line="276" w:lineRule="auto"/>
        <w:ind w:left="0"/>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90B65" w:rsidRPr="00B744B9" w:rsidTr="00B744B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5E0B3"/>
            <w:vAlign w:val="center"/>
          </w:tcPr>
          <w:p w:rsidR="00690B65" w:rsidRPr="00B744B9" w:rsidRDefault="00690B65" w:rsidP="00084603">
            <w:pPr>
              <w:jc w:val="center"/>
              <w:rPr>
                <w:rFonts w:asciiTheme="minorHAnsi" w:hAnsiTheme="minorHAnsi" w:cstheme="minorHAnsi"/>
                <w:b/>
                <w:bCs/>
                <w:sz w:val="22"/>
                <w:szCs w:val="22"/>
              </w:rPr>
            </w:pPr>
            <w:r w:rsidRPr="00B744B9">
              <w:rPr>
                <w:rFonts w:asciiTheme="minorHAnsi" w:hAnsiTheme="minorHAnsi" w:cstheme="minorHAnsi"/>
                <w:b/>
                <w:bCs/>
                <w:sz w:val="22"/>
                <w:szCs w:val="22"/>
              </w:rPr>
              <w:t>ANEXO 2</w:t>
            </w:r>
          </w:p>
          <w:p w:rsidR="00690B65" w:rsidRPr="00B744B9" w:rsidRDefault="00690B65" w:rsidP="00084603">
            <w:pPr>
              <w:jc w:val="center"/>
              <w:rPr>
                <w:rFonts w:asciiTheme="minorHAnsi" w:hAnsiTheme="minorHAnsi" w:cstheme="minorHAnsi"/>
                <w:b/>
                <w:bCs/>
                <w:sz w:val="22"/>
                <w:szCs w:val="22"/>
              </w:rPr>
            </w:pPr>
            <w:r w:rsidRPr="00B744B9">
              <w:rPr>
                <w:rFonts w:asciiTheme="minorHAnsi" w:hAnsiTheme="minorHAnsi" w:cstheme="minorHAnsi"/>
                <w:b/>
                <w:bCs/>
                <w:sz w:val="22"/>
                <w:szCs w:val="22"/>
              </w:rPr>
              <w:t>VALIDACIÓN DE TRIBUTOS Y FACTURACIÓN</w:t>
            </w:r>
          </w:p>
        </w:tc>
      </w:tr>
      <w:tr w:rsidR="00690B65" w:rsidRPr="00B744B9" w:rsidTr="00B744B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90B65" w:rsidRPr="00B744B9" w:rsidRDefault="00690B65" w:rsidP="00084603">
            <w:pPr>
              <w:rPr>
                <w:rFonts w:asciiTheme="minorHAnsi" w:hAnsiTheme="minorHAnsi" w:cstheme="minorHAnsi"/>
                <w:b/>
                <w:bCs/>
                <w:sz w:val="22"/>
                <w:szCs w:val="22"/>
              </w:rPr>
            </w:pPr>
            <w:r w:rsidRPr="00B744B9">
              <w:rPr>
                <w:rFonts w:asciiTheme="minorHAnsi" w:hAnsiTheme="minorHAnsi" w:cstheme="minorHAnsi"/>
                <w:b/>
                <w:bCs/>
                <w:sz w:val="22"/>
                <w:szCs w:val="22"/>
              </w:rPr>
              <w:t>FACTURACIÓN</w:t>
            </w:r>
          </w:p>
          <w:p w:rsidR="00690B65" w:rsidRPr="00D82F58" w:rsidRDefault="00690B65" w:rsidP="00084603">
            <w:pPr>
              <w:jc w:val="both"/>
              <w:rPr>
                <w:rFonts w:asciiTheme="minorHAnsi" w:hAnsiTheme="minorHAnsi" w:cstheme="minorHAnsi"/>
                <w:iCs/>
                <w:sz w:val="8"/>
                <w:szCs w:val="22"/>
              </w:rPr>
            </w:pP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 xml:space="preserve">La factura debe ser emitida de acuerdo a normativa vigente a nombre de Yacimientos Petrolíferos Fiscales Bolivianos consignando el Número de Identificación Tributaria (NIT) 1020269020. </w:t>
            </w:r>
            <w:r w:rsidRPr="00B744B9">
              <w:rPr>
                <w:rFonts w:asciiTheme="minorHAnsi" w:hAnsiTheme="minorHAnsi" w:cstheme="minorHAnsi"/>
                <w:iCs/>
                <w:sz w:val="22"/>
                <w:szCs w:val="22"/>
              </w:rPr>
              <w:tab/>
            </w:r>
          </w:p>
          <w:p w:rsidR="00690B65" w:rsidRPr="00D82F58" w:rsidRDefault="00690B65" w:rsidP="00084603">
            <w:pPr>
              <w:jc w:val="both"/>
              <w:rPr>
                <w:rFonts w:asciiTheme="minorHAnsi" w:hAnsiTheme="minorHAnsi" w:cstheme="minorHAnsi"/>
                <w:iCs/>
                <w:sz w:val="12"/>
                <w:szCs w:val="22"/>
              </w:rPr>
            </w:pP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 xml:space="preserve">La factura deberá emitirse por el precio contratado, sin deducir las multas ni otros cargos, </w:t>
            </w:r>
            <w:proofErr w:type="spellStart"/>
            <w:r w:rsidRPr="00B744B9">
              <w:rPr>
                <w:rFonts w:asciiTheme="minorHAnsi" w:hAnsiTheme="minorHAnsi" w:cstheme="minorHAnsi"/>
                <w:iCs/>
                <w:sz w:val="22"/>
                <w:szCs w:val="22"/>
              </w:rPr>
              <w:t>a</w:t>
            </w:r>
            <w:proofErr w:type="spellEnd"/>
            <w:r w:rsidRPr="00B744B9">
              <w:rPr>
                <w:rFonts w:asciiTheme="minorHAnsi" w:hAnsiTheme="minorHAnsi" w:cstheme="minorHAnsi"/>
                <w:iCs/>
                <w:sz w:val="22"/>
                <w:szCs w:val="22"/>
              </w:rPr>
              <w:t xml:space="preserve"> momento de la entrega de la totalidad de los bienes conforme lo establecido contractualmente.</w:t>
            </w: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ab/>
            </w:r>
            <w:r w:rsidRPr="00B744B9">
              <w:rPr>
                <w:rFonts w:asciiTheme="minorHAnsi" w:hAnsiTheme="minorHAnsi" w:cstheme="minorHAnsi"/>
                <w:iCs/>
                <w:sz w:val="22"/>
                <w:szCs w:val="22"/>
              </w:rPr>
              <w:tab/>
            </w:r>
            <w:r w:rsidRPr="00B744B9">
              <w:rPr>
                <w:rFonts w:asciiTheme="minorHAnsi" w:hAnsiTheme="minorHAnsi" w:cstheme="minorHAnsi"/>
                <w:iCs/>
                <w:sz w:val="22"/>
                <w:szCs w:val="22"/>
              </w:rPr>
              <w:tab/>
            </w:r>
            <w:r w:rsidRPr="00B744B9">
              <w:rPr>
                <w:rFonts w:asciiTheme="minorHAnsi" w:hAnsiTheme="minorHAnsi" w:cstheme="minorHAnsi"/>
                <w:iCs/>
                <w:sz w:val="22"/>
                <w:szCs w:val="22"/>
              </w:rPr>
              <w:tab/>
            </w: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0B65" w:rsidRPr="00D82F58" w:rsidRDefault="00690B65" w:rsidP="00084603">
            <w:pPr>
              <w:jc w:val="both"/>
              <w:rPr>
                <w:rFonts w:asciiTheme="minorHAnsi" w:hAnsiTheme="minorHAnsi" w:cstheme="minorHAnsi"/>
                <w:iCs/>
                <w:sz w:val="14"/>
                <w:szCs w:val="22"/>
              </w:rPr>
            </w:pPr>
          </w:p>
          <w:p w:rsidR="00690B65" w:rsidRPr="00B744B9" w:rsidRDefault="00690B65" w:rsidP="00084603">
            <w:pPr>
              <w:rPr>
                <w:rFonts w:asciiTheme="minorHAnsi" w:hAnsiTheme="minorHAnsi" w:cstheme="minorHAnsi"/>
                <w:b/>
                <w:bCs/>
                <w:sz w:val="22"/>
                <w:szCs w:val="22"/>
              </w:rPr>
            </w:pPr>
            <w:r w:rsidRPr="00B744B9">
              <w:rPr>
                <w:rFonts w:asciiTheme="minorHAnsi" w:hAnsiTheme="minorHAnsi" w:cstheme="minorHAnsi"/>
                <w:b/>
                <w:bCs/>
                <w:sz w:val="22"/>
                <w:szCs w:val="22"/>
              </w:rPr>
              <w:t>TRIBUTOS</w:t>
            </w:r>
          </w:p>
          <w:p w:rsidR="00690B65" w:rsidRPr="00D82F58" w:rsidRDefault="00690B65" w:rsidP="00084603">
            <w:pPr>
              <w:rPr>
                <w:rFonts w:asciiTheme="minorHAnsi" w:hAnsiTheme="minorHAnsi" w:cstheme="minorHAnsi"/>
                <w:b/>
                <w:bCs/>
                <w:sz w:val="12"/>
                <w:szCs w:val="22"/>
              </w:rPr>
            </w:pPr>
          </w:p>
          <w:p w:rsidR="00690B65" w:rsidRPr="00D82F58" w:rsidRDefault="00690B65" w:rsidP="00D82F58">
            <w:pPr>
              <w:jc w:val="both"/>
              <w:rPr>
                <w:rFonts w:asciiTheme="minorHAnsi" w:hAnsiTheme="minorHAnsi" w:cstheme="minorHAnsi"/>
                <w:iCs/>
                <w:color w:val="000000"/>
                <w:sz w:val="22"/>
                <w:szCs w:val="22"/>
                <w:lang w:eastAsia="es-BO"/>
              </w:rPr>
            </w:pPr>
            <w:r w:rsidRPr="00B744B9">
              <w:rPr>
                <w:rFonts w:asciiTheme="minorHAnsi" w:hAnsiTheme="minorHAnsi" w:cstheme="minorHAnsi"/>
                <w:iCs/>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p>
        </w:tc>
      </w:tr>
    </w:tbl>
    <w:p w:rsidR="00690B65" w:rsidRPr="00B744B9" w:rsidRDefault="00690B65" w:rsidP="00690B65">
      <w:pPr>
        <w:jc w:val="both"/>
        <w:rPr>
          <w:rFonts w:asciiTheme="minorHAnsi" w:hAnsiTheme="minorHAnsi" w:cstheme="minorHAnsi"/>
          <w:b/>
          <w:sz w:val="22"/>
          <w:szCs w:val="22"/>
        </w:rPr>
      </w:pPr>
      <w:r w:rsidRPr="00B744B9">
        <w:rPr>
          <w:rFonts w:asciiTheme="minorHAnsi" w:hAnsiTheme="minorHAnsi" w:cstheme="minorHAnsi"/>
          <w:b/>
          <w:sz w:val="22"/>
          <w:szCs w:val="22"/>
        </w:rPr>
        <w:t>Nota: Se adjunta validación de la unidad correspondiente</w:t>
      </w:r>
    </w:p>
    <w:p w:rsidR="00690B65" w:rsidRDefault="00690B65" w:rsidP="003A382A">
      <w:pPr>
        <w:jc w:val="center"/>
        <w:rPr>
          <w:rFonts w:asciiTheme="minorHAnsi" w:hAnsiTheme="minorHAnsi" w:cstheme="minorHAnsi"/>
          <w:b/>
          <w:sz w:val="22"/>
          <w:szCs w:val="22"/>
          <w:highlight w:val="yellow"/>
        </w:rPr>
      </w:pPr>
    </w:p>
    <w:p w:rsidR="008C45ED" w:rsidRPr="00B744B9" w:rsidRDefault="008C45ED" w:rsidP="003A382A">
      <w:pPr>
        <w:jc w:val="center"/>
        <w:rPr>
          <w:rFonts w:asciiTheme="minorHAnsi" w:hAnsiTheme="minorHAnsi" w:cstheme="minorHAnsi"/>
          <w:b/>
          <w:sz w:val="22"/>
          <w:szCs w:val="22"/>
          <w:highlight w:val="yellow"/>
        </w:rPr>
      </w:pPr>
    </w:p>
    <w:p w:rsidR="003A382A" w:rsidRPr="00B744B9" w:rsidRDefault="003A382A" w:rsidP="003A382A">
      <w:pPr>
        <w:jc w:val="center"/>
        <w:rPr>
          <w:rFonts w:asciiTheme="minorHAnsi" w:hAnsiTheme="minorHAnsi" w:cstheme="minorHAnsi"/>
          <w:b/>
          <w:sz w:val="22"/>
          <w:szCs w:val="22"/>
          <w:highlight w:val="yellow"/>
        </w:rPr>
      </w:pPr>
      <w:r w:rsidRPr="00B744B9">
        <w:rPr>
          <w:rFonts w:asciiTheme="minorHAnsi" w:hAnsiTheme="minorHAnsi" w:cstheme="minorHAnsi"/>
          <w:b/>
          <w:sz w:val="22"/>
          <w:szCs w:val="22"/>
          <w:highlight w:val="yellow"/>
        </w:rPr>
        <w:lastRenderedPageBreak/>
        <w:t>ANEXO 2</w:t>
      </w:r>
    </w:p>
    <w:p w:rsidR="003A6CEC" w:rsidRPr="00B744B9" w:rsidRDefault="003A6CEC" w:rsidP="00D62DD9">
      <w:pPr>
        <w:jc w:val="center"/>
        <w:rPr>
          <w:rFonts w:asciiTheme="minorHAnsi" w:hAnsiTheme="minorHAnsi" w:cstheme="minorHAnsi"/>
          <w:b/>
          <w:sz w:val="22"/>
          <w:szCs w:val="22"/>
        </w:rPr>
      </w:pPr>
      <w:r w:rsidRPr="00B744B9">
        <w:rPr>
          <w:rFonts w:asciiTheme="minorHAnsi" w:hAnsiTheme="minorHAnsi" w:cstheme="minorHAnsi"/>
          <w:b/>
          <w:sz w:val="22"/>
          <w:szCs w:val="22"/>
          <w:highlight w:val="yellow"/>
        </w:rPr>
        <w:t>GARANTIAS FINANCIERAS</w:t>
      </w:r>
    </w:p>
    <w:p w:rsidR="00690B65" w:rsidRPr="00B744B9" w:rsidRDefault="003A382A" w:rsidP="003A382A">
      <w:pPr>
        <w:tabs>
          <w:tab w:val="left" w:pos="900"/>
          <w:tab w:val="center" w:pos="4561"/>
        </w:tabs>
        <w:rPr>
          <w:rFonts w:asciiTheme="minorHAnsi" w:hAnsiTheme="minorHAnsi" w:cstheme="minorHAnsi"/>
          <w:b/>
          <w:bCs/>
          <w:color w:val="FF0000"/>
          <w:sz w:val="22"/>
          <w:szCs w:val="22"/>
          <w:lang w:val="es-ES_tradnl"/>
        </w:rPr>
      </w:pPr>
      <w:r w:rsidRPr="00B744B9">
        <w:rPr>
          <w:rFonts w:asciiTheme="minorHAnsi" w:hAnsiTheme="minorHAnsi" w:cstheme="minorHAnsi"/>
          <w:b/>
          <w:bCs/>
          <w:color w:val="FF0000"/>
          <w:sz w:val="22"/>
          <w:szCs w:val="22"/>
          <w:lang w:val="es-ES_tradnl"/>
        </w:rPr>
        <w:tab/>
      </w:r>
      <w:r w:rsidRPr="00B744B9">
        <w:rPr>
          <w:rFonts w:asciiTheme="minorHAnsi" w:hAnsiTheme="minorHAnsi" w:cstheme="minorHAnsi"/>
          <w:b/>
          <w:bCs/>
          <w:color w:val="FF0000"/>
          <w:sz w:val="22"/>
          <w:szCs w:val="22"/>
          <w:lang w:val="es-ES_tradn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90B65" w:rsidRPr="00B744B9" w:rsidTr="00084603">
        <w:tc>
          <w:tcPr>
            <w:tcW w:w="5000" w:type="pct"/>
            <w:shd w:val="clear" w:color="auto" w:fill="C5E0B3"/>
            <w:vAlign w:val="center"/>
          </w:tcPr>
          <w:p w:rsidR="00690B65" w:rsidRPr="00B744B9" w:rsidRDefault="00690B65" w:rsidP="00084603">
            <w:pPr>
              <w:autoSpaceDE w:val="0"/>
              <w:autoSpaceDN w:val="0"/>
              <w:adjustRightInd w:val="0"/>
              <w:rPr>
                <w:rFonts w:asciiTheme="minorHAnsi" w:hAnsiTheme="minorHAnsi" w:cstheme="minorHAnsi"/>
                <w:sz w:val="22"/>
                <w:szCs w:val="22"/>
              </w:rPr>
            </w:pPr>
            <w:r w:rsidRPr="00B744B9">
              <w:rPr>
                <w:rFonts w:asciiTheme="minorHAnsi" w:hAnsiTheme="minorHAnsi" w:cstheme="minorHAnsi"/>
                <w:b/>
                <w:sz w:val="22"/>
                <w:szCs w:val="22"/>
              </w:rPr>
              <w:t>GARANTÍA DE SERIEDAD DE PROPUESTA</w:t>
            </w:r>
          </w:p>
        </w:tc>
      </w:tr>
      <w:tr w:rsidR="00690B65" w:rsidRPr="00B744B9" w:rsidTr="00084603">
        <w:tc>
          <w:tcPr>
            <w:tcW w:w="5000" w:type="pct"/>
            <w:tcBorders>
              <w:bottom w:val="single" w:sz="4" w:space="0" w:color="auto"/>
            </w:tcBorders>
            <w:shd w:val="clear" w:color="auto" w:fill="FFFFFF"/>
            <w:vAlign w:val="bottom"/>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A elección de la empresa proponente, ésta podrá optar por uno de los siguientes instrumentos financieros: </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Boleta de Garantía</w:t>
            </w:r>
            <w:r w:rsidRPr="00B744B9">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a Primer Requerimiento</w:t>
            </w:r>
            <w:r w:rsidRPr="00B744B9">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Póliza de caución a Primer requerimiento para Entidades Públicas</w:t>
            </w:r>
            <w:r w:rsidRPr="00B744B9">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tc>
      </w:tr>
      <w:tr w:rsidR="00690B65" w:rsidRPr="00B744B9" w:rsidTr="00084603">
        <w:tc>
          <w:tcPr>
            <w:tcW w:w="5000" w:type="pct"/>
            <w:shd w:val="clear" w:color="auto" w:fill="C5E0B3"/>
          </w:tcPr>
          <w:p w:rsidR="00690B65" w:rsidRPr="00B744B9" w:rsidRDefault="00690B65" w:rsidP="00084603">
            <w:pPr>
              <w:pStyle w:val="Prrafodelista"/>
              <w:ind w:left="0"/>
              <w:contextualSpacing/>
              <w:rPr>
                <w:rFonts w:asciiTheme="minorHAnsi" w:hAnsiTheme="minorHAnsi" w:cstheme="minorHAnsi"/>
                <w:b/>
                <w:bCs/>
                <w:sz w:val="22"/>
                <w:szCs w:val="22"/>
                <w:lang w:val="es-BO" w:eastAsia="es-BO"/>
              </w:rPr>
            </w:pPr>
            <w:r w:rsidRPr="00B744B9">
              <w:rPr>
                <w:rFonts w:asciiTheme="minorHAnsi" w:hAnsiTheme="minorHAnsi" w:cstheme="minorHAnsi"/>
                <w:b/>
                <w:sz w:val="22"/>
                <w:szCs w:val="22"/>
              </w:rPr>
              <w:t>G</w:t>
            </w:r>
            <w:r w:rsidRPr="00B744B9">
              <w:rPr>
                <w:rFonts w:asciiTheme="minorHAnsi" w:hAnsiTheme="minorHAnsi" w:cstheme="minorHAnsi"/>
                <w:b/>
                <w:sz w:val="22"/>
                <w:szCs w:val="22"/>
                <w:shd w:val="clear" w:color="auto" w:fill="C5E0B3"/>
              </w:rPr>
              <w:t>ARANTÍA DE CUMPLIMIENTO DE CONTRATO</w:t>
            </w:r>
          </w:p>
        </w:tc>
      </w:tr>
      <w:tr w:rsidR="00690B65" w:rsidRPr="00B744B9" w:rsidTr="00084603">
        <w:tc>
          <w:tcPr>
            <w:tcW w:w="5000" w:type="pct"/>
            <w:shd w:val="clear" w:color="auto" w:fill="auto"/>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A elección de la empresa adjudicada, ésta podrá optar por uno de los siguientes instrumentos financieros:</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Boleta de Garantía</w:t>
            </w:r>
            <w:r w:rsidRPr="00B744B9">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a Primer Requerimiento</w:t>
            </w:r>
            <w:r w:rsidRPr="00B744B9">
              <w:rPr>
                <w:rFonts w:asciiTheme="minorHAnsi" w:hAnsiTheme="minorHAnsi" w:cstheme="minorHAnsi"/>
                <w:sz w:val="22"/>
                <w:szCs w:val="22"/>
              </w:rPr>
              <w:t xml:space="preserve">, emitida por una Entidad de Intermediación Financiera (Bancaria) del Estado Plurinacional de Bolivia con estructura de alcance a nivel nacional, </w:t>
            </w:r>
            <w:r w:rsidRPr="00B744B9">
              <w:rPr>
                <w:rFonts w:asciiTheme="minorHAnsi" w:hAnsiTheme="minorHAnsi" w:cstheme="minorHAnsi"/>
                <w:sz w:val="22"/>
                <w:szCs w:val="22"/>
              </w:rPr>
              <w:lastRenderedPageBreak/>
              <w:t>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pStyle w:val="Prrafodelista"/>
              <w:numPr>
                <w:ilvl w:val="0"/>
                <w:numId w:val="38"/>
              </w:numPr>
              <w:jc w:val="both"/>
              <w:rPr>
                <w:rFonts w:asciiTheme="minorHAnsi" w:hAnsiTheme="minorHAnsi" w:cstheme="minorHAnsi"/>
                <w:sz w:val="22"/>
                <w:szCs w:val="22"/>
              </w:rPr>
            </w:pPr>
            <w:r w:rsidRPr="00B744B9">
              <w:rPr>
                <w:rFonts w:asciiTheme="minorHAnsi" w:hAnsiTheme="minorHAnsi" w:cstheme="minorHAnsi"/>
                <w:b/>
                <w:sz w:val="22"/>
                <w:szCs w:val="22"/>
              </w:rPr>
              <w:t>Póliza de caución a Primer requerimiento para Entidades Públicas</w:t>
            </w:r>
            <w:r w:rsidRPr="00B744B9">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B744B9" w:rsidRDefault="003A382A" w:rsidP="003A382A">
      <w:pPr>
        <w:tabs>
          <w:tab w:val="left" w:pos="900"/>
          <w:tab w:val="center" w:pos="4561"/>
        </w:tabs>
        <w:rPr>
          <w:rFonts w:asciiTheme="minorHAnsi" w:hAnsiTheme="minorHAnsi" w:cstheme="minorHAnsi"/>
          <w:b/>
          <w:bCs/>
          <w:color w:val="FF0000"/>
          <w:sz w:val="22"/>
          <w:szCs w:val="22"/>
          <w:lang w:val="es-ES_tradnl"/>
        </w:rPr>
      </w:pPr>
      <w:r w:rsidRPr="00B744B9">
        <w:rPr>
          <w:rFonts w:asciiTheme="minorHAnsi" w:hAnsiTheme="minorHAnsi" w:cstheme="minorHAnsi"/>
          <w:b/>
          <w:bCs/>
          <w:color w:val="FF0000"/>
          <w:sz w:val="22"/>
          <w:szCs w:val="22"/>
          <w:lang w:val="es-ES_tradnl"/>
        </w:rPr>
        <w:lastRenderedPageBreak/>
        <w:t xml:space="preserve"> </w:t>
      </w: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B744B9" w:rsidRPr="005626DC" w:rsidRDefault="00B744B9" w:rsidP="00B744B9">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rsidR="00B744B9" w:rsidRPr="005626DC" w:rsidRDefault="00B744B9" w:rsidP="00B744B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744B9" w:rsidRPr="005626DC" w:rsidRDefault="00B744B9" w:rsidP="00B744B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B744B9" w:rsidRPr="005626DC" w:rsidRDefault="00B744B9" w:rsidP="00B744B9">
      <w:pPr>
        <w:tabs>
          <w:tab w:val="left" w:pos="0"/>
        </w:tabs>
        <w:jc w:val="center"/>
        <w:rPr>
          <w:rFonts w:ascii="Arial" w:hAnsi="Arial" w:cs="Arial"/>
          <w:b/>
        </w:rPr>
      </w:pPr>
      <w:r w:rsidRPr="005626DC">
        <w:rPr>
          <w:rFonts w:ascii="Arial" w:hAnsi="Arial" w:cs="Arial"/>
          <w:b/>
        </w:rPr>
        <w:t>CÓDIGO: _______________</w:t>
      </w:r>
    </w:p>
    <w:p w:rsidR="00B744B9" w:rsidRPr="001358DD" w:rsidRDefault="00B744B9" w:rsidP="00B744B9">
      <w:pPr>
        <w:spacing w:after="120"/>
        <w:jc w:val="both"/>
        <w:rPr>
          <w:rFonts w:ascii="Arial" w:hAnsi="Arial" w:cs="Arial"/>
          <w:b/>
          <w:sz w:val="14"/>
          <w:szCs w:val="21"/>
          <w:lang w:val="es-BO"/>
        </w:rPr>
      </w:pPr>
    </w:p>
    <w:p w:rsidR="00B744B9" w:rsidRPr="00012AE1" w:rsidRDefault="00B744B9" w:rsidP="00B744B9">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B744B9" w:rsidRPr="00012AE1" w:rsidRDefault="00B744B9" w:rsidP="00B744B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B744B9" w:rsidRPr="001358DD" w:rsidRDefault="00B744B9" w:rsidP="00B744B9">
      <w:pPr>
        <w:autoSpaceDE w:val="0"/>
        <w:autoSpaceDN w:val="0"/>
        <w:adjustRightInd w:val="0"/>
        <w:jc w:val="both"/>
        <w:rPr>
          <w:rFonts w:ascii="Arial" w:hAnsi="Arial" w:cs="Arial"/>
          <w:b/>
          <w:sz w:val="14"/>
          <w:u w:val="single"/>
        </w:rPr>
      </w:pPr>
    </w:p>
    <w:p w:rsidR="00B744B9" w:rsidRPr="00012AE1" w:rsidRDefault="00B744B9" w:rsidP="00B744B9">
      <w:pPr>
        <w:autoSpaceDE w:val="0"/>
        <w:autoSpaceDN w:val="0"/>
        <w:adjustRightInd w:val="0"/>
        <w:jc w:val="both"/>
        <w:rPr>
          <w:rFonts w:ascii="Arial" w:hAnsi="Arial" w:cs="Arial"/>
        </w:rPr>
      </w:pPr>
      <w:r w:rsidRPr="00012AE1">
        <w:rPr>
          <w:rFonts w:ascii="Arial" w:hAnsi="Arial" w:cs="Arial"/>
          <w:b/>
          <w:u w:val="single"/>
        </w:rPr>
        <w:t>PRIMERA. (PARTES CONTRATANTES)</w:t>
      </w:r>
    </w:p>
    <w:p w:rsidR="00B744B9" w:rsidRPr="005626DC" w:rsidRDefault="00B744B9" w:rsidP="006D5E0E">
      <w:pPr>
        <w:pStyle w:val="Prrafodelista"/>
        <w:numPr>
          <w:ilvl w:val="1"/>
          <w:numId w:val="46"/>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744B9" w:rsidRPr="005626DC" w:rsidRDefault="00B744B9" w:rsidP="00B744B9">
      <w:pPr>
        <w:pStyle w:val="Prrafodelista"/>
        <w:ind w:left="709"/>
        <w:jc w:val="both"/>
        <w:rPr>
          <w:rFonts w:ascii="Arial" w:hAnsi="Arial" w:cs="Arial"/>
          <w:i/>
        </w:rPr>
      </w:pPr>
    </w:p>
    <w:p w:rsidR="00B744B9" w:rsidRPr="005626DC" w:rsidRDefault="00B744B9" w:rsidP="006D5E0E">
      <w:pPr>
        <w:pStyle w:val="Prrafodelista"/>
        <w:numPr>
          <w:ilvl w:val="1"/>
          <w:numId w:val="46"/>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744B9" w:rsidRPr="005626DC" w:rsidRDefault="00B744B9" w:rsidP="00B744B9">
      <w:pPr>
        <w:jc w:val="both"/>
        <w:rPr>
          <w:rFonts w:ascii="Arial" w:hAnsi="Arial" w:cs="Arial"/>
        </w:rPr>
      </w:pPr>
      <w:r w:rsidRPr="005626DC">
        <w:rPr>
          <w:rFonts w:ascii="Arial" w:hAnsi="Arial" w:cs="Arial"/>
        </w:rPr>
        <w:lastRenderedPageBreak/>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744B9" w:rsidRPr="005626DC" w:rsidRDefault="00B744B9" w:rsidP="00B744B9">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744B9" w:rsidRPr="005626DC" w:rsidRDefault="00B744B9" w:rsidP="00B744B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744B9" w:rsidRPr="005626DC" w:rsidRDefault="00B744B9" w:rsidP="00B744B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Adquisición:</w:t>
            </w:r>
          </w:p>
          <w:p w:rsidR="00B744B9" w:rsidRPr="005626DC" w:rsidRDefault="00B744B9" w:rsidP="00084603">
            <w:pPr>
              <w:spacing w:before="120" w:after="120"/>
              <w:jc w:val="both"/>
              <w:rPr>
                <w:rFonts w:ascii="Arial" w:hAnsi="Arial" w:cs="Arial"/>
              </w:rPr>
            </w:pP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744B9" w:rsidRPr="005626DC" w:rsidTr="00084603">
        <w:tc>
          <w:tcPr>
            <w:tcW w:w="2522" w:type="dxa"/>
          </w:tcPr>
          <w:p w:rsidR="00B744B9" w:rsidRPr="005626DC" w:rsidRDefault="00B744B9" w:rsidP="00084603">
            <w:pPr>
              <w:spacing w:before="120" w:after="120"/>
              <w:jc w:val="both"/>
              <w:rPr>
                <w:rFonts w:ascii="Arial" w:hAnsi="Arial" w:cs="Arial"/>
                <w:b/>
              </w:rPr>
            </w:pPr>
            <w:r w:rsidRPr="005626DC">
              <w:rPr>
                <w:rFonts w:ascii="Arial" w:hAnsi="Arial" w:cs="Arial"/>
                <w:b/>
              </w:rPr>
              <w:t>Contrato:</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Responsable o Comité de Recepción:</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Unidad Solicitante:</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744B9" w:rsidRPr="005626DC" w:rsidRDefault="00B744B9" w:rsidP="00B744B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744B9" w:rsidRDefault="00B744B9" w:rsidP="00B744B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744B9" w:rsidRPr="005626DC" w:rsidRDefault="00B744B9" w:rsidP="00B744B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744B9" w:rsidRPr="005626DC" w:rsidRDefault="00B744B9" w:rsidP="00B744B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744B9" w:rsidRPr="005626DC" w:rsidRDefault="00B744B9" w:rsidP="00B744B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744B9" w:rsidRPr="005626DC" w:rsidRDefault="00B744B9" w:rsidP="00B744B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744B9" w:rsidRPr="005626DC" w:rsidRDefault="00B744B9" w:rsidP="00B744B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744B9" w:rsidRPr="005626DC" w:rsidRDefault="00B744B9" w:rsidP="00B744B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744B9" w:rsidRPr="005626DC" w:rsidRDefault="00B744B9" w:rsidP="00B744B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744B9" w:rsidRPr="005626DC" w:rsidRDefault="00B744B9" w:rsidP="00B744B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744B9" w:rsidRPr="005626DC" w:rsidRDefault="00B744B9" w:rsidP="00B744B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744B9" w:rsidRPr="005626DC" w:rsidRDefault="00B744B9" w:rsidP="00B744B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744B9" w:rsidRPr="005626DC" w:rsidTr="0008460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744B9" w:rsidRPr="005626DC" w:rsidTr="00084603">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744B9" w:rsidRPr="005626DC" w:rsidRDefault="00B744B9" w:rsidP="0008460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right"/>
              <w:rPr>
                <w:rFonts w:ascii="Arial" w:hAnsi="Arial" w:cs="Arial"/>
                <w:color w:val="000000"/>
                <w:lang w:val="es-BO" w:eastAsia="es-BO"/>
              </w:rPr>
            </w:pPr>
          </w:p>
        </w:tc>
      </w:tr>
      <w:tr w:rsidR="00B744B9" w:rsidRPr="005626DC" w:rsidTr="00084603">
        <w:trPr>
          <w:trHeight w:val="285"/>
        </w:trPr>
        <w:tc>
          <w:tcPr>
            <w:tcW w:w="640" w:type="dxa"/>
            <w:tcBorders>
              <w:top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744B9" w:rsidRPr="005626DC" w:rsidRDefault="00B744B9" w:rsidP="0008460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44B9" w:rsidRPr="005626DC" w:rsidRDefault="00B744B9" w:rsidP="0008460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744B9" w:rsidRPr="005626DC" w:rsidRDefault="00B744B9" w:rsidP="00084603">
            <w:pPr>
              <w:jc w:val="right"/>
              <w:rPr>
                <w:rFonts w:ascii="Arial" w:hAnsi="Arial" w:cs="Arial"/>
                <w:b/>
                <w:bCs/>
                <w:color w:val="000000"/>
                <w:lang w:val="es-BO" w:eastAsia="es-BO"/>
              </w:rPr>
            </w:pPr>
          </w:p>
        </w:tc>
      </w:tr>
    </w:tbl>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744B9" w:rsidRPr="005626DC" w:rsidRDefault="00B744B9" w:rsidP="00B744B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744B9" w:rsidRDefault="00B744B9" w:rsidP="00B744B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744B9" w:rsidRPr="005626DC" w:rsidRDefault="00B744B9" w:rsidP="00B744B9">
      <w:pPr>
        <w:numPr>
          <w:ilvl w:val="1"/>
          <w:numId w:val="0"/>
        </w:numPr>
        <w:tabs>
          <w:tab w:val="num" w:pos="284"/>
        </w:tabs>
        <w:spacing w:before="120" w:after="120"/>
        <w:jc w:val="both"/>
        <w:rPr>
          <w:rFonts w:ascii="Arial" w:hAnsi="Arial" w:cs="Arial"/>
          <w:lang w:val="es-ES_tradnl"/>
        </w:rPr>
      </w:pP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744B9" w:rsidRPr="005626DC" w:rsidRDefault="00B744B9" w:rsidP="00B744B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744B9" w:rsidRPr="005626DC" w:rsidRDefault="00B744B9" w:rsidP="00B744B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744B9" w:rsidRPr="005626DC" w:rsidRDefault="00B744B9" w:rsidP="00B744B9">
      <w:pPr>
        <w:spacing w:before="120" w:after="120"/>
        <w:jc w:val="both"/>
        <w:rPr>
          <w:rFonts w:ascii="Arial" w:hAnsi="Arial" w:cs="Arial"/>
          <w:b/>
          <w:iCs/>
          <w:u w:val="single"/>
        </w:rPr>
      </w:pPr>
      <w:r w:rsidRPr="005626DC">
        <w:rPr>
          <w:rFonts w:ascii="Arial" w:hAnsi="Arial" w:cs="Arial"/>
          <w:b/>
          <w:iCs/>
          <w:u w:val="single"/>
        </w:rPr>
        <w:t>DÉCIMA PRIMERA.- (FACTURACIÓN)</w:t>
      </w:r>
    </w:p>
    <w:p w:rsidR="00B744B9" w:rsidRPr="005626DC" w:rsidRDefault="00B744B9" w:rsidP="00B744B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744B9" w:rsidRPr="005626DC" w:rsidRDefault="00B744B9" w:rsidP="00B744B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744B9" w:rsidRPr="005626DC" w:rsidRDefault="00B744B9" w:rsidP="00B744B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744B9" w:rsidRDefault="00B744B9" w:rsidP="00B744B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82F58" w:rsidRPr="005626DC" w:rsidRDefault="00D82F58" w:rsidP="00B744B9">
      <w:pPr>
        <w:spacing w:before="120" w:after="120"/>
        <w:jc w:val="both"/>
        <w:rPr>
          <w:rFonts w:ascii="Arial" w:hAnsi="Arial" w:cs="Arial"/>
          <w:b/>
          <w:lang w:val="es-ES_tradnl"/>
        </w:rPr>
      </w:pP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DÉCIMA TERCERA.- (MOROSIDAD Y SUS PENALIDADES)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B744B9" w:rsidRPr="005626DC" w:rsidRDefault="00B744B9" w:rsidP="00B744B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B744B9" w:rsidRPr="005626DC" w:rsidTr="00084603">
        <w:trPr>
          <w:trHeight w:val="220"/>
        </w:trPr>
        <w:tc>
          <w:tcPr>
            <w:tcW w:w="4541"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744B9" w:rsidRPr="005626DC" w:rsidTr="00084603">
        <w:trPr>
          <w:trHeight w:val="1402"/>
        </w:trPr>
        <w:tc>
          <w:tcPr>
            <w:tcW w:w="4541"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744B9" w:rsidRDefault="00B744B9" w:rsidP="0008460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744B9" w:rsidRPr="00E07048" w:rsidRDefault="00B744B9" w:rsidP="0008460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744B9" w:rsidRPr="005626DC" w:rsidRDefault="00B744B9" w:rsidP="0008460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744B9" w:rsidRPr="005626DC" w:rsidRDefault="00B744B9" w:rsidP="0008460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B744B9" w:rsidRPr="005626DC" w:rsidRDefault="00B744B9" w:rsidP="0008460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744B9" w:rsidRDefault="00B744B9" w:rsidP="0008460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744B9" w:rsidRDefault="00B744B9" w:rsidP="0008460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744B9" w:rsidRPr="005626DC" w:rsidRDefault="00B744B9" w:rsidP="0008460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744B9" w:rsidRPr="005626DC" w:rsidRDefault="00B744B9" w:rsidP="0008460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B744B9" w:rsidRPr="005626DC" w:rsidRDefault="00B744B9" w:rsidP="0008460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744B9" w:rsidRPr="005626DC" w:rsidRDefault="00B744B9" w:rsidP="00B744B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744B9" w:rsidRPr="005626DC" w:rsidRDefault="00B744B9" w:rsidP="00B744B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744B9" w:rsidRPr="005626DC" w:rsidRDefault="00B744B9" w:rsidP="00B744B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744B9" w:rsidRPr="005626DC" w:rsidRDefault="00B744B9" w:rsidP="00B744B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744B9" w:rsidRPr="005626DC" w:rsidRDefault="00B744B9" w:rsidP="00B744B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744B9" w:rsidRPr="005626DC" w:rsidRDefault="00B744B9" w:rsidP="00B744B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744B9" w:rsidRPr="005626DC" w:rsidRDefault="00B744B9" w:rsidP="00B744B9">
      <w:pPr>
        <w:spacing w:before="120" w:after="120"/>
        <w:ind w:left="1134"/>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744B9" w:rsidRPr="005626DC" w:rsidRDefault="00B744B9" w:rsidP="00B744B9">
      <w:pPr>
        <w:spacing w:before="120" w:after="1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744B9" w:rsidRPr="005626DC" w:rsidRDefault="00B744B9" w:rsidP="006D5E0E">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744B9" w:rsidRPr="005626DC" w:rsidRDefault="00B744B9" w:rsidP="00B744B9">
      <w:pPr>
        <w:spacing w:before="120" w:after="1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744B9" w:rsidRPr="005626DC" w:rsidRDefault="00B744B9" w:rsidP="00B744B9">
      <w:pPr>
        <w:spacing w:before="120" w:after="1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744B9" w:rsidRPr="005626DC" w:rsidRDefault="00B744B9" w:rsidP="00B744B9">
      <w:pPr>
        <w:spacing w:before="120" w:after="120"/>
        <w:ind w:left="720"/>
        <w:contextualSpacing/>
        <w:jc w:val="both"/>
        <w:rPr>
          <w:rFonts w:ascii="Arial" w:hAnsi="Arial" w:cs="Arial"/>
        </w:rPr>
      </w:pPr>
      <w:r w:rsidRPr="005626DC">
        <w:rPr>
          <w:rFonts w:ascii="Arial" w:hAnsi="Arial" w:cs="Arial"/>
        </w:rPr>
        <w:tab/>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B744B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744B9" w:rsidRPr="005626DC" w:rsidRDefault="00B744B9" w:rsidP="00B744B9">
      <w:pPr>
        <w:spacing w:before="120" w:after="120"/>
        <w:contextualSpacing/>
        <w:jc w:val="both"/>
        <w:rPr>
          <w:rFonts w:ascii="Arial" w:hAnsi="Arial" w:cs="Arial"/>
        </w:rPr>
      </w:pP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744B9" w:rsidRPr="005626DC" w:rsidRDefault="00B744B9" w:rsidP="00B744B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744B9" w:rsidRPr="005626DC" w:rsidRDefault="00B744B9" w:rsidP="00B744B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744B9" w:rsidRPr="005626DC" w:rsidRDefault="00B744B9" w:rsidP="00B744B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744B9" w:rsidRPr="005626DC" w:rsidRDefault="00B744B9" w:rsidP="00B744B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744B9" w:rsidRDefault="00B744B9" w:rsidP="00B744B9">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744B9" w:rsidRPr="005626DC" w:rsidRDefault="00B744B9" w:rsidP="006D5E0E">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744B9" w:rsidRDefault="00B744B9" w:rsidP="006D5E0E">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744B9" w:rsidRPr="005626DC" w:rsidRDefault="00B744B9" w:rsidP="006D5E0E">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744B9" w:rsidRPr="005626DC" w:rsidRDefault="00B744B9" w:rsidP="006D5E0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744B9" w:rsidRPr="005626DC" w:rsidRDefault="00B744B9" w:rsidP="006D5E0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744B9" w:rsidRPr="005626DC" w:rsidRDefault="00B744B9" w:rsidP="00B744B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744B9" w:rsidRPr="005626DC" w:rsidRDefault="00B744B9" w:rsidP="00B744B9">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744B9" w:rsidRPr="005626DC" w:rsidRDefault="00B744B9" w:rsidP="00B744B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744B9" w:rsidRPr="005626DC" w:rsidRDefault="00B744B9" w:rsidP="00B744B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744B9" w:rsidRPr="005626DC" w:rsidRDefault="00B744B9" w:rsidP="00B744B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744B9" w:rsidRPr="005626DC" w:rsidRDefault="00B744B9" w:rsidP="00B744B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744B9" w:rsidRPr="005626DC" w:rsidRDefault="00B744B9" w:rsidP="00B744B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744B9" w:rsidRPr="005626DC" w:rsidRDefault="00B744B9" w:rsidP="00B744B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744B9" w:rsidRPr="005626DC" w:rsidRDefault="00B744B9" w:rsidP="006D5E0E">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744B9" w:rsidRPr="008B1C05"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744B9" w:rsidRPr="005626DC" w:rsidRDefault="00B744B9" w:rsidP="00B744B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744B9" w:rsidRPr="005626DC" w:rsidRDefault="00B744B9" w:rsidP="00B744B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744B9" w:rsidRPr="005626DC" w:rsidRDefault="00B744B9" w:rsidP="006D5E0E">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744B9" w:rsidRPr="005626DC" w:rsidRDefault="00B744B9" w:rsidP="006D5E0E">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744B9" w:rsidRPr="005626DC" w:rsidRDefault="00B744B9" w:rsidP="00B744B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744B9" w:rsidRPr="005626DC" w:rsidRDefault="00B744B9" w:rsidP="00B744B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744B9" w:rsidRPr="005626DC" w:rsidRDefault="00B744B9" w:rsidP="006D5E0E">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744B9" w:rsidRPr="005626DC" w:rsidRDefault="00B744B9" w:rsidP="00B744B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744B9" w:rsidRPr="005626DC" w:rsidRDefault="00B744B9" w:rsidP="00B744B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744B9" w:rsidRPr="005626DC" w:rsidRDefault="00B744B9" w:rsidP="00B744B9">
      <w:pPr>
        <w:spacing w:before="120" w:after="120"/>
        <w:jc w:val="both"/>
        <w:rPr>
          <w:rFonts w:ascii="Arial" w:hAnsi="Arial" w:cs="Arial"/>
          <w:b/>
          <w:u w:val="single"/>
        </w:rPr>
      </w:pPr>
      <w:r w:rsidRPr="005626DC">
        <w:rPr>
          <w:rFonts w:ascii="Arial" w:hAnsi="Arial" w:cs="Arial"/>
          <w:b/>
          <w:u w:val="single"/>
        </w:rPr>
        <w:t>VIGÉSIMA CUARTA.- (CIERRE DE CONTRATO)</w:t>
      </w:r>
    </w:p>
    <w:p w:rsidR="00B744B9" w:rsidRPr="005626DC" w:rsidRDefault="00B744B9" w:rsidP="00B744B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744B9" w:rsidRPr="005626DC" w:rsidRDefault="00B744B9" w:rsidP="00B744B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744B9" w:rsidRDefault="00B744B9" w:rsidP="00B744B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B744B9" w:rsidRPr="005626DC" w:rsidRDefault="00B744B9" w:rsidP="00B744B9">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B744B9" w:rsidRPr="005626DC" w:rsidRDefault="00B744B9" w:rsidP="00B744B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744B9" w:rsidRDefault="00B744B9" w:rsidP="00B744B9">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D82F58" w:rsidRPr="008B1C05" w:rsidRDefault="00D82F58" w:rsidP="00B744B9">
      <w:pPr>
        <w:spacing w:before="120" w:after="120"/>
        <w:jc w:val="both"/>
        <w:rPr>
          <w:rFonts w:ascii="Arial" w:hAnsi="Arial" w:cs="Arial"/>
          <w:lang w:val="es-ES_tradnl"/>
        </w:rPr>
      </w:pPr>
    </w:p>
    <w:p w:rsidR="00B744B9" w:rsidRPr="008B1C05" w:rsidRDefault="00B744B9" w:rsidP="00B744B9">
      <w:pPr>
        <w:spacing w:after="120"/>
        <w:jc w:val="both"/>
        <w:rPr>
          <w:rFonts w:ascii="Arial" w:hAnsi="Arial" w:cs="Arial"/>
          <w:b/>
          <w:u w:val="single"/>
          <w:lang w:val="es-BO"/>
        </w:rPr>
      </w:pPr>
      <w:r w:rsidRPr="008B1C05">
        <w:rPr>
          <w:rFonts w:ascii="Arial" w:hAnsi="Arial" w:cs="Arial"/>
          <w:b/>
          <w:highlight w:val="yellow"/>
          <w:u w:val="single"/>
          <w:lang w:val="es-BO"/>
        </w:rPr>
        <w:lastRenderedPageBreak/>
        <w:t>VIGESIMA OCTAVA.- (PROTOCOLIZACIÓN DEL CONTRATO)</w:t>
      </w:r>
    </w:p>
    <w:p w:rsidR="00B744B9" w:rsidRPr="008B1C05" w:rsidRDefault="00B744B9" w:rsidP="00B744B9">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B744B9" w:rsidRPr="008B1C05" w:rsidRDefault="00B744B9" w:rsidP="00B744B9">
      <w:pPr>
        <w:spacing w:after="120"/>
        <w:jc w:val="both"/>
        <w:rPr>
          <w:rFonts w:ascii="Arial" w:hAnsi="Arial" w:cs="Arial"/>
          <w:lang w:val="es-BO"/>
        </w:rPr>
      </w:pPr>
      <w:r w:rsidRPr="008B1C05">
        <w:rPr>
          <w:rFonts w:ascii="Arial" w:hAnsi="Arial" w:cs="Arial"/>
          <w:lang w:val="es-BO"/>
        </w:rPr>
        <w:t>Esta protocolización contendrá los siguientes documentos:</w:t>
      </w:r>
    </w:p>
    <w:p w:rsidR="00B744B9" w:rsidRPr="008B1C05" w:rsidRDefault="00B744B9" w:rsidP="00B744B9">
      <w:pPr>
        <w:spacing w:after="120"/>
        <w:jc w:val="both"/>
        <w:rPr>
          <w:rFonts w:ascii="Arial" w:hAnsi="Arial" w:cs="Arial"/>
        </w:rPr>
      </w:pPr>
      <w:r w:rsidRPr="008B1C05">
        <w:rPr>
          <w:rFonts w:ascii="Arial" w:hAnsi="Arial" w:cs="Arial"/>
        </w:rPr>
        <w:t>Originales o fotocopias legalizadas de:</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Certificado de matrícula de inscripción en FUNDEMPRESA.</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Minuta del Contrato</w:t>
      </w:r>
    </w:p>
    <w:p w:rsidR="00B744B9" w:rsidRPr="008B1C05" w:rsidRDefault="00B744B9" w:rsidP="00B744B9">
      <w:pPr>
        <w:jc w:val="both"/>
        <w:rPr>
          <w:rFonts w:ascii="Arial" w:hAnsi="Arial" w:cs="Arial"/>
        </w:rPr>
      </w:pPr>
      <w:r w:rsidRPr="008B1C05">
        <w:rPr>
          <w:rFonts w:ascii="Arial" w:hAnsi="Arial" w:cs="Arial"/>
        </w:rPr>
        <w:t>Fotocopias simples de:</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Cédula de identidad del representante legal.  </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 xml:space="preserve">Escritura de constitución de la empresa.  </w:t>
      </w:r>
    </w:p>
    <w:p w:rsidR="00B744B9" w:rsidRPr="008B1C05" w:rsidRDefault="00B744B9" w:rsidP="006D5E0E">
      <w:pPr>
        <w:numPr>
          <w:ilvl w:val="0"/>
          <w:numId w:val="48"/>
        </w:numPr>
        <w:spacing w:after="120"/>
        <w:ind w:left="1134" w:hanging="283"/>
        <w:jc w:val="both"/>
        <w:rPr>
          <w:rFonts w:ascii="Arial" w:hAnsi="Arial" w:cs="Arial"/>
        </w:rPr>
      </w:pPr>
      <w:r w:rsidRPr="008B1C05">
        <w:rPr>
          <w:rFonts w:ascii="Arial" w:hAnsi="Arial" w:cs="Arial"/>
        </w:rPr>
        <w:t xml:space="preserve">Garantía de cumplimiento de contrato </w:t>
      </w:r>
    </w:p>
    <w:p w:rsidR="00B744B9" w:rsidRPr="008B1C05" w:rsidRDefault="00B744B9" w:rsidP="00B744B9">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B744B9" w:rsidRPr="008B1C05" w:rsidRDefault="00B744B9" w:rsidP="00B744B9">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B744B9" w:rsidRPr="005626DC" w:rsidRDefault="00B744B9" w:rsidP="00B744B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744B9" w:rsidRPr="005626DC" w:rsidRDefault="00B744B9" w:rsidP="00B744B9">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744B9" w:rsidRPr="006C60D8" w:rsidRDefault="00B744B9" w:rsidP="00B744B9">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B744B9" w:rsidRPr="006C60D8" w:rsidRDefault="00B744B9" w:rsidP="00B744B9">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B744B9" w:rsidRPr="006C60D8" w:rsidRDefault="00B744B9" w:rsidP="00B744B9">
      <w:pPr>
        <w:spacing w:before="120" w:after="120"/>
        <w:jc w:val="both"/>
        <w:rPr>
          <w:rFonts w:ascii="Arial" w:hAnsi="Arial" w:cs="Arial"/>
          <w:lang w:val="es-ES_tradnl"/>
        </w:rPr>
      </w:pPr>
    </w:p>
    <w:p w:rsidR="00B744B9" w:rsidRPr="005626DC" w:rsidRDefault="00B744B9" w:rsidP="00B744B9">
      <w:pPr>
        <w:spacing w:before="120" w:after="120"/>
        <w:jc w:val="both"/>
        <w:rPr>
          <w:rFonts w:ascii="Arial" w:hAnsi="Arial" w:cs="Arial"/>
          <w:lang w:val="es-ES_tradnl"/>
        </w:rPr>
      </w:pPr>
    </w:p>
    <w:p w:rsidR="00B744B9" w:rsidRPr="005626DC" w:rsidRDefault="00B744B9" w:rsidP="00B744B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744B9" w:rsidTr="00084603">
        <w:tc>
          <w:tcPr>
            <w:tcW w:w="4914" w:type="dxa"/>
          </w:tcPr>
          <w:p w:rsidR="00B744B9" w:rsidRDefault="00B744B9" w:rsidP="00084603">
            <w:pPr>
              <w:jc w:val="both"/>
              <w:rPr>
                <w:rFonts w:ascii="Arial" w:hAnsi="Arial" w:cs="Arial"/>
              </w:rPr>
            </w:pPr>
            <w:r>
              <w:rPr>
                <w:rFonts w:ascii="Arial" w:hAnsi="Arial" w:cs="Arial"/>
              </w:rPr>
              <w:t xml:space="preserve">         Lic. __________________</w:t>
            </w:r>
          </w:p>
        </w:tc>
        <w:tc>
          <w:tcPr>
            <w:tcW w:w="4914" w:type="dxa"/>
          </w:tcPr>
          <w:p w:rsidR="00B744B9" w:rsidRDefault="00B744B9" w:rsidP="00084603">
            <w:pPr>
              <w:jc w:val="both"/>
              <w:rPr>
                <w:rFonts w:ascii="Arial" w:hAnsi="Arial" w:cs="Arial"/>
              </w:rPr>
            </w:pPr>
            <w:r>
              <w:rPr>
                <w:rFonts w:ascii="Arial" w:hAnsi="Arial" w:cs="Arial"/>
              </w:rPr>
              <w:t xml:space="preserve">          Sr. ____________________________</w:t>
            </w:r>
          </w:p>
        </w:tc>
      </w:tr>
      <w:tr w:rsidR="00B744B9" w:rsidTr="00084603">
        <w:tc>
          <w:tcPr>
            <w:tcW w:w="4914" w:type="dxa"/>
          </w:tcPr>
          <w:p w:rsidR="00B744B9" w:rsidRDefault="00B744B9" w:rsidP="00084603">
            <w:pPr>
              <w:jc w:val="both"/>
              <w:rPr>
                <w:rFonts w:ascii="Arial" w:hAnsi="Arial" w:cs="Arial"/>
                <w:i/>
              </w:rPr>
            </w:pPr>
            <w:r>
              <w:rPr>
                <w:rFonts w:ascii="Arial" w:hAnsi="Arial" w:cs="Arial"/>
                <w:i/>
              </w:rPr>
              <w:t xml:space="preserve">                       cargo</w:t>
            </w:r>
          </w:p>
          <w:p w:rsidR="00B744B9" w:rsidRDefault="00B744B9" w:rsidP="00084603">
            <w:pPr>
              <w:jc w:val="both"/>
              <w:rPr>
                <w:rFonts w:ascii="Arial" w:hAnsi="Arial" w:cs="Arial"/>
                <w:b/>
              </w:rPr>
            </w:pPr>
            <w:r>
              <w:rPr>
                <w:rFonts w:ascii="Arial" w:hAnsi="Arial" w:cs="Arial"/>
                <w:b/>
              </w:rPr>
              <w:t>YPFB</w:t>
            </w:r>
          </w:p>
          <w:p w:rsidR="00B744B9" w:rsidRPr="00F310DD" w:rsidRDefault="00B744B9" w:rsidP="00084603">
            <w:pPr>
              <w:rPr>
                <w:rFonts w:ascii="Arial" w:hAnsi="Arial" w:cs="Arial"/>
                <w:b/>
              </w:rPr>
            </w:pPr>
            <w:r w:rsidRPr="00F310DD">
              <w:rPr>
                <w:rFonts w:ascii="Arial" w:hAnsi="Arial" w:cs="Arial"/>
                <w:b/>
              </w:rPr>
              <w:t>ENTIDAD</w:t>
            </w:r>
          </w:p>
        </w:tc>
        <w:tc>
          <w:tcPr>
            <w:tcW w:w="4914" w:type="dxa"/>
          </w:tcPr>
          <w:p w:rsidR="00B744B9" w:rsidRDefault="00B744B9" w:rsidP="00084603">
            <w:pPr>
              <w:jc w:val="both"/>
              <w:rPr>
                <w:rFonts w:ascii="Arial" w:hAnsi="Arial" w:cs="Arial"/>
                <w:i/>
              </w:rPr>
            </w:pPr>
            <w:r>
              <w:rPr>
                <w:rFonts w:ascii="Arial" w:hAnsi="Arial" w:cs="Arial"/>
                <w:i/>
              </w:rPr>
              <w:t xml:space="preserve">                         Nombre empresa</w:t>
            </w:r>
          </w:p>
          <w:p w:rsidR="00B744B9" w:rsidRPr="00F310DD" w:rsidRDefault="00B744B9" w:rsidP="00084603">
            <w:pPr>
              <w:jc w:val="both"/>
              <w:rPr>
                <w:rFonts w:ascii="Arial" w:hAnsi="Arial" w:cs="Arial"/>
                <w:b/>
              </w:rPr>
            </w:pPr>
            <w:r w:rsidRPr="00F310DD">
              <w:rPr>
                <w:rFonts w:ascii="Arial" w:hAnsi="Arial" w:cs="Arial"/>
                <w:b/>
              </w:rPr>
              <w:t>PROVEEDOR</w:t>
            </w:r>
          </w:p>
        </w:tc>
      </w:tr>
    </w:tbl>
    <w:p w:rsidR="00B744B9" w:rsidRPr="00BD420D" w:rsidRDefault="00B744B9" w:rsidP="00B744B9">
      <w:pPr>
        <w:tabs>
          <w:tab w:val="left" w:pos="2581"/>
        </w:tabs>
        <w:rPr>
          <w:rFonts w:asciiTheme="minorHAnsi" w:hAnsiTheme="minorHAnsi" w:cstheme="minorHAnsi"/>
          <w:b/>
          <w:bCs/>
          <w:sz w:val="22"/>
          <w:szCs w:val="22"/>
          <w:lang w:val="es-ES_tradnl"/>
        </w:rPr>
      </w:pPr>
    </w:p>
    <w:p w:rsidR="00B744B9" w:rsidRPr="006F470A" w:rsidRDefault="00B744B9"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FF4409" w:rsidRPr="006F470A" w:rsidRDefault="00FF4409" w:rsidP="00D82F58">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C65" w:rsidRDefault="00D03C65">
      <w:r>
        <w:separator/>
      </w:r>
    </w:p>
  </w:endnote>
  <w:endnote w:type="continuationSeparator" w:id="0">
    <w:p w:rsidR="00D03C65" w:rsidRDefault="00D03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84603" w:rsidRDefault="00084603">
        <w:pPr>
          <w:pStyle w:val="Piedepgina"/>
          <w:jc w:val="right"/>
        </w:pPr>
        <w:r>
          <w:fldChar w:fldCharType="begin"/>
        </w:r>
        <w:r>
          <w:instrText>PAGE   \* MERGEFORMAT</w:instrText>
        </w:r>
        <w:r>
          <w:fldChar w:fldCharType="separate"/>
        </w:r>
        <w:r w:rsidR="008C45ED">
          <w:rPr>
            <w:noProof/>
          </w:rPr>
          <w:t>49</w:t>
        </w:r>
        <w:r>
          <w:fldChar w:fldCharType="end"/>
        </w:r>
      </w:p>
    </w:sdtContent>
  </w:sdt>
  <w:p w:rsidR="00084603" w:rsidRDefault="000846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C65" w:rsidRDefault="00D03C65">
      <w:r>
        <w:separator/>
      </w:r>
    </w:p>
  </w:footnote>
  <w:footnote w:type="continuationSeparator" w:id="0">
    <w:p w:rsidR="00D03C65" w:rsidRDefault="00D03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BB5C3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AF9"/>
      </v:shape>
    </w:pict>
  </w:numPicBullet>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9BD230D"/>
    <w:multiLevelType w:val="hybridMultilevel"/>
    <w:tmpl w:val="D5CA25C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13338A"/>
    <w:multiLevelType w:val="hybridMultilevel"/>
    <w:tmpl w:val="D16E17A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619F515C"/>
    <w:multiLevelType w:val="hybridMultilevel"/>
    <w:tmpl w:val="076AE3B8"/>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8"/>
  </w:num>
  <w:num w:numId="4">
    <w:abstractNumId w:val="9"/>
  </w:num>
  <w:num w:numId="5">
    <w:abstractNumId w:val="22"/>
  </w:num>
  <w:num w:numId="6">
    <w:abstractNumId w:val="23"/>
  </w:num>
  <w:num w:numId="7">
    <w:abstractNumId w:val="0"/>
  </w:num>
  <w:num w:numId="8">
    <w:abstractNumId w:val="44"/>
  </w:num>
  <w:num w:numId="9">
    <w:abstractNumId w:val="47"/>
  </w:num>
  <w:num w:numId="10">
    <w:abstractNumId w:val="8"/>
  </w:num>
  <w:num w:numId="11">
    <w:abstractNumId w:val="10"/>
  </w:num>
  <w:num w:numId="12">
    <w:abstractNumId w:val="31"/>
  </w:num>
  <w:num w:numId="13">
    <w:abstractNumId w:val="29"/>
  </w:num>
  <w:num w:numId="14">
    <w:abstractNumId w:val="33"/>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4"/>
  </w:num>
  <w:num w:numId="23">
    <w:abstractNumId w:val="25"/>
  </w:num>
  <w:num w:numId="24">
    <w:abstractNumId w:val="42"/>
  </w:num>
  <w:num w:numId="25">
    <w:abstractNumId w:val="37"/>
  </w:num>
  <w:num w:numId="26">
    <w:abstractNumId w:val="21"/>
  </w:num>
  <w:num w:numId="27">
    <w:abstractNumId w:val="20"/>
  </w:num>
  <w:num w:numId="28">
    <w:abstractNumId w:val="30"/>
  </w:num>
  <w:num w:numId="29">
    <w:abstractNumId w:val="26"/>
  </w:num>
  <w:num w:numId="30">
    <w:abstractNumId w:val="5"/>
  </w:num>
  <w:num w:numId="31">
    <w:abstractNumId w:val="43"/>
  </w:num>
  <w:num w:numId="32">
    <w:abstractNumId w:val="46"/>
  </w:num>
  <w:num w:numId="33">
    <w:abstractNumId w:val="11"/>
  </w:num>
  <w:num w:numId="34">
    <w:abstractNumId w:val="40"/>
  </w:num>
  <w:num w:numId="35">
    <w:abstractNumId w:val="27"/>
  </w:num>
  <w:num w:numId="36">
    <w:abstractNumId w:val="39"/>
  </w:num>
  <w:num w:numId="37">
    <w:abstractNumId w:val="32"/>
  </w:num>
  <w:num w:numId="38">
    <w:abstractNumId w:val="24"/>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5"/>
  </w:num>
  <w:num w:numId="43">
    <w:abstractNumId w:val="41"/>
  </w:num>
  <w:num w:numId="44">
    <w:abstractNumId w:val="45"/>
  </w:num>
  <w:num w:numId="45">
    <w:abstractNumId w:val="6"/>
  </w:num>
  <w:num w:numId="46">
    <w:abstractNumId w:val="28"/>
  </w:num>
  <w:num w:numId="47">
    <w:abstractNumId w:val="17"/>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59"/>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603"/>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4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6F7"/>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A24"/>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442"/>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D4D"/>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928"/>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ED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34A"/>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538"/>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580"/>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01"/>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0B65"/>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4E0E"/>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E0E"/>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50C"/>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710"/>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3DF1"/>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5DC2"/>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5F11"/>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5BD"/>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954"/>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5ED"/>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7EF"/>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AA8"/>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36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2F64"/>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0DFB"/>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88E"/>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5A3C"/>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4B9"/>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77B"/>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3C65"/>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58"/>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D85"/>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42"/>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595E0C-464F-4A1D-AB77-97E561A3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ltacontrataciones@ypfb.gob.bo" TargetMode="External"/><Relationship Id="rId18" Type="http://schemas.openxmlformats.org/officeDocument/2006/relationships/image" Target="media/image5.png"/><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33"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oleObject" Target="embeddings/oleObject3.bin"/><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oleObject" Target="embeddings/oleObject5.bin"/><Relationship Id="rId30" Type="http://schemas.openxmlformats.org/officeDocument/2006/relationships/image" Target="media/image11.wmf"/><Relationship Id="rId35" Type="http://schemas.openxmlformats.org/officeDocument/2006/relationships/fontTable" Target="fontTable.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5E055-AE60-4D03-AC52-BF1BF0B7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49</Pages>
  <Words>16897</Words>
  <Characters>92939</Characters>
  <Application>Microsoft Office Word</Application>
  <DocSecurity>0</DocSecurity>
  <Lines>774</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109617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Freddy Cesar Tarquino Aruquipa</cp:lastModifiedBy>
  <cp:revision>6</cp:revision>
  <cp:lastPrinted>2017-04-20T23:04:00Z</cp:lastPrinted>
  <dcterms:created xsi:type="dcterms:W3CDTF">2017-04-03T20:09:00Z</dcterms:created>
  <dcterms:modified xsi:type="dcterms:W3CDTF">2017-04-20T23:05:00Z</dcterms:modified>
</cp:coreProperties>
</file>