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7887" w:rsidRPr="00AD6AF2" w:rsidRDefault="00E37887" w:rsidP="00B26F20">
                            <w:pPr>
                              <w:ind w:right="930"/>
                              <w:jc w:val="center"/>
                              <w:rPr>
                                <w:rFonts w:ascii="Century Gothic" w:hAnsi="Century Gothic"/>
                                <w:sz w:val="14"/>
                                <w:lang w:val="es-ES_tradnl"/>
                              </w:rPr>
                            </w:pPr>
                          </w:p>
                          <w:p w:rsidR="00E37887" w:rsidRDefault="00E3788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E37887" w:rsidRPr="00AD6AF2" w:rsidRDefault="00E3788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E37887" w:rsidRPr="00AD6AF2" w:rsidRDefault="00E37887" w:rsidP="00B26F20">
                      <w:pPr>
                        <w:ind w:right="930"/>
                        <w:jc w:val="center"/>
                        <w:rPr>
                          <w:rFonts w:ascii="Century Gothic" w:hAnsi="Century Gothic"/>
                          <w:sz w:val="14"/>
                          <w:lang w:val="es-ES_tradnl"/>
                        </w:rPr>
                      </w:pPr>
                    </w:p>
                    <w:p w:rsidR="00E37887" w:rsidRDefault="00E3788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E37887" w:rsidRPr="00AD6AF2" w:rsidRDefault="00E3788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7887" w:rsidRDefault="00E3788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37887" w:rsidRDefault="00E37887" w:rsidP="00B8304E">
                            <w:pPr>
                              <w:ind w:left="142"/>
                              <w:jc w:val="center"/>
                              <w:rPr>
                                <w:rFonts w:ascii="Verdana" w:hAnsi="Verdana"/>
                                <w:b/>
                              </w:rPr>
                            </w:pPr>
                          </w:p>
                          <w:p w:rsidR="00E37887" w:rsidRDefault="00E3788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7887" w:rsidRPr="00103622" w:rsidRDefault="00E37887" w:rsidP="00B8304E">
                            <w:pPr>
                              <w:ind w:left="142"/>
                              <w:jc w:val="center"/>
                              <w:rPr>
                                <w:rFonts w:ascii="Century Gothic" w:hAnsi="Century Gothic" w:cs="Arial"/>
                                <w:b/>
                                <w:sz w:val="32"/>
                                <w:szCs w:val="32"/>
                                <w:lang w:val="es-MX"/>
                              </w:rPr>
                            </w:pPr>
                          </w:p>
                          <w:p w:rsidR="00E37887" w:rsidRPr="00103622" w:rsidRDefault="00E3788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37887" w:rsidRDefault="00E3788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37887" w:rsidRDefault="00E37887" w:rsidP="00B8304E">
                            <w:pPr>
                              <w:jc w:val="center"/>
                              <w:rPr>
                                <w:rFonts w:ascii="Century Gothic" w:hAnsi="Century Gothic" w:cs="Arial"/>
                                <w:b/>
                                <w:sz w:val="28"/>
                                <w:szCs w:val="32"/>
                              </w:rPr>
                            </w:pPr>
                          </w:p>
                          <w:p w:rsidR="00E37887" w:rsidRDefault="00E37887" w:rsidP="00B8304E">
                            <w:pPr>
                              <w:jc w:val="center"/>
                              <w:rPr>
                                <w:rFonts w:ascii="Century Gothic" w:hAnsi="Century Gothic" w:cs="Arial"/>
                                <w:b/>
                                <w:sz w:val="28"/>
                                <w:szCs w:val="32"/>
                              </w:rPr>
                            </w:pPr>
                          </w:p>
                          <w:p w:rsidR="00E37887" w:rsidRPr="00D94CE2" w:rsidRDefault="00E3788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7887" w:rsidRPr="00D94CE2" w:rsidRDefault="00E3788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37887" w:rsidRPr="00F40D69" w:rsidRDefault="00E37887" w:rsidP="00B8304E">
                            <w:pPr>
                              <w:ind w:left="142"/>
                              <w:jc w:val="center"/>
                              <w:rPr>
                                <w:rFonts w:ascii="Century Gothic" w:hAnsi="Century Gothic" w:cs="Arial"/>
                                <w:b/>
                                <w:sz w:val="28"/>
                                <w:szCs w:val="28"/>
                              </w:rPr>
                            </w:pPr>
                          </w:p>
                          <w:p w:rsidR="00E37887" w:rsidRDefault="00E37887" w:rsidP="00B8304E">
                            <w:pPr>
                              <w:ind w:left="142"/>
                              <w:jc w:val="center"/>
                              <w:rPr>
                                <w:rFonts w:ascii="Century Gothic" w:hAnsi="Century Gothic" w:cs="Arial"/>
                                <w:b/>
                                <w:sz w:val="28"/>
                                <w:szCs w:val="28"/>
                                <w:lang w:val="es-MX"/>
                              </w:rPr>
                            </w:pPr>
                          </w:p>
                          <w:p w:rsidR="00E37887" w:rsidRPr="00103622" w:rsidRDefault="00E3788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7887" w:rsidRPr="005F6C94" w:rsidRDefault="00E37887" w:rsidP="00B8304E">
                            <w:pPr>
                              <w:ind w:left="142"/>
                              <w:rPr>
                                <w:rFonts w:ascii="Century Gothic" w:hAnsi="Century Gothic"/>
                                <w:b/>
                                <w:sz w:val="28"/>
                                <w:szCs w:val="28"/>
                                <w:lang w:val="es-MX"/>
                              </w:rPr>
                            </w:pPr>
                          </w:p>
                          <w:p w:rsidR="00E37887" w:rsidRPr="00D94CE2" w:rsidRDefault="00E37887" w:rsidP="009D3D79">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60B9F">
                              <w:rPr>
                                <w:rFonts w:ascii="Century Gothic" w:hAnsi="Century Gothic" w:cs="Century Gothic"/>
                                <w:b/>
                                <w:bCs/>
                                <w:color w:val="FF0000"/>
                                <w:sz w:val="28"/>
                                <w:szCs w:val="28"/>
                              </w:rPr>
                              <w:t>SERVICIO DE MANTENIMIENTO Y MEJORAMIENTO DE ILUMINACIÓN PERIMETRAL E INTERINOS DE PLANTA ENGARRAFADORA POTOSÍ</w:t>
                            </w:r>
                          </w:p>
                          <w:p w:rsidR="00E37887" w:rsidRPr="00D94CE2" w:rsidRDefault="00E37887" w:rsidP="009D3D79">
                            <w:pPr>
                              <w:jc w:val="center"/>
                              <w:rPr>
                                <w:rFonts w:ascii="Century Gothic" w:hAnsi="Century Gothic" w:cs="Century Gothic"/>
                                <w:b/>
                                <w:bCs/>
                                <w:color w:val="FF0000"/>
                                <w:sz w:val="28"/>
                                <w:szCs w:val="28"/>
                              </w:rPr>
                            </w:pPr>
                          </w:p>
                          <w:p w:rsidR="00E37887" w:rsidRPr="00D94CE2" w:rsidRDefault="00E37887" w:rsidP="009D3D79">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60B9F">
                              <w:rPr>
                                <w:rFonts w:ascii="Century Gothic" w:hAnsi="Century Gothic" w:cs="Century Gothic"/>
                                <w:b/>
                                <w:bCs/>
                                <w:color w:val="FF0000"/>
                                <w:sz w:val="28"/>
                                <w:szCs w:val="28"/>
                              </w:rPr>
                              <w:t>GCC-</w:t>
                            </w:r>
                            <w:r>
                              <w:rPr>
                                <w:rFonts w:ascii="Century Gothic" w:hAnsi="Century Gothic" w:cs="Century Gothic"/>
                                <w:b/>
                                <w:bCs/>
                                <w:color w:val="FF0000"/>
                                <w:sz w:val="28"/>
                                <w:szCs w:val="28"/>
                              </w:rPr>
                              <w:t>CDL</w:t>
                            </w:r>
                            <w:r w:rsidRPr="00D60B9F">
                              <w:rPr>
                                <w:rFonts w:ascii="Century Gothic" w:hAnsi="Century Gothic" w:cs="Century Gothic"/>
                                <w:b/>
                                <w:bCs/>
                                <w:color w:val="FF0000"/>
                                <w:sz w:val="28"/>
                                <w:szCs w:val="28"/>
                              </w:rPr>
                              <w:t>-DCPT-</w:t>
                            </w:r>
                            <w:r>
                              <w:rPr>
                                <w:rFonts w:ascii="Century Gothic" w:hAnsi="Century Gothic" w:cs="Century Gothic"/>
                                <w:b/>
                                <w:bCs/>
                                <w:color w:val="FF0000"/>
                                <w:sz w:val="28"/>
                                <w:szCs w:val="28"/>
                              </w:rPr>
                              <w:t>20</w:t>
                            </w:r>
                            <w:r w:rsidRPr="00D60B9F">
                              <w:rPr>
                                <w:rFonts w:ascii="Century Gothic" w:hAnsi="Century Gothic" w:cs="Century Gothic"/>
                                <w:b/>
                                <w:bCs/>
                                <w:color w:val="FF0000"/>
                                <w:sz w:val="28"/>
                                <w:szCs w:val="28"/>
                              </w:rPr>
                              <w:t>-17</w:t>
                            </w:r>
                          </w:p>
                          <w:p w:rsidR="00E37887" w:rsidRPr="00D94CE2" w:rsidRDefault="00E37887" w:rsidP="009D3D79">
                            <w:pPr>
                              <w:jc w:val="center"/>
                              <w:rPr>
                                <w:rFonts w:ascii="Century Gothic" w:hAnsi="Century Gothic" w:cs="Century Gothic"/>
                                <w:b/>
                                <w:bCs/>
                                <w:color w:val="FF0000"/>
                                <w:sz w:val="28"/>
                                <w:szCs w:val="28"/>
                              </w:rPr>
                            </w:pPr>
                          </w:p>
                          <w:p w:rsidR="00E37887" w:rsidRPr="00D94CE2" w:rsidRDefault="00E37887" w:rsidP="009D3D79">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37887" w:rsidRPr="00103622" w:rsidRDefault="00E37887" w:rsidP="00B8304E">
                            <w:pPr>
                              <w:jc w:val="center"/>
                              <w:rPr>
                                <w:rFonts w:ascii="Century Gothic" w:hAnsi="Century Gothic"/>
                                <w:sz w:val="32"/>
                                <w:szCs w:val="32"/>
                                <w:lang w:val="es-ES_tradnl"/>
                              </w:rPr>
                            </w:pPr>
                          </w:p>
                          <w:p w:rsidR="00E37887" w:rsidRPr="00103622" w:rsidRDefault="00E37887" w:rsidP="00B8304E">
                            <w:pPr>
                              <w:ind w:right="930"/>
                              <w:jc w:val="center"/>
                              <w:rPr>
                                <w:rFonts w:ascii="Century Gothic" w:hAnsi="Century Gothic"/>
                                <w:sz w:val="32"/>
                                <w:szCs w:val="32"/>
                                <w:lang w:val="es-ES_tradnl"/>
                              </w:rPr>
                            </w:pPr>
                          </w:p>
                          <w:p w:rsidR="00E37887" w:rsidRPr="00103622" w:rsidRDefault="00E37887" w:rsidP="00B8304E">
                            <w:pPr>
                              <w:ind w:right="930"/>
                              <w:jc w:val="center"/>
                              <w:rPr>
                                <w:rFonts w:ascii="Century Gothic" w:hAnsi="Century Gothic"/>
                                <w:sz w:val="32"/>
                                <w:szCs w:val="32"/>
                                <w:lang w:val="es-ES_tradnl"/>
                              </w:rPr>
                            </w:pPr>
                          </w:p>
                          <w:p w:rsidR="00E37887" w:rsidRDefault="00E37887" w:rsidP="00B8304E">
                            <w:pPr>
                              <w:ind w:right="930"/>
                              <w:jc w:val="center"/>
                              <w:rPr>
                                <w:rFonts w:ascii="Century Gothic" w:hAnsi="Century Gothic"/>
                                <w:lang w:val="es-ES_tradnl"/>
                              </w:rPr>
                            </w:pPr>
                          </w:p>
                          <w:p w:rsidR="00E37887" w:rsidRPr="009C5A35" w:rsidRDefault="00E3788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E37887" w:rsidRDefault="00E3788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37887" w:rsidRDefault="00E37887" w:rsidP="00B8304E">
                      <w:pPr>
                        <w:ind w:left="142"/>
                        <w:jc w:val="center"/>
                        <w:rPr>
                          <w:rFonts w:ascii="Verdana" w:hAnsi="Verdana"/>
                          <w:b/>
                        </w:rPr>
                      </w:pPr>
                    </w:p>
                    <w:p w:rsidR="00E37887" w:rsidRDefault="00E3788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7887" w:rsidRPr="00103622" w:rsidRDefault="00E37887" w:rsidP="00B8304E">
                      <w:pPr>
                        <w:ind w:left="142"/>
                        <w:jc w:val="center"/>
                        <w:rPr>
                          <w:rFonts w:ascii="Century Gothic" w:hAnsi="Century Gothic" w:cs="Arial"/>
                          <w:b/>
                          <w:sz w:val="32"/>
                          <w:szCs w:val="32"/>
                          <w:lang w:val="es-MX"/>
                        </w:rPr>
                      </w:pPr>
                    </w:p>
                    <w:p w:rsidR="00E37887" w:rsidRPr="00103622" w:rsidRDefault="00E3788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37887" w:rsidRDefault="00E3788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37887" w:rsidRDefault="00E37887" w:rsidP="00B8304E">
                      <w:pPr>
                        <w:jc w:val="center"/>
                        <w:rPr>
                          <w:rFonts w:ascii="Century Gothic" w:hAnsi="Century Gothic" w:cs="Arial"/>
                          <w:b/>
                          <w:sz w:val="28"/>
                          <w:szCs w:val="32"/>
                        </w:rPr>
                      </w:pPr>
                    </w:p>
                    <w:p w:rsidR="00E37887" w:rsidRDefault="00E37887" w:rsidP="00B8304E">
                      <w:pPr>
                        <w:jc w:val="center"/>
                        <w:rPr>
                          <w:rFonts w:ascii="Century Gothic" w:hAnsi="Century Gothic" w:cs="Arial"/>
                          <w:b/>
                          <w:sz w:val="28"/>
                          <w:szCs w:val="32"/>
                        </w:rPr>
                      </w:pPr>
                    </w:p>
                    <w:p w:rsidR="00E37887" w:rsidRPr="00D94CE2" w:rsidRDefault="00E3788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7887" w:rsidRPr="00D94CE2" w:rsidRDefault="00E3788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37887" w:rsidRPr="00F40D69" w:rsidRDefault="00E37887" w:rsidP="00B8304E">
                      <w:pPr>
                        <w:ind w:left="142"/>
                        <w:jc w:val="center"/>
                        <w:rPr>
                          <w:rFonts w:ascii="Century Gothic" w:hAnsi="Century Gothic" w:cs="Arial"/>
                          <w:b/>
                          <w:sz w:val="28"/>
                          <w:szCs w:val="28"/>
                        </w:rPr>
                      </w:pPr>
                    </w:p>
                    <w:p w:rsidR="00E37887" w:rsidRDefault="00E37887" w:rsidP="00B8304E">
                      <w:pPr>
                        <w:ind w:left="142"/>
                        <w:jc w:val="center"/>
                        <w:rPr>
                          <w:rFonts w:ascii="Century Gothic" w:hAnsi="Century Gothic" w:cs="Arial"/>
                          <w:b/>
                          <w:sz w:val="28"/>
                          <w:szCs w:val="28"/>
                          <w:lang w:val="es-MX"/>
                        </w:rPr>
                      </w:pPr>
                    </w:p>
                    <w:p w:rsidR="00E37887" w:rsidRPr="00103622" w:rsidRDefault="00E3788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7887" w:rsidRPr="005F6C94" w:rsidRDefault="00E37887" w:rsidP="00B8304E">
                      <w:pPr>
                        <w:ind w:left="142"/>
                        <w:rPr>
                          <w:rFonts w:ascii="Century Gothic" w:hAnsi="Century Gothic"/>
                          <w:b/>
                          <w:sz w:val="28"/>
                          <w:szCs w:val="28"/>
                          <w:lang w:val="es-MX"/>
                        </w:rPr>
                      </w:pPr>
                    </w:p>
                    <w:p w:rsidR="00E37887" w:rsidRPr="00D94CE2" w:rsidRDefault="00E37887" w:rsidP="009D3D79">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60B9F">
                        <w:rPr>
                          <w:rFonts w:ascii="Century Gothic" w:hAnsi="Century Gothic" w:cs="Century Gothic"/>
                          <w:b/>
                          <w:bCs/>
                          <w:color w:val="FF0000"/>
                          <w:sz w:val="28"/>
                          <w:szCs w:val="28"/>
                        </w:rPr>
                        <w:t>SERVICIO DE MANTENIMIENTO Y MEJORAMIENTO DE ILUMINACIÓN PERIMETRAL E INTERINOS DE PLANTA ENGARRAFADORA POTOSÍ</w:t>
                      </w:r>
                    </w:p>
                    <w:p w:rsidR="00E37887" w:rsidRPr="00D94CE2" w:rsidRDefault="00E37887" w:rsidP="009D3D79">
                      <w:pPr>
                        <w:jc w:val="center"/>
                        <w:rPr>
                          <w:rFonts w:ascii="Century Gothic" w:hAnsi="Century Gothic" w:cs="Century Gothic"/>
                          <w:b/>
                          <w:bCs/>
                          <w:color w:val="FF0000"/>
                          <w:sz w:val="28"/>
                          <w:szCs w:val="28"/>
                        </w:rPr>
                      </w:pPr>
                    </w:p>
                    <w:p w:rsidR="00E37887" w:rsidRPr="00D94CE2" w:rsidRDefault="00E37887" w:rsidP="009D3D79">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60B9F">
                        <w:rPr>
                          <w:rFonts w:ascii="Century Gothic" w:hAnsi="Century Gothic" w:cs="Century Gothic"/>
                          <w:b/>
                          <w:bCs/>
                          <w:color w:val="FF0000"/>
                          <w:sz w:val="28"/>
                          <w:szCs w:val="28"/>
                        </w:rPr>
                        <w:t>GCC-</w:t>
                      </w:r>
                      <w:r>
                        <w:rPr>
                          <w:rFonts w:ascii="Century Gothic" w:hAnsi="Century Gothic" w:cs="Century Gothic"/>
                          <w:b/>
                          <w:bCs/>
                          <w:color w:val="FF0000"/>
                          <w:sz w:val="28"/>
                          <w:szCs w:val="28"/>
                        </w:rPr>
                        <w:t>CDL</w:t>
                      </w:r>
                      <w:r w:rsidRPr="00D60B9F">
                        <w:rPr>
                          <w:rFonts w:ascii="Century Gothic" w:hAnsi="Century Gothic" w:cs="Century Gothic"/>
                          <w:b/>
                          <w:bCs/>
                          <w:color w:val="FF0000"/>
                          <w:sz w:val="28"/>
                          <w:szCs w:val="28"/>
                        </w:rPr>
                        <w:t>-DCPT-</w:t>
                      </w:r>
                      <w:r>
                        <w:rPr>
                          <w:rFonts w:ascii="Century Gothic" w:hAnsi="Century Gothic" w:cs="Century Gothic"/>
                          <w:b/>
                          <w:bCs/>
                          <w:color w:val="FF0000"/>
                          <w:sz w:val="28"/>
                          <w:szCs w:val="28"/>
                        </w:rPr>
                        <w:t>20</w:t>
                      </w:r>
                      <w:r w:rsidRPr="00D60B9F">
                        <w:rPr>
                          <w:rFonts w:ascii="Century Gothic" w:hAnsi="Century Gothic" w:cs="Century Gothic"/>
                          <w:b/>
                          <w:bCs/>
                          <w:color w:val="FF0000"/>
                          <w:sz w:val="28"/>
                          <w:szCs w:val="28"/>
                        </w:rPr>
                        <w:t>-17</w:t>
                      </w:r>
                    </w:p>
                    <w:p w:rsidR="00E37887" w:rsidRPr="00D94CE2" w:rsidRDefault="00E37887" w:rsidP="009D3D79">
                      <w:pPr>
                        <w:jc w:val="center"/>
                        <w:rPr>
                          <w:rFonts w:ascii="Century Gothic" w:hAnsi="Century Gothic" w:cs="Century Gothic"/>
                          <w:b/>
                          <w:bCs/>
                          <w:color w:val="FF0000"/>
                          <w:sz w:val="28"/>
                          <w:szCs w:val="28"/>
                        </w:rPr>
                      </w:pPr>
                    </w:p>
                    <w:p w:rsidR="00E37887" w:rsidRPr="00D94CE2" w:rsidRDefault="00E37887" w:rsidP="009D3D79">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37887" w:rsidRPr="00103622" w:rsidRDefault="00E37887" w:rsidP="00B8304E">
                      <w:pPr>
                        <w:jc w:val="center"/>
                        <w:rPr>
                          <w:rFonts w:ascii="Century Gothic" w:hAnsi="Century Gothic"/>
                          <w:sz w:val="32"/>
                          <w:szCs w:val="32"/>
                          <w:lang w:val="es-ES_tradnl"/>
                        </w:rPr>
                      </w:pPr>
                    </w:p>
                    <w:p w:rsidR="00E37887" w:rsidRPr="00103622" w:rsidRDefault="00E37887" w:rsidP="00B8304E">
                      <w:pPr>
                        <w:ind w:right="930"/>
                        <w:jc w:val="center"/>
                        <w:rPr>
                          <w:rFonts w:ascii="Century Gothic" w:hAnsi="Century Gothic"/>
                          <w:sz w:val="32"/>
                          <w:szCs w:val="32"/>
                          <w:lang w:val="es-ES_tradnl"/>
                        </w:rPr>
                      </w:pPr>
                    </w:p>
                    <w:p w:rsidR="00E37887" w:rsidRPr="00103622" w:rsidRDefault="00E37887" w:rsidP="00B8304E">
                      <w:pPr>
                        <w:ind w:right="930"/>
                        <w:jc w:val="center"/>
                        <w:rPr>
                          <w:rFonts w:ascii="Century Gothic" w:hAnsi="Century Gothic"/>
                          <w:sz w:val="32"/>
                          <w:szCs w:val="32"/>
                          <w:lang w:val="es-ES_tradnl"/>
                        </w:rPr>
                      </w:pPr>
                    </w:p>
                    <w:p w:rsidR="00E37887" w:rsidRDefault="00E37887" w:rsidP="00B8304E">
                      <w:pPr>
                        <w:ind w:right="930"/>
                        <w:jc w:val="center"/>
                        <w:rPr>
                          <w:rFonts w:ascii="Century Gothic" w:hAnsi="Century Gothic"/>
                          <w:lang w:val="es-ES_tradnl"/>
                        </w:rPr>
                      </w:pPr>
                    </w:p>
                    <w:p w:rsidR="00E37887" w:rsidRPr="009C5A35" w:rsidRDefault="00E37887"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9D3D79" w:rsidRPr="002035D4" w:rsidTr="003A67D2">
        <w:trPr>
          <w:trHeight w:val="1041"/>
        </w:trPr>
        <w:tc>
          <w:tcPr>
            <w:tcW w:w="3681" w:type="dxa"/>
            <w:shd w:val="clear" w:color="auto" w:fill="auto"/>
            <w:vAlign w:val="center"/>
          </w:tcPr>
          <w:p w:rsidR="009D3D79" w:rsidRPr="007320D4" w:rsidRDefault="009D3D79" w:rsidP="009D3D79">
            <w:pPr>
              <w:jc w:val="center"/>
              <w:rPr>
                <w:rFonts w:ascii="Calibri" w:eastAsia="Calibri" w:hAnsi="Calibri" w:cs="Arial"/>
                <w:b/>
                <w:color w:val="000000"/>
                <w:sz w:val="16"/>
                <w:szCs w:val="16"/>
              </w:rPr>
            </w:pPr>
            <w:r>
              <w:rPr>
                <w:rFonts w:ascii="Calibri" w:eastAsia="Calibri" w:hAnsi="Calibri" w:cs="Arial"/>
                <w:b/>
                <w:color w:val="FF0000"/>
                <w:sz w:val="16"/>
                <w:szCs w:val="16"/>
              </w:rPr>
              <w:t>Jesús Weimar Córdova Nina</w:t>
            </w:r>
          </w:p>
        </w:tc>
        <w:tc>
          <w:tcPr>
            <w:tcW w:w="3260" w:type="dxa"/>
            <w:vAlign w:val="bottom"/>
          </w:tcPr>
          <w:p w:rsidR="009D3D79" w:rsidRPr="007320D4" w:rsidRDefault="009D3D79" w:rsidP="009D3D79">
            <w:pPr>
              <w:jc w:val="center"/>
              <w:rPr>
                <w:rFonts w:ascii="Calibri" w:eastAsia="Calibri" w:hAnsi="Calibri" w:cs="Arial"/>
                <w:b/>
                <w:color w:val="000000"/>
                <w:sz w:val="16"/>
                <w:szCs w:val="16"/>
              </w:rPr>
            </w:pPr>
          </w:p>
        </w:tc>
        <w:tc>
          <w:tcPr>
            <w:tcW w:w="2693" w:type="dxa"/>
            <w:vAlign w:val="bottom"/>
          </w:tcPr>
          <w:p w:rsidR="009D3D79" w:rsidRPr="007320D4" w:rsidRDefault="009D3D79" w:rsidP="009D3D79">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D3D79"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9D3D79"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9D3D79"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D3D79" w:rsidRPr="00552079" w:rsidRDefault="009D3D79" w:rsidP="009D3D79">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E29DA">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E29DA">
        <w:trPr>
          <w:trHeight w:val="64"/>
        </w:trPr>
        <w:tc>
          <w:tcPr>
            <w:tcW w:w="433" w:type="dxa"/>
          </w:tcPr>
          <w:p w:rsidR="00CE7B5F" w:rsidRPr="00552079" w:rsidRDefault="00CE7B5F" w:rsidP="005029F9">
            <w:pPr>
              <w:rPr>
                <w:rFonts w:asciiTheme="minorHAnsi" w:hAnsiTheme="minorHAnsi" w:cstheme="minorHAnsi"/>
                <w:sz w:val="22"/>
                <w:szCs w:val="22"/>
              </w:rPr>
            </w:pPr>
          </w:p>
        </w:tc>
        <w:tc>
          <w:tcPr>
            <w:tcW w:w="3038" w:type="dxa"/>
          </w:tcPr>
          <w:p w:rsidR="00CE7B5F" w:rsidRPr="00552079"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highlight w:val="yellow"/>
              </w:rPr>
            </w:pPr>
          </w:p>
        </w:tc>
        <w:tc>
          <w:tcPr>
            <w:tcW w:w="3337" w:type="dxa"/>
          </w:tcPr>
          <w:p w:rsidR="00CE7B5F" w:rsidRPr="00552079" w:rsidRDefault="00CE7B5F" w:rsidP="005029F9">
            <w:pPr>
              <w:rPr>
                <w:rFonts w:asciiTheme="minorHAnsi" w:hAnsiTheme="minorHAnsi" w:cstheme="minorHAnsi"/>
                <w:sz w:val="22"/>
                <w:szCs w:val="22"/>
              </w:rPr>
            </w:pPr>
          </w:p>
        </w:tc>
      </w:tr>
      <w:tr w:rsidR="009D3D79" w:rsidRPr="00552079" w:rsidTr="009E29DA">
        <w:trPr>
          <w:trHeight w:val="300"/>
        </w:trPr>
        <w:tc>
          <w:tcPr>
            <w:tcW w:w="433" w:type="dxa"/>
            <w:vAlign w:val="center"/>
          </w:tcPr>
          <w:p w:rsidR="009D3D79" w:rsidRPr="00552079" w:rsidRDefault="009D3D79" w:rsidP="009D3D7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9D3D79" w:rsidRPr="00552079" w:rsidRDefault="009D3D79" w:rsidP="009D3D7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9D3D79" w:rsidRPr="004E20A9" w:rsidRDefault="009D3D79" w:rsidP="009D3D79">
            <w:pPr>
              <w:rPr>
                <w:rFonts w:asciiTheme="minorHAnsi" w:hAnsiTheme="minorHAnsi" w:cstheme="minorHAnsi"/>
                <w:sz w:val="18"/>
                <w:szCs w:val="18"/>
              </w:rPr>
            </w:pPr>
            <w:r w:rsidRPr="004E20A9">
              <w:rPr>
                <w:rFonts w:asciiTheme="minorHAnsi" w:hAnsiTheme="minorHAnsi" w:cstheme="minorHAnsi"/>
                <w:sz w:val="18"/>
                <w:szCs w:val="18"/>
              </w:rPr>
              <w:t>Fecha:</w:t>
            </w:r>
          </w:p>
          <w:p w:rsidR="009D3D79" w:rsidRPr="004E20A9" w:rsidRDefault="009D3D79" w:rsidP="009D3D79">
            <w:pPr>
              <w:rPr>
                <w:rFonts w:asciiTheme="minorHAnsi" w:hAnsiTheme="minorHAnsi" w:cstheme="minorHAnsi"/>
                <w:sz w:val="18"/>
                <w:szCs w:val="18"/>
              </w:rPr>
            </w:pPr>
          </w:p>
        </w:tc>
        <w:tc>
          <w:tcPr>
            <w:tcW w:w="1088" w:type="dxa"/>
            <w:vAlign w:val="center"/>
          </w:tcPr>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Hora:</w:t>
            </w:r>
          </w:p>
          <w:p w:rsidR="009D3D79" w:rsidRPr="004E20A9" w:rsidRDefault="009D3D79" w:rsidP="009D3D79">
            <w:pPr>
              <w:jc w:val="center"/>
              <w:rPr>
                <w:rFonts w:asciiTheme="minorHAnsi" w:hAnsiTheme="minorHAnsi" w:cstheme="minorHAnsi"/>
                <w:color w:val="000000"/>
                <w:sz w:val="18"/>
                <w:szCs w:val="18"/>
              </w:rPr>
            </w:pPr>
          </w:p>
        </w:tc>
        <w:tc>
          <w:tcPr>
            <w:tcW w:w="3337" w:type="dxa"/>
            <w:vAlign w:val="center"/>
          </w:tcPr>
          <w:p w:rsidR="009D3D79" w:rsidRPr="001C15EE" w:rsidRDefault="009D3D79" w:rsidP="009D3D79">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CE7B5F" w:rsidRPr="00552079" w:rsidTr="009E29DA">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38" w:type="dxa"/>
            <w:vAlign w:val="center"/>
          </w:tcPr>
          <w:p w:rsidR="00CE7B5F" w:rsidRPr="00552079" w:rsidRDefault="00CE7B5F" w:rsidP="00035015">
            <w:pPr>
              <w:jc w:val="both"/>
              <w:rPr>
                <w:rFonts w:asciiTheme="minorHAnsi" w:hAnsiTheme="minorHAnsi" w:cstheme="minorHAnsi"/>
                <w:sz w:val="22"/>
                <w:szCs w:val="22"/>
              </w:rPr>
            </w:pPr>
          </w:p>
        </w:tc>
        <w:tc>
          <w:tcPr>
            <w:tcW w:w="2231" w:type="dxa"/>
            <w:gridSpan w:val="2"/>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552079" w:rsidRDefault="00CE7B5F" w:rsidP="00421F22">
            <w:pPr>
              <w:jc w:val="both"/>
              <w:rPr>
                <w:rFonts w:asciiTheme="minorHAnsi" w:hAnsiTheme="minorHAnsi" w:cstheme="minorHAnsi"/>
                <w:sz w:val="22"/>
                <w:szCs w:val="22"/>
              </w:rPr>
            </w:pPr>
          </w:p>
        </w:tc>
      </w:tr>
      <w:tr w:rsidR="009D3D79" w:rsidRPr="00552079" w:rsidTr="009E29DA">
        <w:trPr>
          <w:trHeight w:val="433"/>
        </w:trPr>
        <w:tc>
          <w:tcPr>
            <w:tcW w:w="433" w:type="dxa"/>
            <w:shd w:val="clear" w:color="auto" w:fill="auto"/>
            <w:vAlign w:val="center"/>
          </w:tcPr>
          <w:p w:rsidR="009D3D79" w:rsidRPr="00552079" w:rsidRDefault="009D3D79" w:rsidP="009D3D7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9D3D79" w:rsidRPr="00552079" w:rsidRDefault="009D3D79" w:rsidP="009D3D7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9D3D79" w:rsidRPr="004E20A9" w:rsidRDefault="009D3D79" w:rsidP="009D3D79">
            <w:pPr>
              <w:rPr>
                <w:rFonts w:asciiTheme="minorHAnsi" w:hAnsiTheme="minorHAnsi" w:cstheme="minorHAnsi"/>
                <w:sz w:val="18"/>
                <w:szCs w:val="18"/>
              </w:rPr>
            </w:pPr>
            <w:r w:rsidRPr="004E20A9">
              <w:rPr>
                <w:rFonts w:asciiTheme="minorHAnsi" w:hAnsiTheme="minorHAnsi" w:cstheme="minorHAnsi"/>
                <w:sz w:val="18"/>
                <w:szCs w:val="18"/>
              </w:rPr>
              <w:t>Fecha:</w:t>
            </w:r>
          </w:p>
        </w:tc>
        <w:tc>
          <w:tcPr>
            <w:tcW w:w="1088" w:type="dxa"/>
            <w:vAlign w:val="center"/>
          </w:tcPr>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Hora</w:t>
            </w:r>
          </w:p>
        </w:tc>
        <w:tc>
          <w:tcPr>
            <w:tcW w:w="3337" w:type="dxa"/>
            <w:vAlign w:val="center"/>
          </w:tcPr>
          <w:p w:rsidR="009D3D79" w:rsidRPr="00990648" w:rsidRDefault="009D3D79" w:rsidP="009D3D79">
            <w:pPr>
              <w:jc w:val="both"/>
              <w:rPr>
                <w:rFonts w:asciiTheme="minorHAnsi" w:hAnsiTheme="minorHAnsi" w:cstheme="minorHAnsi"/>
                <w:b/>
                <w:color w:val="FF0000"/>
                <w:sz w:val="18"/>
                <w:szCs w:val="22"/>
              </w:rPr>
            </w:pPr>
            <w:r w:rsidRPr="00574599">
              <w:rPr>
                <w:rFonts w:ascii="Calibri" w:hAnsi="Calibri"/>
                <w:b/>
                <w:color w:val="FF0000"/>
                <w:sz w:val="16"/>
                <w:szCs w:val="16"/>
              </w:rPr>
              <w:t>N/A  No aplica</w:t>
            </w:r>
          </w:p>
        </w:tc>
      </w:tr>
      <w:tr w:rsidR="009D3D79" w:rsidRPr="00552079" w:rsidTr="009E29DA">
        <w:trPr>
          <w:trHeight w:val="433"/>
        </w:trPr>
        <w:tc>
          <w:tcPr>
            <w:tcW w:w="433" w:type="dxa"/>
            <w:shd w:val="clear" w:color="auto" w:fill="auto"/>
            <w:vAlign w:val="center"/>
          </w:tcPr>
          <w:p w:rsidR="009D3D79" w:rsidRPr="00552079" w:rsidRDefault="009D3D79" w:rsidP="009D3D7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9D3D79" w:rsidRPr="00574599" w:rsidRDefault="009D3D79" w:rsidP="009D3D7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9D3D79" w:rsidRPr="004E20A9" w:rsidRDefault="009D3D79" w:rsidP="009D3D79">
            <w:pPr>
              <w:rPr>
                <w:rFonts w:asciiTheme="minorHAnsi" w:hAnsiTheme="minorHAnsi" w:cstheme="minorHAnsi"/>
                <w:sz w:val="18"/>
                <w:szCs w:val="18"/>
              </w:rPr>
            </w:pPr>
            <w:r w:rsidRPr="004E20A9">
              <w:rPr>
                <w:rFonts w:asciiTheme="minorHAnsi" w:hAnsiTheme="minorHAnsi" w:cstheme="minorHAnsi"/>
                <w:sz w:val="18"/>
                <w:szCs w:val="18"/>
              </w:rPr>
              <w:t>Fecha:</w:t>
            </w:r>
          </w:p>
          <w:p w:rsidR="009D3D79" w:rsidRPr="004E20A9" w:rsidRDefault="009D3D79" w:rsidP="009D3D79">
            <w:pPr>
              <w:rPr>
                <w:rFonts w:asciiTheme="minorHAnsi" w:hAnsiTheme="minorHAnsi" w:cstheme="minorHAnsi"/>
                <w:sz w:val="18"/>
                <w:szCs w:val="18"/>
              </w:rPr>
            </w:pPr>
          </w:p>
        </w:tc>
        <w:tc>
          <w:tcPr>
            <w:tcW w:w="1088" w:type="dxa"/>
            <w:vAlign w:val="center"/>
          </w:tcPr>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Hasta hora:</w:t>
            </w:r>
          </w:p>
        </w:tc>
        <w:tc>
          <w:tcPr>
            <w:tcW w:w="3337" w:type="dxa"/>
            <w:vAlign w:val="center"/>
          </w:tcPr>
          <w:p w:rsidR="009D3D79" w:rsidRPr="00405640" w:rsidRDefault="009D3D79" w:rsidP="009D3D79">
            <w:pPr>
              <w:jc w:val="both"/>
              <w:rPr>
                <w:rFonts w:asciiTheme="minorHAnsi" w:hAnsiTheme="minorHAnsi" w:cstheme="minorHAnsi"/>
                <w:color w:val="000000"/>
                <w:sz w:val="22"/>
                <w:szCs w:val="22"/>
              </w:rPr>
            </w:pPr>
            <w:r w:rsidRPr="00574599">
              <w:rPr>
                <w:rFonts w:asciiTheme="minorHAnsi" w:hAnsiTheme="minorHAnsi" w:cstheme="minorHAnsi"/>
                <w:color w:val="FF0000"/>
                <w:sz w:val="18"/>
                <w:szCs w:val="22"/>
              </w:rPr>
              <w:t>N/A  No aplica</w:t>
            </w:r>
          </w:p>
        </w:tc>
      </w:tr>
      <w:tr w:rsidR="009D3D79" w:rsidRPr="00552079" w:rsidTr="009E29DA">
        <w:trPr>
          <w:trHeight w:val="65"/>
        </w:trPr>
        <w:tc>
          <w:tcPr>
            <w:tcW w:w="433" w:type="dxa"/>
            <w:vAlign w:val="center"/>
          </w:tcPr>
          <w:p w:rsidR="009D3D79" w:rsidRPr="00552079" w:rsidRDefault="009D3D79" w:rsidP="009D3D79">
            <w:pPr>
              <w:jc w:val="center"/>
              <w:rPr>
                <w:rFonts w:asciiTheme="minorHAnsi" w:hAnsiTheme="minorHAnsi" w:cstheme="minorHAnsi"/>
                <w:sz w:val="22"/>
                <w:szCs w:val="22"/>
              </w:rPr>
            </w:pPr>
          </w:p>
        </w:tc>
        <w:tc>
          <w:tcPr>
            <w:tcW w:w="3038" w:type="dxa"/>
            <w:vAlign w:val="center"/>
          </w:tcPr>
          <w:p w:rsidR="009D3D79" w:rsidRPr="00A72F2D" w:rsidRDefault="009D3D79" w:rsidP="009D3D79">
            <w:pPr>
              <w:rPr>
                <w:rFonts w:asciiTheme="minorHAnsi" w:hAnsiTheme="minorHAnsi" w:cstheme="minorHAnsi"/>
                <w:sz w:val="22"/>
                <w:szCs w:val="22"/>
              </w:rPr>
            </w:pPr>
          </w:p>
        </w:tc>
        <w:tc>
          <w:tcPr>
            <w:tcW w:w="2231" w:type="dxa"/>
            <w:gridSpan w:val="2"/>
          </w:tcPr>
          <w:p w:rsidR="009D3D79" w:rsidRPr="004E20A9" w:rsidRDefault="009D3D79" w:rsidP="009D3D79">
            <w:pPr>
              <w:rPr>
                <w:rFonts w:asciiTheme="minorHAnsi" w:hAnsiTheme="minorHAnsi" w:cstheme="minorHAnsi"/>
                <w:sz w:val="18"/>
                <w:szCs w:val="18"/>
              </w:rPr>
            </w:pPr>
          </w:p>
        </w:tc>
        <w:tc>
          <w:tcPr>
            <w:tcW w:w="3337" w:type="dxa"/>
            <w:vAlign w:val="center"/>
          </w:tcPr>
          <w:p w:rsidR="009D3D79" w:rsidRPr="00552079" w:rsidRDefault="009D3D79" w:rsidP="009D3D79">
            <w:pPr>
              <w:jc w:val="both"/>
              <w:rPr>
                <w:rFonts w:asciiTheme="minorHAnsi" w:hAnsiTheme="minorHAnsi" w:cstheme="minorHAnsi"/>
                <w:sz w:val="22"/>
                <w:szCs w:val="22"/>
              </w:rPr>
            </w:pPr>
          </w:p>
        </w:tc>
      </w:tr>
      <w:tr w:rsidR="009D3D79" w:rsidRPr="00552079" w:rsidTr="009E29DA">
        <w:trPr>
          <w:trHeight w:val="370"/>
        </w:trPr>
        <w:tc>
          <w:tcPr>
            <w:tcW w:w="433" w:type="dxa"/>
            <w:vAlign w:val="center"/>
          </w:tcPr>
          <w:p w:rsidR="009D3D79" w:rsidRPr="00552079" w:rsidRDefault="009D3D79" w:rsidP="009D3D7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D3D79" w:rsidRPr="00A72F2D" w:rsidRDefault="009D3D79" w:rsidP="009D3D7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9D3D79" w:rsidRPr="004E20A9" w:rsidRDefault="009D3D79" w:rsidP="009D3D79">
            <w:pPr>
              <w:rPr>
                <w:rFonts w:asciiTheme="minorHAnsi" w:hAnsiTheme="minorHAnsi" w:cstheme="minorHAnsi"/>
                <w:sz w:val="18"/>
                <w:szCs w:val="18"/>
              </w:rPr>
            </w:pPr>
            <w:r w:rsidRPr="004E20A9">
              <w:rPr>
                <w:rFonts w:asciiTheme="minorHAnsi" w:hAnsiTheme="minorHAnsi" w:cstheme="minorHAnsi"/>
                <w:sz w:val="18"/>
                <w:szCs w:val="18"/>
              </w:rPr>
              <w:t>Fecha:</w:t>
            </w:r>
          </w:p>
          <w:p w:rsidR="009D3D79" w:rsidRPr="004E20A9" w:rsidRDefault="009D3D79" w:rsidP="009D3D79">
            <w:pPr>
              <w:rPr>
                <w:rFonts w:asciiTheme="minorHAnsi" w:hAnsiTheme="minorHAnsi" w:cstheme="minorHAnsi"/>
                <w:sz w:val="18"/>
                <w:szCs w:val="18"/>
              </w:rPr>
            </w:pPr>
          </w:p>
        </w:tc>
        <w:tc>
          <w:tcPr>
            <w:tcW w:w="1088" w:type="dxa"/>
            <w:vAlign w:val="center"/>
          </w:tcPr>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Hora:</w:t>
            </w:r>
          </w:p>
          <w:p w:rsidR="009D3D79" w:rsidRPr="004E20A9" w:rsidRDefault="009D3D79" w:rsidP="009D3D79">
            <w:pPr>
              <w:rPr>
                <w:rFonts w:asciiTheme="minorHAnsi" w:hAnsiTheme="minorHAnsi" w:cstheme="minorHAnsi"/>
                <w:sz w:val="18"/>
                <w:szCs w:val="18"/>
              </w:rPr>
            </w:pPr>
          </w:p>
        </w:tc>
        <w:tc>
          <w:tcPr>
            <w:tcW w:w="3337" w:type="dxa"/>
            <w:vAlign w:val="center"/>
          </w:tcPr>
          <w:p w:rsidR="009D3D79" w:rsidRPr="001B5615" w:rsidRDefault="009D3D79" w:rsidP="009D3D79">
            <w:pPr>
              <w:jc w:val="both"/>
              <w:rPr>
                <w:rFonts w:asciiTheme="minorHAnsi" w:hAnsiTheme="minorHAnsi" w:cstheme="minorHAnsi"/>
                <w:color w:val="FF0000"/>
                <w:sz w:val="22"/>
                <w:szCs w:val="22"/>
              </w:rPr>
            </w:pPr>
            <w:r w:rsidRPr="00574599">
              <w:rPr>
                <w:rFonts w:asciiTheme="minorHAnsi" w:hAnsiTheme="minorHAnsi" w:cstheme="minorHAnsi"/>
                <w:color w:val="FF0000"/>
                <w:sz w:val="18"/>
                <w:szCs w:val="22"/>
              </w:rPr>
              <w:t>N/A  No aplica</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jc w:val="cente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1B5615" w:rsidRDefault="00CE7B5F" w:rsidP="00421F22">
            <w:pPr>
              <w:jc w:val="both"/>
              <w:rPr>
                <w:rFonts w:asciiTheme="minorHAnsi" w:hAnsiTheme="minorHAnsi" w:cstheme="minorHAnsi"/>
                <w:color w:val="FF0000"/>
                <w:sz w:val="22"/>
                <w:szCs w:val="22"/>
              </w:rPr>
            </w:pPr>
          </w:p>
        </w:tc>
      </w:tr>
      <w:tr w:rsidR="009D3D79" w:rsidRPr="00552079" w:rsidTr="009E29DA">
        <w:trPr>
          <w:trHeight w:val="370"/>
        </w:trPr>
        <w:tc>
          <w:tcPr>
            <w:tcW w:w="433" w:type="dxa"/>
            <w:vAlign w:val="center"/>
          </w:tcPr>
          <w:p w:rsidR="009D3D79" w:rsidRPr="00552079" w:rsidRDefault="009D3D79" w:rsidP="009D3D7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9D3D79" w:rsidRPr="00552079" w:rsidRDefault="009D3D79" w:rsidP="009D3D7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Fecha:</w:t>
            </w:r>
          </w:p>
          <w:p w:rsidR="009D3D79" w:rsidRPr="004E20A9" w:rsidRDefault="009D3D79" w:rsidP="00D65AF6">
            <w:pPr>
              <w:jc w:val="center"/>
              <w:rPr>
                <w:rFonts w:asciiTheme="minorHAnsi" w:hAnsiTheme="minorHAnsi" w:cstheme="minorHAnsi"/>
                <w:sz w:val="18"/>
                <w:szCs w:val="18"/>
              </w:rPr>
            </w:pPr>
            <w:r>
              <w:rPr>
                <w:rFonts w:asciiTheme="minorHAnsi" w:hAnsiTheme="minorHAnsi" w:cstheme="minorHAnsi"/>
                <w:sz w:val="18"/>
                <w:szCs w:val="18"/>
              </w:rPr>
              <w:t>1</w:t>
            </w:r>
            <w:r w:rsidR="00D65AF6">
              <w:rPr>
                <w:rFonts w:asciiTheme="minorHAnsi" w:hAnsiTheme="minorHAnsi" w:cstheme="minorHAnsi"/>
                <w:sz w:val="18"/>
                <w:szCs w:val="18"/>
              </w:rPr>
              <w:t>1</w:t>
            </w:r>
            <w:r w:rsidRPr="004E20A9">
              <w:rPr>
                <w:rFonts w:asciiTheme="minorHAnsi" w:hAnsiTheme="minorHAnsi" w:cstheme="minorHAnsi"/>
                <w:sz w:val="18"/>
                <w:szCs w:val="18"/>
              </w:rPr>
              <w:t>/05/2017</w:t>
            </w:r>
          </w:p>
        </w:tc>
        <w:tc>
          <w:tcPr>
            <w:tcW w:w="1088" w:type="dxa"/>
            <w:vAlign w:val="center"/>
          </w:tcPr>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Hasta hora:</w:t>
            </w:r>
          </w:p>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16:00</w:t>
            </w:r>
          </w:p>
        </w:tc>
        <w:tc>
          <w:tcPr>
            <w:tcW w:w="3337" w:type="dxa"/>
          </w:tcPr>
          <w:p w:rsidR="009D3D79" w:rsidRPr="00405640" w:rsidRDefault="009D3D79" w:rsidP="009D3D7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9D3D79" w:rsidRPr="001B5615" w:rsidRDefault="009D3D79" w:rsidP="009D3D7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 </w:t>
            </w:r>
          </w:p>
        </w:tc>
      </w:tr>
      <w:tr w:rsidR="009D3D79" w:rsidRPr="00552079" w:rsidTr="009E29DA">
        <w:trPr>
          <w:trHeight w:val="64"/>
        </w:trPr>
        <w:tc>
          <w:tcPr>
            <w:tcW w:w="433" w:type="dxa"/>
            <w:vAlign w:val="center"/>
          </w:tcPr>
          <w:p w:rsidR="009D3D79" w:rsidRPr="00552079" w:rsidRDefault="009D3D79" w:rsidP="009D3D79">
            <w:pPr>
              <w:jc w:val="center"/>
              <w:rPr>
                <w:rFonts w:asciiTheme="minorHAnsi" w:hAnsiTheme="minorHAnsi" w:cstheme="minorHAnsi"/>
                <w:sz w:val="22"/>
                <w:szCs w:val="22"/>
              </w:rPr>
            </w:pPr>
          </w:p>
        </w:tc>
        <w:tc>
          <w:tcPr>
            <w:tcW w:w="3038" w:type="dxa"/>
            <w:vAlign w:val="center"/>
          </w:tcPr>
          <w:p w:rsidR="009D3D79" w:rsidRPr="00552079" w:rsidRDefault="009D3D79" w:rsidP="009D3D79">
            <w:pPr>
              <w:rPr>
                <w:rFonts w:asciiTheme="minorHAnsi" w:hAnsiTheme="minorHAnsi" w:cstheme="minorHAnsi"/>
                <w:sz w:val="22"/>
                <w:szCs w:val="22"/>
              </w:rPr>
            </w:pPr>
          </w:p>
        </w:tc>
        <w:tc>
          <w:tcPr>
            <w:tcW w:w="2231" w:type="dxa"/>
            <w:gridSpan w:val="2"/>
            <w:vAlign w:val="center"/>
          </w:tcPr>
          <w:p w:rsidR="009D3D79" w:rsidRPr="004E20A9" w:rsidRDefault="009D3D79" w:rsidP="009D3D79">
            <w:pPr>
              <w:jc w:val="center"/>
              <w:rPr>
                <w:rFonts w:asciiTheme="minorHAnsi" w:hAnsiTheme="minorHAnsi" w:cstheme="minorHAnsi"/>
                <w:sz w:val="18"/>
                <w:szCs w:val="18"/>
              </w:rPr>
            </w:pPr>
          </w:p>
        </w:tc>
        <w:tc>
          <w:tcPr>
            <w:tcW w:w="3337" w:type="dxa"/>
          </w:tcPr>
          <w:p w:rsidR="009D3D79" w:rsidRPr="001B5615" w:rsidRDefault="009D3D79" w:rsidP="009D3D79">
            <w:pPr>
              <w:jc w:val="both"/>
              <w:rPr>
                <w:rFonts w:asciiTheme="minorHAnsi" w:hAnsiTheme="minorHAnsi" w:cstheme="minorHAnsi"/>
                <w:color w:val="FF0000"/>
                <w:sz w:val="22"/>
                <w:szCs w:val="22"/>
              </w:rPr>
            </w:pPr>
          </w:p>
        </w:tc>
      </w:tr>
      <w:tr w:rsidR="009D3D79" w:rsidRPr="00552079" w:rsidTr="009E29DA">
        <w:trPr>
          <w:trHeight w:val="601"/>
        </w:trPr>
        <w:tc>
          <w:tcPr>
            <w:tcW w:w="433" w:type="dxa"/>
            <w:vAlign w:val="center"/>
          </w:tcPr>
          <w:p w:rsidR="009D3D79" w:rsidRPr="00552079" w:rsidRDefault="009D3D79" w:rsidP="009D3D7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9D3D79" w:rsidRPr="00552079" w:rsidRDefault="009D3D79" w:rsidP="009D3D7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Fecha:</w:t>
            </w:r>
          </w:p>
          <w:p w:rsidR="009D3D79" w:rsidRPr="004E20A9" w:rsidRDefault="00D65AF6" w:rsidP="009D3D79">
            <w:pPr>
              <w:jc w:val="center"/>
              <w:rPr>
                <w:rFonts w:asciiTheme="minorHAnsi" w:hAnsiTheme="minorHAnsi" w:cstheme="minorHAnsi"/>
                <w:sz w:val="18"/>
                <w:szCs w:val="18"/>
              </w:rPr>
            </w:pPr>
            <w:r>
              <w:rPr>
                <w:rFonts w:asciiTheme="minorHAnsi" w:hAnsiTheme="minorHAnsi" w:cstheme="minorHAnsi"/>
                <w:sz w:val="18"/>
                <w:szCs w:val="18"/>
              </w:rPr>
              <w:t>11</w:t>
            </w:r>
            <w:r w:rsidR="009D3D79" w:rsidRPr="004E20A9">
              <w:rPr>
                <w:rFonts w:asciiTheme="minorHAnsi" w:hAnsiTheme="minorHAnsi" w:cstheme="minorHAnsi"/>
                <w:sz w:val="18"/>
                <w:szCs w:val="18"/>
              </w:rPr>
              <w:t>/05/2017</w:t>
            </w:r>
          </w:p>
        </w:tc>
        <w:tc>
          <w:tcPr>
            <w:tcW w:w="1088" w:type="dxa"/>
            <w:vAlign w:val="center"/>
          </w:tcPr>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Hora:</w:t>
            </w:r>
          </w:p>
          <w:p w:rsidR="009D3D79" w:rsidRPr="004E20A9" w:rsidRDefault="009D3D79" w:rsidP="009D3D79">
            <w:pPr>
              <w:jc w:val="center"/>
              <w:rPr>
                <w:rFonts w:asciiTheme="minorHAnsi" w:hAnsiTheme="minorHAnsi" w:cstheme="minorHAnsi"/>
                <w:sz w:val="18"/>
                <w:szCs w:val="18"/>
              </w:rPr>
            </w:pPr>
            <w:r w:rsidRPr="004E20A9">
              <w:rPr>
                <w:rFonts w:asciiTheme="minorHAnsi" w:hAnsiTheme="minorHAnsi" w:cstheme="minorHAnsi"/>
                <w:sz w:val="18"/>
                <w:szCs w:val="18"/>
              </w:rPr>
              <w:t>16:30</w:t>
            </w:r>
          </w:p>
        </w:tc>
        <w:tc>
          <w:tcPr>
            <w:tcW w:w="3337" w:type="dxa"/>
            <w:vAlign w:val="center"/>
          </w:tcPr>
          <w:p w:rsidR="009D3D79" w:rsidRPr="00405640" w:rsidRDefault="009D3D79" w:rsidP="009D3D7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9D3D79" w:rsidRPr="001B5615" w:rsidRDefault="009D3D79" w:rsidP="009D3D7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9D3D79" w:rsidRPr="00552079" w:rsidTr="003A67D2">
        <w:trPr>
          <w:trHeight w:val="246"/>
        </w:trPr>
        <w:tc>
          <w:tcPr>
            <w:tcW w:w="433" w:type="dxa"/>
            <w:vAlign w:val="center"/>
          </w:tcPr>
          <w:p w:rsidR="009D3D79" w:rsidRPr="00552079" w:rsidRDefault="009D3D79" w:rsidP="005029F9">
            <w:pPr>
              <w:jc w:val="center"/>
              <w:rPr>
                <w:rFonts w:asciiTheme="minorHAnsi" w:hAnsiTheme="minorHAnsi" w:cstheme="minorHAnsi"/>
                <w:sz w:val="22"/>
                <w:szCs w:val="22"/>
              </w:rPr>
            </w:pPr>
          </w:p>
        </w:tc>
        <w:tc>
          <w:tcPr>
            <w:tcW w:w="3038" w:type="dxa"/>
            <w:vAlign w:val="center"/>
          </w:tcPr>
          <w:p w:rsidR="009D3D79" w:rsidRPr="00552079" w:rsidRDefault="009D3D79" w:rsidP="005029F9">
            <w:pPr>
              <w:rPr>
                <w:rFonts w:asciiTheme="minorHAnsi" w:hAnsiTheme="minorHAnsi" w:cstheme="minorHAnsi"/>
                <w:sz w:val="22"/>
                <w:szCs w:val="22"/>
              </w:rPr>
            </w:pPr>
          </w:p>
        </w:tc>
        <w:tc>
          <w:tcPr>
            <w:tcW w:w="2231" w:type="dxa"/>
            <w:gridSpan w:val="2"/>
            <w:vAlign w:val="center"/>
          </w:tcPr>
          <w:p w:rsidR="009D3D79" w:rsidRPr="00552079" w:rsidRDefault="009D3D79" w:rsidP="005029F9">
            <w:pPr>
              <w:jc w:val="center"/>
              <w:rPr>
                <w:rFonts w:asciiTheme="minorHAnsi" w:hAnsiTheme="minorHAnsi" w:cstheme="minorHAnsi"/>
                <w:sz w:val="22"/>
                <w:szCs w:val="22"/>
              </w:rPr>
            </w:pPr>
          </w:p>
        </w:tc>
        <w:tc>
          <w:tcPr>
            <w:tcW w:w="3337" w:type="dxa"/>
            <w:vAlign w:val="center"/>
          </w:tcPr>
          <w:p w:rsidR="009D3D79" w:rsidRPr="00552079" w:rsidRDefault="009D3D79" w:rsidP="005029F9">
            <w:pPr>
              <w:rPr>
                <w:rFonts w:asciiTheme="minorHAnsi" w:hAnsiTheme="minorHAnsi" w:cstheme="minorHAnsi"/>
                <w:color w:val="000000"/>
                <w:sz w:val="22"/>
                <w:szCs w:val="22"/>
                <w:lang w:val="es-BO"/>
              </w:rPr>
            </w:pPr>
          </w:p>
        </w:tc>
      </w:tr>
      <w:tr w:rsidR="009D3D79" w:rsidRPr="00552079" w:rsidTr="009E29DA">
        <w:trPr>
          <w:trHeight w:val="246"/>
        </w:trPr>
        <w:tc>
          <w:tcPr>
            <w:tcW w:w="433" w:type="dxa"/>
            <w:vAlign w:val="center"/>
          </w:tcPr>
          <w:p w:rsidR="009D3D79" w:rsidRPr="00552079" w:rsidRDefault="009D3D79" w:rsidP="009D3D7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9D3D79" w:rsidRPr="00552079" w:rsidRDefault="009D3D79" w:rsidP="009D3D7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9D3D79" w:rsidRDefault="009D3D79" w:rsidP="009D3D79">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9D3D79" w:rsidRPr="00D62DD9" w:rsidRDefault="009D3D79" w:rsidP="00D65AF6">
            <w:pPr>
              <w:jc w:val="center"/>
              <w:rPr>
                <w:rFonts w:asciiTheme="minorHAnsi" w:hAnsiTheme="minorHAnsi" w:cstheme="minorHAnsi"/>
                <w:sz w:val="22"/>
                <w:szCs w:val="22"/>
              </w:rPr>
            </w:pPr>
            <w:r>
              <w:rPr>
                <w:rFonts w:asciiTheme="minorHAnsi" w:hAnsiTheme="minorHAnsi" w:cstheme="minorHAnsi"/>
                <w:i/>
                <w:color w:val="FF0000"/>
                <w:sz w:val="16"/>
                <w:szCs w:val="16"/>
              </w:rPr>
              <w:t>0</w:t>
            </w:r>
            <w:r w:rsidR="00D65AF6">
              <w:rPr>
                <w:rFonts w:asciiTheme="minorHAnsi" w:hAnsiTheme="minorHAnsi" w:cstheme="minorHAnsi"/>
                <w:i/>
                <w:color w:val="FF0000"/>
                <w:sz w:val="16"/>
                <w:szCs w:val="16"/>
              </w:rPr>
              <w:t>9</w:t>
            </w:r>
            <w:r>
              <w:rPr>
                <w:rFonts w:asciiTheme="minorHAnsi" w:hAnsiTheme="minorHAnsi" w:cstheme="minorHAnsi"/>
                <w:i/>
                <w:color w:val="FF0000"/>
                <w:sz w:val="16"/>
                <w:szCs w:val="16"/>
              </w:rPr>
              <w:t>/08/2017</w:t>
            </w:r>
          </w:p>
        </w:tc>
        <w:tc>
          <w:tcPr>
            <w:tcW w:w="3337" w:type="dxa"/>
            <w:vAlign w:val="center"/>
          </w:tcPr>
          <w:p w:rsidR="009D3D79" w:rsidRPr="00A72210" w:rsidRDefault="009D3D79" w:rsidP="009D3D7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9D3D79" w:rsidRPr="00552079" w:rsidTr="009E29DA">
        <w:trPr>
          <w:trHeight w:val="246"/>
        </w:trPr>
        <w:tc>
          <w:tcPr>
            <w:tcW w:w="433" w:type="dxa"/>
            <w:vAlign w:val="center"/>
          </w:tcPr>
          <w:p w:rsidR="009D3D79" w:rsidRDefault="009D3D79" w:rsidP="009D3D79">
            <w:pPr>
              <w:jc w:val="center"/>
              <w:rPr>
                <w:rFonts w:asciiTheme="minorHAnsi" w:hAnsiTheme="minorHAnsi" w:cstheme="minorHAnsi"/>
                <w:sz w:val="22"/>
                <w:szCs w:val="22"/>
              </w:rPr>
            </w:pPr>
          </w:p>
        </w:tc>
        <w:tc>
          <w:tcPr>
            <w:tcW w:w="3038" w:type="dxa"/>
            <w:vAlign w:val="center"/>
          </w:tcPr>
          <w:p w:rsidR="009D3D79" w:rsidRDefault="009D3D79" w:rsidP="009D3D79">
            <w:pPr>
              <w:rPr>
                <w:rFonts w:asciiTheme="minorHAnsi" w:hAnsiTheme="minorHAnsi" w:cstheme="minorHAnsi"/>
                <w:sz w:val="22"/>
                <w:szCs w:val="22"/>
              </w:rPr>
            </w:pPr>
          </w:p>
        </w:tc>
        <w:tc>
          <w:tcPr>
            <w:tcW w:w="2231" w:type="dxa"/>
            <w:gridSpan w:val="2"/>
            <w:vAlign w:val="center"/>
          </w:tcPr>
          <w:p w:rsidR="009D3D79" w:rsidRPr="00D62DD9" w:rsidRDefault="009D3D79" w:rsidP="009D3D79">
            <w:pPr>
              <w:jc w:val="center"/>
              <w:rPr>
                <w:rFonts w:asciiTheme="minorHAnsi" w:hAnsiTheme="minorHAnsi" w:cstheme="minorHAnsi"/>
                <w:sz w:val="22"/>
                <w:szCs w:val="22"/>
              </w:rPr>
            </w:pPr>
          </w:p>
        </w:tc>
        <w:tc>
          <w:tcPr>
            <w:tcW w:w="3337" w:type="dxa"/>
            <w:vAlign w:val="center"/>
          </w:tcPr>
          <w:p w:rsidR="009D3D79" w:rsidRPr="00D62DD9" w:rsidRDefault="009D3D79" w:rsidP="009D3D79">
            <w:pPr>
              <w:rPr>
                <w:rFonts w:asciiTheme="minorHAnsi" w:hAnsiTheme="minorHAnsi" w:cstheme="minorHAnsi"/>
                <w:color w:val="000000"/>
                <w:sz w:val="22"/>
                <w:szCs w:val="22"/>
                <w:lang w:val="es-BO"/>
              </w:rPr>
            </w:pPr>
          </w:p>
        </w:tc>
      </w:tr>
      <w:tr w:rsidR="009D3D79" w:rsidRPr="00552079" w:rsidTr="009E29DA">
        <w:trPr>
          <w:trHeight w:val="295"/>
        </w:trPr>
        <w:tc>
          <w:tcPr>
            <w:tcW w:w="433" w:type="dxa"/>
            <w:vAlign w:val="center"/>
          </w:tcPr>
          <w:p w:rsidR="009D3D79" w:rsidRDefault="009D3D79" w:rsidP="009D3D7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9D3D79" w:rsidRDefault="009D3D79" w:rsidP="009D3D79">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9D3D79" w:rsidRPr="00D62DD9" w:rsidRDefault="009D3D79" w:rsidP="00D65AF6">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4E20A9">
              <w:rPr>
                <w:rFonts w:asciiTheme="minorHAnsi" w:hAnsiTheme="minorHAnsi" w:cstheme="minorHAnsi"/>
                <w:sz w:val="18"/>
                <w:szCs w:val="18"/>
              </w:rPr>
              <w:t>0</w:t>
            </w:r>
            <w:r w:rsidR="00D65AF6">
              <w:rPr>
                <w:rFonts w:asciiTheme="minorHAnsi" w:hAnsiTheme="minorHAnsi" w:cstheme="minorHAnsi"/>
                <w:sz w:val="18"/>
                <w:szCs w:val="18"/>
              </w:rPr>
              <w:t>8</w:t>
            </w:r>
            <w:r w:rsidRPr="004E20A9">
              <w:rPr>
                <w:rFonts w:asciiTheme="minorHAnsi" w:hAnsiTheme="minorHAnsi" w:cstheme="minorHAnsi"/>
                <w:sz w:val="18"/>
                <w:szCs w:val="18"/>
              </w:rPr>
              <w:t>/09/2017</w:t>
            </w: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5568" w:type="dxa"/>
            <w:gridSpan w:val="3"/>
            <w:vAlign w:val="center"/>
          </w:tcPr>
          <w:p w:rsidR="00CE7B5F" w:rsidRDefault="00CE7B5F" w:rsidP="005029F9">
            <w:pPr>
              <w:jc w:val="center"/>
              <w:rPr>
                <w:rFonts w:asciiTheme="minorHAnsi" w:hAnsiTheme="minorHAnsi" w:cstheme="minorHAnsi"/>
                <w:sz w:val="22"/>
                <w:szCs w:val="22"/>
              </w:rPr>
            </w:pPr>
          </w:p>
        </w:tc>
      </w:tr>
    </w:tbl>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tbl>
      <w:tblPr>
        <w:tblW w:w="941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2"/>
        <w:gridCol w:w="4658"/>
        <w:gridCol w:w="883"/>
        <w:gridCol w:w="1124"/>
        <w:gridCol w:w="1065"/>
        <w:gridCol w:w="1164"/>
      </w:tblGrid>
      <w:tr w:rsidR="00A9476B" w:rsidRPr="00414D82" w:rsidTr="00E70225">
        <w:trPr>
          <w:trHeight w:val="416"/>
        </w:trPr>
        <w:tc>
          <w:tcPr>
            <w:tcW w:w="9416" w:type="dxa"/>
            <w:gridSpan w:val="6"/>
            <w:shd w:val="clear" w:color="000000" w:fill="D9D9D9"/>
            <w:vAlign w:val="center"/>
          </w:tcPr>
          <w:p w:rsidR="00A9476B" w:rsidRPr="007A2D3C" w:rsidRDefault="00A9476B" w:rsidP="00E37887">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 xml:space="preserve">) </w:t>
            </w:r>
          </w:p>
        </w:tc>
      </w:tr>
      <w:tr w:rsidR="00A9476B" w:rsidRPr="00414D82" w:rsidTr="00E70225">
        <w:trPr>
          <w:trHeight w:val="837"/>
        </w:trPr>
        <w:tc>
          <w:tcPr>
            <w:tcW w:w="522" w:type="dxa"/>
            <w:shd w:val="clear" w:color="000000" w:fill="D9D9D9"/>
            <w:vAlign w:val="center"/>
            <w:hideMark/>
          </w:tcPr>
          <w:p w:rsidR="00A9476B" w:rsidRPr="00414D82" w:rsidRDefault="00A9476B" w:rsidP="00E37887">
            <w:pPr>
              <w:jc w:val="center"/>
              <w:rPr>
                <w:rFonts w:ascii="Calibri" w:hAnsi="Calibri"/>
                <w:b/>
                <w:bCs/>
                <w:color w:val="000000"/>
                <w:sz w:val="16"/>
                <w:szCs w:val="16"/>
                <w:lang w:val="es-BO" w:eastAsia="es-BO"/>
              </w:rPr>
            </w:pPr>
            <w:r w:rsidRPr="00414D82">
              <w:rPr>
                <w:rFonts w:ascii="Calibri" w:hAnsi="Calibri" w:cs="Calibri"/>
                <w:b/>
                <w:bCs/>
                <w:color w:val="000000"/>
                <w:sz w:val="16"/>
                <w:szCs w:val="16"/>
              </w:rPr>
              <w:t>Nro.</w:t>
            </w:r>
          </w:p>
        </w:tc>
        <w:tc>
          <w:tcPr>
            <w:tcW w:w="4658" w:type="dxa"/>
            <w:shd w:val="clear" w:color="000000" w:fill="D9D9D9"/>
            <w:vAlign w:val="center"/>
            <w:hideMark/>
          </w:tcPr>
          <w:p w:rsidR="00A9476B" w:rsidRPr="00414D82" w:rsidRDefault="00A9476B" w:rsidP="00E37887">
            <w:pPr>
              <w:jc w:val="center"/>
              <w:rPr>
                <w:rFonts w:ascii="Calibri" w:hAnsi="Calibri"/>
                <w:b/>
                <w:bCs/>
                <w:color w:val="000000"/>
                <w:sz w:val="16"/>
                <w:szCs w:val="16"/>
              </w:rPr>
            </w:pPr>
            <w:r w:rsidRPr="00414D82">
              <w:rPr>
                <w:rFonts w:ascii="Calibri" w:hAnsi="Calibri" w:cs="Calibri"/>
                <w:b/>
                <w:bCs/>
                <w:color w:val="000000"/>
                <w:sz w:val="16"/>
                <w:szCs w:val="16"/>
              </w:rPr>
              <w:t>DETALLE DEL SERVICIO</w:t>
            </w:r>
          </w:p>
        </w:tc>
        <w:tc>
          <w:tcPr>
            <w:tcW w:w="883" w:type="dxa"/>
            <w:shd w:val="clear" w:color="000000" w:fill="D9D9D9"/>
            <w:vAlign w:val="center"/>
            <w:hideMark/>
          </w:tcPr>
          <w:p w:rsidR="00A9476B" w:rsidRPr="00414D82" w:rsidRDefault="00A9476B" w:rsidP="00E37887">
            <w:pPr>
              <w:jc w:val="center"/>
              <w:rPr>
                <w:rFonts w:ascii="Calibri" w:hAnsi="Calibri" w:cs="Calibri"/>
                <w:b/>
                <w:bCs/>
                <w:color w:val="000000"/>
                <w:sz w:val="16"/>
                <w:szCs w:val="16"/>
              </w:rPr>
            </w:pPr>
            <w:r w:rsidRPr="00414D82">
              <w:rPr>
                <w:rFonts w:ascii="Calibri" w:hAnsi="Calibri" w:cs="Calibri"/>
                <w:b/>
                <w:bCs/>
                <w:color w:val="000000"/>
                <w:sz w:val="16"/>
                <w:szCs w:val="16"/>
              </w:rPr>
              <w:t>UNIDAD</w:t>
            </w:r>
          </w:p>
          <w:p w:rsidR="00A9476B" w:rsidRPr="00414D82" w:rsidRDefault="00A9476B" w:rsidP="00E37887">
            <w:pPr>
              <w:jc w:val="center"/>
              <w:rPr>
                <w:rFonts w:ascii="Calibri" w:hAnsi="Calibri"/>
                <w:b/>
                <w:bCs/>
                <w:color w:val="000000"/>
                <w:sz w:val="16"/>
                <w:szCs w:val="16"/>
              </w:rPr>
            </w:pPr>
            <w:r w:rsidRPr="00414D82">
              <w:rPr>
                <w:rFonts w:ascii="Calibri" w:hAnsi="Calibri" w:cs="Calibri"/>
                <w:b/>
                <w:bCs/>
                <w:color w:val="000000"/>
                <w:sz w:val="16"/>
                <w:szCs w:val="16"/>
              </w:rPr>
              <w:t>DE MEDIDA</w:t>
            </w:r>
          </w:p>
        </w:tc>
        <w:tc>
          <w:tcPr>
            <w:tcW w:w="1124" w:type="dxa"/>
            <w:shd w:val="clear" w:color="000000" w:fill="D9D9D9"/>
            <w:vAlign w:val="center"/>
            <w:hideMark/>
          </w:tcPr>
          <w:p w:rsidR="00A9476B" w:rsidRPr="00414D82" w:rsidRDefault="00A9476B" w:rsidP="00E37887">
            <w:pPr>
              <w:jc w:val="center"/>
              <w:rPr>
                <w:rFonts w:ascii="Calibri" w:hAnsi="Calibri"/>
                <w:b/>
                <w:bCs/>
                <w:color w:val="000000"/>
                <w:sz w:val="16"/>
                <w:szCs w:val="16"/>
              </w:rPr>
            </w:pPr>
            <w:r w:rsidRPr="00414D82">
              <w:rPr>
                <w:rFonts w:ascii="Calibri" w:hAnsi="Calibri" w:cs="Calibri"/>
                <w:b/>
                <w:bCs/>
                <w:color w:val="000000"/>
                <w:sz w:val="16"/>
                <w:szCs w:val="16"/>
              </w:rPr>
              <w:t>CANTIDAD</w:t>
            </w:r>
          </w:p>
        </w:tc>
        <w:tc>
          <w:tcPr>
            <w:tcW w:w="1065" w:type="dxa"/>
            <w:shd w:val="clear" w:color="000000" w:fill="D9D9D9"/>
            <w:vAlign w:val="center"/>
            <w:hideMark/>
          </w:tcPr>
          <w:p w:rsidR="00A9476B" w:rsidRPr="00414D82" w:rsidRDefault="00A9476B" w:rsidP="00E37887">
            <w:pPr>
              <w:jc w:val="center"/>
              <w:rPr>
                <w:rFonts w:ascii="Calibri" w:hAnsi="Calibri"/>
                <w:b/>
                <w:bCs/>
                <w:color w:val="000000"/>
                <w:sz w:val="16"/>
                <w:szCs w:val="16"/>
              </w:rPr>
            </w:pPr>
            <w:r w:rsidRPr="00414D82">
              <w:rPr>
                <w:rFonts w:ascii="Calibri" w:hAnsi="Calibri" w:cs="Calibri"/>
                <w:b/>
                <w:bCs/>
                <w:color w:val="000000"/>
                <w:sz w:val="16"/>
                <w:szCs w:val="16"/>
              </w:rPr>
              <w:t>PRECIO UNITARIO (Bs.)</w:t>
            </w:r>
          </w:p>
        </w:tc>
        <w:tc>
          <w:tcPr>
            <w:tcW w:w="1164" w:type="dxa"/>
            <w:shd w:val="clear" w:color="000000" w:fill="D9D9D9"/>
            <w:vAlign w:val="center"/>
            <w:hideMark/>
          </w:tcPr>
          <w:p w:rsidR="00A9476B" w:rsidRPr="00414D82" w:rsidRDefault="00A9476B" w:rsidP="00E37887">
            <w:pPr>
              <w:jc w:val="center"/>
              <w:rPr>
                <w:rFonts w:ascii="Calibri" w:hAnsi="Calibri"/>
                <w:b/>
                <w:bCs/>
                <w:color w:val="000000"/>
                <w:sz w:val="16"/>
                <w:szCs w:val="16"/>
              </w:rPr>
            </w:pPr>
            <w:r w:rsidRPr="00414D82">
              <w:rPr>
                <w:rFonts w:ascii="Calibri" w:hAnsi="Calibri"/>
                <w:b/>
                <w:bCs/>
                <w:color w:val="000000"/>
                <w:sz w:val="16"/>
                <w:szCs w:val="16"/>
              </w:rPr>
              <w:t>PRECIO TOTAL POR ITEM (Bs.)</w:t>
            </w:r>
          </w:p>
        </w:tc>
      </w:tr>
      <w:tr w:rsidR="00A9476B" w:rsidRPr="00414D82" w:rsidTr="00E37887">
        <w:trPr>
          <w:trHeight w:val="594"/>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1</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Modificación y provisión de tablero eléctrico de operación de planta con sistema de protección.</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Global</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1</w:t>
            </w:r>
          </w:p>
        </w:tc>
        <w:tc>
          <w:tcPr>
            <w:tcW w:w="1064" w:type="dxa"/>
            <w:shd w:val="clear" w:color="auto" w:fill="auto"/>
            <w:vAlign w:val="center"/>
            <w:hideMark/>
          </w:tcPr>
          <w:p w:rsidR="00A9476B" w:rsidRDefault="00A9476B" w:rsidP="00A9476B">
            <w:pPr>
              <w:jc w:val="right"/>
              <w:rPr>
                <w:rFonts w:ascii="Calibri" w:hAnsi="Calibri"/>
                <w:color w:val="000000"/>
                <w:sz w:val="16"/>
                <w:szCs w:val="16"/>
                <w:lang w:val="es-BO" w:eastAsia="es-BO"/>
              </w:rPr>
            </w:pPr>
            <w:r>
              <w:rPr>
                <w:rFonts w:ascii="Calibri" w:hAnsi="Calibri"/>
                <w:color w:val="000000"/>
                <w:sz w:val="16"/>
                <w:szCs w:val="16"/>
              </w:rPr>
              <w:t>27.663,54</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27.663,54</w:t>
            </w:r>
          </w:p>
        </w:tc>
      </w:tr>
      <w:tr w:rsidR="00A9476B" w:rsidRPr="00414D82" w:rsidTr="00E37887">
        <w:trPr>
          <w:trHeight w:val="594"/>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2</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Tendido de línea de fase neutro de tablero de operaciones a área de bombas y compresores.</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Global</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1</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16.177,48</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16.177,48</w:t>
            </w:r>
          </w:p>
        </w:tc>
      </w:tr>
      <w:tr w:rsidR="00A9476B" w:rsidRPr="00414D82" w:rsidTr="00E37887">
        <w:trPr>
          <w:trHeight w:val="424"/>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3</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 xml:space="preserve">Provisión de luminarias </w:t>
            </w:r>
            <w:proofErr w:type="spellStart"/>
            <w:r w:rsidRPr="00414D82">
              <w:rPr>
                <w:rFonts w:ascii="Calibri" w:hAnsi="Calibri" w:cs="Calibri"/>
                <w:color w:val="000000"/>
                <w:sz w:val="16"/>
                <w:szCs w:val="16"/>
              </w:rPr>
              <w:t>Prof</w:t>
            </w:r>
            <w:proofErr w:type="spellEnd"/>
            <w:r w:rsidRPr="00414D82">
              <w:rPr>
                <w:rFonts w:ascii="Calibri" w:hAnsi="Calibri" w:cs="Calibri"/>
                <w:color w:val="000000"/>
                <w:sz w:val="16"/>
                <w:szCs w:val="16"/>
              </w:rPr>
              <w:t xml:space="preserve"> Antiexplosiva exterior.</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Pieza</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6</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9.382,30</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56.293,80</w:t>
            </w:r>
          </w:p>
        </w:tc>
      </w:tr>
      <w:tr w:rsidR="00A9476B" w:rsidRPr="00414D82" w:rsidTr="00E37887">
        <w:trPr>
          <w:trHeight w:val="424"/>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4</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Plantado de poste de iluminación.</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Pieza</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1</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5.241,29</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5.241,29</w:t>
            </w:r>
          </w:p>
        </w:tc>
      </w:tr>
      <w:tr w:rsidR="00A9476B" w:rsidRPr="00414D82" w:rsidTr="00E37887">
        <w:trPr>
          <w:trHeight w:val="891"/>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5</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 xml:space="preserve">Provisión de luminarias </w:t>
            </w:r>
            <w:proofErr w:type="spellStart"/>
            <w:r w:rsidRPr="00414D82">
              <w:rPr>
                <w:rFonts w:ascii="Calibri" w:hAnsi="Calibri" w:cs="Calibri"/>
                <w:color w:val="000000"/>
                <w:sz w:val="16"/>
                <w:szCs w:val="16"/>
              </w:rPr>
              <w:t>Prof</w:t>
            </w:r>
            <w:proofErr w:type="spellEnd"/>
            <w:r w:rsidRPr="00414D82">
              <w:rPr>
                <w:rFonts w:ascii="Calibri" w:hAnsi="Calibri" w:cs="Calibri"/>
                <w:color w:val="000000"/>
                <w:sz w:val="16"/>
                <w:szCs w:val="16"/>
              </w:rPr>
              <w:t xml:space="preserve"> Antiexplosiva con accionamiento independiente manual pasillo de despacho planta engarrafadora.</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Pieza</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5</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4.992,29</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24.961,45</w:t>
            </w:r>
          </w:p>
        </w:tc>
      </w:tr>
      <w:tr w:rsidR="00A9476B" w:rsidRPr="00414D82" w:rsidTr="00E37887">
        <w:trPr>
          <w:trHeight w:val="594"/>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6</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Cableado a sistema de iluminación de pasillos de despacho de planta engarrafadora.</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Metros</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55</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205,67</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11.311,85</w:t>
            </w:r>
          </w:p>
        </w:tc>
      </w:tr>
      <w:tr w:rsidR="00A9476B" w:rsidRPr="00414D82" w:rsidTr="00E37887">
        <w:trPr>
          <w:trHeight w:val="424"/>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7</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Mantenimiento de iluminación perimetral de planta.</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Global</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1</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5.956,98</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5.956,98</w:t>
            </w:r>
          </w:p>
        </w:tc>
      </w:tr>
      <w:tr w:rsidR="00A9476B" w:rsidRPr="00414D82" w:rsidTr="00E37887">
        <w:trPr>
          <w:trHeight w:val="594"/>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8</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 xml:space="preserve">Provisión de luminarias </w:t>
            </w:r>
            <w:proofErr w:type="spellStart"/>
            <w:r w:rsidRPr="00414D82">
              <w:rPr>
                <w:rFonts w:ascii="Calibri" w:hAnsi="Calibri" w:cs="Calibri"/>
                <w:color w:val="000000"/>
                <w:sz w:val="16"/>
                <w:szCs w:val="16"/>
              </w:rPr>
              <w:t>Prof</w:t>
            </w:r>
            <w:proofErr w:type="spellEnd"/>
            <w:r w:rsidRPr="00414D82">
              <w:rPr>
                <w:rFonts w:ascii="Calibri" w:hAnsi="Calibri" w:cs="Calibri"/>
                <w:color w:val="000000"/>
                <w:sz w:val="16"/>
                <w:szCs w:val="16"/>
              </w:rPr>
              <w:t xml:space="preserve"> Antiexplosiva exterior para área de recuperación de condensado de GLP.</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Piezas</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2</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4.992,29</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9.984,58</w:t>
            </w:r>
          </w:p>
        </w:tc>
      </w:tr>
      <w:tr w:rsidR="00A9476B" w:rsidRPr="00414D82" w:rsidTr="00E37887">
        <w:trPr>
          <w:trHeight w:val="594"/>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9</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Cableado, canalización de fuente de alimentación a área de recuperación de condensado de GLP.</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Metros</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30</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205,66</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6.169,80</w:t>
            </w:r>
          </w:p>
        </w:tc>
      </w:tr>
      <w:tr w:rsidR="00A9476B" w:rsidRPr="00414D82" w:rsidTr="00E37887">
        <w:trPr>
          <w:trHeight w:val="615"/>
        </w:trPr>
        <w:tc>
          <w:tcPr>
            <w:tcW w:w="522"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10</w:t>
            </w:r>
          </w:p>
        </w:tc>
        <w:tc>
          <w:tcPr>
            <w:tcW w:w="4658" w:type="dxa"/>
            <w:shd w:val="clear" w:color="auto" w:fill="auto"/>
            <w:vAlign w:val="center"/>
            <w:hideMark/>
          </w:tcPr>
          <w:p w:rsidR="00A9476B" w:rsidRPr="00414D82" w:rsidRDefault="00A9476B" w:rsidP="00A9476B">
            <w:pPr>
              <w:rPr>
                <w:rFonts w:ascii="Calibri" w:hAnsi="Calibri"/>
                <w:color w:val="000000"/>
                <w:sz w:val="16"/>
                <w:szCs w:val="16"/>
              </w:rPr>
            </w:pPr>
            <w:r w:rsidRPr="00414D82">
              <w:rPr>
                <w:rFonts w:ascii="Calibri" w:hAnsi="Calibri" w:cs="Calibri"/>
                <w:color w:val="000000"/>
                <w:sz w:val="16"/>
                <w:szCs w:val="16"/>
              </w:rPr>
              <w:t>Provisión e instalación de tubos de iluminación para planta engarrafadora.</w:t>
            </w:r>
          </w:p>
        </w:tc>
        <w:tc>
          <w:tcPr>
            <w:tcW w:w="883"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Piezas</w:t>
            </w:r>
          </w:p>
        </w:tc>
        <w:tc>
          <w:tcPr>
            <w:tcW w:w="1124" w:type="dxa"/>
            <w:shd w:val="clear" w:color="auto" w:fill="auto"/>
            <w:vAlign w:val="center"/>
            <w:hideMark/>
          </w:tcPr>
          <w:p w:rsidR="00A9476B" w:rsidRPr="00414D82" w:rsidRDefault="00A9476B" w:rsidP="00A9476B">
            <w:pPr>
              <w:jc w:val="center"/>
              <w:rPr>
                <w:rFonts w:ascii="Calibri" w:hAnsi="Calibri"/>
                <w:color w:val="000000"/>
                <w:sz w:val="16"/>
                <w:szCs w:val="16"/>
              </w:rPr>
            </w:pPr>
            <w:r w:rsidRPr="00414D82">
              <w:rPr>
                <w:rFonts w:ascii="Calibri" w:hAnsi="Calibri" w:cs="Calibri"/>
                <w:color w:val="000000"/>
                <w:sz w:val="16"/>
                <w:szCs w:val="16"/>
              </w:rPr>
              <w:t>41</w:t>
            </w:r>
          </w:p>
        </w:tc>
        <w:tc>
          <w:tcPr>
            <w:tcW w:w="1065"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364,01</w:t>
            </w:r>
          </w:p>
        </w:tc>
        <w:tc>
          <w:tcPr>
            <w:tcW w:w="1164" w:type="dxa"/>
            <w:shd w:val="clear" w:color="auto" w:fill="auto"/>
            <w:vAlign w:val="center"/>
            <w:hideMark/>
          </w:tcPr>
          <w:p w:rsidR="00A9476B" w:rsidRDefault="00A9476B" w:rsidP="00A9476B">
            <w:pPr>
              <w:jc w:val="right"/>
              <w:rPr>
                <w:rFonts w:ascii="Calibri" w:hAnsi="Calibri"/>
                <w:color w:val="000000"/>
                <w:sz w:val="16"/>
                <w:szCs w:val="16"/>
              </w:rPr>
            </w:pPr>
            <w:r>
              <w:rPr>
                <w:rFonts w:ascii="Calibri" w:hAnsi="Calibri"/>
                <w:color w:val="000000"/>
                <w:sz w:val="16"/>
                <w:szCs w:val="16"/>
              </w:rPr>
              <w:t>14.924,41</w:t>
            </w:r>
          </w:p>
        </w:tc>
      </w:tr>
      <w:tr w:rsidR="00A9476B" w:rsidRPr="00414D82" w:rsidTr="00E37887">
        <w:trPr>
          <w:trHeight w:val="445"/>
        </w:trPr>
        <w:tc>
          <w:tcPr>
            <w:tcW w:w="8252" w:type="dxa"/>
            <w:gridSpan w:val="5"/>
            <w:shd w:val="clear" w:color="auto" w:fill="auto"/>
            <w:noWrap/>
            <w:vAlign w:val="center"/>
            <w:hideMark/>
          </w:tcPr>
          <w:p w:rsidR="00A9476B" w:rsidRPr="00414D82" w:rsidRDefault="00A9476B" w:rsidP="00E37887">
            <w:pPr>
              <w:jc w:val="center"/>
              <w:rPr>
                <w:rFonts w:ascii="Calibri" w:hAnsi="Calibri"/>
                <w:b/>
                <w:bCs/>
                <w:color w:val="000000"/>
                <w:sz w:val="16"/>
                <w:szCs w:val="16"/>
              </w:rPr>
            </w:pPr>
            <w:r w:rsidRPr="00414D82">
              <w:rPr>
                <w:rFonts w:ascii="Calibri" w:hAnsi="Calibri"/>
                <w:b/>
                <w:bCs/>
                <w:color w:val="000000"/>
                <w:sz w:val="16"/>
                <w:szCs w:val="16"/>
              </w:rPr>
              <w:t>TOTAL</w:t>
            </w:r>
          </w:p>
        </w:tc>
        <w:tc>
          <w:tcPr>
            <w:tcW w:w="1164" w:type="dxa"/>
            <w:shd w:val="clear" w:color="auto" w:fill="auto"/>
            <w:noWrap/>
            <w:vAlign w:val="center"/>
            <w:hideMark/>
          </w:tcPr>
          <w:p w:rsidR="00A9476B" w:rsidRPr="0081033B" w:rsidRDefault="00A9476B" w:rsidP="00A9476B">
            <w:pPr>
              <w:jc w:val="right"/>
              <w:rPr>
                <w:rFonts w:ascii="Calibri" w:hAnsi="Calibri"/>
                <w:b/>
                <w:bCs/>
                <w:color w:val="000000"/>
                <w:sz w:val="16"/>
                <w:szCs w:val="16"/>
                <w:lang w:val="es-BO" w:eastAsia="es-BO"/>
              </w:rPr>
            </w:pPr>
            <w:r>
              <w:rPr>
                <w:rFonts w:ascii="Calibri" w:hAnsi="Calibri"/>
                <w:b/>
                <w:bCs/>
                <w:color w:val="000000"/>
                <w:sz w:val="16"/>
                <w:szCs w:val="16"/>
              </w:rPr>
              <w:t>178.685,18</w:t>
            </w:r>
          </w:p>
        </w:tc>
      </w:tr>
    </w:tbl>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A9476B" w:rsidRDefault="00A9476B" w:rsidP="00CD7DE0">
      <w:pPr>
        <w:tabs>
          <w:tab w:val="left" w:pos="5691"/>
        </w:tabs>
        <w:rPr>
          <w:rFonts w:asciiTheme="minorHAnsi" w:hAnsiTheme="minorHAnsi" w:cstheme="minorHAnsi"/>
          <w:b/>
          <w:sz w:val="22"/>
          <w:szCs w:val="22"/>
        </w:rPr>
      </w:pPr>
    </w:p>
    <w:p w:rsidR="00101D1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A9476B" w:rsidRDefault="00A9476B" w:rsidP="00B37050">
      <w:pPr>
        <w:jc w:val="center"/>
        <w:rPr>
          <w:rFonts w:asciiTheme="minorHAnsi" w:hAnsiTheme="minorHAnsi" w:cstheme="minorHAnsi"/>
          <w:b/>
          <w:sz w:val="22"/>
          <w:szCs w:val="22"/>
        </w:rPr>
      </w:pPr>
    </w:p>
    <w:p w:rsidR="00E70225" w:rsidRDefault="00E70225" w:rsidP="00B37050">
      <w:pPr>
        <w:jc w:val="center"/>
        <w:rPr>
          <w:rFonts w:asciiTheme="minorHAnsi" w:hAnsiTheme="minorHAnsi" w:cstheme="minorHAnsi"/>
          <w:b/>
          <w:sz w:val="22"/>
          <w:szCs w:val="22"/>
        </w:rPr>
      </w:pPr>
    </w:p>
    <w:p w:rsidR="00E70225" w:rsidRDefault="00E7022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7F0291">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7F0291">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7F0291">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7F0291">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7F0291">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F0291">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F0291">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7F0291">
      <w:pPr>
        <w:pStyle w:val="Sinespaciado4"/>
        <w:numPr>
          <w:ilvl w:val="0"/>
          <w:numId w:val="29"/>
        </w:numPr>
        <w:ind w:left="851"/>
        <w:jc w:val="both"/>
      </w:pPr>
      <w:r w:rsidRPr="008842A3">
        <w:t>Que tengan sentencia ejecutoriada, con impedimento para ejercer el comercio.</w:t>
      </w:r>
    </w:p>
    <w:p w:rsidR="00983825" w:rsidRDefault="00983825" w:rsidP="007F0291">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7F0291">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7F0291">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7F0291">
      <w:pPr>
        <w:pStyle w:val="Sinespaciado4"/>
        <w:numPr>
          <w:ilvl w:val="0"/>
          <w:numId w:val="29"/>
        </w:numPr>
        <w:ind w:left="851"/>
        <w:jc w:val="both"/>
      </w:pPr>
      <w:r w:rsidRPr="008842A3">
        <w:t>Que hubiesen declarado su disolución o quiebra.</w:t>
      </w:r>
    </w:p>
    <w:p w:rsidR="00983825" w:rsidRDefault="00983825" w:rsidP="007F0291">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7F0291">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7F0291">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7F0291">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F0291">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7F0291">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7F029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7F0291">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7F0291">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7F0291">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7F0291">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7F0291">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7F0291">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7F0291">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F0291">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F0291">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F0291">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7F0291">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F0291">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F0291">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9E2493" w:rsidRPr="00CB4532" w:rsidRDefault="000D253C" w:rsidP="00CB4532">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9E2493" w:rsidRPr="00CB4532">
        <w:rPr>
          <w:rFonts w:asciiTheme="minorHAnsi" w:hAnsiTheme="minorHAnsi" w:cstheme="minorHAnsi"/>
          <w:i/>
          <w:color w:val="FF0000"/>
          <w:sz w:val="22"/>
          <w:szCs w:val="22"/>
          <w:lang w:val="es-ES_tradnl"/>
        </w:rPr>
        <w:t xml:space="preserve"> “</w:t>
      </w:r>
      <w:r w:rsidR="009E2493" w:rsidRPr="00CB4532">
        <w:rPr>
          <w:rFonts w:asciiTheme="minorHAnsi" w:hAnsiTheme="minorHAnsi" w:cstheme="minorHAnsi"/>
          <w:b/>
          <w:i/>
          <w:color w:val="FF0000"/>
          <w:sz w:val="22"/>
          <w:szCs w:val="22"/>
          <w:lang w:val="es-ES_tradnl"/>
        </w:rPr>
        <w:t>NO APLICA</w:t>
      </w:r>
      <w:r w:rsidR="009E2493" w:rsidRPr="00CB4532">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0E33F0" w:rsidRPr="00CB4532" w:rsidRDefault="00900663" w:rsidP="00E37887">
      <w:pPr>
        <w:pStyle w:val="Prrafodelista"/>
        <w:numPr>
          <w:ilvl w:val="0"/>
          <w:numId w:val="3"/>
        </w:numPr>
        <w:ind w:left="426" w:hanging="426"/>
        <w:jc w:val="both"/>
        <w:rPr>
          <w:rFonts w:asciiTheme="minorHAnsi" w:hAnsiTheme="minorHAnsi" w:cstheme="minorHAnsi"/>
          <w:i/>
          <w:color w:val="FF0000"/>
          <w:sz w:val="22"/>
          <w:szCs w:val="22"/>
          <w:lang w:val="es-ES_tradnl"/>
        </w:rPr>
      </w:pPr>
      <w:r w:rsidRPr="00CB4532">
        <w:rPr>
          <w:rFonts w:asciiTheme="minorHAnsi" w:hAnsiTheme="minorHAnsi" w:cstheme="minorHAnsi"/>
          <w:b/>
          <w:sz w:val="22"/>
          <w:szCs w:val="22"/>
        </w:rPr>
        <w:t>INSPECCIÓN PREVIA</w:t>
      </w:r>
      <w:r w:rsidR="00BB604C" w:rsidRPr="00CB4532">
        <w:rPr>
          <w:rFonts w:asciiTheme="minorHAnsi" w:hAnsiTheme="minorHAnsi" w:cstheme="minorHAnsi"/>
          <w:b/>
          <w:sz w:val="22"/>
          <w:szCs w:val="22"/>
        </w:rPr>
        <w:t>.-</w:t>
      </w:r>
      <w:r w:rsidR="00CB4532" w:rsidRPr="00CB4532">
        <w:rPr>
          <w:rFonts w:asciiTheme="minorHAnsi" w:hAnsiTheme="minorHAnsi" w:cstheme="minorHAnsi"/>
          <w:b/>
          <w:sz w:val="22"/>
          <w:szCs w:val="22"/>
        </w:rPr>
        <w:t xml:space="preserve"> </w:t>
      </w:r>
      <w:r w:rsidR="00A72EED" w:rsidRPr="00CB4532">
        <w:rPr>
          <w:rFonts w:asciiTheme="minorHAnsi" w:hAnsiTheme="minorHAnsi" w:cstheme="minorHAnsi"/>
          <w:i/>
          <w:color w:val="FF0000"/>
          <w:sz w:val="22"/>
          <w:szCs w:val="22"/>
          <w:lang w:val="es-ES_tradnl"/>
        </w:rPr>
        <w:t>“</w:t>
      </w:r>
      <w:r w:rsidR="000E33F0" w:rsidRPr="00CB4532">
        <w:rPr>
          <w:rFonts w:asciiTheme="minorHAnsi" w:hAnsiTheme="minorHAnsi" w:cstheme="minorHAnsi"/>
          <w:b/>
          <w:i/>
          <w:color w:val="FF0000"/>
          <w:sz w:val="22"/>
          <w:szCs w:val="22"/>
          <w:lang w:val="es-ES_tradnl"/>
        </w:rPr>
        <w:t>NO APLICA</w:t>
      </w:r>
      <w:r w:rsidR="00A72EED" w:rsidRPr="00CB4532">
        <w:rPr>
          <w:rFonts w:asciiTheme="minorHAnsi" w:hAnsiTheme="minorHAnsi" w:cstheme="minorHAnsi"/>
          <w:i/>
          <w:color w:val="FF0000"/>
          <w:sz w:val="22"/>
          <w:szCs w:val="22"/>
          <w:lang w:val="es-ES_tradnl"/>
        </w:rPr>
        <w:t>”</w:t>
      </w:r>
      <w:r w:rsidR="00E545E7" w:rsidRPr="00CB4532">
        <w:rPr>
          <w:rFonts w:asciiTheme="minorHAnsi" w:hAnsiTheme="minorHAnsi" w:cstheme="minorHAnsi"/>
          <w: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701146" w:rsidRPr="00CB4532" w:rsidRDefault="00900663" w:rsidP="00E37887">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CB4532">
        <w:rPr>
          <w:rFonts w:asciiTheme="minorHAnsi" w:hAnsiTheme="minorHAnsi" w:cstheme="minorHAnsi"/>
          <w:b/>
          <w:sz w:val="22"/>
          <w:szCs w:val="22"/>
        </w:rPr>
        <w:t>CONSULTAS ESCRITAS AL DBC</w:t>
      </w:r>
      <w:r w:rsidR="00BB604C" w:rsidRPr="00CB4532">
        <w:rPr>
          <w:rFonts w:asciiTheme="minorHAnsi" w:hAnsiTheme="minorHAnsi" w:cstheme="minorHAnsi"/>
          <w:b/>
          <w:sz w:val="22"/>
          <w:szCs w:val="22"/>
        </w:rPr>
        <w:t>.-</w:t>
      </w:r>
      <w:r w:rsidR="00CB4532" w:rsidRPr="00CB4532">
        <w:rPr>
          <w:rFonts w:asciiTheme="minorHAnsi" w:hAnsiTheme="minorHAnsi" w:cstheme="minorHAnsi"/>
          <w:b/>
          <w:sz w:val="22"/>
          <w:szCs w:val="22"/>
        </w:rPr>
        <w:t xml:space="preserve"> </w:t>
      </w:r>
      <w:r w:rsidR="00701146" w:rsidRPr="00CB4532">
        <w:rPr>
          <w:rFonts w:asciiTheme="minorHAnsi" w:hAnsiTheme="minorHAnsi" w:cstheme="minorHAnsi"/>
          <w:i/>
          <w:color w:val="FF0000"/>
          <w:sz w:val="22"/>
          <w:szCs w:val="22"/>
        </w:rPr>
        <w:t>“</w:t>
      </w:r>
      <w:r w:rsidR="00701146" w:rsidRPr="00CB4532">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701146" w:rsidRPr="00CB4532" w:rsidRDefault="005F6C94" w:rsidP="00E37887">
      <w:pPr>
        <w:pStyle w:val="Prrafodelista"/>
        <w:numPr>
          <w:ilvl w:val="0"/>
          <w:numId w:val="3"/>
        </w:numPr>
        <w:ind w:left="426" w:hanging="426"/>
        <w:jc w:val="both"/>
        <w:rPr>
          <w:rFonts w:asciiTheme="minorHAnsi" w:hAnsiTheme="minorHAnsi" w:cstheme="minorHAnsi"/>
          <w:b/>
          <w:i/>
          <w:color w:val="FF0000"/>
          <w:sz w:val="22"/>
          <w:szCs w:val="22"/>
        </w:rPr>
      </w:pPr>
      <w:r w:rsidRPr="00CB4532">
        <w:rPr>
          <w:rFonts w:asciiTheme="minorHAnsi" w:hAnsiTheme="minorHAnsi" w:cstheme="minorHAnsi"/>
          <w:b/>
          <w:sz w:val="22"/>
          <w:szCs w:val="22"/>
        </w:rPr>
        <w:t>REUNIÓN DE ACLARACIÓN</w:t>
      </w:r>
      <w:r w:rsidR="00BB604C" w:rsidRPr="00CB4532">
        <w:rPr>
          <w:rFonts w:asciiTheme="minorHAnsi" w:hAnsiTheme="minorHAnsi" w:cstheme="minorHAnsi"/>
          <w:b/>
          <w:sz w:val="22"/>
          <w:szCs w:val="22"/>
        </w:rPr>
        <w:t>.-</w:t>
      </w:r>
      <w:r w:rsidR="00CB4532" w:rsidRPr="00CB4532">
        <w:rPr>
          <w:rFonts w:asciiTheme="minorHAnsi" w:hAnsiTheme="minorHAnsi" w:cstheme="minorHAnsi"/>
          <w:b/>
          <w:sz w:val="22"/>
          <w:szCs w:val="22"/>
        </w:rPr>
        <w:t xml:space="preserve"> </w:t>
      </w:r>
      <w:r w:rsidR="00701146" w:rsidRPr="00CB4532">
        <w:rPr>
          <w:rFonts w:asciiTheme="minorHAnsi" w:hAnsiTheme="minorHAnsi" w:cstheme="minorHAnsi"/>
          <w:i/>
          <w:color w:val="FF0000"/>
          <w:sz w:val="22"/>
          <w:szCs w:val="22"/>
        </w:rPr>
        <w:t>“</w:t>
      </w:r>
      <w:r w:rsidR="00701146" w:rsidRPr="00CB4532">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DD6C64" w:rsidRDefault="00DD6C6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DD6C64" w:rsidRDefault="00DD6C6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E37887" w:rsidRDefault="00E37887"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7F0291">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7F0291">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7F0291">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7F0291">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w:t>
      </w:r>
      <w:r>
        <w:rPr>
          <w:rFonts w:asciiTheme="minorHAnsi" w:hAnsiTheme="minorHAnsi" w:cstheme="minorHAnsi"/>
          <w:sz w:val="22"/>
          <w:szCs w:val="22"/>
        </w:rPr>
        <w:lastRenderedPageBreak/>
        <w:t xml:space="preserve">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2F53C4" w:rsidRDefault="002F53C4"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7F0291">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7F0291">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7F0291">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7F0291">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7F0291">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7F0291">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p>
    <w:p w:rsidR="00BC416C" w:rsidRDefault="00455377" w:rsidP="007F0291">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7F0291">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7F0291">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7F0291">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7F0291">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7F0291">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7F0291">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AE75A8" w:rsidRDefault="00D87A30" w:rsidP="007F0291">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los mismos que serán devueltos una vez efectuada la verificación con la documentación presentada en la propuesta</w:t>
      </w:r>
      <w:r w:rsidRPr="00AE75A8">
        <w:rPr>
          <w:rFonts w:asciiTheme="minorHAnsi" w:eastAsia="Calibri" w:hAnsiTheme="minorHAnsi" w:cstheme="minorHAnsi"/>
          <w:b/>
          <w:i/>
          <w:color w:val="FF0000"/>
          <w:sz w:val="22"/>
          <w:szCs w:val="22"/>
          <w:lang w:val="es-BO"/>
        </w:rPr>
        <w:t>.</w:t>
      </w:r>
    </w:p>
    <w:p w:rsidR="00D87A30" w:rsidRDefault="00D87A30" w:rsidP="007F0291">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26A60" w:rsidRDefault="00726A60" w:rsidP="007F0291">
      <w:pPr>
        <w:numPr>
          <w:ilvl w:val="0"/>
          <w:numId w:val="28"/>
        </w:numPr>
        <w:jc w:val="both"/>
        <w:rPr>
          <w:rFonts w:asciiTheme="minorHAnsi" w:hAnsiTheme="minorHAnsi" w:cstheme="minorHAnsi"/>
          <w:sz w:val="22"/>
          <w:szCs w:val="18"/>
        </w:rPr>
      </w:pPr>
      <w:r>
        <w:rPr>
          <w:rFonts w:asciiTheme="minorHAnsi" w:hAnsiTheme="minorHAnsi" w:cstheme="minorHAnsi"/>
          <w:sz w:val="22"/>
          <w:szCs w:val="18"/>
        </w:rPr>
        <w:lastRenderedPageBreak/>
        <w:t xml:space="preserve">Original Contrato de </w:t>
      </w:r>
      <w:r w:rsidR="006B1A9B">
        <w:rPr>
          <w:rFonts w:asciiTheme="minorHAnsi" w:hAnsiTheme="minorHAnsi" w:cstheme="minorHAnsi"/>
          <w:sz w:val="22"/>
          <w:szCs w:val="18"/>
        </w:rPr>
        <w:t>Adhesión</w:t>
      </w:r>
      <w:r>
        <w:rPr>
          <w:rFonts w:asciiTheme="minorHAnsi" w:hAnsiTheme="minorHAnsi" w:cstheme="minorHAnsi"/>
          <w:sz w:val="22"/>
          <w:szCs w:val="18"/>
        </w:rPr>
        <w:t xml:space="preserve"> </w:t>
      </w:r>
      <w:r w:rsidRPr="00FD2C94">
        <w:rPr>
          <w:rFonts w:asciiTheme="minorHAnsi" w:hAnsiTheme="minorHAnsi" w:cstheme="minorHAnsi"/>
          <w:b/>
          <w:color w:val="FF0000"/>
          <w:sz w:val="22"/>
          <w:szCs w:val="18"/>
        </w:rPr>
        <w:t>(Cuando corresponda).</w:t>
      </w:r>
    </w:p>
    <w:p w:rsidR="00D87A30" w:rsidRPr="0005060D" w:rsidRDefault="00D87A30" w:rsidP="007F0291">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2F53C4" w:rsidRDefault="002F53C4" w:rsidP="00FA78A9">
      <w:pPr>
        <w:jc w:val="center"/>
        <w:rPr>
          <w:rFonts w:asciiTheme="minorHAnsi" w:hAnsiTheme="minorHAnsi" w:cstheme="minorHAnsi"/>
          <w:b/>
          <w:sz w:val="22"/>
          <w:szCs w:val="22"/>
        </w:rPr>
      </w:pPr>
    </w:p>
    <w:p w:rsidR="002F53C4" w:rsidRDefault="002F53C4" w:rsidP="00FA78A9">
      <w:pPr>
        <w:jc w:val="center"/>
        <w:rPr>
          <w:rFonts w:asciiTheme="minorHAnsi" w:hAnsiTheme="minorHAnsi" w:cstheme="minorHAnsi"/>
          <w:b/>
          <w:sz w:val="22"/>
          <w:szCs w:val="22"/>
        </w:rPr>
      </w:pPr>
    </w:p>
    <w:p w:rsidR="002F53C4" w:rsidRDefault="002F53C4" w:rsidP="00FA78A9">
      <w:pPr>
        <w:jc w:val="center"/>
        <w:rPr>
          <w:rFonts w:asciiTheme="minorHAnsi" w:hAnsiTheme="minorHAnsi" w:cstheme="minorHAnsi"/>
          <w:b/>
          <w:sz w:val="22"/>
          <w:szCs w:val="22"/>
        </w:rPr>
      </w:pPr>
    </w:p>
    <w:p w:rsidR="002F53C4" w:rsidRDefault="002F53C4" w:rsidP="00FA78A9">
      <w:pPr>
        <w:jc w:val="center"/>
        <w:rPr>
          <w:rFonts w:asciiTheme="minorHAnsi" w:hAnsiTheme="minorHAnsi" w:cstheme="minorHAnsi"/>
          <w:b/>
          <w:sz w:val="22"/>
          <w:szCs w:val="22"/>
        </w:rPr>
      </w:pPr>
    </w:p>
    <w:p w:rsidR="002F53C4" w:rsidRDefault="002F53C4"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2F53C4" w:rsidRDefault="002F53C4" w:rsidP="00FA78A9">
      <w:pPr>
        <w:jc w:val="center"/>
        <w:rPr>
          <w:rFonts w:asciiTheme="minorHAnsi" w:hAnsiTheme="minorHAnsi" w:cstheme="minorHAnsi"/>
          <w:b/>
          <w:sz w:val="22"/>
          <w:szCs w:val="22"/>
          <w:lang w:val="es-BO"/>
        </w:rPr>
      </w:pPr>
    </w:p>
    <w:tbl>
      <w:tblPr>
        <w:tblW w:w="9345" w:type="dxa"/>
        <w:tblInd w:w="-5" w:type="dxa"/>
        <w:tblCellMar>
          <w:left w:w="70" w:type="dxa"/>
          <w:right w:w="70" w:type="dxa"/>
        </w:tblCellMar>
        <w:tblLook w:val="04A0" w:firstRow="1" w:lastRow="0" w:firstColumn="1" w:lastColumn="0" w:noHBand="0" w:noVBand="1"/>
      </w:tblPr>
      <w:tblGrid>
        <w:gridCol w:w="567"/>
        <w:gridCol w:w="4582"/>
        <w:gridCol w:w="899"/>
        <w:gridCol w:w="1092"/>
        <w:gridCol w:w="1103"/>
        <w:gridCol w:w="1102"/>
      </w:tblGrid>
      <w:tr w:rsidR="006153F0" w:rsidRPr="002F53C4" w:rsidTr="006153F0">
        <w:trPr>
          <w:trHeight w:val="887"/>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F53C4" w:rsidRPr="002F53C4" w:rsidRDefault="002F53C4" w:rsidP="002F53C4">
            <w:pPr>
              <w:jc w:val="center"/>
              <w:rPr>
                <w:rFonts w:ascii="Calibri" w:hAnsi="Calibri"/>
                <w:b/>
                <w:bCs/>
                <w:color w:val="000000"/>
                <w:sz w:val="22"/>
                <w:szCs w:val="22"/>
                <w:lang w:val="es-BO" w:eastAsia="es-BO"/>
              </w:rPr>
            </w:pPr>
            <w:r w:rsidRPr="002F53C4">
              <w:rPr>
                <w:rFonts w:ascii="Calibri" w:hAnsi="Calibri"/>
                <w:b/>
                <w:bCs/>
                <w:color w:val="000000"/>
                <w:sz w:val="22"/>
                <w:szCs w:val="22"/>
                <w:lang w:val="es-BO" w:eastAsia="es-BO"/>
              </w:rPr>
              <w:t>Ítem</w:t>
            </w:r>
          </w:p>
        </w:tc>
        <w:tc>
          <w:tcPr>
            <w:tcW w:w="4582" w:type="dxa"/>
            <w:tcBorders>
              <w:top w:val="single" w:sz="4" w:space="0" w:color="auto"/>
              <w:left w:val="nil"/>
              <w:bottom w:val="single" w:sz="4" w:space="0" w:color="auto"/>
              <w:right w:val="single" w:sz="4" w:space="0" w:color="auto"/>
            </w:tcBorders>
            <w:shd w:val="clear" w:color="000000" w:fill="D9D9D9"/>
            <w:vAlign w:val="center"/>
            <w:hideMark/>
          </w:tcPr>
          <w:p w:rsidR="002F53C4" w:rsidRPr="002F53C4" w:rsidRDefault="002F53C4" w:rsidP="002F53C4">
            <w:pPr>
              <w:jc w:val="center"/>
              <w:rPr>
                <w:rFonts w:ascii="Calibri" w:hAnsi="Calibri"/>
                <w:b/>
                <w:bCs/>
                <w:color w:val="000000"/>
                <w:sz w:val="22"/>
                <w:szCs w:val="22"/>
                <w:lang w:val="es-BO" w:eastAsia="es-BO"/>
              </w:rPr>
            </w:pPr>
            <w:r w:rsidRPr="002F53C4">
              <w:rPr>
                <w:rFonts w:ascii="Calibri" w:hAnsi="Calibri"/>
                <w:b/>
                <w:bCs/>
                <w:color w:val="000000"/>
                <w:sz w:val="22"/>
                <w:szCs w:val="22"/>
                <w:lang w:val="es-BO" w:eastAsia="es-BO"/>
              </w:rPr>
              <w:t>Detalle</w:t>
            </w:r>
          </w:p>
        </w:tc>
        <w:tc>
          <w:tcPr>
            <w:tcW w:w="899" w:type="dxa"/>
            <w:tcBorders>
              <w:top w:val="single" w:sz="4" w:space="0" w:color="auto"/>
              <w:left w:val="nil"/>
              <w:bottom w:val="single" w:sz="4" w:space="0" w:color="auto"/>
              <w:right w:val="single" w:sz="4" w:space="0" w:color="auto"/>
            </w:tcBorders>
            <w:shd w:val="clear" w:color="000000" w:fill="D9D9D9"/>
            <w:vAlign w:val="center"/>
            <w:hideMark/>
          </w:tcPr>
          <w:p w:rsidR="002F53C4" w:rsidRPr="002F53C4" w:rsidRDefault="002F53C4" w:rsidP="002F53C4">
            <w:pPr>
              <w:jc w:val="center"/>
              <w:rPr>
                <w:rFonts w:ascii="Calibri" w:hAnsi="Calibri"/>
                <w:b/>
                <w:bCs/>
                <w:color w:val="000000"/>
                <w:sz w:val="22"/>
                <w:szCs w:val="22"/>
                <w:lang w:val="es-BO" w:eastAsia="es-BO"/>
              </w:rPr>
            </w:pPr>
            <w:r w:rsidRPr="002F53C4">
              <w:rPr>
                <w:rFonts w:ascii="Calibri" w:hAnsi="Calibri"/>
                <w:b/>
                <w:bCs/>
                <w:color w:val="000000"/>
                <w:sz w:val="22"/>
                <w:szCs w:val="22"/>
                <w:lang w:val="es-BO" w:eastAsia="es-BO"/>
              </w:rPr>
              <w:t>Unidad</w:t>
            </w:r>
          </w:p>
        </w:tc>
        <w:tc>
          <w:tcPr>
            <w:tcW w:w="1092" w:type="dxa"/>
            <w:tcBorders>
              <w:top w:val="single" w:sz="4" w:space="0" w:color="auto"/>
              <w:left w:val="nil"/>
              <w:bottom w:val="single" w:sz="4" w:space="0" w:color="auto"/>
              <w:right w:val="single" w:sz="4" w:space="0" w:color="auto"/>
            </w:tcBorders>
            <w:shd w:val="clear" w:color="000000" w:fill="D9D9D9"/>
            <w:vAlign w:val="center"/>
            <w:hideMark/>
          </w:tcPr>
          <w:p w:rsidR="002F53C4" w:rsidRPr="002F53C4" w:rsidRDefault="002F53C4" w:rsidP="002F53C4">
            <w:pPr>
              <w:jc w:val="center"/>
              <w:rPr>
                <w:rFonts w:ascii="Calibri" w:hAnsi="Calibri"/>
                <w:b/>
                <w:bCs/>
                <w:color w:val="000000"/>
                <w:sz w:val="22"/>
                <w:szCs w:val="22"/>
                <w:lang w:val="es-BO" w:eastAsia="es-BO"/>
              </w:rPr>
            </w:pPr>
            <w:r w:rsidRPr="002F53C4">
              <w:rPr>
                <w:rFonts w:ascii="Calibri" w:hAnsi="Calibri"/>
                <w:b/>
                <w:bCs/>
                <w:color w:val="000000"/>
                <w:sz w:val="22"/>
                <w:szCs w:val="22"/>
                <w:lang w:val="es-BO" w:eastAsia="es-BO"/>
              </w:rPr>
              <w:t>Cantidad</w:t>
            </w:r>
          </w:p>
        </w:tc>
        <w:tc>
          <w:tcPr>
            <w:tcW w:w="1103" w:type="dxa"/>
            <w:tcBorders>
              <w:top w:val="single" w:sz="4" w:space="0" w:color="auto"/>
              <w:left w:val="nil"/>
              <w:bottom w:val="single" w:sz="4" w:space="0" w:color="auto"/>
              <w:right w:val="single" w:sz="4" w:space="0" w:color="auto"/>
            </w:tcBorders>
            <w:shd w:val="clear" w:color="000000" w:fill="D9D9D9"/>
            <w:vAlign w:val="center"/>
            <w:hideMark/>
          </w:tcPr>
          <w:p w:rsidR="002F53C4" w:rsidRPr="002F53C4" w:rsidRDefault="002F53C4" w:rsidP="002F53C4">
            <w:pPr>
              <w:jc w:val="center"/>
              <w:rPr>
                <w:rFonts w:ascii="Calibri" w:hAnsi="Calibri"/>
                <w:b/>
                <w:bCs/>
                <w:color w:val="000000"/>
                <w:sz w:val="22"/>
                <w:szCs w:val="22"/>
                <w:lang w:val="es-BO" w:eastAsia="es-BO"/>
              </w:rPr>
            </w:pPr>
            <w:r w:rsidRPr="002F53C4">
              <w:rPr>
                <w:rFonts w:ascii="Calibri" w:hAnsi="Calibri"/>
                <w:b/>
                <w:bCs/>
                <w:color w:val="000000"/>
                <w:sz w:val="22"/>
                <w:szCs w:val="22"/>
                <w:lang w:val="es-BO" w:eastAsia="es-BO"/>
              </w:rPr>
              <w:t>Precio Unitario (Numeral)</w:t>
            </w:r>
          </w:p>
        </w:tc>
        <w:tc>
          <w:tcPr>
            <w:tcW w:w="1102" w:type="dxa"/>
            <w:tcBorders>
              <w:top w:val="single" w:sz="4" w:space="0" w:color="auto"/>
              <w:left w:val="nil"/>
              <w:bottom w:val="single" w:sz="4" w:space="0" w:color="auto"/>
              <w:right w:val="single" w:sz="4" w:space="0" w:color="auto"/>
            </w:tcBorders>
            <w:shd w:val="clear" w:color="000000" w:fill="D9D9D9"/>
            <w:vAlign w:val="center"/>
            <w:hideMark/>
          </w:tcPr>
          <w:p w:rsidR="002F53C4" w:rsidRPr="002F53C4" w:rsidRDefault="002F53C4" w:rsidP="002F53C4">
            <w:pPr>
              <w:jc w:val="center"/>
              <w:rPr>
                <w:rFonts w:ascii="Calibri" w:hAnsi="Calibri"/>
                <w:b/>
                <w:bCs/>
                <w:color w:val="000000"/>
                <w:sz w:val="22"/>
                <w:szCs w:val="22"/>
                <w:lang w:val="es-BO" w:eastAsia="es-BO"/>
              </w:rPr>
            </w:pPr>
            <w:r w:rsidRPr="002F53C4">
              <w:rPr>
                <w:rFonts w:ascii="Calibri" w:hAnsi="Calibri"/>
                <w:b/>
                <w:bCs/>
                <w:color w:val="000000"/>
                <w:sz w:val="22"/>
                <w:szCs w:val="22"/>
                <w:lang w:val="es-BO" w:eastAsia="es-BO"/>
              </w:rPr>
              <w:t>Precio Total (Numeral)</w:t>
            </w:r>
          </w:p>
        </w:tc>
      </w:tr>
      <w:tr w:rsidR="006153F0" w:rsidRPr="002F53C4" w:rsidTr="006153F0">
        <w:trPr>
          <w:trHeight w:val="41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1</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Modificación y provisión de tablero eléctrico de operación de planta con sistema de protección.</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Global</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1</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41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2</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Tendido de línea de fase neutro de tablero de operaciones a área de bombas y compresores.</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Global</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1</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29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3</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 xml:space="preserve">Provisión de luminarias </w:t>
            </w:r>
            <w:proofErr w:type="spellStart"/>
            <w:r w:rsidRPr="002F53C4">
              <w:rPr>
                <w:rFonts w:ascii="Calibri" w:hAnsi="Calibri"/>
                <w:color w:val="000000"/>
                <w:sz w:val="16"/>
                <w:szCs w:val="16"/>
                <w:lang w:val="es-BO" w:eastAsia="es-BO"/>
              </w:rPr>
              <w:t>Prof</w:t>
            </w:r>
            <w:proofErr w:type="spellEnd"/>
            <w:r w:rsidRPr="002F53C4">
              <w:rPr>
                <w:rFonts w:ascii="Calibri" w:hAnsi="Calibri"/>
                <w:color w:val="000000"/>
                <w:sz w:val="16"/>
                <w:szCs w:val="16"/>
                <w:lang w:val="es-BO" w:eastAsia="es-BO"/>
              </w:rPr>
              <w:t xml:space="preserve"> Antiexplosiva exterior.</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Pieza</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6</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29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4</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Plantado de poste de iluminación.</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Pieza</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1</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41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5</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 xml:space="preserve">Provisión de luminarias </w:t>
            </w:r>
            <w:proofErr w:type="spellStart"/>
            <w:r w:rsidRPr="002F53C4">
              <w:rPr>
                <w:rFonts w:ascii="Calibri" w:hAnsi="Calibri"/>
                <w:color w:val="000000"/>
                <w:sz w:val="16"/>
                <w:szCs w:val="16"/>
                <w:lang w:val="es-BO" w:eastAsia="es-BO"/>
              </w:rPr>
              <w:t>Prof</w:t>
            </w:r>
            <w:proofErr w:type="spellEnd"/>
            <w:r w:rsidRPr="002F53C4">
              <w:rPr>
                <w:rFonts w:ascii="Calibri" w:hAnsi="Calibri"/>
                <w:color w:val="000000"/>
                <w:sz w:val="16"/>
                <w:szCs w:val="16"/>
                <w:lang w:val="es-BO" w:eastAsia="es-BO"/>
              </w:rPr>
              <w:t xml:space="preserve"> Antiexplosiva con accionamiento independiente manual pasillo de despacho planta engarrafadora.</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Pieza</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5</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41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6</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Cableado a sistema de iluminación de pasillos de despacho de planta engarrafadora.</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Metros</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55</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29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7</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Mantenimiento de iluminación perimetral de planta.</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Global</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1</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41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8</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 xml:space="preserve">Provisión de luminarias </w:t>
            </w:r>
            <w:proofErr w:type="spellStart"/>
            <w:r w:rsidRPr="002F53C4">
              <w:rPr>
                <w:rFonts w:ascii="Calibri" w:hAnsi="Calibri"/>
                <w:color w:val="000000"/>
                <w:sz w:val="16"/>
                <w:szCs w:val="16"/>
                <w:lang w:val="es-BO" w:eastAsia="es-BO"/>
              </w:rPr>
              <w:t>Prof</w:t>
            </w:r>
            <w:proofErr w:type="spellEnd"/>
            <w:r w:rsidRPr="002F53C4">
              <w:rPr>
                <w:rFonts w:ascii="Calibri" w:hAnsi="Calibri"/>
                <w:color w:val="000000"/>
                <w:sz w:val="16"/>
                <w:szCs w:val="16"/>
                <w:lang w:val="es-BO" w:eastAsia="es-BO"/>
              </w:rPr>
              <w:t xml:space="preserve"> Antiexplosiva exterior para área de recuperación de condensado de GLP.</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Piezas</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2</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41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9</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Cableado, canalización de fuente de alimentación a área de recuperación de condensado de GLP.</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Metros</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30</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41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10</w:t>
            </w:r>
          </w:p>
        </w:tc>
        <w:tc>
          <w:tcPr>
            <w:tcW w:w="458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rPr>
                <w:rFonts w:ascii="Calibri" w:hAnsi="Calibri"/>
                <w:color w:val="000000"/>
                <w:sz w:val="16"/>
                <w:szCs w:val="16"/>
                <w:lang w:val="es-BO" w:eastAsia="es-BO"/>
              </w:rPr>
            </w:pPr>
            <w:r w:rsidRPr="002F53C4">
              <w:rPr>
                <w:rFonts w:ascii="Calibri" w:hAnsi="Calibri"/>
                <w:color w:val="000000"/>
                <w:sz w:val="16"/>
                <w:szCs w:val="16"/>
                <w:lang w:val="es-BO" w:eastAsia="es-BO"/>
              </w:rPr>
              <w:t>Provisión e instalación de tubos de iluminación para planta engarrafadora.</w:t>
            </w:r>
          </w:p>
        </w:tc>
        <w:tc>
          <w:tcPr>
            <w:tcW w:w="899"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Piezas</w:t>
            </w:r>
          </w:p>
        </w:tc>
        <w:tc>
          <w:tcPr>
            <w:tcW w:w="1092" w:type="dxa"/>
            <w:tcBorders>
              <w:top w:val="nil"/>
              <w:left w:val="nil"/>
              <w:bottom w:val="single" w:sz="4" w:space="0" w:color="auto"/>
              <w:right w:val="single" w:sz="4" w:space="0" w:color="auto"/>
            </w:tcBorders>
            <w:shd w:val="clear" w:color="auto" w:fill="auto"/>
            <w:vAlign w:val="center"/>
            <w:hideMark/>
          </w:tcPr>
          <w:p w:rsidR="002F53C4" w:rsidRPr="002F53C4" w:rsidRDefault="002F53C4" w:rsidP="002F53C4">
            <w:pPr>
              <w:jc w:val="center"/>
              <w:rPr>
                <w:rFonts w:ascii="Calibri" w:hAnsi="Calibri"/>
                <w:color w:val="000000"/>
                <w:sz w:val="16"/>
                <w:szCs w:val="16"/>
                <w:lang w:val="es-BO" w:eastAsia="es-BO"/>
              </w:rPr>
            </w:pPr>
            <w:r w:rsidRPr="002F53C4">
              <w:rPr>
                <w:rFonts w:ascii="Calibri" w:hAnsi="Calibri"/>
                <w:color w:val="000000"/>
                <w:sz w:val="16"/>
                <w:szCs w:val="16"/>
                <w:lang w:val="es-BO" w:eastAsia="es-BO"/>
              </w:rPr>
              <w:t>41</w:t>
            </w:r>
          </w:p>
        </w:tc>
        <w:tc>
          <w:tcPr>
            <w:tcW w:w="1103"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c>
          <w:tcPr>
            <w:tcW w:w="1102" w:type="dxa"/>
            <w:tcBorders>
              <w:top w:val="nil"/>
              <w:left w:val="nil"/>
              <w:bottom w:val="single" w:sz="4" w:space="0" w:color="auto"/>
              <w:right w:val="single" w:sz="4" w:space="0" w:color="auto"/>
            </w:tcBorders>
            <w:shd w:val="clear" w:color="000000" w:fill="FFFFFF"/>
            <w:vAlign w:val="center"/>
            <w:hideMark/>
          </w:tcPr>
          <w:p w:rsidR="002F53C4" w:rsidRPr="002F53C4" w:rsidRDefault="002F53C4"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295"/>
        </w:trPr>
        <w:tc>
          <w:tcPr>
            <w:tcW w:w="8243" w:type="dxa"/>
            <w:gridSpan w:val="5"/>
            <w:tcBorders>
              <w:top w:val="nil"/>
              <w:left w:val="single" w:sz="4" w:space="0" w:color="auto"/>
              <w:bottom w:val="single" w:sz="4" w:space="0" w:color="auto"/>
              <w:right w:val="single" w:sz="4" w:space="0" w:color="auto"/>
            </w:tcBorders>
            <w:shd w:val="clear" w:color="auto" w:fill="auto"/>
            <w:vAlign w:val="center"/>
            <w:hideMark/>
          </w:tcPr>
          <w:p w:rsidR="006153F0" w:rsidRPr="002F53C4" w:rsidRDefault="006153F0" w:rsidP="006153F0">
            <w:pPr>
              <w:jc w:val="right"/>
              <w:rPr>
                <w:rFonts w:ascii="Calibri" w:hAnsi="Calibri"/>
                <w:b/>
                <w:bCs/>
                <w:color w:val="000000"/>
                <w:sz w:val="22"/>
                <w:szCs w:val="22"/>
                <w:lang w:val="es-BO" w:eastAsia="es-BO"/>
              </w:rPr>
            </w:pPr>
            <w:r w:rsidRPr="002F53C4">
              <w:rPr>
                <w:rFonts w:ascii="Calibri" w:hAnsi="Calibri"/>
                <w:b/>
                <w:bCs/>
                <w:color w:val="000000"/>
                <w:sz w:val="22"/>
                <w:szCs w:val="22"/>
                <w:lang w:val="es-BO" w:eastAsia="es-BO"/>
              </w:rPr>
              <w:t>PRECIO TOTAL (Numeral)</w:t>
            </w:r>
          </w:p>
        </w:tc>
        <w:tc>
          <w:tcPr>
            <w:tcW w:w="1102" w:type="dxa"/>
            <w:tcBorders>
              <w:top w:val="nil"/>
              <w:left w:val="nil"/>
              <w:bottom w:val="single" w:sz="4" w:space="0" w:color="auto"/>
              <w:right w:val="single" w:sz="4" w:space="0" w:color="auto"/>
            </w:tcBorders>
            <w:shd w:val="clear" w:color="auto" w:fill="auto"/>
            <w:vAlign w:val="center"/>
            <w:hideMark/>
          </w:tcPr>
          <w:p w:rsidR="006153F0" w:rsidRPr="002F53C4" w:rsidRDefault="006153F0" w:rsidP="002F53C4">
            <w:pPr>
              <w:jc w:val="center"/>
              <w:rPr>
                <w:rFonts w:ascii="Calibri" w:hAnsi="Calibri"/>
                <w:color w:val="000000"/>
                <w:sz w:val="22"/>
                <w:szCs w:val="22"/>
                <w:lang w:val="es-BO" w:eastAsia="es-BO"/>
              </w:rPr>
            </w:pPr>
            <w:r w:rsidRPr="002F53C4">
              <w:rPr>
                <w:rFonts w:ascii="Calibri" w:hAnsi="Calibri"/>
                <w:color w:val="000000"/>
                <w:sz w:val="22"/>
                <w:szCs w:val="22"/>
                <w:lang w:val="es-BO" w:eastAsia="es-BO"/>
              </w:rPr>
              <w:t> </w:t>
            </w:r>
          </w:p>
        </w:tc>
      </w:tr>
      <w:tr w:rsidR="006153F0" w:rsidRPr="002F53C4" w:rsidTr="006153F0">
        <w:trPr>
          <w:trHeight w:val="308"/>
        </w:trPr>
        <w:tc>
          <w:tcPr>
            <w:tcW w:w="9345" w:type="dxa"/>
            <w:gridSpan w:val="6"/>
            <w:tcBorders>
              <w:top w:val="nil"/>
              <w:left w:val="single" w:sz="4" w:space="0" w:color="auto"/>
              <w:bottom w:val="single" w:sz="4" w:space="0" w:color="auto"/>
              <w:right w:val="single" w:sz="4" w:space="0" w:color="auto"/>
            </w:tcBorders>
            <w:shd w:val="clear" w:color="auto" w:fill="auto"/>
            <w:vAlign w:val="center"/>
            <w:hideMark/>
          </w:tcPr>
          <w:p w:rsidR="006153F0" w:rsidRPr="002F53C4" w:rsidRDefault="006153F0" w:rsidP="006153F0">
            <w:pPr>
              <w:rPr>
                <w:rFonts w:ascii="Calibri" w:hAnsi="Calibri"/>
                <w:b/>
                <w:bCs/>
                <w:color w:val="000000"/>
                <w:sz w:val="22"/>
                <w:szCs w:val="22"/>
                <w:lang w:val="es-BO" w:eastAsia="es-BO"/>
              </w:rPr>
            </w:pPr>
            <w:r w:rsidRPr="002F53C4">
              <w:rPr>
                <w:rFonts w:ascii="Calibri" w:hAnsi="Calibri"/>
                <w:b/>
                <w:bCs/>
                <w:color w:val="000000"/>
                <w:sz w:val="22"/>
                <w:szCs w:val="22"/>
                <w:lang w:val="es-BO" w:eastAsia="es-BO"/>
              </w:rPr>
              <w:t xml:space="preserve">PRECIO TOTAL (Literal): </w:t>
            </w:r>
          </w:p>
        </w:tc>
      </w:tr>
    </w:tbl>
    <w:p w:rsidR="006153F0" w:rsidRDefault="006153F0"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tbl>
      <w:tblPr>
        <w:tblW w:w="942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016"/>
        <w:gridCol w:w="1404"/>
      </w:tblGrid>
      <w:tr w:rsidR="00DB4A11" w:rsidRPr="006153F0" w:rsidTr="00E37887">
        <w:trPr>
          <w:trHeight w:val="236"/>
          <w:tblHeader/>
          <w:jc w:val="center"/>
        </w:trPr>
        <w:tc>
          <w:tcPr>
            <w:tcW w:w="8016" w:type="dxa"/>
            <w:vMerge w:val="restart"/>
            <w:shd w:val="clear" w:color="auto" w:fill="D9D9D9" w:themeFill="background1" w:themeFillShade="D9"/>
            <w:vAlign w:val="center"/>
          </w:tcPr>
          <w:p w:rsidR="00DB4A11" w:rsidRPr="006153F0" w:rsidRDefault="00DB4A11" w:rsidP="00E37887">
            <w:pPr>
              <w:jc w:val="center"/>
              <w:rPr>
                <w:rFonts w:asciiTheme="minorHAnsi" w:hAnsiTheme="minorHAnsi" w:cs="Calibri"/>
                <w:b/>
                <w:sz w:val="16"/>
                <w:szCs w:val="16"/>
              </w:rPr>
            </w:pPr>
            <w:r w:rsidRPr="006153F0">
              <w:rPr>
                <w:rFonts w:asciiTheme="minorHAnsi" w:hAnsiTheme="minorHAnsi" w:cs="Calibri"/>
                <w:b/>
                <w:sz w:val="16"/>
                <w:szCs w:val="16"/>
              </w:rPr>
              <w:t>CARACTERÍSTICAS TÉCNICAS SOLICITADAS POR YPFB</w:t>
            </w:r>
          </w:p>
        </w:tc>
        <w:tc>
          <w:tcPr>
            <w:tcW w:w="1404" w:type="dxa"/>
            <w:vMerge w:val="restart"/>
            <w:shd w:val="clear" w:color="auto" w:fill="D9D9D9" w:themeFill="background1" w:themeFillShade="D9"/>
            <w:vAlign w:val="center"/>
          </w:tcPr>
          <w:p w:rsidR="00DB4A11" w:rsidRPr="006153F0" w:rsidRDefault="00DB4A11" w:rsidP="00E37887">
            <w:pPr>
              <w:jc w:val="center"/>
              <w:rPr>
                <w:rFonts w:asciiTheme="minorHAnsi" w:hAnsiTheme="minorHAnsi" w:cs="Calibri"/>
                <w:b/>
                <w:sz w:val="16"/>
                <w:szCs w:val="16"/>
              </w:rPr>
            </w:pPr>
            <w:r w:rsidRPr="006153F0">
              <w:rPr>
                <w:rFonts w:asciiTheme="minorHAnsi" w:hAnsiTheme="minorHAnsi" w:cs="Calibri"/>
                <w:b/>
                <w:sz w:val="16"/>
                <w:szCs w:val="16"/>
              </w:rPr>
              <w:t xml:space="preserve">CARACTERÍSTICAS TÉCNICAS OFERTADAS POR EL PROPONENTE </w:t>
            </w:r>
          </w:p>
          <w:p w:rsidR="00DB4A11" w:rsidRPr="006153F0" w:rsidRDefault="00DB4A11" w:rsidP="00E37887">
            <w:pPr>
              <w:jc w:val="center"/>
              <w:rPr>
                <w:rFonts w:asciiTheme="minorHAnsi" w:hAnsiTheme="minorHAnsi" w:cs="Calibri"/>
                <w:b/>
                <w:i/>
                <w:sz w:val="16"/>
                <w:szCs w:val="16"/>
              </w:rPr>
            </w:pPr>
            <w:r w:rsidRPr="006153F0">
              <w:rPr>
                <w:rFonts w:asciiTheme="minorHAnsi" w:hAnsiTheme="minorHAnsi" w:cs="Calibri"/>
                <w:b/>
                <w:i/>
                <w:sz w:val="16"/>
                <w:szCs w:val="16"/>
              </w:rPr>
              <w:t xml:space="preserve"> (Describir su propuesta en base a lo solicitado por YPFB)</w:t>
            </w:r>
          </w:p>
        </w:tc>
      </w:tr>
      <w:tr w:rsidR="00DB4A11" w:rsidRPr="006153F0" w:rsidTr="00E37887">
        <w:trPr>
          <w:cantSplit/>
          <w:trHeight w:val="708"/>
          <w:jc w:val="center"/>
        </w:trPr>
        <w:tc>
          <w:tcPr>
            <w:tcW w:w="8016" w:type="dxa"/>
            <w:vMerge/>
            <w:shd w:val="clear" w:color="auto" w:fill="D9D9D9" w:themeFill="background1" w:themeFillShade="D9"/>
            <w:vAlign w:val="center"/>
          </w:tcPr>
          <w:p w:rsidR="00DB4A11" w:rsidRPr="006153F0" w:rsidRDefault="00DB4A11" w:rsidP="00E37887">
            <w:pPr>
              <w:jc w:val="center"/>
              <w:rPr>
                <w:rFonts w:asciiTheme="minorHAnsi" w:hAnsiTheme="minorHAnsi" w:cs="Calibri"/>
                <w:b/>
                <w:sz w:val="16"/>
                <w:szCs w:val="16"/>
              </w:rPr>
            </w:pPr>
          </w:p>
        </w:tc>
        <w:tc>
          <w:tcPr>
            <w:tcW w:w="1404" w:type="dxa"/>
            <w:vMerge/>
            <w:shd w:val="clear" w:color="auto" w:fill="D9D9D9" w:themeFill="background1" w:themeFillShade="D9"/>
            <w:vAlign w:val="center"/>
          </w:tcPr>
          <w:p w:rsidR="00DB4A11" w:rsidRPr="006153F0" w:rsidRDefault="00DB4A11" w:rsidP="00E37887">
            <w:pPr>
              <w:jc w:val="center"/>
              <w:rPr>
                <w:rFonts w:asciiTheme="minorHAnsi" w:hAnsiTheme="minorHAnsi" w:cs="Calibri"/>
                <w:b/>
                <w:sz w:val="16"/>
                <w:szCs w:val="16"/>
              </w:rPr>
            </w:pPr>
          </w:p>
        </w:tc>
      </w:tr>
      <w:tr w:rsidR="00DB4A11" w:rsidRPr="006153F0" w:rsidTr="00E37887">
        <w:trPr>
          <w:trHeight w:val="233"/>
          <w:jc w:val="center"/>
        </w:trPr>
        <w:tc>
          <w:tcPr>
            <w:tcW w:w="8016" w:type="dxa"/>
            <w:vAlign w:val="center"/>
          </w:tcPr>
          <w:p w:rsidR="00DB4A11" w:rsidRPr="006153F0" w:rsidRDefault="00DB4A11" w:rsidP="00E37887">
            <w:pPr>
              <w:rPr>
                <w:rFonts w:asciiTheme="minorHAnsi" w:hAnsiTheme="minorHAnsi" w:cs="Calibri"/>
                <w:b/>
                <w:sz w:val="16"/>
                <w:szCs w:val="16"/>
              </w:rPr>
            </w:pPr>
            <w:r w:rsidRPr="006153F0">
              <w:rPr>
                <w:rFonts w:asciiTheme="minorHAnsi" w:hAnsiTheme="minorHAnsi" w:cs="Calibri"/>
                <w:b/>
                <w:bCs/>
                <w:sz w:val="16"/>
                <w:szCs w:val="16"/>
              </w:rPr>
              <w:t>DESCRIPCIÓN DEL SERVICIO</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15"/>
          <w:jc w:val="center"/>
        </w:trPr>
        <w:tc>
          <w:tcPr>
            <w:tcW w:w="8016"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485"/>
              <w:gridCol w:w="902"/>
              <w:gridCol w:w="1145"/>
              <w:gridCol w:w="2847"/>
            </w:tblGrid>
            <w:tr w:rsidR="00DB4A11" w:rsidRPr="006153F0" w:rsidTr="00E37887">
              <w:tc>
                <w:tcPr>
                  <w:tcW w:w="599" w:type="dxa"/>
                  <w:shd w:val="clear" w:color="auto" w:fill="D9D9D9"/>
                </w:tcPr>
                <w:p w:rsidR="00DB4A11" w:rsidRPr="006153F0" w:rsidRDefault="00DB4A11" w:rsidP="00E37887">
                  <w:pPr>
                    <w:autoSpaceDE w:val="0"/>
                    <w:autoSpaceDN w:val="0"/>
                    <w:adjustRightInd w:val="0"/>
                    <w:jc w:val="center"/>
                    <w:rPr>
                      <w:rFonts w:asciiTheme="minorHAnsi" w:hAnsiTheme="minorHAnsi" w:cs="Calibri"/>
                      <w:b/>
                      <w:sz w:val="16"/>
                      <w:szCs w:val="16"/>
                    </w:rPr>
                  </w:pPr>
                  <w:r w:rsidRPr="006153F0">
                    <w:rPr>
                      <w:rFonts w:asciiTheme="minorHAnsi" w:hAnsiTheme="minorHAnsi" w:cs="Calibri"/>
                      <w:b/>
                      <w:sz w:val="16"/>
                      <w:szCs w:val="16"/>
                    </w:rPr>
                    <w:t>Nro.</w:t>
                  </w:r>
                </w:p>
              </w:tc>
              <w:tc>
                <w:tcPr>
                  <w:tcW w:w="3020" w:type="dxa"/>
                  <w:shd w:val="clear" w:color="auto" w:fill="D9D9D9"/>
                </w:tcPr>
                <w:p w:rsidR="00DB4A11" w:rsidRPr="006153F0" w:rsidRDefault="00DB4A11" w:rsidP="00E37887">
                  <w:pPr>
                    <w:autoSpaceDE w:val="0"/>
                    <w:autoSpaceDN w:val="0"/>
                    <w:adjustRightInd w:val="0"/>
                    <w:jc w:val="center"/>
                    <w:rPr>
                      <w:rFonts w:asciiTheme="minorHAnsi" w:hAnsiTheme="minorHAnsi" w:cs="Calibri"/>
                      <w:b/>
                      <w:sz w:val="16"/>
                      <w:szCs w:val="16"/>
                    </w:rPr>
                  </w:pPr>
                  <w:r w:rsidRPr="006153F0">
                    <w:rPr>
                      <w:rFonts w:asciiTheme="minorHAnsi" w:hAnsiTheme="minorHAnsi" w:cs="Calibri"/>
                      <w:b/>
                      <w:sz w:val="16"/>
                      <w:szCs w:val="16"/>
                    </w:rPr>
                    <w:t>DETALLE</w:t>
                  </w:r>
                </w:p>
              </w:tc>
              <w:tc>
                <w:tcPr>
                  <w:tcW w:w="959" w:type="dxa"/>
                  <w:shd w:val="clear" w:color="auto" w:fill="D9D9D9"/>
                </w:tcPr>
                <w:p w:rsidR="00DB4A11" w:rsidRPr="006153F0" w:rsidRDefault="00DB4A11" w:rsidP="00E37887">
                  <w:pPr>
                    <w:autoSpaceDE w:val="0"/>
                    <w:autoSpaceDN w:val="0"/>
                    <w:adjustRightInd w:val="0"/>
                    <w:jc w:val="center"/>
                    <w:rPr>
                      <w:rFonts w:asciiTheme="minorHAnsi" w:hAnsiTheme="minorHAnsi" w:cs="Calibri"/>
                      <w:b/>
                      <w:sz w:val="16"/>
                      <w:szCs w:val="16"/>
                    </w:rPr>
                  </w:pPr>
                  <w:r w:rsidRPr="006153F0">
                    <w:rPr>
                      <w:rFonts w:asciiTheme="minorHAnsi" w:hAnsiTheme="minorHAnsi" w:cs="Calibri"/>
                      <w:b/>
                      <w:sz w:val="16"/>
                      <w:szCs w:val="16"/>
                    </w:rPr>
                    <w:t>UNIDAD</w:t>
                  </w:r>
                </w:p>
              </w:tc>
              <w:tc>
                <w:tcPr>
                  <w:tcW w:w="1239" w:type="dxa"/>
                  <w:shd w:val="clear" w:color="auto" w:fill="D9D9D9"/>
                </w:tcPr>
                <w:p w:rsidR="00DB4A11" w:rsidRPr="006153F0" w:rsidRDefault="00DB4A11" w:rsidP="00E37887">
                  <w:pPr>
                    <w:autoSpaceDE w:val="0"/>
                    <w:autoSpaceDN w:val="0"/>
                    <w:adjustRightInd w:val="0"/>
                    <w:jc w:val="center"/>
                    <w:rPr>
                      <w:rFonts w:asciiTheme="minorHAnsi" w:hAnsiTheme="minorHAnsi" w:cs="Calibri"/>
                      <w:b/>
                      <w:sz w:val="16"/>
                      <w:szCs w:val="16"/>
                    </w:rPr>
                  </w:pPr>
                  <w:r w:rsidRPr="006153F0">
                    <w:rPr>
                      <w:rFonts w:asciiTheme="minorHAnsi" w:hAnsiTheme="minorHAnsi" w:cs="Calibri"/>
                      <w:b/>
                      <w:sz w:val="16"/>
                      <w:szCs w:val="16"/>
                    </w:rPr>
                    <w:t>CANTIDAD</w:t>
                  </w:r>
                </w:p>
              </w:tc>
              <w:tc>
                <w:tcPr>
                  <w:tcW w:w="3279" w:type="dxa"/>
                  <w:shd w:val="clear" w:color="auto" w:fill="D9D9D9"/>
                </w:tcPr>
                <w:p w:rsidR="00DB4A11" w:rsidRPr="006153F0" w:rsidRDefault="00DB4A11" w:rsidP="00E37887">
                  <w:pPr>
                    <w:autoSpaceDE w:val="0"/>
                    <w:autoSpaceDN w:val="0"/>
                    <w:adjustRightInd w:val="0"/>
                    <w:jc w:val="center"/>
                    <w:rPr>
                      <w:rFonts w:asciiTheme="minorHAnsi" w:hAnsiTheme="minorHAnsi" w:cs="Calibri"/>
                      <w:b/>
                      <w:sz w:val="16"/>
                      <w:szCs w:val="16"/>
                    </w:rPr>
                  </w:pPr>
                  <w:r w:rsidRPr="006153F0">
                    <w:rPr>
                      <w:rFonts w:asciiTheme="minorHAnsi" w:hAnsiTheme="minorHAnsi" w:cs="Calibri"/>
                      <w:b/>
                      <w:sz w:val="16"/>
                      <w:szCs w:val="16"/>
                    </w:rPr>
                    <w:t>OBSERVACIONES</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1</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Modificación y provisión de tablero eléctrico de operación de planta con sistema de protección.</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Global</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1</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La protección se instalará para los sistemas de:</w:t>
                  </w:r>
                </w:p>
                <w:p w:rsidR="00DB4A11" w:rsidRPr="006153F0" w:rsidRDefault="00DB4A11" w:rsidP="007F0291">
                  <w:pPr>
                    <w:numPr>
                      <w:ilvl w:val="0"/>
                      <w:numId w:val="30"/>
                    </w:num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Iluminación.</w:t>
                  </w:r>
                </w:p>
                <w:p w:rsidR="00DB4A11" w:rsidRPr="006153F0" w:rsidRDefault="00DB4A11" w:rsidP="007F0291">
                  <w:pPr>
                    <w:numPr>
                      <w:ilvl w:val="0"/>
                      <w:numId w:val="30"/>
                    </w:num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Bombas.</w:t>
                  </w:r>
                </w:p>
                <w:p w:rsidR="00DB4A11" w:rsidRPr="006153F0" w:rsidRDefault="00DB4A11" w:rsidP="007F0291">
                  <w:pPr>
                    <w:numPr>
                      <w:ilvl w:val="0"/>
                      <w:numId w:val="30"/>
                    </w:num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Compresores.</w:t>
                  </w:r>
                </w:p>
                <w:p w:rsidR="00DB4A11" w:rsidRPr="006153F0" w:rsidRDefault="00DB4A11" w:rsidP="007F0291">
                  <w:pPr>
                    <w:numPr>
                      <w:ilvl w:val="0"/>
                      <w:numId w:val="30"/>
                    </w:numPr>
                    <w:autoSpaceDE w:val="0"/>
                    <w:autoSpaceDN w:val="0"/>
                    <w:adjustRightInd w:val="0"/>
                    <w:rPr>
                      <w:rFonts w:asciiTheme="minorHAnsi" w:hAnsiTheme="minorHAnsi" w:cs="Calibri"/>
                      <w:sz w:val="16"/>
                      <w:szCs w:val="16"/>
                    </w:rPr>
                  </w:pPr>
                  <w:proofErr w:type="spellStart"/>
                  <w:r w:rsidRPr="006153F0">
                    <w:rPr>
                      <w:rFonts w:asciiTheme="minorHAnsi" w:hAnsiTheme="minorHAnsi" w:cs="Calibri"/>
                      <w:sz w:val="16"/>
                      <w:szCs w:val="16"/>
                    </w:rPr>
                    <w:t>Precintadora</w:t>
                  </w:r>
                  <w:proofErr w:type="spellEnd"/>
                  <w:r w:rsidRPr="006153F0">
                    <w:rPr>
                      <w:rFonts w:asciiTheme="minorHAnsi" w:hAnsiTheme="minorHAnsi" w:cs="Calibri"/>
                      <w:sz w:val="16"/>
                      <w:szCs w:val="16"/>
                    </w:rPr>
                    <w:t>.</w:t>
                  </w:r>
                </w:p>
                <w:p w:rsidR="00DB4A11" w:rsidRPr="006153F0" w:rsidRDefault="00DB4A11" w:rsidP="007F0291">
                  <w:pPr>
                    <w:numPr>
                      <w:ilvl w:val="0"/>
                      <w:numId w:val="30"/>
                    </w:num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Iluminación.</w:t>
                  </w:r>
                </w:p>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Se debe proveer el tablero, sistemas de protección y materiales necesarios para el trabajo.</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2</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Tendido de línea de fase neutro de tablero de operaciones a área de bombas y compresores.</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Global</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1</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El tendido incluye la excavación, canalización y cableado.</w:t>
                  </w:r>
                </w:p>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Se debe proveer el cable, tuberías para la canalización, reposición de las excavaciones a su estado inicial.</w:t>
                  </w:r>
                </w:p>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 xml:space="preserve">Se debe realizar la conexión a los equipos que requieren la fase </w:t>
                  </w:r>
                  <w:proofErr w:type="gramStart"/>
                  <w:r w:rsidRPr="006153F0">
                    <w:rPr>
                      <w:rFonts w:asciiTheme="minorHAnsi" w:hAnsiTheme="minorHAnsi" w:cs="Calibri"/>
                      <w:sz w:val="16"/>
                      <w:szCs w:val="16"/>
                    </w:rPr>
                    <w:t>neutro</w:t>
                  </w:r>
                  <w:proofErr w:type="gramEnd"/>
                  <w:r w:rsidRPr="006153F0">
                    <w:rPr>
                      <w:rFonts w:asciiTheme="minorHAnsi" w:hAnsiTheme="minorHAnsi" w:cs="Calibri"/>
                      <w:sz w:val="16"/>
                      <w:szCs w:val="16"/>
                    </w:rPr>
                    <w:t xml:space="preserve"> en el área de bombas y compresores. </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3</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 xml:space="preserve">Provisión de luminarias </w:t>
                  </w:r>
                  <w:proofErr w:type="spellStart"/>
                  <w:r w:rsidRPr="006153F0">
                    <w:rPr>
                      <w:rFonts w:asciiTheme="minorHAnsi" w:hAnsiTheme="minorHAnsi" w:cs="Calibri"/>
                      <w:sz w:val="16"/>
                      <w:szCs w:val="16"/>
                    </w:rPr>
                    <w:t>Prof</w:t>
                  </w:r>
                  <w:proofErr w:type="spellEnd"/>
                  <w:r w:rsidRPr="006153F0">
                    <w:rPr>
                      <w:rFonts w:asciiTheme="minorHAnsi" w:hAnsiTheme="minorHAnsi" w:cs="Calibri"/>
                      <w:sz w:val="16"/>
                      <w:szCs w:val="16"/>
                    </w:rPr>
                    <w:t xml:space="preserve"> Antiexplosiva exterior.</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Pieza</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6</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La provisión debe incluir la instalación en los postes de iluminación perimetral e interior.</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4</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Plantado de poste de iluminación.</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Pieza</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1</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El plantado contempla la canalización del cable, cableado, instalación de la luminaria exterior.</w:t>
                  </w:r>
                </w:p>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El plantado contempla la provisión del cable y accesorios.</w:t>
                  </w:r>
                </w:p>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No incluye la provisión del poste el cual será provisto por YPFB.</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5</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 xml:space="preserve">Provisión de luminarias </w:t>
                  </w:r>
                  <w:proofErr w:type="spellStart"/>
                  <w:r w:rsidRPr="006153F0">
                    <w:rPr>
                      <w:rFonts w:asciiTheme="minorHAnsi" w:hAnsiTheme="minorHAnsi" w:cs="Calibri"/>
                      <w:sz w:val="16"/>
                      <w:szCs w:val="16"/>
                    </w:rPr>
                    <w:t>Prof</w:t>
                  </w:r>
                  <w:proofErr w:type="spellEnd"/>
                  <w:r w:rsidRPr="006153F0">
                    <w:rPr>
                      <w:rFonts w:asciiTheme="minorHAnsi" w:hAnsiTheme="minorHAnsi" w:cs="Calibri"/>
                      <w:sz w:val="16"/>
                      <w:szCs w:val="16"/>
                    </w:rPr>
                    <w:t xml:space="preserve"> Antiexplosiva con accionamiento independiente manual pasillo de despacho planta engarrafadora.</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Pieza</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5</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Incluye la instalación antiexplosiva en pasillo de planta engarrafadora.</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6</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Cableado a sistema de iluminación de pasillos de despacho de planta engarrafadora.</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Metros</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55</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Incluye la canalización antiexplosiva, accesorios, interruptor, cable, instalación y pruebas.</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7</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Mantenimiento de iluminación perimetral de planta.</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Global</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1</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Incluye las pruebas de cable, cambios de cableado a sectores dañados pruebas del sistema.</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8</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 xml:space="preserve">Provisión de luminarias </w:t>
                  </w:r>
                  <w:proofErr w:type="spellStart"/>
                  <w:r w:rsidRPr="006153F0">
                    <w:rPr>
                      <w:rFonts w:asciiTheme="minorHAnsi" w:hAnsiTheme="minorHAnsi" w:cs="Calibri"/>
                      <w:sz w:val="16"/>
                      <w:szCs w:val="16"/>
                    </w:rPr>
                    <w:t>Prof</w:t>
                  </w:r>
                  <w:proofErr w:type="spellEnd"/>
                  <w:r w:rsidRPr="006153F0">
                    <w:rPr>
                      <w:rFonts w:asciiTheme="minorHAnsi" w:hAnsiTheme="minorHAnsi" w:cs="Calibri"/>
                      <w:sz w:val="16"/>
                      <w:szCs w:val="16"/>
                    </w:rPr>
                    <w:t xml:space="preserve"> Antiexplosiva exterior para área de recuperación de condensado de GLP.</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Piezas</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2</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Incluye la provisión del interruptor, cableado, canalización, instalación interior antiexplosiva en área de recolección de GLP.</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9</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Cableado, canalización de fuente de alimentación a área de recuperación de condensado de GLP.</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Metros</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30</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Incluye la provisión de canalización y cable necesario.</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10</w:t>
                  </w:r>
                </w:p>
              </w:tc>
              <w:tc>
                <w:tcPr>
                  <w:tcW w:w="3020"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Provisión e instalación de tubos de iluminación para planta engarrafadora.</w:t>
                  </w:r>
                </w:p>
              </w:tc>
              <w:tc>
                <w:tcPr>
                  <w:tcW w:w="95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Piezas</w:t>
                  </w:r>
                </w:p>
              </w:tc>
              <w:tc>
                <w:tcPr>
                  <w:tcW w:w="123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41</w:t>
                  </w:r>
                </w:p>
              </w:tc>
              <w:tc>
                <w:tcPr>
                  <w:tcW w:w="3279"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Incluye la instalación de las luminarias en planta engarrafadora.</w:t>
                  </w:r>
                </w:p>
              </w:tc>
            </w:tr>
          </w:tbl>
          <w:p w:rsidR="00DB4A11" w:rsidRPr="006153F0" w:rsidRDefault="00DB4A11" w:rsidP="00E37887">
            <w:pPr>
              <w:autoSpaceDE w:val="0"/>
              <w:autoSpaceDN w:val="0"/>
              <w:adjustRightInd w:val="0"/>
              <w:rPr>
                <w:rFonts w:asciiTheme="minorHAnsi" w:hAnsiTheme="minorHAnsi" w:cs="Calibri"/>
                <w:sz w:val="16"/>
                <w:szCs w:val="16"/>
              </w:rPr>
            </w:pP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33"/>
          <w:jc w:val="center"/>
        </w:trPr>
        <w:tc>
          <w:tcPr>
            <w:tcW w:w="8016" w:type="dxa"/>
            <w:vAlign w:val="center"/>
          </w:tcPr>
          <w:p w:rsidR="00DB4A11" w:rsidRPr="006153F0" w:rsidRDefault="00DB4A11" w:rsidP="00E37887">
            <w:pPr>
              <w:rPr>
                <w:rFonts w:asciiTheme="minorHAnsi" w:hAnsiTheme="minorHAnsi" w:cs="Calibri"/>
                <w:b/>
                <w:sz w:val="16"/>
                <w:szCs w:val="16"/>
              </w:rPr>
            </w:pPr>
            <w:r w:rsidRPr="006153F0">
              <w:rPr>
                <w:rFonts w:asciiTheme="minorHAnsi" w:hAnsiTheme="minorHAnsi" w:cs="Calibri"/>
                <w:b/>
                <w:bCs/>
                <w:sz w:val="16"/>
                <w:szCs w:val="16"/>
              </w:rPr>
              <w:t>MODELOS O DISEÑOS</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15"/>
          <w:jc w:val="center"/>
        </w:trPr>
        <w:tc>
          <w:tcPr>
            <w:tcW w:w="8016"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486"/>
              <w:gridCol w:w="5939"/>
            </w:tblGrid>
            <w:tr w:rsidR="00DB4A11" w:rsidRPr="006153F0" w:rsidTr="00E37887">
              <w:tc>
                <w:tcPr>
                  <w:tcW w:w="599" w:type="dxa"/>
                  <w:shd w:val="clear" w:color="auto" w:fill="D9D9D9"/>
                </w:tcPr>
                <w:p w:rsidR="00DB4A11" w:rsidRPr="006153F0" w:rsidRDefault="00DB4A11" w:rsidP="00E37887">
                  <w:pPr>
                    <w:autoSpaceDE w:val="0"/>
                    <w:autoSpaceDN w:val="0"/>
                    <w:adjustRightInd w:val="0"/>
                    <w:jc w:val="center"/>
                    <w:rPr>
                      <w:rFonts w:asciiTheme="minorHAnsi" w:hAnsiTheme="minorHAnsi" w:cs="Calibri"/>
                      <w:b/>
                      <w:sz w:val="16"/>
                      <w:szCs w:val="16"/>
                    </w:rPr>
                  </w:pPr>
                  <w:r w:rsidRPr="006153F0">
                    <w:rPr>
                      <w:rFonts w:asciiTheme="minorHAnsi" w:hAnsiTheme="minorHAnsi" w:cs="Calibri"/>
                      <w:b/>
                      <w:sz w:val="16"/>
                      <w:szCs w:val="16"/>
                    </w:rPr>
                    <w:lastRenderedPageBreak/>
                    <w:t>Nro.</w:t>
                  </w:r>
                </w:p>
              </w:tc>
              <w:tc>
                <w:tcPr>
                  <w:tcW w:w="2554" w:type="dxa"/>
                  <w:shd w:val="clear" w:color="auto" w:fill="D9D9D9"/>
                </w:tcPr>
                <w:p w:rsidR="00DB4A11" w:rsidRPr="006153F0" w:rsidRDefault="00DB4A11" w:rsidP="00E37887">
                  <w:pPr>
                    <w:autoSpaceDE w:val="0"/>
                    <w:autoSpaceDN w:val="0"/>
                    <w:adjustRightInd w:val="0"/>
                    <w:jc w:val="center"/>
                    <w:rPr>
                      <w:rFonts w:asciiTheme="minorHAnsi" w:hAnsiTheme="minorHAnsi" w:cs="Calibri"/>
                      <w:b/>
                      <w:sz w:val="16"/>
                      <w:szCs w:val="16"/>
                    </w:rPr>
                  </w:pPr>
                  <w:r w:rsidRPr="006153F0">
                    <w:rPr>
                      <w:rFonts w:asciiTheme="minorHAnsi" w:hAnsiTheme="minorHAnsi" w:cs="Calibri"/>
                      <w:b/>
                      <w:sz w:val="16"/>
                      <w:szCs w:val="16"/>
                    </w:rPr>
                    <w:t>DETALLE</w:t>
                  </w:r>
                </w:p>
              </w:tc>
              <w:tc>
                <w:tcPr>
                  <w:tcW w:w="5943" w:type="dxa"/>
                  <w:shd w:val="clear" w:color="auto" w:fill="D9D9D9"/>
                </w:tcPr>
                <w:p w:rsidR="00DB4A11" w:rsidRPr="006153F0" w:rsidRDefault="00DB4A11" w:rsidP="00E37887">
                  <w:pPr>
                    <w:autoSpaceDE w:val="0"/>
                    <w:autoSpaceDN w:val="0"/>
                    <w:adjustRightInd w:val="0"/>
                    <w:jc w:val="center"/>
                    <w:rPr>
                      <w:rFonts w:asciiTheme="minorHAnsi" w:hAnsiTheme="minorHAnsi" w:cs="Calibri"/>
                      <w:b/>
                      <w:sz w:val="16"/>
                      <w:szCs w:val="16"/>
                    </w:rPr>
                  </w:pPr>
                  <w:r w:rsidRPr="006153F0">
                    <w:rPr>
                      <w:rFonts w:asciiTheme="minorHAnsi" w:hAnsiTheme="minorHAnsi" w:cs="Calibri"/>
                      <w:b/>
                      <w:sz w:val="16"/>
                      <w:szCs w:val="16"/>
                    </w:rPr>
                    <w:t>DISEÑO REFERENCIAL DE TRABAJO</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1</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Modificación y provisión de tablero eléctrico de operación de planta con sistema de protección.</w:t>
                  </w:r>
                </w:p>
              </w:tc>
              <w:tc>
                <w:tcPr>
                  <w:tcW w:w="5943"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N/A</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2</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Tendido de línea de fase neutro de tablero de operaciones a área de bombas y compresores.</w:t>
                  </w:r>
                </w:p>
              </w:tc>
              <w:tc>
                <w:tcPr>
                  <w:tcW w:w="5943" w:type="dxa"/>
                  <w:shd w:val="clear" w:color="auto" w:fill="auto"/>
                  <w:vAlign w:val="center"/>
                </w:tcPr>
                <w:p w:rsidR="00DB4A11" w:rsidRDefault="00DB4A11"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r w:rsidRPr="006153F0">
                    <w:rPr>
                      <w:rFonts w:asciiTheme="minorHAnsi" w:hAnsiTheme="minorHAnsi"/>
                      <w:sz w:val="16"/>
                      <w:szCs w:val="16"/>
                    </w:rPr>
                    <w:fldChar w:fldCharType="begin"/>
                  </w:r>
                  <w:r w:rsidRPr="006153F0">
                    <w:rPr>
                      <w:rFonts w:asciiTheme="minorHAnsi" w:hAnsiTheme="minorHAnsi"/>
                      <w:sz w:val="16"/>
                      <w:szCs w:val="16"/>
                    </w:rPr>
                    <w:instrText xml:space="preserve"> INCLUDEPICTURE "C:\\Users\\nrios\\AppData\\Local\\Temp\\msohtmlclip1\\02\\clip_image001.png" \* MERGEFORMATINET </w:instrText>
                  </w:r>
                  <w:r w:rsidRPr="006153F0">
                    <w:rPr>
                      <w:rFonts w:asciiTheme="minorHAnsi" w:hAnsiTheme="minorHAnsi"/>
                      <w:sz w:val="16"/>
                      <w:szCs w:val="16"/>
                    </w:rPr>
                    <w:fldChar w:fldCharType="separate"/>
                  </w:r>
                  <w:r w:rsidRPr="006153F0">
                    <w:rPr>
                      <w:rFonts w:asciiTheme="minorHAnsi" w:hAnsiTheme="minorHAnsi"/>
                      <w:sz w:val="16"/>
                      <w:szCs w:val="16"/>
                    </w:rPr>
                    <w:fldChar w:fldCharType="begin"/>
                  </w:r>
                  <w:r w:rsidRPr="006153F0">
                    <w:rPr>
                      <w:rFonts w:asciiTheme="minorHAnsi" w:hAnsiTheme="minorHAnsi"/>
                      <w:sz w:val="16"/>
                      <w:szCs w:val="16"/>
                    </w:rPr>
                    <w:instrText xml:space="preserve"> INCLUDEPICTURE  "C:\\Users\\nrios\\AppData\\Local\\Temp\\msohtmlclip1\\02\\clip_image001.png" \* MERGEFORMATINET </w:instrText>
                  </w:r>
                  <w:r w:rsidRPr="006153F0">
                    <w:rPr>
                      <w:rFonts w:asciiTheme="minorHAnsi" w:hAnsiTheme="minorHAnsi"/>
                      <w:sz w:val="16"/>
                      <w:szCs w:val="16"/>
                    </w:rPr>
                    <w:fldChar w:fldCharType="separate"/>
                  </w:r>
                  <w:r w:rsidRPr="006153F0">
                    <w:rPr>
                      <w:rFonts w:asciiTheme="minorHAnsi" w:hAnsiTheme="minorHAnsi"/>
                      <w:sz w:val="16"/>
                      <w:szCs w:val="16"/>
                    </w:rPr>
                    <w:fldChar w:fldCharType="begin"/>
                  </w:r>
                  <w:r w:rsidRPr="006153F0">
                    <w:rPr>
                      <w:rFonts w:asciiTheme="minorHAnsi" w:hAnsiTheme="minorHAnsi"/>
                      <w:sz w:val="16"/>
                      <w:szCs w:val="16"/>
                    </w:rPr>
                    <w:instrText xml:space="preserve"> INCLUDEPICTURE  "C:\\Users\\nrios\\AppData\\Local\\Temp\\msohtmlclip1\\02\\clip_image001.png" \* MERGEFORMATINET </w:instrText>
                  </w:r>
                  <w:r w:rsidRPr="006153F0">
                    <w:rPr>
                      <w:rFonts w:asciiTheme="minorHAnsi" w:hAnsiTheme="minorHAnsi"/>
                      <w:sz w:val="16"/>
                      <w:szCs w:val="16"/>
                    </w:rPr>
                    <w:fldChar w:fldCharType="separate"/>
                  </w:r>
                  <w:r w:rsidRPr="006153F0">
                    <w:rPr>
                      <w:rFonts w:asciiTheme="minorHAnsi" w:hAnsiTheme="minorHAnsi"/>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Texto alternativo generado por el equipo:&#10;Línea fase&#10;neutro&#10;enterrada.&#10;TABLERO PRINCIPAL OPERACIONES&#10;" style="width:142.5pt;height:283.5pt">
                        <v:imagedata r:id="rId15" r:href="rId16" croptop="4382f" cropbottom="3132f" cropleft="16114f" cropright="11707f"/>
                      </v:shape>
                    </w:pict>
                  </w:r>
                  <w:r w:rsidRPr="006153F0">
                    <w:rPr>
                      <w:rFonts w:asciiTheme="minorHAnsi" w:hAnsiTheme="minorHAnsi"/>
                      <w:sz w:val="16"/>
                      <w:szCs w:val="16"/>
                    </w:rPr>
                    <w:fldChar w:fldCharType="end"/>
                  </w:r>
                  <w:r w:rsidRPr="006153F0">
                    <w:rPr>
                      <w:rFonts w:asciiTheme="minorHAnsi" w:hAnsiTheme="minorHAnsi"/>
                      <w:sz w:val="16"/>
                      <w:szCs w:val="16"/>
                    </w:rPr>
                    <w:fldChar w:fldCharType="end"/>
                  </w:r>
                  <w:r w:rsidRPr="006153F0">
                    <w:rPr>
                      <w:rFonts w:asciiTheme="minorHAnsi" w:hAnsiTheme="minorHAnsi"/>
                      <w:sz w:val="16"/>
                      <w:szCs w:val="16"/>
                    </w:rPr>
                    <w:fldChar w:fldCharType="end"/>
                  </w: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Default="006153F0" w:rsidP="00E37887">
                  <w:pPr>
                    <w:jc w:val="center"/>
                    <w:rPr>
                      <w:rFonts w:asciiTheme="minorHAnsi" w:hAnsiTheme="minorHAnsi"/>
                      <w:sz w:val="16"/>
                      <w:szCs w:val="16"/>
                    </w:rPr>
                  </w:pPr>
                </w:p>
                <w:p w:rsidR="006153F0" w:rsidRPr="006153F0" w:rsidRDefault="006153F0" w:rsidP="00E37887">
                  <w:pPr>
                    <w:jc w:val="center"/>
                    <w:rPr>
                      <w:rFonts w:asciiTheme="minorHAnsi" w:hAnsiTheme="minorHAnsi" w:cs="Calibri"/>
                      <w:sz w:val="16"/>
                      <w:szCs w:val="16"/>
                    </w:rPr>
                  </w:pP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lastRenderedPageBreak/>
                    <w:t>3</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 xml:space="preserve">Provisión de luminarias </w:t>
                  </w:r>
                  <w:proofErr w:type="spellStart"/>
                  <w:r w:rsidRPr="006153F0">
                    <w:rPr>
                      <w:rFonts w:asciiTheme="minorHAnsi" w:hAnsiTheme="minorHAnsi" w:cs="Calibri"/>
                      <w:sz w:val="16"/>
                      <w:szCs w:val="16"/>
                    </w:rPr>
                    <w:t>Prof</w:t>
                  </w:r>
                  <w:proofErr w:type="spellEnd"/>
                  <w:r w:rsidRPr="006153F0">
                    <w:rPr>
                      <w:rFonts w:asciiTheme="minorHAnsi" w:hAnsiTheme="minorHAnsi" w:cs="Calibri"/>
                      <w:sz w:val="16"/>
                      <w:szCs w:val="16"/>
                    </w:rPr>
                    <w:t xml:space="preserve"> Antiexplosiva exterior.</w:t>
                  </w:r>
                </w:p>
              </w:tc>
              <w:tc>
                <w:tcPr>
                  <w:tcW w:w="5943"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N/A</w:t>
                  </w: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4</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Plantado de poste de iluminación.</w:t>
                  </w:r>
                </w:p>
              </w:tc>
              <w:tc>
                <w:tcPr>
                  <w:tcW w:w="5943" w:type="dxa"/>
                  <w:shd w:val="clear" w:color="auto" w:fill="auto"/>
                  <w:vAlign w:val="center"/>
                </w:tcPr>
                <w:p w:rsidR="00DB4A11" w:rsidRDefault="00DB4A11"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r w:rsidRPr="006153F0">
                    <w:rPr>
                      <w:rFonts w:asciiTheme="minorHAnsi" w:hAnsiTheme="minorHAnsi"/>
                      <w:sz w:val="16"/>
                      <w:szCs w:val="16"/>
                    </w:rPr>
                    <w:fldChar w:fldCharType="begin"/>
                  </w:r>
                  <w:r w:rsidRPr="006153F0">
                    <w:rPr>
                      <w:rFonts w:asciiTheme="minorHAnsi" w:hAnsiTheme="minorHAnsi"/>
                      <w:sz w:val="16"/>
                      <w:szCs w:val="16"/>
                    </w:rPr>
                    <w:instrText xml:space="preserve"> INCLUDEPICTURE "C:\\Users\\nrios\\AppData\\Local\\Temp\\msohtmlclip1\\02\\clip_image001.png" \* MERGEFORMATINET </w:instrText>
                  </w:r>
                  <w:r w:rsidRPr="006153F0">
                    <w:rPr>
                      <w:rFonts w:asciiTheme="minorHAnsi" w:hAnsiTheme="minorHAnsi"/>
                      <w:sz w:val="16"/>
                      <w:szCs w:val="16"/>
                    </w:rPr>
                    <w:fldChar w:fldCharType="separate"/>
                  </w:r>
                  <w:r w:rsidRPr="006153F0">
                    <w:rPr>
                      <w:rFonts w:asciiTheme="minorHAnsi" w:hAnsiTheme="minorHAnsi"/>
                      <w:sz w:val="16"/>
                      <w:szCs w:val="16"/>
                    </w:rPr>
                    <w:fldChar w:fldCharType="begin"/>
                  </w:r>
                  <w:r w:rsidRPr="006153F0">
                    <w:rPr>
                      <w:rFonts w:asciiTheme="minorHAnsi" w:hAnsiTheme="minorHAnsi"/>
                      <w:sz w:val="16"/>
                      <w:szCs w:val="16"/>
                    </w:rPr>
                    <w:instrText xml:space="preserve"> INCLUDEPICTURE  "C:\\Users\\nrios\\AppData\\Local\\Temp\\msohtmlclip1\\02\\clip_image001.png" \* MERGEFORMATINET </w:instrText>
                  </w:r>
                  <w:r w:rsidRPr="006153F0">
                    <w:rPr>
                      <w:rFonts w:asciiTheme="minorHAnsi" w:hAnsiTheme="minorHAnsi"/>
                      <w:sz w:val="16"/>
                      <w:szCs w:val="16"/>
                    </w:rPr>
                    <w:fldChar w:fldCharType="separate"/>
                  </w:r>
                  <w:r w:rsidRPr="006153F0">
                    <w:rPr>
                      <w:rFonts w:asciiTheme="minorHAnsi" w:hAnsiTheme="minorHAnsi"/>
                      <w:sz w:val="16"/>
                      <w:szCs w:val="16"/>
                    </w:rPr>
                    <w:fldChar w:fldCharType="begin"/>
                  </w:r>
                  <w:r w:rsidRPr="006153F0">
                    <w:rPr>
                      <w:rFonts w:asciiTheme="minorHAnsi" w:hAnsiTheme="minorHAnsi"/>
                      <w:sz w:val="16"/>
                      <w:szCs w:val="16"/>
                    </w:rPr>
                    <w:instrText xml:space="preserve"> INCLUDEPICTURE  "C:\\Users\\nrios\\AppData\\Local\\Temp\\msohtmlclip1\\02\\clip_image001.png" \* MERGEFORMATINET </w:instrText>
                  </w:r>
                  <w:r w:rsidRPr="006153F0">
                    <w:rPr>
                      <w:rFonts w:asciiTheme="minorHAnsi" w:hAnsiTheme="minorHAnsi"/>
                      <w:sz w:val="16"/>
                      <w:szCs w:val="16"/>
                    </w:rPr>
                    <w:fldChar w:fldCharType="separate"/>
                  </w:r>
                  <w:r w:rsidRPr="006153F0">
                    <w:rPr>
                      <w:rFonts w:asciiTheme="minorHAnsi" w:hAnsiTheme="minorHAnsi"/>
                      <w:sz w:val="16"/>
                      <w:szCs w:val="16"/>
                    </w:rPr>
                    <w:pict>
                      <v:shape id="_x0000_i1030" type="#_x0000_t75" alt="Texto alternativo generado por el equipo:&#10;TOMA DE ENERGÍA 01&#10;TOMA DE ENERGÍA 02&#10;Luminaria&#10;Poste&#10;" style="width:219pt;height:283.5pt">
                        <v:imagedata r:id="rId17" r:href="rId18"/>
                      </v:shape>
                    </w:pict>
                  </w:r>
                  <w:r w:rsidRPr="006153F0">
                    <w:rPr>
                      <w:rFonts w:asciiTheme="minorHAnsi" w:hAnsiTheme="minorHAnsi"/>
                      <w:sz w:val="16"/>
                      <w:szCs w:val="16"/>
                    </w:rPr>
                    <w:fldChar w:fldCharType="end"/>
                  </w:r>
                  <w:r w:rsidRPr="006153F0">
                    <w:rPr>
                      <w:rFonts w:asciiTheme="minorHAnsi" w:hAnsiTheme="minorHAnsi"/>
                      <w:sz w:val="16"/>
                      <w:szCs w:val="16"/>
                    </w:rPr>
                    <w:fldChar w:fldCharType="end"/>
                  </w:r>
                  <w:r w:rsidRPr="006153F0">
                    <w:rPr>
                      <w:rFonts w:asciiTheme="minorHAnsi" w:hAnsiTheme="minorHAnsi"/>
                      <w:sz w:val="16"/>
                      <w:szCs w:val="16"/>
                    </w:rPr>
                    <w:fldChar w:fldCharType="end"/>
                  </w: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Default="006153F0" w:rsidP="006153F0">
                  <w:pPr>
                    <w:rPr>
                      <w:rFonts w:asciiTheme="minorHAnsi" w:hAnsiTheme="minorHAnsi"/>
                      <w:sz w:val="16"/>
                      <w:szCs w:val="16"/>
                    </w:rPr>
                  </w:pPr>
                </w:p>
                <w:p w:rsidR="006153F0" w:rsidRPr="006153F0" w:rsidRDefault="006153F0" w:rsidP="006153F0">
                  <w:pPr>
                    <w:rPr>
                      <w:rFonts w:asciiTheme="minorHAnsi" w:hAnsiTheme="minorHAnsi"/>
                      <w:sz w:val="16"/>
                      <w:szCs w:val="16"/>
                      <w:lang w:val="es-BO" w:eastAsia="es-BO"/>
                    </w:rPr>
                  </w:pPr>
                </w:p>
              </w:tc>
            </w:tr>
            <w:tr w:rsidR="00DB4A11" w:rsidRPr="006153F0" w:rsidTr="00E37887">
              <w:trPr>
                <w:trHeight w:val="2751"/>
              </w:trPr>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lastRenderedPageBreak/>
                    <w:t>5</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 xml:space="preserve">Provisión de luminarias </w:t>
                  </w:r>
                  <w:proofErr w:type="spellStart"/>
                  <w:r w:rsidRPr="006153F0">
                    <w:rPr>
                      <w:rFonts w:asciiTheme="minorHAnsi" w:hAnsiTheme="minorHAnsi" w:cs="Calibri"/>
                      <w:sz w:val="16"/>
                      <w:szCs w:val="16"/>
                    </w:rPr>
                    <w:t>Prof</w:t>
                  </w:r>
                  <w:proofErr w:type="spellEnd"/>
                  <w:r w:rsidRPr="006153F0">
                    <w:rPr>
                      <w:rFonts w:asciiTheme="minorHAnsi" w:hAnsiTheme="minorHAnsi" w:cs="Calibri"/>
                      <w:sz w:val="16"/>
                      <w:szCs w:val="16"/>
                    </w:rPr>
                    <w:t xml:space="preserve"> Antiexplosiva con accionamiento independiente manual pasillo de despacho planta engarrafadora.</w:t>
                  </w:r>
                </w:p>
              </w:tc>
              <w:tc>
                <w:tcPr>
                  <w:tcW w:w="5943" w:type="dxa"/>
                  <w:vMerge w:val="restart"/>
                  <w:shd w:val="clear" w:color="auto" w:fill="auto"/>
                  <w:vAlign w:val="center"/>
                </w:tcPr>
                <w:p w:rsidR="00DB4A11" w:rsidRPr="006153F0" w:rsidRDefault="00DB4A11" w:rsidP="00E37887">
                  <w:pPr>
                    <w:jc w:val="center"/>
                    <w:rPr>
                      <w:rFonts w:asciiTheme="minorHAnsi" w:hAnsiTheme="minorHAnsi"/>
                      <w:sz w:val="16"/>
                      <w:szCs w:val="16"/>
                      <w:lang w:val="es-BO" w:eastAsia="es-BO"/>
                    </w:rPr>
                  </w:pPr>
                  <w:r w:rsidRPr="006153F0">
                    <w:rPr>
                      <w:rFonts w:asciiTheme="minorHAnsi" w:hAnsiTheme="minorHAnsi"/>
                      <w:sz w:val="16"/>
                      <w:szCs w:val="16"/>
                    </w:rPr>
                    <w:fldChar w:fldCharType="begin"/>
                  </w:r>
                  <w:r w:rsidRPr="006153F0">
                    <w:rPr>
                      <w:rFonts w:asciiTheme="minorHAnsi" w:hAnsiTheme="minorHAnsi"/>
                      <w:sz w:val="16"/>
                      <w:szCs w:val="16"/>
                    </w:rPr>
                    <w:instrText xml:space="preserve"> INCLUDEPICTURE "C:\\Users\\nrios\\AppData\\Local\\Temp\\msohtmlclip1\\02\\clip_image001.png" \* MERGEFORMATINET </w:instrText>
                  </w:r>
                  <w:r w:rsidRPr="006153F0">
                    <w:rPr>
                      <w:rFonts w:asciiTheme="minorHAnsi" w:hAnsiTheme="minorHAnsi"/>
                      <w:sz w:val="16"/>
                      <w:szCs w:val="16"/>
                    </w:rPr>
                    <w:fldChar w:fldCharType="separate"/>
                  </w:r>
                  <w:r w:rsidRPr="006153F0">
                    <w:rPr>
                      <w:rFonts w:asciiTheme="minorHAnsi" w:hAnsiTheme="minorHAnsi"/>
                      <w:sz w:val="16"/>
                      <w:szCs w:val="16"/>
                    </w:rPr>
                    <w:fldChar w:fldCharType="begin"/>
                  </w:r>
                  <w:r w:rsidRPr="006153F0">
                    <w:rPr>
                      <w:rFonts w:asciiTheme="minorHAnsi" w:hAnsiTheme="minorHAnsi"/>
                      <w:sz w:val="16"/>
                      <w:szCs w:val="16"/>
                    </w:rPr>
                    <w:instrText xml:space="preserve"> INCLUDEPICTURE  "C:\\Users\\nrios\\AppData\\Local\\Temp\\msohtmlclip1\\02\\clip_image001.png" \* MERGEFORMATINET </w:instrText>
                  </w:r>
                  <w:r w:rsidRPr="006153F0">
                    <w:rPr>
                      <w:rFonts w:asciiTheme="minorHAnsi" w:hAnsiTheme="minorHAnsi"/>
                      <w:sz w:val="16"/>
                      <w:szCs w:val="16"/>
                    </w:rPr>
                    <w:fldChar w:fldCharType="separate"/>
                  </w:r>
                  <w:r w:rsidR="00E37887" w:rsidRPr="006153F0">
                    <w:rPr>
                      <w:rFonts w:asciiTheme="minorHAnsi" w:hAnsiTheme="minorHAnsi"/>
                      <w:sz w:val="16"/>
                      <w:szCs w:val="16"/>
                    </w:rPr>
                    <w:fldChar w:fldCharType="begin"/>
                  </w:r>
                  <w:r w:rsidR="00E37887" w:rsidRPr="006153F0">
                    <w:rPr>
                      <w:rFonts w:asciiTheme="minorHAnsi" w:hAnsiTheme="minorHAnsi"/>
                      <w:sz w:val="16"/>
                      <w:szCs w:val="16"/>
                    </w:rPr>
                    <w:instrText xml:space="preserve"> INCLUDEPICTURE  "C:\\Users\\nrios\\AppData\\Local\\Temp\\msohtmlclip1\\02\\clip_image001.png" \* MERGEFORMATINET </w:instrText>
                  </w:r>
                  <w:r w:rsidR="00E37887" w:rsidRPr="006153F0">
                    <w:rPr>
                      <w:rFonts w:asciiTheme="minorHAnsi" w:hAnsiTheme="minorHAnsi"/>
                      <w:sz w:val="16"/>
                      <w:szCs w:val="16"/>
                    </w:rPr>
                    <w:fldChar w:fldCharType="separate"/>
                  </w:r>
                  <w:r w:rsidR="00D65AF6" w:rsidRPr="006153F0">
                    <w:rPr>
                      <w:rFonts w:asciiTheme="minorHAnsi" w:hAnsiTheme="minorHAnsi"/>
                      <w:sz w:val="16"/>
                      <w:szCs w:val="16"/>
                    </w:rPr>
                    <w:pict>
                      <v:shape id="_x0000_i1025" type="#_x0000_t75" alt="Texto alternativo generado por el equipo:&#10;Interruptor pasillo planta&#10;PLANTA&#10;ENGARRAFADORA&#10;Pasillo de despacho de GLP&#10;Luminaria&#10;Luminaria&#10;Luminaria&#10;Luminaria&#10;Luminaria&#10;" style="width:219pt;height:283.5pt">
                        <v:imagedata r:id="rId19" r:href="rId20"/>
                      </v:shape>
                    </w:pict>
                  </w:r>
                  <w:r w:rsidR="00E37887" w:rsidRPr="006153F0">
                    <w:rPr>
                      <w:rFonts w:asciiTheme="minorHAnsi" w:hAnsiTheme="minorHAnsi"/>
                      <w:sz w:val="16"/>
                      <w:szCs w:val="16"/>
                    </w:rPr>
                    <w:fldChar w:fldCharType="end"/>
                  </w:r>
                  <w:r w:rsidRPr="006153F0">
                    <w:rPr>
                      <w:rFonts w:asciiTheme="minorHAnsi" w:hAnsiTheme="minorHAnsi"/>
                      <w:sz w:val="16"/>
                      <w:szCs w:val="16"/>
                    </w:rPr>
                    <w:fldChar w:fldCharType="end"/>
                  </w:r>
                  <w:r w:rsidRPr="006153F0">
                    <w:rPr>
                      <w:rFonts w:asciiTheme="minorHAnsi" w:hAnsiTheme="minorHAnsi"/>
                      <w:sz w:val="16"/>
                      <w:szCs w:val="16"/>
                    </w:rPr>
                    <w:fldChar w:fldCharType="end"/>
                  </w:r>
                </w:p>
                <w:p w:rsidR="00DB4A11" w:rsidRPr="006153F0" w:rsidRDefault="00DB4A11" w:rsidP="00E37887">
                  <w:pPr>
                    <w:autoSpaceDE w:val="0"/>
                    <w:autoSpaceDN w:val="0"/>
                    <w:adjustRightInd w:val="0"/>
                    <w:jc w:val="center"/>
                    <w:rPr>
                      <w:rFonts w:asciiTheme="minorHAnsi" w:hAnsiTheme="minorHAnsi" w:cs="Calibri"/>
                      <w:sz w:val="16"/>
                      <w:szCs w:val="16"/>
                    </w:rPr>
                  </w:pP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6</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Cableado a sistema de iluminación de pasillos de despacho de planta engarrafadora.</w:t>
                  </w:r>
                </w:p>
              </w:tc>
              <w:tc>
                <w:tcPr>
                  <w:tcW w:w="5943" w:type="dxa"/>
                  <w:vMerge/>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7</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Mantenimiento de iluminación perimetral de planta.</w:t>
                  </w:r>
                </w:p>
              </w:tc>
              <w:tc>
                <w:tcPr>
                  <w:tcW w:w="5943" w:type="dxa"/>
                  <w:shd w:val="clear" w:color="auto" w:fill="auto"/>
                  <w:vAlign w:val="center"/>
                </w:tcPr>
                <w:p w:rsidR="00DB4A11" w:rsidRPr="006153F0" w:rsidRDefault="00DB4A11" w:rsidP="00E37887">
                  <w:pPr>
                    <w:rPr>
                      <w:rFonts w:asciiTheme="minorHAnsi" w:hAnsiTheme="minorHAnsi"/>
                      <w:sz w:val="16"/>
                      <w:szCs w:val="16"/>
                      <w:lang w:val="es-BO" w:eastAsia="es-BO"/>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noProof/>
                      <w:sz w:val="16"/>
                      <w:szCs w:val="16"/>
                      <w:lang w:val="es-BO" w:eastAsia="es-BO"/>
                    </w:rPr>
                    <w:drawing>
                      <wp:inline distT="0" distB="0" distL="0" distR="0" wp14:anchorId="1A32C869" wp14:editId="293F2808">
                        <wp:extent cx="1068070" cy="3633470"/>
                        <wp:effectExtent l="0" t="6350" r="0" b="0"/>
                        <wp:docPr id="8" name="Imagen 8" descr="Texto alternativo generado por el equipo:&#10;Interruptor pasillo planta&#10;Interruptor volteo de GLP&#10;1&#10;2&#10;3&#10;4&#10;5&#10;6&#10;Luminaria&#10;TABLERO PRINCIPAL OPERACIONES&#10;Luminaria&#10;Luminaria&#10;Luminaria&#10;Luminaria&#10;Luminaria&#10;Lumina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o alternativo generado por el equipo:&#10;Interruptor pasillo planta&#10;Interruptor volteo de GLP&#10;1&#10;2&#10;3&#10;4&#10;5&#10;6&#10;Luminaria&#10;TABLERO PRINCIPAL OPERACIONES&#10;Luminaria&#10;Luminaria&#10;Luminaria&#10;Luminaria&#10;Luminaria&#10;Luminaria&#10;"/>
                                <pic:cNvPicPr>
                                  <a:picLocks noChangeAspect="1" noChangeArrowheads="1"/>
                                </pic:cNvPicPr>
                              </pic:nvPicPr>
                              <pic:blipFill>
                                <a:blip r:embed="rId21" r:link="rId16" cstate="print">
                                  <a:extLst>
                                    <a:ext uri="{28A0092B-C50C-407E-A947-70E740481C1C}">
                                      <a14:useLocalDpi xmlns:a14="http://schemas.microsoft.com/office/drawing/2010/main" val="0"/>
                                    </a:ext>
                                  </a:extLst>
                                </a:blip>
                                <a:srcRect l="32495" r="29068" b="-989"/>
                                <a:stretch>
                                  <a:fillRect/>
                                </a:stretch>
                              </pic:blipFill>
                              <pic:spPr bwMode="auto">
                                <a:xfrm rot="-5400000">
                                  <a:off x="0" y="0"/>
                                  <a:ext cx="1068070" cy="3633470"/>
                                </a:xfrm>
                                <a:prstGeom prst="rect">
                                  <a:avLst/>
                                </a:prstGeom>
                                <a:noFill/>
                                <a:ln>
                                  <a:noFill/>
                                </a:ln>
                              </pic:spPr>
                            </pic:pic>
                          </a:graphicData>
                        </a:graphic>
                      </wp:inline>
                    </w:drawing>
                  </w: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Pr="006153F0" w:rsidRDefault="00DB4A11" w:rsidP="00E37887">
                  <w:pPr>
                    <w:autoSpaceDE w:val="0"/>
                    <w:autoSpaceDN w:val="0"/>
                    <w:adjustRightInd w:val="0"/>
                    <w:jc w:val="center"/>
                    <w:rPr>
                      <w:rFonts w:asciiTheme="minorHAnsi" w:hAnsiTheme="minorHAnsi" w:cs="Calibri"/>
                      <w:sz w:val="16"/>
                      <w:szCs w:val="16"/>
                    </w:rPr>
                  </w:pPr>
                </w:p>
                <w:p w:rsidR="00DB4A11" w:rsidRDefault="00DB4A11" w:rsidP="00E37887">
                  <w:pPr>
                    <w:autoSpaceDE w:val="0"/>
                    <w:autoSpaceDN w:val="0"/>
                    <w:adjustRightInd w:val="0"/>
                    <w:jc w:val="center"/>
                    <w:rPr>
                      <w:rFonts w:asciiTheme="minorHAnsi" w:hAnsiTheme="minorHAnsi" w:cs="Calibri"/>
                      <w:sz w:val="16"/>
                      <w:szCs w:val="16"/>
                    </w:rPr>
                  </w:pPr>
                </w:p>
                <w:p w:rsidR="006153F0" w:rsidRDefault="006153F0" w:rsidP="00E37887">
                  <w:pPr>
                    <w:autoSpaceDE w:val="0"/>
                    <w:autoSpaceDN w:val="0"/>
                    <w:adjustRightInd w:val="0"/>
                    <w:jc w:val="center"/>
                    <w:rPr>
                      <w:rFonts w:asciiTheme="minorHAnsi" w:hAnsiTheme="minorHAnsi" w:cs="Calibri"/>
                      <w:sz w:val="16"/>
                      <w:szCs w:val="16"/>
                    </w:rPr>
                  </w:pPr>
                </w:p>
                <w:p w:rsidR="006153F0" w:rsidRDefault="006153F0" w:rsidP="00E37887">
                  <w:pPr>
                    <w:autoSpaceDE w:val="0"/>
                    <w:autoSpaceDN w:val="0"/>
                    <w:adjustRightInd w:val="0"/>
                    <w:jc w:val="center"/>
                    <w:rPr>
                      <w:rFonts w:asciiTheme="minorHAnsi" w:hAnsiTheme="minorHAnsi" w:cs="Calibri"/>
                      <w:sz w:val="16"/>
                      <w:szCs w:val="16"/>
                    </w:rPr>
                  </w:pPr>
                </w:p>
                <w:p w:rsidR="006153F0" w:rsidRPr="006153F0" w:rsidRDefault="006153F0" w:rsidP="00E37887">
                  <w:pPr>
                    <w:autoSpaceDE w:val="0"/>
                    <w:autoSpaceDN w:val="0"/>
                    <w:adjustRightInd w:val="0"/>
                    <w:jc w:val="center"/>
                    <w:rPr>
                      <w:rFonts w:asciiTheme="minorHAnsi" w:hAnsiTheme="minorHAnsi" w:cs="Calibri"/>
                      <w:sz w:val="16"/>
                      <w:szCs w:val="16"/>
                    </w:rPr>
                  </w:pP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lastRenderedPageBreak/>
                    <w:t>8</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 xml:space="preserve">Provisión de luminarias </w:t>
                  </w:r>
                  <w:proofErr w:type="spellStart"/>
                  <w:r w:rsidRPr="006153F0">
                    <w:rPr>
                      <w:rFonts w:asciiTheme="minorHAnsi" w:hAnsiTheme="minorHAnsi" w:cs="Calibri"/>
                      <w:sz w:val="16"/>
                      <w:szCs w:val="16"/>
                    </w:rPr>
                    <w:t>Prof</w:t>
                  </w:r>
                  <w:proofErr w:type="spellEnd"/>
                  <w:r w:rsidRPr="006153F0">
                    <w:rPr>
                      <w:rFonts w:asciiTheme="minorHAnsi" w:hAnsiTheme="minorHAnsi" w:cs="Calibri"/>
                      <w:sz w:val="16"/>
                      <w:szCs w:val="16"/>
                    </w:rPr>
                    <w:t xml:space="preserve"> Antiexplosiva exterior para área de recuperación de condensado de GLP.</w:t>
                  </w:r>
                </w:p>
              </w:tc>
              <w:tc>
                <w:tcPr>
                  <w:tcW w:w="5943" w:type="dxa"/>
                  <w:vMerge w:val="restart"/>
                  <w:shd w:val="clear" w:color="auto" w:fill="auto"/>
                  <w:vAlign w:val="center"/>
                </w:tcPr>
                <w:p w:rsidR="00DB4A11" w:rsidRPr="006153F0" w:rsidRDefault="00DB4A11" w:rsidP="00E37887">
                  <w:pPr>
                    <w:rPr>
                      <w:rFonts w:asciiTheme="minorHAnsi" w:hAnsiTheme="minorHAnsi"/>
                      <w:sz w:val="16"/>
                      <w:szCs w:val="16"/>
                      <w:lang w:val="es-BO" w:eastAsia="es-BO"/>
                    </w:rPr>
                  </w:pPr>
                  <w:r w:rsidRPr="006153F0">
                    <w:rPr>
                      <w:rFonts w:asciiTheme="minorHAnsi" w:hAnsiTheme="minorHAnsi"/>
                      <w:noProof/>
                      <w:sz w:val="16"/>
                      <w:szCs w:val="16"/>
                      <w:lang w:val="es-BO" w:eastAsia="es-BO"/>
                    </w:rPr>
                    <w:drawing>
                      <wp:inline distT="0" distB="0" distL="0" distR="0" wp14:anchorId="76EF841C" wp14:editId="5DAC11C4">
                        <wp:extent cx="2778760" cy="3597910"/>
                        <wp:effectExtent l="9525" t="0" r="0" b="0"/>
                        <wp:docPr id="7" name="Imagen 7" descr="Texto alternativo generado por el equipo:&#10;Interruptor volteo de GLP&#10;1&#10;Luminaria&#10;Luminaria&#10;Luminaria&#10;TOMA DE ENERGÍA 01&#10;TOMA DE ENERGÍA 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o alternativo generado por el equipo:&#10;Interruptor volteo de GLP&#10;1&#10;Luminaria&#10;Luminaria&#10;Luminaria&#10;TOMA DE ENERGÍA 01&#10;TOMA DE ENERGÍA 02&#10;"/>
                                <pic:cNvPicPr>
                                  <a:picLocks noChangeAspect="1" noChangeArrowheads="1"/>
                                </pic:cNvPicPr>
                              </pic:nvPicPr>
                              <pic:blipFill>
                                <a:blip r:embed="rId22" r:link="rId16" cstate="print">
                                  <a:extLst>
                                    <a:ext uri="{28A0092B-C50C-407E-A947-70E740481C1C}">
                                      <a14:useLocalDpi xmlns:a14="http://schemas.microsoft.com/office/drawing/2010/main" val="0"/>
                                    </a:ext>
                                  </a:extLst>
                                </a:blip>
                                <a:srcRect/>
                                <a:stretch>
                                  <a:fillRect/>
                                </a:stretch>
                              </pic:blipFill>
                              <pic:spPr bwMode="auto">
                                <a:xfrm rot="-5400000">
                                  <a:off x="0" y="0"/>
                                  <a:ext cx="2778760" cy="3597910"/>
                                </a:xfrm>
                                <a:prstGeom prst="rect">
                                  <a:avLst/>
                                </a:prstGeom>
                                <a:noFill/>
                                <a:ln>
                                  <a:noFill/>
                                </a:ln>
                              </pic:spPr>
                            </pic:pic>
                          </a:graphicData>
                        </a:graphic>
                      </wp:inline>
                    </w:drawing>
                  </w:r>
                </w:p>
                <w:p w:rsidR="00DB4A11" w:rsidRPr="006153F0" w:rsidRDefault="00DB4A11" w:rsidP="00E37887">
                  <w:pPr>
                    <w:autoSpaceDE w:val="0"/>
                    <w:autoSpaceDN w:val="0"/>
                    <w:adjustRightInd w:val="0"/>
                    <w:jc w:val="center"/>
                    <w:rPr>
                      <w:rFonts w:asciiTheme="minorHAnsi" w:hAnsiTheme="minorHAnsi" w:cs="Calibri"/>
                      <w:sz w:val="16"/>
                      <w:szCs w:val="16"/>
                    </w:rPr>
                  </w:pP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9</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Cableado, canalización de fuente de alimentación a área de recuperación de condensado de GLP.</w:t>
                  </w:r>
                </w:p>
              </w:tc>
              <w:tc>
                <w:tcPr>
                  <w:tcW w:w="5943" w:type="dxa"/>
                  <w:vMerge/>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p>
              </w:tc>
            </w:tr>
            <w:tr w:rsidR="00DB4A11" w:rsidRPr="006153F0" w:rsidTr="00E37887">
              <w:tc>
                <w:tcPr>
                  <w:tcW w:w="599"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10</w:t>
                  </w:r>
                </w:p>
              </w:tc>
              <w:tc>
                <w:tcPr>
                  <w:tcW w:w="2554" w:type="dxa"/>
                  <w:shd w:val="clear" w:color="auto" w:fill="auto"/>
                  <w:vAlign w:val="center"/>
                </w:tcPr>
                <w:p w:rsidR="00DB4A11" w:rsidRPr="006153F0" w:rsidRDefault="00DB4A11" w:rsidP="00E37887">
                  <w:pPr>
                    <w:autoSpaceDE w:val="0"/>
                    <w:autoSpaceDN w:val="0"/>
                    <w:adjustRightInd w:val="0"/>
                    <w:rPr>
                      <w:rFonts w:asciiTheme="minorHAnsi" w:hAnsiTheme="minorHAnsi" w:cs="Calibri"/>
                      <w:sz w:val="16"/>
                      <w:szCs w:val="16"/>
                    </w:rPr>
                  </w:pPr>
                  <w:r w:rsidRPr="006153F0">
                    <w:rPr>
                      <w:rFonts w:asciiTheme="minorHAnsi" w:hAnsiTheme="minorHAnsi" w:cs="Calibri"/>
                      <w:sz w:val="16"/>
                      <w:szCs w:val="16"/>
                    </w:rPr>
                    <w:t>Provisión e instalación de tubos de iluminación para planta engarrafadora.</w:t>
                  </w:r>
                </w:p>
              </w:tc>
              <w:tc>
                <w:tcPr>
                  <w:tcW w:w="5943" w:type="dxa"/>
                  <w:shd w:val="clear" w:color="auto" w:fill="auto"/>
                  <w:vAlign w:val="center"/>
                </w:tcPr>
                <w:p w:rsidR="00DB4A11" w:rsidRPr="006153F0" w:rsidRDefault="00DB4A11" w:rsidP="00E37887">
                  <w:pPr>
                    <w:autoSpaceDE w:val="0"/>
                    <w:autoSpaceDN w:val="0"/>
                    <w:adjustRightInd w:val="0"/>
                    <w:jc w:val="center"/>
                    <w:rPr>
                      <w:rFonts w:asciiTheme="minorHAnsi" w:hAnsiTheme="minorHAnsi" w:cs="Calibri"/>
                      <w:sz w:val="16"/>
                      <w:szCs w:val="16"/>
                    </w:rPr>
                  </w:pPr>
                  <w:r w:rsidRPr="006153F0">
                    <w:rPr>
                      <w:rFonts w:asciiTheme="minorHAnsi" w:hAnsiTheme="minorHAnsi" w:cs="Calibri"/>
                      <w:sz w:val="16"/>
                      <w:szCs w:val="16"/>
                    </w:rPr>
                    <w:t>N/A</w:t>
                  </w:r>
                </w:p>
              </w:tc>
            </w:tr>
          </w:tbl>
          <w:p w:rsidR="00DB4A11" w:rsidRPr="006153F0" w:rsidRDefault="00DB4A11" w:rsidP="00E37887">
            <w:pPr>
              <w:ind w:right="141"/>
              <w:jc w:val="both"/>
              <w:rPr>
                <w:rFonts w:asciiTheme="minorHAnsi" w:hAnsiTheme="minorHAnsi" w:cs="Calibri"/>
                <w:sz w:val="16"/>
                <w:szCs w:val="16"/>
              </w:rPr>
            </w:pP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33"/>
          <w:jc w:val="center"/>
        </w:trPr>
        <w:tc>
          <w:tcPr>
            <w:tcW w:w="8016" w:type="dxa"/>
            <w:vAlign w:val="center"/>
          </w:tcPr>
          <w:p w:rsidR="00DB4A11" w:rsidRPr="006153F0" w:rsidRDefault="00DB4A11" w:rsidP="00E37887">
            <w:pPr>
              <w:rPr>
                <w:rFonts w:asciiTheme="minorHAnsi" w:hAnsiTheme="minorHAnsi" w:cs="Calibri"/>
                <w:b/>
                <w:sz w:val="16"/>
                <w:szCs w:val="16"/>
              </w:rPr>
            </w:pPr>
            <w:r w:rsidRPr="006153F0">
              <w:rPr>
                <w:rFonts w:asciiTheme="minorHAnsi" w:hAnsiTheme="minorHAnsi" w:cs="Calibri"/>
                <w:b/>
                <w:bCs/>
                <w:sz w:val="16"/>
                <w:szCs w:val="16"/>
              </w:rPr>
              <w:lastRenderedPageBreak/>
              <w:t>MATERIALES</w:t>
            </w:r>
            <w:r w:rsidRPr="006153F0">
              <w:rPr>
                <w:rFonts w:asciiTheme="minorHAnsi" w:hAnsiTheme="minorHAnsi" w:cs="Calibri"/>
                <w:sz w:val="16"/>
                <w:szCs w:val="16"/>
              </w:rPr>
              <w:t xml:space="preserve">, </w:t>
            </w:r>
            <w:r w:rsidRPr="006153F0">
              <w:rPr>
                <w:rFonts w:asciiTheme="minorHAnsi" w:hAnsiTheme="minorHAnsi" w:cs="Calibri"/>
                <w:b/>
                <w:bCs/>
                <w:sz w:val="16"/>
                <w:szCs w:val="16"/>
              </w:rPr>
              <w:t>HERRAMIENTAS Y</w:t>
            </w:r>
            <w:r w:rsidRPr="006153F0">
              <w:rPr>
                <w:rFonts w:asciiTheme="minorHAnsi" w:hAnsiTheme="minorHAnsi" w:cs="Calibri"/>
                <w:sz w:val="16"/>
                <w:szCs w:val="16"/>
              </w:rPr>
              <w:t xml:space="preserve"> </w:t>
            </w:r>
            <w:r w:rsidRPr="006153F0">
              <w:rPr>
                <w:rFonts w:asciiTheme="minorHAnsi" w:hAnsiTheme="minorHAnsi" w:cs="Calibri"/>
                <w:b/>
                <w:bCs/>
                <w:sz w:val="16"/>
                <w:szCs w:val="16"/>
              </w:rPr>
              <w:t>EQUIPOS</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15"/>
          <w:jc w:val="center"/>
        </w:trPr>
        <w:tc>
          <w:tcPr>
            <w:tcW w:w="8016" w:type="dxa"/>
            <w:vAlign w:val="center"/>
          </w:tcPr>
          <w:p w:rsidR="00DB4A11" w:rsidRPr="006153F0" w:rsidRDefault="00DB4A11" w:rsidP="00E37887">
            <w:pPr>
              <w:ind w:right="141"/>
              <w:jc w:val="both"/>
              <w:rPr>
                <w:rFonts w:asciiTheme="minorHAnsi" w:hAnsiTheme="minorHAnsi" w:cs="Calibri"/>
                <w:sz w:val="16"/>
                <w:szCs w:val="16"/>
              </w:rPr>
            </w:pPr>
            <w:r w:rsidRPr="006153F0">
              <w:rPr>
                <w:rFonts w:asciiTheme="minorHAnsi" w:hAnsiTheme="minorHAnsi" w:cs="Calibri"/>
                <w:sz w:val="16"/>
                <w:szCs w:val="16"/>
              </w:rPr>
              <w:t>La empresa proveerá todos los materiales, accesorios y herramientas para la realización de los trabajos del presente servicio a excepción del poste a plantar.</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15"/>
          <w:jc w:val="center"/>
        </w:trPr>
        <w:tc>
          <w:tcPr>
            <w:tcW w:w="8016" w:type="dxa"/>
            <w:vAlign w:val="center"/>
          </w:tcPr>
          <w:p w:rsidR="00DB4A11" w:rsidRPr="006153F0" w:rsidRDefault="00DB4A11" w:rsidP="00E37887">
            <w:pPr>
              <w:rPr>
                <w:rFonts w:asciiTheme="minorHAnsi" w:hAnsiTheme="minorHAnsi" w:cs="Calibri"/>
                <w:b/>
                <w:sz w:val="16"/>
                <w:szCs w:val="16"/>
              </w:rPr>
            </w:pPr>
            <w:r w:rsidRPr="006153F0">
              <w:rPr>
                <w:rFonts w:asciiTheme="minorHAnsi" w:hAnsiTheme="minorHAnsi" w:cs="Calibri"/>
                <w:b/>
                <w:bCs/>
                <w:sz w:val="16"/>
                <w:szCs w:val="16"/>
              </w:rPr>
              <w:t>PLAZO DEL SERVICIO</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33"/>
          <w:jc w:val="center"/>
        </w:trPr>
        <w:tc>
          <w:tcPr>
            <w:tcW w:w="8016" w:type="dxa"/>
            <w:vAlign w:val="center"/>
          </w:tcPr>
          <w:p w:rsidR="00DB4A11" w:rsidRPr="006153F0" w:rsidRDefault="00DB4A11" w:rsidP="00E37887">
            <w:pPr>
              <w:autoSpaceDE w:val="0"/>
              <w:autoSpaceDN w:val="0"/>
              <w:adjustRightInd w:val="0"/>
              <w:jc w:val="both"/>
              <w:rPr>
                <w:rFonts w:asciiTheme="minorHAnsi" w:hAnsiTheme="minorHAnsi" w:cs="Calibri"/>
                <w:color w:val="FF0000"/>
                <w:sz w:val="16"/>
                <w:szCs w:val="16"/>
              </w:rPr>
            </w:pPr>
            <w:r w:rsidRPr="006153F0">
              <w:rPr>
                <w:rFonts w:asciiTheme="minorHAnsi" w:hAnsiTheme="minorHAnsi" w:cs="Calibri"/>
                <w:sz w:val="16"/>
                <w:szCs w:val="16"/>
              </w:rPr>
              <w:t>El servicio se realizará en 45 días calendario a partir de la emisión de la firma de la orden de servicio.</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15"/>
          <w:jc w:val="center"/>
        </w:trPr>
        <w:tc>
          <w:tcPr>
            <w:tcW w:w="8016" w:type="dxa"/>
            <w:vAlign w:val="center"/>
          </w:tcPr>
          <w:p w:rsidR="00DB4A11" w:rsidRPr="006153F0" w:rsidRDefault="00DB4A11" w:rsidP="00E37887">
            <w:pPr>
              <w:rPr>
                <w:rFonts w:asciiTheme="minorHAnsi" w:hAnsiTheme="minorHAnsi" w:cs="Calibri"/>
                <w:b/>
                <w:sz w:val="16"/>
                <w:szCs w:val="16"/>
              </w:rPr>
            </w:pPr>
            <w:r w:rsidRPr="006153F0">
              <w:rPr>
                <w:rFonts w:asciiTheme="minorHAnsi" w:hAnsiTheme="minorHAnsi" w:cs="Calibri"/>
                <w:b/>
                <w:bCs/>
                <w:sz w:val="16"/>
                <w:szCs w:val="16"/>
              </w:rPr>
              <w:t>EXPERIENCIA ESPECIFICA DEL PROPONENTE</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33"/>
          <w:jc w:val="center"/>
        </w:trPr>
        <w:tc>
          <w:tcPr>
            <w:tcW w:w="8016" w:type="dxa"/>
            <w:vAlign w:val="center"/>
          </w:tcPr>
          <w:p w:rsidR="00DB4A11" w:rsidRPr="006153F0" w:rsidRDefault="00DB4A11" w:rsidP="00E37887">
            <w:pPr>
              <w:rPr>
                <w:rFonts w:asciiTheme="minorHAnsi" w:hAnsiTheme="minorHAnsi" w:cs="Calibri"/>
                <w:b/>
                <w:sz w:val="16"/>
                <w:szCs w:val="16"/>
              </w:rPr>
            </w:pPr>
            <w:r w:rsidRPr="006153F0">
              <w:rPr>
                <w:rFonts w:asciiTheme="minorHAnsi" w:hAnsiTheme="minorHAnsi" w:cs="Calibri"/>
                <w:sz w:val="16"/>
                <w:szCs w:val="16"/>
              </w:rPr>
              <w:t>La empresa deberá certificar la experiencia específica de haber realizado por lo menos dos trabajos eléctricos en plantas industriales y/o comerciales.</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15"/>
          <w:jc w:val="center"/>
        </w:trPr>
        <w:tc>
          <w:tcPr>
            <w:tcW w:w="8016" w:type="dxa"/>
            <w:vAlign w:val="center"/>
          </w:tcPr>
          <w:p w:rsidR="00DB4A11" w:rsidRPr="006153F0" w:rsidRDefault="00DB4A11" w:rsidP="00E37887">
            <w:pPr>
              <w:rPr>
                <w:rFonts w:asciiTheme="minorHAnsi" w:hAnsiTheme="minorHAnsi" w:cs="Calibri"/>
                <w:b/>
                <w:bCs/>
                <w:sz w:val="16"/>
                <w:szCs w:val="16"/>
              </w:rPr>
            </w:pPr>
            <w:r w:rsidRPr="006153F0">
              <w:rPr>
                <w:rFonts w:asciiTheme="minorHAnsi" w:hAnsiTheme="minorHAnsi" w:cs="Calibri"/>
                <w:b/>
                <w:bCs/>
                <w:sz w:val="16"/>
                <w:szCs w:val="16"/>
              </w:rPr>
              <w:t>NORMAS A CUMPLIR</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33"/>
          <w:jc w:val="center"/>
        </w:trPr>
        <w:tc>
          <w:tcPr>
            <w:tcW w:w="8016" w:type="dxa"/>
            <w:vAlign w:val="center"/>
          </w:tcPr>
          <w:p w:rsidR="00DB4A11" w:rsidRPr="006153F0" w:rsidRDefault="00DB4A11" w:rsidP="00E37887">
            <w:p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Todos los equipos, materiales, procedimientos de trabajo y ensayos estarán de acuerdo con las normas y recomendaciones vigentes, observando el siguiente orden de prioridades:</w:t>
            </w:r>
          </w:p>
          <w:p w:rsidR="00DB4A11" w:rsidRPr="006153F0" w:rsidRDefault="00DB4A11" w:rsidP="00E37887">
            <w:p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 xml:space="preserve">         </w:t>
            </w:r>
          </w:p>
          <w:p w:rsidR="00DB4A11" w:rsidRPr="006153F0" w:rsidRDefault="00DB4A11" w:rsidP="007F0291">
            <w:pPr>
              <w:numPr>
                <w:ilvl w:val="0"/>
                <w:numId w:val="31"/>
              </w:num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Normas NFPA</w:t>
            </w:r>
          </w:p>
          <w:p w:rsidR="00DB4A11" w:rsidRPr="006153F0" w:rsidRDefault="00DB4A11" w:rsidP="007F0291">
            <w:pPr>
              <w:numPr>
                <w:ilvl w:val="0"/>
                <w:numId w:val="31"/>
              </w:num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Normas y recomendaciones bolivianas NB 777</w:t>
            </w:r>
          </w:p>
          <w:p w:rsidR="00DB4A11" w:rsidRPr="006153F0" w:rsidRDefault="00DB4A11" w:rsidP="007F0291">
            <w:pPr>
              <w:numPr>
                <w:ilvl w:val="0"/>
                <w:numId w:val="31"/>
              </w:num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Normas, recomendaciones y requerimientos de la Compañía Distribuidora de Energía Eléctrica Local</w:t>
            </w:r>
          </w:p>
          <w:p w:rsidR="00DB4A11" w:rsidRPr="006153F0" w:rsidRDefault="00DB4A11" w:rsidP="007F0291">
            <w:pPr>
              <w:numPr>
                <w:ilvl w:val="0"/>
                <w:numId w:val="31"/>
              </w:num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Recomendaciones IEC</w:t>
            </w:r>
          </w:p>
          <w:p w:rsidR="00DB4A11" w:rsidRPr="006153F0" w:rsidRDefault="00DB4A11" w:rsidP="007F0291">
            <w:pPr>
              <w:numPr>
                <w:ilvl w:val="0"/>
                <w:numId w:val="31"/>
              </w:num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Recomendaciones IEEE</w:t>
            </w:r>
          </w:p>
          <w:p w:rsidR="00DB4A11" w:rsidRPr="006153F0" w:rsidRDefault="00DB4A11" w:rsidP="007F0291">
            <w:pPr>
              <w:numPr>
                <w:ilvl w:val="0"/>
                <w:numId w:val="31"/>
              </w:num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Otras normas y recomendaciones</w:t>
            </w:r>
          </w:p>
          <w:p w:rsidR="00DB4A11" w:rsidRPr="006153F0" w:rsidRDefault="00DB4A11" w:rsidP="00E37887">
            <w:pPr>
              <w:autoSpaceDE w:val="0"/>
              <w:autoSpaceDN w:val="0"/>
              <w:adjustRightInd w:val="0"/>
              <w:jc w:val="both"/>
              <w:rPr>
                <w:rFonts w:asciiTheme="minorHAnsi" w:hAnsiTheme="minorHAnsi" w:cs="Calibri"/>
                <w:sz w:val="16"/>
                <w:szCs w:val="16"/>
              </w:rPr>
            </w:pPr>
          </w:p>
          <w:p w:rsidR="00DB4A11" w:rsidRDefault="00DB4A11" w:rsidP="00E37887">
            <w:pPr>
              <w:autoSpaceDE w:val="0"/>
              <w:autoSpaceDN w:val="0"/>
              <w:adjustRightInd w:val="0"/>
              <w:jc w:val="both"/>
              <w:rPr>
                <w:rFonts w:asciiTheme="minorHAnsi" w:hAnsiTheme="minorHAnsi" w:cs="Calibri"/>
                <w:sz w:val="16"/>
                <w:szCs w:val="16"/>
              </w:rPr>
            </w:pPr>
            <w:r w:rsidRPr="006153F0">
              <w:rPr>
                <w:rFonts w:asciiTheme="minorHAnsi" w:hAnsiTheme="minorHAnsi" w:cs="Calibri"/>
                <w:sz w:val="16"/>
                <w:szCs w:val="16"/>
              </w:rPr>
              <w:t>Todo el personal del Proponente Adjudicado deberá contar con las medidas y herramientas necesarias de acuerdo a reglamentos de seguridad industrial y la normativa vigente para los trabajos que estén en ejecución.</w:t>
            </w:r>
          </w:p>
          <w:p w:rsidR="006153F0" w:rsidRDefault="006153F0" w:rsidP="00E37887">
            <w:pPr>
              <w:autoSpaceDE w:val="0"/>
              <w:autoSpaceDN w:val="0"/>
              <w:adjustRightInd w:val="0"/>
              <w:jc w:val="both"/>
              <w:rPr>
                <w:rFonts w:asciiTheme="minorHAnsi" w:hAnsiTheme="minorHAnsi" w:cs="Calibri"/>
                <w:sz w:val="16"/>
                <w:szCs w:val="16"/>
              </w:rPr>
            </w:pPr>
          </w:p>
          <w:p w:rsidR="006153F0" w:rsidRDefault="006153F0" w:rsidP="00E37887">
            <w:pPr>
              <w:autoSpaceDE w:val="0"/>
              <w:autoSpaceDN w:val="0"/>
              <w:adjustRightInd w:val="0"/>
              <w:jc w:val="both"/>
              <w:rPr>
                <w:rFonts w:asciiTheme="minorHAnsi" w:hAnsiTheme="minorHAnsi" w:cs="Calibri"/>
                <w:sz w:val="16"/>
                <w:szCs w:val="16"/>
              </w:rPr>
            </w:pPr>
          </w:p>
          <w:p w:rsidR="006153F0" w:rsidRDefault="006153F0" w:rsidP="00E37887">
            <w:pPr>
              <w:autoSpaceDE w:val="0"/>
              <w:autoSpaceDN w:val="0"/>
              <w:adjustRightInd w:val="0"/>
              <w:jc w:val="both"/>
              <w:rPr>
                <w:rFonts w:asciiTheme="minorHAnsi" w:hAnsiTheme="minorHAnsi" w:cs="Calibri"/>
                <w:sz w:val="16"/>
                <w:szCs w:val="16"/>
              </w:rPr>
            </w:pPr>
          </w:p>
          <w:p w:rsidR="006153F0" w:rsidRDefault="006153F0" w:rsidP="00E37887">
            <w:pPr>
              <w:autoSpaceDE w:val="0"/>
              <w:autoSpaceDN w:val="0"/>
              <w:adjustRightInd w:val="0"/>
              <w:jc w:val="both"/>
              <w:rPr>
                <w:rFonts w:asciiTheme="minorHAnsi" w:hAnsiTheme="minorHAnsi" w:cs="Calibri"/>
                <w:sz w:val="16"/>
                <w:szCs w:val="16"/>
              </w:rPr>
            </w:pPr>
          </w:p>
          <w:p w:rsidR="006153F0" w:rsidRPr="006153F0" w:rsidRDefault="006153F0" w:rsidP="00E37887">
            <w:pPr>
              <w:autoSpaceDE w:val="0"/>
              <w:autoSpaceDN w:val="0"/>
              <w:adjustRightInd w:val="0"/>
              <w:jc w:val="both"/>
              <w:rPr>
                <w:rFonts w:asciiTheme="minorHAnsi" w:hAnsiTheme="minorHAnsi" w:cs="Calibri"/>
                <w:sz w:val="16"/>
                <w:szCs w:val="16"/>
              </w:rPr>
            </w:pP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215"/>
          <w:jc w:val="center"/>
        </w:trPr>
        <w:tc>
          <w:tcPr>
            <w:tcW w:w="8016" w:type="dxa"/>
            <w:vAlign w:val="center"/>
          </w:tcPr>
          <w:p w:rsidR="00DB4A11" w:rsidRPr="006153F0" w:rsidRDefault="00DB4A11" w:rsidP="00E37887">
            <w:pPr>
              <w:rPr>
                <w:rFonts w:asciiTheme="minorHAnsi" w:hAnsiTheme="minorHAnsi" w:cs="Calibri"/>
                <w:b/>
                <w:bCs/>
                <w:sz w:val="16"/>
                <w:szCs w:val="16"/>
              </w:rPr>
            </w:pPr>
            <w:r w:rsidRPr="006153F0">
              <w:rPr>
                <w:rFonts w:asciiTheme="minorHAnsi" w:hAnsiTheme="minorHAnsi" w:cs="Calibri"/>
                <w:b/>
                <w:bCs/>
                <w:sz w:val="16"/>
                <w:szCs w:val="16"/>
              </w:rPr>
              <w:lastRenderedPageBreak/>
              <w:t>ASPECTOS DE SEGURIDAD Y SALUD OCUPACIONAL</w:t>
            </w:r>
          </w:p>
        </w:tc>
        <w:tc>
          <w:tcPr>
            <w:tcW w:w="1404" w:type="dxa"/>
            <w:vAlign w:val="center"/>
          </w:tcPr>
          <w:p w:rsidR="00DB4A11" w:rsidRPr="006153F0" w:rsidRDefault="00DB4A11" w:rsidP="00E37887">
            <w:pPr>
              <w:rPr>
                <w:rFonts w:asciiTheme="minorHAnsi" w:hAnsiTheme="minorHAnsi" w:cs="Calibri"/>
                <w:b/>
                <w:sz w:val="16"/>
                <w:szCs w:val="16"/>
              </w:rPr>
            </w:pPr>
          </w:p>
        </w:tc>
      </w:tr>
      <w:tr w:rsidR="00DB4A11" w:rsidRPr="006153F0" w:rsidTr="00E37887">
        <w:trPr>
          <w:trHeight w:val="7200"/>
          <w:jc w:val="center"/>
        </w:trPr>
        <w:tc>
          <w:tcPr>
            <w:tcW w:w="8016" w:type="dxa"/>
            <w:vAlign w:val="center"/>
          </w:tcPr>
          <w:p w:rsidR="00DB4A11" w:rsidRPr="006153F0" w:rsidRDefault="00DB4A11" w:rsidP="00E37887">
            <w:pPr>
              <w:widowControl w:val="0"/>
              <w:spacing w:after="100" w:afterAutospacing="1"/>
              <w:rPr>
                <w:rFonts w:asciiTheme="minorHAnsi" w:hAnsiTheme="minorHAnsi" w:cs="Calibri"/>
                <w:sz w:val="16"/>
                <w:szCs w:val="16"/>
              </w:rPr>
            </w:pPr>
            <w:r w:rsidRPr="006153F0">
              <w:rPr>
                <w:rFonts w:asciiTheme="minorHAnsi" w:hAnsiTheme="minorHAnsi" w:cs="Calibri"/>
                <w:sz w:val="16"/>
                <w:szCs w:val="16"/>
              </w:rPr>
              <w:t xml:space="preserve">La </w:t>
            </w:r>
            <w:r w:rsidRPr="006153F0">
              <w:rPr>
                <w:rFonts w:asciiTheme="minorHAnsi" w:hAnsiTheme="minorHAnsi" w:cs="Calibri"/>
                <w:sz w:val="16"/>
                <w:szCs w:val="16"/>
                <w:highlight w:val="green"/>
              </w:rPr>
              <w:t>Empresa adjudicada</w:t>
            </w:r>
            <w:r w:rsidRPr="006153F0">
              <w:rPr>
                <w:rFonts w:asciiTheme="minorHAnsi" w:hAnsiTheme="minorHAnsi" w:cs="Calibri"/>
                <w:sz w:val="16"/>
                <w:szCs w:val="16"/>
              </w:rPr>
              <w:t xml:space="preserve"> deberá cumplir de forma obligatoria con los estándares de Seguridad Industrial y Salud Ocupacional: </w:t>
            </w:r>
          </w:p>
          <w:p w:rsidR="00DB4A11" w:rsidRPr="006153F0" w:rsidRDefault="00DB4A11" w:rsidP="00E37887">
            <w:pPr>
              <w:pStyle w:val="ApendiceA"/>
              <w:numPr>
                <w:ilvl w:val="0"/>
                <w:numId w:val="0"/>
              </w:numPr>
              <w:spacing w:after="100" w:afterAutospacing="1"/>
              <w:ind w:left="720" w:hanging="360"/>
              <w:jc w:val="center"/>
              <w:rPr>
                <w:rFonts w:asciiTheme="minorHAnsi" w:hAnsiTheme="minorHAnsi" w:cs="Calibri"/>
                <w:sz w:val="16"/>
                <w:szCs w:val="16"/>
              </w:rPr>
            </w:pPr>
            <w:r w:rsidRPr="006153F0">
              <w:rPr>
                <w:rFonts w:asciiTheme="minorHAnsi" w:hAnsiTheme="minorHAnsi" w:cs="Calibri"/>
                <w:sz w:val="16"/>
                <w:szCs w:val="16"/>
              </w:rPr>
              <w:t>Estándares y requisitos de SYSO para Contratistas de YPFB Corporación.</w:t>
            </w:r>
          </w:p>
          <w:p w:rsidR="00DB4A11" w:rsidRPr="006153F0" w:rsidRDefault="00DB4A11" w:rsidP="00E37887">
            <w:pPr>
              <w:pStyle w:val="ApendiceA2"/>
              <w:spacing w:after="100" w:afterAutospacing="1"/>
              <w:rPr>
                <w:rFonts w:asciiTheme="minorHAnsi" w:hAnsiTheme="minorHAnsi" w:cs="Calibri"/>
                <w:sz w:val="16"/>
                <w:szCs w:val="16"/>
              </w:rPr>
            </w:pPr>
            <w:r w:rsidRPr="006153F0">
              <w:rPr>
                <w:rFonts w:asciiTheme="minorHAnsi" w:hAnsiTheme="minorHAnsi" w:cs="Calibri"/>
                <w:sz w:val="16"/>
                <w:szCs w:val="16"/>
              </w:rPr>
              <w:t xml:space="preserve">La </w:t>
            </w:r>
            <w:r w:rsidRPr="006153F0">
              <w:rPr>
                <w:rFonts w:asciiTheme="minorHAnsi" w:hAnsiTheme="minorHAnsi" w:cs="Calibri"/>
                <w:sz w:val="16"/>
                <w:szCs w:val="16"/>
                <w:highlight w:val="green"/>
              </w:rPr>
              <w:t>Empresa adjudicada</w:t>
            </w:r>
            <w:r w:rsidRPr="006153F0">
              <w:rPr>
                <w:rFonts w:asciiTheme="minorHAnsi" w:hAnsiTheme="minorHAnsi" w:cs="Calibri"/>
                <w:sz w:val="16"/>
                <w:szCs w:val="16"/>
              </w:rPr>
              <w:t xml:space="preserve"> deberá garantizar el cumplimiento de los requisitos y estándares de Seguridad descritos en el </w:t>
            </w:r>
            <w:r w:rsidRPr="006153F0">
              <w:rPr>
                <w:rFonts w:asciiTheme="minorHAnsi" w:hAnsiTheme="minorHAnsi" w:cs="Calibri"/>
                <w:b/>
                <w:bCs/>
                <w:i/>
                <w:iCs/>
                <w:sz w:val="16"/>
                <w:szCs w:val="16"/>
              </w:rPr>
              <w:t xml:space="preserve">Anexo: </w:t>
            </w:r>
            <w:r w:rsidRPr="006153F0">
              <w:rPr>
                <w:rFonts w:asciiTheme="minorHAnsi" w:hAnsiTheme="minorHAnsi" w:cs="Calibri"/>
                <w:b/>
                <w:bCs/>
                <w:sz w:val="16"/>
                <w:szCs w:val="16"/>
              </w:rPr>
              <w:t>“REQUISITOS DE SEGURIDAD INDUSTRIAL PARA CONTRATISTAS”</w:t>
            </w:r>
            <w:r w:rsidRPr="006153F0">
              <w:rPr>
                <w:rFonts w:asciiTheme="minorHAnsi" w:hAnsiTheme="minorHAnsi" w:cs="Calibri"/>
                <w:sz w:val="16"/>
                <w:szCs w:val="16"/>
              </w:rPr>
              <w:t xml:space="preserve">, documento elaborado conforme a políticas internas de YPFB y en estricto cumplimiento de la normativa legal vigente (D.L. 16998). </w:t>
            </w:r>
          </w:p>
          <w:p w:rsidR="00DB4A11" w:rsidRPr="006153F0" w:rsidRDefault="00DB4A11" w:rsidP="00E37887">
            <w:pPr>
              <w:pStyle w:val="ApendiceA2"/>
              <w:spacing w:after="100" w:afterAutospacing="1"/>
              <w:rPr>
                <w:rFonts w:asciiTheme="minorHAnsi" w:hAnsiTheme="minorHAnsi" w:cs="Calibri"/>
                <w:sz w:val="16"/>
                <w:szCs w:val="16"/>
              </w:rPr>
            </w:pPr>
            <w:r w:rsidRPr="006153F0">
              <w:rPr>
                <w:rFonts w:asciiTheme="minorHAnsi" w:hAnsiTheme="minorHAnsi" w:cs="Calibri"/>
                <w:sz w:val="16"/>
                <w:szCs w:val="16"/>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DB4A11" w:rsidRPr="006153F0" w:rsidRDefault="00DB4A11" w:rsidP="007F0291">
            <w:pPr>
              <w:pStyle w:val="Ttulo2"/>
              <w:keepLines/>
              <w:numPr>
                <w:ilvl w:val="0"/>
                <w:numId w:val="33"/>
              </w:numPr>
              <w:spacing w:before="0" w:after="100" w:afterAutospacing="1"/>
              <w:jc w:val="both"/>
              <w:rPr>
                <w:rFonts w:asciiTheme="minorHAnsi" w:hAnsiTheme="minorHAnsi" w:cs="Calibri"/>
                <w:sz w:val="16"/>
                <w:szCs w:val="16"/>
              </w:rPr>
            </w:pPr>
            <w:bookmarkStart w:id="2" w:name="_Toc455148470"/>
            <w:r w:rsidRPr="006153F0">
              <w:rPr>
                <w:rFonts w:asciiTheme="minorHAnsi" w:hAnsiTheme="minorHAnsi" w:cs="Calibri"/>
                <w:sz w:val="16"/>
                <w:szCs w:val="16"/>
              </w:rPr>
              <w:t>ASPECTOS GENERALES:</w:t>
            </w:r>
            <w:bookmarkEnd w:id="2"/>
            <w:r w:rsidRPr="006153F0">
              <w:rPr>
                <w:rFonts w:asciiTheme="minorHAnsi" w:hAnsiTheme="minorHAnsi" w:cs="Calibri"/>
                <w:sz w:val="16"/>
                <w:szCs w:val="16"/>
              </w:rPr>
              <w:t xml:space="preserve"> </w:t>
            </w:r>
          </w:p>
          <w:p w:rsidR="00DB4A11" w:rsidRPr="006153F0" w:rsidRDefault="00DB4A11" w:rsidP="00E37887">
            <w:pPr>
              <w:spacing w:after="100" w:afterAutospacing="1"/>
              <w:rPr>
                <w:rFonts w:asciiTheme="minorHAnsi" w:hAnsiTheme="minorHAnsi" w:cs="Calibri"/>
                <w:sz w:val="16"/>
                <w:szCs w:val="16"/>
              </w:rPr>
            </w:pPr>
            <w:r w:rsidRPr="006153F0">
              <w:rPr>
                <w:rFonts w:asciiTheme="minorHAnsi" w:hAnsiTheme="minorHAnsi" w:cs="Calibri"/>
                <w:sz w:val="16"/>
                <w:szCs w:val="16"/>
              </w:rPr>
              <w:t xml:space="preserve">La </w:t>
            </w:r>
            <w:r w:rsidRPr="006153F0">
              <w:rPr>
                <w:rFonts w:asciiTheme="minorHAnsi" w:hAnsiTheme="minorHAnsi" w:cs="Calibri"/>
                <w:sz w:val="16"/>
                <w:szCs w:val="16"/>
                <w:highlight w:val="green"/>
              </w:rPr>
              <w:t>Empresa adjudicada</w:t>
            </w:r>
            <w:r w:rsidRPr="006153F0">
              <w:rPr>
                <w:rFonts w:asciiTheme="minorHAnsi" w:hAnsiTheme="minorHAnsi" w:cs="Calibri"/>
                <w:sz w:val="16"/>
                <w:szCs w:val="16"/>
              </w:rPr>
              <w:t xml:space="preserve"> deberá presentar un </w:t>
            </w:r>
            <w:r w:rsidRPr="006153F0">
              <w:rPr>
                <w:rFonts w:asciiTheme="minorHAnsi" w:hAnsiTheme="minorHAnsi" w:cs="Calibri"/>
                <w:b/>
                <w:bCs/>
                <w:i/>
                <w:iCs/>
                <w:sz w:val="16"/>
                <w:szCs w:val="16"/>
              </w:rPr>
              <w:t xml:space="preserve">Resumen Ejecutivo </w:t>
            </w:r>
            <w:r w:rsidRPr="006153F0">
              <w:rPr>
                <w:rFonts w:asciiTheme="minorHAnsi" w:hAnsiTheme="minorHAnsi" w:cs="Calibri"/>
                <w:sz w:val="16"/>
                <w:szCs w:val="16"/>
              </w:rPr>
              <w:t>del “Plan de SMS” (Seguridad, Medio Ambiente y Salud Ocupacional), el cual (en cumplimiento a la Legislación vigente - DL 16998 – Ley de Higiene, Seguridad Ocupacional y Bienestar) deberá contener mínimamente los siguientes puntos:</w:t>
            </w:r>
          </w:p>
          <w:p w:rsidR="00DB4A11" w:rsidRPr="006153F0" w:rsidRDefault="00DB4A11" w:rsidP="00E37887">
            <w:pPr>
              <w:spacing w:after="100" w:afterAutospacing="1"/>
              <w:rPr>
                <w:rFonts w:asciiTheme="minorHAnsi" w:hAnsiTheme="minorHAnsi" w:cs="Calibri"/>
                <w:sz w:val="16"/>
                <w:szCs w:val="16"/>
              </w:rPr>
            </w:pPr>
            <w:r w:rsidRPr="006153F0">
              <w:rPr>
                <w:rFonts w:asciiTheme="minorHAnsi" w:hAnsiTheme="minorHAnsi" w:cs="Calibri"/>
                <w:b/>
                <w:sz w:val="16"/>
                <w:szCs w:val="16"/>
              </w:rPr>
              <w:t xml:space="preserve">      1.1</w:t>
            </w:r>
            <w:r w:rsidRPr="006153F0">
              <w:rPr>
                <w:rFonts w:asciiTheme="minorHAnsi" w:hAnsiTheme="minorHAnsi" w:cs="Calibri"/>
                <w:sz w:val="16"/>
                <w:szCs w:val="16"/>
              </w:rPr>
              <w:t xml:space="preserve"> Medidas preventivas en seguridad, salud Ocupacional (prevención de accidentes)</w:t>
            </w:r>
          </w:p>
          <w:p w:rsidR="00DB4A11" w:rsidRPr="006153F0" w:rsidRDefault="00DB4A11" w:rsidP="007F0291">
            <w:pPr>
              <w:pStyle w:val="Prrafodelista"/>
              <w:numPr>
                <w:ilvl w:val="1"/>
                <w:numId w:val="33"/>
              </w:numPr>
              <w:spacing w:after="100" w:afterAutospacing="1"/>
              <w:ind w:left="720"/>
              <w:jc w:val="both"/>
              <w:rPr>
                <w:rFonts w:asciiTheme="minorHAnsi" w:hAnsiTheme="minorHAnsi" w:cs="Calibri"/>
                <w:sz w:val="16"/>
                <w:szCs w:val="16"/>
              </w:rPr>
            </w:pPr>
            <w:r w:rsidRPr="006153F0">
              <w:rPr>
                <w:rFonts w:asciiTheme="minorHAnsi" w:hAnsiTheme="minorHAnsi" w:cs="Calibri"/>
                <w:sz w:val="16"/>
                <w:szCs w:val="16"/>
              </w:rPr>
              <w:t>Uso de EPP (equipo de protección personal, de acuerdo a las actividades específicas)</w:t>
            </w:r>
          </w:p>
          <w:p w:rsidR="00DB4A11" w:rsidRPr="006153F0" w:rsidRDefault="00DB4A11" w:rsidP="007F0291">
            <w:pPr>
              <w:pStyle w:val="Prrafodelista"/>
              <w:numPr>
                <w:ilvl w:val="1"/>
                <w:numId w:val="33"/>
              </w:numPr>
              <w:spacing w:after="100" w:afterAutospacing="1"/>
              <w:ind w:left="720"/>
              <w:jc w:val="both"/>
              <w:rPr>
                <w:rFonts w:asciiTheme="minorHAnsi" w:hAnsiTheme="minorHAnsi" w:cs="Calibri"/>
                <w:sz w:val="16"/>
                <w:szCs w:val="16"/>
              </w:rPr>
            </w:pPr>
            <w:r w:rsidRPr="006153F0">
              <w:rPr>
                <w:rFonts w:asciiTheme="minorHAnsi" w:hAnsiTheme="minorHAnsi" w:cs="Calibri"/>
                <w:sz w:val="16"/>
                <w:szCs w:val="16"/>
              </w:rPr>
              <w:t>Identificación y evaluación de riesgos e impactos en el trabajo</w:t>
            </w:r>
          </w:p>
          <w:p w:rsidR="00DB4A11" w:rsidRPr="006153F0" w:rsidRDefault="00DB4A11" w:rsidP="007F0291">
            <w:pPr>
              <w:pStyle w:val="Prrafodelista"/>
              <w:numPr>
                <w:ilvl w:val="1"/>
                <w:numId w:val="33"/>
              </w:numPr>
              <w:spacing w:after="100" w:afterAutospacing="1"/>
              <w:ind w:left="720"/>
              <w:jc w:val="both"/>
              <w:rPr>
                <w:rFonts w:asciiTheme="minorHAnsi" w:hAnsiTheme="minorHAnsi" w:cs="Calibri"/>
                <w:sz w:val="16"/>
                <w:szCs w:val="16"/>
              </w:rPr>
            </w:pPr>
            <w:r w:rsidRPr="006153F0">
              <w:rPr>
                <w:rFonts w:asciiTheme="minorHAnsi" w:hAnsiTheme="minorHAnsi" w:cs="Calibri"/>
                <w:sz w:val="16"/>
                <w:szCs w:val="16"/>
              </w:rPr>
              <w:t>Lista general de Procedimientos de trabajo (altura, eléctrico, espacios confinados, etc.)</w:t>
            </w:r>
          </w:p>
          <w:p w:rsidR="00DB4A11" w:rsidRPr="006153F0" w:rsidRDefault="00DB4A11" w:rsidP="007F0291">
            <w:pPr>
              <w:pStyle w:val="Prrafodelista"/>
              <w:numPr>
                <w:ilvl w:val="1"/>
                <w:numId w:val="33"/>
              </w:numPr>
              <w:spacing w:after="100" w:afterAutospacing="1"/>
              <w:ind w:left="720"/>
              <w:jc w:val="both"/>
              <w:rPr>
                <w:rFonts w:asciiTheme="minorHAnsi" w:hAnsiTheme="minorHAnsi" w:cs="Calibri"/>
                <w:sz w:val="16"/>
                <w:szCs w:val="16"/>
              </w:rPr>
            </w:pPr>
            <w:r w:rsidRPr="006153F0">
              <w:rPr>
                <w:rFonts w:asciiTheme="minorHAnsi" w:hAnsiTheme="minorHAnsi" w:cs="Calibri"/>
                <w:sz w:val="16"/>
                <w:szCs w:val="16"/>
              </w:rPr>
              <w:t xml:space="preserve">Política de Seguridad, Salud Ocupacional y Medio Ambiente </w:t>
            </w:r>
          </w:p>
          <w:p w:rsidR="00DB4A11" w:rsidRPr="006153F0" w:rsidRDefault="00DB4A11" w:rsidP="00E37887">
            <w:pPr>
              <w:spacing w:after="100" w:afterAutospacing="1"/>
              <w:ind w:left="360"/>
              <w:rPr>
                <w:rFonts w:asciiTheme="minorHAnsi" w:hAnsiTheme="minorHAnsi" w:cs="Calibri"/>
                <w:sz w:val="16"/>
                <w:szCs w:val="16"/>
              </w:rPr>
            </w:pPr>
            <w:r w:rsidRPr="006153F0">
              <w:rPr>
                <w:rFonts w:asciiTheme="minorHAnsi" w:hAnsiTheme="minorHAnsi" w:cs="Calibri"/>
                <w:sz w:val="16"/>
                <w:szCs w:val="16"/>
              </w:rPr>
              <w:t xml:space="preserve">      (En caso de que la empresa cuente con un sistema de Gestión de SYSO)</w:t>
            </w:r>
          </w:p>
          <w:p w:rsidR="00DB4A11" w:rsidRPr="006153F0" w:rsidRDefault="00DB4A11" w:rsidP="00E37887">
            <w:pPr>
              <w:spacing w:after="100" w:afterAutospacing="1"/>
              <w:rPr>
                <w:rFonts w:asciiTheme="minorHAnsi" w:hAnsiTheme="minorHAnsi" w:cs="Calibri"/>
                <w:color w:val="212121"/>
                <w:sz w:val="16"/>
                <w:szCs w:val="16"/>
              </w:rPr>
            </w:pPr>
            <w:r w:rsidRPr="006153F0">
              <w:rPr>
                <w:rFonts w:asciiTheme="minorHAnsi" w:hAnsiTheme="minorHAnsi" w:cs="Calibri"/>
                <w:b/>
                <w:bCs/>
                <w:color w:val="FF0000"/>
                <w:sz w:val="16"/>
                <w:szCs w:val="16"/>
                <w:u w:val="single"/>
              </w:rPr>
              <w:t>NOTA:</w:t>
            </w:r>
            <w:r w:rsidRPr="006153F0">
              <w:rPr>
                <w:rFonts w:asciiTheme="minorHAnsi" w:hAnsiTheme="minorHAnsi" w:cs="Calibri"/>
                <w:color w:val="212121"/>
                <w:sz w:val="16"/>
                <w:szCs w:val="16"/>
              </w:rPr>
              <w:t xml:space="preserve"> Las empresas contratistas deberán adherirse a la Política Corporativa de Seguridad, Salud, Medio Ambiente, Social y Gestión de YPFB.</w:t>
            </w:r>
          </w:p>
          <w:p w:rsidR="00DB4A11" w:rsidRPr="006153F0" w:rsidRDefault="00DB4A11" w:rsidP="007F0291">
            <w:pPr>
              <w:pStyle w:val="Prrafodelista"/>
              <w:numPr>
                <w:ilvl w:val="0"/>
                <w:numId w:val="33"/>
              </w:numPr>
              <w:spacing w:after="100" w:afterAutospacing="1"/>
              <w:jc w:val="both"/>
              <w:rPr>
                <w:rFonts w:asciiTheme="minorHAnsi" w:hAnsiTheme="minorHAnsi" w:cs="Calibri"/>
                <w:sz w:val="16"/>
                <w:szCs w:val="16"/>
              </w:rPr>
            </w:pPr>
            <w:r w:rsidRPr="006153F0">
              <w:rPr>
                <w:rFonts w:asciiTheme="minorHAnsi" w:hAnsiTheme="minorHAnsi" w:cs="Calibri"/>
                <w:b/>
                <w:bCs/>
                <w:sz w:val="16"/>
                <w:szCs w:val="16"/>
              </w:rPr>
              <w:t>Posterior a la adjudicación y antes del inicio de las actividades:</w:t>
            </w:r>
            <w:r w:rsidRPr="006153F0">
              <w:rPr>
                <w:rFonts w:asciiTheme="minorHAnsi" w:hAnsiTheme="minorHAnsi" w:cs="Calibri"/>
                <w:sz w:val="16"/>
                <w:szCs w:val="16"/>
              </w:rPr>
              <w:t xml:space="preserve"> </w:t>
            </w:r>
          </w:p>
          <w:p w:rsidR="00DB4A11" w:rsidRPr="006153F0" w:rsidRDefault="00DB4A11" w:rsidP="00E37887">
            <w:pPr>
              <w:autoSpaceDE w:val="0"/>
              <w:autoSpaceDN w:val="0"/>
              <w:adjustRightInd w:val="0"/>
              <w:spacing w:after="100" w:afterAutospacing="1"/>
              <w:rPr>
                <w:rFonts w:asciiTheme="minorHAnsi" w:hAnsiTheme="minorHAnsi" w:cs="Calibri"/>
                <w:color w:val="000000"/>
                <w:sz w:val="16"/>
                <w:szCs w:val="16"/>
              </w:rPr>
            </w:pPr>
            <w:r w:rsidRPr="006153F0">
              <w:rPr>
                <w:rFonts w:asciiTheme="minorHAnsi" w:hAnsiTheme="minorHAnsi" w:cs="Calibri"/>
                <w:color w:val="000000"/>
                <w:sz w:val="16"/>
                <w:szCs w:val="16"/>
              </w:rPr>
              <w:t xml:space="preserve">Antes del inicio de las actividades (orden de proceder) la Empresa adjudicada deberá presentar los siguientes documentos para la </w:t>
            </w:r>
            <w:r w:rsidRPr="006153F0">
              <w:rPr>
                <w:rFonts w:asciiTheme="minorHAnsi" w:hAnsiTheme="minorHAnsi" w:cs="Calibri"/>
                <w:b/>
                <w:bCs/>
                <w:color w:val="000000"/>
                <w:sz w:val="16"/>
                <w:szCs w:val="16"/>
              </w:rPr>
              <w:t xml:space="preserve">aprobación </w:t>
            </w:r>
            <w:r w:rsidRPr="006153F0">
              <w:rPr>
                <w:rFonts w:asciiTheme="minorHAnsi" w:hAnsiTheme="minorHAnsi" w:cs="Calibri"/>
                <w:color w:val="000000"/>
                <w:sz w:val="16"/>
                <w:szCs w:val="16"/>
              </w:rPr>
              <w:t>de la Unidad de SMS de YPFB</w:t>
            </w:r>
            <w:r w:rsidRPr="006153F0">
              <w:rPr>
                <w:rFonts w:asciiTheme="minorHAnsi" w:hAnsiTheme="minorHAnsi" w:cs="Calibri"/>
                <w:i/>
                <w:iCs/>
                <w:color w:val="000000"/>
                <w:sz w:val="16"/>
                <w:szCs w:val="16"/>
              </w:rPr>
              <w:t xml:space="preserve">: </w:t>
            </w:r>
          </w:p>
          <w:p w:rsidR="00DB4A11" w:rsidRPr="006153F0" w:rsidRDefault="00DB4A11" w:rsidP="00E37887">
            <w:pPr>
              <w:autoSpaceDE w:val="0"/>
              <w:autoSpaceDN w:val="0"/>
              <w:adjustRightInd w:val="0"/>
              <w:spacing w:after="100" w:afterAutospacing="1"/>
              <w:ind w:left="426" w:hanging="284"/>
              <w:rPr>
                <w:rFonts w:asciiTheme="minorHAnsi" w:hAnsiTheme="minorHAnsi" w:cs="Calibri"/>
                <w:color w:val="000000"/>
                <w:sz w:val="16"/>
                <w:szCs w:val="16"/>
              </w:rPr>
            </w:pPr>
            <w:r w:rsidRPr="006153F0">
              <w:rPr>
                <w:rFonts w:asciiTheme="minorHAnsi" w:hAnsiTheme="minorHAnsi" w:cs="Calibri"/>
                <w:b/>
                <w:bCs/>
                <w:i/>
                <w:iCs/>
                <w:color w:val="000000"/>
                <w:sz w:val="16"/>
                <w:szCs w:val="16"/>
              </w:rPr>
              <w:t xml:space="preserve">2.1 Declaración jurada </w:t>
            </w:r>
            <w:r w:rsidRPr="006153F0">
              <w:rPr>
                <w:rFonts w:asciiTheme="minorHAnsi" w:hAnsiTheme="minorHAnsi" w:cs="Calibri"/>
                <w:color w:val="000000"/>
                <w:sz w:val="16"/>
                <w:szCs w:val="16"/>
              </w:rPr>
              <w:t xml:space="preserve">“Compromiso de SMS” para Cumplimiento de requisitos de Seguridad Industrial, Salud Ocupacional y Medio Ambiente para contratistas de YPFB Corporación. </w:t>
            </w:r>
          </w:p>
          <w:p w:rsidR="00DB4A11" w:rsidRPr="006153F0" w:rsidRDefault="00DB4A11" w:rsidP="00E37887">
            <w:pPr>
              <w:autoSpaceDE w:val="0"/>
              <w:autoSpaceDN w:val="0"/>
              <w:adjustRightInd w:val="0"/>
              <w:spacing w:after="100" w:afterAutospacing="1"/>
              <w:ind w:left="426"/>
              <w:rPr>
                <w:rFonts w:asciiTheme="minorHAnsi" w:hAnsiTheme="minorHAnsi" w:cs="Calibri"/>
                <w:color w:val="000000"/>
                <w:sz w:val="16"/>
                <w:szCs w:val="16"/>
              </w:rPr>
            </w:pPr>
            <w:r w:rsidRPr="006153F0">
              <w:rPr>
                <w:rFonts w:asciiTheme="minorHAnsi" w:hAnsiTheme="minorHAnsi" w:cs="Calibri"/>
                <w:i/>
                <w:sz w:val="16"/>
                <w:szCs w:val="16"/>
              </w:rPr>
              <w:t xml:space="preserve">La </w:t>
            </w:r>
            <w:r w:rsidRPr="006153F0">
              <w:rPr>
                <w:rFonts w:asciiTheme="minorHAnsi" w:hAnsiTheme="minorHAnsi" w:cs="Calibri"/>
                <w:i/>
                <w:sz w:val="16"/>
                <w:szCs w:val="16"/>
                <w:highlight w:val="green"/>
              </w:rPr>
              <w:t>Empresa adjudicada</w:t>
            </w:r>
            <w:r w:rsidRPr="006153F0">
              <w:rPr>
                <w:rFonts w:asciiTheme="minorHAnsi" w:hAnsiTheme="minorHAnsi" w:cs="Calibri"/>
                <w:sz w:val="16"/>
                <w:szCs w:val="16"/>
              </w:rPr>
              <w:t xml:space="preserve"> </w:t>
            </w:r>
            <w:r w:rsidRPr="006153F0">
              <w:rPr>
                <w:rFonts w:asciiTheme="minorHAnsi" w:hAnsiTheme="minorHAnsi" w:cs="Calibri"/>
                <w:i/>
                <w:iCs/>
                <w:color w:val="000000"/>
                <w:sz w:val="16"/>
                <w:szCs w:val="16"/>
              </w:rPr>
              <w:t>deberá dar estricto cumplimento a la legislación aplicable al presente servicio, vigentes en el Estado Plurinacional de Bolivia; siendo también responsable del cumplimiento por parte de los SUBCONTRATISTAS que intervengan a nombre suyo ante YPFB.</w:t>
            </w:r>
          </w:p>
          <w:p w:rsidR="00DB4A11" w:rsidRPr="006153F0" w:rsidRDefault="00DB4A11" w:rsidP="00E37887">
            <w:pPr>
              <w:spacing w:after="100" w:afterAutospacing="1"/>
              <w:ind w:left="426"/>
              <w:rPr>
                <w:rFonts w:asciiTheme="minorHAnsi" w:hAnsiTheme="minorHAnsi" w:cs="Calibri"/>
                <w:color w:val="000000"/>
                <w:sz w:val="16"/>
                <w:szCs w:val="16"/>
              </w:rPr>
            </w:pPr>
            <w:r w:rsidRPr="006153F0">
              <w:rPr>
                <w:rFonts w:asciiTheme="minorHAnsi" w:hAnsiTheme="minorHAnsi" w:cs="Calibri"/>
                <w:color w:val="000000"/>
                <w:sz w:val="16"/>
                <w:szCs w:val="16"/>
              </w:rPr>
              <w:t>Presentar debidamente firmada por el representante legal, adjuntando la fotocopia firmada del documento de identificación (pasaporte/CI), con la impresión dactilar del mismo (pulgar derecho y/o izquierdo).</w:t>
            </w:r>
          </w:p>
          <w:p w:rsidR="00DB4A11" w:rsidRPr="006153F0" w:rsidRDefault="00DB4A11" w:rsidP="007F0291">
            <w:pPr>
              <w:pStyle w:val="Prrafodelista"/>
              <w:numPr>
                <w:ilvl w:val="0"/>
                <w:numId w:val="33"/>
              </w:numPr>
              <w:spacing w:after="100" w:afterAutospacing="1"/>
              <w:jc w:val="both"/>
              <w:rPr>
                <w:rFonts w:asciiTheme="minorHAnsi" w:hAnsiTheme="minorHAnsi" w:cs="Calibri"/>
                <w:b/>
                <w:sz w:val="16"/>
                <w:szCs w:val="16"/>
              </w:rPr>
            </w:pPr>
            <w:r w:rsidRPr="006153F0">
              <w:rPr>
                <w:rFonts w:asciiTheme="minorHAnsi" w:hAnsiTheme="minorHAnsi" w:cs="Calibri"/>
                <w:b/>
                <w:sz w:val="16"/>
                <w:szCs w:val="16"/>
              </w:rPr>
              <w:t xml:space="preserve">DOCUMENTOS PARA APROBACION DE YPFB (unidad de SMS – Unidad solicitante) </w:t>
            </w:r>
          </w:p>
          <w:p w:rsidR="00DB4A11" w:rsidRPr="006153F0" w:rsidRDefault="00DB4A11" w:rsidP="00E37887">
            <w:pPr>
              <w:spacing w:after="100" w:afterAutospacing="1"/>
              <w:rPr>
                <w:rFonts w:asciiTheme="minorHAnsi" w:hAnsiTheme="minorHAnsi" w:cs="Calibri"/>
                <w:sz w:val="16"/>
                <w:szCs w:val="16"/>
              </w:rPr>
            </w:pPr>
            <w:r w:rsidRPr="006153F0">
              <w:rPr>
                <w:rFonts w:asciiTheme="minorHAnsi" w:hAnsiTheme="minorHAnsi" w:cs="Calibri"/>
                <w:sz w:val="16"/>
                <w:szCs w:val="16"/>
              </w:rPr>
              <w:lastRenderedPageBreak/>
              <w:t>La Empresa adjudicada deberá presentar en documento oficial para aprobación de YPFB los siguientes Requisitos de SMS:</w:t>
            </w:r>
          </w:p>
          <w:p w:rsidR="00DB4A11" w:rsidRPr="006153F0" w:rsidRDefault="00DB4A11" w:rsidP="00E37887">
            <w:pPr>
              <w:ind w:left="357"/>
              <w:rPr>
                <w:rFonts w:asciiTheme="minorHAnsi" w:hAnsiTheme="minorHAnsi" w:cs="Calibri"/>
                <w:sz w:val="16"/>
                <w:szCs w:val="16"/>
              </w:rPr>
            </w:pPr>
            <w:r w:rsidRPr="006153F0">
              <w:rPr>
                <w:rFonts w:asciiTheme="minorHAnsi" w:hAnsiTheme="minorHAnsi" w:cs="Calibri"/>
                <w:b/>
                <w:sz w:val="16"/>
                <w:szCs w:val="16"/>
              </w:rPr>
              <w:t>3.1</w:t>
            </w:r>
            <w:r w:rsidRPr="006153F0">
              <w:rPr>
                <w:rFonts w:asciiTheme="minorHAnsi" w:hAnsiTheme="minorHAnsi" w:cs="Calibri"/>
                <w:sz w:val="16"/>
                <w:szCs w:val="16"/>
              </w:rPr>
              <w:t xml:space="preserve"> Plan de Seguridad, Salud Ocupacional y Medio Ambiente para el Proyecto.</w:t>
            </w:r>
          </w:p>
          <w:p w:rsidR="00DB4A11" w:rsidRPr="006153F0" w:rsidRDefault="00DB4A11" w:rsidP="00E37887">
            <w:pPr>
              <w:ind w:left="357"/>
              <w:rPr>
                <w:rFonts w:asciiTheme="minorHAnsi" w:hAnsiTheme="minorHAnsi" w:cs="Calibri"/>
                <w:sz w:val="16"/>
                <w:szCs w:val="16"/>
              </w:rPr>
            </w:pPr>
            <w:r w:rsidRPr="006153F0">
              <w:rPr>
                <w:rFonts w:asciiTheme="minorHAnsi" w:hAnsiTheme="minorHAnsi" w:cs="Calibri"/>
                <w:b/>
                <w:sz w:val="16"/>
                <w:szCs w:val="16"/>
              </w:rPr>
              <w:t>3.2</w:t>
            </w:r>
            <w:r w:rsidRPr="006153F0">
              <w:rPr>
                <w:rFonts w:asciiTheme="minorHAnsi" w:hAnsiTheme="minorHAnsi" w:cs="Calibri"/>
                <w:sz w:val="16"/>
                <w:szCs w:val="16"/>
              </w:rPr>
              <w:t xml:space="preserve"> Política y programas de control de Alcohol y drogas.</w:t>
            </w:r>
          </w:p>
          <w:p w:rsidR="00DB4A11" w:rsidRPr="006153F0" w:rsidRDefault="00DB4A11" w:rsidP="00E37887">
            <w:pPr>
              <w:ind w:left="357"/>
              <w:rPr>
                <w:rFonts w:asciiTheme="minorHAnsi" w:hAnsiTheme="minorHAnsi" w:cs="Calibri"/>
                <w:sz w:val="16"/>
                <w:szCs w:val="16"/>
              </w:rPr>
            </w:pPr>
            <w:r w:rsidRPr="006153F0">
              <w:rPr>
                <w:rFonts w:asciiTheme="minorHAnsi" w:hAnsiTheme="minorHAnsi" w:cs="Calibri"/>
                <w:b/>
                <w:sz w:val="16"/>
                <w:szCs w:val="16"/>
              </w:rPr>
              <w:t>3.3</w:t>
            </w:r>
            <w:r w:rsidRPr="006153F0">
              <w:rPr>
                <w:rFonts w:asciiTheme="minorHAnsi" w:hAnsiTheme="minorHAnsi" w:cs="Calibri"/>
                <w:sz w:val="16"/>
                <w:szCs w:val="16"/>
              </w:rPr>
              <w:t xml:space="preserve"> Programa de capacitación y charlas de seguridad.</w:t>
            </w:r>
          </w:p>
          <w:p w:rsidR="00DB4A11" w:rsidRPr="006153F0" w:rsidRDefault="00DB4A11" w:rsidP="00E37887">
            <w:pPr>
              <w:ind w:left="357"/>
              <w:rPr>
                <w:rFonts w:asciiTheme="minorHAnsi" w:hAnsiTheme="minorHAnsi" w:cs="Calibri"/>
                <w:sz w:val="16"/>
                <w:szCs w:val="16"/>
              </w:rPr>
            </w:pPr>
            <w:r w:rsidRPr="006153F0">
              <w:rPr>
                <w:rFonts w:asciiTheme="minorHAnsi" w:hAnsiTheme="minorHAnsi" w:cs="Calibri"/>
                <w:b/>
                <w:sz w:val="16"/>
                <w:szCs w:val="16"/>
              </w:rPr>
              <w:t>3.4</w:t>
            </w:r>
            <w:r w:rsidRPr="006153F0">
              <w:rPr>
                <w:rFonts w:asciiTheme="minorHAnsi" w:hAnsiTheme="minorHAnsi" w:cs="Calibri"/>
                <w:sz w:val="16"/>
                <w:szCs w:val="16"/>
              </w:rPr>
              <w:t xml:space="preserve"> Procedimientos específicos de Seguridad para el Proyecto.</w:t>
            </w:r>
          </w:p>
          <w:p w:rsidR="00DB4A11" w:rsidRPr="006153F0" w:rsidRDefault="00DB4A11" w:rsidP="00E37887">
            <w:pPr>
              <w:ind w:left="357"/>
              <w:rPr>
                <w:rFonts w:asciiTheme="minorHAnsi" w:hAnsiTheme="minorHAnsi" w:cs="Calibri"/>
                <w:sz w:val="16"/>
                <w:szCs w:val="16"/>
              </w:rPr>
            </w:pPr>
            <w:r w:rsidRPr="006153F0">
              <w:rPr>
                <w:rFonts w:asciiTheme="minorHAnsi" w:hAnsiTheme="minorHAnsi" w:cs="Calibri"/>
                <w:b/>
                <w:sz w:val="16"/>
                <w:szCs w:val="16"/>
              </w:rPr>
              <w:t>3.5</w:t>
            </w:r>
            <w:r w:rsidRPr="006153F0">
              <w:rPr>
                <w:rFonts w:asciiTheme="minorHAnsi" w:hAnsiTheme="minorHAnsi" w:cs="Calibri"/>
                <w:sz w:val="16"/>
                <w:szCs w:val="16"/>
              </w:rPr>
              <w:t xml:space="preserve"> Plan de respuesta ante Emergencias para el Proyecto.</w:t>
            </w:r>
          </w:p>
          <w:p w:rsidR="00DB4A11" w:rsidRPr="006153F0" w:rsidRDefault="00DB4A11" w:rsidP="00E37887">
            <w:pPr>
              <w:ind w:left="357"/>
              <w:rPr>
                <w:rFonts w:asciiTheme="minorHAnsi" w:hAnsiTheme="minorHAnsi" w:cs="Calibri"/>
                <w:sz w:val="16"/>
                <w:szCs w:val="16"/>
              </w:rPr>
            </w:pPr>
            <w:r w:rsidRPr="006153F0">
              <w:rPr>
                <w:rFonts w:asciiTheme="minorHAnsi" w:hAnsiTheme="minorHAnsi" w:cs="Calibri"/>
                <w:b/>
                <w:sz w:val="16"/>
                <w:szCs w:val="16"/>
              </w:rPr>
              <w:t xml:space="preserve">3.6 </w:t>
            </w:r>
            <w:r w:rsidRPr="006153F0">
              <w:rPr>
                <w:rFonts w:asciiTheme="minorHAnsi" w:hAnsiTheme="minorHAnsi" w:cs="Calibri"/>
                <w:sz w:val="16"/>
                <w:szCs w:val="16"/>
              </w:rPr>
              <w:t>Plan Médico de Evacuación (MEDEVAC).</w:t>
            </w:r>
          </w:p>
          <w:p w:rsidR="00DB4A11" w:rsidRPr="006153F0" w:rsidRDefault="00DB4A11" w:rsidP="00E37887">
            <w:pPr>
              <w:ind w:left="357"/>
              <w:rPr>
                <w:rFonts w:asciiTheme="minorHAnsi" w:hAnsiTheme="minorHAnsi" w:cs="Calibri"/>
                <w:sz w:val="16"/>
                <w:szCs w:val="16"/>
              </w:rPr>
            </w:pPr>
            <w:r w:rsidRPr="006153F0">
              <w:rPr>
                <w:rFonts w:asciiTheme="minorHAnsi" w:hAnsiTheme="minorHAnsi" w:cs="Calibri"/>
                <w:b/>
                <w:sz w:val="16"/>
                <w:szCs w:val="16"/>
              </w:rPr>
              <w:t>3.7</w:t>
            </w:r>
            <w:r w:rsidRPr="006153F0">
              <w:rPr>
                <w:rFonts w:asciiTheme="minorHAnsi" w:hAnsiTheme="minorHAnsi" w:cs="Calibri"/>
                <w:sz w:val="16"/>
                <w:szCs w:val="16"/>
              </w:rPr>
              <w:t xml:space="preserve"> Programa de retiro y disposición de los residuos originados en el proyecto.</w:t>
            </w:r>
          </w:p>
          <w:p w:rsidR="00DB4A11" w:rsidRPr="006153F0" w:rsidRDefault="00DB4A11" w:rsidP="00E37887">
            <w:pPr>
              <w:ind w:left="357"/>
              <w:rPr>
                <w:rFonts w:asciiTheme="minorHAnsi" w:hAnsiTheme="minorHAnsi" w:cs="Calibri"/>
                <w:sz w:val="16"/>
                <w:szCs w:val="16"/>
              </w:rPr>
            </w:pPr>
          </w:p>
          <w:p w:rsidR="00DB4A11" w:rsidRPr="006153F0" w:rsidRDefault="00DB4A11" w:rsidP="007F0291">
            <w:pPr>
              <w:pStyle w:val="Prrafodelista"/>
              <w:numPr>
                <w:ilvl w:val="0"/>
                <w:numId w:val="33"/>
              </w:numPr>
              <w:spacing w:after="100" w:afterAutospacing="1"/>
              <w:jc w:val="both"/>
              <w:rPr>
                <w:rFonts w:asciiTheme="minorHAnsi" w:hAnsiTheme="minorHAnsi" w:cs="Calibri"/>
                <w:b/>
                <w:bCs/>
                <w:sz w:val="16"/>
                <w:szCs w:val="16"/>
              </w:rPr>
            </w:pPr>
            <w:r w:rsidRPr="006153F0">
              <w:rPr>
                <w:rFonts w:asciiTheme="minorHAnsi" w:hAnsiTheme="minorHAnsi" w:cs="Calibri"/>
                <w:b/>
                <w:bCs/>
                <w:sz w:val="16"/>
                <w:szCs w:val="16"/>
              </w:rPr>
              <w:t>Antes del inicio de actividades e ingreso a obra, la empresa adjudicada debe cumplir con los siguientes requisitos de SMS:</w:t>
            </w:r>
          </w:p>
          <w:p w:rsidR="00DB4A11" w:rsidRPr="006153F0" w:rsidRDefault="00DB4A11" w:rsidP="00E37887">
            <w:pPr>
              <w:ind w:left="360"/>
              <w:rPr>
                <w:rFonts w:asciiTheme="minorHAnsi" w:hAnsiTheme="minorHAnsi" w:cs="Calibri"/>
                <w:sz w:val="16"/>
                <w:szCs w:val="16"/>
              </w:rPr>
            </w:pPr>
            <w:r w:rsidRPr="006153F0">
              <w:rPr>
                <w:rFonts w:asciiTheme="minorHAnsi" w:hAnsiTheme="minorHAnsi" w:cs="Calibri"/>
                <w:b/>
                <w:sz w:val="16"/>
                <w:szCs w:val="16"/>
              </w:rPr>
              <w:t>4.1</w:t>
            </w:r>
            <w:r w:rsidRPr="006153F0">
              <w:rPr>
                <w:rFonts w:asciiTheme="minorHAnsi" w:hAnsiTheme="minorHAnsi" w:cs="Calibri"/>
                <w:sz w:val="16"/>
                <w:szCs w:val="16"/>
              </w:rPr>
              <w:t xml:space="preserve"> Nómina (nombre completo y cédula de identidad) del personal a cargo de los trabajos </w:t>
            </w:r>
          </w:p>
          <w:p w:rsidR="00DB4A11" w:rsidRPr="006153F0" w:rsidRDefault="00DB4A11" w:rsidP="00E37887">
            <w:pPr>
              <w:ind w:left="360"/>
              <w:rPr>
                <w:rFonts w:asciiTheme="minorHAnsi" w:hAnsiTheme="minorHAnsi" w:cs="Calibri"/>
                <w:sz w:val="16"/>
                <w:szCs w:val="16"/>
              </w:rPr>
            </w:pPr>
            <w:r w:rsidRPr="006153F0">
              <w:rPr>
                <w:rFonts w:asciiTheme="minorHAnsi" w:hAnsiTheme="minorHAnsi" w:cs="Calibri"/>
                <w:b/>
                <w:sz w:val="16"/>
                <w:szCs w:val="16"/>
              </w:rPr>
              <w:t>4.2</w:t>
            </w:r>
            <w:r w:rsidRPr="006153F0">
              <w:rPr>
                <w:rFonts w:asciiTheme="minorHAnsi" w:hAnsiTheme="minorHAnsi" w:cs="Calibri"/>
                <w:sz w:val="16"/>
                <w:szCs w:val="16"/>
              </w:rPr>
              <w:t xml:space="preserve"> Nota formal de designación del supervisor de SMS para el proyecto. (Incluir el </w:t>
            </w:r>
            <w:proofErr w:type="spellStart"/>
            <w:r w:rsidRPr="006153F0">
              <w:rPr>
                <w:rFonts w:asciiTheme="minorHAnsi" w:hAnsiTheme="minorHAnsi" w:cs="Calibri"/>
                <w:sz w:val="16"/>
                <w:szCs w:val="16"/>
              </w:rPr>
              <w:t>Curriculum</w:t>
            </w:r>
            <w:proofErr w:type="spellEnd"/>
            <w:r w:rsidRPr="006153F0">
              <w:rPr>
                <w:rFonts w:asciiTheme="minorHAnsi" w:hAnsiTheme="minorHAnsi" w:cs="Calibri"/>
                <w:sz w:val="16"/>
                <w:szCs w:val="16"/>
              </w:rPr>
              <w:t xml:space="preserve">  Vitae no documentado)</w:t>
            </w:r>
          </w:p>
          <w:p w:rsidR="00DB4A11" w:rsidRPr="006153F0" w:rsidRDefault="00DB4A11" w:rsidP="00E37887">
            <w:pPr>
              <w:ind w:left="360"/>
              <w:rPr>
                <w:rFonts w:asciiTheme="minorHAnsi" w:hAnsiTheme="minorHAnsi" w:cs="Calibri"/>
                <w:sz w:val="16"/>
                <w:szCs w:val="16"/>
              </w:rPr>
            </w:pPr>
            <w:r w:rsidRPr="006153F0">
              <w:rPr>
                <w:rFonts w:asciiTheme="minorHAnsi" w:hAnsiTheme="minorHAnsi" w:cs="Calibri"/>
                <w:b/>
                <w:sz w:val="16"/>
                <w:szCs w:val="16"/>
              </w:rPr>
              <w:t>4.3</w:t>
            </w:r>
            <w:r w:rsidRPr="006153F0">
              <w:rPr>
                <w:rFonts w:asciiTheme="minorHAnsi" w:hAnsiTheme="minorHAnsi" w:cs="Calibri"/>
                <w:sz w:val="16"/>
                <w:szCs w:val="16"/>
              </w:rPr>
              <w:t xml:space="preserve"> Seguro médico / Seguro contra accidentes personales</w:t>
            </w:r>
          </w:p>
          <w:p w:rsidR="00DB4A11" w:rsidRPr="006153F0" w:rsidRDefault="00DB4A11" w:rsidP="00E37887">
            <w:pPr>
              <w:ind w:left="360"/>
              <w:rPr>
                <w:rFonts w:asciiTheme="minorHAnsi" w:hAnsiTheme="minorHAnsi" w:cs="Calibri"/>
                <w:sz w:val="16"/>
                <w:szCs w:val="16"/>
              </w:rPr>
            </w:pPr>
            <w:r w:rsidRPr="006153F0">
              <w:rPr>
                <w:rFonts w:asciiTheme="minorHAnsi" w:hAnsiTheme="minorHAnsi" w:cs="Calibri"/>
                <w:b/>
                <w:sz w:val="16"/>
                <w:szCs w:val="16"/>
              </w:rPr>
              <w:t>4.4</w:t>
            </w:r>
            <w:r w:rsidRPr="006153F0">
              <w:rPr>
                <w:rFonts w:asciiTheme="minorHAnsi" w:hAnsiTheme="minorHAnsi" w:cs="Calibri"/>
                <w:sz w:val="16"/>
                <w:szCs w:val="16"/>
              </w:rPr>
              <w:t xml:space="preserve"> Pólizas contra accidentes personales y muerte</w:t>
            </w:r>
          </w:p>
          <w:p w:rsidR="00DB4A11" w:rsidRPr="006153F0" w:rsidRDefault="00DB4A11" w:rsidP="00E37887">
            <w:pPr>
              <w:ind w:left="360"/>
              <w:rPr>
                <w:rFonts w:asciiTheme="minorHAnsi" w:hAnsiTheme="minorHAnsi" w:cs="Calibri"/>
                <w:sz w:val="16"/>
                <w:szCs w:val="16"/>
              </w:rPr>
            </w:pPr>
            <w:r w:rsidRPr="006153F0">
              <w:rPr>
                <w:rFonts w:asciiTheme="minorHAnsi" w:hAnsiTheme="minorHAnsi" w:cs="Calibri"/>
                <w:b/>
                <w:sz w:val="16"/>
                <w:szCs w:val="16"/>
              </w:rPr>
              <w:t>4.5</w:t>
            </w:r>
            <w:r w:rsidRPr="006153F0">
              <w:rPr>
                <w:rFonts w:asciiTheme="minorHAnsi" w:hAnsiTheme="minorHAnsi" w:cs="Calibri"/>
                <w:sz w:val="16"/>
                <w:szCs w:val="16"/>
              </w:rPr>
              <w:t xml:space="preserve"> Uso obligatorio de Ropa de trabajo</w:t>
            </w:r>
          </w:p>
          <w:p w:rsidR="00DB4A11" w:rsidRPr="006153F0" w:rsidRDefault="00DB4A11" w:rsidP="00E37887">
            <w:pPr>
              <w:spacing w:after="100" w:afterAutospacing="1"/>
              <w:ind w:left="360"/>
              <w:rPr>
                <w:rFonts w:asciiTheme="minorHAnsi" w:hAnsiTheme="minorHAnsi" w:cs="Calibri"/>
                <w:sz w:val="16"/>
                <w:szCs w:val="16"/>
              </w:rPr>
            </w:pPr>
            <w:r w:rsidRPr="006153F0">
              <w:rPr>
                <w:rFonts w:asciiTheme="minorHAnsi" w:hAnsiTheme="minorHAnsi" w:cs="Calibri"/>
                <w:b/>
                <w:sz w:val="16"/>
                <w:szCs w:val="16"/>
              </w:rPr>
              <w:t>4.6</w:t>
            </w:r>
            <w:r w:rsidRPr="006153F0">
              <w:rPr>
                <w:rFonts w:asciiTheme="minorHAnsi" w:hAnsiTheme="minorHAnsi" w:cs="Calibri"/>
                <w:sz w:val="16"/>
                <w:szCs w:val="16"/>
              </w:rPr>
              <w:t xml:space="preserve"> Uso obligatorio de EPP (Equipo de protección personal)</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4.6.1.  Casco de seguridad</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4.6.2.  Lentes de seguridad (en caso de requerirse en la actividad)</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4.6.3.  Protectores auditivos (en caso de intervenir en lugares con generación de ruido)</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4.6.4.  Protector respiratorio (en caso de intervenir en lugares con generación de partículas suspendidas, gases u otros nocivos)</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4.6.5.  Botín / Bota de seguridad</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4.6.6.  Guantes (de acuerdo a las actividades a desarrollar)</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4.6.7.  Otros equipos de protección personal que sean requeridos de acuerdo a la actividad (alturas, espacios confinados, eléctricos, etc.)</w:t>
            </w:r>
          </w:p>
          <w:p w:rsidR="00DB4A11" w:rsidRPr="006153F0" w:rsidRDefault="00DB4A11" w:rsidP="00E37887">
            <w:pPr>
              <w:pStyle w:val="Prrafodelista"/>
              <w:ind w:left="851"/>
              <w:rPr>
                <w:rFonts w:asciiTheme="minorHAnsi" w:hAnsiTheme="minorHAnsi" w:cs="Calibri"/>
                <w:b/>
                <w:sz w:val="16"/>
                <w:szCs w:val="16"/>
              </w:rPr>
            </w:pPr>
          </w:p>
          <w:p w:rsidR="00DB4A11" w:rsidRPr="006153F0" w:rsidRDefault="00DB4A11" w:rsidP="00E37887">
            <w:pPr>
              <w:pStyle w:val="Prrafodelista"/>
              <w:ind w:left="851"/>
              <w:rPr>
                <w:rFonts w:asciiTheme="minorHAnsi" w:hAnsiTheme="minorHAnsi" w:cs="Calibri"/>
                <w:b/>
                <w:sz w:val="16"/>
                <w:szCs w:val="16"/>
              </w:rPr>
            </w:pPr>
            <w:r w:rsidRPr="006153F0">
              <w:rPr>
                <w:rFonts w:asciiTheme="minorHAnsi" w:hAnsiTheme="minorHAnsi" w:cs="Calibri"/>
                <w:b/>
                <w:sz w:val="16"/>
                <w:szCs w:val="16"/>
              </w:rPr>
              <w:t>EPP Para riesgos especiales</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3.5.6.   Trabajos en altura</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3.5.7.   Trabajos eléctricos</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3.5.8.   Trabajos en espacios confinados</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3.5.9.   Trabajos en zanja abierta</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3.5.10. Trabajos con cargas suspendidas</w:t>
            </w:r>
          </w:p>
          <w:p w:rsidR="00DB4A11" w:rsidRPr="006153F0" w:rsidRDefault="00DB4A11" w:rsidP="00E37887">
            <w:pPr>
              <w:ind w:left="1060"/>
              <w:rPr>
                <w:rFonts w:asciiTheme="minorHAnsi" w:hAnsiTheme="minorHAnsi" w:cs="Calibri"/>
                <w:sz w:val="16"/>
                <w:szCs w:val="16"/>
              </w:rPr>
            </w:pPr>
            <w:r w:rsidRPr="006153F0">
              <w:rPr>
                <w:rFonts w:asciiTheme="minorHAnsi" w:hAnsiTheme="minorHAnsi" w:cs="Calibri"/>
                <w:sz w:val="16"/>
                <w:szCs w:val="16"/>
              </w:rPr>
              <w:t>3.5.11. Trabajos con materiales peligrosos</w:t>
            </w:r>
          </w:p>
          <w:p w:rsidR="00DB4A11" w:rsidRPr="006153F0" w:rsidRDefault="00DB4A11" w:rsidP="00E37887">
            <w:pPr>
              <w:ind w:left="1060"/>
              <w:rPr>
                <w:rFonts w:asciiTheme="minorHAnsi" w:hAnsiTheme="minorHAnsi" w:cs="Calibri"/>
                <w:sz w:val="16"/>
                <w:szCs w:val="16"/>
              </w:rPr>
            </w:pPr>
          </w:p>
          <w:p w:rsidR="00DB4A11" w:rsidRPr="006153F0" w:rsidRDefault="00DB4A11" w:rsidP="00E37887">
            <w:pPr>
              <w:spacing w:after="100" w:afterAutospacing="1"/>
              <w:ind w:left="360"/>
              <w:rPr>
                <w:rFonts w:asciiTheme="minorHAnsi" w:hAnsiTheme="minorHAnsi" w:cs="Calibri"/>
                <w:sz w:val="16"/>
                <w:szCs w:val="16"/>
              </w:rPr>
            </w:pPr>
            <w:r w:rsidRPr="006153F0">
              <w:rPr>
                <w:rFonts w:asciiTheme="minorHAnsi" w:hAnsiTheme="minorHAnsi" w:cs="Calibri"/>
                <w:b/>
                <w:sz w:val="16"/>
                <w:szCs w:val="16"/>
              </w:rPr>
              <w:t>4.7</w:t>
            </w:r>
            <w:r w:rsidRPr="006153F0">
              <w:rPr>
                <w:rFonts w:asciiTheme="minorHAnsi" w:hAnsiTheme="minorHAnsi" w:cs="Calibri"/>
                <w:sz w:val="16"/>
                <w:szCs w:val="16"/>
              </w:rPr>
              <w:t xml:space="preserve"> Uso de señalética en el área o frentes de trabajo.</w:t>
            </w:r>
          </w:p>
          <w:p w:rsidR="00DB4A11" w:rsidRPr="006153F0" w:rsidRDefault="00DB4A11" w:rsidP="007F0291">
            <w:pPr>
              <w:pStyle w:val="Prrafodelista"/>
              <w:numPr>
                <w:ilvl w:val="0"/>
                <w:numId w:val="33"/>
              </w:numPr>
              <w:spacing w:after="100" w:afterAutospacing="1"/>
              <w:contextualSpacing/>
              <w:jc w:val="both"/>
              <w:rPr>
                <w:rFonts w:asciiTheme="minorHAnsi" w:hAnsiTheme="minorHAnsi" w:cs="Calibri"/>
                <w:b/>
                <w:sz w:val="16"/>
                <w:szCs w:val="16"/>
                <w:u w:val="single"/>
              </w:rPr>
            </w:pPr>
            <w:r w:rsidRPr="006153F0">
              <w:rPr>
                <w:rFonts w:asciiTheme="minorHAnsi" w:hAnsiTheme="minorHAnsi" w:cs="Calibri"/>
                <w:sz w:val="16"/>
                <w:szCs w:val="16"/>
              </w:rPr>
              <w:t xml:space="preserve">Toda empresa contratista </w:t>
            </w:r>
            <w:r w:rsidRPr="006153F0">
              <w:rPr>
                <w:rFonts w:asciiTheme="minorHAnsi" w:hAnsiTheme="minorHAnsi" w:cs="Calibri"/>
                <w:sz w:val="16"/>
                <w:szCs w:val="16"/>
                <w:u w:val="single"/>
              </w:rPr>
              <w:t>directa de YPFB</w:t>
            </w:r>
            <w:r w:rsidRPr="006153F0">
              <w:rPr>
                <w:rFonts w:asciiTheme="minorHAnsi" w:hAnsiTheme="minorHAnsi" w:cs="Calibri"/>
                <w:sz w:val="16"/>
                <w:szCs w:val="16"/>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DB4A11" w:rsidRPr="006153F0" w:rsidRDefault="00DB4A11" w:rsidP="007F0291">
            <w:pPr>
              <w:pStyle w:val="Prrafodelista"/>
              <w:numPr>
                <w:ilvl w:val="0"/>
                <w:numId w:val="33"/>
              </w:numPr>
              <w:spacing w:after="100" w:afterAutospacing="1"/>
              <w:contextualSpacing/>
              <w:jc w:val="both"/>
              <w:rPr>
                <w:rFonts w:asciiTheme="minorHAnsi" w:hAnsiTheme="minorHAnsi" w:cs="Calibri"/>
                <w:sz w:val="16"/>
                <w:szCs w:val="16"/>
              </w:rPr>
            </w:pPr>
            <w:r w:rsidRPr="006153F0">
              <w:rPr>
                <w:rFonts w:asciiTheme="minorHAnsi" w:hAnsiTheme="minorHAnsi" w:cs="Calibri"/>
                <w:sz w:val="16"/>
                <w:szCs w:val="16"/>
              </w:rPr>
              <w:t xml:space="preserve">Se deja claramente establecido la prohibición total y definitiva de ingreso a obra o ejecución de trabajos con pasantes y/o practicantes de la contratista y/o sub contratista en  proyectos de YPFB. </w:t>
            </w:r>
          </w:p>
          <w:p w:rsidR="00DB4A11" w:rsidRPr="006153F0" w:rsidRDefault="00DB4A11" w:rsidP="007F0291">
            <w:pPr>
              <w:pStyle w:val="ApendiceA2"/>
              <w:numPr>
                <w:ilvl w:val="0"/>
                <w:numId w:val="33"/>
              </w:numPr>
              <w:spacing w:after="100" w:afterAutospacing="1"/>
              <w:contextualSpacing/>
              <w:rPr>
                <w:rFonts w:asciiTheme="minorHAnsi" w:hAnsiTheme="minorHAnsi" w:cs="Calibri"/>
                <w:sz w:val="16"/>
                <w:szCs w:val="16"/>
              </w:rPr>
            </w:pPr>
            <w:r w:rsidRPr="006153F0">
              <w:rPr>
                <w:rFonts w:asciiTheme="minorHAnsi" w:hAnsiTheme="minorHAnsi" w:cs="Calibri"/>
                <w:color w:val="000000"/>
                <w:sz w:val="16"/>
                <w:szCs w:val="16"/>
              </w:rPr>
              <w:t xml:space="preserve">YPFB Corporación se reserva el derecho de solicitar nuevos requisitos de </w:t>
            </w:r>
            <w:proofErr w:type="spellStart"/>
            <w:r w:rsidRPr="006153F0">
              <w:rPr>
                <w:rFonts w:asciiTheme="minorHAnsi" w:hAnsiTheme="minorHAnsi" w:cs="Calibri"/>
                <w:color w:val="000000"/>
                <w:sz w:val="16"/>
                <w:szCs w:val="16"/>
              </w:rPr>
              <w:t>SySO</w:t>
            </w:r>
            <w:proofErr w:type="spellEnd"/>
            <w:r w:rsidRPr="006153F0">
              <w:rPr>
                <w:rFonts w:asciiTheme="minorHAnsi" w:hAnsiTheme="minorHAnsi" w:cs="Calibri"/>
                <w:color w:val="000000"/>
                <w:sz w:val="16"/>
                <w:szCs w:val="16"/>
              </w:rPr>
              <w:t xml:space="preserve">   que sean necesarios para garantizar la correcta ejecución de la actividad, cuyo objetivo es prevenir accidentes e incidentes.</w:t>
            </w:r>
            <w:r w:rsidRPr="006153F0">
              <w:rPr>
                <w:rFonts w:asciiTheme="minorHAnsi" w:hAnsiTheme="minorHAnsi" w:cs="Calibri"/>
                <w:sz w:val="16"/>
                <w:szCs w:val="16"/>
              </w:rPr>
              <w:t xml:space="preserve"> </w:t>
            </w:r>
            <w:r w:rsidRPr="006153F0">
              <w:rPr>
                <w:rFonts w:asciiTheme="minorHAnsi" w:hAnsiTheme="minorHAnsi" w:cs="Calibri"/>
                <w:color w:val="000000"/>
                <w:sz w:val="16"/>
                <w:szCs w:val="16"/>
              </w:rPr>
              <w:t xml:space="preserve">vigente en materia de </w:t>
            </w:r>
            <w:proofErr w:type="spellStart"/>
            <w:r w:rsidRPr="006153F0">
              <w:rPr>
                <w:rFonts w:asciiTheme="minorHAnsi" w:hAnsiTheme="minorHAnsi" w:cs="Calibri"/>
                <w:color w:val="000000"/>
                <w:sz w:val="16"/>
                <w:szCs w:val="16"/>
              </w:rPr>
              <w:t>SySO</w:t>
            </w:r>
            <w:proofErr w:type="spellEnd"/>
            <w:r w:rsidRPr="006153F0">
              <w:rPr>
                <w:rFonts w:asciiTheme="minorHAnsi" w:hAnsiTheme="minorHAnsi" w:cs="Calibri"/>
                <w:color w:val="000000"/>
                <w:sz w:val="16"/>
                <w:szCs w:val="16"/>
              </w:rPr>
              <w:t xml:space="preserve"> y los aspectos normativos y regulatorios de YPFB Corporación.</w:t>
            </w:r>
          </w:p>
        </w:tc>
        <w:tc>
          <w:tcPr>
            <w:tcW w:w="1404" w:type="dxa"/>
            <w:vAlign w:val="center"/>
          </w:tcPr>
          <w:p w:rsidR="00DB4A11" w:rsidRPr="006153F0" w:rsidRDefault="00DB4A11" w:rsidP="00E37887">
            <w:pPr>
              <w:rPr>
                <w:rFonts w:asciiTheme="minorHAnsi" w:hAnsiTheme="minorHAnsi" w:cs="Calibri"/>
                <w:b/>
                <w:sz w:val="16"/>
                <w:szCs w:val="16"/>
              </w:rPr>
            </w:pPr>
          </w:p>
        </w:tc>
      </w:tr>
    </w:tbl>
    <w:p w:rsidR="00DB4A11" w:rsidRDefault="00DB4A11" w:rsidP="00596B5C">
      <w:pPr>
        <w:jc w:val="center"/>
        <w:rPr>
          <w:rFonts w:ascii="Calibri" w:hAnsi="Calibri" w:cs="Calibri"/>
          <w:b/>
          <w:sz w:val="18"/>
          <w:szCs w:val="18"/>
        </w:rPr>
      </w:pPr>
    </w:p>
    <w:p w:rsidR="00DB4A11" w:rsidRDefault="00DB4A11" w:rsidP="00596B5C">
      <w:pPr>
        <w:jc w:val="center"/>
        <w:rPr>
          <w:rFonts w:ascii="Calibri" w:hAnsi="Calibri" w:cs="Calibri"/>
          <w:b/>
          <w:sz w:val="18"/>
          <w:szCs w:val="18"/>
        </w:rPr>
      </w:pPr>
    </w:p>
    <w:p w:rsidR="00DB4A11" w:rsidRPr="00DB5AAF" w:rsidRDefault="00DB4A11"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246E57" w:rsidRDefault="00246E57" w:rsidP="00C00A9F">
      <w:pPr>
        <w:jc w:val="center"/>
        <w:rPr>
          <w:rFonts w:asciiTheme="minorHAnsi" w:hAnsiTheme="minorHAnsi" w:cstheme="minorHAnsi"/>
          <w:b/>
          <w:sz w:val="22"/>
          <w:szCs w:val="22"/>
        </w:rPr>
      </w:pPr>
    </w:p>
    <w:p w:rsidR="005D4073" w:rsidRDefault="005D4073" w:rsidP="00C00A9F">
      <w:pPr>
        <w:jc w:val="center"/>
        <w:rPr>
          <w:rFonts w:asciiTheme="minorHAnsi" w:hAnsiTheme="minorHAnsi" w:cstheme="minorHAnsi"/>
          <w:b/>
          <w:sz w:val="22"/>
          <w:szCs w:val="22"/>
        </w:rPr>
      </w:pPr>
    </w:p>
    <w:p w:rsidR="006153F0" w:rsidRDefault="006153F0" w:rsidP="00AB41EE">
      <w:pPr>
        <w:jc w:val="center"/>
        <w:rPr>
          <w:rFonts w:asciiTheme="minorHAnsi" w:hAnsiTheme="minorHAnsi" w:cstheme="minorHAnsi"/>
          <w:b/>
          <w:sz w:val="22"/>
          <w:szCs w:val="22"/>
        </w:rPr>
      </w:pPr>
    </w:p>
    <w:p w:rsidR="006153F0" w:rsidRDefault="006153F0" w:rsidP="00AB41EE">
      <w:pPr>
        <w:jc w:val="center"/>
        <w:rPr>
          <w:rFonts w:asciiTheme="minorHAnsi" w:hAnsiTheme="minorHAnsi" w:cstheme="minorHAnsi"/>
          <w:b/>
          <w:sz w:val="22"/>
          <w:szCs w:val="22"/>
        </w:rPr>
      </w:pPr>
    </w:p>
    <w:p w:rsidR="006153F0" w:rsidRDefault="006153F0" w:rsidP="00AB41EE">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lastRenderedPageBreak/>
        <w:tab/>
      </w:r>
    </w:p>
    <w:p w:rsidR="00E6059F" w:rsidRPr="00E6059F" w:rsidRDefault="00E6059F" w:rsidP="007F0291">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7F0291">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7F0291">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7F0291">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E3788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Pr="006F470A"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B4A11" w:rsidRDefault="00DB4A11" w:rsidP="00DB4A11">
      <w:pPr>
        <w:pStyle w:val="Encabezado"/>
        <w:jc w:val="center"/>
        <w:rPr>
          <w:rFonts w:ascii="Calibri" w:eastAsia="Arial Unicode MS" w:hAnsi="Calibri" w:cs="Calibri"/>
          <w:b/>
          <w:color w:val="FF0000"/>
          <w:sz w:val="22"/>
          <w:szCs w:val="18"/>
          <w:lang w:val="es-MX"/>
        </w:rPr>
      </w:pPr>
    </w:p>
    <w:p w:rsidR="00DB4A11" w:rsidRPr="00373162" w:rsidRDefault="00DB4A11" w:rsidP="00DB4A11">
      <w:pPr>
        <w:jc w:val="center"/>
        <w:rPr>
          <w:rFonts w:ascii="Calibri" w:hAnsi="Calibri" w:cs="Calibri"/>
          <w:b/>
          <w:lang w:val="es-MX"/>
        </w:rPr>
      </w:pPr>
      <w:r w:rsidRPr="00373162">
        <w:rPr>
          <w:rFonts w:ascii="Calibri" w:eastAsia="Arial Unicode MS" w:hAnsi="Calibri" w:cs="Calibri"/>
          <w:b/>
          <w:sz w:val="22"/>
          <w:szCs w:val="18"/>
          <w:lang w:val="es-MX"/>
        </w:rPr>
        <w:t>SERVICIO DE MANTENIMIENTO Y MEJORAMIENTO DE ILUMINACIÓN PERIMETRAL E INTERINOS DE PLANTA ENGARRAFADORA POTOSÍ</w:t>
      </w:r>
    </w:p>
    <w:p w:rsidR="00DB4A11" w:rsidRPr="00FD291B" w:rsidRDefault="00DB4A11" w:rsidP="00DB4A11">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DB4A11" w:rsidRPr="00FD291B" w:rsidTr="00E37887">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DB4A11" w:rsidRPr="00FD291B" w:rsidRDefault="00DB4A11" w:rsidP="00E3788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B4A11" w:rsidRPr="00FD291B" w:rsidRDefault="00DB4A11" w:rsidP="00E3788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DB4A11" w:rsidRPr="00FD291B" w:rsidTr="00E3788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DB4A11" w:rsidRPr="00FD291B" w:rsidRDefault="00DB4A11" w:rsidP="00E3788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4A11" w:rsidRPr="00FD291B" w:rsidRDefault="00DB4A11" w:rsidP="00E37887">
            <w:pPr>
              <w:spacing w:before="60" w:after="60"/>
              <w:rPr>
                <w:rFonts w:ascii="Verdana" w:hAnsi="Verdana" w:cs="Calibri"/>
                <w:sz w:val="18"/>
                <w:szCs w:val="18"/>
                <w:lang w:val="es-BO"/>
              </w:rPr>
            </w:pPr>
            <w:r w:rsidRPr="00373162">
              <w:rPr>
                <w:rFonts w:ascii="Verdana" w:hAnsi="Verdana" w:cs="Calibri"/>
                <w:sz w:val="18"/>
                <w:szCs w:val="18"/>
                <w:lang w:val="es-BO"/>
              </w:rPr>
              <w:t>SERVICIO DE MANTENIMIENTO Y MEJORAMIENTO DE ILUMINACIÓN PERIMETRAL E INTERINOS DE PLANTA ENGARRAFADORA POTOSÍ</w:t>
            </w:r>
          </w:p>
        </w:tc>
      </w:tr>
    </w:tbl>
    <w:p w:rsidR="00DB4A11" w:rsidRPr="00FD291B" w:rsidRDefault="00DB4A11" w:rsidP="00DB4A11">
      <w:pPr>
        <w:rPr>
          <w:rFonts w:ascii="Verdana" w:hAnsi="Verdana" w:cs="Calibri"/>
          <w:b/>
          <w:sz w:val="18"/>
          <w:szCs w:val="18"/>
        </w:rPr>
      </w:pPr>
    </w:p>
    <w:p w:rsidR="00DB4A11" w:rsidRPr="003F2292" w:rsidRDefault="00DB4A11" w:rsidP="00DB4A11">
      <w:pPr>
        <w:jc w:val="both"/>
        <w:rPr>
          <w:rFonts w:ascii="Verdana" w:hAnsi="Verdana" w:cs="Arial"/>
          <w:b/>
          <w:sz w:val="18"/>
          <w:szCs w:val="18"/>
        </w:rPr>
      </w:pPr>
      <w:r w:rsidRPr="003F2292">
        <w:rPr>
          <w:rFonts w:ascii="Verdana" w:hAnsi="Verdana" w:cs="Arial"/>
          <w:b/>
          <w:sz w:val="18"/>
          <w:szCs w:val="18"/>
        </w:rPr>
        <w:t xml:space="preserve">CRITERIOS QUE SE PUEDEN AÑADIR AL FORMULARIO DE ESPECIFICACIONES TÉCNICAS </w:t>
      </w:r>
    </w:p>
    <w:p w:rsidR="00DB4A11" w:rsidRPr="003F2292" w:rsidRDefault="00DB4A11" w:rsidP="00DB4A11">
      <w:pPr>
        <w:jc w:val="both"/>
        <w:rPr>
          <w:rFonts w:ascii="Verdana" w:hAnsi="Verdana" w:cs="Verdana"/>
          <w:b/>
          <w:bCs/>
          <w:color w:val="000000"/>
          <w:sz w:val="18"/>
          <w:szCs w:val="18"/>
        </w:rPr>
      </w:pPr>
    </w:p>
    <w:p w:rsidR="00DB4A11" w:rsidRPr="003F2292" w:rsidRDefault="00DB4A11" w:rsidP="007F0291">
      <w:pPr>
        <w:pStyle w:val="Prrafodelista"/>
        <w:numPr>
          <w:ilvl w:val="0"/>
          <w:numId w:val="34"/>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p>
    <w:p w:rsidR="00DB4A11" w:rsidRPr="003F2292" w:rsidRDefault="00DB4A11" w:rsidP="00DB4A11">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gridCol w:w="84"/>
      </w:tblGrid>
      <w:tr w:rsidR="00DB4A11" w:rsidRPr="003F2292" w:rsidTr="00E37887">
        <w:trPr>
          <w:trHeight w:val="388"/>
        </w:trPr>
        <w:tc>
          <w:tcPr>
            <w:tcW w:w="9322" w:type="dxa"/>
            <w:gridSpan w:val="2"/>
            <w:shd w:val="clear" w:color="auto" w:fill="8DB3E2"/>
            <w:vAlign w:val="center"/>
          </w:tcPr>
          <w:p w:rsidR="00DB4A11" w:rsidRPr="003F2292" w:rsidRDefault="00DB4A11" w:rsidP="00E37887">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DB4A11" w:rsidRPr="003F2292" w:rsidTr="00E37887">
        <w:trPr>
          <w:trHeight w:val="2250"/>
        </w:trPr>
        <w:tc>
          <w:tcPr>
            <w:tcW w:w="9322" w:type="dxa"/>
            <w:gridSpan w:val="2"/>
            <w:shd w:val="clear" w:color="auto" w:fill="auto"/>
            <w:vAlign w:val="center"/>
          </w:tcPr>
          <w:p w:rsidR="00DB4A11" w:rsidRDefault="00DB4A11" w:rsidP="00E37887">
            <w:pPr>
              <w:autoSpaceDE w:val="0"/>
              <w:autoSpaceDN w:val="0"/>
              <w:adjustRightInd w:val="0"/>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904"/>
              <w:gridCol w:w="959"/>
              <w:gridCol w:w="1235"/>
              <w:gridCol w:w="3190"/>
            </w:tblGrid>
            <w:tr w:rsidR="00DB4A11" w:rsidRPr="00F1781C" w:rsidTr="00E37887">
              <w:tc>
                <w:tcPr>
                  <w:tcW w:w="599" w:type="dxa"/>
                  <w:shd w:val="clear" w:color="auto" w:fill="D9D9D9"/>
                </w:tcPr>
                <w:p w:rsidR="00DB4A11" w:rsidRPr="00F1781C" w:rsidRDefault="00DB4A11" w:rsidP="00E37887">
                  <w:pPr>
                    <w:autoSpaceDE w:val="0"/>
                    <w:autoSpaceDN w:val="0"/>
                    <w:adjustRightInd w:val="0"/>
                    <w:jc w:val="center"/>
                    <w:rPr>
                      <w:rFonts w:ascii="Verdana" w:hAnsi="Verdana" w:cs="Calibri"/>
                      <w:b/>
                      <w:sz w:val="16"/>
                      <w:szCs w:val="16"/>
                    </w:rPr>
                  </w:pPr>
                  <w:r w:rsidRPr="00F1781C">
                    <w:rPr>
                      <w:rFonts w:ascii="Verdana" w:hAnsi="Verdana" w:cs="Calibri"/>
                      <w:b/>
                      <w:sz w:val="16"/>
                      <w:szCs w:val="16"/>
                    </w:rPr>
                    <w:t>Nro.</w:t>
                  </w:r>
                </w:p>
              </w:tc>
              <w:tc>
                <w:tcPr>
                  <w:tcW w:w="3020" w:type="dxa"/>
                  <w:shd w:val="clear" w:color="auto" w:fill="D9D9D9"/>
                </w:tcPr>
                <w:p w:rsidR="00DB4A11" w:rsidRPr="00F1781C" w:rsidRDefault="00DB4A11" w:rsidP="00E37887">
                  <w:pPr>
                    <w:autoSpaceDE w:val="0"/>
                    <w:autoSpaceDN w:val="0"/>
                    <w:adjustRightInd w:val="0"/>
                    <w:jc w:val="center"/>
                    <w:rPr>
                      <w:rFonts w:ascii="Verdana" w:hAnsi="Verdana" w:cs="Calibri"/>
                      <w:b/>
                      <w:sz w:val="16"/>
                      <w:szCs w:val="16"/>
                    </w:rPr>
                  </w:pPr>
                  <w:r w:rsidRPr="00F1781C">
                    <w:rPr>
                      <w:rFonts w:ascii="Verdana" w:hAnsi="Verdana" w:cs="Calibri"/>
                      <w:b/>
                      <w:sz w:val="16"/>
                      <w:szCs w:val="16"/>
                    </w:rPr>
                    <w:t>DETALLE</w:t>
                  </w:r>
                </w:p>
              </w:tc>
              <w:tc>
                <w:tcPr>
                  <w:tcW w:w="959" w:type="dxa"/>
                  <w:shd w:val="clear" w:color="auto" w:fill="D9D9D9"/>
                </w:tcPr>
                <w:p w:rsidR="00DB4A11" w:rsidRPr="00F1781C" w:rsidRDefault="00DB4A11" w:rsidP="00E37887">
                  <w:pPr>
                    <w:autoSpaceDE w:val="0"/>
                    <w:autoSpaceDN w:val="0"/>
                    <w:adjustRightInd w:val="0"/>
                    <w:jc w:val="center"/>
                    <w:rPr>
                      <w:rFonts w:ascii="Verdana" w:hAnsi="Verdana" w:cs="Calibri"/>
                      <w:b/>
                      <w:sz w:val="16"/>
                      <w:szCs w:val="16"/>
                    </w:rPr>
                  </w:pPr>
                  <w:r w:rsidRPr="00F1781C">
                    <w:rPr>
                      <w:rFonts w:ascii="Verdana" w:hAnsi="Verdana" w:cs="Calibri"/>
                      <w:b/>
                      <w:sz w:val="16"/>
                      <w:szCs w:val="16"/>
                    </w:rPr>
                    <w:t>UNIDAD</w:t>
                  </w:r>
                </w:p>
              </w:tc>
              <w:tc>
                <w:tcPr>
                  <w:tcW w:w="1239" w:type="dxa"/>
                  <w:shd w:val="clear" w:color="auto" w:fill="D9D9D9"/>
                </w:tcPr>
                <w:p w:rsidR="00DB4A11" w:rsidRPr="00F1781C" w:rsidRDefault="00DB4A11" w:rsidP="00E37887">
                  <w:pPr>
                    <w:autoSpaceDE w:val="0"/>
                    <w:autoSpaceDN w:val="0"/>
                    <w:adjustRightInd w:val="0"/>
                    <w:jc w:val="center"/>
                    <w:rPr>
                      <w:rFonts w:ascii="Verdana" w:hAnsi="Verdana" w:cs="Calibri"/>
                      <w:b/>
                      <w:sz w:val="16"/>
                      <w:szCs w:val="16"/>
                    </w:rPr>
                  </w:pPr>
                  <w:r w:rsidRPr="00F1781C">
                    <w:rPr>
                      <w:rFonts w:ascii="Verdana" w:hAnsi="Verdana" w:cs="Calibri"/>
                      <w:b/>
                      <w:sz w:val="16"/>
                      <w:szCs w:val="16"/>
                    </w:rPr>
                    <w:t>CANTIDAD</w:t>
                  </w:r>
                </w:p>
              </w:tc>
              <w:tc>
                <w:tcPr>
                  <w:tcW w:w="3279" w:type="dxa"/>
                  <w:shd w:val="clear" w:color="auto" w:fill="D9D9D9"/>
                </w:tcPr>
                <w:p w:rsidR="00DB4A11" w:rsidRPr="00F1781C" w:rsidRDefault="00DB4A11" w:rsidP="00E37887">
                  <w:pPr>
                    <w:autoSpaceDE w:val="0"/>
                    <w:autoSpaceDN w:val="0"/>
                    <w:adjustRightInd w:val="0"/>
                    <w:jc w:val="center"/>
                    <w:rPr>
                      <w:rFonts w:ascii="Verdana" w:hAnsi="Verdana" w:cs="Calibri"/>
                      <w:b/>
                      <w:sz w:val="16"/>
                      <w:szCs w:val="16"/>
                    </w:rPr>
                  </w:pPr>
                  <w:r w:rsidRPr="00F1781C">
                    <w:rPr>
                      <w:rFonts w:ascii="Verdana" w:hAnsi="Verdana" w:cs="Calibri"/>
                      <w:b/>
                      <w:sz w:val="16"/>
                      <w:szCs w:val="16"/>
                    </w:rPr>
                    <w:t>OBSERVACIONES</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1</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Modificación y provisión de tablero eléctrico de operación de planta con sistema de protección.</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Global</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1</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La protección se instalará para los sistemas de:</w:t>
                  </w:r>
                </w:p>
                <w:p w:rsidR="00DB4A11" w:rsidRPr="00F1781C" w:rsidRDefault="00DB4A11" w:rsidP="007F0291">
                  <w:pPr>
                    <w:numPr>
                      <w:ilvl w:val="0"/>
                      <w:numId w:val="38"/>
                    </w:numPr>
                    <w:autoSpaceDE w:val="0"/>
                    <w:autoSpaceDN w:val="0"/>
                    <w:adjustRightInd w:val="0"/>
                    <w:rPr>
                      <w:rFonts w:ascii="Verdana" w:hAnsi="Verdana" w:cs="Calibri"/>
                      <w:sz w:val="16"/>
                      <w:szCs w:val="16"/>
                    </w:rPr>
                  </w:pPr>
                  <w:r w:rsidRPr="00F1781C">
                    <w:rPr>
                      <w:rFonts w:ascii="Verdana" w:hAnsi="Verdana" w:cs="Calibri"/>
                      <w:sz w:val="16"/>
                      <w:szCs w:val="16"/>
                    </w:rPr>
                    <w:t>Iluminación.</w:t>
                  </w:r>
                </w:p>
                <w:p w:rsidR="00DB4A11" w:rsidRPr="00F1781C" w:rsidRDefault="00DB4A11" w:rsidP="007F0291">
                  <w:pPr>
                    <w:numPr>
                      <w:ilvl w:val="0"/>
                      <w:numId w:val="38"/>
                    </w:numPr>
                    <w:autoSpaceDE w:val="0"/>
                    <w:autoSpaceDN w:val="0"/>
                    <w:adjustRightInd w:val="0"/>
                    <w:rPr>
                      <w:rFonts w:ascii="Verdana" w:hAnsi="Verdana" w:cs="Calibri"/>
                      <w:sz w:val="16"/>
                      <w:szCs w:val="16"/>
                    </w:rPr>
                  </w:pPr>
                  <w:r w:rsidRPr="00F1781C">
                    <w:rPr>
                      <w:rFonts w:ascii="Verdana" w:hAnsi="Verdana" w:cs="Calibri"/>
                      <w:sz w:val="16"/>
                      <w:szCs w:val="16"/>
                    </w:rPr>
                    <w:t>Bombas.</w:t>
                  </w:r>
                </w:p>
                <w:p w:rsidR="00DB4A11" w:rsidRPr="00F1781C" w:rsidRDefault="00DB4A11" w:rsidP="007F0291">
                  <w:pPr>
                    <w:numPr>
                      <w:ilvl w:val="0"/>
                      <w:numId w:val="38"/>
                    </w:numPr>
                    <w:autoSpaceDE w:val="0"/>
                    <w:autoSpaceDN w:val="0"/>
                    <w:adjustRightInd w:val="0"/>
                    <w:rPr>
                      <w:rFonts w:ascii="Verdana" w:hAnsi="Verdana" w:cs="Calibri"/>
                      <w:sz w:val="16"/>
                      <w:szCs w:val="16"/>
                    </w:rPr>
                  </w:pPr>
                  <w:r w:rsidRPr="00F1781C">
                    <w:rPr>
                      <w:rFonts w:ascii="Verdana" w:hAnsi="Verdana" w:cs="Calibri"/>
                      <w:sz w:val="16"/>
                      <w:szCs w:val="16"/>
                    </w:rPr>
                    <w:t>Compresores.</w:t>
                  </w:r>
                </w:p>
                <w:p w:rsidR="00DB4A11" w:rsidRPr="00F1781C" w:rsidRDefault="00DB4A11" w:rsidP="007F0291">
                  <w:pPr>
                    <w:numPr>
                      <w:ilvl w:val="0"/>
                      <w:numId w:val="38"/>
                    </w:numPr>
                    <w:autoSpaceDE w:val="0"/>
                    <w:autoSpaceDN w:val="0"/>
                    <w:adjustRightInd w:val="0"/>
                    <w:rPr>
                      <w:rFonts w:ascii="Verdana" w:hAnsi="Verdana" w:cs="Calibri"/>
                      <w:sz w:val="16"/>
                      <w:szCs w:val="16"/>
                    </w:rPr>
                  </w:pPr>
                  <w:proofErr w:type="spellStart"/>
                  <w:r w:rsidRPr="00F1781C">
                    <w:rPr>
                      <w:rFonts w:ascii="Verdana" w:hAnsi="Verdana" w:cs="Calibri"/>
                      <w:sz w:val="16"/>
                      <w:szCs w:val="16"/>
                    </w:rPr>
                    <w:t>Precintadora</w:t>
                  </w:r>
                  <w:proofErr w:type="spellEnd"/>
                  <w:r w:rsidRPr="00F1781C">
                    <w:rPr>
                      <w:rFonts w:ascii="Verdana" w:hAnsi="Verdana" w:cs="Calibri"/>
                      <w:sz w:val="16"/>
                      <w:szCs w:val="16"/>
                    </w:rPr>
                    <w:t>.</w:t>
                  </w:r>
                </w:p>
                <w:p w:rsidR="00DB4A11" w:rsidRPr="00F1781C" w:rsidRDefault="00DB4A11" w:rsidP="007F0291">
                  <w:pPr>
                    <w:numPr>
                      <w:ilvl w:val="0"/>
                      <w:numId w:val="38"/>
                    </w:numPr>
                    <w:autoSpaceDE w:val="0"/>
                    <w:autoSpaceDN w:val="0"/>
                    <w:adjustRightInd w:val="0"/>
                    <w:rPr>
                      <w:rFonts w:ascii="Verdana" w:hAnsi="Verdana" w:cs="Calibri"/>
                      <w:sz w:val="16"/>
                      <w:szCs w:val="16"/>
                    </w:rPr>
                  </w:pPr>
                  <w:r w:rsidRPr="00F1781C">
                    <w:rPr>
                      <w:rFonts w:ascii="Verdana" w:hAnsi="Verdana" w:cs="Calibri"/>
                      <w:sz w:val="16"/>
                      <w:szCs w:val="16"/>
                    </w:rPr>
                    <w:t>Iluminación.</w:t>
                  </w:r>
                </w:p>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Se debe proveer el tablero, sistemas de protección y materiales necesarios para el trabajo.</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2</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Tendido de línea de fase neutro de tablero de operaciones a área de bombas y compresores.</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Global</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1</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El tendido incluye la excavación, canalización y cableado.</w:t>
                  </w:r>
                </w:p>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Se debe proveer el cable, tuberías para la canalización, reposición de las excavaciones a su estado inicial.</w:t>
                  </w:r>
                </w:p>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 xml:space="preserve">Se debe realizar la conexión a los equipos que requieren la fase </w:t>
                  </w:r>
                  <w:proofErr w:type="gramStart"/>
                  <w:r w:rsidRPr="00F1781C">
                    <w:rPr>
                      <w:rFonts w:ascii="Verdana" w:hAnsi="Verdana" w:cs="Calibri"/>
                      <w:sz w:val="16"/>
                      <w:szCs w:val="16"/>
                    </w:rPr>
                    <w:t>neutro</w:t>
                  </w:r>
                  <w:proofErr w:type="gramEnd"/>
                  <w:r w:rsidRPr="00F1781C">
                    <w:rPr>
                      <w:rFonts w:ascii="Verdana" w:hAnsi="Verdana" w:cs="Calibri"/>
                      <w:sz w:val="16"/>
                      <w:szCs w:val="16"/>
                    </w:rPr>
                    <w:t xml:space="preserve"> en el área de bombas y compresores. </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3</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 xml:space="preserve">Provisión de luminarias </w:t>
                  </w:r>
                  <w:proofErr w:type="spellStart"/>
                  <w:r w:rsidRPr="00F1781C">
                    <w:rPr>
                      <w:rFonts w:ascii="Verdana" w:hAnsi="Verdana" w:cs="Calibri"/>
                      <w:sz w:val="16"/>
                      <w:szCs w:val="16"/>
                    </w:rPr>
                    <w:t>Prof</w:t>
                  </w:r>
                  <w:proofErr w:type="spellEnd"/>
                  <w:r w:rsidRPr="00F1781C">
                    <w:rPr>
                      <w:rFonts w:ascii="Verdana" w:hAnsi="Verdana" w:cs="Calibri"/>
                      <w:sz w:val="16"/>
                      <w:szCs w:val="16"/>
                    </w:rPr>
                    <w:t xml:space="preserve"> Antiexplosiva exterior.</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Pieza</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6</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La provisión debe incluir la instalación en los postes de iluminación perimetral e interior.</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4</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Plantado de poste de iluminación.</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Pieza</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1</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El plantado contempla la canalización del cable, cableado, instalación de la luminaria exterior.</w:t>
                  </w:r>
                </w:p>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El plantado contempla la provisión del cable y accesorios.</w:t>
                  </w:r>
                </w:p>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No incluye la provisión del poste el cual será provisto por YPFB.</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5</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 xml:space="preserve">Provisión de luminarias </w:t>
                  </w:r>
                  <w:proofErr w:type="spellStart"/>
                  <w:r w:rsidRPr="00F1781C">
                    <w:rPr>
                      <w:rFonts w:ascii="Verdana" w:hAnsi="Verdana" w:cs="Calibri"/>
                      <w:sz w:val="16"/>
                      <w:szCs w:val="16"/>
                    </w:rPr>
                    <w:t>Prof</w:t>
                  </w:r>
                  <w:proofErr w:type="spellEnd"/>
                  <w:r w:rsidRPr="00F1781C">
                    <w:rPr>
                      <w:rFonts w:ascii="Verdana" w:hAnsi="Verdana" w:cs="Calibri"/>
                      <w:sz w:val="16"/>
                      <w:szCs w:val="16"/>
                    </w:rPr>
                    <w:t xml:space="preserve"> Antiexplosiva con accionamiento independiente manual pasillo de despacho planta engarrafadora.</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Pieza</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5</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Incluye la instalación antiexplosiva en pasillo de planta engarrafadora.</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6</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Cableado a sistema de iluminación de pasillos de despacho de planta engarrafadora.</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Metros</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55</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Incluye la canalización antiexplosiva, accesorios, interruptor, cable, instalación y pruebas.</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7</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Mantenimiento de iluminación perimetral de planta.</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Global</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1</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Incluye las pruebas de cable, cambios de cableado a sectores dañados pruebas del sistema.</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lastRenderedPageBreak/>
                    <w:t>8</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 xml:space="preserve">Provisión de luminarias </w:t>
                  </w:r>
                  <w:proofErr w:type="spellStart"/>
                  <w:r w:rsidRPr="00F1781C">
                    <w:rPr>
                      <w:rFonts w:ascii="Verdana" w:hAnsi="Verdana" w:cs="Calibri"/>
                      <w:sz w:val="16"/>
                      <w:szCs w:val="16"/>
                    </w:rPr>
                    <w:t>Prof</w:t>
                  </w:r>
                  <w:proofErr w:type="spellEnd"/>
                  <w:r w:rsidRPr="00F1781C">
                    <w:rPr>
                      <w:rFonts w:ascii="Verdana" w:hAnsi="Verdana" w:cs="Calibri"/>
                      <w:sz w:val="16"/>
                      <w:szCs w:val="16"/>
                    </w:rPr>
                    <w:t xml:space="preserve"> Antiexplosiva exterior para área de recuperación de condensado de GLP.</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Piezas</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2</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Incluye la provisión del interruptor, cableado, canalización, instalación interior antiexplosiva en área de recolección de GLP.</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9</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Cableado, canalización de fuente de alimentación a área de recuperación de condensado de GLP.</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Metros</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30</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Incluye la provisión de canalización y cable necesario.</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10</w:t>
                  </w:r>
                </w:p>
              </w:tc>
              <w:tc>
                <w:tcPr>
                  <w:tcW w:w="3020"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Provisión e instalación de tubos de iluminación para planta engarrafadora.</w:t>
                  </w:r>
                </w:p>
              </w:tc>
              <w:tc>
                <w:tcPr>
                  <w:tcW w:w="95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Piezas</w:t>
                  </w:r>
                </w:p>
              </w:tc>
              <w:tc>
                <w:tcPr>
                  <w:tcW w:w="123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41</w:t>
                  </w:r>
                </w:p>
              </w:tc>
              <w:tc>
                <w:tcPr>
                  <w:tcW w:w="3279"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Incluye la instalación de las luminarias en planta engarrafadora.</w:t>
                  </w:r>
                </w:p>
              </w:tc>
            </w:tr>
          </w:tbl>
          <w:p w:rsidR="00DB4A11" w:rsidRDefault="00DB4A11" w:rsidP="00E37887">
            <w:pPr>
              <w:autoSpaceDE w:val="0"/>
              <w:autoSpaceDN w:val="0"/>
              <w:adjustRightInd w:val="0"/>
              <w:jc w:val="center"/>
              <w:rPr>
                <w:rFonts w:ascii="Verdana" w:hAnsi="Verdana" w:cs="Calibri"/>
                <w:sz w:val="18"/>
                <w:szCs w:val="18"/>
              </w:rPr>
            </w:pPr>
          </w:p>
          <w:p w:rsidR="00DB4A11" w:rsidRPr="003F2292" w:rsidRDefault="00DB4A11" w:rsidP="00E37887">
            <w:pPr>
              <w:autoSpaceDE w:val="0"/>
              <w:autoSpaceDN w:val="0"/>
              <w:adjustRightInd w:val="0"/>
              <w:jc w:val="both"/>
              <w:rPr>
                <w:rFonts w:ascii="Verdana" w:hAnsi="Verdana" w:cs="Calibri"/>
                <w:sz w:val="18"/>
                <w:szCs w:val="18"/>
              </w:rPr>
            </w:pPr>
          </w:p>
        </w:tc>
      </w:tr>
      <w:tr w:rsidR="00DB4A11" w:rsidRPr="003F2292" w:rsidTr="00E37887">
        <w:trPr>
          <w:trHeight w:val="416"/>
        </w:trPr>
        <w:tc>
          <w:tcPr>
            <w:tcW w:w="9322" w:type="dxa"/>
            <w:gridSpan w:val="2"/>
            <w:shd w:val="clear" w:color="auto" w:fill="8DB3E2"/>
            <w:vAlign w:val="center"/>
          </w:tcPr>
          <w:p w:rsidR="00DB4A11" w:rsidRPr="003F2292" w:rsidRDefault="00DB4A11" w:rsidP="00E37887">
            <w:pPr>
              <w:rPr>
                <w:rFonts w:ascii="Verdana" w:hAnsi="Verdana" w:cs="Calibri"/>
                <w:sz w:val="18"/>
                <w:szCs w:val="18"/>
              </w:rPr>
            </w:pPr>
            <w:r w:rsidRPr="003F2292">
              <w:rPr>
                <w:rFonts w:ascii="Verdana" w:hAnsi="Verdana" w:cs="Calibri"/>
                <w:b/>
                <w:bCs/>
                <w:sz w:val="18"/>
                <w:szCs w:val="18"/>
              </w:rPr>
              <w:lastRenderedPageBreak/>
              <w:t xml:space="preserve">MODELOS O DISEÑOS </w:t>
            </w:r>
          </w:p>
        </w:tc>
      </w:tr>
      <w:tr w:rsidR="00DB4A11" w:rsidRPr="003F2292" w:rsidTr="00E37887">
        <w:trPr>
          <w:trHeight w:val="564"/>
        </w:trPr>
        <w:tc>
          <w:tcPr>
            <w:tcW w:w="9322" w:type="dxa"/>
            <w:gridSpan w:val="2"/>
            <w:shd w:val="clear" w:color="auto" w:fill="auto"/>
            <w:vAlign w:val="center"/>
          </w:tcPr>
          <w:p w:rsidR="00DB4A11" w:rsidRDefault="00DB4A11" w:rsidP="00E37887">
            <w:pPr>
              <w:autoSpaceDE w:val="0"/>
              <w:autoSpaceDN w:val="0"/>
              <w:adjustRightInd w:val="0"/>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346"/>
              <w:gridCol w:w="5942"/>
            </w:tblGrid>
            <w:tr w:rsidR="00DB4A11" w:rsidRPr="00F1781C" w:rsidTr="00E37887">
              <w:tc>
                <w:tcPr>
                  <w:tcW w:w="599" w:type="dxa"/>
                  <w:shd w:val="clear" w:color="auto" w:fill="D9D9D9"/>
                </w:tcPr>
                <w:p w:rsidR="00DB4A11" w:rsidRPr="00F1781C" w:rsidRDefault="00DB4A11" w:rsidP="00E37887">
                  <w:pPr>
                    <w:autoSpaceDE w:val="0"/>
                    <w:autoSpaceDN w:val="0"/>
                    <w:adjustRightInd w:val="0"/>
                    <w:jc w:val="center"/>
                    <w:rPr>
                      <w:rFonts w:ascii="Verdana" w:hAnsi="Verdana" w:cs="Calibri"/>
                      <w:b/>
                      <w:sz w:val="16"/>
                      <w:szCs w:val="16"/>
                    </w:rPr>
                  </w:pPr>
                  <w:r w:rsidRPr="00F1781C">
                    <w:rPr>
                      <w:rFonts w:ascii="Verdana" w:hAnsi="Verdana" w:cs="Calibri"/>
                      <w:b/>
                      <w:sz w:val="16"/>
                      <w:szCs w:val="16"/>
                    </w:rPr>
                    <w:t>Nro.</w:t>
                  </w:r>
                </w:p>
              </w:tc>
              <w:tc>
                <w:tcPr>
                  <w:tcW w:w="2554" w:type="dxa"/>
                  <w:shd w:val="clear" w:color="auto" w:fill="D9D9D9"/>
                </w:tcPr>
                <w:p w:rsidR="00DB4A11" w:rsidRPr="00F1781C" w:rsidRDefault="00DB4A11" w:rsidP="00E37887">
                  <w:pPr>
                    <w:autoSpaceDE w:val="0"/>
                    <w:autoSpaceDN w:val="0"/>
                    <w:adjustRightInd w:val="0"/>
                    <w:jc w:val="center"/>
                    <w:rPr>
                      <w:rFonts w:ascii="Verdana" w:hAnsi="Verdana" w:cs="Calibri"/>
                      <w:b/>
                      <w:sz w:val="16"/>
                      <w:szCs w:val="16"/>
                    </w:rPr>
                  </w:pPr>
                  <w:r w:rsidRPr="00F1781C">
                    <w:rPr>
                      <w:rFonts w:ascii="Verdana" w:hAnsi="Verdana" w:cs="Calibri"/>
                      <w:b/>
                      <w:sz w:val="16"/>
                      <w:szCs w:val="16"/>
                    </w:rPr>
                    <w:t>DETALLE</w:t>
                  </w:r>
                </w:p>
              </w:tc>
              <w:tc>
                <w:tcPr>
                  <w:tcW w:w="5943" w:type="dxa"/>
                  <w:shd w:val="clear" w:color="auto" w:fill="D9D9D9"/>
                </w:tcPr>
                <w:p w:rsidR="00DB4A11" w:rsidRPr="00F1781C" w:rsidRDefault="00DB4A11" w:rsidP="00E37887">
                  <w:pPr>
                    <w:autoSpaceDE w:val="0"/>
                    <w:autoSpaceDN w:val="0"/>
                    <w:adjustRightInd w:val="0"/>
                    <w:jc w:val="center"/>
                    <w:rPr>
                      <w:rFonts w:ascii="Verdana" w:hAnsi="Verdana" w:cs="Calibri"/>
                      <w:b/>
                      <w:sz w:val="16"/>
                      <w:szCs w:val="16"/>
                    </w:rPr>
                  </w:pPr>
                  <w:r w:rsidRPr="00F1781C">
                    <w:rPr>
                      <w:rFonts w:ascii="Verdana" w:hAnsi="Verdana" w:cs="Calibri"/>
                      <w:b/>
                      <w:sz w:val="16"/>
                      <w:szCs w:val="16"/>
                    </w:rPr>
                    <w:t>DISEÑO REFERENCIAL DE TRABAJO</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1</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Modificación y provisión de tablero eléctrico de operación de planta con sistema de protección.</w:t>
                  </w:r>
                </w:p>
              </w:tc>
              <w:tc>
                <w:tcPr>
                  <w:tcW w:w="5943"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N/A</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2</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Tendido de línea de fase neutro de tablero de operaciones a área de bombas y compresores.</w:t>
                  </w:r>
                </w:p>
              </w:tc>
              <w:tc>
                <w:tcPr>
                  <w:tcW w:w="5943" w:type="dxa"/>
                  <w:shd w:val="clear" w:color="auto" w:fill="auto"/>
                  <w:vAlign w:val="center"/>
                </w:tcPr>
                <w:p w:rsidR="00DB4A11" w:rsidRPr="00F1781C" w:rsidRDefault="00DB4A11" w:rsidP="00E37887">
                  <w:pPr>
                    <w:jc w:val="center"/>
                    <w:rPr>
                      <w:rFonts w:ascii="Calibri" w:hAnsi="Calibri"/>
                      <w:sz w:val="22"/>
                      <w:szCs w:val="22"/>
                      <w:lang w:val="es-BO" w:eastAsia="es-BO"/>
                    </w:rPr>
                  </w:pPr>
                  <w:r w:rsidRPr="00F1781C">
                    <w:rPr>
                      <w:rFonts w:ascii="Calibri" w:hAnsi="Calibri"/>
                      <w:sz w:val="22"/>
                      <w:szCs w:val="22"/>
                    </w:rPr>
                    <w:fldChar w:fldCharType="begin"/>
                  </w:r>
                  <w:r w:rsidRPr="00F1781C">
                    <w:rPr>
                      <w:rFonts w:ascii="Calibri" w:hAnsi="Calibri"/>
                      <w:sz w:val="22"/>
                      <w:szCs w:val="22"/>
                    </w:rPr>
                    <w:instrText xml:space="preserve"> INCLUDEPICTURE "C:\\Users\\nrios\\AppData\\Local\\Temp\\msohtmlclip1\\02\\clip_image001.png" \* MERGEFORMATINET </w:instrText>
                  </w:r>
                  <w:r w:rsidRPr="00F1781C">
                    <w:rPr>
                      <w:rFonts w:ascii="Calibri" w:hAnsi="Calibri"/>
                      <w:sz w:val="22"/>
                      <w:szCs w:val="22"/>
                    </w:rPr>
                    <w:fldChar w:fldCharType="separate"/>
                  </w:r>
                  <w:r w:rsidR="00E37887">
                    <w:rPr>
                      <w:rFonts w:ascii="Calibri" w:hAnsi="Calibri"/>
                      <w:sz w:val="22"/>
                      <w:szCs w:val="22"/>
                    </w:rPr>
                    <w:fldChar w:fldCharType="begin"/>
                  </w:r>
                  <w:r w:rsidR="00E37887">
                    <w:rPr>
                      <w:rFonts w:ascii="Calibri" w:hAnsi="Calibri"/>
                      <w:sz w:val="22"/>
                      <w:szCs w:val="22"/>
                    </w:rPr>
                    <w:instrText xml:space="preserve"> INCLUDEPICTURE  "C:\\Users\\nrios\\AppData\\Local\\Temp\\msohtmlclip1\\02\\clip_image001.png" \* MERGEFORMATINET </w:instrText>
                  </w:r>
                  <w:r w:rsidR="00E37887">
                    <w:rPr>
                      <w:rFonts w:ascii="Calibri" w:hAnsi="Calibri"/>
                      <w:sz w:val="22"/>
                      <w:szCs w:val="22"/>
                    </w:rPr>
                    <w:fldChar w:fldCharType="separate"/>
                  </w:r>
                  <w:r w:rsidR="00D65AF6">
                    <w:rPr>
                      <w:rFonts w:ascii="Calibri" w:hAnsi="Calibri"/>
                      <w:sz w:val="22"/>
                      <w:szCs w:val="22"/>
                    </w:rPr>
                    <w:pict>
                      <v:shape id="_x0000_i1026" type="#_x0000_t75" alt="Texto alternativo generado por el equipo:&#10;Línea fase&#10;neutro&#10;enterrada.&#10;TABLERO PRINCIPAL OPERACIONES&#10;" style="width:142.5pt;height:283.5pt">
                        <v:imagedata r:id="rId15" r:href="rId23" croptop="4382f" cropbottom="3132f" cropleft="16114f" cropright="11707f"/>
                      </v:shape>
                    </w:pict>
                  </w:r>
                  <w:r w:rsidR="00E37887">
                    <w:rPr>
                      <w:rFonts w:ascii="Calibri" w:hAnsi="Calibri"/>
                      <w:sz w:val="22"/>
                      <w:szCs w:val="22"/>
                    </w:rPr>
                    <w:fldChar w:fldCharType="end"/>
                  </w:r>
                  <w:r w:rsidRPr="00F1781C">
                    <w:rPr>
                      <w:rFonts w:ascii="Calibri" w:hAnsi="Calibri"/>
                      <w:sz w:val="22"/>
                      <w:szCs w:val="22"/>
                    </w:rPr>
                    <w:fldChar w:fldCharType="end"/>
                  </w:r>
                </w:p>
                <w:p w:rsidR="00DB4A11" w:rsidRPr="00F1781C" w:rsidRDefault="00DB4A11" w:rsidP="00E37887">
                  <w:pPr>
                    <w:autoSpaceDE w:val="0"/>
                    <w:autoSpaceDN w:val="0"/>
                    <w:adjustRightInd w:val="0"/>
                    <w:jc w:val="center"/>
                    <w:rPr>
                      <w:rFonts w:ascii="Verdana" w:hAnsi="Verdana" w:cs="Calibri"/>
                      <w:sz w:val="16"/>
                      <w:szCs w:val="16"/>
                    </w:rPr>
                  </w:pP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3</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 xml:space="preserve">Provisión de luminarias </w:t>
                  </w:r>
                  <w:proofErr w:type="spellStart"/>
                  <w:r w:rsidRPr="00F1781C">
                    <w:rPr>
                      <w:rFonts w:ascii="Verdana" w:hAnsi="Verdana" w:cs="Calibri"/>
                      <w:sz w:val="16"/>
                      <w:szCs w:val="16"/>
                    </w:rPr>
                    <w:t>Prof</w:t>
                  </w:r>
                  <w:proofErr w:type="spellEnd"/>
                  <w:r w:rsidRPr="00F1781C">
                    <w:rPr>
                      <w:rFonts w:ascii="Verdana" w:hAnsi="Verdana" w:cs="Calibri"/>
                      <w:sz w:val="16"/>
                      <w:szCs w:val="16"/>
                    </w:rPr>
                    <w:t xml:space="preserve"> Antiexplosiva exterior.</w:t>
                  </w:r>
                </w:p>
              </w:tc>
              <w:tc>
                <w:tcPr>
                  <w:tcW w:w="5943"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N/A</w:t>
                  </w: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lastRenderedPageBreak/>
                    <w:t>4</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Plantado de poste de iluminación.</w:t>
                  </w:r>
                </w:p>
              </w:tc>
              <w:tc>
                <w:tcPr>
                  <w:tcW w:w="5943" w:type="dxa"/>
                  <w:shd w:val="clear" w:color="auto" w:fill="auto"/>
                  <w:vAlign w:val="center"/>
                </w:tcPr>
                <w:p w:rsidR="00DB4A11" w:rsidRPr="00F1781C" w:rsidRDefault="00DB4A11" w:rsidP="00E37887">
                  <w:pPr>
                    <w:rPr>
                      <w:rFonts w:ascii="Calibri" w:hAnsi="Calibri"/>
                      <w:sz w:val="22"/>
                      <w:szCs w:val="22"/>
                      <w:lang w:val="es-BO" w:eastAsia="es-BO"/>
                    </w:rPr>
                  </w:pPr>
                  <w:r w:rsidRPr="00F1781C">
                    <w:rPr>
                      <w:rFonts w:ascii="Calibri" w:hAnsi="Calibri"/>
                      <w:sz w:val="22"/>
                      <w:szCs w:val="22"/>
                    </w:rPr>
                    <w:fldChar w:fldCharType="begin"/>
                  </w:r>
                  <w:r w:rsidRPr="00F1781C">
                    <w:rPr>
                      <w:rFonts w:ascii="Calibri" w:hAnsi="Calibri"/>
                      <w:sz w:val="22"/>
                      <w:szCs w:val="22"/>
                    </w:rPr>
                    <w:instrText xml:space="preserve"> INCLUDEPICTURE "C:\\Users\\nrios\\AppData\\Local\\Temp\\msohtmlclip1\\02\\clip_image001.png" \* MERGEFORMATINET </w:instrText>
                  </w:r>
                  <w:r w:rsidRPr="00F1781C">
                    <w:rPr>
                      <w:rFonts w:ascii="Calibri" w:hAnsi="Calibri"/>
                      <w:sz w:val="22"/>
                      <w:szCs w:val="22"/>
                    </w:rPr>
                    <w:fldChar w:fldCharType="separate"/>
                  </w:r>
                  <w:r w:rsidR="00E37887">
                    <w:rPr>
                      <w:rFonts w:ascii="Calibri" w:hAnsi="Calibri"/>
                      <w:sz w:val="22"/>
                      <w:szCs w:val="22"/>
                    </w:rPr>
                    <w:fldChar w:fldCharType="begin"/>
                  </w:r>
                  <w:r w:rsidR="00E37887">
                    <w:rPr>
                      <w:rFonts w:ascii="Calibri" w:hAnsi="Calibri"/>
                      <w:sz w:val="22"/>
                      <w:szCs w:val="22"/>
                    </w:rPr>
                    <w:instrText xml:space="preserve"> INCLUDEPICTURE  "C:\\Users\\nrios\\AppData\\Local\\Temp\\msohtmlclip1\\02\\clip_image001.png" \* MERGEFORMATINET </w:instrText>
                  </w:r>
                  <w:r w:rsidR="00E37887">
                    <w:rPr>
                      <w:rFonts w:ascii="Calibri" w:hAnsi="Calibri"/>
                      <w:sz w:val="22"/>
                      <w:szCs w:val="22"/>
                    </w:rPr>
                    <w:fldChar w:fldCharType="separate"/>
                  </w:r>
                  <w:r w:rsidR="00D65AF6">
                    <w:rPr>
                      <w:rFonts w:ascii="Calibri" w:hAnsi="Calibri"/>
                      <w:sz w:val="22"/>
                      <w:szCs w:val="22"/>
                    </w:rPr>
                    <w:pict>
                      <v:shape id="_x0000_i1027" type="#_x0000_t75" alt="Texto alternativo generado por el equipo:&#10;TOMA DE ENERGÍA 01&#10;TOMA DE ENERGÍA 02&#10;Luminaria&#10;Poste&#10;" style="width:219pt;height:283.5pt">
                        <v:imagedata r:id="rId17" r:href="rId24"/>
                      </v:shape>
                    </w:pict>
                  </w:r>
                  <w:r w:rsidR="00E37887">
                    <w:rPr>
                      <w:rFonts w:ascii="Calibri" w:hAnsi="Calibri"/>
                      <w:sz w:val="22"/>
                      <w:szCs w:val="22"/>
                    </w:rPr>
                    <w:fldChar w:fldCharType="end"/>
                  </w:r>
                  <w:r w:rsidRPr="00F1781C">
                    <w:rPr>
                      <w:rFonts w:ascii="Calibri" w:hAnsi="Calibri"/>
                      <w:sz w:val="22"/>
                      <w:szCs w:val="22"/>
                    </w:rPr>
                    <w:fldChar w:fldCharType="end"/>
                  </w:r>
                </w:p>
                <w:p w:rsidR="00DB4A11" w:rsidRPr="00F1781C" w:rsidRDefault="00DB4A11" w:rsidP="00E37887">
                  <w:pPr>
                    <w:autoSpaceDE w:val="0"/>
                    <w:autoSpaceDN w:val="0"/>
                    <w:adjustRightInd w:val="0"/>
                    <w:jc w:val="center"/>
                    <w:rPr>
                      <w:rFonts w:ascii="Verdana" w:hAnsi="Verdana" w:cs="Calibri"/>
                      <w:sz w:val="16"/>
                      <w:szCs w:val="16"/>
                    </w:rPr>
                  </w:pPr>
                </w:p>
              </w:tc>
            </w:tr>
            <w:tr w:rsidR="00DB4A11" w:rsidRPr="00F1781C" w:rsidTr="00E37887">
              <w:trPr>
                <w:trHeight w:val="2751"/>
              </w:trPr>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5</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 xml:space="preserve">Provisión de luminarias </w:t>
                  </w:r>
                  <w:proofErr w:type="spellStart"/>
                  <w:r w:rsidRPr="00F1781C">
                    <w:rPr>
                      <w:rFonts w:ascii="Verdana" w:hAnsi="Verdana" w:cs="Calibri"/>
                      <w:sz w:val="16"/>
                      <w:szCs w:val="16"/>
                    </w:rPr>
                    <w:t>Prof</w:t>
                  </w:r>
                  <w:proofErr w:type="spellEnd"/>
                  <w:r w:rsidRPr="00F1781C">
                    <w:rPr>
                      <w:rFonts w:ascii="Verdana" w:hAnsi="Verdana" w:cs="Calibri"/>
                      <w:sz w:val="16"/>
                      <w:szCs w:val="16"/>
                    </w:rPr>
                    <w:t xml:space="preserve"> Antiexplosiva con accionamiento independiente manual pasillo de despacho planta engarrafadora.</w:t>
                  </w:r>
                </w:p>
              </w:tc>
              <w:tc>
                <w:tcPr>
                  <w:tcW w:w="5943" w:type="dxa"/>
                  <w:vMerge w:val="restart"/>
                  <w:shd w:val="clear" w:color="auto" w:fill="auto"/>
                  <w:vAlign w:val="center"/>
                </w:tcPr>
                <w:p w:rsidR="00DB4A11" w:rsidRPr="00F1781C" w:rsidRDefault="00DB4A11" w:rsidP="00E37887">
                  <w:pPr>
                    <w:jc w:val="center"/>
                    <w:rPr>
                      <w:rFonts w:ascii="Calibri" w:hAnsi="Calibri"/>
                      <w:sz w:val="22"/>
                      <w:szCs w:val="22"/>
                      <w:lang w:val="es-BO" w:eastAsia="es-BO"/>
                    </w:rPr>
                  </w:pPr>
                  <w:r w:rsidRPr="00F1781C">
                    <w:rPr>
                      <w:rFonts w:ascii="Calibri" w:hAnsi="Calibri"/>
                      <w:sz w:val="22"/>
                      <w:szCs w:val="22"/>
                    </w:rPr>
                    <w:fldChar w:fldCharType="begin"/>
                  </w:r>
                  <w:r w:rsidRPr="00F1781C">
                    <w:rPr>
                      <w:rFonts w:ascii="Calibri" w:hAnsi="Calibri"/>
                      <w:sz w:val="22"/>
                      <w:szCs w:val="22"/>
                    </w:rPr>
                    <w:instrText xml:space="preserve"> INCLUDEPICTURE "C:\\Users\\nrios\\AppData\\Local\\Temp\\msohtmlclip1\\02\\clip_image001.png" \* MERGEFORMATINET </w:instrText>
                  </w:r>
                  <w:r w:rsidRPr="00F1781C">
                    <w:rPr>
                      <w:rFonts w:ascii="Calibri" w:hAnsi="Calibri"/>
                      <w:sz w:val="22"/>
                      <w:szCs w:val="22"/>
                    </w:rPr>
                    <w:fldChar w:fldCharType="separate"/>
                  </w:r>
                  <w:r w:rsidR="00E37887">
                    <w:rPr>
                      <w:rFonts w:ascii="Calibri" w:hAnsi="Calibri"/>
                      <w:sz w:val="22"/>
                      <w:szCs w:val="22"/>
                    </w:rPr>
                    <w:fldChar w:fldCharType="begin"/>
                  </w:r>
                  <w:r w:rsidR="00E37887">
                    <w:rPr>
                      <w:rFonts w:ascii="Calibri" w:hAnsi="Calibri"/>
                      <w:sz w:val="22"/>
                      <w:szCs w:val="22"/>
                    </w:rPr>
                    <w:instrText xml:space="preserve"> INCLUDEPICTURE  "C:\\Users\\nrios\\AppData\\Local\\Temp\\msohtmlclip1\\02\\clip_image001.png" \* MERGEFORMATINET </w:instrText>
                  </w:r>
                  <w:r w:rsidR="00E37887">
                    <w:rPr>
                      <w:rFonts w:ascii="Calibri" w:hAnsi="Calibri"/>
                      <w:sz w:val="22"/>
                      <w:szCs w:val="22"/>
                    </w:rPr>
                    <w:fldChar w:fldCharType="separate"/>
                  </w:r>
                  <w:r w:rsidR="00D65AF6">
                    <w:rPr>
                      <w:rFonts w:ascii="Calibri" w:hAnsi="Calibri"/>
                      <w:sz w:val="22"/>
                      <w:szCs w:val="22"/>
                    </w:rPr>
                    <w:pict>
                      <v:shape id="_x0000_i1028" type="#_x0000_t75" alt="Texto alternativo generado por el equipo:&#10;Interruptor pasillo planta&#10;PLANTA&#10;ENGARRAFADORA&#10;Pasillo de despacho de GLP&#10;Luminaria&#10;Luminaria&#10;Luminaria&#10;Luminaria&#10;Luminaria&#10;" style="width:219pt;height:283.5pt">
                        <v:imagedata r:id="rId19" r:href="rId25"/>
                      </v:shape>
                    </w:pict>
                  </w:r>
                  <w:r w:rsidR="00E37887">
                    <w:rPr>
                      <w:rFonts w:ascii="Calibri" w:hAnsi="Calibri"/>
                      <w:sz w:val="22"/>
                      <w:szCs w:val="22"/>
                    </w:rPr>
                    <w:fldChar w:fldCharType="end"/>
                  </w:r>
                  <w:r w:rsidRPr="00F1781C">
                    <w:rPr>
                      <w:rFonts w:ascii="Calibri" w:hAnsi="Calibri"/>
                      <w:sz w:val="22"/>
                      <w:szCs w:val="22"/>
                    </w:rPr>
                    <w:fldChar w:fldCharType="end"/>
                  </w:r>
                </w:p>
                <w:p w:rsidR="00DB4A11" w:rsidRPr="00F1781C" w:rsidRDefault="00DB4A11" w:rsidP="00E37887">
                  <w:pPr>
                    <w:autoSpaceDE w:val="0"/>
                    <w:autoSpaceDN w:val="0"/>
                    <w:adjustRightInd w:val="0"/>
                    <w:jc w:val="center"/>
                    <w:rPr>
                      <w:rFonts w:ascii="Verdana" w:hAnsi="Verdana" w:cs="Calibri"/>
                      <w:sz w:val="16"/>
                      <w:szCs w:val="16"/>
                    </w:rPr>
                  </w:pP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6</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Cableado a sistema de iluminación de pasillos de despacho de planta engarrafadora.</w:t>
                  </w:r>
                </w:p>
              </w:tc>
              <w:tc>
                <w:tcPr>
                  <w:tcW w:w="5943" w:type="dxa"/>
                  <w:vMerge/>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lastRenderedPageBreak/>
                    <w:t>7</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Mantenimiento de iluminación perimetral de planta.</w:t>
                  </w:r>
                </w:p>
              </w:tc>
              <w:tc>
                <w:tcPr>
                  <w:tcW w:w="5943" w:type="dxa"/>
                  <w:shd w:val="clear" w:color="auto" w:fill="auto"/>
                  <w:vAlign w:val="center"/>
                </w:tcPr>
                <w:p w:rsidR="00DB4A11" w:rsidRPr="00F1781C" w:rsidRDefault="00DB4A11" w:rsidP="00E37887">
                  <w:pPr>
                    <w:rPr>
                      <w:rFonts w:ascii="Calibri" w:hAnsi="Calibri"/>
                      <w:sz w:val="22"/>
                      <w:szCs w:val="22"/>
                      <w:lang w:val="es-BO" w:eastAsia="es-BO"/>
                    </w:rPr>
                  </w:pPr>
                  <w:r w:rsidRPr="00F1781C">
                    <w:rPr>
                      <w:rFonts w:ascii="Calibri" w:hAnsi="Calibri"/>
                      <w:noProof/>
                      <w:sz w:val="22"/>
                      <w:szCs w:val="22"/>
                      <w:lang w:val="es-BO" w:eastAsia="es-BO"/>
                    </w:rPr>
                    <w:drawing>
                      <wp:inline distT="0" distB="0" distL="0" distR="0">
                        <wp:extent cx="1068070" cy="3633470"/>
                        <wp:effectExtent l="0" t="6350" r="0" b="0"/>
                        <wp:docPr id="12" name="Imagen 12" descr="Texto alternativo generado por el equipo:&#10;Interruptor pasillo planta&#10;Interruptor volteo de GLP&#10;1&#10;2&#10;3&#10;4&#10;5&#10;6&#10;Luminaria&#10;TABLERO PRINCIPAL OPERACIONES&#10;Luminaria&#10;Luminaria&#10;Luminaria&#10;Luminaria&#10;Luminaria&#10;Lumina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o alternativo generado por el equipo:&#10;Interruptor pasillo planta&#10;Interruptor volteo de GLP&#10;1&#10;2&#10;3&#10;4&#10;5&#10;6&#10;Luminaria&#10;TABLERO PRINCIPAL OPERACIONES&#10;Luminaria&#10;Luminaria&#10;Luminaria&#10;Luminaria&#10;Luminaria&#10;Luminaria&#10;"/>
                                <pic:cNvPicPr>
                                  <a:picLocks noChangeAspect="1" noChangeArrowheads="1"/>
                                </pic:cNvPicPr>
                              </pic:nvPicPr>
                              <pic:blipFill>
                                <a:blip r:embed="rId21" r:link="rId20" cstate="print">
                                  <a:extLst>
                                    <a:ext uri="{28A0092B-C50C-407E-A947-70E740481C1C}">
                                      <a14:useLocalDpi xmlns:a14="http://schemas.microsoft.com/office/drawing/2010/main" val="0"/>
                                    </a:ext>
                                  </a:extLst>
                                </a:blip>
                                <a:srcRect l="32495" r="29068" b="-989"/>
                                <a:stretch>
                                  <a:fillRect/>
                                </a:stretch>
                              </pic:blipFill>
                              <pic:spPr bwMode="auto">
                                <a:xfrm rot="-5400000">
                                  <a:off x="0" y="0"/>
                                  <a:ext cx="1068070" cy="3633470"/>
                                </a:xfrm>
                                <a:prstGeom prst="rect">
                                  <a:avLst/>
                                </a:prstGeom>
                                <a:noFill/>
                                <a:ln>
                                  <a:noFill/>
                                </a:ln>
                              </pic:spPr>
                            </pic:pic>
                          </a:graphicData>
                        </a:graphic>
                      </wp:inline>
                    </w:drawing>
                  </w:r>
                </w:p>
                <w:p w:rsidR="00DB4A11" w:rsidRPr="00F1781C" w:rsidRDefault="00DB4A11" w:rsidP="00E37887">
                  <w:pPr>
                    <w:autoSpaceDE w:val="0"/>
                    <w:autoSpaceDN w:val="0"/>
                    <w:adjustRightInd w:val="0"/>
                    <w:jc w:val="center"/>
                    <w:rPr>
                      <w:rFonts w:ascii="Verdana" w:hAnsi="Verdana" w:cs="Calibri"/>
                      <w:sz w:val="16"/>
                      <w:szCs w:val="16"/>
                    </w:rPr>
                  </w:pP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8</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 xml:space="preserve">Provisión de luminarias </w:t>
                  </w:r>
                  <w:proofErr w:type="spellStart"/>
                  <w:r w:rsidRPr="00F1781C">
                    <w:rPr>
                      <w:rFonts w:ascii="Verdana" w:hAnsi="Verdana" w:cs="Calibri"/>
                      <w:sz w:val="16"/>
                      <w:szCs w:val="16"/>
                    </w:rPr>
                    <w:t>Prof</w:t>
                  </w:r>
                  <w:proofErr w:type="spellEnd"/>
                  <w:r w:rsidRPr="00F1781C">
                    <w:rPr>
                      <w:rFonts w:ascii="Verdana" w:hAnsi="Verdana" w:cs="Calibri"/>
                      <w:sz w:val="16"/>
                      <w:szCs w:val="16"/>
                    </w:rPr>
                    <w:t xml:space="preserve"> Antiexplosiva exterior para área de recuperación de condensado de GLP.</w:t>
                  </w:r>
                </w:p>
              </w:tc>
              <w:tc>
                <w:tcPr>
                  <w:tcW w:w="5943" w:type="dxa"/>
                  <w:vMerge w:val="restart"/>
                  <w:shd w:val="clear" w:color="auto" w:fill="auto"/>
                  <w:vAlign w:val="center"/>
                </w:tcPr>
                <w:p w:rsidR="00DB4A11" w:rsidRPr="00F1781C" w:rsidRDefault="00DB4A11" w:rsidP="00E37887">
                  <w:pPr>
                    <w:rPr>
                      <w:rFonts w:ascii="Calibri" w:hAnsi="Calibri"/>
                      <w:sz w:val="22"/>
                      <w:szCs w:val="22"/>
                      <w:lang w:val="es-BO" w:eastAsia="es-BO"/>
                    </w:rPr>
                  </w:pPr>
                  <w:r w:rsidRPr="00F1781C">
                    <w:rPr>
                      <w:rFonts w:ascii="Calibri" w:hAnsi="Calibri"/>
                      <w:noProof/>
                      <w:sz w:val="22"/>
                      <w:szCs w:val="22"/>
                      <w:lang w:val="es-BO" w:eastAsia="es-BO"/>
                    </w:rPr>
                    <w:drawing>
                      <wp:inline distT="0" distB="0" distL="0" distR="0">
                        <wp:extent cx="2778760" cy="3597910"/>
                        <wp:effectExtent l="9525" t="0" r="0" b="0"/>
                        <wp:docPr id="10" name="Imagen 10" descr="Texto alternativo generado por el equipo:&#10;Interruptor volteo de GLP&#10;1&#10;Luminaria&#10;Luminaria&#10;Luminaria&#10;TOMA DE ENERGÍA 01&#10;TOMA DE ENERGÍA 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o alternativo generado por el equipo:&#10;Interruptor volteo de GLP&#10;1&#10;Luminaria&#10;Luminaria&#10;Luminaria&#10;TOMA DE ENERGÍA 01&#10;TOMA DE ENERGÍA 02&#10;"/>
                                <pic:cNvPicPr>
                                  <a:picLocks noChangeAspect="1" noChangeArrowheads="1"/>
                                </pic:cNvPicPr>
                              </pic:nvPicPr>
                              <pic:blipFill>
                                <a:blip r:embed="rId22" r:link="rId24" cstate="print">
                                  <a:extLst>
                                    <a:ext uri="{28A0092B-C50C-407E-A947-70E740481C1C}">
                                      <a14:useLocalDpi xmlns:a14="http://schemas.microsoft.com/office/drawing/2010/main" val="0"/>
                                    </a:ext>
                                  </a:extLst>
                                </a:blip>
                                <a:srcRect/>
                                <a:stretch>
                                  <a:fillRect/>
                                </a:stretch>
                              </pic:blipFill>
                              <pic:spPr bwMode="auto">
                                <a:xfrm rot="-5400000">
                                  <a:off x="0" y="0"/>
                                  <a:ext cx="2778760" cy="3597910"/>
                                </a:xfrm>
                                <a:prstGeom prst="rect">
                                  <a:avLst/>
                                </a:prstGeom>
                                <a:noFill/>
                                <a:ln>
                                  <a:noFill/>
                                </a:ln>
                              </pic:spPr>
                            </pic:pic>
                          </a:graphicData>
                        </a:graphic>
                      </wp:inline>
                    </w:drawing>
                  </w:r>
                </w:p>
                <w:p w:rsidR="00DB4A11" w:rsidRPr="00F1781C" w:rsidRDefault="00DB4A11" w:rsidP="00E37887">
                  <w:pPr>
                    <w:autoSpaceDE w:val="0"/>
                    <w:autoSpaceDN w:val="0"/>
                    <w:adjustRightInd w:val="0"/>
                    <w:jc w:val="center"/>
                    <w:rPr>
                      <w:rFonts w:ascii="Verdana" w:hAnsi="Verdana" w:cs="Calibri"/>
                      <w:sz w:val="16"/>
                      <w:szCs w:val="16"/>
                    </w:rPr>
                  </w:pP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9</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Cableado, canalización de fuente de alimentación a área de recuperación de condensado de GLP.</w:t>
                  </w:r>
                </w:p>
              </w:tc>
              <w:tc>
                <w:tcPr>
                  <w:tcW w:w="5943" w:type="dxa"/>
                  <w:vMerge/>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p>
              </w:tc>
            </w:tr>
            <w:tr w:rsidR="00DB4A11" w:rsidRPr="00F1781C" w:rsidTr="00E37887">
              <w:tc>
                <w:tcPr>
                  <w:tcW w:w="599"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10</w:t>
                  </w:r>
                </w:p>
              </w:tc>
              <w:tc>
                <w:tcPr>
                  <w:tcW w:w="2554" w:type="dxa"/>
                  <w:shd w:val="clear" w:color="auto" w:fill="auto"/>
                  <w:vAlign w:val="center"/>
                </w:tcPr>
                <w:p w:rsidR="00DB4A11" w:rsidRPr="00F1781C" w:rsidRDefault="00DB4A11" w:rsidP="00E37887">
                  <w:pPr>
                    <w:autoSpaceDE w:val="0"/>
                    <w:autoSpaceDN w:val="0"/>
                    <w:adjustRightInd w:val="0"/>
                    <w:rPr>
                      <w:rFonts w:ascii="Verdana" w:hAnsi="Verdana" w:cs="Calibri"/>
                      <w:sz w:val="16"/>
                      <w:szCs w:val="16"/>
                    </w:rPr>
                  </w:pPr>
                  <w:r w:rsidRPr="00F1781C">
                    <w:rPr>
                      <w:rFonts w:ascii="Verdana" w:hAnsi="Verdana" w:cs="Calibri"/>
                      <w:sz w:val="16"/>
                      <w:szCs w:val="16"/>
                    </w:rPr>
                    <w:t>Provisión e instalación de tubos de iluminación para planta engarrafadora.</w:t>
                  </w:r>
                </w:p>
              </w:tc>
              <w:tc>
                <w:tcPr>
                  <w:tcW w:w="5943" w:type="dxa"/>
                  <w:shd w:val="clear" w:color="auto" w:fill="auto"/>
                  <w:vAlign w:val="center"/>
                </w:tcPr>
                <w:p w:rsidR="00DB4A11" w:rsidRPr="00F1781C" w:rsidRDefault="00DB4A11" w:rsidP="00E37887">
                  <w:pPr>
                    <w:autoSpaceDE w:val="0"/>
                    <w:autoSpaceDN w:val="0"/>
                    <w:adjustRightInd w:val="0"/>
                    <w:jc w:val="center"/>
                    <w:rPr>
                      <w:rFonts w:ascii="Verdana" w:hAnsi="Verdana" w:cs="Calibri"/>
                      <w:sz w:val="16"/>
                      <w:szCs w:val="16"/>
                    </w:rPr>
                  </w:pPr>
                  <w:r w:rsidRPr="00F1781C">
                    <w:rPr>
                      <w:rFonts w:ascii="Verdana" w:hAnsi="Verdana" w:cs="Calibri"/>
                      <w:sz w:val="16"/>
                      <w:szCs w:val="16"/>
                    </w:rPr>
                    <w:t>N/A</w:t>
                  </w:r>
                </w:p>
              </w:tc>
            </w:tr>
          </w:tbl>
          <w:p w:rsidR="00DB4A11" w:rsidRPr="003F2292" w:rsidRDefault="00DB4A11" w:rsidP="00E37887">
            <w:pPr>
              <w:autoSpaceDE w:val="0"/>
              <w:autoSpaceDN w:val="0"/>
              <w:adjustRightInd w:val="0"/>
              <w:jc w:val="both"/>
              <w:rPr>
                <w:rFonts w:ascii="Verdana" w:hAnsi="Verdana" w:cs="Calibri"/>
                <w:sz w:val="18"/>
                <w:szCs w:val="18"/>
              </w:rPr>
            </w:pPr>
          </w:p>
        </w:tc>
      </w:tr>
      <w:tr w:rsidR="00DB4A11" w:rsidRPr="003F2292" w:rsidTr="00E37887">
        <w:trPr>
          <w:trHeight w:val="416"/>
        </w:trPr>
        <w:tc>
          <w:tcPr>
            <w:tcW w:w="9322" w:type="dxa"/>
            <w:gridSpan w:val="2"/>
            <w:shd w:val="clear" w:color="auto" w:fill="8DB3E2"/>
            <w:vAlign w:val="center"/>
          </w:tcPr>
          <w:p w:rsidR="00DB4A11" w:rsidRPr="003F2292" w:rsidRDefault="00DB4A11" w:rsidP="00E37887">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DB4A11" w:rsidRPr="003F2292" w:rsidTr="00E37887">
        <w:trPr>
          <w:trHeight w:val="831"/>
        </w:trPr>
        <w:tc>
          <w:tcPr>
            <w:tcW w:w="9322" w:type="dxa"/>
            <w:gridSpan w:val="2"/>
            <w:shd w:val="clear" w:color="auto" w:fill="auto"/>
            <w:vAlign w:val="center"/>
          </w:tcPr>
          <w:p w:rsidR="00DB4A11" w:rsidRPr="003F2292"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La empresa proveerá todos los materiales, accesorios y herramientas para la realización de los trabajos del presente servicio a excepción del poste a plantar</w:t>
            </w:r>
            <w:r w:rsidRPr="003F2292">
              <w:rPr>
                <w:rFonts w:ascii="Verdana" w:hAnsi="Verdana" w:cs="Calibri"/>
                <w:sz w:val="18"/>
                <w:szCs w:val="18"/>
              </w:rPr>
              <w:t>.</w:t>
            </w:r>
          </w:p>
        </w:tc>
      </w:tr>
      <w:tr w:rsidR="00DB4A11" w:rsidRPr="003F2292" w:rsidTr="00E37887">
        <w:trPr>
          <w:trHeight w:val="391"/>
        </w:trPr>
        <w:tc>
          <w:tcPr>
            <w:tcW w:w="9322" w:type="dxa"/>
            <w:gridSpan w:val="2"/>
            <w:shd w:val="clear" w:color="auto" w:fill="8DB3E2"/>
            <w:vAlign w:val="center"/>
          </w:tcPr>
          <w:p w:rsidR="00DB4A11" w:rsidRPr="003F2292" w:rsidRDefault="00DB4A11" w:rsidP="00E37887">
            <w:pPr>
              <w:rPr>
                <w:rFonts w:ascii="Verdana" w:hAnsi="Verdana" w:cs="Calibri"/>
                <w:sz w:val="18"/>
                <w:szCs w:val="18"/>
              </w:rPr>
            </w:pPr>
            <w:r w:rsidRPr="003F2292">
              <w:rPr>
                <w:rFonts w:ascii="Verdana" w:hAnsi="Verdana" w:cs="Calibri"/>
                <w:b/>
                <w:bCs/>
                <w:sz w:val="18"/>
                <w:szCs w:val="18"/>
              </w:rPr>
              <w:t>PLAZO DEL SERVICIO</w:t>
            </w:r>
          </w:p>
        </w:tc>
      </w:tr>
      <w:tr w:rsidR="00DB4A11" w:rsidRPr="003F2292" w:rsidTr="00E37887">
        <w:trPr>
          <w:trHeight w:val="759"/>
        </w:trPr>
        <w:tc>
          <w:tcPr>
            <w:tcW w:w="9322" w:type="dxa"/>
            <w:gridSpan w:val="2"/>
            <w:shd w:val="clear" w:color="auto" w:fill="auto"/>
            <w:vAlign w:val="center"/>
          </w:tcPr>
          <w:p w:rsidR="00DB4A11" w:rsidRPr="003C7952" w:rsidRDefault="00DB4A11" w:rsidP="00E37887">
            <w:pPr>
              <w:autoSpaceDE w:val="0"/>
              <w:autoSpaceDN w:val="0"/>
              <w:adjustRightInd w:val="0"/>
              <w:jc w:val="both"/>
              <w:rPr>
                <w:rFonts w:ascii="Verdana" w:hAnsi="Verdana" w:cs="Calibri"/>
                <w:color w:val="FF0000"/>
                <w:sz w:val="18"/>
                <w:szCs w:val="18"/>
              </w:rPr>
            </w:pPr>
            <w:r>
              <w:rPr>
                <w:rFonts w:ascii="Verdana" w:hAnsi="Verdana" w:cs="Calibri"/>
                <w:sz w:val="18"/>
                <w:szCs w:val="18"/>
              </w:rPr>
              <w:t>EL servicio se realizará en 45 días calendario a partir de la emisión de la firma de la orden de servicio.</w:t>
            </w:r>
          </w:p>
        </w:tc>
      </w:tr>
      <w:tr w:rsidR="00DB4A11" w:rsidRPr="003F2292" w:rsidTr="00E37887">
        <w:trPr>
          <w:trHeight w:val="425"/>
        </w:trPr>
        <w:tc>
          <w:tcPr>
            <w:tcW w:w="9322" w:type="dxa"/>
            <w:gridSpan w:val="2"/>
            <w:shd w:val="clear" w:color="auto" w:fill="8DB3E2"/>
            <w:vAlign w:val="center"/>
          </w:tcPr>
          <w:p w:rsidR="00DB4A11" w:rsidRPr="003F2292" w:rsidRDefault="00DB4A11" w:rsidP="00E37887">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tc>
      </w:tr>
      <w:tr w:rsidR="00DB4A11" w:rsidRPr="003F2292" w:rsidTr="00E37887">
        <w:trPr>
          <w:trHeight w:val="819"/>
        </w:trPr>
        <w:tc>
          <w:tcPr>
            <w:tcW w:w="9322" w:type="dxa"/>
            <w:gridSpan w:val="2"/>
            <w:shd w:val="clear" w:color="auto" w:fill="auto"/>
            <w:vAlign w:val="center"/>
          </w:tcPr>
          <w:p w:rsidR="00DB4A11" w:rsidRPr="003F2292"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La empresa deberá certificar la experiencia específica de haber realizado por lo menos dos trabajos eléctricos en plantas industriales y/o comerciales.</w:t>
            </w:r>
          </w:p>
        </w:tc>
      </w:tr>
      <w:tr w:rsidR="00DB4A11" w:rsidRPr="003F2292" w:rsidTr="00E37887">
        <w:trPr>
          <w:gridAfter w:val="1"/>
          <w:wAfter w:w="96" w:type="dxa"/>
          <w:trHeight w:val="405"/>
        </w:trPr>
        <w:tc>
          <w:tcPr>
            <w:tcW w:w="9226" w:type="dxa"/>
            <w:shd w:val="clear" w:color="auto" w:fill="9CC2E5"/>
            <w:vAlign w:val="center"/>
          </w:tcPr>
          <w:p w:rsidR="00DB4A11" w:rsidRPr="003F2292" w:rsidRDefault="00DB4A11" w:rsidP="00E37887">
            <w:pPr>
              <w:rPr>
                <w:rFonts w:ascii="Verdana" w:hAnsi="Verdana" w:cs="Calibri"/>
                <w:sz w:val="18"/>
                <w:szCs w:val="18"/>
              </w:rPr>
            </w:pPr>
            <w:r>
              <w:rPr>
                <w:rFonts w:ascii="Verdana" w:hAnsi="Verdana" w:cs="Calibri"/>
                <w:b/>
                <w:bCs/>
                <w:sz w:val="18"/>
                <w:szCs w:val="18"/>
              </w:rPr>
              <w:t>NORMAS A CUMPLIR</w:t>
            </w:r>
          </w:p>
        </w:tc>
      </w:tr>
      <w:tr w:rsidR="00DB4A11" w:rsidRPr="003F2292" w:rsidTr="00E37887">
        <w:trPr>
          <w:gridAfter w:val="1"/>
          <w:wAfter w:w="96" w:type="dxa"/>
          <w:trHeight w:val="695"/>
        </w:trPr>
        <w:tc>
          <w:tcPr>
            <w:tcW w:w="9226" w:type="dxa"/>
            <w:shd w:val="clear" w:color="auto" w:fill="auto"/>
            <w:vAlign w:val="center"/>
          </w:tcPr>
          <w:p w:rsidR="00DB4A11"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Todos los equipos, materiales, procedimientos de trabajo y ensayos estarán de acuerdo con las normas y recomendaciones vigentes, observando el siguiente orden de prioridades:</w:t>
            </w:r>
          </w:p>
          <w:p w:rsidR="00DB4A11"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rsidR="00DB4A11" w:rsidRDefault="00DB4A11" w:rsidP="007F0291">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Normas NFPA</w:t>
            </w:r>
          </w:p>
          <w:p w:rsidR="00DB4A11" w:rsidRDefault="00DB4A11" w:rsidP="007F0291">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Normas y recomendaciones bolivianas NB 777</w:t>
            </w:r>
          </w:p>
          <w:p w:rsidR="00DB4A11" w:rsidRDefault="00DB4A11" w:rsidP="007F0291">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Normas, recomendaciones y requerimientos de la Compañía Distribuidora de Energía Eléctrica Local</w:t>
            </w:r>
          </w:p>
          <w:p w:rsidR="00DB4A11" w:rsidRDefault="00DB4A11" w:rsidP="007F0291">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lastRenderedPageBreak/>
              <w:t>Recomendaciones IEC</w:t>
            </w:r>
          </w:p>
          <w:p w:rsidR="00DB4A11" w:rsidRDefault="00DB4A11" w:rsidP="007F0291">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Recomendaciones IEEE</w:t>
            </w:r>
          </w:p>
          <w:p w:rsidR="00DB4A11" w:rsidRDefault="00DB4A11" w:rsidP="007F0291">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Otras normas y recomendaciones</w:t>
            </w:r>
          </w:p>
          <w:p w:rsidR="00DB4A11" w:rsidRDefault="00DB4A11" w:rsidP="00E37887">
            <w:pPr>
              <w:autoSpaceDE w:val="0"/>
              <w:autoSpaceDN w:val="0"/>
              <w:adjustRightInd w:val="0"/>
              <w:jc w:val="both"/>
              <w:rPr>
                <w:rFonts w:ascii="Verdana" w:hAnsi="Verdana" w:cs="Calibri"/>
                <w:sz w:val="18"/>
                <w:szCs w:val="18"/>
              </w:rPr>
            </w:pPr>
          </w:p>
          <w:p w:rsidR="00DB4A11"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Todo el personal del Proponente Adjudicado deberá contar con las medidas y herramientas necesarias de acuerdo a reglamentos de seguridad industrial y la normativa vigente para los trabajos que estén en ejecución.</w:t>
            </w:r>
          </w:p>
          <w:p w:rsidR="00DB4A11" w:rsidRPr="003F2292" w:rsidRDefault="00DB4A11" w:rsidP="00E37887">
            <w:pPr>
              <w:autoSpaceDE w:val="0"/>
              <w:autoSpaceDN w:val="0"/>
              <w:adjustRightInd w:val="0"/>
              <w:jc w:val="both"/>
              <w:rPr>
                <w:rFonts w:ascii="Verdana" w:hAnsi="Verdana" w:cs="Calibri"/>
                <w:sz w:val="18"/>
                <w:szCs w:val="18"/>
              </w:rPr>
            </w:pPr>
          </w:p>
        </w:tc>
      </w:tr>
      <w:tr w:rsidR="00DB4A11" w:rsidRPr="003F2292" w:rsidTr="00E37887">
        <w:trPr>
          <w:gridAfter w:val="1"/>
          <w:wAfter w:w="96" w:type="dxa"/>
          <w:trHeight w:val="463"/>
        </w:trPr>
        <w:tc>
          <w:tcPr>
            <w:tcW w:w="9226" w:type="dxa"/>
            <w:tcBorders>
              <w:top w:val="single" w:sz="4" w:space="0" w:color="auto"/>
              <w:left w:val="single" w:sz="4" w:space="0" w:color="auto"/>
              <w:bottom w:val="single" w:sz="4" w:space="0" w:color="auto"/>
              <w:right w:val="single" w:sz="4" w:space="0" w:color="auto"/>
            </w:tcBorders>
            <w:shd w:val="clear" w:color="auto" w:fill="8EAADB"/>
            <w:vAlign w:val="center"/>
          </w:tcPr>
          <w:p w:rsidR="00DB4A11" w:rsidRDefault="00DB4A11" w:rsidP="00E37887">
            <w:pPr>
              <w:rPr>
                <w:rFonts w:ascii="Verdana" w:hAnsi="Verdana" w:cs="Calibri"/>
                <w:sz w:val="18"/>
                <w:szCs w:val="18"/>
              </w:rPr>
            </w:pPr>
            <w:r w:rsidRPr="00AC0663">
              <w:rPr>
                <w:rFonts w:ascii="Verdana" w:hAnsi="Verdana" w:cs="Calibri"/>
                <w:b/>
                <w:bCs/>
                <w:sz w:val="18"/>
                <w:szCs w:val="18"/>
              </w:rPr>
              <w:lastRenderedPageBreak/>
              <w:t>ASPECTOS DE SEGURIDAD Y SALUD OCUPACIONAL</w:t>
            </w:r>
          </w:p>
        </w:tc>
      </w:tr>
      <w:tr w:rsidR="00DB4A11" w:rsidRPr="003F2292" w:rsidTr="00E37887">
        <w:trPr>
          <w:gridAfter w:val="1"/>
          <w:wAfter w:w="96" w:type="dxa"/>
          <w:trHeight w:val="274"/>
        </w:trPr>
        <w:tc>
          <w:tcPr>
            <w:tcW w:w="9226" w:type="dxa"/>
            <w:tcBorders>
              <w:top w:val="single" w:sz="4" w:space="0" w:color="auto"/>
              <w:left w:val="single" w:sz="4" w:space="0" w:color="auto"/>
              <w:bottom w:val="single" w:sz="4" w:space="0" w:color="auto"/>
              <w:right w:val="single" w:sz="4" w:space="0" w:color="auto"/>
            </w:tcBorders>
            <w:shd w:val="clear" w:color="auto" w:fill="auto"/>
            <w:vAlign w:val="center"/>
          </w:tcPr>
          <w:p w:rsidR="00DB4A11" w:rsidRPr="00AC0663" w:rsidRDefault="00DB4A11" w:rsidP="00E37887">
            <w:pPr>
              <w:widowControl w:val="0"/>
              <w:spacing w:after="100" w:afterAutospacing="1"/>
              <w:rPr>
                <w:rFonts w:ascii="Verdana" w:hAnsi="Verdana" w:cs="Calibri"/>
                <w:sz w:val="18"/>
                <w:szCs w:val="18"/>
              </w:rPr>
            </w:pPr>
            <w:r w:rsidRPr="00AC0663">
              <w:rPr>
                <w:rFonts w:ascii="Verdana" w:hAnsi="Verdana" w:cs="Calibri"/>
                <w:sz w:val="18"/>
                <w:szCs w:val="18"/>
              </w:rPr>
              <w:t xml:space="preserve">La </w:t>
            </w:r>
            <w:r w:rsidRPr="00AC0663">
              <w:rPr>
                <w:rFonts w:ascii="Verdana" w:hAnsi="Verdana" w:cs="Calibri"/>
                <w:sz w:val="18"/>
                <w:szCs w:val="18"/>
                <w:highlight w:val="green"/>
              </w:rPr>
              <w:t>Empresa adjudicada</w:t>
            </w:r>
            <w:r w:rsidRPr="00AC0663">
              <w:rPr>
                <w:rFonts w:ascii="Verdana" w:hAnsi="Verdana" w:cs="Calibri"/>
                <w:sz w:val="18"/>
                <w:szCs w:val="18"/>
              </w:rPr>
              <w:t xml:space="preserve"> deberá cumplir de forma obligatoria con los estándares de Seguridad Industrial y Salud Ocupacional: </w:t>
            </w:r>
          </w:p>
          <w:p w:rsidR="00DB4A11" w:rsidRPr="00AC0663" w:rsidRDefault="00DB4A11" w:rsidP="00E37887">
            <w:pPr>
              <w:pStyle w:val="ApendiceA"/>
              <w:numPr>
                <w:ilvl w:val="0"/>
                <w:numId w:val="0"/>
              </w:numPr>
              <w:spacing w:after="100" w:afterAutospacing="1"/>
              <w:ind w:left="720" w:hanging="360"/>
              <w:jc w:val="center"/>
              <w:rPr>
                <w:rFonts w:ascii="Verdana" w:hAnsi="Verdana" w:cs="Calibri"/>
                <w:sz w:val="18"/>
                <w:szCs w:val="18"/>
              </w:rPr>
            </w:pPr>
            <w:r w:rsidRPr="00AC0663">
              <w:rPr>
                <w:rFonts w:ascii="Verdana" w:hAnsi="Verdana" w:cs="Calibri"/>
                <w:sz w:val="18"/>
                <w:szCs w:val="18"/>
              </w:rPr>
              <w:t>Estándares y requisitos de SYSO para Contratistas de YPFB Corporación.</w:t>
            </w:r>
          </w:p>
          <w:p w:rsidR="00DB4A11" w:rsidRPr="00AC0663" w:rsidRDefault="00DB4A11" w:rsidP="00E37887">
            <w:pPr>
              <w:pStyle w:val="ApendiceA2"/>
              <w:spacing w:after="100" w:afterAutospacing="1"/>
              <w:rPr>
                <w:rFonts w:ascii="Verdana" w:hAnsi="Verdana" w:cs="Calibri"/>
                <w:sz w:val="18"/>
                <w:szCs w:val="18"/>
              </w:rPr>
            </w:pPr>
            <w:r w:rsidRPr="00AC0663">
              <w:rPr>
                <w:rFonts w:ascii="Verdana" w:hAnsi="Verdana" w:cs="Calibri"/>
                <w:sz w:val="18"/>
                <w:szCs w:val="18"/>
              </w:rPr>
              <w:t xml:space="preserve">La </w:t>
            </w:r>
            <w:r w:rsidRPr="00AC0663">
              <w:rPr>
                <w:rFonts w:ascii="Verdana" w:hAnsi="Verdana" w:cs="Calibri"/>
                <w:sz w:val="18"/>
                <w:szCs w:val="18"/>
                <w:highlight w:val="green"/>
              </w:rPr>
              <w:t>Empresa adjudicada</w:t>
            </w:r>
            <w:r w:rsidRPr="00AC0663">
              <w:rPr>
                <w:rFonts w:ascii="Verdana" w:hAnsi="Verdana" w:cs="Calibri"/>
                <w:sz w:val="18"/>
                <w:szCs w:val="18"/>
              </w:rPr>
              <w:t xml:space="preserve"> deberá garantizar el cumplimiento de los requisitos y estándares de Seguridad descritos en el </w:t>
            </w:r>
            <w:r w:rsidRPr="00AC0663">
              <w:rPr>
                <w:rFonts w:ascii="Verdana" w:hAnsi="Verdana" w:cs="Calibri"/>
                <w:b/>
                <w:bCs/>
                <w:i/>
                <w:iCs/>
                <w:sz w:val="18"/>
                <w:szCs w:val="18"/>
              </w:rPr>
              <w:t xml:space="preserve">Anexo: </w:t>
            </w:r>
            <w:r w:rsidRPr="00AC0663">
              <w:rPr>
                <w:rFonts w:ascii="Verdana" w:hAnsi="Verdana" w:cs="Calibri"/>
                <w:b/>
                <w:bCs/>
                <w:sz w:val="18"/>
                <w:szCs w:val="18"/>
              </w:rPr>
              <w:t>“REQUISITOS DE SEGURIDAD INDUSTRIAL PARA CONTRATISTAS”</w:t>
            </w:r>
            <w:r w:rsidRPr="00AC0663">
              <w:rPr>
                <w:rFonts w:ascii="Verdana" w:hAnsi="Verdana" w:cs="Calibri"/>
                <w:sz w:val="18"/>
                <w:szCs w:val="18"/>
              </w:rPr>
              <w:t xml:space="preserve">, documento elaborado conforme a políticas internas de YPFB y en estricto cumplimiento de la normativa legal vigente (D.L. 16998). </w:t>
            </w:r>
          </w:p>
          <w:p w:rsidR="00DB4A11" w:rsidRPr="00AC0663" w:rsidRDefault="00DB4A11" w:rsidP="00E37887">
            <w:pPr>
              <w:pStyle w:val="ApendiceA2"/>
              <w:spacing w:after="100" w:afterAutospacing="1"/>
              <w:rPr>
                <w:rFonts w:ascii="Verdana" w:hAnsi="Verdana" w:cs="Calibri"/>
                <w:sz w:val="18"/>
                <w:szCs w:val="18"/>
              </w:rPr>
            </w:pPr>
            <w:r w:rsidRPr="00AC0663">
              <w:rPr>
                <w:rFonts w:ascii="Verdana" w:hAnsi="Verdana" w:cs="Calibri"/>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DB4A11" w:rsidRPr="00AC0663" w:rsidRDefault="00DB4A11" w:rsidP="007F0291">
            <w:pPr>
              <w:pStyle w:val="Ttulo2"/>
              <w:keepLines/>
              <w:numPr>
                <w:ilvl w:val="0"/>
                <w:numId w:val="40"/>
              </w:numPr>
              <w:spacing w:before="0" w:after="100" w:afterAutospacing="1"/>
              <w:jc w:val="both"/>
              <w:rPr>
                <w:rFonts w:ascii="Verdana" w:hAnsi="Verdana" w:cs="Calibri"/>
                <w:sz w:val="18"/>
                <w:szCs w:val="18"/>
              </w:rPr>
            </w:pPr>
            <w:r w:rsidRPr="00AC0663">
              <w:rPr>
                <w:rFonts w:ascii="Verdana" w:hAnsi="Verdana" w:cs="Calibri"/>
                <w:sz w:val="18"/>
                <w:szCs w:val="18"/>
              </w:rPr>
              <w:t xml:space="preserve">ASPECTOS GENERALES: </w:t>
            </w:r>
          </w:p>
          <w:p w:rsidR="00DB4A11" w:rsidRPr="00AC0663" w:rsidRDefault="00DB4A11" w:rsidP="00E37887">
            <w:pPr>
              <w:spacing w:after="100" w:afterAutospacing="1"/>
              <w:rPr>
                <w:rFonts w:ascii="Verdana" w:hAnsi="Verdana" w:cs="Calibri"/>
                <w:sz w:val="18"/>
                <w:szCs w:val="18"/>
              </w:rPr>
            </w:pPr>
            <w:r w:rsidRPr="00AC0663">
              <w:rPr>
                <w:rFonts w:ascii="Verdana" w:hAnsi="Verdana" w:cs="Calibri"/>
                <w:sz w:val="18"/>
                <w:szCs w:val="18"/>
              </w:rPr>
              <w:t xml:space="preserve">La </w:t>
            </w:r>
            <w:r w:rsidRPr="00AC0663">
              <w:rPr>
                <w:rFonts w:ascii="Verdana" w:hAnsi="Verdana" w:cs="Calibri"/>
                <w:sz w:val="18"/>
                <w:szCs w:val="18"/>
                <w:highlight w:val="green"/>
              </w:rPr>
              <w:t>Empresa adjudicada</w:t>
            </w:r>
            <w:r w:rsidRPr="00AC0663">
              <w:rPr>
                <w:rFonts w:ascii="Verdana" w:hAnsi="Verdana" w:cs="Calibri"/>
                <w:sz w:val="18"/>
                <w:szCs w:val="18"/>
              </w:rPr>
              <w:t xml:space="preserve"> deberá presentar un </w:t>
            </w:r>
            <w:r w:rsidRPr="00AC0663">
              <w:rPr>
                <w:rFonts w:ascii="Verdana" w:hAnsi="Verdana" w:cs="Calibri"/>
                <w:b/>
                <w:bCs/>
                <w:i/>
                <w:iCs/>
                <w:sz w:val="18"/>
                <w:szCs w:val="18"/>
              </w:rPr>
              <w:t xml:space="preserve">Resumen Ejecutivo </w:t>
            </w:r>
            <w:r w:rsidRPr="00AC0663">
              <w:rPr>
                <w:rFonts w:ascii="Verdana" w:hAnsi="Verdana" w:cs="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DB4A11" w:rsidRPr="00AC0663" w:rsidRDefault="00DB4A11" w:rsidP="00E37887">
            <w:pPr>
              <w:spacing w:after="100" w:afterAutospacing="1"/>
              <w:rPr>
                <w:rFonts w:ascii="Verdana" w:hAnsi="Verdana" w:cs="Calibri"/>
                <w:sz w:val="18"/>
                <w:szCs w:val="18"/>
              </w:rPr>
            </w:pPr>
            <w:r w:rsidRPr="00AC0663">
              <w:rPr>
                <w:rFonts w:ascii="Verdana" w:hAnsi="Verdana" w:cs="Calibri"/>
                <w:b/>
                <w:sz w:val="18"/>
                <w:szCs w:val="18"/>
              </w:rPr>
              <w:t xml:space="preserve">      1.1</w:t>
            </w:r>
            <w:r w:rsidRPr="00AC0663">
              <w:rPr>
                <w:rFonts w:ascii="Verdana" w:hAnsi="Verdana" w:cs="Calibri"/>
                <w:sz w:val="18"/>
                <w:szCs w:val="18"/>
              </w:rPr>
              <w:t xml:space="preserve"> Medidas preventivas en seguridad, salud Ocupacional (prevención de accidentes)</w:t>
            </w:r>
          </w:p>
          <w:p w:rsidR="00DB4A11" w:rsidRPr="00AC0663" w:rsidRDefault="00DB4A11" w:rsidP="007F0291">
            <w:pPr>
              <w:pStyle w:val="Prrafodelista"/>
              <w:numPr>
                <w:ilvl w:val="1"/>
                <w:numId w:val="40"/>
              </w:numPr>
              <w:spacing w:after="100" w:afterAutospacing="1"/>
              <w:ind w:left="720"/>
              <w:jc w:val="both"/>
              <w:rPr>
                <w:rFonts w:ascii="Verdana" w:hAnsi="Verdana" w:cs="Calibri"/>
                <w:sz w:val="18"/>
                <w:szCs w:val="18"/>
              </w:rPr>
            </w:pPr>
            <w:r w:rsidRPr="00AC0663">
              <w:rPr>
                <w:rFonts w:ascii="Verdana" w:hAnsi="Verdana" w:cs="Calibri"/>
                <w:sz w:val="18"/>
                <w:szCs w:val="18"/>
              </w:rPr>
              <w:t>Uso de EPP (equipo de protección personal, de acuerdo a las actividades específicas)</w:t>
            </w:r>
          </w:p>
          <w:p w:rsidR="00DB4A11" w:rsidRPr="00AC0663" w:rsidRDefault="00DB4A11" w:rsidP="007F0291">
            <w:pPr>
              <w:pStyle w:val="Prrafodelista"/>
              <w:numPr>
                <w:ilvl w:val="1"/>
                <w:numId w:val="40"/>
              </w:numPr>
              <w:spacing w:after="100" w:afterAutospacing="1"/>
              <w:ind w:left="720"/>
              <w:jc w:val="both"/>
              <w:rPr>
                <w:rFonts w:ascii="Verdana" w:hAnsi="Verdana" w:cs="Calibri"/>
                <w:sz w:val="18"/>
                <w:szCs w:val="18"/>
              </w:rPr>
            </w:pPr>
            <w:r w:rsidRPr="00AC0663">
              <w:rPr>
                <w:rFonts w:ascii="Verdana" w:hAnsi="Verdana" w:cs="Calibri"/>
                <w:sz w:val="18"/>
                <w:szCs w:val="18"/>
              </w:rPr>
              <w:t>Identificación y evaluación de riesgos e impactos en el trabajo</w:t>
            </w:r>
          </w:p>
          <w:p w:rsidR="00DB4A11" w:rsidRPr="00AC0663" w:rsidRDefault="00DB4A11" w:rsidP="007F0291">
            <w:pPr>
              <w:pStyle w:val="Prrafodelista"/>
              <w:numPr>
                <w:ilvl w:val="1"/>
                <w:numId w:val="40"/>
              </w:numPr>
              <w:spacing w:after="100" w:afterAutospacing="1"/>
              <w:ind w:left="720"/>
              <w:jc w:val="both"/>
              <w:rPr>
                <w:rFonts w:ascii="Verdana" w:hAnsi="Verdana" w:cs="Calibri"/>
                <w:sz w:val="18"/>
                <w:szCs w:val="18"/>
              </w:rPr>
            </w:pPr>
            <w:r w:rsidRPr="00AC0663">
              <w:rPr>
                <w:rFonts w:ascii="Verdana" w:hAnsi="Verdana" w:cs="Calibri"/>
                <w:sz w:val="18"/>
                <w:szCs w:val="18"/>
              </w:rPr>
              <w:t>Lista general de Procedimientos de trabajo (altura, eléctrico, espacios confinados, etc.)</w:t>
            </w:r>
          </w:p>
          <w:p w:rsidR="00DB4A11" w:rsidRPr="00AC0663" w:rsidRDefault="00DB4A11" w:rsidP="007F0291">
            <w:pPr>
              <w:pStyle w:val="Prrafodelista"/>
              <w:numPr>
                <w:ilvl w:val="1"/>
                <w:numId w:val="40"/>
              </w:numPr>
              <w:spacing w:after="100" w:afterAutospacing="1"/>
              <w:ind w:left="720"/>
              <w:jc w:val="both"/>
              <w:rPr>
                <w:rFonts w:ascii="Verdana" w:hAnsi="Verdana" w:cs="Calibri"/>
                <w:sz w:val="18"/>
                <w:szCs w:val="18"/>
              </w:rPr>
            </w:pPr>
            <w:r w:rsidRPr="00AC0663">
              <w:rPr>
                <w:rFonts w:ascii="Verdana" w:hAnsi="Verdana" w:cs="Calibri"/>
                <w:sz w:val="18"/>
                <w:szCs w:val="18"/>
              </w:rPr>
              <w:t xml:space="preserve">Política de Seguridad, Salud Ocupacional y Medio Ambiente </w:t>
            </w:r>
          </w:p>
          <w:p w:rsidR="00DB4A11" w:rsidRPr="00AC0663" w:rsidRDefault="00DB4A11" w:rsidP="00E37887">
            <w:pPr>
              <w:spacing w:after="100" w:afterAutospacing="1"/>
              <w:ind w:left="360"/>
              <w:rPr>
                <w:rFonts w:ascii="Verdana" w:hAnsi="Verdana" w:cs="Calibri"/>
                <w:sz w:val="18"/>
                <w:szCs w:val="18"/>
              </w:rPr>
            </w:pPr>
            <w:r w:rsidRPr="00AC0663">
              <w:rPr>
                <w:rFonts w:ascii="Verdana" w:hAnsi="Verdana" w:cs="Calibri"/>
                <w:sz w:val="18"/>
                <w:szCs w:val="18"/>
              </w:rPr>
              <w:t xml:space="preserve">      (En caso de que la empresa cuente con un sistema de Gestión de SYSO)</w:t>
            </w:r>
          </w:p>
          <w:p w:rsidR="00DB4A11" w:rsidRPr="00AC0663" w:rsidRDefault="00DB4A11" w:rsidP="00E37887">
            <w:pPr>
              <w:spacing w:after="100" w:afterAutospacing="1"/>
              <w:rPr>
                <w:rFonts w:ascii="Verdana" w:hAnsi="Verdana" w:cs="Calibri"/>
                <w:color w:val="212121"/>
                <w:sz w:val="18"/>
                <w:szCs w:val="18"/>
              </w:rPr>
            </w:pPr>
            <w:r w:rsidRPr="00AC0663">
              <w:rPr>
                <w:rFonts w:ascii="Verdana" w:hAnsi="Verdana" w:cs="Calibri"/>
                <w:b/>
                <w:bCs/>
                <w:color w:val="FF0000"/>
                <w:sz w:val="18"/>
                <w:szCs w:val="18"/>
                <w:u w:val="single"/>
              </w:rPr>
              <w:t>NOTA:</w:t>
            </w:r>
            <w:r w:rsidRPr="00AC0663">
              <w:rPr>
                <w:rFonts w:ascii="Verdana" w:hAnsi="Verdana" w:cs="Calibri"/>
                <w:color w:val="212121"/>
                <w:sz w:val="18"/>
                <w:szCs w:val="18"/>
              </w:rPr>
              <w:t xml:space="preserve"> Las empresas contratistas deberán adherirse a la Política Corporativa de Seguridad, Salud, Medio Ambiente, Social y Gestión de YPFB.</w:t>
            </w:r>
          </w:p>
          <w:p w:rsidR="00DB4A11" w:rsidRPr="00AC0663" w:rsidRDefault="00DB4A11" w:rsidP="007F0291">
            <w:pPr>
              <w:pStyle w:val="Prrafodelista"/>
              <w:numPr>
                <w:ilvl w:val="0"/>
                <w:numId w:val="40"/>
              </w:numPr>
              <w:spacing w:after="100" w:afterAutospacing="1"/>
              <w:jc w:val="both"/>
              <w:rPr>
                <w:rFonts w:ascii="Verdana" w:hAnsi="Verdana" w:cs="Calibri"/>
                <w:sz w:val="18"/>
                <w:szCs w:val="18"/>
              </w:rPr>
            </w:pPr>
            <w:r w:rsidRPr="00AC0663">
              <w:rPr>
                <w:rFonts w:ascii="Verdana" w:hAnsi="Verdana" w:cs="Calibri"/>
                <w:b/>
                <w:bCs/>
                <w:sz w:val="18"/>
                <w:szCs w:val="18"/>
              </w:rPr>
              <w:t>Posterior a la adjudicación y antes del inicio de las actividades:</w:t>
            </w:r>
            <w:r w:rsidRPr="00AC0663">
              <w:rPr>
                <w:rFonts w:ascii="Verdana" w:hAnsi="Verdana" w:cs="Calibri"/>
                <w:sz w:val="18"/>
                <w:szCs w:val="18"/>
              </w:rPr>
              <w:t xml:space="preserve"> </w:t>
            </w:r>
          </w:p>
          <w:p w:rsidR="00DB4A11" w:rsidRPr="00AC0663" w:rsidRDefault="00DB4A11" w:rsidP="00E37887">
            <w:pPr>
              <w:autoSpaceDE w:val="0"/>
              <w:autoSpaceDN w:val="0"/>
              <w:adjustRightInd w:val="0"/>
              <w:spacing w:after="100" w:afterAutospacing="1"/>
              <w:rPr>
                <w:rFonts w:ascii="Verdana" w:hAnsi="Verdana" w:cs="Calibri"/>
                <w:color w:val="000000"/>
                <w:sz w:val="18"/>
                <w:szCs w:val="18"/>
              </w:rPr>
            </w:pPr>
            <w:r w:rsidRPr="00AC0663">
              <w:rPr>
                <w:rFonts w:ascii="Verdana" w:hAnsi="Verdana" w:cs="Calibri"/>
                <w:color w:val="000000"/>
                <w:sz w:val="18"/>
                <w:szCs w:val="18"/>
              </w:rPr>
              <w:t xml:space="preserve">Antes del inicio de las actividades (orden de proceder) la Empresa adjudicada deberá presentar los siguientes documentos para la </w:t>
            </w:r>
            <w:r w:rsidRPr="00AC0663">
              <w:rPr>
                <w:rFonts w:ascii="Verdana" w:hAnsi="Verdana" w:cs="Calibri"/>
                <w:b/>
                <w:bCs/>
                <w:color w:val="000000"/>
                <w:sz w:val="18"/>
                <w:szCs w:val="18"/>
              </w:rPr>
              <w:t xml:space="preserve">aprobación </w:t>
            </w:r>
            <w:r w:rsidRPr="00AC0663">
              <w:rPr>
                <w:rFonts w:ascii="Verdana" w:hAnsi="Verdana" w:cs="Calibri"/>
                <w:color w:val="000000"/>
                <w:sz w:val="18"/>
                <w:szCs w:val="18"/>
              </w:rPr>
              <w:t>de la Unidad de SMS de YPFB</w:t>
            </w:r>
            <w:r w:rsidRPr="00AC0663">
              <w:rPr>
                <w:rFonts w:ascii="Verdana" w:hAnsi="Verdana" w:cs="Calibri"/>
                <w:i/>
                <w:iCs/>
                <w:color w:val="000000"/>
                <w:sz w:val="18"/>
                <w:szCs w:val="18"/>
              </w:rPr>
              <w:t xml:space="preserve">: </w:t>
            </w:r>
          </w:p>
          <w:p w:rsidR="00DB4A11" w:rsidRPr="00AC0663" w:rsidRDefault="00DB4A11" w:rsidP="00E37887">
            <w:pPr>
              <w:autoSpaceDE w:val="0"/>
              <w:autoSpaceDN w:val="0"/>
              <w:adjustRightInd w:val="0"/>
              <w:spacing w:after="100" w:afterAutospacing="1"/>
              <w:ind w:left="426" w:hanging="284"/>
              <w:rPr>
                <w:rFonts w:ascii="Verdana" w:hAnsi="Verdana" w:cs="Calibri"/>
                <w:color w:val="000000"/>
                <w:sz w:val="18"/>
                <w:szCs w:val="18"/>
              </w:rPr>
            </w:pPr>
            <w:r w:rsidRPr="00AC0663">
              <w:rPr>
                <w:rFonts w:ascii="Verdana" w:hAnsi="Verdana" w:cs="Calibri"/>
                <w:b/>
                <w:bCs/>
                <w:i/>
                <w:iCs/>
                <w:color w:val="000000"/>
                <w:sz w:val="18"/>
                <w:szCs w:val="18"/>
              </w:rPr>
              <w:t xml:space="preserve">2.1 Declaración jurada </w:t>
            </w:r>
            <w:r w:rsidRPr="00AC0663">
              <w:rPr>
                <w:rFonts w:ascii="Verdana" w:hAnsi="Verdana" w:cs="Calibri"/>
                <w:color w:val="000000"/>
                <w:sz w:val="18"/>
                <w:szCs w:val="18"/>
              </w:rPr>
              <w:t xml:space="preserve">“Compromiso de SMS” para Cumplimiento de requisitos de Seguridad Industrial, Salud Ocupacional y Medio Ambiente para contratistas de YPFB Corporación. </w:t>
            </w:r>
          </w:p>
          <w:p w:rsidR="00DB4A11" w:rsidRPr="00AC0663" w:rsidRDefault="00DB4A11" w:rsidP="00E37887">
            <w:pPr>
              <w:autoSpaceDE w:val="0"/>
              <w:autoSpaceDN w:val="0"/>
              <w:adjustRightInd w:val="0"/>
              <w:spacing w:after="100" w:afterAutospacing="1"/>
              <w:ind w:left="426"/>
              <w:rPr>
                <w:rFonts w:ascii="Verdana" w:hAnsi="Verdana" w:cs="Calibri"/>
                <w:color w:val="000000"/>
                <w:sz w:val="18"/>
                <w:szCs w:val="18"/>
              </w:rPr>
            </w:pPr>
            <w:r w:rsidRPr="00AC0663">
              <w:rPr>
                <w:rFonts w:ascii="Verdana" w:hAnsi="Verdana" w:cs="Calibri"/>
                <w:i/>
                <w:sz w:val="18"/>
                <w:szCs w:val="18"/>
              </w:rPr>
              <w:t xml:space="preserve">La </w:t>
            </w:r>
            <w:r w:rsidRPr="00AC0663">
              <w:rPr>
                <w:rFonts w:ascii="Verdana" w:hAnsi="Verdana" w:cs="Calibri"/>
                <w:i/>
                <w:sz w:val="18"/>
                <w:szCs w:val="18"/>
                <w:highlight w:val="green"/>
              </w:rPr>
              <w:t>Empresa adjudicada</w:t>
            </w:r>
            <w:r w:rsidRPr="00AC0663">
              <w:rPr>
                <w:rFonts w:ascii="Verdana" w:hAnsi="Verdana" w:cs="Calibri"/>
                <w:sz w:val="18"/>
                <w:szCs w:val="18"/>
              </w:rPr>
              <w:t xml:space="preserve"> </w:t>
            </w:r>
            <w:r w:rsidRPr="00AC0663">
              <w:rPr>
                <w:rFonts w:ascii="Verdana" w:hAnsi="Verdana" w:cs="Calibri"/>
                <w:i/>
                <w:iCs/>
                <w:color w:val="000000"/>
                <w:sz w:val="18"/>
                <w:szCs w:val="18"/>
              </w:rPr>
              <w:t xml:space="preserve">deberá dar estricto cumplimento a la legislación aplicable al presente servicio, vigentes en el Estado Plurinacional de Bolivia; siendo también </w:t>
            </w:r>
            <w:r w:rsidRPr="00AC0663">
              <w:rPr>
                <w:rFonts w:ascii="Verdana" w:hAnsi="Verdana" w:cs="Calibri"/>
                <w:i/>
                <w:iCs/>
                <w:color w:val="000000"/>
                <w:sz w:val="18"/>
                <w:szCs w:val="18"/>
              </w:rPr>
              <w:lastRenderedPageBreak/>
              <w:t>responsable del cumplimiento por parte de los SUBCONTRATISTAS que intervengan a nombre suyo ante YPFB.</w:t>
            </w:r>
          </w:p>
          <w:p w:rsidR="00DB4A11" w:rsidRPr="00AC0663" w:rsidRDefault="00DB4A11" w:rsidP="00E37887">
            <w:pPr>
              <w:spacing w:after="100" w:afterAutospacing="1"/>
              <w:ind w:left="426"/>
              <w:rPr>
                <w:rFonts w:ascii="Verdana" w:hAnsi="Verdana" w:cs="Calibri"/>
                <w:color w:val="000000"/>
                <w:sz w:val="18"/>
                <w:szCs w:val="18"/>
              </w:rPr>
            </w:pPr>
            <w:r w:rsidRPr="00AC0663">
              <w:rPr>
                <w:rFonts w:ascii="Verdana" w:hAnsi="Verdana" w:cs="Calibri"/>
                <w:color w:val="000000"/>
                <w:sz w:val="18"/>
                <w:szCs w:val="18"/>
              </w:rPr>
              <w:t>Presentar debidamente firmada por el representante legal, adjuntando la fotocopia firmada del documento de identificación (pasaporte/CI), con la impresión dactilar del mismo (pulgar derecho y/o izquierdo).</w:t>
            </w:r>
          </w:p>
          <w:p w:rsidR="00DB4A11" w:rsidRPr="00AC0663" w:rsidRDefault="00DB4A11" w:rsidP="007F0291">
            <w:pPr>
              <w:pStyle w:val="Prrafodelista"/>
              <w:numPr>
                <w:ilvl w:val="0"/>
                <w:numId w:val="40"/>
              </w:numPr>
              <w:spacing w:after="100" w:afterAutospacing="1"/>
              <w:jc w:val="both"/>
              <w:rPr>
                <w:rFonts w:ascii="Verdana" w:hAnsi="Verdana" w:cs="Calibri"/>
                <w:b/>
                <w:sz w:val="18"/>
                <w:szCs w:val="18"/>
              </w:rPr>
            </w:pPr>
            <w:r w:rsidRPr="00AC0663">
              <w:rPr>
                <w:rFonts w:ascii="Verdana" w:hAnsi="Verdana" w:cs="Calibri"/>
                <w:b/>
                <w:sz w:val="18"/>
                <w:szCs w:val="18"/>
              </w:rPr>
              <w:t xml:space="preserve">DOCUMENTOS PARA APROBACION DE YPFB (unidad de SMS – Unidad solicitante) </w:t>
            </w:r>
          </w:p>
          <w:p w:rsidR="00DB4A11" w:rsidRPr="00AC0663" w:rsidRDefault="00DB4A11" w:rsidP="00E37887">
            <w:pPr>
              <w:spacing w:after="100" w:afterAutospacing="1"/>
              <w:rPr>
                <w:rFonts w:ascii="Verdana" w:hAnsi="Verdana" w:cs="Calibri"/>
                <w:sz w:val="18"/>
                <w:szCs w:val="18"/>
              </w:rPr>
            </w:pPr>
            <w:r w:rsidRPr="00AC0663">
              <w:rPr>
                <w:rFonts w:ascii="Verdana" w:hAnsi="Verdana" w:cs="Calibri"/>
                <w:sz w:val="18"/>
                <w:szCs w:val="18"/>
              </w:rPr>
              <w:t>La Empresa adjudicada deberá presentar en documento oficial para aprobación de YPFB los siguientes Requisitos de SMS:</w:t>
            </w:r>
          </w:p>
          <w:p w:rsidR="00DB4A11" w:rsidRPr="00AC0663" w:rsidRDefault="00DB4A11" w:rsidP="00E37887">
            <w:pPr>
              <w:ind w:left="357"/>
              <w:rPr>
                <w:rFonts w:ascii="Verdana" w:hAnsi="Verdana" w:cs="Calibri"/>
                <w:sz w:val="18"/>
                <w:szCs w:val="18"/>
              </w:rPr>
            </w:pPr>
            <w:r w:rsidRPr="00AC0663">
              <w:rPr>
                <w:rFonts w:ascii="Verdana" w:hAnsi="Verdana" w:cs="Calibri"/>
                <w:b/>
                <w:sz w:val="18"/>
                <w:szCs w:val="18"/>
              </w:rPr>
              <w:t>3.1</w:t>
            </w:r>
            <w:r w:rsidRPr="00AC0663">
              <w:rPr>
                <w:rFonts w:ascii="Verdana" w:hAnsi="Verdana" w:cs="Calibri"/>
                <w:sz w:val="18"/>
                <w:szCs w:val="18"/>
              </w:rPr>
              <w:t xml:space="preserve"> Plan de Seguridad, Salud Ocupacional y Medio Ambiente para el Proyecto.</w:t>
            </w:r>
          </w:p>
          <w:p w:rsidR="00DB4A11" w:rsidRPr="00AC0663" w:rsidRDefault="00DB4A11" w:rsidP="00E37887">
            <w:pPr>
              <w:ind w:left="357"/>
              <w:rPr>
                <w:rFonts w:ascii="Verdana" w:hAnsi="Verdana" w:cs="Calibri"/>
                <w:sz w:val="18"/>
                <w:szCs w:val="18"/>
              </w:rPr>
            </w:pPr>
            <w:r w:rsidRPr="00AC0663">
              <w:rPr>
                <w:rFonts w:ascii="Verdana" w:hAnsi="Verdana" w:cs="Calibri"/>
                <w:b/>
                <w:sz w:val="18"/>
                <w:szCs w:val="18"/>
              </w:rPr>
              <w:t>3.2</w:t>
            </w:r>
            <w:r w:rsidRPr="00AC0663">
              <w:rPr>
                <w:rFonts w:ascii="Verdana" w:hAnsi="Verdana" w:cs="Calibri"/>
                <w:sz w:val="18"/>
                <w:szCs w:val="18"/>
              </w:rPr>
              <w:t xml:space="preserve"> Política y programas de control de Alcohol y drogas.</w:t>
            </w:r>
          </w:p>
          <w:p w:rsidR="00DB4A11" w:rsidRPr="00AC0663" w:rsidRDefault="00DB4A11" w:rsidP="00E37887">
            <w:pPr>
              <w:ind w:left="357"/>
              <w:rPr>
                <w:rFonts w:ascii="Verdana" w:hAnsi="Verdana" w:cs="Calibri"/>
                <w:sz w:val="18"/>
                <w:szCs w:val="18"/>
              </w:rPr>
            </w:pPr>
            <w:r w:rsidRPr="00AC0663">
              <w:rPr>
                <w:rFonts w:ascii="Verdana" w:hAnsi="Verdana" w:cs="Calibri"/>
                <w:b/>
                <w:sz w:val="18"/>
                <w:szCs w:val="18"/>
              </w:rPr>
              <w:t>3.3</w:t>
            </w:r>
            <w:r w:rsidRPr="00AC0663">
              <w:rPr>
                <w:rFonts w:ascii="Verdana" w:hAnsi="Verdana" w:cs="Calibri"/>
                <w:sz w:val="18"/>
                <w:szCs w:val="18"/>
              </w:rPr>
              <w:t xml:space="preserve"> Programa de capacitación y charlas de seguridad.</w:t>
            </w:r>
          </w:p>
          <w:p w:rsidR="00DB4A11" w:rsidRPr="00AC0663" w:rsidRDefault="00DB4A11" w:rsidP="00E37887">
            <w:pPr>
              <w:ind w:left="357"/>
              <w:rPr>
                <w:rFonts w:ascii="Verdana" w:hAnsi="Verdana" w:cs="Calibri"/>
                <w:sz w:val="18"/>
                <w:szCs w:val="18"/>
              </w:rPr>
            </w:pPr>
            <w:r w:rsidRPr="00AC0663">
              <w:rPr>
                <w:rFonts w:ascii="Verdana" w:hAnsi="Verdana" w:cs="Calibri"/>
                <w:b/>
                <w:sz w:val="18"/>
                <w:szCs w:val="18"/>
              </w:rPr>
              <w:t>3.4</w:t>
            </w:r>
            <w:r w:rsidRPr="00AC0663">
              <w:rPr>
                <w:rFonts w:ascii="Verdana" w:hAnsi="Verdana" w:cs="Calibri"/>
                <w:sz w:val="18"/>
                <w:szCs w:val="18"/>
              </w:rPr>
              <w:t xml:space="preserve"> Procedimientos específicos de Seguridad para el Proyecto.</w:t>
            </w:r>
          </w:p>
          <w:p w:rsidR="00DB4A11" w:rsidRPr="00AC0663" w:rsidRDefault="00DB4A11" w:rsidP="00E37887">
            <w:pPr>
              <w:ind w:left="357"/>
              <w:rPr>
                <w:rFonts w:ascii="Verdana" w:hAnsi="Verdana" w:cs="Calibri"/>
                <w:sz w:val="18"/>
                <w:szCs w:val="18"/>
              </w:rPr>
            </w:pPr>
            <w:r w:rsidRPr="00AC0663">
              <w:rPr>
                <w:rFonts w:ascii="Verdana" w:hAnsi="Verdana" w:cs="Calibri"/>
                <w:b/>
                <w:sz w:val="18"/>
                <w:szCs w:val="18"/>
              </w:rPr>
              <w:t>3.5</w:t>
            </w:r>
            <w:r w:rsidRPr="00AC0663">
              <w:rPr>
                <w:rFonts w:ascii="Verdana" w:hAnsi="Verdana" w:cs="Calibri"/>
                <w:sz w:val="18"/>
                <w:szCs w:val="18"/>
              </w:rPr>
              <w:t xml:space="preserve"> Plan de respuesta ante Emergencias para el Proyecto.</w:t>
            </w:r>
          </w:p>
          <w:p w:rsidR="00DB4A11" w:rsidRPr="00AC0663" w:rsidRDefault="00DB4A11" w:rsidP="00E37887">
            <w:pPr>
              <w:ind w:left="357"/>
              <w:rPr>
                <w:rFonts w:ascii="Verdana" w:hAnsi="Verdana" w:cs="Calibri"/>
                <w:sz w:val="18"/>
                <w:szCs w:val="18"/>
              </w:rPr>
            </w:pPr>
            <w:r w:rsidRPr="00AC0663">
              <w:rPr>
                <w:rFonts w:ascii="Verdana" w:hAnsi="Verdana" w:cs="Calibri"/>
                <w:b/>
                <w:sz w:val="18"/>
                <w:szCs w:val="18"/>
              </w:rPr>
              <w:t xml:space="preserve">3.6 </w:t>
            </w:r>
            <w:r w:rsidRPr="00AC0663">
              <w:rPr>
                <w:rFonts w:ascii="Verdana" w:hAnsi="Verdana" w:cs="Calibri"/>
                <w:sz w:val="18"/>
                <w:szCs w:val="18"/>
              </w:rPr>
              <w:t>Plan Médico de Evacuación (MEDEVAC).</w:t>
            </w:r>
          </w:p>
          <w:p w:rsidR="00DB4A11" w:rsidRDefault="00DB4A11" w:rsidP="00E37887">
            <w:pPr>
              <w:ind w:left="357"/>
              <w:rPr>
                <w:rFonts w:ascii="Verdana" w:hAnsi="Verdana" w:cs="Calibri"/>
                <w:sz w:val="18"/>
                <w:szCs w:val="18"/>
              </w:rPr>
            </w:pPr>
            <w:r w:rsidRPr="00AC0663">
              <w:rPr>
                <w:rFonts w:ascii="Verdana" w:hAnsi="Verdana" w:cs="Calibri"/>
                <w:b/>
                <w:sz w:val="18"/>
                <w:szCs w:val="18"/>
              </w:rPr>
              <w:t>3.7</w:t>
            </w:r>
            <w:r w:rsidRPr="00AC0663">
              <w:rPr>
                <w:rFonts w:ascii="Verdana" w:hAnsi="Verdana" w:cs="Calibri"/>
                <w:sz w:val="18"/>
                <w:szCs w:val="18"/>
              </w:rPr>
              <w:t xml:space="preserve"> Programa de retiro y disposición de los residuos originados en el proyecto.</w:t>
            </w:r>
          </w:p>
          <w:p w:rsidR="00DB4A11" w:rsidRPr="00AC0663" w:rsidRDefault="00DB4A11" w:rsidP="00E37887">
            <w:pPr>
              <w:ind w:left="357"/>
              <w:rPr>
                <w:rFonts w:ascii="Verdana" w:hAnsi="Verdana" w:cs="Calibri"/>
                <w:sz w:val="18"/>
                <w:szCs w:val="18"/>
              </w:rPr>
            </w:pPr>
          </w:p>
          <w:p w:rsidR="00DB4A11" w:rsidRPr="00AC0663" w:rsidRDefault="00DB4A11" w:rsidP="007F0291">
            <w:pPr>
              <w:pStyle w:val="Prrafodelista"/>
              <w:numPr>
                <w:ilvl w:val="0"/>
                <w:numId w:val="40"/>
              </w:numPr>
              <w:spacing w:after="100" w:afterAutospacing="1"/>
              <w:jc w:val="both"/>
              <w:rPr>
                <w:rFonts w:ascii="Verdana" w:hAnsi="Verdana" w:cs="Calibri"/>
                <w:b/>
                <w:bCs/>
                <w:sz w:val="18"/>
                <w:szCs w:val="18"/>
              </w:rPr>
            </w:pPr>
            <w:r w:rsidRPr="00AC0663">
              <w:rPr>
                <w:rFonts w:ascii="Verdana" w:hAnsi="Verdana" w:cs="Calibri"/>
                <w:b/>
                <w:bCs/>
                <w:sz w:val="18"/>
                <w:szCs w:val="18"/>
              </w:rPr>
              <w:t>Antes del inicio de actividades e ingreso a obra, la empresa adjudicada debe cumplir con los siguientes requisitos de SMS:</w:t>
            </w:r>
          </w:p>
          <w:p w:rsidR="00DB4A11" w:rsidRPr="00AC0663" w:rsidRDefault="00DB4A11" w:rsidP="00E37887">
            <w:pPr>
              <w:ind w:left="360"/>
              <w:rPr>
                <w:rFonts w:ascii="Verdana" w:hAnsi="Verdana" w:cs="Calibri"/>
                <w:sz w:val="18"/>
                <w:szCs w:val="18"/>
              </w:rPr>
            </w:pPr>
            <w:r w:rsidRPr="00AC0663">
              <w:rPr>
                <w:rFonts w:ascii="Verdana" w:hAnsi="Verdana" w:cs="Calibri"/>
                <w:b/>
                <w:sz w:val="18"/>
                <w:szCs w:val="18"/>
              </w:rPr>
              <w:t>4.1</w:t>
            </w:r>
            <w:r w:rsidRPr="00AC0663">
              <w:rPr>
                <w:rFonts w:ascii="Verdana" w:hAnsi="Verdana" w:cs="Calibri"/>
                <w:sz w:val="18"/>
                <w:szCs w:val="18"/>
              </w:rPr>
              <w:t xml:space="preserve"> Nómina (nombre completo y cédula de identidad) del personal a cargo de los trabajos </w:t>
            </w:r>
          </w:p>
          <w:p w:rsidR="00DB4A11" w:rsidRPr="00AC0663" w:rsidRDefault="00DB4A11" w:rsidP="00E37887">
            <w:pPr>
              <w:ind w:left="360"/>
              <w:rPr>
                <w:rFonts w:ascii="Verdana" w:hAnsi="Verdana" w:cs="Calibri"/>
                <w:sz w:val="18"/>
                <w:szCs w:val="18"/>
              </w:rPr>
            </w:pPr>
            <w:r w:rsidRPr="00AC0663">
              <w:rPr>
                <w:rFonts w:ascii="Verdana" w:hAnsi="Verdana" w:cs="Calibri"/>
                <w:b/>
                <w:sz w:val="18"/>
                <w:szCs w:val="18"/>
              </w:rPr>
              <w:t>4.2</w:t>
            </w:r>
            <w:r w:rsidRPr="00AC0663">
              <w:rPr>
                <w:rFonts w:ascii="Verdana" w:hAnsi="Verdana" w:cs="Calibri"/>
                <w:sz w:val="18"/>
                <w:szCs w:val="18"/>
              </w:rPr>
              <w:t xml:space="preserve"> Nota formal de designación del supervisor de SMS para el proyecto. (Incluir el </w:t>
            </w:r>
            <w:proofErr w:type="spellStart"/>
            <w:r w:rsidRPr="00AC0663">
              <w:rPr>
                <w:rFonts w:ascii="Verdana" w:hAnsi="Verdana" w:cs="Calibri"/>
                <w:sz w:val="18"/>
                <w:szCs w:val="18"/>
              </w:rPr>
              <w:t>Curriculum</w:t>
            </w:r>
            <w:proofErr w:type="spellEnd"/>
            <w:r w:rsidRPr="00AC0663">
              <w:rPr>
                <w:rFonts w:ascii="Verdana" w:hAnsi="Verdana" w:cs="Calibri"/>
                <w:sz w:val="18"/>
                <w:szCs w:val="18"/>
              </w:rPr>
              <w:t xml:space="preserve">  Vitae no documentado)</w:t>
            </w:r>
          </w:p>
          <w:p w:rsidR="00DB4A11" w:rsidRPr="00AC0663" w:rsidRDefault="00DB4A11" w:rsidP="00E37887">
            <w:pPr>
              <w:ind w:left="360"/>
              <w:rPr>
                <w:rFonts w:ascii="Verdana" w:hAnsi="Verdana" w:cs="Calibri"/>
                <w:sz w:val="18"/>
                <w:szCs w:val="18"/>
              </w:rPr>
            </w:pPr>
            <w:r w:rsidRPr="00AC0663">
              <w:rPr>
                <w:rFonts w:ascii="Verdana" w:hAnsi="Verdana" w:cs="Calibri"/>
                <w:b/>
                <w:sz w:val="18"/>
                <w:szCs w:val="18"/>
              </w:rPr>
              <w:t>4.3</w:t>
            </w:r>
            <w:r w:rsidRPr="00AC0663">
              <w:rPr>
                <w:rFonts w:ascii="Verdana" w:hAnsi="Verdana" w:cs="Calibri"/>
                <w:sz w:val="18"/>
                <w:szCs w:val="18"/>
              </w:rPr>
              <w:t xml:space="preserve"> Seguro médico / Seguro contra accidentes personales</w:t>
            </w:r>
          </w:p>
          <w:p w:rsidR="00DB4A11" w:rsidRPr="00AC0663" w:rsidRDefault="00DB4A11" w:rsidP="00E37887">
            <w:pPr>
              <w:ind w:left="360"/>
              <w:rPr>
                <w:rFonts w:ascii="Verdana" w:hAnsi="Verdana" w:cs="Calibri"/>
                <w:sz w:val="18"/>
                <w:szCs w:val="18"/>
              </w:rPr>
            </w:pPr>
            <w:r w:rsidRPr="00AC0663">
              <w:rPr>
                <w:rFonts w:ascii="Verdana" w:hAnsi="Verdana" w:cs="Calibri"/>
                <w:b/>
                <w:sz w:val="18"/>
                <w:szCs w:val="18"/>
              </w:rPr>
              <w:t>4.4</w:t>
            </w:r>
            <w:r w:rsidRPr="00AC0663">
              <w:rPr>
                <w:rFonts w:ascii="Verdana" w:hAnsi="Verdana" w:cs="Calibri"/>
                <w:sz w:val="18"/>
                <w:szCs w:val="18"/>
              </w:rPr>
              <w:t xml:space="preserve"> Pólizas contra accidentes personales y muerte</w:t>
            </w:r>
          </w:p>
          <w:p w:rsidR="00DB4A11" w:rsidRPr="00AC0663" w:rsidRDefault="00DB4A11" w:rsidP="00E37887">
            <w:pPr>
              <w:ind w:left="360"/>
              <w:rPr>
                <w:rFonts w:ascii="Verdana" w:hAnsi="Verdana" w:cs="Calibri"/>
                <w:sz w:val="18"/>
                <w:szCs w:val="18"/>
              </w:rPr>
            </w:pPr>
            <w:r w:rsidRPr="00AC0663">
              <w:rPr>
                <w:rFonts w:ascii="Verdana" w:hAnsi="Verdana" w:cs="Calibri"/>
                <w:b/>
                <w:sz w:val="18"/>
                <w:szCs w:val="18"/>
              </w:rPr>
              <w:t>4.5</w:t>
            </w:r>
            <w:r w:rsidRPr="00AC0663">
              <w:rPr>
                <w:rFonts w:ascii="Verdana" w:hAnsi="Verdana" w:cs="Calibri"/>
                <w:sz w:val="18"/>
                <w:szCs w:val="18"/>
              </w:rPr>
              <w:t xml:space="preserve"> Uso obligatorio de Ropa de trabajo</w:t>
            </w:r>
          </w:p>
          <w:p w:rsidR="00DB4A11" w:rsidRPr="00AC0663" w:rsidRDefault="00DB4A11" w:rsidP="00E37887">
            <w:pPr>
              <w:spacing w:after="100" w:afterAutospacing="1"/>
              <w:ind w:left="360"/>
              <w:rPr>
                <w:rFonts w:ascii="Verdana" w:hAnsi="Verdana" w:cs="Calibri"/>
                <w:sz w:val="18"/>
                <w:szCs w:val="18"/>
              </w:rPr>
            </w:pPr>
            <w:r w:rsidRPr="00AC0663">
              <w:rPr>
                <w:rFonts w:ascii="Verdana" w:hAnsi="Verdana" w:cs="Calibri"/>
                <w:b/>
                <w:sz w:val="18"/>
                <w:szCs w:val="18"/>
              </w:rPr>
              <w:t>4.6</w:t>
            </w:r>
            <w:r w:rsidRPr="00AC0663">
              <w:rPr>
                <w:rFonts w:ascii="Verdana" w:hAnsi="Verdana" w:cs="Calibri"/>
                <w:sz w:val="18"/>
                <w:szCs w:val="18"/>
              </w:rPr>
              <w:t xml:space="preserve"> Uso obligatorio de EPP (Equipo de protección personal)</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4.6.1.  Casco de seguridad</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4.6.2.  Lentes de seguridad (en caso de requerirse en la actividad)</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4.6.3.  Protectores auditivos (en caso de intervenir en lugares con generación de ruido)</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4.6.4.  Protector respiratorio (en caso de intervenir en lugares con generación de partículas suspendidas, gases u otros nocivos)</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4.6.5.  Botín / Bota de seguridad</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4.6.6.  Guantes (de acuerdo a las actividades a desarrollar)</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4.6.7.  Otros equipos de protección personal que sean requeridos de acuerdo a la actividad (alturas, espacios confinados, eléctricos, etc.)</w:t>
            </w:r>
          </w:p>
          <w:p w:rsidR="00DB4A11" w:rsidRDefault="00DB4A11" w:rsidP="00E37887">
            <w:pPr>
              <w:pStyle w:val="Prrafodelista"/>
              <w:ind w:left="851"/>
              <w:rPr>
                <w:rFonts w:ascii="Verdana" w:hAnsi="Verdana" w:cs="Calibri"/>
                <w:b/>
                <w:sz w:val="18"/>
                <w:szCs w:val="18"/>
              </w:rPr>
            </w:pPr>
          </w:p>
          <w:p w:rsidR="00DB4A11" w:rsidRPr="00AC0663" w:rsidRDefault="00DB4A11" w:rsidP="00E37887">
            <w:pPr>
              <w:pStyle w:val="Prrafodelista"/>
              <w:ind w:left="851"/>
              <w:rPr>
                <w:rFonts w:ascii="Verdana" w:hAnsi="Verdana" w:cs="Calibri"/>
                <w:b/>
                <w:sz w:val="18"/>
                <w:szCs w:val="18"/>
              </w:rPr>
            </w:pPr>
            <w:r w:rsidRPr="00AC0663">
              <w:rPr>
                <w:rFonts w:ascii="Verdana" w:hAnsi="Verdana" w:cs="Calibri"/>
                <w:b/>
                <w:sz w:val="18"/>
                <w:szCs w:val="18"/>
              </w:rPr>
              <w:t>EPP Para riesgos especiales</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3.5.6.   Trabajos en altura</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3.5.7.   Trabajos eléctricos</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3.5.8.   Trabajos en espacios confinados</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3.5.9.   Trabajos en zanja abierta</w:t>
            </w:r>
          </w:p>
          <w:p w:rsidR="00DB4A11" w:rsidRPr="00AC0663" w:rsidRDefault="00DB4A11" w:rsidP="00E37887">
            <w:pPr>
              <w:ind w:left="1060"/>
              <w:rPr>
                <w:rFonts w:ascii="Verdana" w:hAnsi="Verdana" w:cs="Calibri"/>
                <w:sz w:val="18"/>
                <w:szCs w:val="18"/>
              </w:rPr>
            </w:pPr>
            <w:r w:rsidRPr="00AC0663">
              <w:rPr>
                <w:rFonts w:ascii="Verdana" w:hAnsi="Verdana" w:cs="Calibri"/>
                <w:sz w:val="18"/>
                <w:szCs w:val="18"/>
              </w:rPr>
              <w:t>3.5.10. Trabajos con cargas suspendidas</w:t>
            </w:r>
          </w:p>
          <w:p w:rsidR="00DB4A11" w:rsidRDefault="00DB4A11" w:rsidP="00E37887">
            <w:pPr>
              <w:ind w:left="1060"/>
              <w:rPr>
                <w:rFonts w:ascii="Verdana" w:hAnsi="Verdana" w:cs="Calibri"/>
                <w:sz w:val="18"/>
                <w:szCs w:val="18"/>
              </w:rPr>
            </w:pPr>
            <w:r w:rsidRPr="00AC0663">
              <w:rPr>
                <w:rFonts w:ascii="Verdana" w:hAnsi="Verdana" w:cs="Calibri"/>
                <w:sz w:val="18"/>
                <w:szCs w:val="18"/>
              </w:rPr>
              <w:t>3.5.11. Trabajos con materiales peligrosos</w:t>
            </w:r>
          </w:p>
          <w:p w:rsidR="00DB4A11" w:rsidRPr="00AC0663" w:rsidRDefault="00DB4A11" w:rsidP="00E37887">
            <w:pPr>
              <w:ind w:left="1060"/>
              <w:rPr>
                <w:rFonts w:ascii="Verdana" w:hAnsi="Verdana" w:cs="Calibri"/>
                <w:sz w:val="18"/>
                <w:szCs w:val="18"/>
              </w:rPr>
            </w:pPr>
          </w:p>
          <w:p w:rsidR="00DB4A11" w:rsidRPr="00AC0663" w:rsidRDefault="00DB4A11" w:rsidP="00E37887">
            <w:pPr>
              <w:spacing w:after="100" w:afterAutospacing="1"/>
              <w:ind w:left="360"/>
              <w:rPr>
                <w:rFonts w:ascii="Verdana" w:hAnsi="Verdana" w:cs="Calibri"/>
                <w:sz w:val="18"/>
                <w:szCs w:val="18"/>
              </w:rPr>
            </w:pPr>
            <w:r w:rsidRPr="00AC0663">
              <w:rPr>
                <w:rFonts w:ascii="Verdana" w:hAnsi="Verdana" w:cs="Calibri"/>
                <w:b/>
                <w:sz w:val="18"/>
                <w:szCs w:val="18"/>
              </w:rPr>
              <w:t>4.7</w:t>
            </w:r>
            <w:r w:rsidRPr="00AC0663">
              <w:rPr>
                <w:rFonts w:ascii="Verdana" w:hAnsi="Verdana" w:cs="Calibri"/>
                <w:sz w:val="18"/>
                <w:szCs w:val="18"/>
              </w:rPr>
              <w:t xml:space="preserve"> Uso de señalética en el área o frentes de trabajo.</w:t>
            </w:r>
          </w:p>
          <w:p w:rsidR="00DB4A11" w:rsidRPr="00AC0663" w:rsidRDefault="00DB4A11" w:rsidP="007F0291">
            <w:pPr>
              <w:pStyle w:val="Prrafodelista"/>
              <w:numPr>
                <w:ilvl w:val="0"/>
                <w:numId w:val="40"/>
              </w:numPr>
              <w:spacing w:after="100" w:afterAutospacing="1"/>
              <w:contextualSpacing/>
              <w:jc w:val="both"/>
              <w:rPr>
                <w:rFonts w:ascii="Verdana" w:hAnsi="Verdana" w:cs="Calibri"/>
                <w:b/>
                <w:sz w:val="18"/>
                <w:szCs w:val="18"/>
                <w:u w:val="single"/>
              </w:rPr>
            </w:pPr>
            <w:r w:rsidRPr="00AC0663">
              <w:rPr>
                <w:rFonts w:ascii="Verdana" w:hAnsi="Verdana" w:cs="Calibri"/>
                <w:sz w:val="18"/>
                <w:szCs w:val="18"/>
              </w:rPr>
              <w:t xml:space="preserve">Toda empresa contratista </w:t>
            </w:r>
            <w:r w:rsidRPr="00AC0663">
              <w:rPr>
                <w:rFonts w:ascii="Verdana" w:hAnsi="Verdana" w:cs="Calibri"/>
                <w:sz w:val="18"/>
                <w:szCs w:val="18"/>
                <w:u w:val="single"/>
              </w:rPr>
              <w:t>directa de YPFB</w:t>
            </w:r>
            <w:r w:rsidRPr="00AC0663">
              <w:rPr>
                <w:rFonts w:ascii="Verdana" w:hAnsi="Verdana" w:cs="Calibri"/>
                <w:sz w:val="18"/>
                <w:szCs w:val="18"/>
              </w:rPr>
              <w:t xml:space="preserve">, que subcontrate servicios de un tercero, deberá cumplir y hacer cumplir los requisitos de seguridad Industrial, salud ocupacional y medio ambiente, remitiendo a YPFB la documentación correspondiente a los requisitos SMS para </w:t>
            </w:r>
            <w:r w:rsidRPr="00AC0663">
              <w:rPr>
                <w:rFonts w:ascii="Verdana" w:hAnsi="Verdana" w:cs="Calibri"/>
                <w:sz w:val="18"/>
                <w:szCs w:val="18"/>
              </w:rPr>
              <w:lastRenderedPageBreak/>
              <w:t>garantizar la correcta ejecución de la obra o proyecto, en el marco de cumplimiento de la normativa legal vigente aplicable al contrato de obras complementarias.</w:t>
            </w:r>
          </w:p>
          <w:p w:rsidR="00DB4A11" w:rsidRPr="00AC0663" w:rsidRDefault="00DB4A11" w:rsidP="007F0291">
            <w:pPr>
              <w:pStyle w:val="Prrafodelista"/>
              <w:numPr>
                <w:ilvl w:val="0"/>
                <w:numId w:val="40"/>
              </w:numPr>
              <w:spacing w:after="100" w:afterAutospacing="1"/>
              <w:contextualSpacing/>
              <w:jc w:val="both"/>
              <w:rPr>
                <w:rFonts w:ascii="Verdana" w:hAnsi="Verdana" w:cs="Calibri"/>
                <w:sz w:val="18"/>
                <w:szCs w:val="18"/>
              </w:rPr>
            </w:pPr>
            <w:r w:rsidRPr="00AC0663">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DB4A11" w:rsidRDefault="00DB4A11" w:rsidP="007F0291">
            <w:pPr>
              <w:pStyle w:val="ApendiceA2"/>
              <w:numPr>
                <w:ilvl w:val="0"/>
                <w:numId w:val="40"/>
              </w:numPr>
              <w:spacing w:after="100" w:afterAutospacing="1"/>
              <w:contextualSpacing/>
              <w:rPr>
                <w:rFonts w:ascii="Verdana" w:hAnsi="Verdana" w:cs="Calibri"/>
                <w:sz w:val="18"/>
                <w:szCs w:val="18"/>
              </w:rPr>
            </w:pPr>
            <w:r w:rsidRPr="00AC0663">
              <w:rPr>
                <w:rFonts w:ascii="Verdana" w:hAnsi="Verdana" w:cs="Calibri"/>
                <w:color w:val="000000"/>
                <w:sz w:val="18"/>
                <w:szCs w:val="18"/>
              </w:rPr>
              <w:t xml:space="preserve">YPFB Corporación se reserva el derecho de solicitar nuevos requisitos de </w:t>
            </w:r>
            <w:proofErr w:type="spellStart"/>
            <w:r w:rsidRPr="00AC0663">
              <w:rPr>
                <w:rFonts w:ascii="Verdana" w:hAnsi="Verdana" w:cs="Calibri"/>
                <w:color w:val="000000"/>
                <w:sz w:val="18"/>
                <w:szCs w:val="18"/>
              </w:rPr>
              <w:t>SySO</w:t>
            </w:r>
            <w:proofErr w:type="spellEnd"/>
            <w:r w:rsidRPr="00AC0663">
              <w:rPr>
                <w:rFonts w:ascii="Verdana" w:hAnsi="Verdana" w:cs="Calibri"/>
                <w:color w:val="000000"/>
                <w:sz w:val="18"/>
                <w:szCs w:val="18"/>
              </w:rPr>
              <w:t xml:space="preserve">   que sean necesarios para garantizar la correcta ejecución de la actividad, cuyo objetivo es prevenir accidentes e incidentes.</w:t>
            </w:r>
            <w:r w:rsidRPr="00AC0663">
              <w:rPr>
                <w:rFonts w:ascii="Verdana" w:hAnsi="Verdana" w:cs="Calibri"/>
                <w:sz w:val="18"/>
                <w:szCs w:val="18"/>
              </w:rPr>
              <w:t xml:space="preserve"> </w:t>
            </w:r>
            <w:r w:rsidRPr="00AC0663">
              <w:rPr>
                <w:rFonts w:ascii="Verdana" w:hAnsi="Verdana" w:cs="Calibri"/>
                <w:color w:val="000000"/>
                <w:sz w:val="18"/>
                <w:szCs w:val="18"/>
              </w:rPr>
              <w:t xml:space="preserve">vigente en materia de </w:t>
            </w:r>
            <w:proofErr w:type="spellStart"/>
            <w:r w:rsidRPr="00AC0663">
              <w:rPr>
                <w:rFonts w:ascii="Verdana" w:hAnsi="Verdana" w:cs="Calibri"/>
                <w:color w:val="000000"/>
                <w:sz w:val="18"/>
                <w:szCs w:val="18"/>
              </w:rPr>
              <w:t>SySO</w:t>
            </w:r>
            <w:proofErr w:type="spellEnd"/>
            <w:r w:rsidRPr="00AC0663">
              <w:rPr>
                <w:rFonts w:ascii="Verdana" w:hAnsi="Verdana" w:cs="Calibri"/>
                <w:color w:val="000000"/>
                <w:sz w:val="18"/>
                <w:szCs w:val="18"/>
              </w:rPr>
              <w:t xml:space="preserve"> y los aspectos normativos y regulatorios de YPFB Corporación.</w:t>
            </w:r>
          </w:p>
        </w:tc>
      </w:tr>
    </w:tbl>
    <w:p w:rsidR="00DB4A11" w:rsidRDefault="00DB4A11" w:rsidP="00DB4A11">
      <w:pPr>
        <w:rPr>
          <w:rFonts w:ascii="Calibri" w:hAnsi="Calibri" w:cs="Calibri"/>
          <w:sz w:val="22"/>
          <w:szCs w:val="22"/>
        </w:rPr>
      </w:pPr>
    </w:p>
    <w:p w:rsidR="00DB4A11" w:rsidRPr="004C0DA5" w:rsidRDefault="00DB4A11" w:rsidP="007F0291">
      <w:pPr>
        <w:pStyle w:val="Prrafodelista"/>
        <w:numPr>
          <w:ilvl w:val="0"/>
          <w:numId w:val="34"/>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DB4A11" w:rsidRPr="00107547" w:rsidRDefault="00DB4A11" w:rsidP="00DB4A11">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B4A11" w:rsidRPr="001E72B5" w:rsidTr="00DB4A11">
        <w:trPr>
          <w:trHeight w:val="454"/>
        </w:trPr>
        <w:tc>
          <w:tcPr>
            <w:tcW w:w="9113" w:type="dxa"/>
            <w:shd w:val="clear" w:color="auto" w:fill="8DB3E2"/>
            <w:vAlign w:val="center"/>
          </w:tcPr>
          <w:p w:rsidR="00DB4A11" w:rsidRPr="001E72B5" w:rsidRDefault="00DB4A11" w:rsidP="00E37887">
            <w:pPr>
              <w:rPr>
                <w:rFonts w:ascii="Verdana" w:hAnsi="Verdana" w:cs="Calibri"/>
                <w:sz w:val="18"/>
                <w:szCs w:val="18"/>
              </w:rPr>
            </w:pPr>
            <w:r w:rsidRPr="001E72B5">
              <w:rPr>
                <w:rFonts w:ascii="Verdana" w:hAnsi="Verdana" w:cs="Calibri"/>
                <w:b/>
                <w:bCs/>
                <w:sz w:val="18"/>
                <w:szCs w:val="18"/>
              </w:rPr>
              <w:t>FORMA DE PAGO</w:t>
            </w:r>
          </w:p>
        </w:tc>
      </w:tr>
      <w:tr w:rsidR="00DB4A11" w:rsidRPr="001E72B5" w:rsidTr="00DB4A11">
        <w:trPr>
          <w:trHeight w:val="815"/>
        </w:trPr>
        <w:tc>
          <w:tcPr>
            <w:tcW w:w="9113" w:type="dxa"/>
            <w:shd w:val="clear" w:color="auto" w:fill="auto"/>
            <w:vAlign w:val="center"/>
          </w:tcPr>
          <w:p w:rsidR="00DB4A11"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El pago del costo del proceso se realizará en moneda nacional, contra la entrega de la siguiente documentación:</w:t>
            </w:r>
          </w:p>
          <w:p w:rsidR="00DB4A11" w:rsidRDefault="00DB4A11" w:rsidP="00E37887">
            <w:pPr>
              <w:autoSpaceDE w:val="0"/>
              <w:autoSpaceDN w:val="0"/>
              <w:adjustRightInd w:val="0"/>
              <w:jc w:val="both"/>
              <w:rPr>
                <w:rFonts w:ascii="Verdana" w:hAnsi="Verdana" w:cs="Calibri"/>
                <w:sz w:val="18"/>
                <w:szCs w:val="18"/>
              </w:rPr>
            </w:pPr>
          </w:p>
          <w:p w:rsidR="00DB4A11" w:rsidRDefault="00DB4A11" w:rsidP="007F0291">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Conformidad del servicio por parte de fiscal de servicio.</w:t>
            </w:r>
          </w:p>
          <w:p w:rsidR="00DB4A11" w:rsidRDefault="00DB4A11" w:rsidP="007F0291">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Nota de solicitud de pago.</w:t>
            </w:r>
          </w:p>
          <w:p w:rsidR="00DB4A11" w:rsidRDefault="00DB4A11" w:rsidP="007F0291">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Factura original a nombre de YPFB NIT 1020269020.</w:t>
            </w:r>
          </w:p>
          <w:p w:rsidR="00DB4A11" w:rsidRDefault="00DB4A11" w:rsidP="007F0291">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de NIT.</w:t>
            </w:r>
          </w:p>
          <w:p w:rsidR="00DB4A11" w:rsidRDefault="00DB4A11" w:rsidP="007F0291">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de certificado de activación de dosificación de facturas.</w:t>
            </w:r>
          </w:p>
          <w:p w:rsidR="00DB4A11" w:rsidRDefault="00DB4A11" w:rsidP="007F0291">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registro SIGEP.</w:t>
            </w:r>
          </w:p>
          <w:p w:rsidR="00DB4A11" w:rsidRPr="001E72B5" w:rsidRDefault="00DB4A11" w:rsidP="00E37887">
            <w:pPr>
              <w:autoSpaceDE w:val="0"/>
              <w:autoSpaceDN w:val="0"/>
              <w:adjustRightInd w:val="0"/>
              <w:jc w:val="both"/>
              <w:rPr>
                <w:rFonts w:ascii="Verdana" w:hAnsi="Verdana" w:cs="Calibri"/>
                <w:sz w:val="18"/>
                <w:szCs w:val="18"/>
              </w:rPr>
            </w:pPr>
          </w:p>
        </w:tc>
      </w:tr>
      <w:tr w:rsidR="00DB4A11" w:rsidRPr="001E72B5" w:rsidTr="00DB4A11">
        <w:trPr>
          <w:trHeight w:val="417"/>
        </w:trPr>
        <w:tc>
          <w:tcPr>
            <w:tcW w:w="9113" w:type="dxa"/>
            <w:shd w:val="clear" w:color="auto" w:fill="9CC2E5"/>
            <w:vAlign w:val="center"/>
          </w:tcPr>
          <w:p w:rsidR="00DB4A11" w:rsidRPr="001E72B5" w:rsidRDefault="00DB4A11" w:rsidP="00E37887">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DB4A11" w:rsidRPr="001E72B5" w:rsidTr="00DB4A11">
        <w:trPr>
          <w:trHeight w:val="424"/>
        </w:trPr>
        <w:tc>
          <w:tcPr>
            <w:tcW w:w="9113" w:type="dxa"/>
            <w:shd w:val="clear" w:color="auto" w:fill="auto"/>
            <w:vAlign w:val="center"/>
          </w:tcPr>
          <w:p w:rsidR="00DB4A11" w:rsidRPr="001E72B5"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lang w:eastAsia="es-BO"/>
              </w:rPr>
              <w:t xml:space="preserve">Los servicios serán prestados en la Cuidad de Potosí en el Distrito Comercial Potosí ubicado en la Zona San Clemente en la Avenida H. </w:t>
            </w:r>
            <w:proofErr w:type="spellStart"/>
            <w:r>
              <w:rPr>
                <w:rFonts w:ascii="Verdana" w:hAnsi="Verdana" w:cs="Calibri"/>
                <w:sz w:val="18"/>
                <w:szCs w:val="18"/>
                <w:lang w:eastAsia="es-BO"/>
              </w:rPr>
              <w:t>Players</w:t>
            </w:r>
            <w:proofErr w:type="spellEnd"/>
            <w:r>
              <w:rPr>
                <w:rFonts w:ascii="Verdana" w:hAnsi="Verdana" w:cs="Calibri"/>
                <w:sz w:val="18"/>
                <w:szCs w:val="18"/>
                <w:lang w:eastAsia="es-BO"/>
              </w:rPr>
              <w:t xml:space="preserve"> S/N.   </w:t>
            </w:r>
          </w:p>
        </w:tc>
      </w:tr>
      <w:tr w:rsidR="00DB4A11" w:rsidRPr="001E72B5" w:rsidTr="00DB4A11">
        <w:trPr>
          <w:trHeight w:val="416"/>
        </w:trPr>
        <w:tc>
          <w:tcPr>
            <w:tcW w:w="9113" w:type="dxa"/>
            <w:shd w:val="clear" w:color="auto" w:fill="9CC2E5"/>
            <w:vAlign w:val="center"/>
          </w:tcPr>
          <w:p w:rsidR="00DB4A11" w:rsidRPr="001E72B5" w:rsidRDefault="00DB4A11" w:rsidP="00E37887">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DB4A11" w:rsidRPr="001E72B5" w:rsidTr="00DB4A11">
        <w:trPr>
          <w:trHeight w:val="547"/>
        </w:trPr>
        <w:tc>
          <w:tcPr>
            <w:tcW w:w="9113" w:type="dxa"/>
            <w:shd w:val="clear" w:color="auto" w:fill="auto"/>
            <w:vAlign w:val="center"/>
          </w:tcPr>
          <w:p w:rsidR="00DB4A11" w:rsidRPr="001E72B5" w:rsidRDefault="00DB4A11" w:rsidP="00E37887">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FISCAL DEL SERVICIO </w:t>
            </w:r>
            <w:r>
              <w:rPr>
                <w:rFonts w:ascii="Verdana" w:hAnsi="Verdana" w:cs="Calibri"/>
                <w:sz w:val="18"/>
                <w:szCs w:val="18"/>
              </w:rPr>
              <w:t>al Jefe de planta Potosí y al Encargado de Mantenimiento del DCPT.</w:t>
            </w:r>
          </w:p>
        </w:tc>
      </w:tr>
      <w:tr w:rsidR="00DB4A11" w:rsidRPr="001E72B5" w:rsidTr="00DB4A11">
        <w:trPr>
          <w:trHeight w:val="420"/>
        </w:trPr>
        <w:tc>
          <w:tcPr>
            <w:tcW w:w="9113" w:type="dxa"/>
            <w:shd w:val="clear" w:color="auto" w:fill="9CC2E5"/>
            <w:vAlign w:val="center"/>
          </w:tcPr>
          <w:p w:rsidR="00DB4A11" w:rsidRPr="001E72B5" w:rsidRDefault="00DB4A11" w:rsidP="00E37887">
            <w:pPr>
              <w:autoSpaceDE w:val="0"/>
              <w:autoSpaceDN w:val="0"/>
              <w:adjustRightInd w:val="0"/>
              <w:rPr>
                <w:rFonts w:ascii="Verdana" w:hAnsi="Verdana" w:cs="Calibri"/>
                <w:sz w:val="18"/>
                <w:szCs w:val="18"/>
              </w:rPr>
            </w:pPr>
            <w:r w:rsidRPr="001E72B5">
              <w:rPr>
                <w:rFonts w:ascii="Verdana" w:hAnsi="Verdana" w:cs="Calibri"/>
                <w:b/>
                <w:bCs/>
                <w:sz w:val="18"/>
                <w:szCs w:val="18"/>
              </w:rPr>
              <w:t xml:space="preserve">INSPECCIÓN Y PRUEBAS </w:t>
            </w:r>
          </w:p>
        </w:tc>
      </w:tr>
      <w:tr w:rsidR="00DB4A11" w:rsidRPr="001E72B5" w:rsidTr="00DB4A11">
        <w:trPr>
          <w:trHeight w:val="412"/>
        </w:trPr>
        <w:tc>
          <w:tcPr>
            <w:tcW w:w="9113" w:type="dxa"/>
            <w:shd w:val="clear" w:color="auto" w:fill="auto"/>
            <w:vAlign w:val="center"/>
          </w:tcPr>
          <w:p w:rsidR="00DB4A11" w:rsidRPr="001E72B5" w:rsidRDefault="00DB4A11" w:rsidP="00E37887">
            <w:pPr>
              <w:autoSpaceDE w:val="0"/>
              <w:autoSpaceDN w:val="0"/>
              <w:adjustRightInd w:val="0"/>
              <w:rPr>
                <w:rFonts w:ascii="Verdana" w:hAnsi="Verdana" w:cs="Calibri"/>
                <w:sz w:val="18"/>
                <w:szCs w:val="18"/>
              </w:rPr>
            </w:pPr>
            <w:r>
              <w:rPr>
                <w:rFonts w:ascii="Verdana" w:hAnsi="Verdana" w:cs="Calibri"/>
                <w:sz w:val="18"/>
                <w:szCs w:val="18"/>
              </w:rPr>
              <w:t>Se deberá emitir un certificado de inspección y pruebas de todo el servicio por parte del proveedor y los fiscales de servicio.</w:t>
            </w:r>
          </w:p>
        </w:tc>
      </w:tr>
      <w:tr w:rsidR="00DB4A11" w:rsidRPr="001E72B5" w:rsidTr="00DB4A11">
        <w:trPr>
          <w:trHeight w:val="417"/>
        </w:trPr>
        <w:tc>
          <w:tcPr>
            <w:tcW w:w="9113" w:type="dxa"/>
            <w:shd w:val="clear" w:color="auto" w:fill="9CC2E5"/>
            <w:vAlign w:val="center"/>
          </w:tcPr>
          <w:p w:rsidR="00DB4A11" w:rsidRPr="001E72B5" w:rsidRDefault="00DB4A11" w:rsidP="00E37887">
            <w:pPr>
              <w:rPr>
                <w:rFonts w:ascii="Verdana" w:hAnsi="Verdana" w:cs="Calibri"/>
                <w:sz w:val="18"/>
                <w:szCs w:val="18"/>
              </w:rPr>
            </w:pPr>
            <w:r w:rsidRPr="001E72B5">
              <w:rPr>
                <w:rFonts w:ascii="Verdana" w:hAnsi="Verdana" w:cs="Calibri"/>
                <w:b/>
                <w:bCs/>
                <w:sz w:val="18"/>
                <w:szCs w:val="18"/>
              </w:rPr>
              <w:t>GARANTÍAS TÉCNICAS</w:t>
            </w:r>
          </w:p>
        </w:tc>
      </w:tr>
      <w:tr w:rsidR="00DB4A11" w:rsidRPr="001E72B5" w:rsidTr="00DB4A11">
        <w:trPr>
          <w:trHeight w:val="691"/>
        </w:trPr>
        <w:tc>
          <w:tcPr>
            <w:tcW w:w="9113" w:type="dxa"/>
            <w:shd w:val="clear" w:color="auto" w:fill="auto"/>
            <w:vAlign w:val="center"/>
          </w:tcPr>
          <w:p w:rsidR="00DB4A11"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garantizar el perfecto funcionamiento operativo de los sistemas mantenidos, por lo menos por doce meses (12), en caso de presentar fallas o defectos deberá solucionar los problemas en el menor tiempo posible, evitando daño económico en el reemplazo y sin costos logísticos para YPFB.</w:t>
            </w:r>
          </w:p>
          <w:p w:rsidR="00DB4A11" w:rsidRDefault="00DB4A11" w:rsidP="00E37887">
            <w:pPr>
              <w:autoSpaceDE w:val="0"/>
              <w:autoSpaceDN w:val="0"/>
              <w:adjustRightInd w:val="0"/>
              <w:jc w:val="both"/>
              <w:rPr>
                <w:rFonts w:ascii="Verdana" w:hAnsi="Verdana" w:cs="Calibri"/>
                <w:sz w:val="18"/>
                <w:szCs w:val="18"/>
              </w:rPr>
            </w:pPr>
          </w:p>
          <w:p w:rsidR="00DB4A11"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garantizar que los materiales, repuestos o insumos provisto son nuevos y no reparado ni reacondicionado, de lo contrario YPFB podrá iniciar acciones legales para la recuperación del monto pagado y por daños y perjuicios provocados a YPFB.</w:t>
            </w:r>
          </w:p>
          <w:p w:rsidR="00DB4A11" w:rsidRDefault="00DB4A11" w:rsidP="00E37887">
            <w:pPr>
              <w:autoSpaceDE w:val="0"/>
              <w:autoSpaceDN w:val="0"/>
              <w:adjustRightInd w:val="0"/>
              <w:jc w:val="both"/>
              <w:rPr>
                <w:rFonts w:ascii="Verdana" w:hAnsi="Verdana" w:cs="Calibri"/>
                <w:sz w:val="18"/>
                <w:szCs w:val="18"/>
              </w:rPr>
            </w:pPr>
          </w:p>
          <w:p w:rsidR="00DB4A11" w:rsidRPr="001E72B5"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La garantía técnica correrá a partir de la emisión del acta de conformidad del servicio.</w:t>
            </w:r>
            <w:r w:rsidRPr="001E72B5">
              <w:rPr>
                <w:rFonts w:ascii="Verdana" w:hAnsi="Verdana" w:cs="Calibri"/>
                <w:sz w:val="18"/>
                <w:szCs w:val="18"/>
              </w:rPr>
              <w:t xml:space="preserve"> </w:t>
            </w:r>
          </w:p>
        </w:tc>
      </w:tr>
      <w:tr w:rsidR="00DB4A11" w:rsidRPr="001E72B5" w:rsidTr="00DB4A11">
        <w:trPr>
          <w:trHeight w:val="422"/>
        </w:trPr>
        <w:tc>
          <w:tcPr>
            <w:tcW w:w="9113" w:type="dxa"/>
            <w:shd w:val="clear" w:color="auto" w:fill="9CC2E5"/>
            <w:vAlign w:val="center"/>
          </w:tcPr>
          <w:p w:rsidR="00DB4A11" w:rsidRPr="001E72B5" w:rsidRDefault="00DB4A11" w:rsidP="00E37887">
            <w:pPr>
              <w:rPr>
                <w:rFonts w:ascii="Verdana" w:hAnsi="Verdana" w:cs="Calibri"/>
                <w:sz w:val="18"/>
                <w:szCs w:val="18"/>
              </w:rPr>
            </w:pPr>
            <w:r w:rsidRPr="001E72B5">
              <w:rPr>
                <w:rFonts w:ascii="Verdana" w:hAnsi="Verdana" w:cs="Calibri"/>
                <w:b/>
                <w:bCs/>
                <w:sz w:val="18"/>
                <w:szCs w:val="18"/>
              </w:rPr>
              <w:t>SERVICIOS CONEXOS</w:t>
            </w:r>
          </w:p>
        </w:tc>
      </w:tr>
      <w:tr w:rsidR="00DB4A11" w:rsidRPr="001E72B5" w:rsidTr="00DB4A11">
        <w:trPr>
          <w:trHeight w:val="414"/>
        </w:trPr>
        <w:tc>
          <w:tcPr>
            <w:tcW w:w="9113" w:type="dxa"/>
            <w:shd w:val="clear" w:color="auto" w:fill="auto"/>
            <w:vAlign w:val="center"/>
          </w:tcPr>
          <w:p w:rsidR="00DB4A11" w:rsidRDefault="00DB4A11" w:rsidP="00E37887">
            <w:pPr>
              <w:autoSpaceDE w:val="0"/>
              <w:autoSpaceDN w:val="0"/>
              <w:adjustRightInd w:val="0"/>
              <w:rPr>
                <w:rFonts w:ascii="Verdana" w:hAnsi="Verdana" w:cs="Calibri"/>
                <w:sz w:val="18"/>
                <w:szCs w:val="18"/>
              </w:rPr>
            </w:pPr>
            <w:r>
              <w:rPr>
                <w:rFonts w:ascii="Verdana" w:hAnsi="Verdana" w:cs="Calibri"/>
                <w:sz w:val="18"/>
                <w:szCs w:val="18"/>
              </w:rPr>
              <w:t>Los costos de los materiales, repuestos o insumos a ser utilizados correrán por cuenta del proveedor.</w:t>
            </w:r>
          </w:p>
          <w:p w:rsidR="00DB4A11" w:rsidRDefault="00DB4A11" w:rsidP="00E37887">
            <w:pPr>
              <w:autoSpaceDE w:val="0"/>
              <w:autoSpaceDN w:val="0"/>
              <w:adjustRightInd w:val="0"/>
              <w:jc w:val="both"/>
              <w:rPr>
                <w:rFonts w:ascii="Verdana" w:hAnsi="Verdana" w:cs="Calibri"/>
                <w:sz w:val="18"/>
                <w:szCs w:val="18"/>
              </w:rPr>
            </w:pPr>
          </w:p>
          <w:p w:rsidR="00DB4A11"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lastRenderedPageBreak/>
              <w:t>La empresa adjudicada deberá gestionar los permisos de trabajo necesarios ante la unidad de Seguridad y contingencias del DCPT, para proceder a realizar los servicios conexos precautelando las buenas prácticas de seguridad industrial y medio ambiente.</w:t>
            </w:r>
          </w:p>
          <w:p w:rsidR="00DB4A11" w:rsidRPr="001E72B5" w:rsidRDefault="00DB4A11" w:rsidP="00E37887">
            <w:pPr>
              <w:autoSpaceDE w:val="0"/>
              <w:autoSpaceDN w:val="0"/>
              <w:adjustRightInd w:val="0"/>
              <w:rPr>
                <w:rFonts w:ascii="Verdana" w:hAnsi="Verdana" w:cs="Calibri"/>
                <w:sz w:val="18"/>
                <w:szCs w:val="18"/>
              </w:rPr>
            </w:pPr>
            <w:r>
              <w:rPr>
                <w:rFonts w:ascii="Verdana" w:hAnsi="Verdana" w:cs="Calibri"/>
                <w:sz w:val="18"/>
                <w:szCs w:val="18"/>
              </w:rPr>
              <w:t>La empresa adjudicada deberá gestionar los permisos de trabajo necesarios ante la empresa proveedora del servicio eléctrico de ser necesario.</w:t>
            </w:r>
          </w:p>
        </w:tc>
      </w:tr>
      <w:tr w:rsidR="00DB4A11" w:rsidRPr="001E72B5" w:rsidTr="00DB4A11">
        <w:trPr>
          <w:trHeight w:val="420"/>
        </w:trPr>
        <w:tc>
          <w:tcPr>
            <w:tcW w:w="9113" w:type="dxa"/>
            <w:shd w:val="clear" w:color="auto" w:fill="B4C6E7"/>
            <w:vAlign w:val="center"/>
          </w:tcPr>
          <w:p w:rsidR="00DB4A11" w:rsidRPr="001E72B5" w:rsidRDefault="00DB4A11" w:rsidP="00E37887">
            <w:pPr>
              <w:autoSpaceDE w:val="0"/>
              <w:autoSpaceDN w:val="0"/>
              <w:adjustRightInd w:val="0"/>
              <w:rPr>
                <w:rFonts w:ascii="Verdana" w:hAnsi="Verdana" w:cs="Calibri"/>
                <w:b/>
                <w:sz w:val="18"/>
                <w:szCs w:val="18"/>
              </w:rPr>
            </w:pPr>
            <w:r w:rsidRPr="001E72B5">
              <w:rPr>
                <w:rFonts w:ascii="Verdana" w:hAnsi="Verdana" w:cs="Calibri"/>
                <w:b/>
                <w:sz w:val="18"/>
                <w:szCs w:val="18"/>
              </w:rPr>
              <w:lastRenderedPageBreak/>
              <w:t>MULTAS</w:t>
            </w:r>
          </w:p>
        </w:tc>
      </w:tr>
      <w:tr w:rsidR="00DB4A11" w:rsidRPr="001E72B5" w:rsidTr="00DB4A11">
        <w:trPr>
          <w:trHeight w:val="554"/>
        </w:trPr>
        <w:tc>
          <w:tcPr>
            <w:tcW w:w="9113" w:type="dxa"/>
            <w:shd w:val="clear" w:color="auto" w:fill="auto"/>
            <w:vAlign w:val="center"/>
          </w:tcPr>
          <w:p w:rsidR="00DB4A11"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DB4A11" w:rsidRPr="001E72B5" w:rsidRDefault="00DB4A11" w:rsidP="00E37887">
            <w:pPr>
              <w:autoSpaceDE w:val="0"/>
              <w:autoSpaceDN w:val="0"/>
              <w:adjustRightInd w:val="0"/>
              <w:jc w:val="both"/>
              <w:rPr>
                <w:rFonts w:ascii="Verdana" w:hAnsi="Verdana" w:cs="Calibri"/>
                <w:sz w:val="18"/>
                <w:szCs w:val="18"/>
              </w:rPr>
            </w:pPr>
            <w:r>
              <w:rPr>
                <w:rFonts w:ascii="Verdana" w:hAnsi="Verdana" w:cs="Calibri"/>
                <w:sz w:val="18"/>
                <w:szCs w:val="18"/>
              </w:rPr>
              <w:t>YPFB, se reserva el derecho de realizar acciones legales.</w:t>
            </w:r>
          </w:p>
        </w:tc>
      </w:tr>
      <w:tr w:rsidR="00DB4A11" w:rsidRPr="002777AE" w:rsidTr="00DB4A11">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DB4A11" w:rsidRPr="0040077A" w:rsidRDefault="00DB4A11" w:rsidP="00E37887">
            <w:pPr>
              <w:autoSpaceDE w:val="0"/>
              <w:autoSpaceDN w:val="0"/>
              <w:adjustRightInd w:val="0"/>
              <w:rPr>
                <w:rFonts w:ascii="Verdana" w:hAnsi="Verdana" w:cs="Calibri"/>
                <w:b/>
                <w:sz w:val="18"/>
                <w:szCs w:val="18"/>
              </w:rPr>
            </w:pPr>
            <w:r w:rsidRPr="00287005">
              <w:rPr>
                <w:rFonts w:ascii="Verdana" w:hAnsi="Verdana" w:cs="Calibri"/>
                <w:b/>
                <w:sz w:val="18"/>
                <w:szCs w:val="18"/>
              </w:rPr>
              <w:t>FACTURACIÓN</w:t>
            </w:r>
          </w:p>
        </w:tc>
      </w:tr>
      <w:tr w:rsidR="00DB4A11" w:rsidRPr="002777AE" w:rsidTr="00DB4A11">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B4A11" w:rsidRPr="00287005" w:rsidRDefault="00DB4A11" w:rsidP="00E37887">
            <w:pPr>
              <w:autoSpaceDE w:val="0"/>
              <w:autoSpaceDN w:val="0"/>
              <w:adjustRightInd w:val="0"/>
              <w:jc w:val="both"/>
              <w:rPr>
                <w:rFonts w:ascii="Verdana" w:hAnsi="Verdana" w:cs="Calibri"/>
                <w:sz w:val="18"/>
                <w:szCs w:val="18"/>
              </w:rPr>
            </w:pPr>
            <w:r w:rsidRPr="00287005">
              <w:rPr>
                <w:rFonts w:ascii="Verdana" w:hAnsi="Verdana" w:cs="Calibri"/>
                <w:sz w:val="18"/>
                <w:szCs w:val="18"/>
              </w:rPr>
              <w:t xml:space="preserve">La factura debe ser emitida de acuerdo a normativa vigente a nombre de Yacimientos </w:t>
            </w:r>
          </w:p>
          <w:p w:rsidR="00DB4A11" w:rsidRPr="00287005" w:rsidRDefault="00DB4A11" w:rsidP="00E37887">
            <w:pPr>
              <w:autoSpaceDE w:val="0"/>
              <w:autoSpaceDN w:val="0"/>
              <w:adjustRightInd w:val="0"/>
              <w:jc w:val="both"/>
              <w:rPr>
                <w:rFonts w:ascii="Verdana" w:hAnsi="Verdana" w:cs="Calibri"/>
                <w:sz w:val="18"/>
                <w:szCs w:val="18"/>
              </w:rPr>
            </w:pPr>
          </w:p>
          <w:p w:rsidR="00DB4A11" w:rsidRPr="00287005" w:rsidRDefault="00DB4A11" w:rsidP="00E37887">
            <w:pPr>
              <w:autoSpaceDE w:val="0"/>
              <w:autoSpaceDN w:val="0"/>
              <w:adjustRightInd w:val="0"/>
              <w:jc w:val="both"/>
              <w:rPr>
                <w:rFonts w:ascii="Verdana" w:hAnsi="Verdana" w:cs="Calibri"/>
                <w:sz w:val="18"/>
                <w:szCs w:val="18"/>
              </w:rPr>
            </w:pPr>
            <w:r w:rsidRPr="00287005">
              <w:rPr>
                <w:rFonts w:ascii="Verdana" w:hAnsi="Verdana" w:cs="Calibri"/>
                <w:sz w:val="18"/>
                <w:szCs w:val="18"/>
              </w:rPr>
              <w:t xml:space="preserve">Petrolíferos Fiscales Bolivianos consignando el Número de Identificación Tributaria (NIT) 1020269020. </w:t>
            </w:r>
            <w:r w:rsidRPr="00287005">
              <w:rPr>
                <w:rFonts w:ascii="Verdana" w:hAnsi="Verdana" w:cs="Calibri"/>
                <w:sz w:val="18"/>
                <w:szCs w:val="18"/>
              </w:rPr>
              <w:tab/>
            </w:r>
            <w:r w:rsidRPr="00287005">
              <w:rPr>
                <w:rFonts w:ascii="Verdana" w:hAnsi="Verdana" w:cs="Calibri"/>
                <w:sz w:val="18"/>
                <w:szCs w:val="18"/>
              </w:rPr>
              <w:tab/>
            </w:r>
            <w:r w:rsidRPr="00287005">
              <w:rPr>
                <w:rFonts w:ascii="Verdana" w:hAnsi="Verdana" w:cs="Calibri"/>
                <w:sz w:val="18"/>
                <w:szCs w:val="18"/>
              </w:rPr>
              <w:tab/>
            </w:r>
            <w:r w:rsidRPr="00287005">
              <w:rPr>
                <w:rFonts w:ascii="Verdana" w:hAnsi="Verdana" w:cs="Calibri"/>
                <w:sz w:val="18"/>
                <w:szCs w:val="18"/>
              </w:rPr>
              <w:tab/>
            </w:r>
            <w:r w:rsidRPr="00287005">
              <w:rPr>
                <w:rFonts w:ascii="Verdana" w:hAnsi="Verdana" w:cs="Calibri"/>
                <w:sz w:val="18"/>
                <w:szCs w:val="18"/>
              </w:rPr>
              <w:tab/>
            </w:r>
          </w:p>
          <w:p w:rsidR="00DB4A11" w:rsidRPr="00287005" w:rsidRDefault="00DB4A11" w:rsidP="00E37887">
            <w:pPr>
              <w:autoSpaceDE w:val="0"/>
              <w:autoSpaceDN w:val="0"/>
              <w:adjustRightInd w:val="0"/>
              <w:jc w:val="both"/>
              <w:rPr>
                <w:rFonts w:ascii="Verdana" w:hAnsi="Verdana" w:cs="Calibri"/>
                <w:sz w:val="18"/>
                <w:szCs w:val="18"/>
              </w:rPr>
            </w:pPr>
          </w:p>
          <w:p w:rsidR="00DB4A11" w:rsidRPr="00287005" w:rsidRDefault="00DB4A11" w:rsidP="00E37887">
            <w:pPr>
              <w:autoSpaceDE w:val="0"/>
              <w:autoSpaceDN w:val="0"/>
              <w:adjustRightInd w:val="0"/>
              <w:jc w:val="both"/>
              <w:rPr>
                <w:rFonts w:ascii="Verdana" w:hAnsi="Verdana" w:cs="Calibri"/>
                <w:sz w:val="18"/>
                <w:szCs w:val="18"/>
              </w:rPr>
            </w:pPr>
            <w:r w:rsidRPr="00287005">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287005">
              <w:rPr>
                <w:rFonts w:ascii="Verdana" w:hAnsi="Verdana" w:cs="Calibri"/>
                <w:sz w:val="18"/>
                <w:szCs w:val="18"/>
              </w:rPr>
              <w:tab/>
            </w:r>
            <w:r w:rsidRPr="00287005">
              <w:rPr>
                <w:rFonts w:ascii="Verdana" w:hAnsi="Verdana" w:cs="Calibri"/>
                <w:sz w:val="18"/>
                <w:szCs w:val="18"/>
              </w:rPr>
              <w:tab/>
            </w:r>
            <w:r w:rsidRPr="00287005">
              <w:rPr>
                <w:rFonts w:ascii="Verdana" w:hAnsi="Verdana" w:cs="Calibri"/>
                <w:sz w:val="18"/>
                <w:szCs w:val="18"/>
              </w:rPr>
              <w:tab/>
            </w:r>
            <w:r w:rsidRPr="00287005">
              <w:rPr>
                <w:rFonts w:ascii="Verdana" w:hAnsi="Verdana" w:cs="Calibri"/>
                <w:sz w:val="18"/>
                <w:szCs w:val="18"/>
              </w:rPr>
              <w:tab/>
            </w:r>
            <w:r w:rsidRPr="00287005">
              <w:rPr>
                <w:rFonts w:ascii="Verdana" w:hAnsi="Verdana" w:cs="Calibri"/>
                <w:sz w:val="18"/>
                <w:szCs w:val="18"/>
              </w:rPr>
              <w:tab/>
            </w:r>
          </w:p>
          <w:p w:rsidR="00DB4A11" w:rsidRPr="00287005" w:rsidRDefault="00DB4A11" w:rsidP="00E37887">
            <w:pPr>
              <w:autoSpaceDE w:val="0"/>
              <w:autoSpaceDN w:val="0"/>
              <w:adjustRightInd w:val="0"/>
              <w:jc w:val="both"/>
              <w:rPr>
                <w:rFonts w:ascii="Verdana" w:hAnsi="Verdana" w:cs="Calibri"/>
                <w:sz w:val="18"/>
                <w:szCs w:val="18"/>
              </w:rPr>
            </w:pPr>
          </w:p>
          <w:p w:rsidR="00DB4A11" w:rsidRPr="0040077A" w:rsidRDefault="00DB4A11" w:rsidP="00E37887">
            <w:pPr>
              <w:autoSpaceDE w:val="0"/>
              <w:autoSpaceDN w:val="0"/>
              <w:adjustRightInd w:val="0"/>
              <w:jc w:val="both"/>
              <w:rPr>
                <w:rFonts w:ascii="Verdana" w:hAnsi="Verdana" w:cs="Calibri"/>
                <w:b/>
                <w:sz w:val="18"/>
                <w:szCs w:val="18"/>
              </w:rPr>
            </w:pPr>
            <w:r w:rsidRPr="00287005">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87005">
              <w:rPr>
                <w:rFonts w:ascii="Verdana" w:hAnsi="Verdana" w:cs="Calibri"/>
                <w:b/>
                <w:sz w:val="18"/>
                <w:szCs w:val="18"/>
              </w:rPr>
              <w:tab/>
            </w:r>
            <w:r w:rsidRPr="00287005">
              <w:rPr>
                <w:rFonts w:ascii="Verdana" w:hAnsi="Verdana" w:cs="Calibri"/>
                <w:b/>
                <w:sz w:val="18"/>
                <w:szCs w:val="18"/>
              </w:rPr>
              <w:tab/>
            </w:r>
            <w:r w:rsidRPr="00287005">
              <w:rPr>
                <w:rFonts w:ascii="Verdana" w:hAnsi="Verdana" w:cs="Calibri"/>
                <w:b/>
                <w:sz w:val="18"/>
                <w:szCs w:val="18"/>
              </w:rPr>
              <w:tab/>
            </w:r>
            <w:r w:rsidRPr="00287005">
              <w:rPr>
                <w:rFonts w:ascii="Verdana" w:hAnsi="Verdana" w:cs="Calibri"/>
                <w:b/>
                <w:sz w:val="18"/>
                <w:szCs w:val="18"/>
              </w:rPr>
              <w:tab/>
            </w:r>
            <w:r w:rsidRPr="00287005">
              <w:rPr>
                <w:rFonts w:ascii="Verdana" w:hAnsi="Verdana" w:cs="Calibri"/>
                <w:b/>
                <w:sz w:val="18"/>
                <w:szCs w:val="18"/>
              </w:rPr>
              <w:tab/>
            </w:r>
          </w:p>
        </w:tc>
      </w:tr>
      <w:tr w:rsidR="00DB4A11" w:rsidRPr="002777AE" w:rsidTr="00DB4A11">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DB4A11" w:rsidRPr="0040077A" w:rsidRDefault="00DB4A11" w:rsidP="00E37887">
            <w:pPr>
              <w:autoSpaceDE w:val="0"/>
              <w:autoSpaceDN w:val="0"/>
              <w:adjustRightInd w:val="0"/>
              <w:rPr>
                <w:rFonts w:ascii="Verdana" w:hAnsi="Verdana" w:cs="Calibri"/>
                <w:b/>
                <w:sz w:val="18"/>
                <w:szCs w:val="18"/>
              </w:rPr>
            </w:pPr>
            <w:r w:rsidRPr="00287005">
              <w:rPr>
                <w:rFonts w:ascii="Verdana" w:hAnsi="Verdana" w:cs="Calibri"/>
                <w:b/>
                <w:sz w:val="18"/>
                <w:szCs w:val="18"/>
              </w:rPr>
              <w:t>TRIBUTOS</w:t>
            </w:r>
          </w:p>
        </w:tc>
      </w:tr>
      <w:tr w:rsidR="00DB4A11" w:rsidRPr="002777AE" w:rsidTr="00DB4A11">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B4A11" w:rsidRPr="0040077A" w:rsidRDefault="00DB4A11" w:rsidP="00E37887">
            <w:pPr>
              <w:autoSpaceDE w:val="0"/>
              <w:autoSpaceDN w:val="0"/>
              <w:adjustRightInd w:val="0"/>
              <w:rPr>
                <w:rFonts w:ascii="Verdana" w:hAnsi="Verdana" w:cs="Calibri"/>
                <w:b/>
                <w:sz w:val="18"/>
                <w:szCs w:val="18"/>
              </w:rPr>
            </w:pPr>
            <w:r w:rsidRPr="0028700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287005">
              <w:rPr>
                <w:rFonts w:ascii="Verdana" w:hAnsi="Verdana" w:cs="Calibri"/>
                <w:b/>
                <w:sz w:val="18"/>
                <w:szCs w:val="18"/>
              </w:rPr>
              <w:tab/>
            </w:r>
            <w:r w:rsidRPr="00287005">
              <w:rPr>
                <w:rFonts w:ascii="Verdana" w:hAnsi="Verdana" w:cs="Calibri"/>
                <w:b/>
                <w:sz w:val="18"/>
                <w:szCs w:val="18"/>
              </w:rPr>
              <w:tab/>
            </w:r>
            <w:r w:rsidRPr="00287005">
              <w:rPr>
                <w:rFonts w:ascii="Verdana" w:hAnsi="Verdana" w:cs="Calibri"/>
                <w:b/>
                <w:sz w:val="18"/>
                <w:szCs w:val="18"/>
              </w:rPr>
              <w:tab/>
            </w:r>
            <w:r w:rsidRPr="00287005">
              <w:rPr>
                <w:rFonts w:ascii="Verdana" w:hAnsi="Verdana" w:cs="Calibri"/>
                <w:b/>
                <w:sz w:val="18"/>
                <w:szCs w:val="18"/>
              </w:rPr>
              <w:tab/>
            </w:r>
            <w:r w:rsidRPr="00287005">
              <w:rPr>
                <w:rFonts w:ascii="Verdana" w:hAnsi="Verdana" w:cs="Calibri"/>
                <w:b/>
                <w:sz w:val="18"/>
                <w:szCs w:val="18"/>
              </w:rPr>
              <w:tab/>
            </w:r>
          </w:p>
        </w:tc>
      </w:tr>
      <w:tr w:rsidR="00DB4A11" w:rsidRPr="002777AE" w:rsidTr="00DB4A11">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DB4A11" w:rsidRPr="0040077A" w:rsidRDefault="00DB4A11" w:rsidP="00E37887">
            <w:pPr>
              <w:autoSpaceDE w:val="0"/>
              <w:autoSpaceDN w:val="0"/>
              <w:adjustRightInd w:val="0"/>
              <w:rPr>
                <w:rFonts w:ascii="Verdana" w:hAnsi="Verdana" w:cs="Calibri"/>
                <w:b/>
                <w:sz w:val="18"/>
                <w:szCs w:val="18"/>
              </w:rPr>
            </w:pPr>
            <w:r w:rsidRPr="00752195">
              <w:rPr>
                <w:rFonts w:ascii="Verdana" w:hAnsi="Verdana" w:cs="Calibri"/>
                <w:b/>
                <w:sz w:val="18"/>
                <w:szCs w:val="18"/>
              </w:rPr>
              <w:t>GARANTÍA DE SERIEDAD DE PROPUESTA</w:t>
            </w:r>
          </w:p>
        </w:tc>
      </w:tr>
      <w:tr w:rsidR="00DB4A11" w:rsidRPr="002777AE" w:rsidTr="00DB4A11">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B4A11" w:rsidRDefault="00DB4A11" w:rsidP="00E37887">
            <w:pPr>
              <w:autoSpaceDE w:val="0"/>
              <w:autoSpaceDN w:val="0"/>
              <w:adjustRightInd w:val="0"/>
              <w:jc w:val="both"/>
              <w:rPr>
                <w:rFonts w:ascii="Calibri" w:hAnsi="Calibri" w:cs="Calibri"/>
              </w:rPr>
            </w:pPr>
            <w:r w:rsidRPr="00182965">
              <w:rPr>
                <w:rFonts w:ascii="Calibri" w:hAnsi="Calibri" w:cs="Calibri"/>
              </w:rPr>
              <w:t>A elección de la empresa proponente</w:t>
            </w:r>
            <w:r>
              <w:rPr>
                <w:rFonts w:ascii="Calibri" w:hAnsi="Calibri" w:cs="Calibri"/>
              </w:rPr>
              <w:t>,</w:t>
            </w:r>
            <w:r w:rsidRPr="00182965">
              <w:rPr>
                <w:rFonts w:ascii="Calibri" w:hAnsi="Calibri" w:cs="Calibri"/>
              </w:rPr>
              <w:t xml:space="preserve"> ésta podrá optar por uno de los siguientes instrumentos financieros: </w:t>
            </w:r>
          </w:p>
          <w:p w:rsidR="00DB4A11" w:rsidRPr="00182965" w:rsidRDefault="00DB4A11" w:rsidP="00E37887">
            <w:pPr>
              <w:autoSpaceDE w:val="0"/>
              <w:autoSpaceDN w:val="0"/>
              <w:adjustRightInd w:val="0"/>
              <w:jc w:val="both"/>
              <w:rPr>
                <w:rFonts w:ascii="Calibri" w:hAnsi="Calibri" w:cs="Calibri"/>
              </w:rPr>
            </w:pPr>
          </w:p>
          <w:p w:rsidR="00DB4A11" w:rsidRDefault="00DB4A11" w:rsidP="00E37887">
            <w:pPr>
              <w:autoSpaceDE w:val="0"/>
              <w:autoSpaceDN w:val="0"/>
              <w:adjustRightInd w:val="0"/>
              <w:jc w:val="both"/>
              <w:rPr>
                <w:rFonts w:ascii="Calibri" w:hAnsi="Calibri" w:cs="Calibri"/>
              </w:rPr>
            </w:pPr>
            <w:r w:rsidRPr="00182965">
              <w:rPr>
                <w:rFonts w:ascii="Calibri" w:hAnsi="Calibri" w:cs="Calibr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rPr>
              <w:t>90</w:t>
            </w:r>
            <w:r w:rsidRPr="00182965">
              <w:rPr>
                <w:rFonts w:ascii="Calibri" w:hAnsi="Calibri" w:cs="Calibri"/>
              </w:rPr>
              <w:t xml:space="preserve">  días calendario computables a partir de la fecha de Presentación de Propuestas, por un monto equivalente de  al menos 1 % del valor total de la propuesta económica.</w:t>
            </w:r>
          </w:p>
          <w:p w:rsidR="00DB4A11" w:rsidRPr="00182965" w:rsidRDefault="00DB4A11" w:rsidP="00E37887">
            <w:pPr>
              <w:autoSpaceDE w:val="0"/>
              <w:autoSpaceDN w:val="0"/>
              <w:adjustRightInd w:val="0"/>
              <w:jc w:val="both"/>
              <w:rPr>
                <w:rFonts w:ascii="Calibri" w:hAnsi="Calibri" w:cs="Calibri"/>
              </w:rPr>
            </w:pPr>
          </w:p>
          <w:p w:rsidR="00DB4A11" w:rsidRPr="00182965" w:rsidRDefault="00DB4A11" w:rsidP="00E37887">
            <w:pPr>
              <w:autoSpaceDE w:val="0"/>
              <w:autoSpaceDN w:val="0"/>
              <w:adjustRightInd w:val="0"/>
              <w:jc w:val="both"/>
              <w:rPr>
                <w:rFonts w:ascii="Calibri" w:hAnsi="Calibri" w:cs="Calibri"/>
              </w:rPr>
            </w:pPr>
            <w:r w:rsidRPr="00182965">
              <w:rPr>
                <w:rFonts w:ascii="Calibri" w:hAnsi="Calibri" w:cs="Calibri"/>
              </w:rPr>
              <w:t xml:space="preserve">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rPr>
              <w:t>90</w:t>
            </w:r>
            <w:r w:rsidRPr="00182965">
              <w:rPr>
                <w:rFonts w:ascii="Calibri" w:hAnsi="Calibri" w:cs="Calibri"/>
              </w:rPr>
              <w:t xml:space="preserve"> días calendario computables a partir de la fecha de Presentación de Propuestas, por un monto equivalente de  al menos 1 % del valor total la propuesta económica.</w:t>
            </w:r>
          </w:p>
          <w:p w:rsidR="00DB4A11" w:rsidRPr="00182965" w:rsidRDefault="00DB4A11" w:rsidP="00E37887">
            <w:pPr>
              <w:autoSpaceDE w:val="0"/>
              <w:autoSpaceDN w:val="0"/>
              <w:adjustRightInd w:val="0"/>
              <w:jc w:val="both"/>
              <w:rPr>
                <w:rFonts w:ascii="Calibri" w:hAnsi="Calibri" w:cs="Calibri"/>
              </w:rPr>
            </w:pPr>
          </w:p>
          <w:p w:rsidR="00DB4A11" w:rsidRPr="00182965" w:rsidRDefault="00DB4A11" w:rsidP="00E37887">
            <w:pPr>
              <w:autoSpaceDE w:val="0"/>
              <w:autoSpaceDN w:val="0"/>
              <w:adjustRightInd w:val="0"/>
              <w:jc w:val="both"/>
              <w:rPr>
                <w:rFonts w:ascii="Calibri" w:hAnsi="Calibri" w:cs="Calibri"/>
              </w:rPr>
            </w:pPr>
            <w:r w:rsidRPr="00182965">
              <w:rPr>
                <w:rFonts w:ascii="Calibri" w:hAnsi="Calibri" w:cs="Calibri"/>
              </w:rPr>
              <w:t xml:space="preserve">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w:t>
            </w:r>
            <w:r w:rsidRPr="00182965">
              <w:rPr>
                <w:rFonts w:ascii="Calibri" w:hAnsi="Calibri" w:cs="Calibri"/>
              </w:rPr>
              <w:lastRenderedPageBreak/>
              <w:t xml:space="preserve">a primer requerimiento con vigencia de </w:t>
            </w:r>
            <w:r>
              <w:rPr>
                <w:rFonts w:ascii="Calibri" w:hAnsi="Calibri" w:cs="Calibri"/>
              </w:rPr>
              <w:t>90</w:t>
            </w:r>
            <w:r w:rsidRPr="00182965">
              <w:rPr>
                <w:rFonts w:ascii="Calibri" w:hAnsi="Calibri" w:cs="Calibri"/>
              </w:rPr>
              <w:t xml:space="preserve"> días calendario computables a partir de la fecha de Presentación de Propuestas, por un monto equivalente de  al menos  1 % del valor total de la propuesta económica.</w:t>
            </w:r>
          </w:p>
        </w:tc>
      </w:tr>
      <w:tr w:rsidR="00DB4A11" w:rsidRPr="002777AE" w:rsidTr="00DB4A11">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DB4A11" w:rsidRDefault="00DB4A11" w:rsidP="00E37887">
            <w:pPr>
              <w:autoSpaceDE w:val="0"/>
              <w:autoSpaceDN w:val="0"/>
              <w:adjustRightInd w:val="0"/>
              <w:rPr>
                <w:rFonts w:ascii="Verdana" w:hAnsi="Verdana" w:cs="Calibri"/>
                <w:b/>
                <w:sz w:val="18"/>
                <w:szCs w:val="18"/>
              </w:rPr>
            </w:pPr>
            <w:r>
              <w:rPr>
                <w:rFonts w:ascii="Verdana" w:hAnsi="Verdana" w:cs="Calibri"/>
                <w:b/>
                <w:sz w:val="18"/>
                <w:szCs w:val="18"/>
              </w:rPr>
              <w:lastRenderedPageBreak/>
              <w:t>SEGUROS</w:t>
            </w:r>
          </w:p>
        </w:tc>
      </w:tr>
      <w:tr w:rsidR="00DB4A11" w:rsidRPr="002777AE" w:rsidTr="00DB4A11">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 xml:space="preserve">La empresa adjudicada, deberá presentar y mantener vigente de forma ininterrumpida durante todo el periodo del </w:t>
            </w:r>
            <w:r>
              <w:rPr>
                <w:rFonts w:ascii="Verdana" w:hAnsi="Verdana" w:cs="Calibri"/>
                <w:sz w:val="18"/>
                <w:szCs w:val="18"/>
                <w:lang w:val="es-ES" w:eastAsia="es-ES"/>
              </w:rPr>
              <w:t>servicio</w:t>
            </w:r>
            <w:r w:rsidRPr="00CA5FC1">
              <w:rPr>
                <w:rFonts w:ascii="Verdana" w:hAnsi="Verdana" w:cs="Calibri"/>
                <w:sz w:val="18"/>
                <w:szCs w:val="18"/>
                <w:lang w:val="es-ES" w:eastAsia="es-ES"/>
              </w:rPr>
              <w:t>, las pólizas de seguros especificadas a continuación:</w:t>
            </w: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 </w:t>
            </w:r>
          </w:p>
          <w:p w:rsidR="00DB4A11" w:rsidRPr="00CA5FC1" w:rsidRDefault="00DB4A11" w:rsidP="007F0291">
            <w:pPr>
              <w:pStyle w:val="NormalWeb"/>
              <w:numPr>
                <w:ilvl w:val="0"/>
                <w:numId w:val="36"/>
              </w:numPr>
              <w:spacing w:before="0" w:after="0"/>
              <w:jc w:val="both"/>
              <w:rPr>
                <w:rFonts w:ascii="Verdana" w:hAnsi="Verdana" w:cs="Calibri"/>
                <w:b/>
                <w:sz w:val="18"/>
                <w:szCs w:val="18"/>
                <w:lang w:val="es-ES" w:eastAsia="es-ES"/>
              </w:rPr>
            </w:pPr>
            <w:r w:rsidRPr="00CA5FC1">
              <w:rPr>
                <w:rFonts w:ascii="Verdana" w:hAnsi="Verdana" w:cs="Calibri"/>
                <w:b/>
                <w:sz w:val="18"/>
                <w:szCs w:val="18"/>
                <w:lang w:val="es-ES" w:eastAsia="es-ES"/>
              </w:rPr>
              <w:t>Póliza de Responsabilidad Civil.</w:t>
            </w:r>
          </w:p>
          <w:p w:rsidR="00DB4A11" w:rsidRPr="00CA5FC1" w:rsidRDefault="00DB4A11" w:rsidP="00E37887">
            <w:pPr>
              <w:pStyle w:val="NormalWeb"/>
              <w:jc w:val="both"/>
              <w:rPr>
                <w:rFonts w:ascii="Verdana" w:hAnsi="Verdana" w:cs="Calibri"/>
                <w:sz w:val="18"/>
                <w:szCs w:val="18"/>
                <w:lang w:val="es-ES" w:eastAsia="es-ES"/>
              </w:rPr>
            </w:pP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 </w:t>
            </w: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Límite de indemnización por evento y/o reclamo deberá ser por $</w:t>
            </w:r>
            <w:proofErr w:type="spellStart"/>
            <w:r w:rsidRPr="00CA5FC1">
              <w:rPr>
                <w:rFonts w:ascii="Verdana" w:hAnsi="Verdana" w:cs="Calibri"/>
                <w:sz w:val="18"/>
                <w:szCs w:val="18"/>
                <w:lang w:val="es-ES" w:eastAsia="es-ES"/>
              </w:rPr>
              <w:t>us</w:t>
            </w:r>
            <w:proofErr w:type="spellEnd"/>
            <w:r w:rsidRPr="00CA5FC1">
              <w:rPr>
                <w:rFonts w:ascii="Verdana" w:hAnsi="Verdana" w:cs="Calibri"/>
                <w:sz w:val="18"/>
                <w:szCs w:val="18"/>
                <w:lang w:val="es-ES" w:eastAsia="es-ES"/>
              </w:rPr>
              <w:t xml:space="preserve"> 10.000.-</w:t>
            </w: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  </w:t>
            </w:r>
          </w:p>
          <w:p w:rsidR="00DB4A11" w:rsidRPr="00CA5FC1" w:rsidRDefault="00DB4A11" w:rsidP="007F0291">
            <w:pPr>
              <w:pStyle w:val="NormalWeb"/>
              <w:numPr>
                <w:ilvl w:val="0"/>
                <w:numId w:val="36"/>
              </w:numPr>
              <w:spacing w:before="0" w:after="0"/>
              <w:jc w:val="both"/>
              <w:rPr>
                <w:rFonts w:ascii="Verdana" w:hAnsi="Verdana" w:cs="Calibri"/>
                <w:b/>
                <w:sz w:val="18"/>
                <w:szCs w:val="18"/>
                <w:lang w:val="es-ES" w:eastAsia="es-ES"/>
              </w:rPr>
            </w:pPr>
            <w:r w:rsidRPr="00CA5FC1">
              <w:rPr>
                <w:rFonts w:ascii="Verdana" w:hAnsi="Verdana" w:cs="Calibri"/>
                <w:b/>
                <w:sz w:val="18"/>
                <w:szCs w:val="18"/>
                <w:lang w:val="es-ES" w:eastAsia="es-ES"/>
              </w:rPr>
              <w:t>Póliza de Accidentes Personales</w:t>
            </w:r>
          </w:p>
          <w:p w:rsidR="00DB4A11" w:rsidRPr="00CA5FC1" w:rsidRDefault="00DB4A11" w:rsidP="00E37887">
            <w:pPr>
              <w:pStyle w:val="NormalWeb"/>
              <w:ind w:left="870"/>
              <w:jc w:val="both"/>
              <w:rPr>
                <w:rFonts w:ascii="Verdana" w:hAnsi="Verdana" w:cs="Calibri"/>
                <w:sz w:val="18"/>
                <w:szCs w:val="18"/>
                <w:lang w:val="es-ES" w:eastAsia="es-ES"/>
              </w:rPr>
            </w:pP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DB4A11" w:rsidRDefault="00DB4A11" w:rsidP="00E37887">
            <w:pPr>
              <w:pStyle w:val="NormalWeb"/>
              <w:jc w:val="both"/>
              <w:rPr>
                <w:rFonts w:ascii="Verdana" w:hAnsi="Verdana" w:cs="Calibri"/>
                <w:i/>
                <w:iCs/>
                <w:sz w:val="18"/>
                <w:szCs w:val="18"/>
                <w:lang w:val="es-ES" w:eastAsia="es-ES"/>
              </w:rPr>
            </w:pPr>
          </w:p>
          <w:p w:rsidR="00DB4A11" w:rsidRPr="00CA5FC1" w:rsidRDefault="00DB4A11" w:rsidP="00E37887">
            <w:pPr>
              <w:pStyle w:val="NormalWeb"/>
              <w:jc w:val="both"/>
              <w:rPr>
                <w:rFonts w:ascii="Verdana" w:hAnsi="Verdana" w:cs="Calibri"/>
                <w:b/>
                <w:sz w:val="18"/>
                <w:szCs w:val="18"/>
                <w:u w:val="single"/>
                <w:lang w:val="es-ES" w:eastAsia="es-ES"/>
              </w:rPr>
            </w:pPr>
            <w:r w:rsidRPr="00CA5FC1">
              <w:rPr>
                <w:rFonts w:ascii="Verdana" w:hAnsi="Verdana" w:cs="Calibri"/>
                <w:b/>
                <w:sz w:val="18"/>
                <w:szCs w:val="18"/>
                <w:u w:val="single"/>
                <w:lang w:val="es-ES" w:eastAsia="es-ES"/>
              </w:rPr>
              <w:t>Condiciones Adicionales</w:t>
            </w: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 </w:t>
            </w: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Las Pólizas de Seguro anteriormente mencionadas, deberán cumplir las siguientes condiciones adicionales:</w:t>
            </w:r>
          </w:p>
          <w:p w:rsidR="00DB4A11" w:rsidRPr="00CA5FC1" w:rsidRDefault="00DB4A11" w:rsidP="00E37887">
            <w:pPr>
              <w:pStyle w:val="NormalWeb"/>
              <w:jc w:val="both"/>
              <w:rPr>
                <w:rFonts w:ascii="Verdana" w:hAnsi="Verdana" w:cs="Calibri"/>
                <w:sz w:val="18"/>
                <w:szCs w:val="18"/>
                <w:lang w:val="es-ES" w:eastAsia="es-ES"/>
              </w:rPr>
            </w:pPr>
            <w:r w:rsidRPr="00CA5FC1">
              <w:rPr>
                <w:rFonts w:ascii="Verdana" w:hAnsi="Verdana" w:cs="Calibri"/>
                <w:sz w:val="18"/>
                <w:szCs w:val="18"/>
                <w:lang w:val="es-ES" w:eastAsia="es-ES"/>
              </w:rPr>
              <w:t> </w:t>
            </w:r>
          </w:p>
          <w:p w:rsidR="00DB4A11" w:rsidRDefault="00DB4A11" w:rsidP="007F0291">
            <w:pPr>
              <w:pStyle w:val="NormalWeb"/>
              <w:numPr>
                <w:ilvl w:val="0"/>
                <w:numId w:val="37"/>
              </w:numPr>
              <w:spacing w:before="0" w:after="0"/>
              <w:ind w:left="709" w:hanging="334"/>
              <w:jc w:val="both"/>
              <w:rPr>
                <w:rFonts w:ascii="Verdana" w:hAnsi="Verdana" w:cs="Calibri"/>
                <w:sz w:val="18"/>
                <w:szCs w:val="18"/>
                <w:lang w:val="es-ES" w:eastAsia="es-ES"/>
              </w:rPr>
            </w:pPr>
            <w:r w:rsidRPr="00CA5FC1">
              <w:rPr>
                <w:rFonts w:ascii="Verdana" w:hAnsi="Verdana" w:cs="Calibri"/>
                <w:sz w:val="18"/>
                <w:szCs w:val="18"/>
                <w:lang w:val="es-ES"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p>
          <w:p w:rsidR="00DB4A11" w:rsidRDefault="00DB4A11" w:rsidP="00E37887">
            <w:pPr>
              <w:pStyle w:val="NormalWeb"/>
              <w:ind w:left="709"/>
              <w:jc w:val="both"/>
              <w:rPr>
                <w:rFonts w:ascii="Verdana" w:hAnsi="Verdana" w:cs="Calibri"/>
                <w:sz w:val="18"/>
                <w:szCs w:val="18"/>
                <w:lang w:val="es-ES" w:eastAsia="es-ES"/>
              </w:rPr>
            </w:pPr>
          </w:p>
          <w:p w:rsidR="00DB4A11" w:rsidRPr="00CA5FC1" w:rsidRDefault="00DB4A11" w:rsidP="007F0291">
            <w:pPr>
              <w:pStyle w:val="NormalWeb"/>
              <w:numPr>
                <w:ilvl w:val="0"/>
                <w:numId w:val="37"/>
              </w:numPr>
              <w:spacing w:before="0" w:after="0"/>
              <w:ind w:left="709" w:hanging="334"/>
              <w:jc w:val="both"/>
              <w:rPr>
                <w:rFonts w:ascii="Verdana" w:hAnsi="Verdana" w:cs="Calibri"/>
                <w:sz w:val="18"/>
                <w:szCs w:val="18"/>
                <w:lang w:val="es-ES" w:eastAsia="es-ES"/>
              </w:rPr>
            </w:pPr>
            <w:r w:rsidRPr="00CA5FC1">
              <w:rPr>
                <w:rFonts w:ascii="Verdana" w:hAnsi="Verdana" w:cs="Calibri"/>
                <w:sz w:val="18"/>
                <w:szCs w:val="18"/>
                <w:lang w:val="es-ES" w:eastAsia="es-ES"/>
              </w:rPr>
              <w:t>El Contratista, una vez adjudicado, deberá entregar una copia legalizada de las citadas pólizas a YPFB antes de la suscripción de</w:t>
            </w:r>
            <w:r>
              <w:rPr>
                <w:rFonts w:ascii="Verdana" w:hAnsi="Verdana" w:cs="Calibri"/>
                <w:sz w:val="18"/>
                <w:szCs w:val="18"/>
                <w:lang w:val="es-ES" w:eastAsia="es-ES"/>
              </w:rPr>
              <w:t xml:space="preserve"> </w:t>
            </w:r>
            <w:r w:rsidRPr="00CA5FC1">
              <w:rPr>
                <w:rFonts w:ascii="Verdana" w:hAnsi="Verdana" w:cs="Calibri"/>
                <w:sz w:val="18"/>
                <w:szCs w:val="18"/>
                <w:lang w:val="es-ES" w:eastAsia="es-ES"/>
              </w:rPr>
              <w:t>l</w:t>
            </w:r>
            <w:r>
              <w:rPr>
                <w:rFonts w:ascii="Verdana" w:hAnsi="Verdana" w:cs="Calibri"/>
                <w:sz w:val="18"/>
                <w:szCs w:val="18"/>
                <w:lang w:val="es-ES" w:eastAsia="es-ES"/>
              </w:rPr>
              <w:t>a orden de servicio</w:t>
            </w:r>
            <w:r w:rsidRPr="00CA5FC1">
              <w:rPr>
                <w:rFonts w:ascii="Verdana" w:hAnsi="Verdana" w:cs="Calibri"/>
                <w:sz w:val="18"/>
                <w:szCs w:val="18"/>
                <w:lang w:val="es-ES" w:eastAsia="es-ES"/>
              </w:rPr>
              <w:t xml:space="preserve">.   </w:t>
            </w:r>
          </w:p>
          <w:p w:rsidR="00DB4A11" w:rsidRPr="00CA5FC1" w:rsidRDefault="00DB4A11" w:rsidP="00E37887">
            <w:pPr>
              <w:autoSpaceDE w:val="0"/>
              <w:autoSpaceDN w:val="0"/>
              <w:adjustRightInd w:val="0"/>
              <w:rPr>
                <w:rFonts w:ascii="Verdana" w:hAnsi="Verdana" w:cs="Calibri"/>
                <w:sz w:val="18"/>
                <w:szCs w:val="18"/>
              </w:rPr>
            </w:pPr>
          </w:p>
        </w:tc>
      </w:tr>
    </w:tbl>
    <w:p w:rsidR="00DB4A11" w:rsidRDefault="00DB4A11" w:rsidP="00DB4A11">
      <w:pPr>
        <w:jc w:val="both"/>
        <w:rPr>
          <w:rFonts w:ascii="Verdana" w:hAnsi="Verdana"/>
          <w:b/>
          <w:sz w:val="18"/>
          <w:szCs w:val="18"/>
        </w:rPr>
      </w:pPr>
    </w:p>
    <w:p w:rsidR="00DB4A11" w:rsidRDefault="00DB4A11" w:rsidP="00DB4A11">
      <w:pPr>
        <w:ind w:left="720"/>
        <w:jc w:val="both"/>
        <w:rPr>
          <w:rFonts w:ascii="Verdana" w:hAnsi="Verdana" w:cs="Verdana"/>
          <w:b/>
          <w:bCs/>
          <w:color w:val="000000"/>
          <w:sz w:val="18"/>
          <w:szCs w:val="18"/>
        </w:rPr>
      </w:pPr>
    </w:p>
    <w:p w:rsidR="00DB4A11" w:rsidRPr="003C3EC9" w:rsidRDefault="00DB4A11" w:rsidP="00DB4A11">
      <w:pPr>
        <w:pStyle w:val="Prrafodelista"/>
        <w:ind w:left="0"/>
        <w:contextualSpacing/>
        <w:jc w:val="both"/>
        <w:rPr>
          <w:rFonts w:ascii="Calibri" w:hAnsi="Calibri" w:cs="Calibri"/>
          <w:b/>
          <w:bCs/>
          <w:lang w:val="es-BO" w:eastAsia="es-BO"/>
        </w:rPr>
      </w:pPr>
    </w:p>
    <w:p w:rsidR="007D4619" w:rsidRPr="00DB4A11" w:rsidRDefault="007D4619" w:rsidP="007D4619">
      <w:pPr>
        <w:rPr>
          <w:rFonts w:asciiTheme="minorHAnsi" w:hAnsiTheme="minorHAnsi" w:cstheme="minorHAnsi"/>
          <w:b/>
          <w:sz w:val="22"/>
          <w:szCs w:val="22"/>
          <w:lang w:val="es-BO"/>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6153F0" w:rsidRDefault="006153F0" w:rsidP="007D4619">
      <w:pPr>
        <w:jc w:val="center"/>
        <w:rPr>
          <w:rFonts w:asciiTheme="minorHAnsi" w:hAnsiTheme="minorHAnsi" w:cstheme="minorHAnsi"/>
          <w:b/>
          <w:sz w:val="22"/>
          <w:szCs w:val="22"/>
        </w:rPr>
      </w:pPr>
    </w:p>
    <w:p w:rsidR="006153F0" w:rsidRPr="004854C5" w:rsidRDefault="006153F0" w:rsidP="007D4619">
      <w:pPr>
        <w:jc w:val="center"/>
        <w:rPr>
          <w:rFonts w:asciiTheme="minorHAnsi" w:hAnsiTheme="minorHAnsi" w:cstheme="minorHAnsi"/>
          <w:b/>
          <w:sz w:val="22"/>
          <w:szCs w:val="22"/>
        </w:rPr>
      </w:pPr>
      <w:r>
        <w:rPr>
          <w:rFonts w:asciiTheme="minorHAnsi" w:hAnsiTheme="minorHAnsi" w:cstheme="minorHAnsi"/>
          <w:b/>
          <w:sz w:val="22"/>
          <w:szCs w:val="22"/>
        </w:rPr>
        <w:t>GARANTIA DE SERIEDAD DE PROPUESTA</w:t>
      </w:r>
    </w:p>
    <w:p w:rsidR="007D4619"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DB4A11" w:rsidRDefault="00DB4A11" w:rsidP="00DB4A11">
      <w:pPr>
        <w:autoSpaceDE w:val="0"/>
        <w:autoSpaceDN w:val="0"/>
        <w:adjustRightInd w:val="0"/>
        <w:jc w:val="both"/>
        <w:rPr>
          <w:rFonts w:ascii="Calibri" w:hAnsi="Calibri" w:cs="Calibri"/>
        </w:rPr>
      </w:pPr>
      <w:r w:rsidRPr="00182965">
        <w:rPr>
          <w:rFonts w:ascii="Calibri" w:hAnsi="Calibri" w:cs="Calibri"/>
        </w:rPr>
        <w:t>A elección de la empresa proponente</w:t>
      </w:r>
      <w:r>
        <w:rPr>
          <w:rFonts w:ascii="Calibri" w:hAnsi="Calibri" w:cs="Calibri"/>
        </w:rPr>
        <w:t>,</w:t>
      </w:r>
      <w:r w:rsidRPr="00182965">
        <w:rPr>
          <w:rFonts w:ascii="Calibri" w:hAnsi="Calibri" w:cs="Calibri"/>
        </w:rPr>
        <w:t xml:space="preserve"> ésta podrá optar por uno de los siguientes instrumentos financieros: </w:t>
      </w:r>
    </w:p>
    <w:p w:rsidR="00DB4A11" w:rsidRPr="00182965" w:rsidRDefault="00DB4A11" w:rsidP="00DB4A11">
      <w:pPr>
        <w:autoSpaceDE w:val="0"/>
        <w:autoSpaceDN w:val="0"/>
        <w:adjustRightInd w:val="0"/>
        <w:jc w:val="both"/>
        <w:rPr>
          <w:rFonts w:ascii="Calibri" w:hAnsi="Calibri" w:cs="Calibri"/>
        </w:rPr>
      </w:pPr>
    </w:p>
    <w:p w:rsidR="00DB4A11" w:rsidRDefault="00DB4A11" w:rsidP="00DB4A11">
      <w:pPr>
        <w:autoSpaceDE w:val="0"/>
        <w:autoSpaceDN w:val="0"/>
        <w:adjustRightInd w:val="0"/>
        <w:jc w:val="both"/>
        <w:rPr>
          <w:rFonts w:ascii="Calibri" w:hAnsi="Calibri" w:cs="Calibri"/>
        </w:rPr>
      </w:pPr>
      <w:r w:rsidRPr="00182965">
        <w:rPr>
          <w:rFonts w:ascii="Calibri" w:hAnsi="Calibri" w:cs="Calibr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rPr>
        <w:t>90</w:t>
      </w:r>
      <w:r w:rsidRPr="00182965">
        <w:rPr>
          <w:rFonts w:ascii="Calibri" w:hAnsi="Calibri" w:cs="Calibri"/>
        </w:rPr>
        <w:t xml:space="preserve">  días calendario computables a partir de la fecha de Presentación de Propuestas, por un monto equivalente de  al menos 1 % del valor total de la propuesta económica.</w:t>
      </w:r>
    </w:p>
    <w:p w:rsidR="00DB4A11" w:rsidRPr="00182965" w:rsidRDefault="00DB4A11" w:rsidP="00DB4A11">
      <w:pPr>
        <w:autoSpaceDE w:val="0"/>
        <w:autoSpaceDN w:val="0"/>
        <w:adjustRightInd w:val="0"/>
        <w:jc w:val="both"/>
        <w:rPr>
          <w:rFonts w:ascii="Calibri" w:hAnsi="Calibri" w:cs="Calibri"/>
        </w:rPr>
      </w:pPr>
    </w:p>
    <w:p w:rsidR="00DB4A11" w:rsidRPr="00182965" w:rsidRDefault="00DB4A11" w:rsidP="00DB4A11">
      <w:pPr>
        <w:autoSpaceDE w:val="0"/>
        <w:autoSpaceDN w:val="0"/>
        <w:adjustRightInd w:val="0"/>
        <w:jc w:val="both"/>
        <w:rPr>
          <w:rFonts w:ascii="Calibri" w:hAnsi="Calibri" w:cs="Calibri"/>
        </w:rPr>
      </w:pPr>
      <w:r w:rsidRPr="00182965">
        <w:rPr>
          <w:rFonts w:ascii="Calibri" w:hAnsi="Calibri" w:cs="Calibri"/>
        </w:rPr>
        <w:t xml:space="preserve">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rPr>
        <w:t>90</w:t>
      </w:r>
      <w:r w:rsidRPr="00182965">
        <w:rPr>
          <w:rFonts w:ascii="Calibri" w:hAnsi="Calibri" w:cs="Calibri"/>
        </w:rPr>
        <w:t xml:space="preserve"> días calendario computables a partir de la fecha de Presentación de Propuestas, por un monto equivalente de  al menos 1 % del valor total la propuesta económica.</w:t>
      </w:r>
    </w:p>
    <w:p w:rsidR="00DB4A11" w:rsidRPr="00182965" w:rsidRDefault="00DB4A11" w:rsidP="00DB4A11">
      <w:pPr>
        <w:autoSpaceDE w:val="0"/>
        <w:autoSpaceDN w:val="0"/>
        <w:adjustRightInd w:val="0"/>
        <w:jc w:val="both"/>
        <w:rPr>
          <w:rFonts w:ascii="Calibri" w:hAnsi="Calibri" w:cs="Calibri"/>
        </w:rPr>
      </w:pPr>
    </w:p>
    <w:p w:rsidR="00DB4A11" w:rsidRPr="004854C5" w:rsidRDefault="00DB4A11" w:rsidP="00DB4A11">
      <w:pPr>
        <w:tabs>
          <w:tab w:val="left" w:pos="900"/>
          <w:tab w:val="center" w:pos="4561"/>
        </w:tabs>
        <w:rPr>
          <w:rFonts w:asciiTheme="minorHAnsi" w:hAnsiTheme="minorHAnsi" w:cstheme="minorHAnsi"/>
          <w:b/>
          <w:bCs/>
          <w:color w:val="FF0000"/>
          <w:sz w:val="22"/>
          <w:szCs w:val="22"/>
          <w:lang w:val="es-ES_tradnl"/>
        </w:rPr>
      </w:pPr>
      <w:r w:rsidRPr="00182965">
        <w:rPr>
          <w:rFonts w:ascii="Calibri" w:hAnsi="Calibri" w:cs="Calibri"/>
        </w:rPr>
        <w:t xml:space="preserve">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rPr>
        <w:t>90</w:t>
      </w:r>
      <w:r w:rsidRPr="00182965">
        <w:rPr>
          <w:rFonts w:ascii="Calibri" w:hAnsi="Calibri" w:cs="Calibri"/>
        </w:rPr>
        <w:t xml:space="preserve"> días calendario computables a partir de la fecha de Presentación de Propuestas, por un monto equivalente de  al menos  1 % del valor total de la propuesta económica.</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DB4A11" w:rsidRDefault="00DB4A11"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w:t>
      </w:r>
      <w:bookmarkStart w:id="7" w:name="_GoBack"/>
      <w:bookmarkEnd w:id="7"/>
      <w:r w:rsidRPr="004854C5">
        <w:rPr>
          <w:rFonts w:asciiTheme="minorHAnsi" w:hAnsiTheme="minorHAnsi" w:cstheme="minorHAnsi"/>
          <w:b/>
          <w:bCs/>
          <w:sz w:val="22"/>
          <w:szCs w:val="22"/>
        </w:rPr>
        <w:t xml:space="preserve">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B4A11" w:rsidRPr="004854C5" w:rsidRDefault="00DB4A11" w:rsidP="007D4619">
      <w:pPr>
        <w:jc w:val="center"/>
        <w:rPr>
          <w:rFonts w:asciiTheme="minorHAnsi" w:hAnsiTheme="minorHAnsi" w:cstheme="minorHAnsi"/>
          <w:b/>
          <w:bCs/>
          <w:sz w:val="22"/>
          <w:szCs w:val="22"/>
        </w:rPr>
      </w:pPr>
      <w:r w:rsidRPr="00DB4A11">
        <w:rPr>
          <w:noProof/>
          <w:lang w:val="es-BO" w:eastAsia="es-BO"/>
        </w:rPr>
        <w:drawing>
          <wp:inline distT="0" distB="0" distL="0" distR="0">
            <wp:extent cx="5428804" cy="6557433"/>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33867" cy="6563548"/>
                    </a:xfrm>
                    <a:prstGeom prst="rect">
                      <a:avLst/>
                    </a:prstGeom>
                    <a:noFill/>
                    <a:ln>
                      <a:noFill/>
                    </a:ln>
                  </pic:spPr>
                </pic:pic>
              </a:graphicData>
            </a:graphic>
          </wp:inline>
        </w:drawing>
      </w:r>
    </w:p>
    <w:sectPr w:rsidR="00DB4A11" w:rsidRPr="004854C5" w:rsidSect="00A72F2D">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291" w:rsidRDefault="007F0291">
      <w:r>
        <w:separator/>
      </w:r>
    </w:p>
  </w:endnote>
  <w:endnote w:type="continuationSeparator" w:id="0">
    <w:p w:rsidR="007F0291" w:rsidRDefault="007F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887" w:rsidRPr="006B79AF" w:rsidRDefault="00E3788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70225">
      <w:rPr>
        <w:rFonts w:ascii="Calibri" w:hAnsi="Calibri" w:cs="Calibri"/>
        <w:noProof/>
      </w:rPr>
      <w:t>45</w:t>
    </w:r>
    <w:r w:rsidRPr="006B79AF">
      <w:rPr>
        <w:rFonts w:ascii="Calibri" w:hAnsi="Calibri" w:cs="Calibri"/>
      </w:rPr>
      <w:fldChar w:fldCharType="end"/>
    </w:r>
  </w:p>
  <w:p w:rsidR="00E37887" w:rsidRDefault="00E378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291" w:rsidRDefault="007F0291">
      <w:r>
        <w:separator/>
      </w:r>
    </w:p>
  </w:footnote>
  <w:footnote w:type="continuationSeparator" w:id="0">
    <w:p w:rsidR="007F0291" w:rsidRDefault="007F02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D7425"/>
    <w:multiLevelType w:val="hybridMultilevel"/>
    <w:tmpl w:val="E30619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527097"/>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8">
    <w:nsid w:val="0C9270BD"/>
    <w:multiLevelType w:val="hybridMultilevel"/>
    <w:tmpl w:val="1F0C9760"/>
    <w:lvl w:ilvl="0" w:tplc="E85A74D2">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965550"/>
    <w:multiLevelType w:val="hybridMultilevel"/>
    <w:tmpl w:val="D3D64BA8"/>
    <w:lvl w:ilvl="0" w:tplc="A35ECA34">
      <w:start w:val="1"/>
      <w:numFmt w:val="upperRoman"/>
      <w:lvlText w:val="%1."/>
      <w:lvlJc w:val="left"/>
      <w:pPr>
        <w:ind w:left="1095" w:hanging="72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7817A7"/>
    <w:multiLevelType w:val="hybridMultilevel"/>
    <w:tmpl w:val="002628D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091402"/>
    <w:multiLevelType w:val="hybridMultilevel"/>
    <w:tmpl w:val="255A3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AA12649"/>
    <w:multiLevelType w:val="hybridMultilevel"/>
    <w:tmpl w:val="002628D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2002AE0"/>
    <w:multiLevelType w:val="hybridMultilevel"/>
    <w:tmpl w:val="255A3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2"/>
  </w:num>
  <w:num w:numId="4">
    <w:abstractNumId w:val="10"/>
  </w:num>
  <w:num w:numId="5">
    <w:abstractNumId w:val="23"/>
  </w:num>
  <w:num w:numId="6">
    <w:abstractNumId w:val="24"/>
  </w:num>
  <w:num w:numId="7">
    <w:abstractNumId w:val="0"/>
  </w:num>
  <w:num w:numId="8">
    <w:abstractNumId w:val="35"/>
  </w:num>
  <w:num w:numId="9">
    <w:abstractNumId w:val="9"/>
  </w:num>
  <w:num w:numId="10">
    <w:abstractNumId w:val="11"/>
  </w:num>
  <w:num w:numId="11">
    <w:abstractNumId w:val="29"/>
  </w:num>
  <w:num w:numId="12">
    <w:abstractNumId w:val="27"/>
  </w:num>
  <w:num w:numId="13">
    <w:abstractNumId w:val="14"/>
  </w:num>
  <w:num w:numId="14">
    <w:abstractNumId w:val="3"/>
  </w:num>
  <w:num w:numId="15">
    <w:abstractNumId w:val="21"/>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5"/>
  </w:num>
  <w:num w:numId="19">
    <w:abstractNumId w:val="30"/>
  </w:num>
  <w:num w:numId="20">
    <w:abstractNumId w:val="26"/>
  </w:num>
  <w:num w:numId="21">
    <w:abstractNumId w:val="22"/>
  </w:num>
  <w:num w:numId="22">
    <w:abstractNumId w:val="28"/>
  </w:num>
  <w:num w:numId="23">
    <w:abstractNumId w:val="5"/>
  </w:num>
  <w:num w:numId="24">
    <w:abstractNumId w:val="39"/>
  </w:num>
  <w:num w:numId="25">
    <w:abstractNumId w:val="34"/>
  </w:num>
  <w:num w:numId="26">
    <w:abstractNumId w:val="38"/>
  </w:num>
  <w:num w:numId="27">
    <w:abstractNumId w:val="37"/>
  </w:num>
  <w:num w:numId="28">
    <w:abstractNumId w:val="6"/>
  </w:num>
  <w:num w:numId="29">
    <w:abstractNumId w:val="33"/>
  </w:num>
  <w:num w:numId="30">
    <w:abstractNumId w:val="31"/>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0"/>
  </w:num>
  <w:num w:numId="34">
    <w:abstractNumId w:val="2"/>
  </w:num>
  <w:num w:numId="35">
    <w:abstractNumId w:val="1"/>
  </w:num>
  <w:num w:numId="36">
    <w:abstractNumId w:val="8"/>
  </w:num>
  <w:num w:numId="37">
    <w:abstractNumId w:val="12"/>
  </w:num>
  <w:num w:numId="38">
    <w:abstractNumId w:val="16"/>
  </w:num>
  <w:num w:numId="39">
    <w:abstractNumId w:val="17"/>
  </w:num>
  <w:num w:numId="40">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3C4"/>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7D2"/>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3F0"/>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291"/>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BE5"/>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D79"/>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76B"/>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2D5"/>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53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5AF6"/>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A11"/>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C64"/>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887"/>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25"/>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A1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DB4A11"/>
    <w:pPr>
      <w:numPr>
        <w:numId w:val="32"/>
      </w:numPr>
      <w:jc w:val="both"/>
    </w:pPr>
    <w:rPr>
      <w:rFonts w:ascii="Arial" w:hAnsi="Arial"/>
      <w:b/>
      <w:bCs/>
      <w:sz w:val="22"/>
      <w:szCs w:val="22"/>
      <w:lang w:val="x-none" w:eastAsia="x-none"/>
    </w:rPr>
  </w:style>
  <w:style w:type="character" w:customStyle="1" w:styleId="ApendiceACar">
    <w:name w:val="Apendice A Car"/>
    <w:link w:val="ApendiceA"/>
    <w:rsid w:val="00DB4A11"/>
    <w:rPr>
      <w:rFonts w:ascii="Arial" w:hAnsi="Arial"/>
      <w:b/>
      <w:bCs/>
      <w:sz w:val="22"/>
      <w:szCs w:val="22"/>
      <w:lang w:val="x-none" w:eastAsia="x-none"/>
    </w:rPr>
  </w:style>
  <w:style w:type="paragraph" w:customStyle="1" w:styleId="ApendiceA2">
    <w:name w:val="Apendice A2"/>
    <w:basedOn w:val="Normal"/>
    <w:link w:val="ApendiceA2Car"/>
    <w:rsid w:val="00DB4A11"/>
    <w:pPr>
      <w:jc w:val="both"/>
    </w:pPr>
    <w:rPr>
      <w:rFonts w:ascii="Arial" w:hAnsi="Arial"/>
      <w:sz w:val="22"/>
      <w:szCs w:val="22"/>
      <w:lang w:eastAsia="es-ES"/>
    </w:rPr>
  </w:style>
  <w:style w:type="character" w:customStyle="1" w:styleId="ApendiceA2Car">
    <w:name w:val="Apendice A2 Car"/>
    <w:link w:val="ApendiceA2"/>
    <w:rsid w:val="00DB4A11"/>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892016">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40760886">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28256325">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file:///C:\Users\nrios\AppData\Local\Temp\msohtmlclip1\02\clip_image001.png" TargetMode="Externa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5" Type="http://schemas.openxmlformats.org/officeDocument/2006/relationships/image" Target="file:///C:\Users\nrios\AppData\Local\Temp\msohtmlclip1\02\clip_image001.png" TargetMode="External"/><Relationship Id="rId2" Type="http://schemas.openxmlformats.org/officeDocument/2006/relationships/numbering" Target="numbering.xml"/><Relationship Id="rId16" Type="http://schemas.openxmlformats.org/officeDocument/2006/relationships/image" Target="file:///C:\Users\nrios\AppData\Local\Temp\msohtmlclip1\02\clip_image001.png" TargetMode="External"/><Relationship Id="rId20" Type="http://schemas.openxmlformats.org/officeDocument/2006/relationships/image" Target="file:///C:\Users\nrios\AppData\Local\Temp\msohtmlclip1\02\clip_image001.p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file:///C:\Users\nrios\AppData\Local\Temp\msohtmlclip1\02\clip_image001.png"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file:///C:\Users\nrios\AppData\Local\Temp\msohtmlclip1\02\clip_image001.png" TargetMode="External"/><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BEC0C-D188-4940-86D5-B75BB291A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47</Pages>
  <Words>13094</Words>
  <Characters>72017</Characters>
  <Application>Microsoft Office Word</Application>
  <DocSecurity>0</DocSecurity>
  <Lines>600</Lines>
  <Paragraphs>169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84942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31</cp:revision>
  <cp:lastPrinted>2015-02-19T14:27:00Z</cp:lastPrinted>
  <dcterms:created xsi:type="dcterms:W3CDTF">2017-04-07T15:46:00Z</dcterms:created>
  <dcterms:modified xsi:type="dcterms:W3CDTF">2017-05-03T23:58:00Z</dcterms:modified>
</cp:coreProperties>
</file>