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7887" w:rsidRPr="00AD6AF2" w:rsidRDefault="00E37887" w:rsidP="00B26F20">
                            <w:pPr>
                              <w:ind w:right="930"/>
                              <w:jc w:val="center"/>
                              <w:rPr>
                                <w:rFonts w:ascii="Century Gothic" w:hAnsi="Century Gothic"/>
                                <w:sz w:val="14"/>
                                <w:lang w:val="es-ES_tradnl"/>
                              </w:rPr>
                            </w:pPr>
                          </w:p>
                          <w:p w:rsidR="00E37887" w:rsidRDefault="00E3788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37887" w:rsidRPr="00AD6AF2" w:rsidRDefault="00E3788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E37887" w:rsidRPr="00AD6AF2" w:rsidRDefault="00E37887" w:rsidP="00B26F20">
                      <w:pPr>
                        <w:ind w:right="930"/>
                        <w:jc w:val="center"/>
                        <w:rPr>
                          <w:rFonts w:ascii="Century Gothic" w:hAnsi="Century Gothic"/>
                          <w:sz w:val="14"/>
                          <w:lang w:val="es-ES_tradnl"/>
                        </w:rPr>
                      </w:pPr>
                    </w:p>
                    <w:p w:rsidR="00E37887" w:rsidRDefault="00E3788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37887" w:rsidRPr="00AD6AF2" w:rsidRDefault="00E3788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7887" w:rsidRDefault="00E3788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7887" w:rsidRDefault="00E37887" w:rsidP="00B8304E">
                            <w:pPr>
                              <w:ind w:left="142"/>
                              <w:jc w:val="center"/>
                              <w:rPr>
                                <w:rFonts w:ascii="Verdana" w:hAnsi="Verdana"/>
                                <w:b/>
                              </w:rPr>
                            </w:pPr>
                          </w:p>
                          <w:p w:rsidR="00E37887" w:rsidRDefault="00E3788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7887" w:rsidRPr="00103622" w:rsidRDefault="00E37887" w:rsidP="00B8304E">
                            <w:pPr>
                              <w:ind w:left="142"/>
                              <w:jc w:val="center"/>
                              <w:rPr>
                                <w:rFonts w:ascii="Century Gothic" w:hAnsi="Century Gothic" w:cs="Arial"/>
                                <w:b/>
                                <w:sz w:val="32"/>
                                <w:szCs w:val="32"/>
                                <w:lang w:val="es-MX"/>
                              </w:rPr>
                            </w:pPr>
                          </w:p>
                          <w:p w:rsidR="00E37887" w:rsidRPr="00103622" w:rsidRDefault="00E3788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7887" w:rsidRDefault="00E3788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7887" w:rsidRDefault="00E37887" w:rsidP="00B8304E">
                            <w:pPr>
                              <w:jc w:val="center"/>
                              <w:rPr>
                                <w:rFonts w:ascii="Century Gothic" w:hAnsi="Century Gothic" w:cs="Arial"/>
                                <w:b/>
                                <w:sz w:val="28"/>
                                <w:szCs w:val="32"/>
                              </w:rPr>
                            </w:pPr>
                          </w:p>
                          <w:p w:rsidR="00E37887" w:rsidRDefault="00E37887" w:rsidP="00B8304E">
                            <w:pPr>
                              <w:jc w:val="center"/>
                              <w:rPr>
                                <w:rFonts w:ascii="Century Gothic" w:hAnsi="Century Gothic" w:cs="Arial"/>
                                <w:b/>
                                <w:sz w:val="28"/>
                                <w:szCs w:val="32"/>
                              </w:rPr>
                            </w:pPr>
                          </w:p>
                          <w:p w:rsidR="00E37887" w:rsidRPr="00D94CE2" w:rsidRDefault="00E3788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7887" w:rsidRPr="00D94CE2" w:rsidRDefault="00E3788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7887" w:rsidRPr="00F40D69" w:rsidRDefault="00E37887" w:rsidP="00B8304E">
                            <w:pPr>
                              <w:ind w:left="142"/>
                              <w:jc w:val="center"/>
                              <w:rPr>
                                <w:rFonts w:ascii="Century Gothic" w:hAnsi="Century Gothic" w:cs="Arial"/>
                                <w:b/>
                                <w:sz w:val="28"/>
                                <w:szCs w:val="28"/>
                              </w:rPr>
                            </w:pPr>
                          </w:p>
                          <w:p w:rsidR="00E37887" w:rsidRDefault="00E37887" w:rsidP="00B8304E">
                            <w:pPr>
                              <w:ind w:left="142"/>
                              <w:jc w:val="center"/>
                              <w:rPr>
                                <w:rFonts w:ascii="Century Gothic" w:hAnsi="Century Gothic" w:cs="Arial"/>
                                <w:b/>
                                <w:sz w:val="28"/>
                                <w:szCs w:val="28"/>
                                <w:lang w:val="es-MX"/>
                              </w:rPr>
                            </w:pPr>
                          </w:p>
                          <w:p w:rsidR="00E37887" w:rsidRPr="00103622" w:rsidRDefault="00E3788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7887" w:rsidRPr="005F6C94" w:rsidRDefault="00E37887" w:rsidP="00B8304E">
                            <w:pPr>
                              <w:ind w:left="142"/>
                              <w:rPr>
                                <w:rFonts w:ascii="Century Gothic" w:hAnsi="Century Gothic"/>
                                <w:b/>
                                <w:sz w:val="28"/>
                                <w:szCs w:val="28"/>
                                <w:lang w:val="es-MX"/>
                              </w:rPr>
                            </w:pPr>
                          </w:p>
                          <w:p w:rsidR="00E37887" w:rsidRPr="00D94CE2" w:rsidRDefault="00E37887" w:rsidP="009D3D79">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60B9F">
                              <w:rPr>
                                <w:rFonts w:ascii="Century Gothic" w:hAnsi="Century Gothic" w:cs="Century Gothic"/>
                                <w:b/>
                                <w:bCs/>
                                <w:color w:val="FF0000"/>
                                <w:sz w:val="28"/>
                                <w:szCs w:val="28"/>
                              </w:rPr>
                              <w:t>SERVICIO DE MANTENIMIENTO Y MEJORAMIENTO DE ILUMINACIÓN PERIMETRAL E INTERINOS DE PLANTA ENGARRAFADORA POTOSÍ</w:t>
                            </w:r>
                          </w:p>
                          <w:p w:rsidR="00E37887" w:rsidRPr="00D94CE2" w:rsidRDefault="00E37887" w:rsidP="009D3D79">
                            <w:pPr>
                              <w:jc w:val="center"/>
                              <w:rPr>
                                <w:rFonts w:ascii="Century Gothic" w:hAnsi="Century Gothic" w:cs="Century Gothic"/>
                                <w:b/>
                                <w:bCs/>
                                <w:color w:val="FF0000"/>
                                <w:sz w:val="28"/>
                                <w:szCs w:val="28"/>
                              </w:rPr>
                            </w:pPr>
                          </w:p>
                          <w:p w:rsidR="00E37887" w:rsidRPr="00D94CE2" w:rsidRDefault="00E37887" w:rsidP="009D3D79">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60B9F">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Pr="00D60B9F">
                              <w:rPr>
                                <w:rFonts w:ascii="Century Gothic" w:hAnsi="Century Gothic" w:cs="Century Gothic"/>
                                <w:b/>
                                <w:bCs/>
                                <w:color w:val="FF0000"/>
                                <w:sz w:val="28"/>
                                <w:szCs w:val="28"/>
                              </w:rPr>
                              <w:t>-DCPT-</w:t>
                            </w:r>
                            <w:r>
                              <w:rPr>
                                <w:rFonts w:ascii="Century Gothic" w:hAnsi="Century Gothic" w:cs="Century Gothic"/>
                                <w:b/>
                                <w:bCs/>
                                <w:color w:val="FF0000"/>
                                <w:sz w:val="28"/>
                                <w:szCs w:val="28"/>
                              </w:rPr>
                              <w:t>20</w:t>
                            </w:r>
                            <w:r w:rsidRPr="00D60B9F">
                              <w:rPr>
                                <w:rFonts w:ascii="Century Gothic" w:hAnsi="Century Gothic" w:cs="Century Gothic"/>
                                <w:b/>
                                <w:bCs/>
                                <w:color w:val="FF0000"/>
                                <w:sz w:val="28"/>
                                <w:szCs w:val="28"/>
                              </w:rPr>
                              <w:t>-17</w:t>
                            </w:r>
                          </w:p>
                          <w:p w:rsidR="00E37887" w:rsidRPr="00D94CE2" w:rsidRDefault="00E37887" w:rsidP="009D3D79">
                            <w:pPr>
                              <w:jc w:val="center"/>
                              <w:rPr>
                                <w:rFonts w:ascii="Century Gothic" w:hAnsi="Century Gothic" w:cs="Century Gothic"/>
                                <w:b/>
                                <w:bCs/>
                                <w:color w:val="FF0000"/>
                                <w:sz w:val="28"/>
                                <w:szCs w:val="28"/>
                              </w:rPr>
                            </w:pPr>
                          </w:p>
                          <w:p w:rsidR="00E37887" w:rsidRPr="00D94CE2" w:rsidRDefault="00E37887" w:rsidP="009D3D79">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37887" w:rsidRPr="00103622" w:rsidRDefault="00E37887" w:rsidP="00B8304E">
                            <w:pPr>
                              <w:jc w:val="center"/>
                              <w:rPr>
                                <w:rFonts w:ascii="Century Gothic" w:hAnsi="Century Gothic"/>
                                <w:sz w:val="32"/>
                                <w:szCs w:val="32"/>
                                <w:lang w:val="es-ES_tradnl"/>
                              </w:rPr>
                            </w:pPr>
                          </w:p>
                          <w:p w:rsidR="00E37887" w:rsidRPr="00103622" w:rsidRDefault="00E37887" w:rsidP="00B8304E">
                            <w:pPr>
                              <w:ind w:right="930"/>
                              <w:jc w:val="center"/>
                              <w:rPr>
                                <w:rFonts w:ascii="Century Gothic" w:hAnsi="Century Gothic"/>
                                <w:sz w:val="32"/>
                                <w:szCs w:val="32"/>
                                <w:lang w:val="es-ES_tradnl"/>
                              </w:rPr>
                            </w:pPr>
                          </w:p>
                          <w:p w:rsidR="00E37887" w:rsidRPr="00103622" w:rsidRDefault="00E37887" w:rsidP="00B8304E">
                            <w:pPr>
                              <w:ind w:right="930"/>
                              <w:jc w:val="center"/>
                              <w:rPr>
                                <w:rFonts w:ascii="Century Gothic" w:hAnsi="Century Gothic"/>
                                <w:sz w:val="32"/>
                                <w:szCs w:val="32"/>
                                <w:lang w:val="es-ES_tradnl"/>
                              </w:rPr>
                            </w:pPr>
                          </w:p>
                          <w:p w:rsidR="00E37887" w:rsidRDefault="00E37887" w:rsidP="00B8304E">
                            <w:pPr>
                              <w:ind w:right="930"/>
                              <w:jc w:val="center"/>
                              <w:rPr>
                                <w:rFonts w:ascii="Century Gothic" w:hAnsi="Century Gothic"/>
                                <w:lang w:val="es-ES_tradnl"/>
                              </w:rPr>
                            </w:pPr>
                          </w:p>
                          <w:p w:rsidR="00E37887" w:rsidRPr="009C5A35" w:rsidRDefault="00E3788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E37887" w:rsidRDefault="00E3788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7887" w:rsidRDefault="00E37887" w:rsidP="00B8304E">
                      <w:pPr>
                        <w:ind w:left="142"/>
                        <w:jc w:val="center"/>
                        <w:rPr>
                          <w:rFonts w:ascii="Verdana" w:hAnsi="Verdana"/>
                          <w:b/>
                        </w:rPr>
                      </w:pPr>
                    </w:p>
                    <w:p w:rsidR="00E37887" w:rsidRDefault="00E3788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7887" w:rsidRPr="00103622" w:rsidRDefault="00E37887" w:rsidP="00B8304E">
                      <w:pPr>
                        <w:ind w:left="142"/>
                        <w:jc w:val="center"/>
                        <w:rPr>
                          <w:rFonts w:ascii="Century Gothic" w:hAnsi="Century Gothic" w:cs="Arial"/>
                          <w:b/>
                          <w:sz w:val="32"/>
                          <w:szCs w:val="32"/>
                          <w:lang w:val="es-MX"/>
                        </w:rPr>
                      </w:pPr>
                    </w:p>
                    <w:p w:rsidR="00E37887" w:rsidRPr="00103622" w:rsidRDefault="00E3788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7887" w:rsidRDefault="00E3788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7887" w:rsidRDefault="00E37887" w:rsidP="00B8304E">
                      <w:pPr>
                        <w:jc w:val="center"/>
                        <w:rPr>
                          <w:rFonts w:ascii="Century Gothic" w:hAnsi="Century Gothic" w:cs="Arial"/>
                          <w:b/>
                          <w:sz w:val="28"/>
                          <w:szCs w:val="32"/>
                        </w:rPr>
                      </w:pPr>
                    </w:p>
                    <w:p w:rsidR="00E37887" w:rsidRDefault="00E37887" w:rsidP="00B8304E">
                      <w:pPr>
                        <w:jc w:val="center"/>
                        <w:rPr>
                          <w:rFonts w:ascii="Century Gothic" w:hAnsi="Century Gothic" w:cs="Arial"/>
                          <w:b/>
                          <w:sz w:val="28"/>
                          <w:szCs w:val="32"/>
                        </w:rPr>
                      </w:pPr>
                    </w:p>
                    <w:p w:rsidR="00E37887" w:rsidRPr="00D94CE2" w:rsidRDefault="00E3788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7887" w:rsidRPr="00D94CE2" w:rsidRDefault="00E3788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7887" w:rsidRPr="00F40D69" w:rsidRDefault="00E37887" w:rsidP="00B8304E">
                      <w:pPr>
                        <w:ind w:left="142"/>
                        <w:jc w:val="center"/>
                        <w:rPr>
                          <w:rFonts w:ascii="Century Gothic" w:hAnsi="Century Gothic" w:cs="Arial"/>
                          <w:b/>
                          <w:sz w:val="28"/>
                          <w:szCs w:val="28"/>
                        </w:rPr>
                      </w:pPr>
                    </w:p>
                    <w:p w:rsidR="00E37887" w:rsidRDefault="00E37887" w:rsidP="00B8304E">
                      <w:pPr>
                        <w:ind w:left="142"/>
                        <w:jc w:val="center"/>
                        <w:rPr>
                          <w:rFonts w:ascii="Century Gothic" w:hAnsi="Century Gothic" w:cs="Arial"/>
                          <w:b/>
                          <w:sz w:val="28"/>
                          <w:szCs w:val="28"/>
                          <w:lang w:val="es-MX"/>
                        </w:rPr>
                      </w:pPr>
                    </w:p>
                    <w:p w:rsidR="00E37887" w:rsidRPr="00103622" w:rsidRDefault="00E3788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7887" w:rsidRPr="005F6C94" w:rsidRDefault="00E37887" w:rsidP="00B8304E">
                      <w:pPr>
                        <w:ind w:left="142"/>
                        <w:rPr>
                          <w:rFonts w:ascii="Century Gothic" w:hAnsi="Century Gothic"/>
                          <w:b/>
                          <w:sz w:val="28"/>
                          <w:szCs w:val="28"/>
                          <w:lang w:val="es-MX"/>
                        </w:rPr>
                      </w:pPr>
                    </w:p>
                    <w:p w:rsidR="00E37887" w:rsidRPr="00D94CE2" w:rsidRDefault="00E37887" w:rsidP="009D3D79">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60B9F">
                        <w:rPr>
                          <w:rFonts w:ascii="Century Gothic" w:hAnsi="Century Gothic" w:cs="Century Gothic"/>
                          <w:b/>
                          <w:bCs/>
                          <w:color w:val="FF0000"/>
                          <w:sz w:val="28"/>
                          <w:szCs w:val="28"/>
                        </w:rPr>
                        <w:t>SERVICIO DE MANTENIMIENTO Y MEJORAMIENTO DE ILUMINACIÓN PERIMETRAL E INTERINOS DE PLANTA ENGARRAFADORA POTOSÍ</w:t>
                      </w:r>
                    </w:p>
                    <w:p w:rsidR="00E37887" w:rsidRPr="00D94CE2" w:rsidRDefault="00E37887" w:rsidP="009D3D79">
                      <w:pPr>
                        <w:jc w:val="center"/>
                        <w:rPr>
                          <w:rFonts w:ascii="Century Gothic" w:hAnsi="Century Gothic" w:cs="Century Gothic"/>
                          <w:b/>
                          <w:bCs/>
                          <w:color w:val="FF0000"/>
                          <w:sz w:val="28"/>
                          <w:szCs w:val="28"/>
                        </w:rPr>
                      </w:pPr>
                    </w:p>
                    <w:p w:rsidR="00E37887" w:rsidRPr="00D94CE2" w:rsidRDefault="00E37887" w:rsidP="009D3D79">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60B9F">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Pr="00D60B9F">
                        <w:rPr>
                          <w:rFonts w:ascii="Century Gothic" w:hAnsi="Century Gothic" w:cs="Century Gothic"/>
                          <w:b/>
                          <w:bCs/>
                          <w:color w:val="FF0000"/>
                          <w:sz w:val="28"/>
                          <w:szCs w:val="28"/>
                        </w:rPr>
                        <w:t>-DCPT-</w:t>
                      </w:r>
                      <w:r>
                        <w:rPr>
                          <w:rFonts w:ascii="Century Gothic" w:hAnsi="Century Gothic" w:cs="Century Gothic"/>
                          <w:b/>
                          <w:bCs/>
                          <w:color w:val="FF0000"/>
                          <w:sz w:val="28"/>
                          <w:szCs w:val="28"/>
                        </w:rPr>
                        <w:t>20</w:t>
                      </w:r>
                      <w:r w:rsidRPr="00D60B9F">
                        <w:rPr>
                          <w:rFonts w:ascii="Century Gothic" w:hAnsi="Century Gothic" w:cs="Century Gothic"/>
                          <w:b/>
                          <w:bCs/>
                          <w:color w:val="FF0000"/>
                          <w:sz w:val="28"/>
                          <w:szCs w:val="28"/>
                        </w:rPr>
                        <w:t>-17</w:t>
                      </w:r>
                    </w:p>
                    <w:p w:rsidR="00E37887" w:rsidRPr="00D94CE2" w:rsidRDefault="00E37887" w:rsidP="009D3D79">
                      <w:pPr>
                        <w:jc w:val="center"/>
                        <w:rPr>
                          <w:rFonts w:ascii="Century Gothic" w:hAnsi="Century Gothic" w:cs="Century Gothic"/>
                          <w:b/>
                          <w:bCs/>
                          <w:color w:val="FF0000"/>
                          <w:sz w:val="28"/>
                          <w:szCs w:val="28"/>
                        </w:rPr>
                      </w:pPr>
                    </w:p>
                    <w:p w:rsidR="00E37887" w:rsidRPr="00D94CE2" w:rsidRDefault="00E37887" w:rsidP="009D3D79">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37887" w:rsidRPr="00103622" w:rsidRDefault="00E37887" w:rsidP="00B8304E">
                      <w:pPr>
                        <w:jc w:val="center"/>
                        <w:rPr>
                          <w:rFonts w:ascii="Century Gothic" w:hAnsi="Century Gothic"/>
                          <w:sz w:val="32"/>
                          <w:szCs w:val="32"/>
                          <w:lang w:val="es-ES_tradnl"/>
                        </w:rPr>
                      </w:pPr>
                    </w:p>
                    <w:p w:rsidR="00E37887" w:rsidRPr="00103622" w:rsidRDefault="00E37887" w:rsidP="00B8304E">
                      <w:pPr>
                        <w:ind w:right="930"/>
                        <w:jc w:val="center"/>
                        <w:rPr>
                          <w:rFonts w:ascii="Century Gothic" w:hAnsi="Century Gothic"/>
                          <w:sz w:val="32"/>
                          <w:szCs w:val="32"/>
                          <w:lang w:val="es-ES_tradnl"/>
                        </w:rPr>
                      </w:pPr>
                    </w:p>
                    <w:p w:rsidR="00E37887" w:rsidRPr="00103622" w:rsidRDefault="00E37887" w:rsidP="00B8304E">
                      <w:pPr>
                        <w:ind w:right="930"/>
                        <w:jc w:val="center"/>
                        <w:rPr>
                          <w:rFonts w:ascii="Century Gothic" w:hAnsi="Century Gothic"/>
                          <w:sz w:val="32"/>
                          <w:szCs w:val="32"/>
                          <w:lang w:val="es-ES_tradnl"/>
                        </w:rPr>
                      </w:pPr>
                    </w:p>
                    <w:p w:rsidR="00E37887" w:rsidRDefault="00E37887" w:rsidP="00B8304E">
                      <w:pPr>
                        <w:ind w:right="930"/>
                        <w:jc w:val="center"/>
                        <w:rPr>
                          <w:rFonts w:ascii="Century Gothic" w:hAnsi="Century Gothic"/>
                          <w:lang w:val="es-ES_tradnl"/>
                        </w:rPr>
                      </w:pPr>
                    </w:p>
                    <w:p w:rsidR="00E37887" w:rsidRPr="009C5A35" w:rsidRDefault="00E37887"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9D3D79" w:rsidRPr="002035D4" w:rsidTr="003A67D2">
        <w:trPr>
          <w:trHeight w:val="1041"/>
        </w:trPr>
        <w:tc>
          <w:tcPr>
            <w:tcW w:w="3681" w:type="dxa"/>
            <w:shd w:val="clear" w:color="auto" w:fill="auto"/>
            <w:vAlign w:val="center"/>
          </w:tcPr>
          <w:p w:rsidR="009D3D79" w:rsidRPr="007320D4" w:rsidRDefault="009D3D79" w:rsidP="009D3D79">
            <w:pPr>
              <w:jc w:val="center"/>
              <w:rPr>
                <w:rFonts w:ascii="Calibri" w:eastAsia="Calibri" w:hAnsi="Calibri" w:cs="Arial"/>
                <w:b/>
                <w:color w:val="000000"/>
                <w:sz w:val="16"/>
                <w:szCs w:val="16"/>
              </w:rPr>
            </w:pPr>
            <w:r>
              <w:rPr>
                <w:rFonts w:ascii="Calibri" w:eastAsia="Calibri" w:hAnsi="Calibri" w:cs="Arial"/>
                <w:b/>
                <w:color w:val="FF0000"/>
                <w:sz w:val="16"/>
                <w:szCs w:val="16"/>
              </w:rPr>
              <w:t>Jesús Weimar Córdova Nina</w:t>
            </w:r>
          </w:p>
        </w:tc>
        <w:tc>
          <w:tcPr>
            <w:tcW w:w="3260" w:type="dxa"/>
            <w:vAlign w:val="bottom"/>
          </w:tcPr>
          <w:p w:rsidR="009D3D79" w:rsidRPr="007320D4" w:rsidRDefault="009D3D79" w:rsidP="009D3D79">
            <w:pPr>
              <w:jc w:val="center"/>
              <w:rPr>
                <w:rFonts w:ascii="Calibri" w:eastAsia="Calibri" w:hAnsi="Calibri" w:cs="Arial"/>
                <w:b/>
                <w:color w:val="000000"/>
                <w:sz w:val="16"/>
                <w:szCs w:val="16"/>
              </w:rPr>
            </w:pPr>
          </w:p>
        </w:tc>
        <w:tc>
          <w:tcPr>
            <w:tcW w:w="2693" w:type="dxa"/>
            <w:vAlign w:val="bottom"/>
          </w:tcPr>
          <w:p w:rsidR="009D3D79" w:rsidRPr="007320D4" w:rsidRDefault="009D3D79" w:rsidP="009D3D79">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D3D79"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9D3D79"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9D3D79"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D3D79" w:rsidRPr="00552079" w:rsidRDefault="009D3D79" w:rsidP="009D3D7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9D3D79" w:rsidRPr="00552079" w:rsidTr="009E29DA">
        <w:trPr>
          <w:trHeight w:val="300"/>
        </w:trPr>
        <w:tc>
          <w:tcPr>
            <w:tcW w:w="433" w:type="dxa"/>
            <w:vAlign w:val="center"/>
          </w:tcPr>
          <w:p w:rsidR="009D3D79" w:rsidRPr="00552079" w:rsidRDefault="009D3D79" w:rsidP="009D3D7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9D3D79" w:rsidRPr="00552079" w:rsidRDefault="009D3D79" w:rsidP="009D3D7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9D3D79" w:rsidRPr="004E20A9" w:rsidRDefault="009D3D79" w:rsidP="009D3D79">
            <w:pPr>
              <w:rPr>
                <w:rFonts w:asciiTheme="minorHAnsi" w:hAnsiTheme="minorHAnsi" w:cstheme="minorHAnsi"/>
                <w:sz w:val="18"/>
                <w:szCs w:val="18"/>
              </w:rPr>
            </w:pPr>
            <w:r w:rsidRPr="004E20A9">
              <w:rPr>
                <w:rFonts w:asciiTheme="minorHAnsi" w:hAnsiTheme="minorHAnsi" w:cstheme="minorHAnsi"/>
                <w:sz w:val="18"/>
                <w:szCs w:val="18"/>
              </w:rPr>
              <w:t>Fecha:</w:t>
            </w:r>
          </w:p>
          <w:p w:rsidR="009D3D79" w:rsidRPr="004E20A9" w:rsidRDefault="009D3D79" w:rsidP="009D3D79">
            <w:pPr>
              <w:rPr>
                <w:rFonts w:asciiTheme="minorHAnsi" w:hAnsiTheme="minorHAnsi" w:cstheme="minorHAnsi"/>
                <w:sz w:val="18"/>
                <w:szCs w:val="18"/>
              </w:rPr>
            </w:pP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Hora:</w:t>
            </w:r>
          </w:p>
          <w:p w:rsidR="009D3D79" w:rsidRPr="004E20A9" w:rsidRDefault="009D3D79" w:rsidP="009D3D79">
            <w:pPr>
              <w:jc w:val="center"/>
              <w:rPr>
                <w:rFonts w:asciiTheme="minorHAnsi" w:hAnsiTheme="minorHAnsi" w:cstheme="minorHAnsi"/>
                <w:color w:val="000000"/>
                <w:sz w:val="18"/>
                <w:szCs w:val="18"/>
              </w:rPr>
            </w:pPr>
          </w:p>
        </w:tc>
        <w:tc>
          <w:tcPr>
            <w:tcW w:w="3337" w:type="dxa"/>
            <w:vAlign w:val="center"/>
          </w:tcPr>
          <w:p w:rsidR="009D3D79" w:rsidRPr="001C15EE" w:rsidRDefault="009D3D79" w:rsidP="009D3D79">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552079" w:rsidRDefault="00CE7B5F" w:rsidP="00421F22">
            <w:pPr>
              <w:jc w:val="both"/>
              <w:rPr>
                <w:rFonts w:asciiTheme="minorHAnsi" w:hAnsiTheme="minorHAnsi" w:cstheme="minorHAnsi"/>
                <w:sz w:val="22"/>
                <w:szCs w:val="22"/>
              </w:rPr>
            </w:pPr>
          </w:p>
        </w:tc>
      </w:tr>
      <w:tr w:rsidR="009D3D79" w:rsidRPr="00552079" w:rsidTr="009E29DA">
        <w:trPr>
          <w:trHeight w:val="433"/>
        </w:trPr>
        <w:tc>
          <w:tcPr>
            <w:tcW w:w="433" w:type="dxa"/>
            <w:shd w:val="clear" w:color="auto" w:fill="auto"/>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D3D79" w:rsidRPr="00552079" w:rsidRDefault="009D3D79" w:rsidP="009D3D7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D3D79" w:rsidRPr="004E20A9" w:rsidRDefault="009D3D79" w:rsidP="009D3D79">
            <w:pPr>
              <w:rPr>
                <w:rFonts w:asciiTheme="minorHAnsi" w:hAnsiTheme="minorHAnsi" w:cstheme="minorHAnsi"/>
                <w:sz w:val="18"/>
                <w:szCs w:val="18"/>
              </w:rPr>
            </w:pPr>
            <w:r w:rsidRPr="004E20A9">
              <w:rPr>
                <w:rFonts w:asciiTheme="minorHAnsi" w:hAnsiTheme="minorHAnsi" w:cstheme="minorHAnsi"/>
                <w:sz w:val="18"/>
                <w:szCs w:val="18"/>
              </w:rPr>
              <w:t>Fecha:</w:t>
            </w: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Hora</w:t>
            </w:r>
          </w:p>
        </w:tc>
        <w:tc>
          <w:tcPr>
            <w:tcW w:w="3337" w:type="dxa"/>
            <w:vAlign w:val="center"/>
          </w:tcPr>
          <w:p w:rsidR="009D3D79" w:rsidRPr="00990648" w:rsidRDefault="009D3D79" w:rsidP="009D3D79">
            <w:pPr>
              <w:jc w:val="both"/>
              <w:rPr>
                <w:rFonts w:asciiTheme="minorHAnsi" w:hAnsiTheme="minorHAnsi" w:cstheme="minorHAnsi"/>
                <w:b/>
                <w:color w:val="FF0000"/>
                <w:sz w:val="18"/>
                <w:szCs w:val="22"/>
              </w:rPr>
            </w:pPr>
            <w:r w:rsidRPr="00574599">
              <w:rPr>
                <w:rFonts w:ascii="Calibri" w:hAnsi="Calibri"/>
                <w:b/>
                <w:color w:val="FF0000"/>
                <w:sz w:val="16"/>
                <w:szCs w:val="16"/>
              </w:rPr>
              <w:t>N/A  No aplica</w:t>
            </w:r>
          </w:p>
        </w:tc>
      </w:tr>
      <w:tr w:rsidR="009D3D79" w:rsidRPr="00552079" w:rsidTr="009E29DA">
        <w:trPr>
          <w:trHeight w:val="433"/>
        </w:trPr>
        <w:tc>
          <w:tcPr>
            <w:tcW w:w="433" w:type="dxa"/>
            <w:shd w:val="clear" w:color="auto" w:fill="auto"/>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D3D79" w:rsidRPr="00574599" w:rsidRDefault="009D3D79" w:rsidP="009D3D7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D3D79" w:rsidRPr="004E20A9" w:rsidRDefault="009D3D79" w:rsidP="009D3D79">
            <w:pPr>
              <w:rPr>
                <w:rFonts w:asciiTheme="minorHAnsi" w:hAnsiTheme="minorHAnsi" w:cstheme="minorHAnsi"/>
                <w:sz w:val="18"/>
                <w:szCs w:val="18"/>
              </w:rPr>
            </w:pPr>
            <w:r w:rsidRPr="004E20A9">
              <w:rPr>
                <w:rFonts w:asciiTheme="minorHAnsi" w:hAnsiTheme="minorHAnsi" w:cstheme="minorHAnsi"/>
                <w:sz w:val="18"/>
                <w:szCs w:val="18"/>
              </w:rPr>
              <w:t>Fecha:</w:t>
            </w:r>
          </w:p>
          <w:p w:rsidR="009D3D79" w:rsidRPr="004E20A9" w:rsidRDefault="009D3D79" w:rsidP="009D3D79">
            <w:pPr>
              <w:rPr>
                <w:rFonts w:asciiTheme="minorHAnsi" w:hAnsiTheme="minorHAnsi" w:cstheme="minorHAnsi"/>
                <w:sz w:val="18"/>
                <w:szCs w:val="18"/>
              </w:rPr>
            </w:pP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Hasta hora:</w:t>
            </w:r>
          </w:p>
        </w:tc>
        <w:tc>
          <w:tcPr>
            <w:tcW w:w="3337" w:type="dxa"/>
            <w:vAlign w:val="center"/>
          </w:tcPr>
          <w:p w:rsidR="009D3D79" w:rsidRPr="00405640" w:rsidRDefault="009D3D79" w:rsidP="009D3D79">
            <w:pPr>
              <w:jc w:val="both"/>
              <w:rPr>
                <w:rFonts w:asciiTheme="minorHAnsi" w:hAnsiTheme="minorHAnsi" w:cstheme="minorHAnsi"/>
                <w:color w:val="000000"/>
                <w:sz w:val="22"/>
                <w:szCs w:val="22"/>
              </w:rPr>
            </w:pPr>
            <w:r w:rsidRPr="00574599">
              <w:rPr>
                <w:rFonts w:asciiTheme="minorHAnsi" w:hAnsiTheme="minorHAnsi" w:cstheme="minorHAnsi"/>
                <w:color w:val="FF0000"/>
                <w:sz w:val="18"/>
                <w:szCs w:val="22"/>
              </w:rPr>
              <w:t>N/A  No aplica</w:t>
            </w:r>
          </w:p>
        </w:tc>
      </w:tr>
      <w:tr w:rsidR="009D3D79" w:rsidRPr="00552079" w:rsidTr="009E29DA">
        <w:trPr>
          <w:trHeight w:val="65"/>
        </w:trPr>
        <w:tc>
          <w:tcPr>
            <w:tcW w:w="433" w:type="dxa"/>
            <w:vAlign w:val="center"/>
          </w:tcPr>
          <w:p w:rsidR="009D3D79" w:rsidRPr="00552079" w:rsidRDefault="009D3D79" w:rsidP="009D3D79">
            <w:pPr>
              <w:jc w:val="center"/>
              <w:rPr>
                <w:rFonts w:asciiTheme="minorHAnsi" w:hAnsiTheme="minorHAnsi" w:cstheme="minorHAnsi"/>
                <w:sz w:val="22"/>
                <w:szCs w:val="22"/>
              </w:rPr>
            </w:pPr>
          </w:p>
        </w:tc>
        <w:tc>
          <w:tcPr>
            <w:tcW w:w="3038" w:type="dxa"/>
            <w:vAlign w:val="center"/>
          </w:tcPr>
          <w:p w:rsidR="009D3D79" w:rsidRPr="00A72F2D" w:rsidRDefault="009D3D79" w:rsidP="009D3D79">
            <w:pPr>
              <w:rPr>
                <w:rFonts w:asciiTheme="minorHAnsi" w:hAnsiTheme="minorHAnsi" w:cstheme="minorHAnsi"/>
                <w:sz w:val="22"/>
                <w:szCs w:val="22"/>
              </w:rPr>
            </w:pPr>
          </w:p>
        </w:tc>
        <w:tc>
          <w:tcPr>
            <w:tcW w:w="2231" w:type="dxa"/>
            <w:gridSpan w:val="2"/>
          </w:tcPr>
          <w:p w:rsidR="009D3D79" w:rsidRPr="004E20A9" w:rsidRDefault="009D3D79" w:rsidP="009D3D79">
            <w:pPr>
              <w:rPr>
                <w:rFonts w:asciiTheme="minorHAnsi" w:hAnsiTheme="minorHAnsi" w:cstheme="minorHAnsi"/>
                <w:sz w:val="18"/>
                <w:szCs w:val="18"/>
              </w:rPr>
            </w:pPr>
          </w:p>
        </w:tc>
        <w:tc>
          <w:tcPr>
            <w:tcW w:w="3337" w:type="dxa"/>
            <w:vAlign w:val="center"/>
          </w:tcPr>
          <w:p w:rsidR="009D3D79" w:rsidRPr="00552079" w:rsidRDefault="009D3D79" w:rsidP="009D3D79">
            <w:pPr>
              <w:jc w:val="both"/>
              <w:rPr>
                <w:rFonts w:asciiTheme="minorHAnsi" w:hAnsiTheme="minorHAnsi" w:cstheme="minorHAnsi"/>
                <w:sz w:val="22"/>
                <w:szCs w:val="22"/>
              </w:rPr>
            </w:pPr>
          </w:p>
        </w:tc>
      </w:tr>
      <w:tr w:rsidR="009D3D79" w:rsidRPr="00552079" w:rsidTr="009E29DA">
        <w:trPr>
          <w:trHeight w:val="370"/>
        </w:trPr>
        <w:tc>
          <w:tcPr>
            <w:tcW w:w="433" w:type="dxa"/>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D3D79" w:rsidRPr="00A72F2D" w:rsidRDefault="009D3D79" w:rsidP="009D3D7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D3D79" w:rsidRPr="004E20A9" w:rsidRDefault="009D3D79" w:rsidP="009D3D79">
            <w:pPr>
              <w:rPr>
                <w:rFonts w:asciiTheme="minorHAnsi" w:hAnsiTheme="minorHAnsi" w:cstheme="minorHAnsi"/>
                <w:sz w:val="18"/>
                <w:szCs w:val="18"/>
              </w:rPr>
            </w:pPr>
            <w:r w:rsidRPr="004E20A9">
              <w:rPr>
                <w:rFonts w:asciiTheme="minorHAnsi" w:hAnsiTheme="minorHAnsi" w:cstheme="minorHAnsi"/>
                <w:sz w:val="18"/>
                <w:szCs w:val="18"/>
              </w:rPr>
              <w:t>Fecha:</w:t>
            </w:r>
          </w:p>
          <w:p w:rsidR="009D3D79" w:rsidRPr="004E20A9" w:rsidRDefault="009D3D79" w:rsidP="009D3D79">
            <w:pPr>
              <w:rPr>
                <w:rFonts w:asciiTheme="minorHAnsi" w:hAnsiTheme="minorHAnsi" w:cstheme="minorHAnsi"/>
                <w:sz w:val="18"/>
                <w:szCs w:val="18"/>
              </w:rPr>
            </w:pP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Hora:</w:t>
            </w:r>
          </w:p>
          <w:p w:rsidR="009D3D79" w:rsidRPr="004E20A9" w:rsidRDefault="009D3D79" w:rsidP="009D3D79">
            <w:pPr>
              <w:rPr>
                <w:rFonts w:asciiTheme="minorHAnsi" w:hAnsiTheme="minorHAnsi" w:cstheme="minorHAnsi"/>
                <w:sz w:val="18"/>
                <w:szCs w:val="18"/>
              </w:rPr>
            </w:pPr>
          </w:p>
        </w:tc>
        <w:tc>
          <w:tcPr>
            <w:tcW w:w="3337" w:type="dxa"/>
            <w:vAlign w:val="center"/>
          </w:tcPr>
          <w:p w:rsidR="009D3D79" w:rsidRPr="001B5615" w:rsidRDefault="009D3D79" w:rsidP="009D3D79">
            <w:pPr>
              <w:jc w:val="both"/>
              <w:rPr>
                <w:rFonts w:asciiTheme="minorHAnsi" w:hAnsiTheme="minorHAnsi" w:cstheme="minorHAnsi"/>
                <w:color w:val="FF0000"/>
                <w:sz w:val="22"/>
                <w:szCs w:val="22"/>
              </w:rPr>
            </w:pPr>
            <w:r w:rsidRPr="00574599">
              <w:rPr>
                <w:rFonts w:asciiTheme="minorHAnsi" w:hAnsiTheme="minorHAnsi" w:cstheme="minorHAnsi"/>
                <w:color w:val="FF0000"/>
                <w:sz w:val="18"/>
                <w:szCs w:val="22"/>
              </w:rPr>
              <w:t>N/A  No aplica</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1B5615" w:rsidRDefault="00CE7B5F" w:rsidP="00421F22">
            <w:pPr>
              <w:jc w:val="both"/>
              <w:rPr>
                <w:rFonts w:asciiTheme="minorHAnsi" w:hAnsiTheme="minorHAnsi" w:cstheme="minorHAnsi"/>
                <w:color w:val="FF0000"/>
                <w:sz w:val="22"/>
                <w:szCs w:val="22"/>
              </w:rPr>
            </w:pPr>
          </w:p>
        </w:tc>
      </w:tr>
      <w:tr w:rsidR="009D3D79" w:rsidRPr="00552079" w:rsidTr="009E29DA">
        <w:trPr>
          <w:trHeight w:val="370"/>
        </w:trPr>
        <w:tc>
          <w:tcPr>
            <w:tcW w:w="433" w:type="dxa"/>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D3D79" w:rsidRPr="00552079" w:rsidRDefault="009D3D79" w:rsidP="009D3D7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Fecha:</w:t>
            </w:r>
          </w:p>
          <w:p w:rsidR="009D3D79" w:rsidRPr="004E20A9" w:rsidRDefault="009D3D79" w:rsidP="00D65AF6">
            <w:pPr>
              <w:jc w:val="center"/>
              <w:rPr>
                <w:rFonts w:asciiTheme="minorHAnsi" w:hAnsiTheme="minorHAnsi" w:cstheme="minorHAnsi"/>
                <w:sz w:val="18"/>
                <w:szCs w:val="18"/>
              </w:rPr>
            </w:pPr>
            <w:r>
              <w:rPr>
                <w:rFonts w:asciiTheme="minorHAnsi" w:hAnsiTheme="minorHAnsi" w:cstheme="minorHAnsi"/>
                <w:sz w:val="18"/>
                <w:szCs w:val="18"/>
              </w:rPr>
              <w:t>1</w:t>
            </w:r>
            <w:r w:rsidR="00D65AF6">
              <w:rPr>
                <w:rFonts w:asciiTheme="minorHAnsi" w:hAnsiTheme="minorHAnsi" w:cstheme="minorHAnsi"/>
                <w:sz w:val="18"/>
                <w:szCs w:val="18"/>
              </w:rPr>
              <w:t>1</w:t>
            </w:r>
            <w:r w:rsidRPr="004E20A9">
              <w:rPr>
                <w:rFonts w:asciiTheme="minorHAnsi" w:hAnsiTheme="minorHAnsi" w:cstheme="minorHAnsi"/>
                <w:sz w:val="18"/>
                <w:szCs w:val="18"/>
              </w:rPr>
              <w:t>/05/2017</w:t>
            </w: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Hasta hora:</w:t>
            </w:r>
          </w:p>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16:00</w:t>
            </w:r>
          </w:p>
        </w:tc>
        <w:tc>
          <w:tcPr>
            <w:tcW w:w="3337" w:type="dxa"/>
          </w:tcPr>
          <w:p w:rsidR="009D3D79" w:rsidRPr="00405640" w:rsidRDefault="009D3D79" w:rsidP="009D3D7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9D3D79" w:rsidRPr="001B5615" w:rsidRDefault="009D3D79" w:rsidP="009D3D7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 </w:t>
            </w:r>
          </w:p>
        </w:tc>
      </w:tr>
      <w:tr w:rsidR="009D3D79" w:rsidRPr="00552079" w:rsidTr="009E29DA">
        <w:trPr>
          <w:trHeight w:val="64"/>
        </w:trPr>
        <w:tc>
          <w:tcPr>
            <w:tcW w:w="433" w:type="dxa"/>
            <w:vAlign w:val="center"/>
          </w:tcPr>
          <w:p w:rsidR="009D3D79" w:rsidRPr="00552079" w:rsidRDefault="009D3D79" w:rsidP="009D3D79">
            <w:pPr>
              <w:jc w:val="center"/>
              <w:rPr>
                <w:rFonts w:asciiTheme="minorHAnsi" w:hAnsiTheme="minorHAnsi" w:cstheme="minorHAnsi"/>
                <w:sz w:val="22"/>
                <w:szCs w:val="22"/>
              </w:rPr>
            </w:pPr>
          </w:p>
        </w:tc>
        <w:tc>
          <w:tcPr>
            <w:tcW w:w="3038" w:type="dxa"/>
            <w:vAlign w:val="center"/>
          </w:tcPr>
          <w:p w:rsidR="009D3D79" w:rsidRPr="00552079" w:rsidRDefault="009D3D79" w:rsidP="009D3D79">
            <w:pPr>
              <w:rPr>
                <w:rFonts w:asciiTheme="minorHAnsi" w:hAnsiTheme="minorHAnsi" w:cstheme="minorHAnsi"/>
                <w:sz w:val="22"/>
                <w:szCs w:val="22"/>
              </w:rPr>
            </w:pPr>
          </w:p>
        </w:tc>
        <w:tc>
          <w:tcPr>
            <w:tcW w:w="2231" w:type="dxa"/>
            <w:gridSpan w:val="2"/>
            <w:vAlign w:val="center"/>
          </w:tcPr>
          <w:p w:rsidR="009D3D79" w:rsidRPr="004E20A9" w:rsidRDefault="009D3D79" w:rsidP="009D3D79">
            <w:pPr>
              <w:jc w:val="center"/>
              <w:rPr>
                <w:rFonts w:asciiTheme="minorHAnsi" w:hAnsiTheme="minorHAnsi" w:cstheme="minorHAnsi"/>
                <w:sz w:val="18"/>
                <w:szCs w:val="18"/>
              </w:rPr>
            </w:pPr>
          </w:p>
        </w:tc>
        <w:tc>
          <w:tcPr>
            <w:tcW w:w="3337" w:type="dxa"/>
          </w:tcPr>
          <w:p w:rsidR="009D3D79" w:rsidRPr="001B5615" w:rsidRDefault="009D3D79" w:rsidP="009D3D79">
            <w:pPr>
              <w:jc w:val="both"/>
              <w:rPr>
                <w:rFonts w:asciiTheme="minorHAnsi" w:hAnsiTheme="minorHAnsi" w:cstheme="minorHAnsi"/>
                <w:color w:val="FF0000"/>
                <w:sz w:val="22"/>
                <w:szCs w:val="22"/>
              </w:rPr>
            </w:pPr>
          </w:p>
        </w:tc>
      </w:tr>
      <w:tr w:rsidR="009D3D79" w:rsidRPr="00552079" w:rsidTr="009E29DA">
        <w:trPr>
          <w:trHeight w:val="601"/>
        </w:trPr>
        <w:tc>
          <w:tcPr>
            <w:tcW w:w="433" w:type="dxa"/>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D3D79" w:rsidRPr="00552079" w:rsidRDefault="009D3D79" w:rsidP="009D3D7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Fecha:</w:t>
            </w:r>
          </w:p>
          <w:p w:rsidR="009D3D79" w:rsidRPr="004E20A9" w:rsidRDefault="00D65AF6" w:rsidP="009D3D79">
            <w:pPr>
              <w:jc w:val="center"/>
              <w:rPr>
                <w:rFonts w:asciiTheme="minorHAnsi" w:hAnsiTheme="minorHAnsi" w:cstheme="minorHAnsi"/>
                <w:sz w:val="18"/>
                <w:szCs w:val="18"/>
              </w:rPr>
            </w:pPr>
            <w:r>
              <w:rPr>
                <w:rFonts w:asciiTheme="minorHAnsi" w:hAnsiTheme="minorHAnsi" w:cstheme="minorHAnsi"/>
                <w:sz w:val="18"/>
                <w:szCs w:val="18"/>
              </w:rPr>
              <w:t>11</w:t>
            </w:r>
            <w:r w:rsidR="009D3D79" w:rsidRPr="004E20A9">
              <w:rPr>
                <w:rFonts w:asciiTheme="minorHAnsi" w:hAnsiTheme="minorHAnsi" w:cstheme="minorHAnsi"/>
                <w:sz w:val="18"/>
                <w:szCs w:val="18"/>
              </w:rPr>
              <w:t>/05/2017</w:t>
            </w:r>
          </w:p>
        </w:tc>
        <w:tc>
          <w:tcPr>
            <w:tcW w:w="1088" w:type="dxa"/>
            <w:vAlign w:val="center"/>
          </w:tcPr>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Hora:</w:t>
            </w:r>
          </w:p>
          <w:p w:rsidR="009D3D79" w:rsidRPr="004E20A9" w:rsidRDefault="009D3D79" w:rsidP="009D3D79">
            <w:pPr>
              <w:jc w:val="center"/>
              <w:rPr>
                <w:rFonts w:asciiTheme="minorHAnsi" w:hAnsiTheme="minorHAnsi" w:cstheme="minorHAnsi"/>
                <w:sz w:val="18"/>
                <w:szCs w:val="18"/>
              </w:rPr>
            </w:pPr>
            <w:r w:rsidRPr="004E20A9">
              <w:rPr>
                <w:rFonts w:asciiTheme="minorHAnsi" w:hAnsiTheme="minorHAnsi" w:cstheme="minorHAnsi"/>
                <w:sz w:val="18"/>
                <w:szCs w:val="18"/>
              </w:rPr>
              <w:t>16:30</w:t>
            </w:r>
          </w:p>
        </w:tc>
        <w:tc>
          <w:tcPr>
            <w:tcW w:w="3337" w:type="dxa"/>
            <w:vAlign w:val="center"/>
          </w:tcPr>
          <w:p w:rsidR="009D3D79" w:rsidRPr="00405640" w:rsidRDefault="009D3D79" w:rsidP="009D3D7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9D3D79" w:rsidRPr="001B5615" w:rsidRDefault="009D3D79" w:rsidP="009D3D7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9D3D79" w:rsidRPr="00552079" w:rsidTr="003A67D2">
        <w:trPr>
          <w:trHeight w:val="246"/>
        </w:trPr>
        <w:tc>
          <w:tcPr>
            <w:tcW w:w="433" w:type="dxa"/>
            <w:vAlign w:val="center"/>
          </w:tcPr>
          <w:p w:rsidR="009D3D79" w:rsidRPr="00552079" w:rsidRDefault="009D3D79" w:rsidP="005029F9">
            <w:pPr>
              <w:jc w:val="center"/>
              <w:rPr>
                <w:rFonts w:asciiTheme="minorHAnsi" w:hAnsiTheme="minorHAnsi" w:cstheme="minorHAnsi"/>
                <w:sz w:val="22"/>
                <w:szCs w:val="22"/>
              </w:rPr>
            </w:pPr>
          </w:p>
        </w:tc>
        <w:tc>
          <w:tcPr>
            <w:tcW w:w="3038" w:type="dxa"/>
            <w:vAlign w:val="center"/>
          </w:tcPr>
          <w:p w:rsidR="009D3D79" w:rsidRPr="00552079" w:rsidRDefault="009D3D79" w:rsidP="005029F9">
            <w:pPr>
              <w:rPr>
                <w:rFonts w:asciiTheme="minorHAnsi" w:hAnsiTheme="minorHAnsi" w:cstheme="minorHAnsi"/>
                <w:sz w:val="22"/>
                <w:szCs w:val="22"/>
              </w:rPr>
            </w:pPr>
          </w:p>
        </w:tc>
        <w:tc>
          <w:tcPr>
            <w:tcW w:w="2231" w:type="dxa"/>
            <w:gridSpan w:val="2"/>
            <w:vAlign w:val="center"/>
          </w:tcPr>
          <w:p w:rsidR="009D3D79" w:rsidRPr="00552079" w:rsidRDefault="009D3D79" w:rsidP="005029F9">
            <w:pPr>
              <w:jc w:val="center"/>
              <w:rPr>
                <w:rFonts w:asciiTheme="minorHAnsi" w:hAnsiTheme="minorHAnsi" w:cstheme="minorHAnsi"/>
                <w:sz w:val="22"/>
                <w:szCs w:val="22"/>
              </w:rPr>
            </w:pPr>
          </w:p>
        </w:tc>
        <w:tc>
          <w:tcPr>
            <w:tcW w:w="3337" w:type="dxa"/>
            <w:vAlign w:val="center"/>
          </w:tcPr>
          <w:p w:rsidR="009D3D79" w:rsidRPr="00552079" w:rsidRDefault="009D3D79" w:rsidP="005029F9">
            <w:pPr>
              <w:rPr>
                <w:rFonts w:asciiTheme="minorHAnsi" w:hAnsiTheme="minorHAnsi" w:cstheme="minorHAnsi"/>
                <w:color w:val="000000"/>
                <w:sz w:val="22"/>
                <w:szCs w:val="22"/>
                <w:lang w:val="es-BO"/>
              </w:rPr>
            </w:pPr>
          </w:p>
        </w:tc>
      </w:tr>
      <w:tr w:rsidR="009D3D79" w:rsidRPr="00552079" w:rsidTr="009E29DA">
        <w:trPr>
          <w:trHeight w:val="246"/>
        </w:trPr>
        <w:tc>
          <w:tcPr>
            <w:tcW w:w="433" w:type="dxa"/>
            <w:vAlign w:val="center"/>
          </w:tcPr>
          <w:p w:rsidR="009D3D79" w:rsidRPr="005520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D3D79" w:rsidRPr="00552079" w:rsidRDefault="009D3D79" w:rsidP="009D3D7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9D3D79" w:rsidRDefault="009D3D79" w:rsidP="009D3D79">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9D3D79" w:rsidRPr="00D62DD9" w:rsidRDefault="009D3D79" w:rsidP="00D65AF6">
            <w:pPr>
              <w:jc w:val="center"/>
              <w:rPr>
                <w:rFonts w:asciiTheme="minorHAnsi" w:hAnsiTheme="minorHAnsi" w:cstheme="minorHAnsi"/>
                <w:sz w:val="22"/>
                <w:szCs w:val="22"/>
              </w:rPr>
            </w:pPr>
            <w:r>
              <w:rPr>
                <w:rFonts w:asciiTheme="minorHAnsi" w:hAnsiTheme="minorHAnsi" w:cstheme="minorHAnsi"/>
                <w:i/>
                <w:color w:val="FF0000"/>
                <w:sz w:val="16"/>
                <w:szCs w:val="16"/>
              </w:rPr>
              <w:t>0</w:t>
            </w:r>
            <w:r w:rsidR="00D65AF6">
              <w:rPr>
                <w:rFonts w:asciiTheme="minorHAnsi" w:hAnsiTheme="minorHAnsi" w:cstheme="minorHAnsi"/>
                <w:i/>
                <w:color w:val="FF0000"/>
                <w:sz w:val="16"/>
                <w:szCs w:val="16"/>
              </w:rPr>
              <w:t>9</w:t>
            </w:r>
            <w:r>
              <w:rPr>
                <w:rFonts w:asciiTheme="minorHAnsi" w:hAnsiTheme="minorHAnsi" w:cstheme="minorHAnsi"/>
                <w:i/>
                <w:color w:val="FF0000"/>
                <w:sz w:val="16"/>
                <w:szCs w:val="16"/>
              </w:rPr>
              <w:t>/08/2017</w:t>
            </w:r>
          </w:p>
        </w:tc>
        <w:tc>
          <w:tcPr>
            <w:tcW w:w="3337" w:type="dxa"/>
            <w:vAlign w:val="center"/>
          </w:tcPr>
          <w:p w:rsidR="009D3D79" w:rsidRPr="00A72210" w:rsidRDefault="009D3D79" w:rsidP="009D3D7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D3D79" w:rsidRPr="00552079" w:rsidTr="009E29DA">
        <w:trPr>
          <w:trHeight w:val="246"/>
        </w:trPr>
        <w:tc>
          <w:tcPr>
            <w:tcW w:w="433" w:type="dxa"/>
            <w:vAlign w:val="center"/>
          </w:tcPr>
          <w:p w:rsidR="009D3D79" w:rsidRDefault="009D3D79" w:rsidP="009D3D79">
            <w:pPr>
              <w:jc w:val="center"/>
              <w:rPr>
                <w:rFonts w:asciiTheme="minorHAnsi" w:hAnsiTheme="minorHAnsi" w:cstheme="minorHAnsi"/>
                <w:sz w:val="22"/>
                <w:szCs w:val="22"/>
              </w:rPr>
            </w:pPr>
          </w:p>
        </w:tc>
        <w:tc>
          <w:tcPr>
            <w:tcW w:w="3038" w:type="dxa"/>
            <w:vAlign w:val="center"/>
          </w:tcPr>
          <w:p w:rsidR="009D3D79" w:rsidRDefault="009D3D79" w:rsidP="009D3D79">
            <w:pPr>
              <w:rPr>
                <w:rFonts w:asciiTheme="minorHAnsi" w:hAnsiTheme="minorHAnsi" w:cstheme="minorHAnsi"/>
                <w:sz w:val="22"/>
                <w:szCs w:val="22"/>
              </w:rPr>
            </w:pPr>
          </w:p>
        </w:tc>
        <w:tc>
          <w:tcPr>
            <w:tcW w:w="2231" w:type="dxa"/>
            <w:gridSpan w:val="2"/>
            <w:vAlign w:val="center"/>
          </w:tcPr>
          <w:p w:rsidR="009D3D79" w:rsidRPr="00D62DD9" w:rsidRDefault="009D3D79" w:rsidP="009D3D79">
            <w:pPr>
              <w:jc w:val="center"/>
              <w:rPr>
                <w:rFonts w:asciiTheme="minorHAnsi" w:hAnsiTheme="minorHAnsi" w:cstheme="minorHAnsi"/>
                <w:sz w:val="22"/>
                <w:szCs w:val="22"/>
              </w:rPr>
            </w:pPr>
          </w:p>
        </w:tc>
        <w:tc>
          <w:tcPr>
            <w:tcW w:w="3337" w:type="dxa"/>
            <w:vAlign w:val="center"/>
          </w:tcPr>
          <w:p w:rsidR="009D3D79" w:rsidRPr="00D62DD9" w:rsidRDefault="009D3D79" w:rsidP="009D3D79">
            <w:pPr>
              <w:rPr>
                <w:rFonts w:asciiTheme="minorHAnsi" w:hAnsiTheme="minorHAnsi" w:cstheme="minorHAnsi"/>
                <w:color w:val="000000"/>
                <w:sz w:val="22"/>
                <w:szCs w:val="22"/>
                <w:lang w:val="es-BO"/>
              </w:rPr>
            </w:pPr>
          </w:p>
        </w:tc>
      </w:tr>
      <w:tr w:rsidR="009D3D79" w:rsidRPr="00552079" w:rsidTr="009E29DA">
        <w:trPr>
          <w:trHeight w:val="295"/>
        </w:trPr>
        <w:tc>
          <w:tcPr>
            <w:tcW w:w="433" w:type="dxa"/>
            <w:vAlign w:val="center"/>
          </w:tcPr>
          <w:p w:rsidR="009D3D79" w:rsidRDefault="009D3D79" w:rsidP="009D3D7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D3D79" w:rsidRDefault="009D3D79" w:rsidP="009D3D79">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D3D79" w:rsidRPr="00D62DD9" w:rsidRDefault="009D3D79" w:rsidP="00D65AF6">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4E20A9">
              <w:rPr>
                <w:rFonts w:asciiTheme="minorHAnsi" w:hAnsiTheme="minorHAnsi" w:cstheme="minorHAnsi"/>
                <w:sz w:val="18"/>
                <w:szCs w:val="18"/>
              </w:rPr>
              <w:t>0</w:t>
            </w:r>
            <w:r w:rsidR="00D65AF6">
              <w:rPr>
                <w:rFonts w:asciiTheme="minorHAnsi" w:hAnsiTheme="minorHAnsi" w:cstheme="minorHAnsi"/>
                <w:sz w:val="18"/>
                <w:szCs w:val="18"/>
              </w:rPr>
              <w:t>8</w:t>
            </w:r>
            <w:r w:rsidRPr="004E20A9">
              <w:rPr>
                <w:rFonts w:asciiTheme="minorHAnsi" w:hAnsiTheme="minorHAnsi" w:cstheme="minorHAnsi"/>
                <w:sz w:val="18"/>
                <w:szCs w:val="18"/>
              </w:rPr>
              <w:t>/09/2017</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tbl>
      <w:tblPr>
        <w:tblW w:w="941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2"/>
        <w:gridCol w:w="4658"/>
        <w:gridCol w:w="883"/>
        <w:gridCol w:w="1124"/>
        <w:gridCol w:w="1065"/>
        <w:gridCol w:w="1164"/>
      </w:tblGrid>
      <w:tr w:rsidR="00A9476B" w:rsidRPr="00414D82" w:rsidTr="00E70225">
        <w:trPr>
          <w:trHeight w:val="416"/>
        </w:trPr>
        <w:tc>
          <w:tcPr>
            <w:tcW w:w="9416" w:type="dxa"/>
            <w:gridSpan w:val="6"/>
            <w:shd w:val="clear" w:color="000000" w:fill="D9D9D9"/>
            <w:vAlign w:val="center"/>
          </w:tcPr>
          <w:p w:rsidR="00A9476B" w:rsidRPr="007A2D3C" w:rsidRDefault="00A9476B" w:rsidP="00E37887">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A9476B" w:rsidRPr="00414D82" w:rsidTr="00E70225">
        <w:trPr>
          <w:trHeight w:val="837"/>
        </w:trPr>
        <w:tc>
          <w:tcPr>
            <w:tcW w:w="522" w:type="dxa"/>
            <w:shd w:val="clear" w:color="000000" w:fill="D9D9D9"/>
            <w:vAlign w:val="center"/>
            <w:hideMark/>
          </w:tcPr>
          <w:p w:rsidR="00A9476B" w:rsidRPr="00414D82" w:rsidRDefault="00A9476B" w:rsidP="00E37887">
            <w:pPr>
              <w:jc w:val="center"/>
              <w:rPr>
                <w:rFonts w:ascii="Calibri" w:hAnsi="Calibri"/>
                <w:b/>
                <w:bCs/>
                <w:color w:val="000000"/>
                <w:sz w:val="16"/>
                <w:szCs w:val="16"/>
                <w:lang w:val="es-BO" w:eastAsia="es-BO"/>
              </w:rPr>
            </w:pPr>
            <w:r w:rsidRPr="00414D82">
              <w:rPr>
                <w:rFonts w:ascii="Calibri" w:hAnsi="Calibri" w:cs="Calibri"/>
                <w:b/>
                <w:bCs/>
                <w:color w:val="000000"/>
                <w:sz w:val="16"/>
                <w:szCs w:val="16"/>
              </w:rPr>
              <w:t>Nro.</w:t>
            </w:r>
          </w:p>
        </w:tc>
        <w:tc>
          <w:tcPr>
            <w:tcW w:w="4658" w:type="dxa"/>
            <w:shd w:val="clear" w:color="000000" w:fill="D9D9D9"/>
            <w:vAlign w:val="center"/>
            <w:hideMark/>
          </w:tcPr>
          <w:p w:rsidR="00A9476B" w:rsidRPr="00414D82" w:rsidRDefault="00A9476B" w:rsidP="00E37887">
            <w:pPr>
              <w:jc w:val="center"/>
              <w:rPr>
                <w:rFonts w:ascii="Calibri" w:hAnsi="Calibri"/>
                <w:b/>
                <w:bCs/>
                <w:color w:val="000000"/>
                <w:sz w:val="16"/>
                <w:szCs w:val="16"/>
              </w:rPr>
            </w:pPr>
            <w:r w:rsidRPr="00414D82">
              <w:rPr>
                <w:rFonts w:ascii="Calibri" w:hAnsi="Calibri" w:cs="Calibri"/>
                <w:b/>
                <w:bCs/>
                <w:color w:val="000000"/>
                <w:sz w:val="16"/>
                <w:szCs w:val="16"/>
              </w:rPr>
              <w:t>DETALLE DEL SERVICIO</w:t>
            </w:r>
          </w:p>
        </w:tc>
        <w:tc>
          <w:tcPr>
            <w:tcW w:w="883" w:type="dxa"/>
            <w:shd w:val="clear" w:color="000000" w:fill="D9D9D9"/>
            <w:vAlign w:val="center"/>
            <w:hideMark/>
          </w:tcPr>
          <w:p w:rsidR="00A9476B" w:rsidRPr="00414D82" w:rsidRDefault="00A9476B" w:rsidP="00E37887">
            <w:pPr>
              <w:jc w:val="center"/>
              <w:rPr>
                <w:rFonts w:ascii="Calibri" w:hAnsi="Calibri" w:cs="Calibri"/>
                <w:b/>
                <w:bCs/>
                <w:color w:val="000000"/>
                <w:sz w:val="16"/>
                <w:szCs w:val="16"/>
              </w:rPr>
            </w:pPr>
            <w:r w:rsidRPr="00414D82">
              <w:rPr>
                <w:rFonts w:ascii="Calibri" w:hAnsi="Calibri" w:cs="Calibri"/>
                <w:b/>
                <w:bCs/>
                <w:color w:val="000000"/>
                <w:sz w:val="16"/>
                <w:szCs w:val="16"/>
              </w:rPr>
              <w:t>UNIDAD</w:t>
            </w:r>
          </w:p>
          <w:p w:rsidR="00A9476B" w:rsidRPr="00414D82" w:rsidRDefault="00A9476B" w:rsidP="00E37887">
            <w:pPr>
              <w:jc w:val="center"/>
              <w:rPr>
                <w:rFonts w:ascii="Calibri" w:hAnsi="Calibri"/>
                <w:b/>
                <w:bCs/>
                <w:color w:val="000000"/>
                <w:sz w:val="16"/>
                <w:szCs w:val="16"/>
              </w:rPr>
            </w:pPr>
            <w:r w:rsidRPr="00414D82">
              <w:rPr>
                <w:rFonts w:ascii="Calibri" w:hAnsi="Calibri" w:cs="Calibri"/>
                <w:b/>
                <w:bCs/>
                <w:color w:val="000000"/>
                <w:sz w:val="16"/>
                <w:szCs w:val="16"/>
              </w:rPr>
              <w:t>DE MEDIDA</w:t>
            </w:r>
          </w:p>
        </w:tc>
        <w:tc>
          <w:tcPr>
            <w:tcW w:w="1124" w:type="dxa"/>
            <w:shd w:val="clear" w:color="000000" w:fill="D9D9D9"/>
            <w:vAlign w:val="center"/>
            <w:hideMark/>
          </w:tcPr>
          <w:p w:rsidR="00A9476B" w:rsidRPr="00414D82" w:rsidRDefault="00A9476B" w:rsidP="00E37887">
            <w:pPr>
              <w:jc w:val="center"/>
              <w:rPr>
                <w:rFonts w:ascii="Calibri" w:hAnsi="Calibri"/>
                <w:b/>
                <w:bCs/>
                <w:color w:val="000000"/>
                <w:sz w:val="16"/>
                <w:szCs w:val="16"/>
              </w:rPr>
            </w:pPr>
            <w:r w:rsidRPr="00414D82">
              <w:rPr>
                <w:rFonts w:ascii="Calibri" w:hAnsi="Calibri" w:cs="Calibri"/>
                <w:b/>
                <w:bCs/>
                <w:color w:val="000000"/>
                <w:sz w:val="16"/>
                <w:szCs w:val="16"/>
              </w:rPr>
              <w:t>CANTIDAD</w:t>
            </w:r>
          </w:p>
        </w:tc>
        <w:tc>
          <w:tcPr>
            <w:tcW w:w="1065" w:type="dxa"/>
            <w:shd w:val="clear" w:color="000000" w:fill="D9D9D9"/>
            <w:vAlign w:val="center"/>
            <w:hideMark/>
          </w:tcPr>
          <w:p w:rsidR="00A9476B" w:rsidRPr="00414D82" w:rsidRDefault="00A9476B" w:rsidP="00E37887">
            <w:pPr>
              <w:jc w:val="center"/>
              <w:rPr>
                <w:rFonts w:ascii="Calibri" w:hAnsi="Calibri"/>
                <w:b/>
                <w:bCs/>
                <w:color w:val="000000"/>
                <w:sz w:val="16"/>
                <w:szCs w:val="16"/>
              </w:rPr>
            </w:pPr>
            <w:r w:rsidRPr="00414D82">
              <w:rPr>
                <w:rFonts w:ascii="Calibri" w:hAnsi="Calibri" w:cs="Calibri"/>
                <w:b/>
                <w:bCs/>
                <w:color w:val="000000"/>
                <w:sz w:val="16"/>
                <w:szCs w:val="16"/>
              </w:rPr>
              <w:t>PRECIO UNITARIO (Bs.)</w:t>
            </w:r>
          </w:p>
        </w:tc>
        <w:tc>
          <w:tcPr>
            <w:tcW w:w="1164" w:type="dxa"/>
            <w:shd w:val="clear" w:color="000000" w:fill="D9D9D9"/>
            <w:vAlign w:val="center"/>
            <w:hideMark/>
          </w:tcPr>
          <w:p w:rsidR="00A9476B" w:rsidRPr="00414D82" w:rsidRDefault="00A9476B" w:rsidP="00E37887">
            <w:pPr>
              <w:jc w:val="center"/>
              <w:rPr>
                <w:rFonts w:ascii="Calibri" w:hAnsi="Calibri"/>
                <w:b/>
                <w:bCs/>
                <w:color w:val="000000"/>
                <w:sz w:val="16"/>
                <w:szCs w:val="16"/>
              </w:rPr>
            </w:pPr>
            <w:r w:rsidRPr="00414D82">
              <w:rPr>
                <w:rFonts w:ascii="Calibri" w:hAnsi="Calibri"/>
                <w:b/>
                <w:bCs/>
                <w:color w:val="000000"/>
                <w:sz w:val="16"/>
                <w:szCs w:val="16"/>
              </w:rPr>
              <w:t>PRECIO TOTAL POR ITEM (Bs.)</w:t>
            </w:r>
          </w:p>
        </w:tc>
      </w:tr>
      <w:tr w:rsidR="00A9476B" w:rsidRPr="00414D82" w:rsidTr="00E37887">
        <w:trPr>
          <w:trHeight w:val="59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Modificación y provisión de tablero eléctrico de operación de planta con sistema de protección.</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Global</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w:t>
            </w:r>
          </w:p>
        </w:tc>
        <w:tc>
          <w:tcPr>
            <w:tcW w:w="1064" w:type="dxa"/>
            <w:shd w:val="clear" w:color="auto" w:fill="auto"/>
            <w:vAlign w:val="center"/>
            <w:hideMark/>
          </w:tcPr>
          <w:p w:rsidR="00A9476B" w:rsidRDefault="00A9476B" w:rsidP="00A9476B">
            <w:pPr>
              <w:jc w:val="right"/>
              <w:rPr>
                <w:rFonts w:ascii="Calibri" w:hAnsi="Calibri"/>
                <w:color w:val="000000"/>
                <w:sz w:val="16"/>
                <w:szCs w:val="16"/>
                <w:lang w:val="es-BO" w:eastAsia="es-BO"/>
              </w:rPr>
            </w:pPr>
            <w:r>
              <w:rPr>
                <w:rFonts w:ascii="Calibri" w:hAnsi="Calibri"/>
                <w:color w:val="000000"/>
                <w:sz w:val="16"/>
                <w:szCs w:val="16"/>
              </w:rPr>
              <w:t>27.663,54</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27.663,54</w:t>
            </w:r>
          </w:p>
        </w:tc>
      </w:tr>
      <w:tr w:rsidR="00A9476B" w:rsidRPr="00414D82" w:rsidTr="00E37887">
        <w:trPr>
          <w:trHeight w:val="59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2</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Tendido de línea de fase neutro de tablero de operaciones a área de bombas y compresores.</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Global</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16.177,48</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16.177,48</w:t>
            </w:r>
          </w:p>
        </w:tc>
      </w:tr>
      <w:tr w:rsidR="00A9476B" w:rsidRPr="00414D82" w:rsidTr="00E37887">
        <w:trPr>
          <w:trHeight w:val="42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3</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 xml:space="preserve">Provisión de luminarias </w:t>
            </w:r>
            <w:proofErr w:type="spellStart"/>
            <w:r w:rsidRPr="00414D82">
              <w:rPr>
                <w:rFonts w:ascii="Calibri" w:hAnsi="Calibri" w:cs="Calibri"/>
                <w:color w:val="000000"/>
                <w:sz w:val="16"/>
                <w:szCs w:val="16"/>
              </w:rPr>
              <w:t>Prof</w:t>
            </w:r>
            <w:proofErr w:type="spellEnd"/>
            <w:r w:rsidRPr="00414D82">
              <w:rPr>
                <w:rFonts w:ascii="Calibri" w:hAnsi="Calibri" w:cs="Calibri"/>
                <w:color w:val="000000"/>
                <w:sz w:val="16"/>
                <w:szCs w:val="16"/>
              </w:rPr>
              <w:t xml:space="preserve"> Antiexplosiva exterior.</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Pieza</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6</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9.382,30</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56.293,80</w:t>
            </w:r>
          </w:p>
        </w:tc>
      </w:tr>
      <w:tr w:rsidR="00A9476B" w:rsidRPr="00414D82" w:rsidTr="00E37887">
        <w:trPr>
          <w:trHeight w:val="42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4</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Plantado de poste de iluminación.</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Pieza</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5.241,29</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5.241,29</w:t>
            </w:r>
          </w:p>
        </w:tc>
      </w:tr>
      <w:tr w:rsidR="00A9476B" w:rsidRPr="00414D82" w:rsidTr="00E37887">
        <w:trPr>
          <w:trHeight w:val="891"/>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5</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 xml:space="preserve">Provisión de luminarias </w:t>
            </w:r>
            <w:proofErr w:type="spellStart"/>
            <w:r w:rsidRPr="00414D82">
              <w:rPr>
                <w:rFonts w:ascii="Calibri" w:hAnsi="Calibri" w:cs="Calibri"/>
                <w:color w:val="000000"/>
                <w:sz w:val="16"/>
                <w:szCs w:val="16"/>
              </w:rPr>
              <w:t>Prof</w:t>
            </w:r>
            <w:proofErr w:type="spellEnd"/>
            <w:r w:rsidRPr="00414D82">
              <w:rPr>
                <w:rFonts w:ascii="Calibri" w:hAnsi="Calibri" w:cs="Calibri"/>
                <w:color w:val="000000"/>
                <w:sz w:val="16"/>
                <w:szCs w:val="16"/>
              </w:rPr>
              <w:t xml:space="preserve"> Antiexplosiva con accionamiento independiente manual pasillo de despacho planta engarrafadora.</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Pieza</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5</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4.992,29</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24.961,45</w:t>
            </w:r>
          </w:p>
        </w:tc>
      </w:tr>
      <w:tr w:rsidR="00A9476B" w:rsidRPr="00414D82" w:rsidTr="00E37887">
        <w:trPr>
          <w:trHeight w:val="59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6</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Cableado a sistema de iluminación de pasillos de despacho de planta engarrafadora.</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Metros</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55</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205,67</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11.311,85</w:t>
            </w:r>
          </w:p>
        </w:tc>
      </w:tr>
      <w:tr w:rsidR="00A9476B" w:rsidRPr="00414D82" w:rsidTr="00E37887">
        <w:trPr>
          <w:trHeight w:val="42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7</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Mantenimiento de iluminación perimetral de planta.</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Global</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5.956,98</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5.956,98</w:t>
            </w:r>
          </w:p>
        </w:tc>
      </w:tr>
      <w:tr w:rsidR="00A9476B" w:rsidRPr="00414D82" w:rsidTr="00E37887">
        <w:trPr>
          <w:trHeight w:val="59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8</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 xml:space="preserve">Provisión de luminarias </w:t>
            </w:r>
            <w:proofErr w:type="spellStart"/>
            <w:r w:rsidRPr="00414D82">
              <w:rPr>
                <w:rFonts w:ascii="Calibri" w:hAnsi="Calibri" w:cs="Calibri"/>
                <w:color w:val="000000"/>
                <w:sz w:val="16"/>
                <w:szCs w:val="16"/>
              </w:rPr>
              <w:t>Prof</w:t>
            </w:r>
            <w:proofErr w:type="spellEnd"/>
            <w:r w:rsidRPr="00414D82">
              <w:rPr>
                <w:rFonts w:ascii="Calibri" w:hAnsi="Calibri" w:cs="Calibri"/>
                <w:color w:val="000000"/>
                <w:sz w:val="16"/>
                <w:szCs w:val="16"/>
              </w:rPr>
              <w:t xml:space="preserve"> Antiexplosiva exterior para área de recuperación de condensado de GLP.</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Piezas</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2</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4.992,29</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9.984,58</w:t>
            </w:r>
          </w:p>
        </w:tc>
      </w:tr>
      <w:tr w:rsidR="00A9476B" w:rsidRPr="00414D82" w:rsidTr="00E37887">
        <w:trPr>
          <w:trHeight w:val="594"/>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9</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Cableado, canalización de fuente de alimentación a área de recuperación de condensado de GLP.</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Metros</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30</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205,66</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6.169,80</w:t>
            </w:r>
          </w:p>
        </w:tc>
      </w:tr>
      <w:tr w:rsidR="00A9476B" w:rsidRPr="00414D82" w:rsidTr="00E37887">
        <w:trPr>
          <w:trHeight w:val="615"/>
        </w:trPr>
        <w:tc>
          <w:tcPr>
            <w:tcW w:w="522"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10</w:t>
            </w:r>
          </w:p>
        </w:tc>
        <w:tc>
          <w:tcPr>
            <w:tcW w:w="4658" w:type="dxa"/>
            <w:shd w:val="clear" w:color="auto" w:fill="auto"/>
            <w:vAlign w:val="center"/>
            <w:hideMark/>
          </w:tcPr>
          <w:p w:rsidR="00A9476B" w:rsidRPr="00414D82" w:rsidRDefault="00A9476B" w:rsidP="00A9476B">
            <w:pPr>
              <w:rPr>
                <w:rFonts w:ascii="Calibri" w:hAnsi="Calibri"/>
                <w:color w:val="000000"/>
                <w:sz w:val="16"/>
                <w:szCs w:val="16"/>
              </w:rPr>
            </w:pPr>
            <w:r w:rsidRPr="00414D82">
              <w:rPr>
                <w:rFonts w:ascii="Calibri" w:hAnsi="Calibri" w:cs="Calibri"/>
                <w:color w:val="000000"/>
                <w:sz w:val="16"/>
                <w:szCs w:val="16"/>
              </w:rPr>
              <w:t>Provisión e instalación de tubos de iluminación para planta engarrafadora.</w:t>
            </w:r>
          </w:p>
        </w:tc>
        <w:tc>
          <w:tcPr>
            <w:tcW w:w="883"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Piezas</w:t>
            </w:r>
          </w:p>
        </w:tc>
        <w:tc>
          <w:tcPr>
            <w:tcW w:w="1124" w:type="dxa"/>
            <w:shd w:val="clear" w:color="auto" w:fill="auto"/>
            <w:vAlign w:val="center"/>
            <w:hideMark/>
          </w:tcPr>
          <w:p w:rsidR="00A9476B" w:rsidRPr="00414D82" w:rsidRDefault="00A9476B" w:rsidP="00A9476B">
            <w:pPr>
              <w:jc w:val="center"/>
              <w:rPr>
                <w:rFonts w:ascii="Calibri" w:hAnsi="Calibri"/>
                <w:color w:val="000000"/>
                <w:sz w:val="16"/>
                <w:szCs w:val="16"/>
              </w:rPr>
            </w:pPr>
            <w:r w:rsidRPr="00414D82">
              <w:rPr>
                <w:rFonts w:ascii="Calibri" w:hAnsi="Calibri" w:cs="Calibri"/>
                <w:color w:val="000000"/>
                <w:sz w:val="16"/>
                <w:szCs w:val="16"/>
              </w:rPr>
              <w:t>41</w:t>
            </w:r>
          </w:p>
        </w:tc>
        <w:tc>
          <w:tcPr>
            <w:tcW w:w="1065"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364,01</w:t>
            </w:r>
          </w:p>
        </w:tc>
        <w:tc>
          <w:tcPr>
            <w:tcW w:w="1164" w:type="dxa"/>
            <w:shd w:val="clear" w:color="auto" w:fill="auto"/>
            <w:vAlign w:val="center"/>
            <w:hideMark/>
          </w:tcPr>
          <w:p w:rsidR="00A9476B" w:rsidRDefault="00A9476B" w:rsidP="00A9476B">
            <w:pPr>
              <w:jc w:val="right"/>
              <w:rPr>
                <w:rFonts w:ascii="Calibri" w:hAnsi="Calibri"/>
                <w:color w:val="000000"/>
                <w:sz w:val="16"/>
                <w:szCs w:val="16"/>
              </w:rPr>
            </w:pPr>
            <w:r>
              <w:rPr>
                <w:rFonts w:ascii="Calibri" w:hAnsi="Calibri"/>
                <w:color w:val="000000"/>
                <w:sz w:val="16"/>
                <w:szCs w:val="16"/>
              </w:rPr>
              <w:t>14.924,41</w:t>
            </w:r>
          </w:p>
        </w:tc>
      </w:tr>
      <w:tr w:rsidR="00A9476B" w:rsidRPr="00414D82" w:rsidTr="00E37887">
        <w:trPr>
          <w:trHeight w:val="445"/>
        </w:trPr>
        <w:tc>
          <w:tcPr>
            <w:tcW w:w="8252" w:type="dxa"/>
            <w:gridSpan w:val="5"/>
            <w:shd w:val="clear" w:color="auto" w:fill="auto"/>
            <w:noWrap/>
            <w:vAlign w:val="center"/>
            <w:hideMark/>
          </w:tcPr>
          <w:p w:rsidR="00A9476B" w:rsidRPr="00414D82" w:rsidRDefault="00A9476B" w:rsidP="00E37887">
            <w:pPr>
              <w:jc w:val="center"/>
              <w:rPr>
                <w:rFonts w:ascii="Calibri" w:hAnsi="Calibri"/>
                <w:b/>
                <w:bCs/>
                <w:color w:val="000000"/>
                <w:sz w:val="16"/>
                <w:szCs w:val="16"/>
              </w:rPr>
            </w:pPr>
            <w:r w:rsidRPr="00414D82">
              <w:rPr>
                <w:rFonts w:ascii="Calibri" w:hAnsi="Calibri"/>
                <w:b/>
                <w:bCs/>
                <w:color w:val="000000"/>
                <w:sz w:val="16"/>
                <w:szCs w:val="16"/>
              </w:rPr>
              <w:t>TOTAL</w:t>
            </w:r>
          </w:p>
        </w:tc>
        <w:tc>
          <w:tcPr>
            <w:tcW w:w="1164" w:type="dxa"/>
            <w:shd w:val="clear" w:color="auto" w:fill="auto"/>
            <w:noWrap/>
            <w:vAlign w:val="center"/>
            <w:hideMark/>
          </w:tcPr>
          <w:p w:rsidR="00A9476B" w:rsidRPr="0081033B" w:rsidRDefault="00A9476B" w:rsidP="00A9476B">
            <w:pPr>
              <w:jc w:val="right"/>
              <w:rPr>
                <w:rFonts w:ascii="Calibri" w:hAnsi="Calibri"/>
                <w:b/>
                <w:bCs/>
                <w:color w:val="000000"/>
                <w:sz w:val="16"/>
                <w:szCs w:val="16"/>
                <w:lang w:val="es-BO" w:eastAsia="es-BO"/>
              </w:rPr>
            </w:pPr>
            <w:r>
              <w:rPr>
                <w:rFonts w:ascii="Calibri" w:hAnsi="Calibri"/>
                <w:b/>
                <w:bCs/>
                <w:color w:val="000000"/>
                <w:sz w:val="16"/>
                <w:szCs w:val="16"/>
              </w:rPr>
              <w:t>178.685,18</w:t>
            </w:r>
          </w:p>
        </w:tc>
      </w:tr>
    </w:tbl>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A9476B" w:rsidRDefault="00A9476B" w:rsidP="00CD7DE0">
      <w:pPr>
        <w:tabs>
          <w:tab w:val="left" w:pos="5691"/>
        </w:tabs>
        <w:rPr>
          <w:rFonts w:asciiTheme="minorHAnsi" w:hAnsiTheme="minorHAnsi" w:cstheme="minorHAnsi"/>
          <w:b/>
          <w:sz w:val="22"/>
          <w:szCs w:val="22"/>
        </w:rPr>
      </w:pPr>
    </w:p>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A9476B" w:rsidRDefault="00A9476B" w:rsidP="00B37050">
      <w:pPr>
        <w:jc w:val="center"/>
        <w:rPr>
          <w:rFonts w:asciiTheme="minorHAnsi" w:hAnsiTheme="minorHAnsi" w:cstheme="minorHAnsi"/>
          <w:b/>
          <w:sz w:val="22"/>
          <w:szCs w:val="22"/>
        </w:rPr>
      </w:pPr>
    </w:p>
    <w:p w:rsidR="00E70225" w:rsidRDefault="00E70225" w:rsidP="00B37050">
      <w:pPr>
        <w:jc w:val="center"/>
        <w:rPr>
          <w:rFonts w:asciiTheme="minorHAnsi" w:hAnsiTheme="minorHAnsi" w:cstheme="minorHAnsi"/>
          <w:b/>
          <w:sz w:val="22"/>
          <w:szCs w:val="22"/>
        </w:rPr>
      </w:pPr>
    </w:p>
    <w:p w:rsidR="00E70225" w:rsidRDefault="00E7022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7F0291">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7F0291">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7F0291">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7F0291">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7F0291">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F0291">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F0291">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7F0291">
      <w:pPr>
        <w:pStyle w:val="Sinespaciado4"/>
        <w:numPr>
          <w:ilvl w:val="0"/>
          <w:numId w:val="29"/>
        </w:numPr>
        <w:ind w:left="851"/>
        <w:jc w:val="both"/>
      </w:pPr>
      <w:r w:rsidRPr="008842A3">
        <w:t>Que tengan sentencia ejecutoriada, con impedimento para ejercer el comercio.</w:t>
      </w:r>
    </w:p>
    <w:p w:rsidR="00983825" w:rsidRDefault="00983825" w:rsidP="007F0291">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7F0291">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7F0291">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7F0291">
      <w:pPr>
        <w:pStyle w:val="Sinespaciado4"/>
        <w:numPr>
          <w:ilvl w:val="0"/>
          <w:numId w:val="29"/>
        </w:numPr>
        <w:ind w:left="851"/>
        <w:jc w:val="both"/>
      </w:pPr>
      <w:r w:rsidRPr="008842A3">
        <w:t>Que hubiesen declarado su disolución o quiebra.</w:t>
      </w:r>
    </w:p>
    <w:p w:rsidR="00983825" w:rsidRDefault="00983825" w:rsidP="007F0291">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7F0291">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7F0291">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7F0291">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F0291">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7F0291">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7F029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7F029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7F029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7F0291">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7F0291">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7F0291">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7F0291">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7F0291">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F0291">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F0291">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F0291">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7F0291">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F0291">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F0291">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9E2493" w:rsidRPr="00CB4532" w:rsidRDefault="000D253C" w:rsidP="00CB453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9E2493" w:rsidRPr="00CB4532">
        <w:rPr>
          <w:rFonts w:asciiTheme="minorHAnsi" w:hAnsiTheme="minorHAnsi" w:cstheme="minorHAnsi"/>
          <w:i/>
          <w:color w:val="FF0000"/>
          <w:sz w:val="22"/>
          <w:szCs w:val="22"/>
          <w:lang w:val="es-ES_tradnl"/>
        </w:rPr>
        <w:t xml:space="preserve"> “</w:t>
      </w:r>
      <w:r w:rsidR="009E2493" w:rsidRPr="00CB4532">
        <w:rPr>
          <w:rFonts w:asciiTheme="minorHAnsi" w:hAnsiTheme="minorHAnsi" w:cstheme="minorHAnsi"/>
          <w:b/>
          <w:i/>
          <w:color w:val="FF0000"/>
          <w:sz w:val="22"/>
          <w:szCs w:val="22"/>
          <w:lang w:val="es-ES_tradnl"/>
        </w:rPr>
        <w:t>NO APLICA</w:t>
      </w:r>
      <w:r w:rsidR="009E2493" w:rsidRPr="00CB4532">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0E33F0" w:rsidRPr="00CB4532" w:rsidRDefault="00900663" w:rsidP="00E37887">
      <w:pPr>
        <w:pStyle w:val="Prrafodelista"/>
        <w:numPr>
          <w:ilvl w:val="0"/>
          <w:numId w:val="3"/>
        </w:numPr>
        <w:ind w:left="426" w:hanging="426"/>
        <w:jc w:val="both"/>
        <w:rPr>
          <w:rFonts w:asciiTheme="minorHAnsi" w:hAnsiTheme="minorHAnsi" w:cstheme="minorHAnsi"/>
          <w:i/>
          <w:color w:val="FF0000"/>
          <w:sz w:val="22"/>
          <w:szCs w:val="22"/>
          <w:lang w:val="es-ES_tradnl"/>
        </w:rPr>
      </w:pPr>
      <w:r w:rsidRPr="00CB4532">
        <w:rPr>
          <w:rFonts w:asciiTheme="minorHAnsi" w:hAnsiTheme="minorHAnsi" w:cstheme="minorHAnsi"/>
          <w:b/>
          <w:sz w:val="22"/>
          <w:szCs w:val="22"/>
        </w:rPr>
        <w:t>INSPECCIÓN PREVIA</w:t>
      </w:r>
      <w:r w:rsidR="00BB604C" w:rsidRPr="00CB4532">
        <w:rPr>
          <w:rFonts w:asciiTheme="minorHAnsi" w:hAnsiTheme="minorHAnsi" w:cstheme="minorHAnsi"/>
          <w:b/>
          <w:sz w:val="22"/>
          <w:szCs w:val="22"/>
        </w:rPr>
        <w:t>.-</w:t>
      </w:r>
      <w:r w:rsidR="00CB4532" w:rsidRPr="00CB4532">
        <w:rPr>
          <w:rFonts w:asciiTheme="minorHAnsi" w:hAnsiTheme="minorHAnsi" w:cstheme="minorHAnsi"/>
          <w:b/>
          <w:sz w:val="22"/>
          <w:szCs w:val="22"/>
        </w:rPr>
        <w:t xml:space="preserve"> </w:t>
      </w:r>
      <w:r w:rsidR="00A72EED" w:rsidRPr="00CB4532">
        <w:rPr>
          <w:rFonts w:asciiTheme="minorHAnsi" w:hAnsiTheme="minorHAnsi" w:cstheme="minorHAnsi"/>
          <w:i/>
          <w:color w:val="FF0000"/>
          <w:sz w:val="22"/>
          <w:szCs w:val="22"/>
          <w:lang w:val="es-ES_tradnl"/>
        </w:rPr>
        <w:t>“</w:t>
      </w:r>
      <w:r w:rsidR="000E33F0" w:rsidRPr="00CB4532">
        <w:rPr>
          <w:rFonts w:asciiTheme="minorHAnsi" w:hAnsiTheme="minorHAnsi" w:cstheme="minorHAnsi"/>
          <w:b/>
          <w:i/>
          <w:color w:val="FF0000"/>
          <w:sz w:val="22"/>
          <w:szCs w:val="22"/>
          <w:lang w:val="es-ES_tradnl"/>
        </w:rPr>
        <w:t>NO APLICA</w:t>
      </w:r>
      <w:r w:rsidR="00A72EED" w:rsidRPr="00CB4532">
        <w:rPr>
          <w:rFonts w:asciiTheme="minorHAnsi" w:hAnsiTheme="minorHAnsi" w:cstheme="minorHAnsi"/>
          <w:i/>
          <w:color w:val="FF0000"/>
          <w:sz w:val="22"/>
          <w:szCs w:val="22"/>
          <w:lang w:val="es-ES_tradnl"/>
        </w:rPr>
        <w:t>”</w:t>
      </w:r>
      <w:r w:rsidR="00E545E7" w:rsidRPr="00CB4532">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701146" w:rsidRPr="00CB4532" w:rsidRDefault="00900663" w:rsidP="00E37887">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CB4532">
        <w:rPr>
          <w:rFonts w:asciiTheme="minorHAnsi" w:hAnsiTheme="minorHAnsi" w:cstheme="minorHAnsi"/>
          <w:b/>
          <w:sz w:val="22"/>
          <w:szCs w:val="22"/>
        </w:rPr>
        <w:t>CONSULTAS ESCRITAS AL DBC</w:t>
      </w:r>
      <w:r w:rsidR="00BB604C" w:rsidRPr="00CB4532">
        <w:rPr>
          <w:rFonts w:asciiTheme="minorHAnsi" w:hAnsiTheme="minorHAnsi" w:cstheme="minorHAnsi"/>
          <w:b/>
          <w:sz w:val="22"/>
          <w:szCs w:val="22"/>
        </w:rPr>
        <w:t>.-</w:t>
      </w:r>
      <w:r w:rsidR="00CB4532" w:rsidRPr="00CB4532">
        <w:rPr>
          <w:rFonts w:asciiTheme="minorHAnsi" w:hAnsiTheme="minorHAnsi" w:cstheme="minorHAnsi"/>
          <w:b/>
          <w:sz w:val="22"/>
          <w:szCs w:val="22"/>
        </w:rPr>
        <w:t xml:space="preserve"> </w:t>
      </w:r>
      <w:r w:rsidR="00701146" w:rsidRPr="00CB4532">
        <w:rPr>
          <w:rFonts w:asciiTheme="minorHAnsi" w:hAnsiTheme="minorHAnsi" w:cstheme="minorHAnsi"/>
          <w:i/>
          <w:color w:val="FF0000"/>
          <w:sz w:val="22"/>
          <w:szCs w:val="22"/>
        </w:rPr>
        <w:t>“</w:t>
      </w:r>
      <w:r w:rsidR="00701146" w:rsidRPr="00CB453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701146" w:rsidRPr="00CB4532" w:rsidRDefault="005F6C94" w:rsidP="00E37887">
      <w:pPr>
        <w:pStyle w:val="Prrafodelista"/>
        <w:numPr>
          <w:ilvl w:val="0"/>
          <w:numId w:val="3"/>
        </w:numPr>
        <w:ind w:left="426" w:hanging="426"/>
        <w:jc w:val="both"/>
        <w:rPr>
          <w:rFonts w:asciiTheme="minorHAnsi" w:hAnsiTheme="minorHAnsi" w:cstheme="minorHAnsi"/>
          <w:b/>
          <w:i/>
          <w:color w:val="FF0000"/>
          <w:sz w:val="22"/>
          <w:szCs w:val="22"/>
        </w:rPr>
      </w:pPr>
      <w:r w:rsidRPr="00CB4532">
        <w:rPr>
          <w:rFonts w:asciiTheme="minorHAnsi" w:hAnsiTheme="minorHAnsi" w:cstheme="minorHAnsi"/>
          <w:b/>
          <w:sz w:val="22"/>
          <w:szCs w:val="22"/>
        </w:rPr>
        <w:t>REUNIÓN DE ACLARACIÓN</w:t>
      </w:r>
      <w:r w:rsidR="00BB604C" w:rsidRPr="00CB4532">
        <w:rPr>
          <w:rFonts w:asciiTheme="minorHAnsi" w:hAnsiTheme="minorHAnsi" w:cstheme="minorHAnsi"/>
          <w:b/>
          <w:sz w:val="22"/>
          <w:szCs w:val="22"/>
        </w:rPr>
        <w:t>.-</w:t>
      </w:r>
      <w:r w:rsidR="00CB4532" w:rsidRPr="00CB4532">
        <w:rPr>
          <w:rFonts w:asciiTheme="minorHAnsi" w:hAnsiTheme="minorHAnsi" w:cstheme="minorHAnsi"/>
          <w:b/>
          <w:sz w:val="22"/>
          <w:szCs w:val="22"/>
        </w:rPr>
        <w:t xml:space="preserve"> </w:t>
      </w:r>
      <w:r w:rsidR="00701146" w:rsidRPr="00CB4532">
        <w:rPr>
          <w:rFonts w:asciiTheme="minorHAnsi" w:hAnsiTheme="minorHAnsi" w:cstheme="minorHAnsi"/>
          <w:i/>
          <w:color w:val="FF0000"/>
          <w:sz w:val="22"/>
          <w:szCs w:val="22"/>
        </w:rPr>
        <w:t>“</w:t>
      </w:r>
      <w:r w:rsidR="00701146" w:rsidRPr="00CB453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DD6C64" w:rsidRDefault="00DD6C6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DD6C64" w:rsidRDefault="00DD6C6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E37887" w:rsidRDefault="00E37887"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7F0291">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7F0291">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7F0291">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7F0291">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2F53C4" w:rsidRDefault="002F53C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7F0291">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7F0291">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7F0291">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7F0291">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7F0291">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7F0291">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7F0291">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7F0291">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7F0291">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7F0291">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7F0291">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7F0291">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7F0291">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AE75A8" w:rsidRDefault="00D87A30" w:rsidP="007F0291">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los mismos que serán devueltos una vez efectuada la verificación con la documentación presentada en la propuesta</w:t>
      </w:r>
      <w:r w:rsidRPr="00AE75A8">
        <w:rPr>
          <w:rFonts w:asciiTheme="minorHAnsi" w:eastAsia="Calibri" w:hAnsiTheme="minorHAnsi" w:cstheme="minorHAnsi"/>
          <w:b/>
          <w:i/>
          <w:color w:val="FF0000"/>
          <w:sz w:val="22"/>
          <w:szCs w:val="22"/>
          <w:lang w:val="es-BO"/>
        </w:rPr>
        <w:t>.</w:t>
      </w:r>
    </w:p>
    <w:p w:rsidR="00D87A30" w:rsidRDefault="00D87A30" w:rsidP="007F0291">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7F0291">
      <w:pPr>
        <w:numPr>
          <w:ilvl w:val="0"/>
          <w:numId w:val="28"/>
        </w:numPr>
        <w:jc w:val="both"/>
        <w:rPr>
          <w:rFonts w:asciiTheme="minorHAnsi" w:hAnsiTheme="minorHAnsi" w:cstheme="minorHAnsi"/>
          <w:sz w:val="22"/>
          <w:szCs w:val="18"/>
        </w:rPr>
      </w:pPr>
      <w:r>
        <w:rPr>
          <w:rFonts w:asciiTheme="minorHAnsi" w:hAnsiTheme="minorHAnsi" w:cstheme="minorHAnsi"/>
          <w:sz w:val="22"/>
          <w:szCs w:val="18"/>
        </w:rPr>
        <w:lastRenderedPageBreak/>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7F0291">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2F53C4" w:rsidRDefault="002F53C4" w:rsidP="00FA78A9">
      <w:pPr>
        <w:jc w:val="center"/>
        <w:rPr>
          <w:rFonts w:asciiTheme="minorHAnsi" w:hAnsiTheme="minorHAnsi" w:cstheme="minorHAnsi"/>
          <w:b/>
          <w:sz w:val="22"/>
          <w:szCs w:val="22"/>
        </w:rPr>
      </w:pPr>
    </w:p>
    <w:p w:rsidR="002F53C4" w:rsidRDefault="002F53C4" w:rsidP="00FA78A9">
      <w:pPr>
        <w:jc w:val="center"/>
        <w:rPr>
          <w:rFonts w:asciiTheme="minorHAnsi" w:hAnsiTheme="minorHAnsi" w:cstheme="minorHAnsi"/>
          <w:b/>
          <w:sz w:val="22"/>
          <w:szCs w:val="22"/>
        </w:rPr>
      </w:pPr>
    </w:p>
    <w:p w:rsidR="002F53C4" w:rsidRDefault="002F53C4" w:rsidP="00FA78A9">
      <w:pPr>
        <w:jc w:val="center"/>
        <w:rPr>
          <w:rFonts w:asciiTheme="minorHAnsi" w:hAnsiTheme="minorHAnsi" w:cstheme="minorHAnsi"/>
          <w:b/>
          <w:sz w:val="22"/>
          <w:szCs w:val="22"/>
        </w:rPr>
      </w:pPr>
    </w:p>
    <w:p w:rsidR="002F53C4" w:rsidRDefault="002F53C4" w:rsidP="00FA78A9">
      <w:pPr>
        <w:jc w:val="center"/>
        <w:rPr>
          <w:rFonts w:asciiTheme="minorHAnsi" w:hAnsiTheme="minorHAnsi" w:cstheme="minorHAnsi"/>
          <w:b/>
          <w:sz w:val="22"/>
          <w:szCs w:val="22"/>
        </w:rPr>
      </w:pPr>
    </w:p>
    <w:p w:rsidR="002F53C4" w:rsidRDefault="002F53C4"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2F53C4" w:rsidRDefault="002F53C4" w:rsidP="00FA78A9">
      <w:pPr>
        <w:jc w:val="center"/>
        <w:rPr>
          <w:rFonts w:asciiTheme="minorHAnsi" w:hAnsiTheme="minorHAnsi" w:cstheme="minorHAnsi"/>
          <w:b/>
          <w:sz w:val="22"/>
          <w:szCs w:val="22"/>
          <w:lang w:val="es-BO"/>
        </w:rPr>
      </w:pPr>
    </w:p>
    <w:tbl>
      <w:tblPr>
        <w:tblW w:w="9345" w:type="dxa"/>
        <w:tblInd w:w="-5" w:type="dxa"/>
        <w:tblCellMar>
          <w:left w:w="70" w:type="dxa"/>
          <w:right w:w="70" w:type="dxa"/>
        </w:tblCellMar>
        <w:tblLook w:val="04A0" w:firstRow="1" w:lastRow="0" w:firstColumn="1" w:lastColumn="0" w:noHBand="0" w:noVBand="1"/>
      </w:tblPr>
      <w:tblGrid>
        <w:gridCol w:w="567"/>
        <w:gridCol w:w="4582"/>
        <w:gridCol w:w="899"/>
        <w:gridCol w:w="1092"/>
        <w:gridCol w:w="1103"/>
        <w:gridCol w:w="1102"/>
      </w:tblGrid>
      <w:tr w:rsidR="006153F0" w:rsidRPr="002F53C4" w:rsidTr="006153F0">
        <w:trPr>
          <w:trHeight w:val="887"/>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Ítem</w:t>
            </w:r>
          </w:p>
        </w:tc>
        <w:tc>
          <w:tcPr>
            <w:tcW w:w="4582" w:type="dxa"/>
            <w:tcBorders>
              <w:top w:val="single" w:sz="4" w:space="0" w:color="auto"/>
              <w:left w:val="nil"/>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Detalle</w:t>
            </w:r>
          </w:p>
        </w:tc>
        <w:tc>
          <w:tcPr>
            <w:tcW w:w="899" w:type="dxa"/>
            <w:tcBorders>
              <w:top w:val="single" w:sz="4" w:space="0" w:color="auto"/>
              <w:left w:val="nil"/>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Unidad</w:t>
            </w:r>
          </w:p>
        </w:tc>
        <w:tc>
          <w:tcPr>
            <w:tcW w:w="1092" w:type="dxa"/>
            <w:tcBorders>
              <w:top w:val="single" w:sz="4" w:space="0" w:color="auto"/>
              <w:left w:val="nil"/>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Cantidad</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Precio Unitario (Numeral)</w:t>
            </w:r>
          </w:p>
        </w:tc>
        <w:tc>
          <w:tcPr>
            <w:tcW w:w="1102" w:type="dxa"/>
            <w:tcBorders>
              <w:top w:val="single" w:sz="4" w:space="0" w:color="auto"/>
              <w:left w:val="nil"/>
              <w:bottom w:val="single" w:sz="4" w:space="0" w:color="auto"/>
              <w:right w:val="single" w:sz="4" w:space="0" w:color="auto"/>
            </w:tcBorders>
            <w:shd w:val="clear" w:color="000000" w:fill="D9D9D9"/>
            <w:vAlign w:val="center"/>
            <w:hideMark/>
          </w:tcPr>
          <w:p w:rsidR="002F53C4" w:rsidRPr="002F53C4" w:rsidRDefault="002F53C4" w:rsidP="002F53C4">
            <w:pPr>
              <w:jc w:val="center"/>
              <w:rPr>
                <w:rFonts w:ascii="Calibri" w:hAnsi="Calibri"/>
                <w:b/>
                <w:bCs/>
                <w:color w:val="000000"/>
                <w:sz w:val="22"/>
                <w:szCs w:val="22"/>
                <w:lang w:val="es-BO" w:eastAsia="es-BO"/>
              </w:rPr>
            </w:pPr>
            <w:r w:rsidRPr="002F53C4">
              <w:rPr>
                <w:rFonts w:ascii="Calibri" w:hAnsi="Calibri"/>
                <w:b/>
                <w:bCs/>
                <w:color w:val="000000"/>
                <w:sz w:val="22"/>
                <w:szCs w:val="22"/>
                <w:lang w:val="es-BO" w:eastAsia="es-BO"/>
              </w:rPr>
              <w:t>Precio Total (Numeral)</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Modificación y provisión de tablero eléctrico de operación de planta con sistema de protección.</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Global</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2</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Tendido de línea de fase neutro de tablero de operaciones a área de bombas y compresores.</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Global</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29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3</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 xml:space="preserve">Provisión de luminarias </w:t>
            </w:r>
            <w:proofErr w:type="spellStart"/>
            <w:r w:rsidRPr="002F53C4">
              <w:rPr>
                <w:rFonts w:ascii="Calibri" w:hAnsi="Calibri"/>
                <w:color w:val="000000"/>
                <w:sz w:val="16"/>
                <w:szCs w:val="16"/>
                <w:lang w:val="es-BO" w:eastAsia="es-BO"/>
              </w:rPr>
              <w:t>Prof</w:t>
            </w:r>
            <w:proofErr w:type="spellEnd"/>
            <w:r w:rsidRPr="002F53C4">
              <w:rPr>
                <w:rFonts w:ascii="Calibri" w:hAnsi="Calibri"/>
                <w:color w:val="000000"/>
                <w:sz w:val="16"/>
                <w:szCs w:val="16"/>
                <w:lang w:val="es-BO" w:eastAsia="es-BO"/>
              </w:rPr>
              <w:t xml:space="preserve"> Antiexplosiva exterior.</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Pieza</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6</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29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4</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Plantado de poste de iluminación.</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Pieza</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5</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 xml:space="preserve">Provisión de luminarias </w:t>
            </w:r>
            <w:proofErr w:type="spellStart"/>
            <w:r w:rsidRPr="002F53C4">
              <w:rPr>
                <w:rFonts w:ascii="Calibri" w:hAnsi="Calibri"/>
                <w:color w:val="000000"/>
                <w:sz w:val="16"/>
                <w:szCs w:val="16"/>
                <w:lang w:val="es-BO" w:eastAsia="es-BO"/>
              </w:rPr>
              <w:t>Prof</w:t>
            </w:r>
            <w:proofErr w:type="spellEnd"/>
            <w:r w:rsidRPr="002F53C4">
              <w:rPr>
                <w:rFonts w:ascii="Calibri" w:hAnsi="Calibri"/>
                <w:color w:val="000000"/>
                <w:sz w:val="16"/>
                <w:szCs w:val="16"/>
                <w:lang w:val="es-BO" w:eastAsia="es-BO"/>
              </w:rPr>
              <w:t xml:space="preserve"> Antiexplosiva con accionamiento independiente manual pasillo de despacho planta engarrafadora.</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Pieza</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5</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6</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Cableado a sistema de iluminación de pasillos de despacho de planta engarrafadora.</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Metros</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55</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29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7</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Mantenimiento de iluminación perimetral de planta.</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Global</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8</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 xml:space="preserve">Provisión de luminarias </w:t>
            </w:r>
            <w:proofErr w:type="spellStart"/>
            <w:r w:rsidRPr="002F53C4">
              <w:rPr>
                <w:rFonts w:ascii="Calibri" w:hAnsi="Calibri"/>
                <w:color w:val="000000"/>
                <w:sz w:val="16"/>
                <w:szCs w:val="16"/>
                <w:lang w:val="es-BO" w:eastAsia="es-BO"/>
              </w:rPr>
              <w:t>Prof</w:t>
            </w:r>
            <w:proofErr w:type="spellEnd"/>
            <w:r w:rsidRPr="002F53C4">
              <w:rPr>
                <w:rFonts w:ascii="Calibri" w:hAnsi="Calibri"/>
                <w:color w:val="000000"/>
                <w:sz w:val="16"/>
                <w:szCs w:val="16"/>
                <w:lang w:val="es-BO" w:eastAsia="es-BO"/>
              </w:rPr>
              <w:t xml:space="preserve"> Antiexplosiva exterior para área de recuperación de condensado de GLP.</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Piezas</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2</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9</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Cableado, canalización de fuente de alimentación a área de recuperación de condensado de GLP.</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Metros</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30</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418"/>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10</w:t>
            </w:r>
          </w:p>
        </w:tc>
        <w:tc>
          <w:tcPr>
            <w:tcW w:w="458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rPr>
                <w:rFonts w:ascii="Calibri" w:hAnsi="Calibri"/>
                <w:color w:val="000000"/>
                <w:sz w:val="16"/>
                <w:szCs w:val="16"/>
                <w:lang w:val="es-BO" w:eastAsia="es-BO"/>
              </w:rPr>
            </w:pPr>
            <w:r w:rsidRPr="002F53C4">
              <w:rPr>
                <w:rFonts w:ascii="Calibri" w:hAnsi="Calibri"/>
                <w:color w:val="000000"/>
                <w:sz w:val="16"/>
                <w:szCs w:val="16"/>
                <w:lang w:val="es-BO" w:eastAsia="es-BO"/>
              </w:rPr>
              <w:t>Provisión e instalación de tubos de iluminación para planta engarrafadora.</w:t>
            </w:r>
          </w:p>
        </w:tc>
        <w:tc>
          <w:tcPr>
            <w:tcW w:w="899"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Piezas</w:t>
            </w:r>
          </w:p>
        </w:tc>
        <w:tc>
          <w:tcPr>
            <w:tcW w:w="1092" w:type="dxa"/>
            <w:tcBorders>
              <w:top w:val="nil"/>
              <w:left w:val="nil"/>
              <w:bottom w:val="single" w:sz="4" w:space="0" w:color="auto"/>
              <w:right w:val="single" w:sz="4" w:space="0" w:color="auto"/>
            </w:tcBorders>
            <w:shd w:val="clear" w:color="auto" w:fill="auto"/>
            <w:vAlign w:val="center"/>
            <w:hideMark/>
          </w:tcPr>
          <w:p w:rsidR="002F53C4" w:rsidRPr="002F53C4" w:rsidRDefault="002F53C4" w:rsidP="002F53C4">
            <w:pPr>
              <w:jc w:val="center"/>
              <w:rPr>
                <w:rFonts w:ascii="Calibri" w:hAnsi="Calibri"/>
                <w:color w:val="000000"/>
                <w:sz w:val="16"/>
                <w:szCs w:val="16"/>
                <w:lang w:val="es-BO" w:eastAsia="es-BO"/>
              </w:rPr>
            </w:pPr>
            <w:r w:rsidRPr="002F53C4">
              <w:rPr>
                <w:rFonts w:ascii="Calibri" w:hAnsi="Calibri"/>
                <w:color w:val="000000"/>
                <w:sz w:val="16"/>
                <w:szCs w:val="16"/>
                <w:lang w:val="es-BO" w:eastAsia="es-BO"/>
              </w:rPr>
              <w:t>41</w:t>
            </w:r>
          </w:p>
        </w:tc>
        <w:tc>
          <w:tcPr>
            <w:tcW w:w="1103"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c>
          <w:tcPr>
            <w:tcW w:w="1102" w:type="dxa"/>
            <w:tcBorders>
              <w:top w:val="nil"/>
              <w:left w:val="nil"/>
              <w:bottom w:val="single" w:sz="4" w:space="0" w:color="auto"/>
              <w:right w:val="single" w:sz="4" w:space="0" w:color="auto"/>
            </w:tcBorders>
            <w:shd w:val="clear" w:color="000000" w:fill="FFFFFF"/>
            <w:vAlign w:val="center"/>
            <w:hideMark/>
          </w:tcPr>
          <w:p w:rsidR="002F53C4" w:rsidRPr="002F53C4" w:rsidRDefault="002F53C4"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295"/>
        </w:trPr>
        <w:tc>
          <w:tcPr>
            <w:tcW w:w="8243" w:type="dxa"/>
            <w:gridSpan w:val="5"/>
            <w:tcBorders>
              <w:top w:val="nil"/>
              <w:left w:val="single" w:sz="4" w:space="0" w:color="auto"/>
              <w:bottom w:val="single" w:sz="4" w:space="0" w:color="auto"/>
              <w:right w:val="single" w:sz="4" w:space="0" w:color="auto"/>
            </w:tcBorders>
            <w:shd w:val="clear" w:color="auto" w:fill="auto"/>
            <w:vAlign w:val="center"/>
            <w:hideMark/>
          </w:tcPr>
          <w:p w:rsidR="006153F0" w:rsidRPr="002F53C4" w:rsidRDefault="006153F0" w:rsidP="006153F0">
            <w:pPr>
              <w:jc w:val="right"/>
              <w:rPr>
                <w:rFonts w:ascii="Calibri" w:hAnsi="Calibri"/>
                <w:b/>
                <w:bCs/>
                <w:color w:val="000000"/>
                <w:sz w:val="22"/>
                <w:szCs w:val="22"/>
                <w:lang w:val="es-BO" w:eastAsia="es-BO"/>
              </w:rPr>
            </w:pPr>
            <w:r w:rsidRPr="002F53C4">
              <w:rPr>
                <w:rFonts w:ascii="Calibri" w:hAnsi="Calibri"/>
                <w:b/>
                <w:bCs/>
                <w:color w:val="000000"/>
                <w:sz w:val="22"/>
                <w:szCs w:val="22"/>
                <w:lang w:val="es-BO" w:eastAsia="es-BO"/>
              </w:rPr>
              <w:t>PRECIO TOTAL (Numeral)</w:t>
            </w:r>
          </w:p>
        </w:tc>
        <w:tc>
          <w:tcPr>
            <w:tcW w:w="1102" w:type="dxa"/>
            <w:tcBorders>
              <w:top w:val="nil"/>
              <w:left w:val="nil"/>
              <w:bottom w:val="single" w:sz="4" w:space="0" w:color="auto"/>
              <w:right w:val="single" w:sz="4" w:space="0" w:color="auto"/>
            </w:tcBorders>
            <w:shd w:val="clear" w:color="auto" w:fill="auto"/>
            <w:vAlign w:val="center"/>
            <w:hideMark/>
          </w:tcPr>
          <w:p w:rsidR="006153F0" w:rsidRPr="002F53C4" w:rsidRDefault="006153F0" w:rsidP="002F53C4">
            <w:pPr>
              <w:jc w:val="center"/>
              <w:rPr>
                <w:rFonts w:ascii="Calibri" w:hAnsi="Calibri"/>
                <w:color w:val="000000"/>
                <w:sz w:val="22"/>
                <w:szCs w:val="22"/>
                <w:lang w:val="es-BO" w:eastAsia="es-BO"/>
              </w:rPr>
            </w:pPr>
            <w:r w:rsidRPr="002F53C4">
              <w:rPr>
                <w:rFonts w:ascii="Calibri" w:hAnsi="Calibri"/>
                <w:color w:val="000000"/>
                <w:sz w:val="22"/>
                <w:szCs w:val="22"/>
                <w:lang w:val="es-BO" w:eastAsia="es-BO"/>
              </w:rPr>
              <w:t> </w:t>
            </w:r>
          </w:p>
        </w:tc>
      </w:tr>
      <w:tr w:rsidR="006153F0" w:rsidRPr="002F53C4" w:rsidTr="006153F0">
        <w:trPr>
          <w:trHeight w:val="308"/>
        </w:trPr>
        <w:tc>
          <w:tcPr>
            <w:tcW w:w="9345" w:type="dxa"/>
            <w:gridSpan w:val="6"/>
            <w:tcBorders>
              <w:top w:val="nil"/>
              <w:left w:val="single" w:sz="4" w:space="0" w:color="auto"/>
              <w:bottom w:val="single" w:sz="4" w:space="0" w:color="auto"/>
              <w:right w:val="single" w:sz="4" w:space="0" w:color="auto"/>
            </w:tcBorders>
            <w:shd w:val="clear" w:color="auto" w:fill="auto"/>
            <w:vAlign w:val="center"/>
            <w:hideMark/>
          </w:tcPr>
          <w:p w:rsidR="006153F0" w:rsidRPr="002F53C4" w:rsidRDefault="006153F0" w:rsidP="006153F0">
            <w:pPr>
              <w:rPr>
                <w:rFonts w:ascii="Calibri" w:hAnsi="Calibri"/>
                <w:b/>
                <w:bCs/>
                <w:color w:val="000000"/>
                <w:sz w:val="22"/>
                <w:szCs w:val="22"/>
                <w:lang w:val="es-BO" w:eastAsia="es-BO"/>
              </w:rPr>
            </w:pPr>
            <w:r w:rsidRPr="002F53C4">
              <w:rPr>
                <w:rFonts w:ascii="Calibri" w:hAnsi="Calibri"/>
                <w:b/>
                <w:bCs/>
                <w:color w:val="000000"/>
                <w:sz w:val="22"/>
                <w:szCs w:val="22"/>
                <w:lang w:val="es-BO" w:eastAsia="es-BO"/>
              </w:rPr>
              <w:t xml:space="preserve">PRECIO TOTAL (Literal): </w:t>
            </w:r>
          </w:p>
        </w:tc>
      </w:tr>
    </w:tbl>
    <w:p w:rsidR="006153F0" w:rsidRDefault="006153F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tbl>
      <w:tblPr>
        <w:tblW w:w="942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016"/>
        <w:gridCol w:w="1404"/>
      </w:tblGrid>
      <w:tr w:rsidR="00DB4A11" w:rsidRPr="006153F0" w:rsidTr="00E37887">
        <w:trPr>
          <w:trHeight w:val="236"/>
          <w:tblHeader/>
          <w:jc w:val="center"/>
        </w:trPr>
        <w:tc>
          <w:tcPr>
            <w:tcW w:w="8016" w:type="dxa"/>
            <w:vMerge w:val="restart"/>
            <w:shd w:val="clear" w:color="auto" w:fill="D9D9D9" w:themeFill="background1" w:themeFillShade="D9"/>
            <w:vAlign w:val="center"/>
          </w:tcPr>
          <w:p w:rsidR="00DB4A11" w:rsidRPr="006153F0" w:rsidRDefault="00DB4A11" w:rsidP="00E37887">
            <w:pPr>
              <w:jc w:val="center"/>
              <w:rPr>
                <w:rFonts w:asciiTheme="minorHAnsi" w:hAnsiTheme="minorHAnsi" w:cs="Calibri"/>
                <w:b/>
                <w:sz w:val="16"/>
                <w:szCs w:val="16"/>
              </w:rPr>
            </w:pPr>
            <w:r w:rsidRPr="006153F0">
              <w:rPr>
                <w:rFonts w:asciiTheme="minorHAnsi" w:hAnsiTheme="minorHAnsi" w:cs="Calibri"/>
                <w:b/>
                <w:sz w:val="16"/>
                <w:szCs w:val="16"/>
              </w:rPr>
              <w:t>CARACTERÍSTICAS TÉCNICAS SOLICITADAS POR YPFB</w:t>
            </w:r>
          </w:p>
        </w:tc>
        <w:tc>
          <w:tcPr>
            <w:tcW w:w="1404" w:type="dxa"/>
            <w:vMerge w:val="restart"/>
            <w:shd w:val="clear" w:color="auto" w:fill="D9D9D9" w:themeFill="background1" w:themeFillShade="D9"/>
            <w:vAlign w:val="center"/>
          </w:tcPr>
          <w:p w:rsidR="00DB4A11" w:rsidRPr="006153F0" w:rsidRDefault="00DB4A11" w:rsidP="00E37887">
            <w:pPr>
              <w:jc w:val="center"/>
              <w:rPr>
                <w:rFonts w:asciiTheme="minorHAnsi" w:hAnsiTheme="minorHAnsi" w:cs="Calibri"/>
                <w:b/>
                <w:sz w:val="16"/>
                <w:szCs w:val="16"/>
              </w:rPr>
            </w:pPr>
            <w:r w:rsidRPr="006153F0">
              <w:rPr>
                <w:rFonts w:asciiTheme="minorHAnsi" w:hAnsiTheme="minorHAnsi" w:cs="Calibri"/>
                <w:b/>
                <w:sz w:val="16"/>
                <w:szCs w:val="16"/>
              </w:rPr>
              <w:t xml:space="preserve">CARACTERÍSTICAS TÉCNICAS OFERTADAS POR EL PROPONENTE </w:t>
            </w:r>
          </w:p>
          <w:p w:rsidR="00DB4A11" w:rsidRPr="006153F0" w:rsidRDefault="00DB4A11" w:rsidP="00E37887">
            <w:pPr>
              <w:jc w:val="center"/>
              <w:rPr>
                <w:rFonts w:asciiTheme="minorHAnsi" w:hAnsiTheme="minorHAnsi" w:cs="Calibri"/>
                <w:b/>
                <w:i/>
                <w:sz w:val="16"/>
                <w:szCs w:val="16"/>
              </w:rPr>
            </w:pPr>
            <w:r w:rsidRPr="006153F0">
              <w:rPr>
                <w:rFonts w:asciiTheme="minorHAnsi" w:hAnsiTheme="minorHAnsi" w:cs="Calibri"/>
                <w:b/>
                <w:i/>
                <w:sz w:val="16"/>
                <w:szCs w:val="16"/>
              </w:rPr>
              <w:t xml:space="preserve"> (Describir su propuesta en base a lo solicitado por YPFB)</w:t>
            </w:r>
          </w:p>
        </w:tc>
      </w:tr>
      <w:tr w:rsidR="00DB4A11" w:rsidRPr="006153F0" w:rsidTr="00E37887">
        <w:trPr>
          <w:cantSplit/>
          <w:trHeight w:val="708"/>
          <w:jc w:val="center"/>
        </w:trPr>
        <w:tc>
          <w:tcPr>
            <w:tcW w:w="8016" w:type="dxa"/>
            <w:vMerge/>
            <w:shd w:val="clear" w:color="auto" w:fill="D9D9D9" w:themeFill="background1" w:themeFillShade="D9"/>
            <w:vAlign w:val="center"/>
          </w:tcPr>
          <w:p w:rsidR="00DB4A11" w:rsidRPr="006153F0" w:rsidRDefault="00DB4A11" w:rsidP="00E37887">
            <w:pPr>
              <w:jc w:val="center"/>
              <w:rPr>
                <w:rFonts w:asciiTheme="minorHAnsi" w:hAnsiTheme="minorHAnsi" w:cs="Calibri"/>
                <w:b/>
                <w:sz w:val="16"/>
                <w:szCs w:val="16"/>
              </w:rPr>
            </w:pPr>
          </w:p>
        </w:tc>
        <w:tc>
          <w:tcPr>
            <w:tcW w:w="1404" w:type="dxa"/>
            <w:vMerge/>
            <w:shd w:val="clear" w:color="auto" w:fill="D9D9D9" w:themeFill="background1" w:themeFillShade="D9"/>
            <w:vAlign w:val="center"/>
          </w:tcPr>
          <w:p w:rsidR="00DB4A11" w:rsidRPr="006153F0" w:rsidRDefault="00DB4A11" w:rsidP="00E37887">
            <w:pPr>
              <w:jc w:val="cente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b/>
                <w:bCs/>
                <w:sz w:val="16"/>
                <w:szCs w:val="16"/>
              </w:rPr>
              <w:t>DESCRIPCIÓN DEL SERVICIO</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485"/>
              <w:gridCol w:w="902"/>
              <w:gridCol w:w="1145"/>
              <w:gridCol w:w="2847"/>
            </w:tblGrid>
            <w:tr w:rsidR="00DB4A11" w:rsidRPr="006153F0" w:rsidTr="00E37887">
              <w:tc>
                <w:tcPr>
                  <w:tcW w:w="599"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Nro.</w:t>
                  </w:r>
                </w:p>
              </w:tc>
              <w:tc>
                <w:tcPr>
                  <w:tcW w:w="3020"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DETALLE</w:t>
                  </w:r>
                </w:p>
              </w:tc>
              <w:tc>
                <w:tcPr>
                  <w:tcW w:w="959"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UNIDAD</w:t>
                  </w:r>
                </w:p>
              </w:tc>
              <w:tc>
                <w:tcPr>
                  <w:tcW w:w="1239"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CANTIDAD</w:t>
                  </w:r>
                </w:p>
              </w:tc>
              <w:tc>
                <w:tcPr>
                  <w:tcW w:w="3279"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OBSERVACIONES</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Modificación y provisión de tablero eléctrico de operación de planta con sistema de protección.</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Global</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La protección se instalará para los sistemas de:</w:t>
                  </w:r>
                </w:p>
                <w:p w:rsidR="00DB4A11" w:rsidRPr="006153F0" w:rsidRDefault="00DB4A11" w:rsidP="007F0291">
                  <w:pPr>
                    <w:numPr>
                      <w:ilvl w:val="0"/>
                      <w:numId w:val="30"/>
                    </w:num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Iluminación.</w:t>
                  </w:r>
                </w:p>
                <w:p w:rsidR="00DB4A11" w:rsidRPr="006153F0" w:rsidRDefault="00DB4A11" w:rsidP="007F0291">
                  <w:pPr>
                    <w:numPr>
                      <w:ilvl w:val="0"/>
                      <w:numId w:val="30"/>
                    </w:num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Bombas.</w:t>
                  </w:r>
                </w:p>
                <w:p w:rsidR="00DB4A11" w:rsidRPr="006153F0" w:rsidRDefault="00DB4A11" w:rsidP="007F0291">
                  <w:pPr>
                    <w:numPr>
                      <w:ilvl w:val="0"/>
                      <w:numId w:val="30"/>
                    </w:num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Compresores.</w:t>
                  </w:r>
                </w:p>
                <w:p w:rsidR="00DB4A11" w:rsidRPr="006153F0" w:rsidRDefault="00DB4A11" w:rsidP="007F0291">
                  <w:pPr>
                    <w:numPr>
                      <w:ilvl w:val="0"/>
                      <w:numId w:val="30"/>
                    </w:numPr>
                    <w:autoSpaceDE w:val="0"/>
                    <w:autoSpaceDN w:val="0"/>
                    <w:adjustRightInd w:val="0"/>
                    <w:rPr>
                      <w:rFonts w:asciiTheme="minorHAnsi" w:hAnsiTheme="minorHAnsi" w:cs="Calibri"/>
                      <w:sz w:val="16"/>
                      <w:szCs w:val="16"/>
                    </w:rPr>
                  </w:pPr>
                  <w:proofErr w:type="spellStart"/>
                  <w:r w:rsidRPr="006153F0">
                    <w:rPr>
                      <w:rFonts w:asciiTheme="minorHAnsi" w:hAnsiTheme="minorHAnsi" w:cs="Calibri"/>
                      <w:sz w:val="16"/>
                      <w:szCs w:val="16"/>
                    </w:rPr>
                    <w:t>Precintadora</w:t>
                  </w:r>
                  <w:proofErr w:type="spellEnd"/>
                  <w:r w:rsidRPr="006153F0">
                    <w:rPr>
                      <w:rFonts w:asciiTheme="minorHAnsi" w:hAnsiTheme="minorHAnsi" w:cs="Calibri"/>
                      <w:sz w:val="16"/>
                      <w:szCs w:val="16"/>
                    </w:rPr>
                    <w:t>.</w:t>
                  </w:r>
                </w:p>
                <w:p w:rsidR="00DB4A11" w:rsidRPr="006153F0" w:rsidRDefault="00DB4A11" w:rsidP="007F0291">
                  <w:pPr>
                    <w:numPr>
                      <w:ilvl w:val="0"/>
                      <w:numId w:val="30"/>
                    </w:num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Iluminación.</w:t>
                  </w:r>
                </w:p>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Se debe proveer el tablero, sistemas de protección y materiales necesarios para el trabajo.</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2</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Tendido de línea de fase neutro de tablero de operaciones a área de bombas y compresores.</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Global</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El tendido incluye la excavación, canalización y cableado.</w:t>
                  </w:r>
                </w:p>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Se debe proveer el cable, tuberías para la canalización, reposición de las excavaciones a su estado inicial.</w:t>
                  </w:r>
                </w:p>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Se debe realizar la conexión a los equipos que requieren la fase </w:t>
                  </w:r>
                  <w:proofErr w:type="gramStart"/>
                  <w:r w:rsidRPr="006153F0">
                    <w:rPr>
                      <w:rFonts w:asciiTheme="minorHAnsi" w:hAnsiTheme="minorHAnsi" w:cs="Calibri"/>
                      <w:sz w:val="16"/>
                      <w:szCs w:val="16"/>
                    </w:rPr>
                    <w:t>neutro</w:t>
                  </w:r>
                  <w:proofErr w:type="gramEnd"/>
                  <w:r w:rsidRPr="006153F0">
                    <w:rPr>
                      <w:rFonts w:asciiTheme="minorHAnsi" w:hAnsiTheme="minorHAnsi" w:cs="Calibri"/>
                      <w:sz w:val="16"/>
                      <w:szCs w:val="16"/>
                    </w:rPr>
                    <w:t xml:space="preserve"> en el área de bombas y compresores. </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3</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exterior.</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Pieza</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6</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La provisión debe incluir la instalación en los postes de iluminación perimetral e interior.</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4</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Plantado de poste de iluminación.</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Pieza</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El plantado contempla la canalización del cable, cableado, instalación de la luminaria exterior.</w:t>
                  </w:r>
                </w:p>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El plantado contempla la provisión del cable y accesorios.</w:t>
                  </w:r>
                </w:p>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No incluye la provisión del poste el cual será provisto por YPFB.</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5</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con accionamiento independiente manual pasillo de despacho planta engarrafadora.</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Pieza</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5</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 instalación antiexplosiva en pasillo de planta engarrafadora.</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6</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Cableado a sistema de iluminación de pasillos de despacho de planta engarrafadora.</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Metros</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55</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 canalización antiexplosiva, accesorios, interruptor, cable, instalación y pruebas.</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7</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Mantenimiento de iluminación perimetral de planta.</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Global</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las pruebas de cable, cambios de cableado a sectores dañados pruebas del sistema.</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8</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exterior para área de recuperación de condensado de GLP.</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Piezas</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2</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 provisión del interruptor, cableado, canalización, instalación interior antiexplosiva en área de recolección de GLP.</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9</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Cableado, canalización de fuente de alimentación a área de recuperación de condensado de GLP.</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Metros</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30</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 provisión de canalización y cable necesario.</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10</w:t>
                  </w:r>
                </w:p>
              </w:tc>
              <w:tc>
                <w:tcPr>
                  <w:tcW w:w="3020"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Provisión e instalación de tubos de iluminación para planta engarrafadora.</w:t>
                  </w:r>
                </w:p>
              </w:tc>
              <w:tc>
                <w:tcPr>
                  <w:tcW w:w="95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Piezas</w:t>
                  </w:r>
                </w:p>
              </w:tc>
              <w:tc>
                <w:tcPr>
                  <w:tcW w:w="123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41</w:t>
                  </w:r>
                </w:p>
              </w:tc>
              <w:tc>
                <w:tcPr>
                  <w:tcW w:w="3279"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Incluye la instalación de las luminarias en planta engarrafadora.</w:t>
                  </w:r>
                </w:p>
              </w:tc>
            </w:tr>
          </w:tbl>
          <w:p w:rsidR="00DB4A11" w:rsidRPr="006153F0" w:rsidRDefault="00DB4A11" w:rsidP="00E37887">
            <w:pPr>
              <w:autoSpaceDE w:val="0"/>
              <w:autoSpaceDN w:val="0"/>
              <w:adjustRightInd w:val="0"/>
              <w:rPr>
                <w:rFonts w:asciiTheme="minorHAnsi" w:hAnsiTheme="minorHAnsi" w:cs="Calibri"/>
                <w:sz w:val="16"/>
                <w:szCs w:val="16"/>
              </w:rPr>
            </w:pP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b/>
                <w:bCs/>
                <w:sz w:val="16"/>
                <w:szCs w:val="16"/>
              </w:rPr>
              <w:t>MODELOS O DISEÑOS</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486"/>
              <w:gridCol w:w="5939"/>
            </w:tblGrid>
            <w:tr w:rsidR="00DB4A11" w:rsidRPr="006153F0" w:rsidTr="00E37887">
              <w:tc>
                <w:tcPr>
                  <w:tcW w:w="599"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lastRenderedPageBreak/>
                    <w:t>Nro.</w:t>
                  </w:r>
                </w:p>
              </w:tc>
              <w:tc>
                <w:tcPr>
                  <w:tcW w:w="2554"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DETALLE</w:t>
                  </w:r>
                </w:p>
              </w:tc>
              <w:tc>
                <w:tcPr>
                  <w:tcW w:w="5943" w:type="dxa"/>
                  <w:shd w:val="clear" w:color="auto" w:fill="D9D9D9"/>
                </w:tcPr>
                <w:p w:rsidR="00DB4A11" w:rsidRPr="006153F0" w:rsidRDefault="00DB4A11" w:rsidP="00E37887">
                  <w:pPr>
                    <w:autoSpaceDE w:val="0"/>
                    <w:autoSpaceDN w:val="0"/>
                    <w:adjustRightInd w:val="0"/>
                    <w:jc w:val="center"/>
                    <w:rPr>
                      <w:rFonts w:asciiTheme="minorHAnsi" w:hAnsiTheme="minorHAnsi" w:cs="Calibri"/>
                      <w:b/>
                      <w:sz w:val="16"/>
                      <w:szCs w:val="16"/>
                    </w:rPr>
                  </w:pPr>
                  <w:r w:rsidRPr="006153F0">
                    <w:rPr>
                      <w:rFonts w:asciiTheme="minorHAnsi" w:hAnsiTheme="minorHAnsi" w:cs="Calibri"/>
                      <w:b/>
                      <w:sz w:val="16"/>
                      <w:szCs w:val="16"/>
                    </w:rPr>
                    <w:t>DISEÑO REFERENCIAL DE TRABAJO</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Modificación y provisión de tablero eléctrico de operación de planta con sistema de protección.</w:t>
                  </w:r>
                </w:p>
              </w:tc>
              <w:tc>
                <w:tcPr>
                  <w:tcW w:w="5943"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N/A</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2</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Tendido de línea de fase neutro de tablero de operaciones a área de bombas y compresores.</w:t>
                  </w:r>
                </w:p>
              </w:tc>
              <w:tc>
                <w:tcPr>
                  <w:tcW w:w="5943" w:type="dxa"/>
                  <w:shd w:val="clear" w:color="auto" w:fill="auto"/>
                  <w:vAlign w:val="center"/>
                </w:tcPr>
                <w:p w:rsidR="00DB4A11" w:rsidRDefault="00DB4A11"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exto alternativo generado por el equipo:&#10;Línea fase&#10;neutro&#10;enterrada.&#10;TABLERO PRINCIPAL OPERACIONES&#10;" style="width:142.5pt;height:283.5pt">
                        <v:imagedata r:id="rId15" r:href="rId16" croptop="4382f" cropbottom="3132f" cropleft="16114f" cropright="11707f"/>
                      </v:shape>
                    </w:pict>
                  </w:r>
                  <w:r w:rsidRPr="006153F0">
                    <w:rPr>
                      <w:rFonts w:asciiTheme="minorHAnsi" w:hAnsiTheme="minorHAnsi"/>
                      <w:sz w:val="16"/>
                      <w:szCs w:val="16"/>
                    </w:rPr>
                    <w:fldChar w:fldCharType="end"/>
                  </w:r>
                  <w:r w:rsidRPr="006153F0">
                    <w:rPr>
                      <w:rFonts w:asciiTheme="minorHAnsi" w:hAnsiTheme="minorHAnsi"/>
                      <w:sz w:val="16"/>
                      <w:szCs w:val="16"/>
                    </w:rPr>
                    <w:fldChar w:fldCharType="end"/>
                  </w:r>
                  <w:r w:rsidRPr="006153F0">
                    <w:rPr>
                      <w:rFonts w:asciiTheme="minorHAnsi" w:hAnsiTheme="minorHAnsi"/>
                      <w:sz w:val="16"/>
                      <w:szCs w:val="16"/>
                    </w:rPr>
                    <w:fldChar w:fldCharType="end"/>
                  </w: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Default="006153F0" w:rsidP="00E37887">
                  <w:pPr>
                    <w:jc w:val="center"/>
                    <w:rPr>
                      <w:rFonts w:asciiTheme="minorHAnsi" w:hAnsiTheme="minorHAnsi"/>
                      <w:sz w:val="16"/>
                      <w:szCs w:val="16"/>
                    </w:rPr>
                  </w:pPr>
                </w:p>
                <w:p w:rsidR="006153F0" w:rsidRPr="006153F0" w:rsidRDefault="006153F0" w:rsidP="00E37887">
                  <w:pPr>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lastRenderedPageBreak/>
                    <w:t>3</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exterior.</w:t>
                  </w:r>
                </w:p>
              </w:tc>
              <w:tc>
                <w:tcPr>
                  <w:tcW w:w="5943"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N/A</w:t>
                  </w: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4</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Plantado de poste de iluminación.</w:t>
                  </w:r>
                </w:p>
              </w:tc>
              <w:tc>
                <w:tcPr>
                  <w:tcW w:w="5943" w:type="dxa"/>
                  <w:shd w:val="clear" w:color="auto" w:fill="auto"/>
                  <w:vAlign w:val="center"/>
                </w:tcPr>
                <w:p w:rsidR="00DB4A11" w:rsidRDefault="00DB4A11"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pict>
                      <v:shape id="_x0000_i1030" type="#_x0000_t75" alt="Texto alternativo generado por el equipo:&#10;TOMA DE ENERGÍA 01&#10;TOMA DE ENERGÍA 02&#10;Luminaria&#10;Poste&#10;" style="width:219pt;height:283.5pt">
                        <v:imagedata r:id="rId17" r:href="rId18"/>
                      </v:shape>
                    </w:pict>
                  </w:r>
                  <w:r w:rsidRPr="006153F0">
                    <w:rPr>
                      <w:rFonts w:asciiTheme="minorHAnsi" w:hAnsiTheme="minorHAnsi"/>
                      <w:sz w:val="16"/>
                      <w:szCs w:val="16"/>
                    </w:rPr>
                    <w:fldChar w:fldCharType="end"/>
                  </w:r>
                  <w:r w:rsidRPr="006153F0">
                    <w:rPr>
                      <w:rFonts w:asciiTheme="minorHAnsi" w:hAnsiTheme="minorHAnsi"/>
                      <w:sz w:val="16"/>
                      <w:szCs w:val="16"/>
                    </w:rPr>
                    <w:fldChar w:fldCharType="end"/>
                  </w:r>
                  <w:r w:rsidRPr="006153F0">
                    <w:rPr>
                      <w:rFonts w:asciiTheme="minorHAnsi" w:hAnsiTheme="minorHAnsi"/>
                      <w:sz w:val="16"/>
                      <w:szCs w:val="16"/>
                    </w:rPr>
                    <w:fldChar w:fldCharType="end"/>
                  </w: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Default="006153F0" w:rsidP="006153F0">
                  <w:pPr>
                    <w:rPr>
                      <w:rFonts w:asciiTheme="minorHAnsi" w:hAnsiTheme="minorHAnsi"/>
                      <w:sz w:val="16"/>
                      <w:szCs w:val="16"/>
                    </w:rPr>
                  </w:pPr>
                </w:p>
                <w:p w:rsidR="006153F0" w:rsidRPr="006153F0" w:rsidRDefault="006153F0" w:rsidP="006153F0">
                  <w:pPr>
                    <w:rPr>
                      <w:rFonts w:asciiTheme="minorHAnsi" w:hAnsiTheme="minorHAnsi"/>
                      <w:sz w:val="16"/>
                      <w:szCs w:val="16"/>
                      <w:lang w:val="es-BO" w:eastAsia="es-BO"/>
                    </w:rPr>
                  </w:pPr>
                </w:p>
              </w:tc>
            </w:tr>
            <w:tr w:rsidR="00DB4A11" w:rsidRPr="006153F0" w:rsidTr="00E37887">
              <w:trPr>
                <w:trHeight w:val="2751"/>
              </w:trPr>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lastRenderedPageBreak/>
                    <w:t>5</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con accionamiento independiente manual pasillo de despacho planta engarrafadora.</w:t>
                  </w:r>
                </w:p>
              </w:tc>
              <w:tc>
                <w:tcPr>
                  <w:tcW w:w="5943" w:type="dxa"/>
                  <w:vMerge w:val="restart"/>
                  <w:shd w:val="clear" w:color="auto" w:fill="auto"/>
                  <w:vAlign w:val="center"/>
                </w:tcPr>
                <w:p w:rsidR="00DB4A11" w:rsidRPr="006153F0" w:rsidRDefault="00DB4A11" w:rsidP="00E37887">
                  <w:pPr>
                    <w:jc w:val="center"/>
                    <w:rPr>
                      <w:rFonts w:asciiTheme="minorHAnsi" w:hAnsiTheme="minorHAnsi"/>
                      <w:sz w:val="16"/>
                      <w:szCs w:val="16"/>
                      <w:lang w:val="es-BO" w:eastAsia="es-BO"/>
                    </w:rPr>
                  </w:pP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Pr="006153F0">
                    <w:rPr>
                      <w:rFonts w:asciiTheme="minorHAnsi" w:hAnsiTheme="minorHAnsi"/>
                      <w:sz w:val="16"/>
                      <w:szCs w:val="16"/>
                    </w:rPr>
                    <w:fldChar w:fldCharType="begin"/>
                  </w:r>
                  <w:r w:rsidRPr="006153F0">
                    <w:rPr>
                      <w:rFonts w:asciiTheme="minorHAnsi" w:hAnsiTheme="minorHAnsi"/>
                      <w:sz w:val="16"/>
                      <w:szCs w:val="16"/>
                    </w:rPr>
                    <w:instrText xml:space="preserve"> INCLUDEPICTURE  "C:\\Users\\nrios\\AppData\\Local\\Temp\\msohtmlclip1\\02\\clip_image001.png" \* MERGEFORMATINET </w:instrText>
                  </w:r>
                  <w:r w:rsidRPr="006153F0">
                    <w:rPr>
                      <w:rFonts w:asciiTheme="minorHAnsi" w:hAnsiTheme="minorHAnsi"/>
                      <w:sz w:val="16"/>
                      <w:szCs w:val="16"/>
                    </w:rPr>
                    <w:fldChar w:fldCharType="separate"/>
                  </w:r>
                  <w:r w:rsidR="00E37887" w:rsidRPr="006153F0">
                    <w:rPr>
                      <w:rFonts w:asciiTheme="minorHAnsi" w:hAnsiTheme="minorHAnsi"/>
                      <w:sz w:val="16"/>
                      <w:szCs w:val="16"/>
                    </w:rPr>
                    <w:fldChar w:fldCharType="begin"/>
                  </w:r>
                  <w:r w:rsidR="00E37887" w:rsidRPr="006153F0">
                    <w:rPr>
                      <w:rFonts w:asciiTheme="minorHAnsi" w:hAnsiTheme="minorHAnsi"/>
                      <w:sz w:val="16"/>
                      <w:szCs w:val="16"/>
                    </w:rPr>
                    <w:instrText xml:space="preserve"> INCLUDEPICTURE  "C:\\Users\\nrios\\AppData\\Local\\Temp\\msohtmlclip1\\02\\clip_image001.png" \* MERGEFORMATINET </w:instrText>
                  </w:r>
                  <w:r w:rsidR="00E37887" w:rsidRPr="006153F0">
                    <w:rPr>
                      <w:rFonts w:asciiTheme="minorHAnsi" w:hAnsiTheme="minorHAnsi"/>
                      <w:sz w:val="16"/>
                      <w:szCs w:val="16"/>
                    </w:rPr>
                    <w:fldChar w:fldCharType="separate"/>
                  </w:r>
                  <w:r w:rsidR="00D65AF6" w:rsidRPr="006153F0">
                    <w:rPr>
                      <w:rFonts w:asciiTheme="minorHAnsi" w:hAnsiTheme="minorHAnsi"/>
                      <w:sz w:val="16"/>
                      <w:szCs w:val="16"/>
                    </w:rPr>
                    <w:pict>
                      <v:shape id="_x0000_i1025" type="#_x0000_t75" alt="Texto alternativo generado por el equipo:&#10;Interruptor pasillo planta&#10;PLANTA&#10;ENGARRAFADORA&#10;Pasillo de despacho de GLP&#10;Luminaria&#10;Luminaria&#10;Luminaria&#10;Luminaria&#10;Luminaria&#10;" style="width:219pt;height:283.5pt">
                        <v:imagedata r:id="rId19" r:href="rId20"/>
                      </v:shape>
                    </w:pict>
                  </w:r>
                  <w:r w:rsidR="00E37887" w:rsidRPr="006153F0">
                    <w:rPr>
                      <w:rFonts w:asciiTheme="minorHAnsi" w:hAnsiTheme="minorHAnsi"/>
                      <w:sz w:val="16"/>
                      <w:szCs w:val="16"/>
                    </w:rPr>
                    <w:fldChar w:fldCharType="end"/>
                  </w:r>
                  <w:r w:rsidRPr="006153F0">
                    <w:rPr>
                      <w:rFonts w:asciiTheme="minorHAnsi" w:hAnsiTheme="minorHAnsi"/>
                      <w:sz w:val="16"/>
                      <w:szCs w:val="16"/>
                    </w:rPr>
                    <w:fldChar w:fldCharType="end"/>
                  </w:r>
                  <w:r w:rsidRPr="006153F0">
                    <w:rPr>
                      <w:rFonts w:asciiTheme="minorHAnsi" w:hAnsiTheme="minorHAnsi"/>
                      <w:sz w:val="16"/>
                      <w:szCs w:val="16"/>
                    </w:rPr>
                    <w:fldChar w:fldCharType="end"/>
                  </w:r>
                </w:p>
                <w:p w:rsidR="00DB4A11" w:rsidRPr="006153F0" w:rsidRDefault="00DB4A11" w:rsidP="00E37887">
                  <w:pPr>
                    <w:autoSpaceDE w:val="0"/>
                    <w:autoSpaceDN w:val="0"/>
                    <w:adjustRightInd w:val="0"/>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6</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Cableado a sistema de iluminación de pasillos de despacho de planta engarrafadora.</w:t>
                  </w:r>
                </w:p>
              </w:tc>
              <w:tc>
                <w:tcPr>
                  <w:tcW w:w="5943" w:type="dxa"/>
                  <w:vMerge/>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7</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Mantenimiento de iluminación perimetral de planta.</w:t>
                  </w:r>
                </w:p>
              </w:tc>
              <w:tc>
                <w:tcPr>
                  <w:tcW w:w="5943" w:type="dxa"/>
                  <w:shd w:val="clear" w:color="auto" w:fill="auto"/>
                  <w:vAlign w:val="center"/>
                </w:tcPr>
                <w:p w:rsidR="00DB4A11" w:rsidRPr="006153F0" w:rsidRDefault="00DB4A11" w:rsidP="00E37887">
                  <w:pPr>
                    <w:rPr>
                      <w:rFonts w:asciiTheme="minorHAnsi" w:hAnsiTheme="minorHAnsi"/>
                      <w:sz w:val="16"/>
                      <w:szCs w:val="16"/>
                      <w:lang w:val="es-BO" w:eastAsia="es-BO"/>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noProof/>
                      <w:sz w:val="16"/>
                      <w:szCs w:val="16"/>
                      <w:lang w:val="es-BO" w:eastAsia="es-BO"/>
                    </w:rPr>
                    <w:drawing>
                      <wp:inline distT="0" distB="0" distL="0" distR="0" wp14:anchorId="1A32C869" wp14:editId="293F2808">
                        <wp:extent cx="1068070" cy="3633470"/>
                        <wp:effectExtent l="0" t="6350" r="0" b="0"/>
                        <wp:docPr id="8" name="Imagen 8" descr="Texto alternativo generado por el equipo:&#10;Interruptor pasillo planta&#10;Interruptor volteo de GLP&#10;1&#10;2&#10;3&#10;4&#10;5&#10;6&#10;Luminaria&#10;TABLERO PRINCIPAL OPERACIONES&#10;Luminaria&#10;Luminaria&#10;Luminaria&#10;Luminaria&#10;Luminaria&#10;Lumina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alternativo generado por el equipo:&#10;Interruptor pasillo planta&#10;Interruptor volteo de GLP&#10;1&#10;2&#10;3&#10;4&#10;5&#10;6&#10;Luminaria&#10;TABLERO PRINCIPAL OPERACIONES&#10;Luminaria&#10;Luminaria&#10;Luminaria&#10;Luminaria&#10;Luminaria&#10;Luminaria&#10;"/>
                                <pic:cNvPicPr>
                                  <a:picLocks noChangeAspect="1" noChangeArrowheads="1"/>
                                </pic:cNvPicPr>
                              </pic:nvPicPr>
                              <pic:blipFill>
                                <a:blip r:embed="rId21" r:link="rId16" cstate="print">
                                  <a:extLst>
                                    <a:ext uri="{28A0092B-C50C-407E-A947-70E740481C1C}">
                                      <a14:useLocalDpi xmlns:a14="http://schemas.microsoft.com/office/drawing/2010/main" val="0"/>
                                    </a:ext>
                                  </a:extLst>
                                </a:blip>
                                <a:srcRect l="32495" r="29068" b="-989"/>
                                <a:stretch>
                                  <a:fillRect/>
                                </a:stretch>
                              </pic:blipFill>
                              <pic:spPr bwMode="auto">
                                <a:xfrm rot="-5400000">
                                  <a:off x="0" y="0"/>
                                  <a:ext cx="1068070" cy="3633470"/>
                                </a:xfrm>
                                <a:prstGeom prst="rect">
                                  <a:avLst/>
                                </a:prstGeom>
                                <a:noFill/>
                                <a:ln>
                                  <a:noFill/>
                                </a:ln>
                              </pic:spPr>
                            </pic:pic>
                          </a:graphicData>
                        </a:graphic>
                      </wp:inline>
                    </w:drawing>
                  </w: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Pr="006153F0" w:rsidRDefault="00DB4A11" w:rsidP="00E37887">
                  <w:pPr>
                    <w:autoSpaceDE w:val="0"/>
                    <w:autoSpaceDN w:val="0"/>
                    <w:adjustRightInd w:val="0"/>
                    <w:jc w:val="center"/>
                    <w:rPr>
                      <w:rFonts w:asciiTheme="minorHAnsi" w:hAnsiTheme="minorHAnsi" w:cs="Calibri"/>
                      <w:sz w:val="16"/>
                      <w:szCs w:val="16"/>
                    </w:rPr>
                  </w:pPr>
                </w:p>
                <w:p w:rsidR="00DB4A11" w:rsidRDefault="00DB4A11" w:rsidP="00E37887">
                  <w:pPr>
                    <w:autoSpaceDE w:val="0"/>
                    <w:autoSpaceDN w:val="0"/>
                    <w:adjustRightInd w:val="0"/>
                    <w:jc w:val="center"/>
                    <w:rPr>
                      <w:rFonts w:asciiTheme="minorHAnsi" w:hAnsiTheme="minorHAnsi" w:cs="Calibri"/>
                      <w:sz w:val="16"/>
                      <w:szCs w:val="16"/>
                    </w:rPr>
                  </w:pPr>
                </w:p>
                <w:p w:rsidR="006153F0" w:rsidRDefault="006153F0" w:rsidP="00E37887">
                  <w:pPr>
                    <w:autoSpaceDE w:val="0"/>
                    <w:autoSpaceDN w:val="0"/>
                    <w:adjustRightInd w:val="0"/>
                    <w:jc w:val="center"/>
                    <w:rPr>
                      <w:rFonts w:asciiTheme="minorHAnsi" w:hAnsiTheme="minorHAnsi" w:cs="Calibri"/>
                      <w:sz w:val="16"/>
                      <w:szCs w:val="16"/>
                    </w:rPr>
                  </w:pPr>
                </w:p>
                <w:p w:rsidR="006153F0" w:rsidRDefault="006153F0" w:rsidP="00E37887">
                  <w:pPr>
                    <w:autoSpaceDE w:val="0"/>
                    <w:autoSpaceDN w:val="0"/>
                    <w:adjustRightInd w:val="0"/>
                    <w:jc w:val="center"/>
                    <w:rPr>
                      <w:rFonts w:asciiTheme="minorHAnsi" w:hAnsiTheme="minorHAnsi" w:cs="Calibri"/>
                      <w:sz w:val="16"/>
                      <w:szCs w:val="16"/>
                    </w:rPr>
                  </w:pPr>
                </w:p>
                <w:p w:rsidR="006153F0" w:rsidRPr="006153F0" w:rsidRDefault="006153F0" w:rsidP="00E37887">
                  <w:pPr>
                    <w:autoSpaceDE w:val="0"/>
                    <w:autoSpaceDN w:val="0"/>
                    <w:adjustRightInd w:val="0"/>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lastRenderedPageBreak/>
                    <w:t>8</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 xml:space="preserve">Provisión de luminarias </w:t>
                  </w:r>
                  <w:proofErr w:type="spellStart"/>
                  <w:r w:rsidRPr="006153F0">
                    <w:rPr>
                      <w:rFonts w:asciiTheme="minorHAnsi" w:hAnsiTheme="minorHAnsi" w:cs="Calibri"/>
                      <w:sz w:val="16"/>
                      <w:szCs w:val="16"/>
                    </w:rPr>
                    <w:t>Prof</w:t>
                  </w:r>
                  <w:proofErr w:type="spellEnd"/>
                  <w:r w:rsidRPr="006153F0">
                    <w:rPr>
                      <w:rFonts w:asciiTheme="minorHAnsi" w:hAnsiTheme="minorHAnsi" w:cs="Calibri"/>
                      <w:sz w:val="16"/>
                      <w:szCs w:val="16"/>
                    </w:rPr>
                    <w:t xml:space="preserve"> Antiexplosiva exterior para área de recuperación de condensado de GLP.</w:t>
                  </w:r>
                </w:p>
              </w:tc>
              <w:tc>
                <w:tcPr>
                  <w:tcW w:w="5943" w:type="dxa"/>
                  <w:vMerge w:val="restart"/>
                  <w:shd w:val="clear" w:color="auto" w:fill="auto"/>
                  <w:vAlign w:val="center"/>
                </w:tcPr>
                <w:p w:rsidR="00DB4A11" w:rsidRPr="006153F0" w:rsidRDefault="00DB4A11" w:rsidP="00E37887">
                  <w:pPr>
                    <w:rPr>
                      <w:rFonts w:asciiTheme="minorHAnsi" w:hAnsiTheme="minorHAnsi"/>
                      <w:sz w:val="16"/>
                      <w:szCs w:val="16"/>
                      <w:lang w:val="es-BO" w:eastAsia="es-BO"/>
                    </w:rPr>
                  </w:pPr>
                  <w:r w:rsidRPr="006153F0">
                    <w:rPr>
                      <w:rFonts w:asciiTheme="minorHAnsi" w:hAnsiTheme="minorHAnsi"/>
                      <w:noProof/>
                      <w:sz w:val="16"/>
                      <w:szCs w:val="16"/>
                      <w:lang w:val="es-BO" w:eastAsia="es-BO"/>
                    </w:rPr>
                    <w:drawing>
                      <wp:inline distT="0" distB="0" distL="0" distR="0" wp14:anchorId="76EF841C" wp14:editId="5DAC11C4">
                        <wp:extent cx="2778760" cy="3597910"/>
                        <wp:effectExtent l="9525" t="0" r="0" b="0"/>
                        <wp:docPr id="7" name="Imagen 7" descr="Texto alternativo generado por el equipo:&#10;Interruptor volteo de GLP&#10;1&#10;Luminaria&#10;Luminaria&#10;Luminaria&#10;TOMA DE ENERGÍA 01&#10;TOMA DE ENERGÍA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o alternativo generado por el equipo:&#10;Interruptor volteo de GLP&#10;1&#10;Luminaria&#10;Luminaria&#10;Luminaria&#10;TOMA DE ENERGÍA 01&#10;TOMA DE ENERGÍA 02&#10;"/>
                                <pic:cNvPicPr>
                                  <a:picLocks noChangeAspect="1" noChangeArrowheads="1"/>
                                </pic:cNvPicPr>
                              </pic:nvPicPr>
                              <pic:blipFill>
                                <a:blip r:embed="rId22" r:link="rId16" cstate="print">
                                  <a:extLst>
                                    <a:ext uri="{28A0092B-C50C-407E-A947-70E740481C1C}">
                                      <a14:useLocalDpi xmlns:a14="http://schemas.microsoft.com/office/drawing/2010/main" val="0"/>
                                    </a:ext>
                                  </a:extLst>
                                </a:blip>
                                <a:srcRect/>
                                <a:stretch>
                                  <a:fillRect/>
                                </a:stretch>
                              </pic:blipFill>
                              <pic:spPr bwMode="auto">
                                <a:xfrm rot="-5400000">
                                  <a:off x="0" y="0"/>
                                  <a:ext cx="2778760" cy="3597910"/>
                                </a:xfrm>
                                <a:prstGeom prst="rect">
                                  <a:avLst/>
                                </a:prstGeom>
                                <a:noFill/>
                                <a:ln>
                                  <a:noFill/>
                                </a:ln>
                              </pic:spPr>
                            </pic:pic>
                          </a:graphicData>
                        </a:graphic>
                      </wp:inline>
                    </w:drawing>
                  </w:r>
                </w:p>
                <w:p w:rsidR="00DB4A11" w:rsidRPr="006153F0" w:rsidRDefault="00DB4A11" w:rsidP="00E37887">
                  <w:pPr>
                    <w:autoSpaceDE w:val="0"/>
                    <w:autoSpaceDN w:val="0"/>
                    <w:adjustRightInd w:val="0"/>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9</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Cableado, canalización de fuente de alimentación a área de recuperación de condensado de GLP.</w:t>
                  </w:r>
                </w:p>
              </w:tc>
              <w:tc>
                <w:tcPr>
                  <w:tcW w:w="5943" w:type="dxa"/>
                  <w:vMerge/>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p>
              </w:tc>
            </w:tr>
            <w:tr w:rsidR="00DB4A11" w:rsidRPr="006153F0" w:rsidTr="00E37887">
              <w:tc>
                <w:tcPr>
                  <w:tcW w:w="599"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10</w:t>
                  </w:r>
                </w:p>
              </w:tc>
              <w:tc>
                <w:tcPr>
                  <w:tcW w:w="2554" w:type="dxa"/>
                  <w:shd w:val="clear" w:color="auto" w:fill="auto"/>
                  <w:vAlign w:val="center"/>
                </w:tcPr>
                <w:p w:rsidR="00DB4A11" w:rsidRPr="006153F0" w:rsidRDefault="00DB4A11" w:rsidP="00E37887">
                  <w:pPr>
                    <w:autoSpaceDE w:val="0"/>
                    <w:autoSpaceDN w:val="0"/>
                    <w:adjustRightInd w:val="0"/>
                    <w:rPr>
                      <w:rFonts w:asciiTheme="minorHAnsi" w:hAnsiTheme="minorHAnsi" w:cs="Calibri"/>
                      <w:sz w:val="16"/>
                      <w:szCs w:val="16"/>
                    </w:rPr>
                  </w:pPr>
                  <w:r w:rsidRPr="006153F0">
                    <w:rPr>
                      <w:rFonts w:asciiTheme="minorHAnsi" w:hAnsiTheme="minorHAnsi" w:cs="Calibri"/>
                      <w:sz w:val="16"/>
                      <w:szCs w:val="16"/>
                    </w:rPr>
                    <w:t>Provisión e instalación de tubos de iluminación para planta engarrafadora.</w:t>
                  </w:r>
                </w:p>
              </w:tc>
              <w:tc>
                <w:tcPr>
                  <w:tcW w:w="5943" w:type="dxa"/>
                  <w:shd w:val="clear" w:color="auto" w:fill="auto"/>
                  <w:vAlign w:val="center"/>
                </w:tcPr>
                <w:p w:rsidR="00DB4A11" w:rsidRPr="006153F0" w:rsidRDefault="00DB4A11" w:rsidP="00E37887">
                  <w:pPr>
                    <w:autoSpaceDE w:val="0"/>
                    <w:autoSpaceDN w:val="0"/>
                    <w:adjustRightInd w:val="0"/>
                    <w:jc w:val="center"/>
                    <w:rPr>
                      <w:rFonts w:asciiTheme="minorHAnsi" w:hAnsiTheme="minorHAnsi" w:cs="Calibri"/>
                      <w:sz w:val="16"/>
                      <w:szCs w:val="16"/>
                    </w:rPr>
                  </w:pPr>
                  <w:r w:rsidRPr="006153F0">
                    <w:rPr>
                      <w:rFonts w:asciiTheme="minorHAnsi" w:hAnsiTheme="minorHAnsi" w:cs="Calibri"/>
                      <w:sz w:val="16"/>
                      <w:szCs w:val="16"/>
                    </w:rPr>
                    <w:t>N/A</w:t>
                  </w:r>
                </w:p>
              </w:tc>
            </w:tr>
          </w:tbl>
          <w:p w:rsidR="00DB4A11" w:rsidRPr="006153F0" w:rsidRDefault="00DB4A11" w:rsidP="00E37887">
            <w:pPr>
              <w:ind w:right="141"/>
              <w:jc w:val="both"/>
              <w:rPr>
                <w:rFonts w:asciiTheme="minorHAnsi" w:hAnsiTheme="minorHAnsi" w:cs="Calibri"/>
                <w:sz w:val="16"/>
                <w:szCs w:val="16"/>
              </w:rPr>
            </w:pP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b/>
                <w:bCs/>
                <w:sz w:val="16"/>
                <w:szCs w:val="16"/>
              </w:rPr>
              <w:lastRenderedPageBreak/>
              <w:t>MATERIALES</w:t>
            </w:r>
            <w:r w:rsidRPr="006153F0">
              <w:rPr>
                <w:rFonts w:asciiTheme="minorHAnsi" w:hAnsiTheme="minorHAnsi" w:cs="Calibri"/>
                <w:sz w:val="16"/>
                <w:szCs w:val="16"/>
              </w:rPr>
              <w:t xml:space="preserve">, </w:t>
            </w:r>
            <w:r w:rsidRPr="006153F0">
              <w:rPr>
                <w:rFonts w:asciiTheme="minorHAnsi" w:hAnsiTheme="minorHAnsi" w:cs="Calibri"/>
                <w:b/>
                <w:bCs/>
                <w:sz w:val="16"/>
                <w:szCs w:val="16"/>
              </w:rPr>
              <w:t>HERRAMIENTAS Y</w:t>
            </w:r>
            <w:r w:rsidRPr="006153F0">
              <w:rPr>
                <w:rFonts w:asciiTheme="minorHAnsi" w:hAnsiTheme="minorHAnsi" w:cs="Calibri"/>
                <w:sz w:val="16"/>
                <w:szCs w:val="16"/>
              </w:rPr>
              <w:t xml:space="preserve"> </w:t>
            </w:r>
            <w:r w:rsidRPr="006153F0">
              <w:rPr>
                <w:rFonts w:asciiTheme="minorHAnsi" w:hAnsiTheme="minorHAnsi" w:cs="Calibri"/>
                <w:b/>
                <w:bCs/>
                <w:sz w:val="16"/>
                <w:szCs w:val="16"/>
              </w:rPr>
              <w:t>EQUIPOS</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p w:rsidR="00DB4A11" w:rsidRPr="006153F0" w:rsidRDefault="00DB4A11" w:rsidP="00E37887">
            <w:pPr>
              <w:ind w:right="141"/>
              <w:jc w:val="both"/>
              <w:rPr>
                <w:rFonts w:asciiTheme="minorHAnsi" w:hAnsiTheme="minorHAnsi" w:cs="Calibri"/>
                <w:sz w:val="16"/>
                <w:szCs w:val="16"/>
              </w:rPr>
            </w:pPr>
            <w:r w:rsidRPr="006153F0">
              <w:rPr>
                <w:rFonts w:asciiTheme="minorHAnsi" w:hAnsiTheme="minorHAnsi" w:cs="Calibri"/>
                <w:sz w:val="16"/>
                <w:szCs w:val="16"/>
              </w:rPr>
              <w:t>La empresa proveerá todos los materiales, accesorios y herramientas para la realización de los trabajos del presente servicio a excepción del poste a plantar.</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b/>
                <w:bCs/>
                <w:sz w:val="16"/>
                <w:szCs w:val="16"/>
              </w:rPr>
              <w:t>PLAZO DEL SERVICIO</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autoSpaceDE w:val="0"/>
              <w:autoSpaceDN w:val="0"/>
              <w:adjustRightInd w:val="0"/>
              <w:jc w:val="both"/>
              <w:rPr>
                <w:rFonts w:asciiTheme="minorHAnsi" w:hAnsiTheme="minorHAnsi" w:cs="Calibri"/>
                <w:color w:val="FF0000"/>
                <w:sz w:val="16"/>
                <w:szCs w:val="16"/>
              </w:rPr>
            </w:pPr>
            <w:r w:rsidRPr="006153F0">
              <w:rPr>
                <w:rFonts w:asciiTheme="minorHAnsi" w:hAnsiTheme="minorHAnsi" w:cs="Calibri"/>
                <w:sz w:val="16"/>
                <w:szCs w:val="16"/>
              </w:rPr>
              <w:t>El servicio se realizará en 45 días calendario a partir de la emisión de la firma de la orden de servicio.</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b/>
                <w:bCs/>
                <w:sz w:val="16"/>
                <w:szCs w:val="16"/>
              </w:rPr>
              <w:t>EXPERIENCIA ESPECIFICA DEL PROPONENTE</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rPr>
                <w:rFonts w:asciiTheme="minorHAnsi" w:hAnsiTheme="minorHAnsi" w:cs="Calibri"/>
                <w:b/>
                <w:sz w:val="16"/>
                <w:szCs w:val="16"/>
              </w:rPr>
            </w:pPr>
            <w:r w:rsidRPr="006153F0">
              <w:rPr>
                <w:rFonts w:asciiTheme="minorHAnsi" w:hAnsiTheme="minorHAnsi" w:cs="Calibri"/>
                <w:sz w:val="16"/>
                <w:szCs w:val="16"/>
              </w:rPr>
              <w:t>La empresa deberá certificar la experiencia específica de haber realizado por lo menos dos trabajos eléctricos en plantas industriales y/o comerciales.</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p w:rsidR="00DB4A11" w:rsidRPr="006153F0" w:rsidRDefault="00DB4A11" w:rsidP="00E37887">
            <w:pPr>
              <w:rPr>
                <w:rFonts w:asciiTheme="minorHAnsi" w:hAnsiTheme="minorHAnsi" w:cs="Calibri"/>
                <w:b/>
                <w:bCs/>
                <w:sz w:val="16"/>
                <w:szCs w:val="16"/>
              </w:rPr>
            </w:pPr>
            <w:r w:rsidRPr="006153F0">
              <w:rPr>
                <w:rFonts w:asciiTheme="minorHAnsi" w:hAnsiTheme="minorHAnsi" w:cs="Calibri"/>
                <w:b/>
                <w:bCs/>
                <w:sz w:val="16"/>
                <w:szCs w:val="16"/>
              </w:rPr>
              <w:t>NORMAS A CUMPLIR</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33"/>
          <w:jc w:val="center"/>
        </w:trPr>
        <w:tc>
          <w:tcPr>
            <w:tcW w:w="8016" w:type="dxa"/>
            <w:vAlign w:val="center"/>
          </w:tcPr>
          <w:p w:rsidR="00DB4A11" w:rsidRPr="006153F0" w:rsidRDefault="00DB4A11" w:rsidP="00E37887">
            <w:p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Todos los equipos, materiales, procedimientos de trabajo y ensayos estarán de acuerdo con las normas y recomendaciones vigentes, observando el siguiente orden de prioridades:</w:t>
            </w:r>
          </w:p>
          <w:p w:rsidR="00DB4A11" w:rsidRPr="006153F0" w:rsidRDefault="00DB4A11" w:rsidP="00E37887">
            <w:p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 xml:space="preserve">         </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Normas NFPA</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Normas y recomendaciones bolivianas NB 777</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Normas, recomendaciones y requerimientos de la Compañía Distribuidora de Energía Eléctrica Local</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Recomendaciones IEC</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Recomendaciones IEEE</w:t>
            </w:r>
          </w:p>
          <w:p w:rsidR="00DB4A11" w:rsidRPr="006153F0" w:rsidRDefault="00DB4A11" w:rsidP="007F0291">
            <w:pPr>
              <w:numPr>
                <w:ilvl w:val="0"/>
                <w:numId w:val="31"/>
              </w:num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Otras normas y recomendaciones</w:t>
            </w:r>
          </w:p>
          <w:p w:rsidR="00DB4A11" w:rsidRPr="006153F0" w:rsidRDefault="00DB4A11" w:rsidP="00E37887">
            <w:pPr>
              <w:autoSpaceDE w:val="0"/>
              <w:autoSpaceDN w:val="0"/>
              <w:adjustRightInd w:val="0"/>
              <w:jc w:val="both"/>
              <w:rPr>
                <w:rFonts w:asciiTheme="minorHAnsi" w:hAnsiTheme="minorHAnsi" w:cs="Calibri"/>
                <w:sz w:val="16"/>
                <w:szCs w:val="16"/>
              </w:rPr>
            </w:pPr>
          </w:p>
          <w:p w:rsidR="00DB4A11" w:rsidRDefault="00DB4A11" w:rsidP="00E37887">
            <w:pPr>
              <w:autoSpaceDE w:val="0"/>
              <w:autoSpaceDN w:val="0"/>
              <w:adjustRightInd w:val="0"/>
              <w:jc w:val="both"/>
              <w:rPr>
                <w:rFonts w:asciiTheme="minorHAnsi" w:hAnsiTheme="minorHAnsi" w:cs="Calibri"/>
                <w:sz w:val="16"/>
                <w:szCs w:val="16"/>
              </w:rPr>
            </w:pPr>
            <w:r w:rsidRPr="006153F0">
              <w:rPr>
                <w:rFonts w:asciiTheme="minorHAnsi" w:hAnsiTheme="minorHAnsi" w:cs="Calibri"/>
                <w:sz w:val="16"/>
                <w:szCs w:val="16"/>
              </w:rPr>
              <w:t>Todo el personal del Proponente Adjudicado deberá contar con las medidas y herramientas necesarias de acuerdo a reglamentos de seguridad industrial y la normativa vigente para los trabajos que estén en ejecución.</w:t>
            </w:r>
          </w:p>
          <w:p w:rsidR="006153F0" w:rsidRDefault="006153F0" w:rsidP="00E37887">
            <w:pPr>
              <w:autoSpaceDE w:val="0"/>
              <w:autoSpaceDN w:val="0"/>
              <w:adjustRightInd w:val="0"/>
              <w:jc w:val="both"/>
              <w:rPr>
                <w:rFonts w:asciiTheme="minorHAnsi" w:hAnsiTheme="minorHAnsi" w:cs="Calibri"/>
                <w:sz w:val="16"/>
                <w:szCs w:val="16"/>
              </w:rPr>
            </w:pPr>
          </w:p>
          <w:p w:rsidR="006153F0" w:rsidRDefault="006153F0" w:rsidP="00E37887">
            <w:pPr>
              <w:autoSpaceDE w:val="0"/>
              <w:autoSpaceDN w:val="0"/>
              <w:adjustRightInd w:val="0"/>
              <w:jc w:val="both"/>
              <w:rPr>
                <w:rFonts w:asciiTheme="minorHAnsi" w:hAnsiTheme="minorHAnsi" w:cs="Calibri"/>
                <w:sz w:val="16"/>
                <w:szCs w:val="16"/>
              </w:rPr>
            </w:pPr>
          </w:p>
          <w:p w:rsidR="006153F0" w:rsidRDefault="006153F0" w:rsidP="00E37887">
            <w:pPr>
              <w:autoSpaceDE w:val="0"/>
              <w:autoSpaceDN w:val="0"/>
              <w:adjustRightInd w:val="0"/>
              <w:jc w:val="both"/>
              <w:rPr>
                <w:rFonts w:asciiTheme="minorHAnsi" w:hAnsiTheme="minorHAnsi" w:cs="Calibri"/>
                <w:sz w:val="16"/>
                <w:szCs w:val="16"/>
              </w:rPr>
            </w:pPr>
          </w:p>
          <w:p w:rsidR="006153F0" w:rsidRDefault="006153F0" w:rsidP="00E37887">
            <w:pPr>
              <w:autoSpaceDE w:val="0"/>
              <w:autoSpaceDN w:val="0"/>
              <w:adjustRightInd w:val="0"/>
              <w:jc w:val="both"/>
              <w:rPr>
                <w:rFonts w:asciiTheme="minorHAnsi" w:hAnsiTheme="minorHAnsi" w:cs="Calibri"/>
                <w:sz w:val="16"/>
                <w:szCs w:val="16"/>
              </w:rPr>
            </w:pPr>
          </w:p>
          <w:p w:rsidR="006153F0" w:rsidRPr="006153F0" w:rsidRDefault="006153F0" w:rsidP="00E37887">
            <w:pPr>
              <w:autoSpaceDE w:val="0"/>
              <w:autoSpaceDN w:val="0"/>
              <w:adjustRightInd w:val="0"/>
              <w:jc w:val="both"/>
              <w:rPr>
                <w:rFonts w:asciiTheme="minorHAnsi" w:hAnsiTheme="minorHAnsi" w:cs="Calibri"/>
                <w:sz w:val="16"/>
                <w:szCs w:val="16"/>
              </w:rPr>
            </w:pP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215"/>
          <w:jc w:val="center"/>
        </w:trPr>
        <w:tc>
          <w:tcPr>
            <w:tcW w:w="8016" w:type="dxa"/>
            <w:vAlign w:val="center"/>
          </w:tcPr>
          <w:p w:rsidR="00DB4A11" w:rsidRPr="006153F0" w:rsidRDefault="00DB4A11" w:rsidP="00E37887">
            <w:pPr>
              <w:rPr>
                <w:rFonts w:asciiTheme="minorHAnsi" w:hAnsiTheme="minorHAnsi" w:cs="Calibri"/>
                <w:b/>
                <w:bCs/>
                <w:sz w:val="16"/>
                <w:szCs w:val="16"/>
              </w:rPr>
            </w:pPr>
            <w:r w:rsidRPr="006153F0">
              <w:rPr>
                <w:rFonts w:asciiTheme="minorHAnsi" w:hAnsiTheme="minorHAnsi" w:cs="Calibri"/>
                <w:b/>
                <w:bCs/>
                <w:sz w:val="16"/>
                <w:szCs w:val="16"/>
              </w:rPr>
              <w:lastRenderedPageBreak/>
              <w:t>ASPECTOS DE SEGURIDAD Y SALUD OCUPACIONAL</w:t>
            </w:r>
          </w:p>
        </w:tc>
        <w:tc>
          <w:tcPr>
            <w:tcW w:w="1404" w:type="dxa"/>
            <w:vAlign w:val="center"/>
          </w:tcPr>
          <w:p w:rsidR="00DB4A11" w:rsidRPr="006153F0" w:rsidRDefault="00DB4A11" w:rsidP="00E37887">
            <w:pPr>
              <w:rPr>
                <w:rFonts w:asciiTheme="minorHAnsi" w:hAnsiTheme="minorHAnsi" w:cs="Calibri"/>
                <w:b/>
                <w:sz w:val="16"/>
                <w:szCs w:val="16"/>
              </w:rPr>
            </w:pPr>
          </w:p>
        </w:tc>
      </w:tr>
      <w:tr w:rsidR="00DB4A11" w:rsidRPr="006153F0" w:rsidTr="00E37887">
        <w:trPr>
          <w:trHeight w:val="7200"/>
          <w:jc w:val="center"/>
        </w:trPr>
        <w:tc>
          <w:tcPr>
            <w:tcW w:w="8016" w:type="dxa"/>
            <w:vAlign w:val="center"/>
          </w:tcPr>
          <w:p w:rsidR="00DB4A11" w:rsidRPr="006153F0" w:rsidRDefault="00DB4A11" w:rsidP="00E37887">
            <w:pPr>
              <w:widowControl w:val="0"/>
              <w:spacing w:after="100" w:afterAutospacing="1"/>
              <w:rPr>
                <w:rFonts w:asciiTheme="minorHAnsi" w:hAnsiTheme="minorHAnsi" w:cs="Calibri"/>
                <w:sz w:val="16"/>
                <w:szCs w:val="16"/>
              </w:rPr>
            </w:pPr>
            <w:r w:rsidRPr="006153F0">
              <w:rPr>
                <w:rFonts w:asciiTheme="minorHAnsi" w:hAnsiTheme="minorHAnsi" w:cs="Calibri"/>
                <w:sz w:val="16"/>
                <w:szCs w:val="16"/>
              </w:rPr>
              <w:t xml:space="preserve">La </w:t>
            </w:r>
            <w:r w:rsidRPr="006153F0">
              <w:rPr>
                <w:rFonts w:asciiTheme="minorHAnsi" w:hAnsiTheme="minorHAnsi" w:cs="Calibri"/>
                <w:sz w:val="16"/>
                <w:szCs w:val="16"/>
                <w:highlight w:val="green"/>
              </w:rPr>
              <w:t>Empresa adjudicada</w:t>
            </w:r>
            <w:r w:rsidRPr="006153F0">
              <w:rPr>
                <w:rFonts w:asciiTheme="minorHAnsi" w:hAnsiTheme="minorHAnsi" w:cs="Calibri"/>
                <w:sz w:val="16"/>
                <w:szCs w:val="16"/>
              </w:rPr>
              <w:t xml:space="preserve"> deberá cumplir de forma obligatoria con los estándares de Seguridad Industrial y Salud Ocupacional: </w:t>
            </w:r>
          </w:p>
          <w:p w:rsidR="00DB4A11" w:rsidRPr="006153F0" w:rsidRDefault="00DB4A11" w:rsidP="00E37887">
            <w:pPr>
              <w:pStyle w:val="ApendiceA"/>
              <w:numPr>
                <w:ilvl w:val="0"/>
                <w:numId w:val="0"/>
              </w:numPr>
              <w:spacing w:after="100" w:afterAutospacing="1"/>
              <w:ind w:left="720" w:hanging="360"/>
              <w:jc w:val="center"/>
              <w:rPr>
                <w:rFonts w:asciiTheme="minorHAnsi" w:hAnsiTheme="minorHAnsi" w:cs="Calibri"/>
                <w:sz w:val="16"/>
                <w:szCs w:val="16"/>
              </w:rPr>
            </w:pPr>
            <w:r w:rsidRPr="006153F0">
              <w:rPr>
                <w:rFonts w:asciiTheme="minorHAnsi" w:hAnsiTheme="minorHAnsi" w:cs="Calibri"/>
                <w:sz w:val="16"/>
                <w:szCs w:val="16"/>
              </w:rPr>
              <w:t>Estándares y requisitos de SYSO para Contratistas de YPFB Corporación.</w:t>
            </w:r>
          </w:p>
          <w:p w:rsidR="00DB4A11" w:rsidRPr="006153F0" w:rsidRDefault="00DB4A11" w:rsidP="00E37887">
            <w:pPr>
              <w:pStyle w:val="ApendiceA2"/>
              <w:spacing w:after="100" w:afterAutospacing="1"/>
              <w:rPr>
                <w:rFonts w:asciiTheme="minorHAnsi" w:hAnsiTheme="minorHAnsi" w:cs="Calibri"/>
                <w:sz w:val="16"/>
                <w:szCs w:val="16"/>
              </w:rPr>
            </w:pPr>
            <w:r w:rsidRPr="006153F0">
              <w:rPr>
                <w:rFonts w:asciiTheme="minorHAnsi" w:hAnsiTheme="minorHAnsi" w:cs="Calibri"/>
                <w:sz w:val="16"/>
                <w:szCs w:val="16"/>
              </w:rPr>
              <w:t xml:space="preserve">La </w:t>
            </w:r>
            <w:r w:rsidRPr="006153F0">
              <w:rPr>
                <w:rFonts w:asciiTheme="minorHAnsi" w:hAnsiTheme="minorHAnsi" w:cs="Calibri"/>
                <w:sz w:val="16"/>
                <w:szCs w:val="16"/>
                <w:highlight w:val="green"/>
              </w:rPr>
              <w:t>Empresa adjudicada</w:t>
            </w:r>
            <w:r w:rsidRPr="006153F0">
              <w:rPr>
                <w:rFonts w:asciiTheme="minorHAnsi" w:hAnsiTheme="minorHAnsi" w:cs="Calibri"/>
                <w:sz w:val="16"/>
                <w:szCs w:val="16"/>
              </w:rPr>
              <w:t xml:space="preserve"> deberá garantizar el cumplimiento de los requisitos y estándares de Seguridad descritos en el </w:t>
            </w:r>
            <w:r w:rsidRPr="006153F0">
              <w:rPr>
                <w:rFonts w:asciiTheme="minorHAnsi" w:hAnsiTheme="minorHAnsi" w:cs="Calibri"/>
                <w:b/>
                <w:bCs/>
                <w:i/>
                <w:iCs/>
                <w:sz w:val="16"/>
                <w:szCs w:val="16"/>
              </w:rPr>
              <w:t xml:space="preserve">Anexo: </w:t>
            </w:r>
            <w:r w:rsidRPr="006153F0">
              <w:rPr>
                <w:rFonts w:asciiTheme="minorHAnsi" w:hAnsiTheme="minorHAnsi" w:cs="Calibri"/>
                <w:b/>
                <w:bCs/>
                <w:sz w:val="16"/>
                <w:szCs w:val="16"/>
              </w:rPr>
              <w:t>“REQUISITOS DE SEGURIDAD INDUSTRIAL PARA CONTRATISTAS”</w:t>
            </w:r>
            <w:r w:rsidRPr="006153F0">
              <w:rPr>
                <w:rFonts w:asciiTheme="minorHAnsi" w:hAnsiTheme="minorHAnsi" w:cs="Calibri"/>
                <w:sz w:val="16"/>
                <w:szCs w:val="16"/>
              </w:rPr>
              <w:t xml:space="preserve">, documento elaborado conforme a políticas internas de YPFB y en estricto cumplimiento de la normativa legal vigente (D.L. 16998). </w:t>
            </w:r>
          </w:p>
          <w:p w:rsidR="00DB4A11" w:rsidRPr="006153F0" w:rsidRDefault="00DB4A11" w:rsidP="00E37887">
            <w:pPr>
              <w:pStyle w:val="ApendiceA2"/>
              <w:spacing w:after="100" w:afterAutospacing="1"/>
              <w:rPr>
                <w:rFonts w:asciiTheme="minorHAnsi" w:hAnsiTheme="minorHAnsi" w:cs="Calibri"/>
                <w:sz w:val="16"/>
                <w:szCs w:val="16"/>
              </w:rPr>
            </w:pPr>
            <w:r w:rsidRPr="006153F0">
              <w:rPr>
                <w:rFonts w:asciiTheme="minorHAnsi" w:hAnsiTheme="minorHAnsi" w:cs="Calibri"/>
                <w:sz w:val="16"/>
                <w:szCs w:val="16"/>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DB4A11" w:rsidRPr="006153F0" w:rsidRDefault="00DB4A11" w:rsidP="007F0291">
            <w:pPr>
              <w:pStyle w:val="Ttulo2"/>
              <w:keepLines/>
              <w:numPr>
                <w:ilvl w:val="0"/>
                <w:numId w:val="33"/>
              </w:numPr>
              <w:spacing w:before="0" w:after="100" w:afterAutospacing="1"/>
              <w:jc w:val="both"/>
              <w:rPr>
                <w:rFonts w:asciiTheme="minorHAnsi" w:hAnsiTheme="minorHAnsi" w:cs="Calibri"/>
                <w:sz w:val="16"/>
                <w:szCs w:val="16"/>
              </w:rPr>
            </w:pPr>
            <w:bookmarkStart w:id="2" w:name="_Toc455148470"/>
            <w:r w:rsidRPr="006153F0">
              <w:rPr>
                <w:rFonts w:asciiTheme="minorHAnsi" w:hAnsiTheme="minorHAnsi" w:cs="Calibri"/>
                <w:sz w:val="16"/>
                <w:szCs w:val="16"/>
              </w:rPr>
              <w:t>ASPECTOS GENERALES:</w:t>
            </w:r>
            <w:bookmarkEnd w:id="2"/>
            <w:r w:rsidRPr="006153F0">
              <w:rPr>
                <w:rFonts w:asciiTheme="minorHAnsi" w:hAnsiTheme="minorHAnsi" w:cs="Calibri"/>
                <w:sz w:val="16"/>
                <w:szCs w:val="16"/>
              </w:rPr>
              <w:t xml:space="preserve"> </w:t>
            </w:r>
          </w:p>
          <w:p w:rsidR="00DB4A11" w:rsidRPr="006153F0" w:rsidRDefault="00DB4A11" w:rsidP="00E37887">
            <w:pPr>
              <w:spacing w:after="100" w:afterAutospacing="1"/>
              <w:rPr>
                <w:rFonts w:asciiTheme="minorHAnsi" w:hAnsiTheme="minorHAnsi" w:cs="Calibri"/>
                <w:sz w:val="16"/>
                <w:szCs w:val="16"/>
              </w:rPr>
            </w:pPr>
            <w:r w:rsidRPr="006153F0">
              <w:rPr>
                <w:rFonts w:asciiTheme="minorHAnsi" w:hAnsiTheme="minorHAnsi" w:cs="Calibri"/>
                <w:sz w:val="16"/>
                <w:szCs w:val="16"/>
              </w:rPr>
              <w:t xml:space="preserve">La </w:t>
            </w:r>
            <w:r w:rsidRPr="006153F0">
              <w:rPr>
                <w:rFonts w:asciiTheme="minorHAnsi" w:hAnsiTheme="minorHAnsi" w:cs="Calibri"/>
                <w:sz w:val="16"/>
                <w:szCs w:val="16"/>
                <w:highlight w:val="green"/>
              </w:rPr>
              <w:t>Empresa adjudicada</w:t>
            </w:r>
            <w:r w:rsidRPr="006153F0">
              <w:rPr>
                <w:rFonts w:asciiTheme="minorHAnsi" w:hAnsiTheme="minorHAnsi" w:cs="Calibri"/>
                <w:sz w:val="16"/>
                <w:szCs w:val="16"/>
              </w:rPr>
              <w:t xml:space="preserve"> deberá presentar un </w:t>
            </w:r>
            <w:r w:rsidRPr="006153F0">
              <w:rPr>
                <w:rFonts w:asciiTheme="minorHAnsi" w:hAnsiTheme="minorHAnsi" w:cs="Calibri"/>
                <w:b/>
                <w:bCs/>
                <w:i/>
                <w:iCs/>
                <w:sz w:val="16"/>
                <w:szCs w:val="16"/>
              </w:rPr>
              <w:t xml:space="preserve">Resumen Ejecutivo </w:t>
            </w:r>
            <w:r w:rsidRPr="006153F0">
              <w:rPr>
                <w:rFonts w:asciiTheme="minorHAnsi" w:hAnsiTheme="minorHAnsi" w:cs="Calibri"/>
                <w:sz w:val="16"/>
                <w:szCs w:val="16"/>
              </w:rPr>
              <w:t>del “Plan de SMS” (Seguridad, Medio Ambiente y Salud Ocupacional), el cual (en cumplimiento a la Legislación vigente - DL 16998 – Ley de Higiene, Seguridad Ocupacional y Bienestar) deberá contener mínimamente los siguientes puntos:</w:t>
            </w:r>
          </w:p>
          <w:p w:rsidR="00DB4A11" w:rsidRPr="006153F0" w:rsidRDefault="00DB4A11" w:rsidP="00E37887">
            <w:pPr>
              <w:spacing w:after="100" w:afterAutospacing="1"/>
              <w:rPr>
                <w:rFonts w:asciiTheme="minorHAnsi" w:hAnsiTheme="minorHAnsi" w:cs="Calibri"/>
                <w:sz w:val="16"/>
                <w:szCs w:val="16"/>
              </w:rPr>
            </w:pPr>
            <w:r w:rsidRPr="006153F0">
              <w:rPr>
                <w:rFonts w:asciiTheme="minorHAnsi" w:hAnsiTheme="minorHAnsi" w:cs="Calibri"/>
                <w:b/>
                <w:sz w:val="16"/>
                <w:szCs w:val="16"/>
              </w:rPr>
              <w:t xml:space="preserve">      1.1</w:t>
            </w:r>
            <w:r w:rsidRPr="006153F0">
              <w:rPr>
                <w:rFonts w:asciiTheme="minorHAnsi" w:hAnsiTheme="minorHAnsi" w:cs="Calibri"/>
                <w:sz w:val="16"/>
                <w:szCs w:val="16"/>
              </w:rPr>
              <w:t xml:space="preserve"> Medidas preventivas en seguridad, salud Ocupacional (prevención de accidentes)</w:t>
            </w:r>
          </w:p>
          <w:p w:rsidR="00DB4A11" w:rsidRPr="006153F0" w:rsidRDefault="00DB4A11" w:rsidP="007F0291">
            <w:pPr>
              <w:pStyle w:val="Prrafodelista"/>
              <w:numPr>
                <w:ilvl w:val="1"/>
                <w:numId w:val="33"/>
              </w:numPr>
              <w:spacing w:after="100" w:afterAutospacing="1"/>
              <w:ind w:left="720"/>
              <w:jc w:val="both"/>
              <w:rPr>
                <w:rFonts w:asciiTheme="minorHAnsi" w:hAnsiTheme="minorHAnsi" w:cs="Calibri"/>
                <w:sz w:val="16"/>
                <w:szCs w:val="16"/>
              </w:rPr>
            </w:pPr>
            <w:r w:rsidRPr="006153F0">
              <w:rPr>
                <w:rFonts w:asciiTheme="minorHAnsi" w:hAnsiTheme="minorHAnsi" w:cs="Calibri"/>
                <w:sz w:val="16"/>
                <w:szCs w:val="16"/>
              </w:rPr>
              <w:t>Uso de EPP (equipo de protección personal, de acuerdo a las actividades específicas)</w:t>
            </w:r>
          </w:p>
          <w:p w:rsidR="00DB4A11" w:rsidRPr="006153F0" w:rsidRDefault="00DB4A11" w:rsidP="007F0291">
            <w:pPr>
              <w:pStyle w:val="Prrafodelista"/>
              <w:numPr>
                <w:ilvl w:val="1"/>
                <w:numId w:val="33"/>
              </w:numPr>
              <w:spacing w:after="100" w:afterAutospacing="1"/>
              <w:ind w:left="720"/>
              <w:jc w:val="both"/>
              <w:rPr>
                <w:rFonts w:asciiTheme="minorHAnsi" w:hAnsiTheme="minorHAnsi" w:cs="Calibri"/>
                <w:sz w:val="16"/>
                <w:szCs w:val="16"/>
              </w:rPr>
            </w:pPr>
            <w:r w:rsidRPr="006153F0">
              <w:rPr>
                <w:rFonts w:asciiTheme="minorHAnsi" w:hAnsiTheme="minorHAnsi" w:cs="Calibri"/>
                <w:sz w:val="16"/>
                <w:szCs w:val="16"/>
              </w:rPr>
              <w:t>Identificación y evaluación de riesgos e impactos en el trabajo</w:t>
            </w:r>
          </w:p>
          <w:p w:rsidR="00DB4A11" w:rsidRPr="006153F0" w:rsidRDefault="00DB4A11" w:rsidP="007F0291">
            <w:pPr>
              <w:pStyle w:val="Prrafodelista"/>
              <w:numPr>
                <w:ilvl w:val="1"/>
                <w:numId w:val="33"/>
              </w:numPr>
              <w:spacing w:after="100" w:afterAutospacing="1"/>
              <w:ind w:left="720"/>
              <w:jc w:val="both"/>
              <w:rPr>
                <w:rFonts w:asciiTheme="minorHAnsi" w:hAnsiTheme="minorHAnsi" w:cs="Calibri"/>
                <w:sz w:val="16"/>
                <w:szCs w:val="16"/>
              </w:rPr>
            </w:pPr>
            <w:r w:rsidRPr="006153F0">
              <w:rPr>
                <w:rFonts w:asciiTheme="minorHAnsi" w:hAnsiTheme="minorHAnsi" w:cs="Calibri"/>
                <w:sz w:val="16"/>
                <w:szCs w:val="16"/>
              </w:rPr>
              <w:t>Lista general de Procedimientos de trabajo (altura, eléctrico, espacios confinados, etc.)</w:t>
            </w:r>
          </w:p>
          <w:p w:rsidR="00DB4A11" w:rsidRPr="006153F0" w:rsidRDefault="00DB4A11" w:rsidP="007F0291">
            <w:pPr>
              <w:pStyle w:val="Prrafodelista"/>
              <w:numPr>
                <w:ilvl w:val="1"/>
                <w:numId w:val="33"/>
              </w:numPr>
              <w:spacing w:after="100" w:afterAutospacing="1"/>
              <w:ind w:left="720"/>
              <w:jc w:val="both"/>
              <w:rPr>
                <w:rFonts w:asciiTheme="minorHAnsi" w:hAnsiTheme="minorHAnsi" w:cs="Calibri"/>
                <w:sz w:val="16"/>
                <w:szCs w:val="16"/>
              </w:rPr>
            </w:pPr>
            <w:r w:rsidRPr="006153F0">
              <w:rPr>
                <w:rFonts w:asciiTheme="minorHAnsi" w:hAnsiTheme="minorHAnsi" w:cs="Calibri"/>
                <w:sz w:val="16"/>
                <w:szCs w:val="16"/>
              </w:rPr>
              <w:t xml:space="preserve">Política de Seguridad, Salud Ocupacional y Medio Ambiente </w:t>
            </w:r>
          </w:p>
          <w:p w:rsidR="00DB4A11" w:rsidRPr="006153F0" w:rsidRDefault="00DB4A11" w:rsidP="00E37887">
            <w:pPr>
              <w:spacing w:after="100" w:afterAutospacing="1"/>
              <w:ind w:left="360"/>
              <w:rPr>
                <w:rFonts w:asciiTheme="minorHAnsi" w:hAnsiTheme="minorHAnsi" w:cs="Calibri"/>
                <w:sz w:val="16"/>
                <w:szCs w:val="16"/>
              </w:rPr>
            </w:pPr>
            <w:r w:rsidRPr="006153F0">
              <w:rPr>
                <w:rFonts w:asciiTheme="minorHAnsi" w:hAnsiTheme="minorHAnsi" w:cs="Calibri"/>
                <w:sz w:val="16"/>
                <w:szCs w:val="16"/>
              </w:rPr>
              <w:t xml:space="preserve">      (En caso de que la empresa cuente con un sistema de Gestión de SYSO)</w:t>
            </w:r>
          </w:p>
          <w:p w:rsidR="00DB4A11" w:rsidRPr="006153F0" w:rsidRDefault="00DB4A11" w:rsidP="00E37887">
            <w:pPr>
              <w:spacing w:after="100" w:afterAutospacing="1"/>
              <w:rPr>
                <w:rFonts w:asciiTheme="minorHAnsi" w:hAnsiTheme="minorHAnsi" w:cs="Calibri"/>
                <w:color w:val="212121"/>
                <w:sz w:val="16"/>
                <w:szCs w:val="16"/>
              </w:rPr>
            </w:pPr>
            <w:r w:rsidRPr="006153F0">
              <w:rPr>
                <w:rFonts w:asciiTheme="minorHAnsi" w:hAnsiTheme="minorHAnsi" w:cs="Calibri"/>
                <w:b/>
                <w:bCs/>
                <w:color w:val="FF0000"/>
                <w:sz w:val="16"/>
                <w:szCs w:val="16"/>
                <w:u w:val="single"/>
              </w:rPr>
              <w:t>NOTA:</w:t>
            </w:r>
            <w:r w:rsidRPr="006153F0">
              <w:rPr>
                <w:rFonts w:asciiTheme="minorHAnsi" w:hAnsiTheme="minorHAnsi" w:cs="Calibri"/>
                <w:color w:val="212121"/>
                <w:sz w:val="16"/>
                <w:szCs w:val="16"/>
              </w:rPr>
              <w:t xml:space="preserve"> Las empresas contratistas deberán adherirse a la Política Corporativa de Seguridad, Salud, Medio Ambiente, Social y Gestión de YPFB.</w:t>
            </w:r>
          </w:p>
          <w:p w:rsidR="00DB4A11" w:rsidRPr="006153F0" w:rsidRDefault="00DB4A11" w:rsidP="007F0291">
            <w:pPr>
              <w:pStyle w:val="Prrafodelista"/>
              <w:numPr>
                <w:ilvl w:val="0"/>
                <w:numId w:val="33"/>
              </w:numPr>
              <w:spacing w:after="100" w:afterAutospacing="1"/>
              <w:jc w:val="both"/>
              <w:rPr>
                <w:rFonts w:asciiTheme="minorHAnsi" w:hAnsiTheme="minorHAnsi" w:cs="Calibri"/>
                <w:sz w:val="16"/>
                <w:szCs w:val="16"/>
              </w:rPr>
            </w:pPr>
            <w:r w:rsidRPr="006153F0">
              <w:rPr>
                <w:rFonts w:asciiTheme="minorHAnsi" w:hAnsiTheme="minorHAnsi" w:cs="Calibri"/>
                <w:b/>
                <w:bCs/>
                <w:sz w:val="16"/>
                <w:szCs w:val="16"/>
              </w:rPr>
              <w:t>Posterior a la adjudicación y antes del inicio de las actividades:</w:t>
            </w:r>
            <w:r w:rsidRPr="006153F0">
              <w:rPr>
                <w:rFonts w:asciiTheme="minorHAnsi" w:hAnsiTheme="minorHAnsi" w:cs="Calibri"/>
                <w:sz w:val="16"/>
                <w:szCs w:val="16"/>
              </w:rPr>
              <w:t xml:space="preserve"> </w:t>
            </w:r>
          </w:p>
          <w:p w:rsidR="00DB4A11" w:rsidRPr="006153F0" w:rsidRDefault="00DB4A11" w:rsidP="00E37887">
            <w:pPr>
              <w:autoSpaceDE w:val="0"/>
              <w:autoSpaceDN w:val="0"/>
              <w:adjustRightInd w:val="0"/>
              <w:spacing w:after="100" w:afterAutospacing="1"/>
              <w:rPr>
                <w:rFonts w:asciiTheme="minorHAnsi" w:hAnsiTheme="minorHAnsi" w:cs="Calibri"/>
                <w:color w:val="000000"/>
                <w:sz w:val="16"/>
                <w:szCs w:val="16"/>
              </w:rPr>
            </w:pPr>
            <w:r w:rsidRPr="006153F0">
              <w:rPr>
                <w:rFonts w:asciiTheme="minorHAnsi" w:hAnsiTheme="minorHAnsi" w:cs="Calibri"/>
                <w:color w:val="000000"/>
                <w:sz w:val="16"/>
                <w:szCs w:val="16"/>
              </w:rPr>
              <w:t xml:space="preserve">Antes del inicio de las actividades (orden de proceder) la Empresa adjudicada deberá presentar los siguientes documentos para la </w:t>
            </w:r>
            <w:r w:rsidRPr="006153F0">
              <w:rPr>
                <w:rFonts w:asciiTheme="minorHAnsi" w:hAnsiTheme="minorHAnsi" w:cs="Calibri"/>
                <w:b/>
                <w:bCs/>
                <w:color w:val="000000"/>
                <w:sz w:val="16"/>
                <w:szCs w:val="16"/>
              </w:rPr>
              <w:t xml:space="preserve">aprobación </w:t>
            </w:r>
            <w:r w:rsidRPr="006153F0">
              <w:rPr>
                <w:rFonts w:asciiTheme="minorHAnsi" w:hAnsiTheme="minorHAnsi" w:cs="Calibri"/>
                <w:color w:val="000000"/>
                <w:sz w:val="16"/>
                <w:szCs w:val="16"/>
              </w:rPr>
              <w:t>de la Unidad de SMS de YPFB</w:t>
            </w:r>
            <w:r w:rsidRPr="006153F0">
              <w:rPr>
                <w:rFonts w:asciiTheme="minorHAnsi" w:hAnsiTheme="minorHAnsi" w:cs="Calibri"/>
                <w:i/>
                <w:iCs/>
                <w:color w:val="000000"/>
                <w:sz w:val="16"/>
                <w:szCs w:val="16"/>
              </w:rPr>
              <w:t xml:space="preserve">: </w:t>
            </w:r>
          </w:p>
          <w:p w:rsidR="00DB4A11" w:rsidRPr="006153F0" w:rsidRDefault="00DB4A11" w:rsidP="00E37887">
            <w:pPr>
              <w:autoSpaceDE w:val="0"/>
              <w:autoSpaceDN w:val="0"/>
              <w:adjustRightInd w:val="0"/>
              <w:spacing w:after="100" w:afterAutospacing="1"/>
              <w:ind w:left="426" w:hanging="284"/>
              <w:rPr>
                <w:rFonts w:asciiTheme="minorHAnsi" w:hAnsiTheme="minorHAnsi" w:cs="Calibri"/>
                <w:color w:val="000000"/>
                <w:sz w:val="16"/>
                <w:szCs w:val="16"/>
              </w:rPr>
            </w:pPr>
            <w:r w:rsidRPr="006153F0">
              <w:rPr>
                <w:rFonts w:asciiTheme="minorHAnsi" w:hAnsiTheme="minorHAnsi" w:cs="Calibri"/>
                <w:b/>
                <w:bCs/>
                <w:i/>
                <w:iCs/>
                <w:color w:val="000000"/>
                <w:sz w:val="16"/>
                <w:szCs w:val="16"/>
              </w:rPr>
              <w:t xml:space="preserve">2.1 Declaración jurada </w:t>
            </w:r>
            <w:r w:rsidRPr="006153F0">
              <w:rPr>
                <w:rFonts w:asciiTheme="minorHAnsi" w:hAnsiTheme="minorHAnsi" w:cs="Calibri"/>
                <w:color w:val="000000"/>
                <w:sz w:val="16"/>
                <w:szCs w:val="16"/>
              </w:rPr>
              <w:t xml:space="preserve">“Compromiso de SMS” para Cumplimiento de requisitos de Seguridad Industrial, Salud Ocupacional y Medio Ambiente para contratistas de YPFB Corporación. </w:t>
            </w:r>
          </w:p>
          <w:p w:rsidR="00DB4A11" w:rsidRPr="006153F0" w:rsidRDefault="00DB4A11" w:rsidP="00E37887">
            <w:pPr>
              <w:autoSpaceDE w:val="0"/>
              <w:autoSpaceDN w:val="0"/>
              <w:adjustRightInd w:val="0"/>
              <w:spacing w:after="100" w:afterAutospacing="1"/>
              <w:ind w:left="426"/>
              <w:rPr>
                <w:rFonts w:asciiTheme="minorHAnsi" w:hAnsiTheme="minorHAnsi" w:cs="Calibri"/>
                <w:color w:val="000000"/>
                <w:sz w:val="16"/>
                <w:szCs w:val="16"/>
              </w:rPr>
            </w:pPr>
            <w:r w:rsidRPr="006153F0">
              <w:rPr>
                <w:rFonts w:asciiTheme="minorHAnsi" w:hAnsiTheme="minorHAnsi" w:cs="Calibri"/>
                <w:i/>
                <w:sz w:val="16"/>
                <w:szCs w:val="16"/>
              </w:rPr>
              <w:t xml:space="preserve">La </w:t>
            </w:r>
            <w:r w:rsidRPr="006153F0">
              <w:rPr>
                <w:rFonts w:asciiTheme="minorHAnsi" w:hAnsiTheme="minorHAnsi" w:cs="Calibri"/>
                <w:i/>
                <w:sz w:val="16"/>
                <w:szCs w:val="16"/>
                <w:highlight w:val="green"/>
              </w:rPr>
              <w:t>Empresa adjudicada</w:t>
            </w:r>
            <w:r w:rsidRPr="006153F0">
              <w:rPr>
                <w:rFonts w:asciiTheme="minorHAnsi" w:hAnsiTheme="minorHAnsi" w:cs="Calibri"/>
                <w:sz w:val="16"/>
                <w:szCs w:val="16"/>
              </w:rPr>
              <w:t xml:space="preserve"> </w:t>
            </w:r>
            <w:r w:rsidRPr="006153F0">
              <w:rPr>
                <w:rFonts w:asciiTheme="minorHAnsi" w:hAnsiTheme="minorHAnsi" w:cs="Calibri"/>
                <w:i/>
                <w:iCs/>
                <w:color w:val="000000"/>
                <w:sz w:val="16"/>
                <w:szCs w:val="16"/>
              </w:rPr>
              <w:t>deberá dar estricto cumplimento a la legislación aplicable al presente servicio, vigentes en el Estado Plurinacional de Bolivia; siendo también responsable del cumplimiento por parte de los SUBCONTRATISTAS que intervengan a nombre suyo ante YPFB.</w:t>
            </w:r>
          </w:p>
          <w:p w:rsidR="00DB4A11" w:rsidRPr="006153F0" w:rsidRDefault="00DB4A11" w:rsidP="00E37887">
            <w:pPr>
              <w:spacing w:after="100" w:afterAutospacing="1"/>
              <w:ind w:left="426"/>
              <w:rPr>
                <w:rFonts w:asciiTheme="minorHAnsi" w:hAnsiTheme="minorHAnsi" w:cs="Calibri"/>
                <w:color w:val="000000"/>
                <w:sz w:val="16"/>
                <w:szCs w:val="16"/>
              </w:rPr>
            </w:pPr>
            <w:r w:rsidRPr="006153F0">
              <w:rPr>
                <w:rFonts w:asciiTheme="minorHAnsi" w:hAnsiTheme="minorHAnsi" w:cs="Calibri"/>
                <w:color w:val="000000"/>
                <w:sz w:val="16"/>
                <w:szCs w:val="16"/>
              </w:rPr>
              <w:t>Presentar debidamente firmada por el representante legal, adjuntando la fotocopia firmada del documento de identificación (pasaporte/CI), con la impresión dactilar del mismo (pulgar derecho y/o izquierdo).</w:t>
            </w:r>
          </w:p>
          <w:p w:rsidR="00DB4A11" w:rsidRPr="006153F0" w:rsidRDefault="00DB4A11" w:rsidP="007F0291">
            <w:pPr>
              <w:pStyle w:val="Prrafodelista"/>
              <w:numPr>
                <w:ilvl w:val="0"/>
                <w:numId w:val="33"/>
              </w:numPr>
              <w:spacing w:after="100" w:afterAutospacing="1"/>
              <w:jc w:val="both"/>
              <w:rPr>
                <w:rFonts w:asciiTheme="minorHAnsi" w:hAnsiTheme="minorHAnsi" w:cs="Calibri"/>
                <w:b/>
                <w:sz w:val="16"/>
                <w:szCs w:val="16"/>
              </w:rPr>
            </w:pPr>
            <w:r w:rsidRPr="006153F0">
              <w:rPr>
                <w:rFonts w:asciiTheme="minorHAnsi" w:hAnsiTheme="minorHAnsi" w:cs="Calibri"/>
                <w:b/>
                <w:sz w:val="16"/>
                <w:szCs w:val="16"/>
              </w:rPr>
              <w:t xml:space="preserve">DOCUMENTOS PARA APROBACION DE YPFB (unidad de SMS – Unidad solicitante) </w:t>
            </w:r>
          </w:p>
          <w:p w:rsidR="00DB4A11" w:rsidRPr="006153F0" w:rsidRDefault="00DB4A11" w:rsidP="00E37887">
            <w:pPr>
              <w:spacing w:after="100" w:afterAutospacing="1"/>
              <w:rPr>
                <w:rFonts w:asciiTheme="minorHAnsi" w:hAnsiTheme="minorHAnsi" w:cs="Calibri"/>
                <w:sz w:val="16"/>
                <w:szCs w:val="16"/>
              </w:rPr>
            </w:pPr>
            <w:r w:rsidRPr="006153F0">
              <w:rPr>
                <w:rFonts w:asciiTheme="minorHAnsi" w:hAnsiTheme="minorHAnsi" w:cs="Calibri"/>
                <w:sz w:val="16"/>
                <w:szCs w:val="16"/>
              </w:rPr>
              <w:lastRenderedPageBreak/>
              <w:t>La Empresa adjudicada deberá presentar en documento oficial para aprobación de YPFB los siguientes Requisitos de SMS:</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3.1</w:t>
            </w:r>
            <w:r w:rsidRPr="006153F0">
              <w:rPr>
                <w:rFonts w:asciiTheme="minorHAnsi" w:hAnsiTheme="minorHAnsi" w:cs="Calibri"/>
                <w:sz w:val="16"/>
                <w:szCs w:val="16"/>
              </w:rPr>
              <w:t xml:space="preserve"> Plan de Seguridad, Salud Ocupacional y Medio Ambiente para el Proyecto.</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3.2</w:t>
            </w:r>
            <w:r w:rsidRPr="006153F0">
              <w:rPr>
                <w:rFonts w:asciiTheme="minorHAnsi" w:hAnsiTheme="minorHAnsi" w:cs="Calibri"/>
                <w:sz w:val="16"/>
                <w:szCs w:val="16"/>
              </w:rPr>
              <w:t xml:space="preserve"> Política y programas de control de Alcohol y drogas.</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3.3</w:t>
            </w:r>
            <w:r w:rsidRPr="006153F0">
              <w:rPr>
                <w:rFonts w:asciiTheme="minorHAnsi" w:hAnsiTheme="minorHAnsi" w:cs="Calibri"/>
                <w:sz w:val="16"/>
                <w:szCs w:val="16"/>
              </w:rPr>
              <w:t xml:space="preserve"> Programa de capacitación y charlas de seguridad.</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3.4</w:t>
            </w:r>
            <w:r w:rsidRPr="006153F0">
              <w:rPr>
                <w:rFonts w:asciiTheme="minorHAnsi" w:hAnsiTheme="minorHAnsi" w:cs="Calibri"/>
                <w:sz w:val="16"/>
                <w:szCs w:val="16"/>
              </w:rPr>
              <w:t xml:space="preserve"> Procedimientos específicos de Seguridad para el Proyecto.</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3.5</w:t>
            </w:r>
            <w:r w:rsidRPr="006153F0">
              <w:rPr>
                <w:rFonts w:asciiTheme="minorHAnsi" w:hAnsiTheme="minorHAnsi" w:cs="Calibri"/>
                <w:sz w:val="16"/>
                <w:szCs w:val="16"/>
              </w:rPr>
              <w:t xml:space="preserve"> Plan de respuesta ante Emergencias para el Proyecto.</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 xml:space="preserve">3.6 </w:t>
            </w:r>
            <w:r w:rsidRPr="006153F0">
              <w:rPr>
                <w:rFonts w:asciiTheme="minorHAnsi" w:hAnsiTheme="minorHAnsi" w:cs="Calibri"/>
                <w:sz w:val="16"/>
                <w:szCs w:val="16"/>
              </w:rPr>
              <w:t>Plan Médico de Evacuación (MEDEVAC).</w:t>
            </w:r>
          </w:p>
          <w:p w:rsidR="00DB4A11" w:rsidRPr="006153F0" w:rsidRDefault="00DB4A11" w:rsidP="00E37887">
            <w:pPr>
              <w:ind w:left="357"/>
              <w:rPr>
                <w:rFonts w:asciiTheme="minorHAnsi" w:hAnsiTheme="minorHAnsi" w:cs="Calibri"/>
                <w:sz w:val="16"/>
                <w:szCs w:val="16"/>
              </w:rPr>
            </w:pPr>
            <w:r w:rsidRPr="006153F0">
              <w:rPr>
                <w:rFonts w:asciiTheme="minorHAnsi" w:hAnsiTheme="minorHAnsi" w:cs="Calibri"/>
                <w:b/>
                <w:sz w:val="16"/>
                <w:szCs w:val="16"/>
              </w:rPr>
              <w:t>3.7</w:t>
            </w:r>
            <w:r w:rsidRPr="006153F0">
              <w:rPr>
                <w:rFonts w:asciiTheme="minorHAnsi" w:hAnsiTheme="minorHAnsi" w:cs="Calibri"/>
                <w:sz w:val="16"/>
                <w:szCs w:val="16"/>
              </w:rPr>
              <w:t xml:space="preserve"> Programa de retiro y disposición de los residuos originados en el proyecto.</w:t>
            </w:r>
          </w:p>
          <w:p w:rsidR="00DB4A11" w:rsidRPr="006153F0" w:rsidRDefault="00DB4A11" w:rsidP="00E37887">
            <w:pPr>
              <w:ind w:left="357"/>
              <w:rPr>
                <w:rFonts w:asciiTheme="minorHAnsi" w:hAnsiTheme="minorHAnsi" w:cs="Calibri"/>
                <w:sz w:val="16"/>
                <w:szCs w:val="16"/>
              </w:rPr>
            </w:pPr>
          </w:p>
          <w:p w:rsidR="00DB4A11" w:rsidRPr="006153F0" w:rsidRDefault="00DB4A11" w:rsidP="007F0291">
            <w:pPr>
              <w:pStyle w:val="Prrafodelista"/>
              <w:numPr>
                <w:ilvl w:val="0"/>
                <w:numId w:val="33"/>
              </w:numPr>
              <w:spacing w:after="100" w:afterAutospacing="1"/>
              <w:jc w:val="both"/>
              <w:rPr>
                <w:rFonts w:asciiTheme="minorHAnsi" w:hAnsiTheme="minorHAnsi" w:cs="Calibri"/>
                <w:b/>
                <w:bCs/>
                <w:sz w:val="16"/>
                <w:szCs w:val="16"/>
              </w:rPr>
            </w:pPr>
            <w:r w:rsidRPr="006153F0">
              <w:rPr>
                <w:rFonts w:asciiTheme="minorHAnsi" w:hAnsiTheme="minorHAnsi" w:cs="Calibri"/>
                <w:b/>
                <w:bCs/>
                <w:sz w:val="16"/>
                <w:szCs w:val="16"/>
              </w:rPr>
              <w:t>Antes del inicio de actividades e ingreso a obra, la empresa adjudicada debe cumplir con los siguientes requisitos de SMS:</w:t>
            </w:r>
          </w:p>
          <w:p w:rsidR="00DB4A11" w:rsidRPr="006153F0" w:rsidRDefault="00DB4A11" w:rsidP="00E37887">
            <w:pPr>
              <w:ind w:left="360"/>
              <w:rPr>
                <w:rFonts w:asciiTheme="minorHAnsi" w:hAnsiTheme="minorHAnsi" w:cs="Calibri"/>
                <w:sz w:val="16"/>
                <w:szCs w:val="16"/>
              </w:rPr>
            </w:pPr>
            <w:r w:rsidRPr="006153F0">
              <w:rPr>
                <w:rFonts w:asciiTheme="minorHAnsi" w:hAnsiTheme="minorHAnsi" w:cs="Calibri"/>
                <w:b/>
                <w:sz w:val="16"/>
                <w:szCs w:val="16"/>
              </w:rPr>
              <w:t>4.1</w:t>
            </w:r>
            <w:r w:rsidRPr="006153F0">
              <w:rPr>
                <w:rFonts w:asciiTheme="minorHAnsi" w:hAnsiTheme="minorHAnsi" w:cs="Calibri"/>
                <w:sz w:val="16"/>
                <w:szCs w:val="16"/>
              </w:rPr>
              <w:t xml:space="preserve"> Nómina (nombre completo y cédula de identidad) del personal a cargo de los trabajos </w:t>
            </w:r>
          </w:p>
          <w:p w:rsidR="00DB4A11" w:rsidRPr="006153F0" w:rsidRDefault="00DB4A11" w:rsidP="00E37887">
            <w:pPr>
              <w:ind w:left="360"/>
              <w:rPr>
                <w:rFonts w:asciiTheme="minorHAnsi" w:hAnsiTheme="minorHAnsi" w:cs="Calibri"/>
                <w:sz w:val="16"/>
                <w:szCs w:val="16"/>
              </w:rPr>
            </w:pPr>
            <w:r w:rsidRPr="006153F0">
              <w:rPr>
                <w:rFonts w:asciiTheme="minorHAnsi" w:hAnsiTheme="minorHAnsi" w:cs="Calibri"/>
                <w:b/>
                <w:sz w:val="16"/>
                <w:szCs w:val="16"/>
              </w:rPr>
              <w:t>4.2</w:t>
            </w:r>
            <w:r w:rsidRPr="006153F0">
              <w:rPr>
                <w:rFonts w:asciiTheme="minorHAnsi" w:hAnsiTheme="minorHAnsi" w:cs="Calibri"/>
                <w:sz w:val="16"/>
                <w:szCs w:val="16"/>
              </w:rPr>
              <w:t xml:space="preserve"> Nota formal de designación del supervisor de SMS para el proyecto. (Incluir el </w:t>
            </w:r>
            <w:proofErr w:type="spellStart"/>
            <w:r w:rsidRPr="006153F0">
              <w:rPr>
                <w:rFonts w:asciiTheme="minorHAnsi" w:hAnsiTheme="minorHAnsi" w:cs="Calibri"/>
                <w:sz w:val="16"/>
                <w:szCs w:val="16"/>
              </w:rPr>
              <w:t>Curriculum</w:t>
            </w:r>
            <w:proofErr w:type="spellEnd"/>
            <w:r w:rsidRPr="006153F0">
              <w:rPr>
                <w:rFonts w:asciiTheme="minorHAnsi" w:hAnsiTheme="minorHAnsi" w:cs="Calibri"/>
                <w:sz w:val="16"/>
                <w:szCs w:val="16"/>
              </w:rPr>
              <w:t xml:space="preserve">  Vitae no documentado)</w:t>
            </w:r>
          </w:p>
          <w:p w:rsidR="00DB4A11" w:rsidRPr="006153F0" w:rsidRDefault="00DB4A11" w:rsidP="00E37887">
            <w:pPr>
              <w:ind w:left="360"/>
              <w:rPr>
                <w:rFonts w:asciiTheme="minorHAnsi" w:hAnsiTheme="minorHAnsi" w:cs="Calibri"/>
                <w:sz w:val="16"/>
                <w:szCs w:val="16"/>
              </w:rPr>
            </w:pPr>
            <w:r w:rsidRPr="006153F0">
              <w:rPr>
                <w:rFonts w:asciiTheme="minorHAnsi" w:hAnsiTheme="minorHAnsi" w:cs="Calibri"/>
                <w:b/>
                <w:sz w:val="16"/>
                <w:szCs w:val="16"/>
              </w:rPr>
              <w:t>4.3</w:t>
            </w:r>
            <w:r w:rsidRPr="006153F0">
              <w:rPr>
                <w:rFonts w:asciiTheme="minorHAnsi" w:hAnsiTheme="minorHAnsi" w:cs="Calibri"/>
                <w:sz w:val="16"/>
                <w:szCs w:val="16"/>
              </w:rPr>
              <w:t xml:space="preserve"> Seguro médico / Seguro contra accidentes personales</w:t>
            </w:r>
          </w:p>
          <w:p w:rsidR="00DB4A11" w:rsidRPr="006153F0" w:rsidRDefault="00DB4A11" w:rsidP="00E37887">
            <w:pPr>
              <w:ind w:left="360"/>
              <w:rPr>
                <w:rFonts w:asciiTheme="minorHAnsi" w:hAnsiTheme="minorHAnsi" w:cs="Calibri"/>
                <w:sz w:val="16"/>
                <w:szCs w:val="16"/>
              </w:rPr>
            </w:pPr>
            <w:r w:rsidRPr="006153F0">
              <w:rPr>
                <w:rFonts w:asciiTheme="minorHAnsi" w:hAnsiTheme="minorHAnsi" w:cs="Calibri"/>
                <w:b/>
                <w:sz w:val="16"/>
                <w:szCs w:val="16"/>
              </w:rPr>
              <w:t>4.4</w:t>
            </w:r>
            <w:r w:rsidRPr="006153F0">
              <w:rPr>
                <w:rFonts w:asciiTheme="minorHAnsi" w:hAnsiTheme="minorHAnsi" w:cs="Calibri"/>
                <w:sz w:val="16"/>
                <w:szCs w:val="16"/>
              </w:rPr>
              <w:t xml:space="preserve"> Pólizas contra accidentes personales y muerte</w:t>
            </w:r>
          </w:p>
          <w:p w:rsidR="00DB4A11" w:rsidRPr="006153F0" w:rsidRDefault="00DB4A11" w:rsidP="00E37887">
            <w:pPr>
              <w:ind w:left="360"/>
              <w:rPr>
                <w:rFonts w:asciiTheme="minorHAnsi" w:hAnsiTheme="minorHAnsi" w:cs="Calibri"/>
                <w:sz w:val="16"/>
                <w:szCs w:val="16"/>
              </w:rPr>
            </w:pPr>
            <w:r w:rsidRPr="006153F0">
              <w:rPr>
                <w:rFonts w:asciiTheme="minorHAnsi" w:hAnsiTheme="minorHAnsi" w:cs="Calibri"/>
                <w:b/>
                <w:sz w:val="16"/>
                <w:szCs w:val="16"/>
              </w:rPr>
              <w:t>4.5</w:t>
            </w:r>
            <w:r w:rsidRPr="006153F0">
              <w:rPr>
                <w:rFonts w:asciiTheme="minorHAnsi" w:hAnsiTheme="minorHAnsi" w:cs="Calibri"/>
                <w:sz w:val="16"/>
                <w:szCs w:val="16"/>
              </w:rPr>
              <w:t xml:space="preserve"> Uso obligatorio de Ropa de trabajo</w:t>
            </w:r>
          </w:p>
          <w:p w:rsidR="00DB4A11" w:rsidRPr="006153F0" w:rsidRDefault="00DB4A11" w:rsidP="00E37887">
            <w:pPr>
              <w:spacing w:after="100" w:afterAutospacing="1"/>
              <w:ind w:left="360"/>
              <w:rPr>
                <w:rFonts w:asciiTheme="minorHAnsi" w:hAnsiTheme="minorHAnsi" w:cs="Calibri"/>
                <w:sz w:val="16"/>
                <w:szCs w:val="16"/>
              </w:rPr>
            </w:pPr>
            <w:r w:rsidRPr="006153F0">
              <w:rPr>
                <w:rFonts w:asciiTheme="minorHAnsi" w:hAnsiTheme="minorHAnsi" w:cs="Calibri"/>
                <w:b/>
                <w:sz w:val="16"/>
                <w:szCs w:val="16"/>
              </w:rPr>
              <w:t>4.6</w:t>
            </w:r>
            <w:r w:rsidRPr="006153F0">
              <w:rPr>
                <w:rFonts w:asciiTheme="minorHAnsi" w:hAnsiTheme="minorHAnsi" w:cs="Calibri"/>
                <w:sz w:val="16"/>
                <w:szCs w:val="16"/>
              </w:rPr>
              <w:t xml:space="preserve"> Uso obligatorio de EPP (Equipo de protección personal)</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4.6.1.  Casco de seguridad</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4.6.2.  Lentes de seguridad (en caso de requerirse en la actividad)</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4.6.3.  Protectores auditivos (en caso de intervenir en lugares con generación de ruido)</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4.6.4.  Protector respiratorio (en caso de intervenir en lugares con generación de partículas suspendidas, gases u otros nocivos)</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4.6.5.  Botín / Bota de seguridad</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4.6.6.  Guantes (de acuerdo a las actividades a desarrollar)</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4.6.7.  Otros equipos de protección personal que sean requeridos de acuerdo a la actividad (alturas, espacios confinados, eléctricos, etc.)</w:t>
            </w:r>
          </w:p>
          <w:p w:rsidR="00DB4A11" w:rsidRPr="006153F0" w:rsidRDefault="00DB4A11" w:rsidP="00E37887">
            <w:pPr>
              <w:pStyle w:val="Prrafodelista"/>
              <w:ind w:left="851"/>
              <w:rPr>
                <w:rFonts w:asciiTheme="minorHAnsi" w:hAnsiTheme="minorHAnsi" w:cs="Calibri"/>
                <w:b/>
                <w:sz w:val="16"/>
                <w:szCs w:val="16"/>
              </w:rPr>
            </w:pPr>
          </w:p>
          <w:p w:rsidR="00DB4A11" w:rsidRPr="006153F0" w:rsidRDefault="00DB4A11" w:rsidP="00E37887">
            <w:pPr>
              <w:pStyle w:val="Prrafodelista"/>
              <w:ind w:left="851"/>
              <w:rPr>
                <w:rFonts w:asciiTheme="minorHAnsi" w:hAnsiTheme="minorHAnsi" w:cs="Calibri"/>
                <w:b/>
                <w:sz w:val="16"/>
                <w:szCs w:val="16"/>
              </w:rPr>
            </w:pPr>
            <w:r w:rsidRPr="006153F0">
              <w:rPr>
                <w:rFonts w:asciiTheme="minorHAnsi" w:hAnsiTheme="minorHAnsi" w:cs="Calibri"/>
                <w:b/>
                <w:sz w:val="16"/>
                <w:szCs w:val="16"/>
              </w:rPr>
              <w:t>EPP Para riesgos especiales</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3.5.6.   Trabajos en altura</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3.5.7.   Trabajos eléctricos</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3.5.8.   Trabajos en espacios confinados</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3.5.9.   Trabajos en zanja abierta</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3.5.10. Trabajos con cargas suspendidas</w:t>
            </w:r>
          </w:p>
          <w:p w:rsidR="00DB4A11" w:rsidRPr="006153F0" w:rsidRDefault="00DB4A11" w:rsidP="00E37887">
            <w:pPr>
              <w:ind w:left="1060"/>
              <w:rPr>
                <w:rFonts w:asciiTheme="minorHAnsi" w:hAnsiTheme="minorHAnsi" w:cs="Calibri"/>
                <w:sz w:val="16"/>
                <w:szCs w:val="16"/>
              </w:rPr>
            </w:pPr>
            <w:r w:rsidRPr="006153F0">
              <w:rPr>
                <w:rFonts w:asciiTheme="minorHAnsi" w:hAnsiTheme="minorHAnsi" w:cs="Calibri"/>
                <w:sz w:val="16"/>
                <w:szCs w:val="16"/>
              </w:rPr>
              <w:t>3.5.11. Trabajos con materiales peligrosos</w:t>
            </w:r>
          </w:p>
          <w:p w:rsidR="00DB4A11" w:rsidRPr="006153F0" w:rsidRDefault="00DB4A11" w:rsidP="00E37887">
            <w:pPr>
              <w:ind w:left="1060"/>
              <w:rPr>
                <w:rFonts w:asciiTheme="minorHAnsi" w:hAnsiTheme="minorHAnsi" w:cs="Calibri"/>
                <w:sz w:val="16"/>
                <w:szCs w:val="16"/>
              </w:rPr>
            </w:pPr>
          </w:p>
          <w:p w:rsidR="00DB4A11" w:rsidRPr="006153F0" w:rsidRDefault="00DB4A11" w:rsidP="00E37887">
            <w:pPr>
              <w:spacing w:after="100" w:afterAutospacing="1"/>
              <w:ind w:left="360"/>
              <w:rPr>
                <w:rFonts w:asciiTheme="minorHAnsi" w:hAnsiTheme="minorHAnsi" w:cs="Calibri"/>
                <w:sz w:val="16"/>
                <w:szCs w:val="16"/>
              </w:rPr>
            </w:pPr>
            <w:r w:rsidRPr="006153F0">
              <w:rPr>
                <w:rFonts w:asciiTheme="minorHAnsi" w:hAnsiTheme="minorHAnsi" w:cs="Calibri"/>
                <w:b/>
                <w:sz w:val="16"/>
                <w:szCs w:val="16"/>
              </w:rPr>
              <w:t>4.7</w:t>
            </w:r>
            <w:r w:rsidRPr="006153F0">
              <w:rPr>
                <w:rFonts w:asciiTheme="minorHAnsi" w:hAnsiTheme="minorHAnsi" w:cs="Calibri"/>
                <w:sz w:val="16"/>
                <w:szCs w:val="16"/>
              </w:rPr>
              <w:t xml:space="preserve"> Uso de señalética en el área o frentes de trabajo.</w:t>
            </w:r>
          </w:p>
          <w:p w:rsidR="00DB4A11" w:rsidRPr="006153F0" w:rsidRDefault="00DB4A11" w:rsidP="007F0291">
            <w:pPr>
              <w:pStyle w:val="Prrafodelista"/>
              <w:numPr>
                <w:ilvl w:val="0"/>
                <w:numId w:val="33"/>
              </w:numPr>
              <w:spacing w:after="100" w:afterAutospacing="1"/>
              <w:contextualSpacing/>
              <w:jc w:val="both"/>
              <w:rPr>
                <w:rFonts w:asciiTheme="minorHAnsi" w:hAnsiTheme="minorHAnsi" w:cs="Calibri"/>
                <w:b/>
                <w:sz w:val="16"/>
                <w:szCs w:val="16"/>
                <w:u w:val="single"/>
              </w:rPr>
            </w:pPr>
            <w:r w:rsidRPr="006153F0">
              <w:rPr>
                <w:rFonts w:asciiTheme="minorHAnsi" w:hAnsiTheme="minorHAnsi" w:cs="Calibri"/>
                <w:sz w:val="16"/>
                <w:szCs w:val="16"/>
              </w:rPr>
              <w:t xml:space="preserve">Toda empresa contratista </w:t>
            </w:r>
            <w:r w:rsidRPr="006153F0">
              <w:rPr>
                <w:rFonts w:asciiTheme="minorHAnsi" w:hAnsiTheme="minorHAnsi" w:cs="Calibri"/>
                <w:sz w:val="16"/>
                <w:szCs w:val="16"/>
                <w:u w:val="single"/>
              </w:rPr>
              <w:t>directa de YPFB</w:t>
            </w:r>
            <w:r w:rsidRPr="006153F0">
              <w:rPr>
                <w:rFonts w:asciiTheme="minorHAnsi" w:hAnsiTheme="minorHAnsi" w:cs="Calibri"/>
                <w:sz w:val="16"/>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DB4A11" w:rsidRPr="006153F0" w:rsidRDefault="00DB4A11" w:rsidP="007F0291">
            <w:pPr>
              <w:pStyle w:val="Prrafodelista"/>
              <w:numPr>
                <w:ilvl w:val="0"/>
                <w:numId w:val="33"/>
              </w:numPr>
              <w:spacing w:after="100" w:afterAutospacing="1"/>
              <w:contextualSpacing/>
              <w:jc w:val="both"/>
              <w:rPr>
                <w:rFonts w:asciiTheme="minorHAnsi" w:hAnsiTheme="minorHAnsi" w:cs="Calibri"/>
                <w:sz w:val="16"/>
                <w:szCs w:val="16"/>
              </w:rPr>
            </w:pPr>
            <w:r w:rsidRPr="006153F0">
              <w:rPr>
                <w:rFonts w:asciiTheme="minorHAnsi" w:hAnsiTheme="minorHAnsi" w:cs="Calibri"/>
                <w:sz w:val="16"/>
                <w:szCs w:val="16"/>
              </w:rPr>
              <w:t xml:space="preserve">Se deja claramente establecido la prohibición total y definitiva de ingreso a obra o ejecución de trabajos con pasantes y/o practicantes de la contratista y/o sub contratista en  proyectos de YPFB. </w:t>
            </w:r>
          </w:p>
          <w:p w:rsidR="00DB4A11" w:rsidRPr="006153F0" w:rsidRDefault="00DB4A11" w:rsidP="007F0291">
            <w:pPr>
              <w:pStyle w:val="ApendiceA2"/>
              <w:numPr>
                <w:ilvl w:val="0"/>
                <w:numId w:val="33"/>
              </w:numPr>
              <w:spacing w:after="100" w:afterAutospacing="1"/>
              <w:contextualSpacing/>
              <w:rPr>
                <w:rFonts w:asciiTheme="minorHAnsi" w:hAnsiTheme="minorHAnsi" w:cs="Calibri"/>
                <w:sz w:val="16"/>
                <w:szCs w:val="16"/>
              </w:rPr>
            </w:pPr>
            <w:r w:rsidRPr="006153F0">
              <w:rPr>
                <w:rFonts w:asciiTheme="minorHAnsi" w:hAnsiTheme="minorHAnsi" w:cs="Calibri"/>
                <w:color w:val="000000"/>
                <w:sz w:val="16"/>
                <w:szCs w:val="16"/>
              </w:rPr>
              <w:t xml:space="preserve">YPFB Corporación se reserva el derecho de solicitar nuevos requisitos de </w:t>
            </w:r>
            <w:proofErr w:type="spellStart"/>
            <w:r w:rsidRPr="006153F0">
              <w:rPr>
                <w:rFonts w:asciiTheme="minorHAnsi" w:hAnsiTheme="minorHAnsi" w:cs="Calibri"/>
                <w:color w:val="000000"/>
                <w:sz w:val="16"/>
                <w:szCs w:val="16"/>
              </w:rPr>
              <w:t>SySO</w:t>
            </w:r>
            <w:proofErr w:type="spellEnd"/>
            <w:r w:rsidRPr="006153F0">
              <w:rPr>
                <w:rFonts w:asciiTheme="minorHAnsi" w:hAnsiTheme="minorHAnsi" w:cs="Calibri"/>
                <w:color w:val="000000"/>
                <w:sz w:val="16"/>
                <w:szCs w:val="16"/>
              </w:rPr>
              <w:t xml:space="preserve">   que sean necesarios para garantizar la correcta ejecución de la actividad, cuyo objetivo es prevenir accidentes e incidentes.</w:t>
            </w:r>
            <w:r w:rsidRPr="006153F0">
              <w:rPr>
                <w:rFonts w:asciiTheme="minorHAnsi" w:hAnsiTheme="minorHAnsi" w:cs="Calibri"/>
                <w:sz w:val="16"/>
                <w:szCs w:val="16"/>
              </w:rPr>
              <w:t xml:space="preserve"> </w:t>
            </w:r>
            <w:r w:rsidRPr="006153F0">
              <w:rPr>
                <w:rFonts w:asciiTheme="minorHAnsi" w:hAnsiTheme="minorHAnsi" w:cs="Calibri"/>
                <w:color w:val="000000"/>
                <w:sz w:val="16"/>
                <w:szCs w:val="16"/>
              </w:rPr>
              <w:t xml:space="preserve">vigente en materia de </w:t>
            </w:r>
            <w:proofErr w:type="spellStart"/>
            <w:r w:rsidRPr="006153F0">
              <w:rPr>
                <w:rFonts w:asciiTheme="minorHAnsi" w:hAnsiTheme="minorHAnsi" w:cs="Calibri"/>
                <w:color w:val="000000"/>
                <w:sz w:val="16"/>
                <w:szCs w:val="16"/>
              </w:rPr>
              <w:t>SySO</w:t>
            </w:r>
            <w:proofErr w:type="spellEnd"/>
            <w:r w:rsidRPr="006153F0">
              <w:rPr>
                <w:rFonts w:asciiTheme="minorHAnsi" w:hAnsiTheme="minorHAnsi" w:cs="Calibri"/>
                <w:color w:val="000000"/>
                <w:sz w:val="16"/>
                <w:szCs w:val="16"/>
              </w:rPr>
              <w:t xml:space="preserve"> y los aspectos normativos y regulatorios de YPFB Corporación.</w:t>
            </w:r>
          </w:p>
        </w:tc>
        <w:tc>
          <w:tcPr>
            <w:tcW w:w="1404" w:type="dxa"/>
            <w:vAlign w:val="center"/>
          </w:tcPr>
          <w:p w:rsidR="00DB4A11" w:rsidRPr="006153F0" w:rsidRDefault="00DB4A11" w:rsidP="00E37887">
            <w:pPr>
              <w:rPr>
                <w:rFonts w:asciiTheme="minorHAnsi" w:hAnsiTheme="minorHAnsi" w:cs="Calibri"/>
                <w:b/>
                <w:sz w:val="16"/>
                <w:szCs w:val="16"/>
              </w:rPr>
            </w:pPr>
          </w:p>
        </w:tc>
      </w:tr>
    </w:tbl>
    <w:p w:rsidR="00DB4A11" w:rsidRDefault="00DB4A11" w:rsidP="00596B5C">
      <w:pPr>
        <w:jc w:val="center"/>
        <w:rPr>
          <w:rFonts w:ascii="Calibri" w:hAnsi="Calibri" w:cs="Calibri"/>
          <w:b/>
          <w:sz w:val="18"/>
          <w:szCs w:val="18"/>
        </w:rPr>
      </w:pPr>
    </w:p>
    <w:p w:rsidR="00DB4A11" w:rsidRDefault="00DB4A11" w:rsidP="00596B5C">
      <w:pPr>
        <w:jc w:val="center"/>
        <w:rPr>
          <w:rFonts w:ascii="Calibri" w:hAnsi="Calibri" w:cs="Calibri"/>
          <w:b/>
          <w:sz w:val="18"/>
          <w:szCs w:val="18"/>
        </w:rPr>
      </w:pPr>
    </w:p>
    <w:p w:rsidR="00DB4A11" w:rsidRPr="00DB5AAF" w:rsidRDefault="00DB4A11"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246E57" w:rsidRDefault="00246E57" w:rsidP="00C00A9F">
      <w:pPr>
        <w:jc w:val="cente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6153F0" w:rsidRDefault="006153F0" w:rsidP="00AB41EE">
      <w:pPr>
        <w:jc w:val="center"/>
        <w:rPr>
          <w:rFonts w:asciiTheme="minorHAnsi" w:hAnsiTheme="minorHAnsi" w:cstheme="minorHAnsi"/>
          <w:b/>
          <w:sz w:val="22"/>
          <w:szCs w:val="22"/>
        </w:rPr>
      </w:pPr>
    </w:p>
    <w:p w:rsidR="006153F0" w:rsidRDefault="006153F0" w:rsidP="00AB41EE">
      <w:pPr>
        <w:jc w:val="center"/>
        <w:rPr>
          <w:rFonts w:asciiTheme="minorHAnsi" w:hAnsiTheme="minorHAnsi" w:cstheme="minorHAnsi"/>
          <w:b/>
          <w:sz w:val="22"/>
          <w:szCs w:val="22"/>
        </w:rPr>
      </w:pPr>
    </w:p>
    <w:p w:rsidR="006153F0" w:rsidRDefault="006153F0" w:rsidP="00AB41EE">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7F0291">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7F0291">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7F0291">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7F0291">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E3788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Pr="006F470A"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B4A11" w:rsidRDefault="00DB4A11" w:rsidP="00DB4A11">
      <w:pPr>
        <w:pStyle w:val="Encabezado"/>
        <w:jc w:val="center"/>
        <w:rPr>
          <w:rFonts w:ascii="Calibri" w:eastAsia="Arial Unicode MS" w:hAnsi="Calibri" w:cs="Calibri"/>
          <w:b/>
          <w:color w:val="FF0000"/>
          <w:sz w:val="22"/>
          <w:szCs w:val="18"/>
          <w:lang w:val="es-MX"/>
        </w:rPr>
      </w:pPr>
    </w:p>
    <w:p w:rsidR="00DB4A11" w:rsidRPr="00373162" w:rsidRDefault="00DB4A11" w:rsidP="00DB4A11">
      <w:pPr>
        <w:jc w:val="center"/>
        <w:rPr>
          <w:rFonts w:ascii="Calibri" w:hAnsi="Calibri" w:cs="Calibri"/>
          <w:b/>
          <w:lang w:val="es-MX"/>
        </w:rPr>
      </w:pPr>
      <w:r w:rsidRPr="00373162">
        <w:rPr>
          <w:rFonts w:ascii="Calibri" w:eastAsia="Arial Unicode MS" w:hAnsi="Calibri" w:cs="Calibri"/>
          <w:b/>
          <w:sz w:val="22"/>
          <w:szCs w:val="18"/>
          <w:lang w:val="es-MX"/>
        </w:rPr>
        <w:t>SERVICIO DE MANTENIMIENTO Y MEJORAMIENTO DE ILUMINACIÓN PERIMETRAL E INTERINOS DE PLANTA ENGARRAFADORA POTOSÍ</w:t>
      </w:r>
    </w:p>
    <w:p w:rsidR="00DB4A11" w:rsidRPr="00FD291B" w:rsidRDefault="00DB4A11" w:rsidP="00DB4A11">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B4A11" w:rsidRPr="00FD291B" w:rsidTr="00E37887">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B4A11" w:rsidRPr="00FD291B" w:rsidRDefault="00DB4A11" w:rsidP="00E3788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B4A11" w:rsidRPr="00FD291B" w:rsidRDefault="00DB4A11" w:rsidP="00E3788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B4A11" w:rsidRPr="00FD291B" w:rsidTr="00E3788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B4A11" w:rsidRPr="00FD291B" w:rsidRDefault="00DB4A11" w:rsidP="00E3788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4A11" w:rsidRPr="00FD291B" w:rsidRDefault="00DB4A11" w:rsidP="00E37887">
            <w:pPr>
              <w:spacing w:before="60" w:after="60"/>
              <w:rPr>
                <w:rFonts w:ascii="Verdana" w:hAnsi="Verdana" w:cs="Calibri"/>
                <w:sz w:val="18"/>
                <w:szCs w:val="18"/>
                <w:lang w:val="es-BO"/>
              </w:rPr>
            </w:pPr>
            <w:r w:rsidRPr="00373162">
              <w:rPr>
                <w:rFonts w:ascii="Verdana" w:hAnsi="Verdana" w:cs="Calibri"/>
                <w:sz w:val="18"/>
                <w:szCs w:val="18"/>
                <w:lang w:val="es-BO"/>
              </w:rPr>
              <w:t>SERVICIO DE MANTENIMIENTO Y MEJORAMIENTO DE ILUMINACIÓN PERIMETRAL E INTERINOS DE PLANTA ENGARRAFADORA POTOSÍ</w:t>
            </w:r>
          </w:p>
        </w:tc>
      </w:tr>
    </w:tbl>
    <w:p w:rsidR="00DB4A11" w:rsidRPr="00FD291B" w:rsidRDefault="00DB4A11" w:rsidP="00DB4A11">
      <w:pPr>
        <w:rPr>
          <w:rFonts w:ascii="Verdana" w:hAnsi="Verdana" w:cs="Calibri"/>
          <w:b/>
          <w:sz w:val="18"/>
          <w:szCs w:val="18"/>
        </w:rPr>
      </w:pPr>
    </w:p>
    <w:p w:rsidR="00DB4A11" w:rsidRPr="003F2292" w:rsidRDefault="00DB4A11" w:rsidP="00DB4A11">
      <w:pPr>
        <w:jc w:val="both"/>
        <w:rPr>
          <w:rFonts w:ascii="Verdana" w:hAnsi="Verdana" w:cs="Arial"/>
          <w:b/>
          <w:sz w:val="18"/>
          <w:szCs w:val="18"/>
        </w:rPr>
      </w:pPr>
      <w:r w:rsidRPr="003F2292">
        <w:rPr>
          <w:rFonts w:ascii="Verdana" w:hAnsi="Verdana" w:cs="Arial"/>
          <w:b/>
          <w:sz w:val="18"/>
          <w:szCs w:val="18"/>
        </w:rPr>
        <w:t xml:space="preserve">CRITERIOS QUE SE PUEDEN AÑADIR AL FORMULARIO DE ESPECIFICACIONES TÉCNICAS </w:t>
      </w:r>
    </w:p>
    <w:p w:rsidR="00DB4A11" w:rsidRPr="003F2292" w:rsidRDefault="00DB4A11" w:rsidP="00DB4A11">
      <w:pPr>
        <w:jc w:val="both"/>
        <w:rPr>
          <w:rFonts w:ascii="Verdana" w:hAnsi="Verdana" w:cs="Verdana"/>
          <w:b/>
          <w:bCs/>
          <w:color w:val="000000"/>
          <w:sz w:val="18"/>
          <w:szCs w:val="18"/>
        </w:rPr>
      </w:pPr>
    </w:p>
    <w:p w:rsidR="00DB4A11" w:rsidRPr="003F2292" w:rsidRDefault="00DB4A11" w:rsidP="007F0291">
      <w:pPr>
        <w:pStyle w:val="Prrafodelista"/>
        <w:numPr>
          <w:ilvl w:val="0"/>
          <w:numId w:val="34"/>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DB4A11" w:rsidRPr="003F2292" w:rsidRDefault="00DB4A11" w:rsidP="00DB4A11">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9"/>
        <w:gridCol w:w="84"/>
      </w:tblGrid>
      <w:tr w:rsidR="00DB4A11" w:rsidRPr="003F2292" w:rsidTr="00E37887">
        <w:trPr>
          <w:trHeight w:val="388"/>
        </w:trPr>
        <w:tc>
          <w:tcPr>
            <w:tcW w:w="9322" w:type="dxa"/>
            <w:gridSpan w:val="2"/>
            <w:shd w:val="clear" w:color="auto" w:fill="8DB3E2"/>
            <w:vAlign w:val="center"/>
          </w:tcPr>
          <w:p w:rsidR="00DB4A11" w:rsidRPr="003F2292" w:rsidRDefault="00DB4A11" w:rsidP="00E37887">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DB4A11" w:rsidRPr="003F2292" w:rsidTr="00E37887">
        <w:trPr>
          <w:trHeight w:val="2250"/>
        </w:trPr>
        <w:tc>
          <w:tcPr>
            <w:tcW w:w="9322" w:type="dxa"/>
            <w:gridSpan w:val="2"/>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904"/>
              <w:gridCol w:w="959"/>
              <w:gridCol w:w="1235"/>
              <w:gridCol w:w="3190"/>
            </w:tblGrid>
            <w:tr w:rsidR="00DB4A11" w:rsidRPr="00F1781C" w:rsidTr="00E37887">
              <w:tc>
                <w:tcPr>
                  <w:tcW w:w="599"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Nro.</w:t>
                  </w:r>
                </w:p>
              </w:tc>
              <w:tc>
                <w:tcPr>
                  <w:tcW w:w="3020"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DETALLE</w:t>
                  </w:r>
                </w:p>
              </w:tc>
              <w:tc>
                <w:tcPr>
                  <w:tcW w:w="959"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UNIDAD</w:t>
                  </w:r>
                </w:p>
              </w:tc>
              <w:tc>
                <w:tcPr>
                  <w:tcW w:w="1239"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CANTIDAD</w:t>
                  </w:r>
                </w:p>
              </w:tc>
              <w:tc>
                <w:tcPr>
                  <w:tcW w:w="3279"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OBSERVACIONES</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Modificación y provisión de tablero eléctrico de operación de planta con sistema de protección.</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Global</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La protección se instalará para los sistemas de:</w:t>
                  </w:r>
                </w:p>
                <w:p w:rsidR="00DB4A11" w:rsidRPr="00F1781C" w:rsidRDefault="00DB4A11" w:rsidP="007F0291">
                  <w:pPr>
                    <w:numPr>
                      <w:ilvl w:val="0"/>
                      <w:numId w:val="38"/>
                    </w:numPr>
                    <w:autoSpaceDE w:val="0"/>
                    <w:autoSpaceDN w:val="0"/>
                    <w:adjustRightInd w:val="0"/>
                    <w:rPr>
                      <w:rFonts w:ascii="Verdana" w:hAnsi="Verdana" w:cs="Calibri"/>
                      <w:sz w:val="16"/>
                      <w:szCs w:val="16"/>
                    </w:rPr>
                  </w:pPr>
                  <w:r w:rsidRPr="00F1781C">
                    <w:rPr>
                      <w:rFonts w:ascii="Verdana" w:hAnsi="Verdana" w:cs="Calibri"/>
                      <w:sz w:val="16"/>
                      <w:szCs w:val="16"/>
                    </w:rPr>
                    <w:t>Iluminación.</w:t>
                  </w:r>
                </w:p>
                <w:p w:rsidR="00DB4A11" w:rsidRPr="00F1781C" w:rsidRDefault="00DB4A11" w:rsidP="007F0291">
                  <w:pPr>
                    <w:numPr>
                      <w:ilvl w:val="0"/>
                      <w:numId w:val="38"/>
                    </w:numPr>
                    <w:autoSpaceDE w:val="0"/>
                    <w:autoSpaceDN w:val="0"/>
                    <w:adjustRightInd w:val="0"/>
                    <w:rPr>
                      <w:rFonts w:ascii="Verdana" w:hAnsi="Verdana" w:cs="Calibri"/>
                      <w:sz w:val="16"/>
                      <w:szCs w:val="16"/>
                    </w:rPr>
                  </w:pPr>
                  <w:r w:rsidRPr="00F1781C">
                    <w:rPr>
                      <w:rFonts w:ascii="Verdana" w:hAnsi="Verdana" w:cs="Calibri"/>
                      <w:sz w:val="16"/>
                      <w:szCs w:val="16"/>
                    </w:rPr>
                    <w:t>Bombas.</w:t>
                  </w:r>
                </w:p>
                <w:p w:rsidR="00DB4A11" w:rsidRPr="00F1781C" w:rsidRDefault="00DB4A11" w:rsidP="007F0291">
                  <w:pPr>
                    <w:numPr>
                      <w:ilvl w:val="0"/>
                      <w:numId w:val="38"/>
                    </w:numPr>
                    <w:autoSpaceDE w:val="0"/>
                    <w:autoSpaceDN w:val="0"/>
                    <w:adjustRightInd w:val="0"/>
                    <w:rPr>
                      <w:rFonts w:ascii="Verdana" w:hAnsi="Verdana" w:cs="Calibri"/>
                      <w:sz w:val="16"/>
                      <w:szCs w:val="16"/>
                    </w:rPr>
                  </w:pPr>
                  <w:r w:rsidRPr="00F1781C">
                    <w:rPr>
                      <w:rFonts w:ascii="Verdana" w:hAnsi="Verdana" w:cs="Calibri"/>
                      <w:sz w:val="16"/>
                      <w:szCs w:val="16"/>
                    </w:rPr>
                    <w:t>Compresores.</w:t>
                  </w:r>
                </w:p>
                <w:p w:rsidR="00DB4A11" w:rsidRPr="00F1781C" w:rsidRDefault="00DB4A11" w:rsidP="007F0291">
                  <w:pPr>
                    <w:numPr>
                      <w:ilvl w:val="0"/>
                      <w:numId w:val="38"/>
                    </w:numPr>
                    <w:autoSpaceDE w:val="0"/>
                    <w:autoSpaceDN w:val="0"/>
                    <w:adjustRightInd w:val="0"/>
                    <w:rPr>
                      <w:rFonts w:ascii="Verdana" w:hAnsi="Verdana" w:cs="Calibri"/>
                      <w:sz w:val="16"/>
                      <w:szCs w:val="16"/>
                    </w:rPr>
                  </w:pPr>
                  <w:proofErr w:type="spellStart"/>
                  <w:r w:rsidRPr="00F1781C">
                    <w:rPr>
                      <w:rFonts w:ascii="Verdana" w:hAnsi="Verdana" w:cs="Calibri"/>
                      <w:sz w:val="16"/>
                      <w:szCs w:val="16"/>
                    </w:rPr>
                    <w:t>Precintadora</w:t>
                  </w:r>
                  <w:proofErr w:type="spellEnd"/>
                  <w:r w:rsidRPr="00F1781C">
                    <w:rPr>
                      <w:rFonts w:ascii="Verdana" w:hAnsi="Verdana" w:cs="Calibri"/>
                      <w:sz w:val="16"/>
                      <w:szCs w:val="16"/>
                    </w:rPr>
                    <w:t>.</w:t>
                  </w:r>
                </w:p>
                <w:p w:rsidR="00DB4A11" w:rsidRPr="00F1781C" w:rsidRDefault="00DB4A11" w:rsidP="007F0291">
                  <w:pPr>
                    <w:numPr>
                      <w:ilvl w:val="0"/>
                      <w:numId w:val="38"/>
                    </w:numPr>
                    <w:autoSpaceDE w:val="0"/>
                    <w:autoSpaceDN w:val="0"/>
                    <w:adjustRightInd w:val="0"/>
                    <w:rPr>
                      <w:rFonts w:ascii="Verdana" w:hAnsi="Verdana" w:cs="Calibri"/>
                      <w:sz w:val="16"/>
                      <w:szCs w:val="16"/>
                    </w:rPr>
                  </w:pPr>
                  <w:r w:rsidRPr="00F1781C">
                    <w:rPr>
                      <w:rFonts w:ascii="Verdana" w:hAnsi="Verdana" w:cs="Calibri"/>
                      <w:sz w:val="16"/>
                      <w:szCs w:val="16"/>
                    </w:rPr>
                    <w:t>Iluminación.</w:t>
                  </w:r>
                </w:p>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Se debe proveer el tablero, sistemas de protección y materiales necesarios para el trabajo.</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2</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Tendido de línea de fase neutro de tablero de operaciones a área de bombas y compresores.</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Global</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El tendido incluye la excavación, canalización y cableado.</w:t>
                  </w:r>
                </w:p>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Se debe proveer el cable, tuberías para la canalización, reposición de las excavaciones a su estado inicial.</w:t>
                  </w:r>
                </w:p>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Se debe realizar la conexión a los equipos que requieren la fase </w:t>
                  </w:r>
                  <w:proofErr w:type="gramStart"/>
                  <w:r w:rsidRPr="00F1781C">
                    <w:rPr>
                      <w:rFonts w:ascii="Verdana" w:hAnsi="Verdana" w:cs="Calibri"/>
                      <w:sz w:val="16"/>
                      <w:szCs w:val="16"/>
                    </w:rPr>
                    <w:t>neutro</w:t>
                  </w:r>
                  <w:proofErr w:type="gramEnd"/>
                  <w:r w:rsidRPr="00F1781C">
                    <w:rPr>
                      <w:rFonts w:ascii="Verdana" w:hAnsi="Verdana" w:cs="Calibri"/>
                      <w:sz w:val="16"/>
                      <w:szCs w:val="16"/>
                    </w:rPr>
                    <w:t xml:space="preserve"> en el área de bombas y compresores. </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3</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exterior.</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Pieza</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6</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La provisión debe incluir la instalación en los postes de iluminación perimetral e interior.</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4</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Plantado de poste de iluminación.</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Pieza</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El plantado contempla la canalización del cable, cableado, instalación de la luminaria exterior.</w:t>
                  </w:r>
                </w:p>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El plantado contempla la provisión del cable y accesorios.</w:t>
                  </w:r>
                </w:p>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No incluye la provisión del poste el cual será provisto por YPFB.</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5</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con accionamiento independiente manual pasillo de despacho planta engarrafadora.</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Pieza</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5</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 instalación antiexplosiva en pasillo de planta engarrafadora.</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6</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Cableado a sistema de iluminación de pasillos de despacho de planta engarrafadora.</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Metros</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55</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 canalización antiexplosiva, accesorios, interruptor, cable, instalación y pruebas.</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7</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Mantenimiento de iluminación perimetral de planta.</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Global</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las pruebas de cable, cambios de cableado a sectores dañados pruebas del sistema.</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lastRenderedPageBreak/>
                    <w:t>8</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exterior para área de recuperación de condensado de GLP.</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Piezas</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2</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 provisión del interruptor, cableado, canalización, instalación interior antiexplosiva en área de recolección de GLP.</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9</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Cableado, canalización de fuente de alimentación a área de recuperación de condensado de GLP.</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Metros</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30</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 provisión de canalización y cable necesario.</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10</w:t>
                  </w:r>
                </w:p>
              </w:tc>
              <w:tc>
                <w:tcPr>
                  <w:tcW w:w="3020"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Provisión e instalación de tubos de iluminación para planta engarrafadora.</w:t>
                  </w:r>
                </w:p>
              </w:tc>
              <w:tc>
                <w:tcPr>
                  <w:tcW w:w="95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Piezas</w:t>
                  </w:r>
                </w:p>
              </w:tc>
              <w:tc>
                <w:tcPr>
                  <w:tcW w:w="123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41</w:t>
                  </w:r>
                </w:p>
              </w:tc>
              <w:tc>
                <w:tcPr>
                  <w:tcW w:w="3279"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Incluye la instalación de las luminarias en planta engarrafadora.</w:t>
                  </w:r>
                </w:p>
              </w:tc>
            </w:tr>
          </w:tbl>
          <w:p w:rsidR="00DB4A11" w:rsidRDefault="00DB4A11" w:rsidP="00E37887">
            <w:pPr>
              <w:autoSpaceDE w:val="0"/>
              <w:autoSpaceDN w:val="0"/>
              <w:adjustRightInd w:val="0"/>
              <w:jc w:val="center"/>
              <w:rPr>
                <w:rFonts w:ascii="Verdana" w:hAnsi="Verdana" w:cs="Calibri"/>
                <w:sz w:val="18"/>
                <w:szCs w:val="18"/>
              </w:rPr>
            </w:pPr>
          </w:p>
          <w:p w:rsidR="00DB4A11" w:rsidRPr="003F2292" w:rsidRDefault="00DB4A11" w:rsidP="00E37887">
            <w:pPr>
              <w:autoSpaceDE w:val="0"/>
              <w:autoSpaceDN w:val="0"/>
              <w:adjustRightInd w:val="0"/>
              <w:jc w:val="both"/>
              <w:rPr>
                <w:rFonts w:ascii="Verdana" w:hAnsi="Verdana" w:cs="Calibri"/>
                <w:sz w:val="18"/>
                <w:szCs w:val="18"/>
              </w:rPr>
            </w:pPr>
          </w:p>
        </w:tc>
      </w:tr>
      <w:tr w:rsidR="00DB4A11" w:rsidRPr="003F2292" w:rsidTr="00E37887">
        <w:trPr>
          <w:trHeight w:val="416"/>
        </w:trPr>
        <w:tc>
          <w:tcPr>
            <w:tcW w:w="9322" w:type="dxa"/>
            <w:gridSpan w:val="2"/>
            <w:shd w:val="clear" w:color="auto" w:fill="8DB3E2"/>
            <w:vAlign w:val="center"/>
          </w:tcPr>
          <w:p w:rsidR="00DB4A11" w:rsidRPr="003F2292" w:rsidRDefault="00DB4A11" w:rsidP="00E37887">
            <w:pPr>
              <w:rPr>
                <w:rFonts w:ascii="Verdana" w:hAnsi="Verdana" w:cs="Calibri"/>
                <w:sz w:val="18"/>
                <w:szCs w:val="18"/>
              </w:rPr>
            </w:pPr>
            <w:r w:rsidRPr="003F2292">
              <w:rPr>
                <w:rFonts w:ascii="Verdana" w:hAnsi="Verdana" w:cs="Calibri"/>
                <w:b/>
                <w:bCs/>
                <w:sz w:val="18"/>
                <w:szCs w:val="18"/>
              </w:rPr>
              <w:lastRenderedPageBreak/>
              <w:t xml:space="preserve">MODELOS O DISEÑOS </w:t>
            </w:r>
          </w:p>
        </w:tc>
      </w:tr>
      <w:tr w:rsidR="00DB4A11" w:rsidRPr="003F2292" w:rsidTr="00E37887">
        <w:trPr>
          <w:trHeight w:val="564"/>
        </w:trPr>
        <w:tc>
          <w:tcPr>
            <w:tcW w:w="9322" w:type="dxa"/>
            <w:gridSpan w:val="2"/>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346"/>
              <w:gridCol w:w="5942"/>
            </w:tblGrid>
            <w:tr w:rsidR="00DB4A11" w:rsidRPr="00F1781C" w:rsidTr="00E37887">
              <w:tc>
                <w:tcPr>
                  <w:tcW w:w="599"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Nro.</w:t>
                  </w:r>
                </w:p>
              </w:tc>
              <w:tc>
                <w:tcPr>
                  <w:tcW w:w="2554"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DETALLE</w:t>
                  </w:r>
                </w:p>
              </w:tc>
              <w:tc>
                <w:tcPr>
                  <w:tcW w:w="5943" w:type="dxa"/>
                  <w:shd w:val="clear" w:color="auto" w:fill="D9D9D9"/>
                </w:tcPr>
                <w:p w:rsidR="00DB4A11" w:rsidRPr="00F1781C" w:rsidRDefault="00DB4A11" w:rsidP="00E37887">
                  <w:pPr>
                    <w:autoSpaceDE w:val="0"/>
                    <w:autoSpaceDN w:val="0"/>
                    <w:adjustRightInd w:val="0"/>
                    <w:jc w:val="center"/>
                    <w:rPr>
                      <w:rFonts w:ascii="Verdana" w:hAnsi="Verdana" w:cs="Calibri"/>
                      <w:b/>
                      <w:sz w:val="16"/>
                      <w:szCs w:val="16"/>
                    </w:rPr>
                  </w:pPr>
                  <w:r w:rsidRPr="00F1781C">
                    <w:rPr>
                      <w:rFonts w:ascii="Verdana" w:hAnsi="Verdana" w:cs="Calibri"/>
                      <w:b/>
                      <w:sz w:val="16"/>
                      <w:szCs w:val="16"/>
                    </w:rPr>
                    <w:t>DISEÑO REFERENCIAL DE TRABAJO</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Modificación y provisión de tablero eléctrico de operación de planta con sistema de protección.</w:t>
                  </w:r>
                </w:p>
              </w:tc>
              <w:tc>
                <w:tcPr>
                  <w:tcW w:w="5943"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N/A</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2</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Tendido de línea de fase neutro de tablero de operaciones a área de bombas y compresores.</w:t>
                  </w:r>
                </w:p>
              </w:tc>
              <w:tc>
                <w:tcPr>
                  <w:tcW w:w="5943" w:type="dxa"/>
                  <w:shd w:val="clear" w:color="auto" w:fill="auto"/>
                  <w:vAlign w:val="center"/>
                </w:tcPr>
                <w:p w:rsidR="00DB4A11" w:rsidRPr="00F1781C" w:rsidRDefault="00DB4A11" w:rsidP="00E37887">
                  <w:pPr>
                    <w:jc w:val="center"/>
                    <w:rPr>
                      <w:rFonts w:ascii="Calibri" w:hAnsi="Calibri"/>
                      <w:sz w:val="22"/>
                      <w:szCs w:val="22"/>
                      <w:lang w:val="es-BO" w:eastAsia="es-BO"/>
                    </w:rPr>
                  </w:pPr>
                  <w:r w:rsidRPr="00F1781C">
                    <w:rPr>
                      <w:rFonts w:ascii="Calibri" w:hAnsi="Calibri"/>
                      <w:sz w:val="22"/>
                      <w:szCs w:val="22"/>
                    </w:rPr>
                    <w:fldChar w:fldCharType="begin"/>
                  </w:r>
                  <w:r w:rsidRPr="00F1781C">
                    <w:rPr>
                      <w:rFonts w:ascii="Calibri" w:hAnsi="Calibri"/>
                      <w:sz w:val="22"/>
                      <w:szCs w:val="22"/>
                    </w:rPr>
                    <w:instrText xml:space="preserve"> INCLUDEPICTURE "C:\\Users\\nrios\\AppData\\Local\\Temp\\msohtmlclip1\\02\\clip_image001.png" \* MERGEFORMATINET </w:instrText>
                  </w:r>
                  <w:r w:rsidRPr="00F1781C">
                    <w:rPr>
                      <w:rFonts w:ascii="Calibri" w:hAnsi="Calibri"/>
                      <w:sz w:val="22"/>
                      <w:szCs w:val="22"/>
                    </w:rPr>
                    <w:fldChar w:fldCharType="separate"/>
                  </w:r>
                  <w:r w:rsidR="00E37887">
                    <w:rPr>
                      <w:rFonts w:ascii="Calibri" w:hAnsi="Calibri"/>
                      <w:sz w:val="22"/>
                      <w:szCs w:val="22"/>
                    </w:rPr>
                    <w:fldChar w:fldCharType="begin"/>
                  </w:r>
                  <w:r w:rsidR="00E37887">
                    <w:rPr>
                      <w:rFonts w:ascii="Calibri" w:hAnsi="Calibri"/>
                      <w:sz w:val="22"/>
                      <w:szCs w:val="22"/>
                    </w:rPr>
                    <w:instrText xml:space="preserve"> INCLUDEPICTURE  "C:\\Users\\nrios\\AppData\\Local\\Temp\\msohtmlclip1\\02\\clip_image001.png" \* MERGEFORMATINET </w:instrText>
                  </w:r>
                  <w:r w:rsidR="00E37887">
                    <w:rPr>
                      <w:rFonts w:ascii="Calibri" w:hAnsi="Calibri"/>
                      <w:sz w:val="22"/>
                      <w:szCs w:val="22"/>
                    </w:rPr>
                    <w:fldChar w:fldCharType="separate"/>
                  </w:r>
                  <w:r w:rsidR="00D65AF6">
                    <w:rPr>
                      <w:rFonts w:ascii="Calibri" w:hAnsi="Calibri"/>
                      <w:sz w:val="22"/>
                      <w:szCs w:val="22"/>
                    </w:rPr>
                    <w:pict>
                      <v:shape id="_x0000_i1026" type="#_x0000_t75" alt="Texto alternativo generado por el equipo:&#10;Línea fase&#10;neutro&#10;enterrada.&#10;TABLERO PRINCIPAL OPERACIONES&#10;" style="width:142.5pt;height:283.5pt">
                        <v:imagedata r:id="rId15" r:href="rId23" croptop="4382f" cropbottom="3132f" cropleft="16114f" cropright="11707f"/>
                      </v:shape>
                    </w:pict>
                  </w:r>
                  <w:r w:rsidR="00E37887">
                    <w:rPr>
                      <w:rFonts w:ascii="Calibri" w:hAnsi="Calibri"/>
                      <w:sz w:val="22"/>
                      <w:szCs w:val="22"/>
                    </w:rPr>
                    <w:fldChar w:fldCharType="end"/>
                  </w:r>
                  <w:r w:rsidRPr="00F1781C">
                    <w:rPr>
                      <w:rFonts w:ascii="Calibri" w:hAnsi="Calibri"/>
                      <w:sz w:val="22"/>
                      <w:szCs w:val="22"/>
                    </w:rPr>
                    <w:fldChar w:fldCharType="end"/>
                  </w:r>
                </w:p>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3</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exterior.</w:t>
                  </w:r>
                </w:p>
              </w:tc>
              <w:tc>
                <w:tcPr>
                  <w:tcW w:w="5943"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N/A</w:t>
                  </w: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lastRenderedPageBreak/>
                    <w:t>4</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Plantado de poste de iluminación.</w:t>
                  </w:r>
                </w:p>
              </w:tc>
              <w:tc>
                <w:tcPr>
                  <w:tcW w:w="5943" w:type="dxa"/>
                  <w:shd w:val="clear" w:color="auto" w:fill="auto"/>
                  <w:vAlign w:val="center"/>
                </w:tcPr>
                <w:p w:rsidR="00DB4A11" w:rsidRPr="00F1781C" w:rsidRDefault="00DB4A11" w:rsidP="00E37887">
                  <w:pPr>
                    <w:rPr>
                      <w:rFonts w:ascii="Calibri" w:hAnsi="Calibri"/>
                      <w:sz w:val="22"/>
                      <w:szCs w:val="22"/>
                      <w:lang w:val="es-BO" w:eastAsia="es-BO"/>
                    </w:rPr>
                  </w:pPr>
                  <w:r w:rsidRPr="00F1781C">
                    <w:rPr>
                      <w:rFonts w:ascii="Calibri" w:hAnsi="Calibri"/>
                      <w:sz w:val="22"/>
                      <w:szCs w:val="22"/>
                    </w:rPr>
                    <w:fldChar w:fldCharType="begin"/>
                  </w:r>
                  <w:r w:rsidRPr="00F1781C">
                    <w:rPr>
                      <w:rFonts w:ascii="Calibri" w:hAnsi="Calibri"/>
                      <w:sz w:val="22"/>
                      <w:szCs w:val="22"/>
                    </w:rPr>
                    <w:instrText xml:space="preserve"> INCLUDEPICTURE "C:\\Users\\nrios\\AppData\\Local\\Temp\\msohtmlclip1\\02\\clip_image001.png" \* MERGEFORMATINET </w:instrText>
                  </w:r>
                  <w:r w:rsidRPr="00F1781C">
                    <w:rPr>
                      <w:rFonts w:ascii="Calibri" w:hAnsi="Calibri"/>
                      <w:sz w:val="22"/>
                      <w:szCs w:val="22"/>
                    </w:rPr>
                    <w:fldChar w:fldCharType="separate"/>
                  </w:r>
                  <w:r w:rsidR="00E37887">
                    <w:rPr>
                      <w:rFonts w:ascii="Calibri" w:hAnsi="Calibri"/>
                      <w:sz w:val="22"/>
                      <w:szCs w:val="22"/>
                    </w:rPr>
                    <w:fldChar w:fldCharType="begin"/>
                  </w:r>
                  <w:r w:rsidR="00E37887">
                    <w:rPr>
                      <w:rFonts w:ascii="Calibri" w:hAnsi="Calibri"/>
                      <w:sz w:val="22"/>
                      <w:szCs w:val="22"/>
                    </w:rPr>
                    <w:instrText xml:space="preserve"> INCLUDEPICTURE  "C:\\Users\\nrios\\AppData\\Local\\Temp\\msohtmlclip1\\02\\clip_image001.png" \* MERGEFORMATINET </w:instrText>
                  </w:r>
                  <w:r w:rsidR="00E37887">
                    <w:rPr>
                      <w:rFonts w:ascii="Calibri" w:hAnsi="Calibri"/>
                      <w:sz w:val="22"/>
                      <w:szCs w:val="22"/>
                    </w:rPr>
                    <w:fldChar w:fldCharType="separate"/>
                  </w:r>
                  <w:r w:rsidR="00D65AF6">
                    <w:rPr>
                      <w:rFonts w:ascii="Calibri" w:hAnsi="Calibri"/>
                      <w:sz w:val="22"/>
                      <w:szCs w:val="22"/>
                    </w:rPr>
                    <w:pict>
                      <v:shape id="_x0000_i1027" type="#_x0000_t75" alt="Texto alternativo generado por el equipo:&#10;TOMA DE ENERGÍA 01&#10;TOMA DE ENERGÍA 02&#10;Luminaria&#10;Poste&#10;" style="width:219pt;height:283.5pt">
                        <v:imagedata r:id="rId17" r:href="rId24"/>
                      </v:shape>
                    </w:pict>
                  </w:r>
                  <w:r w:rsidR="00E37887">
                    <w:rPr>
                      <w:rFonts w:ascii="Calibri" w:hAnsi="Calibri"/>
                      <w:sz w:val="22"/>
                      <w:szCs w:val="22"/>
                    </w:rPr>
                    <w:fldChar w:fldCharType="end"/>
                  </w:r>
                  <w:r w:rsidRPr="00F1781C">
                    <w:rPr>
                      <w:rFonts w:ascii="Calibri" w:hAnsi="Calibri"/>
                      <w:sz w:val="22"/>
                      <w:szCs w:val="22"/>
                    </w:rPr>
                    <w:fldChar w:fldCharType="end"/>
                  </w:r>
                </w:p>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rPr>
                <w:trHeight w:val="2751"/>
              </w:trPr>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5</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con accionamiento independiente manual pasillo de despacho planta engarrafadora.</w:t>
                  </w:r>
                </w:p>
              </w:tc>
              <w:tc>
                <w:tcPr>
                  <w:tcW w:w="5943" w:type="dxa"/>
                  <w:vMerge w:val="restart"/>
                  <w:shd w:val="clear" w:color="auto" w:fill="auto"/>
                  <w:vAlign w:val="center"/>
                </w:tcPr>
                <w:p w:rsidR="00DB4A11" w:rsidRPr="00F1781C" w:rsidRDefault="00DB4A11" w:rsidP="00E37887">
                  <w:pPr>
                    <w:jc w:val="center"/>
                    <w:rPr>
                      <w:rFonts w:ascii="Calibri" w:hAnsi="Calibri"/>
                      <w:sz w:val="22"/>
                      <w:szCs w:val="22"/>
                      <w:lang w:val="es-BO" w:eastAsia="es-BO"/>
                    </w:rPr>
                  </w:pPr>
                  <w:r w:rsidRPr="00F1781C">
                    <w:rPr>
                      <w:rFonts w:ascii="Calibri" w:hAnsi="Calibri"/>
                      <w:sz w:val="22"/>
                      <w:szCs w:val="22"/>
                    </w:rPr>
                    <w:fldChar w:fldCharType="begin"/>
                  </w:r>
                  <w:r w:rsidRPr="00F1781C">
                    <w:rPr>
                      <w:rFonts w:ascii="Calibri" w:hAnsi="Calibri"/>
                      <w:sz w:val="22"/>
                      <w:szCs w:val="22"/>
                    </w:rPr>
                    <w:instrText xml:space="preserve"> INCLUDEPICTURE "C:\\Users\\nrios\\AppData\\Local\\Temp\\msohtmlclip1\\02\\clip_image001.png" \* MERGEFORMATINET </w:instrText>
                  </w:r>
                  <w:r w:rsidRPr="00F1781C">
                    <w:rPr>
                      <w:rFonts w:ascii="Calibri" w:hAnsi="Calibri"/>
                      <w:sz w:val="22"/>
                      <w:szCs w:val="22"/>
                    </w:rPr>
                    <w:fldChar w:fldCharType="separate"/>
                  </w:r>
                  <w:r w:rsidR="00E37887">
                    <w:rPr>
                      <w:rFonts w:ascii="Calibri" w:hAnsi="Calibri"/>
                      <w:sz w:val="22"/>
                      <w:szCs w:val="22"/>
                    </w:rPr>
                    <w:fldChar w:fldCharType="begin"/>
                  </w:r>
                  <w:r w:rsidR="00E37887">
                    <w:rPr>
                      <w:rFonts w:ascii="Calibri" w:hAnsi="Calibri"/>
                      <w:sz w:val="22"/>
                      <w:szCs w:val="22"/>
                    </w:rPr>
                    <w:instrText xml:space="preserve"> INCLUDEPICTURE  "C:\\Users\\nrios\\AppData\\Local\\Temp\\msohtmlclip1\\02\\clip_image001.png" \* MERGEFORMATINET </w:instrText>
                  </w:r>
                  <w:r w:rsidR="00E37887">
                    <w:rPr>
                      <w:rFonts w:ascii="Calibri" w:hAnsi="Calibri"/>
                      <w:sz w:val="22"/>
                      <w:szCs w:val="22"/>
                    </w:rPr>
                    <w:fldChar w:fldCharType="separate"/>
                  </w:r>
                  <w:r w:rsidR="00D65AF6">
                    <w:rPr>
                      <w:rFonts w:ascii="Calibri" w:hAnsi="Calibri"/>
                      <w:sz w:val="22"/>
                      <w:szCs w:val="22"/>
                    </w:rPr>
                    <w:pict>
                      <v:shape id="_x0000_i1028" type="#_x0000_t75" alt="Texto alternativo generado por el equipo:&#10;Interruptor pasillo planta&#10;PLANTA&#10;ENGARRAFADORA&#10;Pasillo de despacho de GLP&#10;Luminaria&#10;Luminaria&#10;Luminaria&#10;Luminaria&#10;Luminaria&#10;" style="width:219pt;height:283.5pt">
                        <v:imagedata r:id="rId19" r:href="rId25"/>
                      </v:shape>
                    </w:pict>
                  </w:r>
                  <w:r w:rsidR="00E37887">
                    <w:rPr>
                      <w:rFonts w:ascii="Calibri" w:hAnsi="Calibri"/>
                      <w:sz w:val="22"/>
                      <w:szCs w:val="22"/>
                    </w:rPr>
                    <w:fldChar w:fldCharType="end"/>
                  </w:r>
                  <w:r w:rsidRPr="00F1781C">
                    <w:rPr>
                      <w:rFonts w:ascii="Calibri" w:hAnsi="Calibri"/>
                      <w:sz w:val="22"/>
                      <w:szCs w:val="22"/>
                    </w:rPr>
                    <w:fldChar w:fldCharType="end"/>
                  </w:r>
                </w:p>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6</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Cableado a sistema de iluminación de pasillos de despacho de planta engarrafadora.</w:t>
                  </w:r>
                </w:p>
              </w:tc>
              <w:tc>
                <w:tcPr>
                  <w:tcW w:w="5943" w:type="dxa"/>
                  <w:vMerge/>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lastRenderedPageBreak/>
                    <w:t>7</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Mantenimiento de iluminación perimetral de planta.</w:t>
                  </w:r>
                </w:p>
              </w:tc>
              <w:tc>
                <w:tcPr>
                  <w:tcW w:w="5943" w:type="dxa"/>
                  <w:shd w:val="clear" w:color="auto" w:fill="auto"/>
                  <w:vAlign w:val="center"/>
                </w:tcPr>
                <w:p w:rsidR="00DB4A11" w:rsidRPr="00F1781C" w:rsidRDefault="00DB4A11" w:rsidP="00E37887">
                  <w:pPr>
                    <w:rPr>
                      <w:rFonts w:ascii="Calibri" w:hAnsi="Calibri"/>
                      <w:sz w:val="22"/>
                      <w:szCs w:val="22"/>
                      <w:lang w:val="es-BO" w:eastAsia="es-BO"/>
                    </w:rPr>
                  </w:pPr>
                  <w:r w:rsidRPr="00F1781C">
                    <w:rPr>
                      <w:rFonts w:ascii="Calibri" w:hAnsi="Calibri"/>
                      <w:noProof/>
                      <w:sz w:val="22"/>
                      <w:szCs w:val="22"/>
                      <w:lang w:val="es-BO" w:eastAsia="es-BO"/>
                    </w:rPr>
                    <w:drawing>
                      <wp:inline distT="0" distB="0" distL="0" distR="0">
                        <wp:extent cx="1068070" cy="3633470"/>
                        <wp:effectExtent l="0" t="6350" r="0" b="0"/>
                        <wp:docPr id="12" name="Imagen 12" descr="Texto alternativo generado por el equipo:&#10;Interruptor pasillo planta&#10;Interruptor volteo de GLP&#10;1&#10;2&#10;3&#10;4&#10;5&#10;6&#10;Luminaria&#10;TABLERO PRINCIPAL OPERACIONES&#10;Luminaria&#10;Luminaria&#10;Luminaria&#10;Luminaria&#10;Luminaria&#10;Lumina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alternativo generado por el equipo:&#10;Interruptor pasillo planta&#10;Interruptor volteo de GLP&#10;1&#10;2&#10;3&#10;4&#10;5&#10;6&#10;Luminaria&#10;TABLERO PRINCIPAL OPERACIONES&#10;Luminaria&#10;Luminaria&#10;Luminaria&#10;Luminaria&#10;Luminaria&#10;Luminaria&#10;"/>
                                <pic:cNvPicPr>
                                  <a:picLocks noChangeAspect="1" noChangeArrowheads="1"/>
                                </pic:cNvPicPr>
                              </pic:nvPicPr>
                              <pic:blipFill>
                                <a:blip r:embed="rId21" r:link="rId20" cstate="print">
                                  <a:extLst>
                                    <a:ext uri="{28A0092B-C50C-407E-A947-70E740481C1C}">
                                      <a14:useLocalDpi xmlns:a14="http://schemas.microsoft.com/office/drawing/2010/main" val="0"/>
                                    </a:ext>
                                  </a:extLst>
                                </a:blip>
                                <a:srcRect l="32495" r="29068" b="-989"/>
                                <a:stretch>
                                  <a:fillRect/>
                                </a:stretch>
                              </pic:blipFill>
                              <pic:spPr bwMode="auto">
                                <a:xfrm rot="-5400000">
                                  <a:off x="0" y="0"/>
                                  <a:ext cx="1068070" cy="3633470"/>
                                </a:xfrm>
                                <a:prstGeom prst="rect">
                                  <a:avLst/>
                                </a:prstGeom>
                                <a:noFill/>
                                <a:ln>
                                  <a:noFill/>
                                </a:ln>
                              </pic:spPr>
                            </pic:pic>
                          </a:graphicData>
                        </a:graphic>
                      </wp:inline>
                    </w:drawing>
                  </w:r>
                </w:p>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8</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 xml:space="preserve">Provisión de luminarias </w:t>
                  </w:r>
                  <w:proofErr w:type="spellStart"/>
                  <w:r w:rsidRPr="00F1781C">
                    <w:rPr>
                      <w:rFonts w:ascii="Verdana" w:hAnsi="Verdana" w:cs="Calibri"/>
                      <w:sz w:val="16"/>
                      <w:szCs w:val="16"/>
                    </w:rPr>
                    <w:t>Prof</w:t>
                  </w:r>
                  <w:proofErr w:type="spellEnd"/>
                  <w:r w:rsidRPr="00F1781C">
                    <w:rPr>
                      <w:rFonts w:ascii="Verdana" w:hAnsi="Verdana" w:cs="Calibri"/>
                      <w:sz w:val="16"/>
                      <w:szCs w:val="16"/>
                    </w:rPr>
                    <w:t xml:space="preserve"> Antiexplosiva exterior para área de recuperación de condensado de GLP.</w:t>
                  </w:r>
                </w:p>
              </w:tc>
              <w:tc>
                <w:tcPr>
                  <w:tcW w:w="5943" w:type="dxa"/>
                  <w:vMerge w:val="restart"/>
                  <w:shd w:val="clear" w:color="auto" w:fill="auto"/>
                  <w:vAlign w:val="center"/>
                </w:tcPr>
                <w:p w:rsidR="00DB4A11" w:rsidRPr="00F1781C" w:rsidRDefault="00DB4A11" w:rsidP="00E37887">
                  <w:pPr>
                    <w:rPr>
                      <w:rFonts w:ascii="Calibri" w:hAnsi="Calibri"/>
                      <w:sz w:val="22"/>
                      <w:szCs w:val="22"/>
                      <w:lang w:val="es-BO" w:eastAsia="es-BO"/>
                    </w:rPr>
                  </w:pPr>
                  <w:r w:rsidRPr="00F1781C">
                    <w:rPr>
                      <w:rFonts w:ascii="Calibri" w:hAnsi="Calibri"/>
                      <w:noProof/>
                      <w:sz w:val="22"/>
                      <w:szCs w:val="22"/>
                      <w:lang w:val="es-BO" w:eastAsia="es-BO"/>
                    </w:rPr>
                    <w:drawing>
                      <wp:inline distT="0" distB="0" distL="0" distR="0">
                        <wp:extent cx="2778760" cy="3597910"/>
                        <wp:effectExtent l="9525" t="0" r="0" b="0"/>
                        <wp:docPr id="10" name="Imagen 10" descr="Texto alternativo generado por el equipo:&#10;Interruptor volteo de GLP&#10;1&#10;Luminaria&#10;Luminaria&#10;Luminaria&#10;TOMA DE ENERGÍA 01&#10;TOMA DE ENERGÍA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o alternativo generado por el equipo:&#10;Interruptor volteo de GLP&#10;1&#10;Luminaria&#10;Luminaria&#10;Luminaria&#10;TOMA DE ENERGÍA 01&#10;TOMA DE ENERGÍA 02&#10;"/>
                                <pic:cNvPicPr>
                                  <a:picLocks noChangeAspect="1" noChangeArrowheads="1"/>
                                </pic:cNvPicPr>
                              </pic:nvPicPr>
                              <pic:blipFill>
                                <a:blip r:embed="rId22" r:link="rId24" cstate="print">
                                  <a:extLst>
                                    <a:ext uri="{28A0092B-C50C-407E-A947-70E740481C1C}">
                                      <a14:useLocalDpi xmlns:a14="http://schemas.microsoft.com/office/drawing/2010/main" val="0"/>
                                    </a:ext>
                                  </a:extLst>
                                </a:blip>
                                <a:srcRect/>
                                <a:stretch>
                                  <a:fillRect/>
                                </a:stretch>
                              </pic:blipFill>
                              <pic:spPr bwMode="auto">
                                <a:xfrm rot="-5400000">
                                  <a:off x="0" y="0"/>
                                  <a:ext cx="2778760" cy="3597910"/>
                                </a:xfrm>
                                <a:prstGeom prst="rect">
                                  <a:avLst/>
                                </a:prstGeom>
                                <a:noFill/>
                                <a:ln>
                                  <a:noFill/>
                                </a:ln>
                              </pic:spPr>
                            </pic:pic>
                          </a:graphicData>
                        </a:graphic>
                      </wp:inline>
                    </w:drawing>
                  </w:r>
                </w:p>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9</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Cableado, canalización de fuente de alimentación a área de recuperación de condensado de GLP.</w:t>
                  </w:r>
                </w:p>
              </w:tc>
              <w:tc>
                <w:tcPr>
                  <w:tcW w:w="5943" w:type="dxa"/>
                  <w:vMerge/>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p>
              </w:tc>
            </w:tr>
            <w:tr w:rsidR="00DB4A11" w:rsidRPr="00F1781C" w:rsidTr="00E37887">
              <w:tc>
                <w:tcPr>
                  <w:tcW w:w="599"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10</w:t>
                  </w:r>
                </w:p>
              </w:tc>
              <w:tc>
                <w:tcPr>
                  <w:tcW w:w="2554" w:type="dxa"/>
                  <w:shd w:val="clear" w:color="auto" w:fill="auto"/>
                  <w:vAlign w:val="center"/>
                </w:tcPr>
                <w:p w:rsidR="00DB4A11" w:rsidRPr="00F1781C" w:rsidRDefault="00DB4A11" w:rsidP="00E37887">
                  <w:pPr>
                    <w:autoSpaceDE w:val="0"/>
                    <w:autoSpaceDN w:val="0"/>
                    <w:adjustRightInd w:val="0"/>
                    <w:rPr>
                      <w:rFonts w:ascii="Verdana" w:hAnsi="Verdana" w:cs="Calibri"/>
                      <w:sz w:val="16"/>
                      <w:szCs w:val="16"/>
                    </w:rPr>
                  </w:pPr>
                  <w:r w:rsidRPr="00F1781C">
                    <w:rPr>
                      <w:rFonts w:ascii="Verdana" w:hAnsi="Verdana" w:cs="Calibri"/>
                      <w:sz w:val="16"/>
                      <w:szCs w:val="16"/>
                    </w:rPr>
                    <w:t>Provisión e instalación de tubos de iluminación para planta engarrafadora.</w:t>
                  </w:r>
                </w:p>
              </w:tc>
              <w:tc>
                <w:tcPr>
                  <w:tcW w:w="5943" w:type="dxa"/>
                  <w:shd w:val="clear" w:color="auto" w:fill="auto"/>
                  <w:vAlign w:val="center"/>
                </w:tcPr>
                <w:p w:rsidR="00DB4A11" w:rsidRPr="00F1781C" w:rsidRDefault="00DB4A11" w:rsidP="00E37887">
                  <w:pPr>
                    <w:autoSpaceDE w:val="0"/>
                    <w:autoSpaceDN w:val="0"/>
                    <w:adjustRightInd w:val="0"/>
                    <w:jc w:val="center"/>
                    <w:rPr>
                      <w:rFonts w:ascii="Verdana" w:hAnsi="Verdana" w:cs="Calibri"/>
                      <w:sz w:val="16"/>
                      <w:szCs w:val="16"/>
                    </w:rPr>
                  </w:pPr>
                  <w:r w:rsidRPr="00F1781C">
                    <w:rPr>
                      <w:rFonts w:ascii="Verdana" w:hAnsi="Verdana" w:cs="Calibri"/>
                      <w:sz w:val="16"/>
                      <w:szCs w:val="16"/>
                    </w:rPr>
                    <w:t>N/A</w:t>
                  </w:r>
                </w:p>
              </w:tc>
            </w:tr>
          </w:tbl>
          <w:p w:rsidR="00DB4A11" w:rsidRPr="003F2292" w:rsidRDefault="00DB4A11" w:rsidP="00E37887">
            <w:pPr>
              <w:autoSpaceDE w:val="0"/>
              <w:autoSpaceDN w:val="0"/>
              <w:adjustRightInd w:val="0"/>
              <w:jc w:val="both"/>
              <w:rPr>
                <w:rFonts w:ascii="Verdana" w:hAnsi="Verdana" w:cs="Calibri"/>
                <w:sz w:val="18"/>
                <w:szCs w:val="18"/>
              </w:rPr>
            </w:pPr>
          </w:p>
        </w:tc>
      </w:tr>
      <w:tr w:rsidR="00DB4A11" w:rsidRPr="003F2292" w:rsidTr="00E37887">
        <w:trPr>
          <w:trHeight w:val="416"/>
        </w:trPr>
        <w:tc>
          <w:tcPr>
            <w:tcW w:w="9322" w:type="dxa"/>
            <w:gridSpan w:val="2"/>
            <w:shd w:val="clear" w:color="auto" w:fill="8DB3E2"/>
            <w:vAlign w:val="center"/>
          </w:tcPr>
          <w:p w:rsidR="00DB4A11" w:rsidRPr="003F2292" w:rsidRDefault="00DB4A11" w:rsidP="00E37887">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DB4A11" w:rsidRPr="003F2292" w:rsidTr="00E37887">
        <w:trPr>
          <w:trHeight w:val="831"/>
        </w:trPr>
        <w:tc>
          <w:tcPr>
            <w:tcW w:w="9322" w:type="dxa"/>
            <w:gridSpan w:val="2"/>
            <w:shd w:val="clear" w:color="auto" w:fill="auto"/>
            <w:vAlign w:val="center"/>
          </w:tcPr>
          <w:p w:rsidR="00DB4A11" w:rsidRPr="003F2292"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La empresa proveerá todos los materiales, accesorios y herramientas para la realización de los trabajos del presente servicio a excepción del poste a plantar</w:t>
            </w:r>
            <w:r w:rsidRPr="003F2292">
              <w:rPr>
                <w:rFonts w:ascii="Verdana" w:hAnsi="Verdana" w:cs="Calibri"/>
                <w:sz w:val="18"/>
                <w:szCs w:val="18"/>
              </w:rPr>
              <w:t>.</w:t>
            </w:r>
          </w:p>
        </w:tc>
      </w:tr>
      <w:tr w:rsidR="00DB4A11" w:rsidRPr="003F2292" w:rsidTr="00E37887">
        <w:trPr>
          <w:trHeight w:val="391"/>
        </w:trPr>
        <w:tc>
          <w:tcPr>
            <w:tcW w:w="9322" w:type="dxa"/>
            <w:gridSpan w:val="2"/>
            <w:shd w:val="clear" w:color="auto" w:fill="8DB3E2"/>
            <w:vAlign w:val="center"/>
          </w:tcPr>
          <w:p w:rsidR="00DB4A11" w:rsidRPr="003F2292" w:rsidRDefault="00DB4A11" w:rsidP="00E37887">
            <w:pPr>
              <w:rPr>
                <w:rFonts w:ascii="Verdana" w:hAnsi="Verdana" w:cs="Calibri"/>
                <w:sz w:val="18"/>
                <w:szCs w:val="18"/>
              </w:rPr>
            </w:pPr>
            <w:r w:rsidRPr="003F2292">
              <w:rPr>
                <w:rFonts w:ascii="Verdana" w:hAnsi="Verdana" w:cs="Calibri"/>
                <w:b/>
                <w:bCs/>
                <w:sz w:val="18"/>
                <w:szCs w:val="18"/>
              </w:rPr>
              <w:t>PLAZO DEL SERVICIO</w:t>
            </w:r>
          </w:p>
        </w:tc>
      </w:tr>
      <w:tr w:rsidR="00DB4A11" w:rsidRPr="003F2292" w:rsidTr="00E37887">
        <w:trPr>
          <w:trHeight w:val="759"/>
        </w:trPr>
        <w:tc>
          <w:tcPr>
            <w:tcW w:w="9322" w:type="dxa"/>
            <w:gridSpan w:val="2"/>
            <w:shd w:val="clear" w:color="auto" w:fill="auto"/>
            <w:vAlign w:val="center"/>
          </w:tcPr>
          <w:p w:rsidR="00DB4A11" w:rsidRPr="003C7952" w:rsidRDefault="00DB4A11" w:rsidP="00E37887">
            <w:pPr>
              <w:autoSpaceDE w:val="0"/>
              <w:autoSpaceDN w:val="0"/>
              <w:adjustRightInd w:val="0"/>
              <w:jc w:val="both"/>
              <w:rPr>
                <w:rFonts w:ascii="Verdana" w:hAnsi="Verdana" w:cs="Calibri"/>
                <w:color w:val="FF0000"/>
                <w:sz w:val="18"/>
                <w:szCs w:val="18"/>
              </w:rPr>
            </w:pPr>
            <w:r>
              <w:rPr>
                <w:rFonts w:ascii="Verdana" w:hAnsi="Verdana" w:cs="Calibri"/>
                <w:sz w:val="18"/>
                <w:szCs w:val="18"/>
              </w:rPr>
              <w:t>EL servicio se realizará en 45 días calendario a partir de la emisión de la firma de la orden de servicio.</w:t>
            </w:r>
          </w:p>
        </w:tc>
      </w:tr>
      <w:tr w:rsidR="00DB4A11" w:rsidRPr="003F2292" w:rsidTr="00E37887">
        <w:trPr>
          <w:trHeight w:val="425"/>
        </w:trPr>
        <w:tc>
          <w:tcPr>
            <w:tcW w:w="9322" w:type="dxa"/>
            <w:gridSpan w:val="2"/>
            <w:shd w:val="clear" w:color="auto" w:fill="8DB3E2"/>
            <w:vAlign w:val="center"/>
          </w:tcPr>
          <w:p w:rsidR="00DB4A11" w:rsidRPr="003F2292" w:rsidRDefault="00DB4A11" w:rsidP="00E37887">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DB4A11" w:rsidRPr="003F2292" w:rsidTr="00E37887">
        <w:trPr>
          <w:trHeight w:val="819"/>
        </w:trPr>
        <w:tc>
          <w:tcPr>
            <w:tcW w:w="9322" w:type="dxa"/>
            <w:gridSpan w:val="2"/>
            <w:shd w:val="clear" w:color="auto" w:fill="auto"/>
            <w:vAlign w:val="center"/>
          </w:tcPr>
          <w:p w:rsidR="00DB4A11" w:rsidRPr="003F2292"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La empresa deberá certificar la experiencia específica de haber realizado por lo menos dos trabajos eléctricos en plantas industriales y/o comerciales.</w:t>
            </w:r>
          </w:p>
        </w:tc>
      </w:tr>
      <w:tr w:rsidR="00DB4A11" w:rsidRPr="003F2292" w:rsidTr="00E37887">
        <w:trPr>
          <w:gridAfter w:val="1"/>
          <w:wAfter w:w="96" w:type="dxa"/>
          <w:trHeight w:val="405"/>
        </w:trPr>
        <w:tc>
          <w:tcPr>
            <w:tcW w:w="9226" w:type="dxa"/>
            <w:shd w:val="clear" w:color="auto" w:fill="9CC2E5"/>
            <w:vAlign w:val="center"/>
          </w:tcPr>
          <w:p w:rsidR="00DB4A11" w:rsidRPr="003F2292" w:rsidRDefault="00DB4A11" w:rsidP="00E37887">
            <w:pPr>
              <w:rPr>
                <w:rFonts w:ascii="Verdana" w:hAnsi="Verdana" w:cs="Calibri"/>
                <w:sz w:val="18"/>
                <w:szCs w:val="18"/>
              </w:rPr>
            </w:pPr>
            <w:r>
              <w:rPr>
                <w:rFonts w:ascii="Verdana" w:hAnsi="Verdana" w:cs="Calibri"/>
                <w:b/>
                <w:bCs/>
                <w:sz w:val="18"/>
                <w:szCs w:val="18"/>
              </w:rPr>
              <w:t>NORMAS A CUMPLIR</w:t>
            </w:r>
          </w:p>
        </w:tc>
      </w:tr>
      <w:tr w:rsidR="00DB4A11" w:rsidRPr="003F2292" w:rsidTr="00E37887">
        <w:trPr>
          <w:gridAfter w:val="1"/>
          <w:wAfter w:w="96" w:type="dxa"/>
          <w:trHeight w:val="695"/>
        </w:trPr>
        <w:tc>
          <w:tcPr>
            <w:tcW w:w="9226" w:type="dxa"/>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Todos los equipos, materiales, procedimientos de trabajo y ensayos estarán de acuerdo con las normas y recomendaciones vigentes, observando el siguiente orden de prioridades:</w:t>
            </w:r>
          </w:p>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Normas NFPA</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Normas y recomendaciones bolivianas NB 777</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Normas, recomendaciones y requerimientos de la Compañía Distribuidora de Energía Eléctrica Local</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lastRenderedPageBreak/>
              <w:t>Recomendaciones IEC</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Recomendaciones IEEE</w:t>
            </w:r>
          </w:p>
          <w:p w:rsidR="00DB4A11" w:rsidRDefault="00DB4A11" w:rsidP="007F0291">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Otras normas y recomendaciones</w:t>
            </w:r>
          </w:p>
          <w:p w:rsidR="00DB4A11" w:rsidRDefault="00DB4A11" w:rsidP="00E37887">
            <w:pPr>
              <w:autoSpaceDE w:val="0"/>
              <w:autoSpaceDN w:val="0"/>
              <w:adjustRightInd w:val="0"/>
              <w:jc w:val="both"/>
              <w:rPr>
                <w:rFonts w:ascii="Verdana" w:hAnsi="Verdana" w:cs="Calibri"/>
                <w:sz w:val="18"/>
                <w:szCs w:val="18"/>
              </w:rPr>
            </w:pPr>
          </w:p>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Todo el personal del Proponente Adjudicado deberá contar con las medidas y herramientas necesarias de acuerdo a reglamentos de seguridad industrial y la normativa vigente para los trabajos que estén en ejecución.</w:t>
            </w:r>
          </w:p>
          <w:p w:rsidR="00DB4A11" w:rsidRPr="003F2292" w:rsidRDefault="00DB4A11" w:rsidP="00E37887">
            <w:pPr>
              <w:autoSpaceDE w:val="0"/>
              <w:autoSpaceDN w:val="0"/>
              <w:adjustRightInd w:val="0"/>
              <w:jc w:val="both"/>
              <w:rPr>
                <w:rFonts w:ascii="Verdana" w:hAnsi="Verdana" w:cs="Calibri"/>
                <w:sz w:val="18"/>
                <w:szCs w:val="18"/>
              </w:rPr>
            </w:pPr>
          </w:p>
        </w:tc>
      </w:tr>
      <w:tr w:rsidR="00DB4A11" w:rsidRPr="003F2292" w:rsidTr="00E37887">
        <w:trPr>
          <w:gridAfter w:val="1"/>
          <w:wAfter w:w="96" w:type="dxa"/>
          <w:trHeight w:val="463"/>
        </w:trPr>
        <w:tc>
          <w:tcPr>
            <w:tcW w:w="9226" w:type="dxa"/>
            <w:tcBorders>
              <w:top w:val="single" w:sz="4" w:space="0" w:color="auto"/>
              <w:left w:val="single" w:sz="4" w:space="0" w:color="auto"/>
              <w:bottom w:val="single" w:sz="4" w:space="0" w:color="auto"/>
              <w:right w:val="single" w:sz="4" w:space="0" w:color="auto"/>
            </w:tcBorders>
            <w:shd w:val="clear" w:color="auto" w:fill="8EAADB"/>
            <w:vAlign w:val="center"/>
          </w:tcPr>
          <w:p w:rsidR="00DB4A11" w:rsidRDefault="00DB4A11" w:rsidP="00E37887">
            <w:pPr>
              <w:rPr>
                <w:rFonts w:ascii="Verdana" w:hAnsi="Verdana" w:cs="Calibri"/>
                <w:sz w:val="18"/>
                <w:szCs w:val="18"/>
              </w:rPr>
            </w:pPr>
            <w:r w:rsidRPr="00AC0663">
              <w:rPr>
                <w:rFonts w:ascii="Verdana" w:hAnsi="Verdana" w:cs="Calibri"/>
                <w:b/>
                <w:bCs/>
                <w:sz w:val="18"/>
                <w:szCs w:val="18"/>
              </w:rPr>
              <w:lastRenderedPageBreak/>
              <w:t>ASPECTOS DE SEGURIDAD Y SALUD OCUPACIONAL</w:t>
            </w:r>
          </w:p>
        </w:tc>
      </w:tr>
      <w:tr w:rsidR="00DB4A11" w:rsidRPr="003F2292" w:rsidTr="00E37887">
        <w:trPr>
          <w:gridAfter w:val="1"/>
          <w:wAfter w:w="96" w:type="dxa"/>
          <w:trHeight w:val="274"/>
        </w:trPr>
        <w:tc>
          <w:tcPr>
            <w:tcW w:w="9226" w:type="dxa"/>
            <w:tcBorders>
              <w:top w:val="single" w:sz="4" w:space="0" w:color="auto"/>
              <w:left w:val="single" w:sz="4" w:space="0" w:color="auto"/>
              <w:bottom w:val="single" w:sz="4" w:space="0" w:color="auto"/>
              <w:right w:val="single" w:sz="4" w:space="0" w:color="auto"/>
            </w:tcBorders>
            <w:shd w:val="clear" w:color="auto" w:fill="auto"/>
            <w:vAlign w:val="center"/>
          </w:tcPr>
          <w:p w:rsidR="00DB4A11" w:rsidRPr="00AC0663" w:rsidRDefault="00DB4A11" w:rsidP="00E37887">
            <w:pPr>
              <w:widowControl w:val="0"/>
              <w:spacing w:after="100" w:afterAutospacing="1"/>
              <w:rPr>
                <w:rFonts w:ascii="Verdana" w:hAnsi="Verdana" w:cs="Calibri"/>
                <w:sz w:val="18"/>
                <w:szCs w:val="18"/>
              </w:rPr>
            </w:pPr>
            <w:r w:rsidRPr="00AC0663">
              <w:rPr>
                <w:rFonts w:ascii="Verdana" w:hAnsi="Verdana" w:cs="Calibri"/>
                <w:sz w:val="18"/>
                <w:szCs w:val="18"/>
              </w:rPr>
              <w:t xml:space="preserve">La </w:t>
            </w:r>
            <w:r w:rsidRPr="00AC0663">
              <w:rPr>
                <w:rFonts w:ascii="Verdana" w:hAnsi="Verdana" w:cs="Calibri"/>
                <w:sz w:val="18"/>
                <w:szCs w:val="18"/>
                <w:highlight w:val="green"/>
              </w:rPr>
              <w:t>Empresa adjudicada</w:t>
            </w:r>
            <w:r w:rsidRPr="00AC0663">
              <w:rPr>
                <w:rFonts w:ascii="Verdana" w:hAnsi="Verdana" w:cs="Calibri"/>
                <w:sz w:val="18"/>
                <w:szCs w:val="18"/>
              </w:rPr>
              <w:t xml:space="preserve"> deberá cumplir de forma obligatoria con los estándares de Seguridad Industrial y Salud Ocupacional: </w:t>
            </w:r>
          </w:p>
          <w:p w:rsidR="00DB4A11" w:rsidRPr="00AC0663" w:rsidRDefault="00DB4A11" w:rsidP="00E37887">
            <w:pPr>
              <w:pStyle w:val="ApendiceA"/>
              <w:numPr>
                <w:ilvl w:val="0"/>
                <w:numId w:val="0"/>
              </w:numPr>
              <w:spacing w:after="100" w:afterAutospacing="1"/>
              <w:ind w:left="720" w:hanging="360"/>
              <w:jc w:val="center"/>
              <w:rPr>
                <w:rFonts w:ascii="Verdana" w:hAnsi="Verdana" w:cs="Calibri"/>
                <w:sz w:val="18"/>
                <w:szCs w:val="18"/>
              </w:rPr>
            </w:pPr>
            <w:r w:rsidRPr="00AC0663">
              <w:rPr>
                <w:rFonts w:ascii="Verdana" w:hAnsi="Verdana" w:cs="Calibri"/>
                <w:sz w:val="18"/>
                <w:szCs w:val="18"/>
              </w:rPr>
              <w:t>Estándares y requisitos de SYSO para Contratistas de YPFB Corporación.</w:t>
            </w:r>
          </w:p>
          <w:p w:rsidR="00DB4A11" w:rsidRPr="00AC0663" w:rsidRDefault="00DB4A11" w:rsidP="00E37887">
            <w:pPr>
              <w:pStyle w:val="ApendiceA2"/>
              <w:spacing w:after="100" w:afterAutospacing="1"/>
              <w:rPr>
                <w:rFonts w:ascii="Verdana" w:hAnsi="Verdana" w:cs="Calibri"/>
                <w:sz w:val="18"/>
                <w:szCs w:val="18"/>
              </w:rPr>
            </w:pPr>
            <w:r w:rsidRPr="00AC0663">
              <w:rPr>
                <w:rFonts w:ascii="Verdana" w:hAnsi="Verdana" w:cs="Calibri"/>
                <w:sz w:val="18"/>
                <w:szCs w:val="18"/>
              </w:rPr>
              <w:t xml:space="preserve">La </w:t>
            </w:r>
            <w:r w:rsidRPr="00AC0663">
              <w:rPr>
                <w:rFonts w:ascii="Verdana" w:hAnsi="Verdana" w:cs="Calibri"/>
                <w:sz w:val="18"/>
                <w:szCs w:val="18"/>
                <w:highlight w:val="green"/>
              </w:rPr>
              <w:t>Empresa adjudicada</w:t>
            </w:r>
            <w:r w:rsidRPr="00AC0663">
              <w:rPr>
                <w:rFonts w:ascii="Verdana" w:hAnsi="Verdana" w:cs="Calibri"/>
                <w:sz w:val="18"/>
                <w:szCs w:val="18"/>
              </w:rPr>
              <w:t xml:space="preserve"> deberá garantizar el cumplimiento de los requisitos y estándares de Seguridad descritos en el </w:t>
            </w:r>
            <w:r w:rsidRPr="00AC0663">
              <w:rPr>
                <w:rFonts w:ascii="Verdana" w:hAnsi="Verdana" w:cs="Calibri"/>
                <w:b/>
                <w:bCs/>
                <w:i/>
                <w:iCs/>
                <w:sz w:val="18"/>
                <w:szCs w:val="18"/>
              </w:rPr>
              <w:t xml:space="preserve">Anexo: </w:t>
            </w:r>
            <w:r w:rsidRPr="00AC0663">
              <w:rPr>
                <w:rFonts w:ascii="Verdana" w:hAnsi="Verdana" w:cs="Calibri"/>
                <w:b/>
                <w:bCs/>
                <w:sz w:val="18"/>
                <w:szCs w:val="18"/>
              </w:rPr>
              <w:t>“REQUISITOS DE SEGURIDAD INDUSTRIAL PARA CONTRATISTAS”</w:t>
            </w:r>
            <w:r w:rsidRPr="00AC0663">
              <w:rPr>
                <w:rFonts w:ascii="Verdana" w:hAnsi="Verdana" w:cs="Calibri"/>
                <w:sz w:val="18"/>
                <w:szCs w:val="18"/>
              </w:rPr>
              <w:t xml:space="preserve">, documento elaborado conforme a políticas internas de YPFB y en estricto cumplimiento de la normativa legal vigente (D.L. 16998). </w:t>
            </w:r>
          </w:p>
          <w:p w:rsidR="00DB4A11" w:rsidRPr="00AC0663" w:rsidRDefault="00DB4A11" w:rsidP="00E37887">
            <w:pPr>
              <w:pStyle w:val="ApendiceA2"/>
              <w:spacing w:after="100" w:afterAutospacing="1"/>
              <w:rPr>
                <w:rFonts w:ascii="Verdana" w:hAnsi="Verdana" w:cs="Calibri"/>
                <w:sz w:val="18"/>
                <w:szCs w:val="18"/>
              </w:rPr>
            </w:pPr>
            <w:r w:rsidRPr="00AC0663">
              <w:rPr>
                <w:rFonts w:ascii="Verdana" w:hAnsi="Verdana"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DB4A11" w:rsidRPr="00AC0663" w:rsidRDefault="00DB4A11" w:rsidP="007F0291">
            <w:pPr>
              <w:pStyle w:val="Ttulo2"/>
              <w:keepLines/>
              <w:numPr>
                <w:ilvl w:val="0"/>
                <w:numId w:val="40"/>
              </w:numPr>
              <w:spacing w:before="0" w:after="100" w:afterAutospacing="1"/>
              <w:jc w:val="both"/>
              <w:rPr>
                <w:rFonts w:ascii="Verdana" w:hAnsi="Verdana" w:cs="Calibri"/>
                <w:sz w:val="18"/>
                <w:szCs w:val="18"/>
              </w:rPr>
            </w:pPr>
            <w:r w:rsidRPr="00AC0663">
              <w:rPr>
                <w:rFonts w:ascii="Verdana" w:hAnsi="Verdana" w:cs="Calibri"/>
                <w:sz w:val="18"/>
                <w:szCs w:val="18"/>
              </w:rPr>
              <w:t xml:space="preserve">ASPECTOS GENERALES: </w:t>
            </w:r>
          </w:p>
          <w:p w:rsidR="00DB4A11" w:rsidRPr="00AC0663" w:rsidRDefault="00DB4A11" w:rsidP="00E37887">
            <w:pPr>
              <w:spacing w:after="100" w:afterAutospacing="1"/>
              <w:rPr>
                <w:rFonts w:ascii="Verdana" w:hAnsi="Verdana" w:cs="Calibri"/>
                <w:sz w:val="18"/>
                <w:szCs w:val="18"/>
              </w:rPr>
            </w:pPr>
            <w:r w:rsidRPr="00AC0663">
              <w:rPr>
                <w:rFonts w:ascii="Verdana" w:hAnsi="Verdana" w:cs="Calibri"/>
                <w:sz w:val="18"/>
                <w:szCs w:val="18"/>
              </w:rPr>
              <w:t xml:space="preserve">La </w:t>
            </w:r>
            <w:r w:rsidRPr="00AC0663">
              <w:rPr>
                <w:rFonts w:ascii="Verdana" w:hAnsi="Verdana" w:cs="Calibri"/>
                <w:sz w:val="18"/>
                <w:szCs w:val="18"/>
                <w:highlight w:val="green"/>
              </w:rPr>
              <w:t>Empresa adjudicada</w:t>
            </w:r>
            <w:r w:rsidRPr="00AC0663">
              <w:rPr>
                <w:rFonts w:ascii="Verdana" w:hAnsi="Verdana" w:cs="Calibri"/>
                <w:sz w:val="18"/>
                <w:szCs w:val="18"/>
              </w:rPr>
              <w:t xml:space="preserve"> deberá presentar un </w:t>
            </w:r>
            <w:r w:rsidRPr="00AC0663">
              <w:rPr>
                <w:rFonts w:ascii="Verdana" w:hAnsi="Verdana" w:cs="Calibri"/>
                <w:b/>
                <w:bCs/>
                <w:i/>
                <w:iCs/>
                <w:sz w:val="18"/>
                <w:szCs w:val="18"/>
              </w:rPr>
              <w:t xml:space="preserve">Resumen Ejecutivo </w:t>
            </w:r>
            <w:r w:rsidRPr="00AC0663">
              <w:rPr>
                <w:rFonts w:ascii="Verdana" w:hAnsi="Verdana"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DB4A11" w:rsidRPr="00AC0663" w:rsidRDefault="00DB4A11" w:rsidP="00E37887">
            <w:pPr>
              <w:spacing w:after="100" w:afterAutospacing="1"/>
              <w:rPr>
                <w:rFonts w:ascii="Verdana" w:hAnsi="Verdana" w:cs="Calibri"/>
                <w:sz w:val="18"/>
                <w:szCs w:val="18"/>
              </w:rPr>
            </w:pPr>
            <w:r w:rsidRPr="00AC0663">
              <w:rPr>
                <w:rFonts w:ascii="Verdana" w:hAnsi="Verdana" w:cs="Calibri"/>
                <w:b/>
                <w:sz w:val="18"/>
                <w:szCs w:val="18"/>
              </w:rPr>
              <w:t xml:space="preserve">      1.1</w:t>
            </w:r>
            <w:r w:rsidRPr="00AC0663">
              <w:rPr>
                <w:rFonts w:ascii="Verdana" w:hAnsi="Verdana" w:cs="Calibri"/>
                <w:sz w:val="18"/>
                <w:szCs w:val="18"/>
              </w:rPr>
              <w:t xml:space="preserve"> Medidas preventivas en seguridad, salud Ocupacional (prevención de accidentes)</w:t>
            </w:r>
          </w:p>
          <w:p w:rsidR="00DB4A11" w:rsidRPr="00AC0663" w:rsidRDefault="00DB4A11" w:rsidP="007F0291">
            <w:pPr>
              <w:pStyle w:val="Prrafodelista"/>
              <w:numPr>
                <w:ilvl w:val="1"/>
                <w:numId w:val="40"/>
              </w:numPr>
              <w:spacing w:after="100" w:afterAutospacing="1"/>
              <w:ind w:left="720"/>
              <w:jc w:val="both"/>
              <w:rPr>
                <w:rFonts w:ascii="Verdana" w:hAnsi="Verdana" w:cs="Calibri"/>
                <w:sz w:val="18"/>
                <w:szCs w:val="18"/>
              </w:rPr>
            </w:pPr>
            <w:r w:rsidRPr="00AC0663">
              <w:rPr>
                <w:rFonts w:ascii="Verdana" w:hAnsi="Verdana" w:cs="Calibri"/>
                <w:sz w:val="18"/>
                <w:szCs w:val="18"/>
              </w:rPr>
              <w:t>Uso de EPP (equipo de protección personal, de acuerdo a las actividades específicas)</w:t>
            </w:r>
          </w:p>
          <w:p w:rsidR="00DB4A11" w:rsidRPr="00AC0663" w:rsidRDefault="00DB4A11" w:rsidP="007F0291">
            <w:pPr>
              <w:pStyle w:val="Prrafodelista"/>
              <w:numPr>
                <w:ilvl w:val="1"/>
                <w:numId w:val="40"/>
              </w:numPr>
              <w:spacing w:after="100" w:afterAutospacing="1"/>
              <w:ind w:left="720"/>
              <w:jc w:val="both"/>
              <w:rPr>
                <w:rFonts w:ascii="Verdana" w:hAnsi="Verdana" w:cs="Calibri"/>
                <w:sz w:val="18"/>
                <w:szCs w:val="18"/>
              </w:rPr>
            </w:pPr>
            <w:r w:rsidRPr="00AC0663">
              <w:rPr>
                <w:rFonts w:ascii="Verdana" w:hAnsi="Verdana" w:cs="Calibri"/>
                <w:sz w:val="18"/>
                <w:szCs w:val="18"/>
              </w:rPr>
              <w:t>Identificación y evaluación de riesgos e impactos en el trabajo</w:t>
            </w:r>
          </w:p>
          <w:p w:rsidR="00DB4A11" w:rsidRPr="00AC0663" w:rsidRDefault="00DB4A11" w:rsidP="007F0291">
            <w:pPr>
              <w:pStyle w:val="Prrafodelista"/>
              <w:numPr>
                <w:ilvl w:val="1"/>
                <w:numId w:val="40"/>
              </w:numPr>
              <w:spacing w:after="100" w:afterAutospacing="1"/>
              <w:ind w:left="720"/>
              <w:jc w:val="both"/>
              <w:rPr>
                <w:rFonts w:ascii="Verdana" w:hAnsi="Verdana" w:cs="Calibri"/>
                <w:sz w:val="18"/>
                <w:szCs w:val="18"/>
              </w:rPr>
            </w:pPr>
            <w:r w:rsidRPr="00AC0663">
              <w:rPr>
                <w:rFonts w:ascii="Verdana" w:hAnsi="Verdana" w:cs="Calibri"/>
                <w:sz w:val="18"/>
                <w:szCs w:val="18"/>
              </w:rPr>
              <w:t>Lista general de Procedimientos de trabajo (altura, eléctrico, espacios confinados, etc.)</w:t>
            </w:r>
          </w:p>
          <w:p w:rsidR="00DB4A11" w:rsidRPr="00AC0663" w:rsidRDefault="00DB4A11" w:rsidP="007F0291">
            <w:pPr>
              <w:pStyle w:val="Prrafodelista"/>
              <w:numPr>
                <w:ilvl w:val="1"/>
                <w:numId w:val="40"/>
              </w:numPr>
              <w:spacing w:after="100" w:afterAutospacing="1"/>
              <w:ind w:left="720"/>
              <w:jc w:val="both"/>
              <w:rPr>
                <w:rFonts w:ascii="Verdana" w:hAnsi="Verdana" w:cs="Calibri"/>
                <w:sz w:val="18"/>
                <w:szCs w:val="18"/>
              </w:rPr>
            </w:pPr>
            <w:r w:rsidRPr="00AC0663">
              <w:rPr>
                <w:rFonts w:ascii="Verdana" w:hAnsi="Verdana" w:cs="Calibri"/>
                <w:sz w:val="18"/>
                <w:szCs w:val="18"/>
              </w:rPr>
              <w:t xml:space="preserve">Política de Seguridad, Salud Ocupacional y Medio Ambiente </w:t>
            </w:r>
          </w:p>
          <w:p w:rsidR="00DB4A11" w:rsidRPr="00AC0663" w:rsidRDefault="00DB4A11" w:rsidP="00E37887">
            <w:pPr>
              <w:spacing w:after="100" w:afterAutospacing="1"/>
              <w:ind w:left="360"/>
              <w:rPr>
                <w:rFonts w:ascii="Verdana" w:hAnsi="Verdana" w:cs="Calibri"/>
                <w:sz w:val="18"/>
                <w:szCs w:val="18"/>
              </w:rPr>
            </w:pPr>
            <w:r w:rsidRPr="00AC0663">
              <w:rPr>
                <w:rFonts w:ascii="Verdana" w:hAnsi="Verdana" w:cs="Calibri"/>
                <w:sz w:val="18"/>
                <w:szCs w:val="18"/>
              </w:rPr>
              <w:t xml:space="preserve">      (En caso de que la empresa cuente con un sistema de Gestión de SYSO)</w:t>
            </w:r>
          </w:p>
          <w:p w:rsidR="00DB4A11" w:rsidRPr="00AC0663" w:rsidRDefault="00DB4A11" w:rsidP="00E37887">
            <w:pPr>
              <w:spacing w:after="100" w:afterAutospacing="1"/>
              <w:rPr>
                <w:rFonts w:ascii="Verdana" w:hAnsi="Verdana" w:cs="Calibri"/>
                <w:color w:val="212121"/>
                <w:sz w:val="18"/>
                <w:szCs w:val="18"/>
              </w:rPr>
            </w:pPr>
            <w:r w:rsidRPr="00AC0663">
              <w:rPr>
                <w:rFonts w:ascii="Verdana" w:hAnsi="Verdana" w:cs="Calibri"/>
                <w:b/>
                <w:bCs/>
                <w:color w:val="FF0000"/>
                <w:sz w:val="18"/>
                <w:szCs w:val="18"/>
                <w:u w:val="single"/>
              </w:rPr>
              <w:t>NOTA:</w:t>
            </w:r>
            <w:r w:rsidRPr="00AC0663">
              <w:rPr>
                <w:rFonts w:ascii="Verdana" w:hAnsi="Verdana" w:cs="Calibri"/>
                <w:color w:val="212121"/>
                <w:sz w:val="18"/>
                <w:szCs w:val="18"/>
              </w:rPr>
              <w:t xml:space="preserve"> Las empresas contratistas deberán adherirse a la Política Corporativa de Seguridad, Salud, Medio Ambiente, Social y Gestión de YPFB.</w:t>
            </w:r>
          </w:p>
          <w:p w:rsidR="00DB4A11" w:rsidRPr="00AC0663" w:rsidRDefault="00DB4A11" w:rsidP="007F0291">
            <w:pPr>
              <w:pStyle w:val="Prrafodelista"/>
              <w:numPr>
                <w:ilvl w:val="0"/>
                <w:numId w:val="40"/>
              </w:numPr>
              <w:spacing w:after="100" w:afterAutospacing="1"/>
              <w:jc w:val="both"/>
              <w:rPr>
                <w:rFonts w:ascii="Verdana" w:hAnsi="Verdana" w:cs="Calibri"/>
                <w:sz w:val="18"/>
                <w:szCs w:val="18"/>
              </w:rPr>
            </w:pPr>
            <w:r w:rsidRPr="00AC0663">
              <w:rPr>
                <w:rFonts w:ascii="Verdana" w:hAnsi="Verdana" w:cs="Calibri"/>
                <w:b/>
                <w:bCs/>
                <w:sz w:val="18"/>
                <w:szCs w:val="18"/>
              </w:rPr>
              <w:t>Posterior a la adjudicación y antes del inicio de las actividades:</w:t>
            </w:r>
            <w:r w:rsidRPr="00AC0663">
              <w:rPr>
                <w:rFonts w:ascii="Verdana" w:hAnsi="Verdana" w:cs="Calibri"/>
                <w:sz w:val="18"/>
                <w:szCs w:val="18"/>
              </w:rPr>
              <w:t xml:space="preserve"> </w:t>
            </w:r>
          </w:p>
          <w:p w:rsidR="00DB4A11" w:rsidRPr="00AC0663" w:rsidRDefault="00DB4A11" w:rsidP="00E37887">
            <w:pPr>
              <w:autoSpaceDE w:val="0"/>
              <w:autoSpaceDN w:val="0"/>
              <w:adjustRightInd w:val="0"/>
              <w:spacing w:after="100" w:afterAutospacing="1"/>
              <w:rPr>
                <w:rFonts w:ascii="Verdana" w:hAnsi="Verdana" w:cs="Calibri"/>
                <w:color w:val="000000"/>
                <w:sz w:val="18"/>
                <w:szCs w:val="18"/>
              </w:rPr>
            </w:pPr>
            <w:r w:rsidRPr="00AC0663">
              <w:rPr>
                <w:rFonts w:ascii="Verdana" w:hAnsi="Verdana" w:cs="Calibri"/>
                <w:color w:val="000000"/>
                <w:sz w:val="18"/>
                <w:szCs w:val="18"/>
              </w:rPr>
              <w:t xml:space="preserve">Antes del inicio de las actividades (orden de proceder) la Empresa adjudicada deberá presentar los siguientes documentos para la </w:t>
            </w:r>
            <w:r w:rsidRPr="00AC0663">
              <w:rPr>
                <w:rFonts w:ascii="Verdana" w:hAnsi="Verdana" w:cs="Calibri"/>
                <w:b/>
                <w:bCs/>
                <w:color w:val="000000"/>
                <w:sz w:val="18"/>
                <w:szCs w:val="18"/>
              </w:rPr>
              <w:t xml:space="preserve">aprobación </w:t>
            </w:r>
            <w:r w:rsidRPr="00AC0663">
              <w:rPr>
                <w:rFonts w:ascii="Verdana" w:hAnsi="Verdana" w:cs="Calibri"/>
                <w:color w:val="000000"/>
                <w:sz w:val="18"/>
                <w:szCs w:val="18"/>
              </w:rPr>
              <w:t>de la Unidad de SMS de YPFB</w:t>
            </w:r>
            <w:r w:rsidRPr="00AC0663">
              <w:rPr>
                <w:rFonts w:ascii="Verdana" w:hAnsi="Verdana" w:cs="Calibri"/>
                <w:i/>
                <w:iCs/>
                <w:color w:val="000000"/>
                <w:sz w:val="18"/>
                <w:szCs w:val="18"/>
              </w:rPr>
              <w:t xml:space="preserve">: </w:t>
            </w:r>
          </w:p>
          <w:p w:rsidR="00DB4A11" w:rsidRPr="00AC0663" w:rsidRDefault="00DB4A11" w:rsidP="00E37887">
            <w:pPr>
              <w:autoSpaceDE w:val="0"/>
              <w:autoSpaceDN w:val="0"/>
              <w:adjustRightInd w:val="0"/>
              <w:spacing w:after="100" w:afterAutospacing="1"/>
              <w:ind w:left="426" w:hanging="284"/>
              <w:rPr>
                <w:rFonts w:ascii="Verdana" w:hAnsi="Verdana" w:cs="Calibri"/>
                <w:color w:val="000000"/>
                <w:sz w:val="18"/>
                <w:szCs w:val="18"/>
              </w:rPr>
            </w:pPr>
            <w:r w:rsidRPr="00AC0663">
              <w:rPr>
                <w:rFonts w:ascii="Verdana" w:hAnsi="Verdana" w:cs="Calibri"/>
                <w:b/>
                <w:bCs/>
                <w:i/>
                <w:iCs/>
                <w:color w:val="000000"/>
                <w:sz w:val="18"/>
                <w:szCs w:val="18"/>
              </w:rPr>
              <w:t xml:space="preserve">2.1 Declaración jurada </w:t>
            </w:r>
            <w:r w:rsidRPr="00AC0663">
              <w:rPr>
                <w:rFonts w:ascii="Verdana" w:hAnsi="Verdana" w:cs="Calibri"/>
                <w:color w:val="000000"/>
                <w:sz w:val="18"/>
                <w:szCs w:val="18"/>
              </w:rPr>
              <w:t xml:space="preserve">“Compromiso de SMS” para Cumplimiento de requisitos de Seguridad Industrial, Salud Ocupacional y Medio Ambiente para contratistas de YPFB Corporación. </w:t>
            </w:r>
          </w:p>
          <w:p w:rsidR="00DB4A11" w:rsidRPr="00AC0663" w:rsidRDefault="00DB4A11" w:rsidP="00E37887">
            <w:pPr>
              <w:autoSpaceDE w:val="0"/>
              <w:autoSpaceDN w:val="0"/>
              <w:adjustRightInd w:val="0"/>
              <w:spacing w:after="100" w:afterAutospacing="1"/>
              <w:ind w:left="426"/>
              <w:rPr>
                <w:rFonts w:ascii="Verdana" w:hAnsi="Verdana" w:cs="Calibri"/>
                <w:color w:val="000000"/>
                <w:sz w:val="18"/>
                <w:szCs w:val="18"/>
              </w:rPr>
            </w:pPr>
            <w:r w:rsidRPr="00AC0663">
              <w:rPr>
                <w:rFonts w:ascii="Verdana" w:hAnsi="Verdana" w:cs="Calibri"/>
                <w:i/>
                <w:sz w:val="18"/>
                <w:szCs w:val="18"/>
              </w:rPr>
              <w:t xml:space="preserve">La </w:t>
            </w:r>
            <w:r w:rsidRPr="00AC0663">
              <w:rPr>
                <w:rFonts w:ascii="Verdana" w:hAnsi="Verdana" w:cs="Calibri"/>
                <w:i/>
                <w:sz w:val="18"/>
                <w:szCs w:val="18"/>
                <w:highlight w:val="green"/>
              </w:rPr>
              <w:t>Empresa adjudicada</w:t>
            </w:r>
            <w:r w:rsidRPr="00AC0663">
              <w:rPr>
                <w:rFonts w:ascii="Verdana" w:hAnsi="Verdana" w:cs="Calibri"/>
                <w:sz w:val="18"/>
                <w:szCs w:val="18"/>
              </w:rPr>
              <w:t xml:space="preserve"> </w:t>
            </w:r>
            <w:r w:rsidRPr="00AC0663">
              <w:rPr>
                <w:rFonts w:ascii="Verdana" w:hAnsi="Verdana" w:cs="Calibri"/>
                <w:i/>
                <w:iCs/>
                <w:color w:val="000000"/>
                <w:sz w:val="18"/>
                <w:szCs w:val="18"/>
              </w:rPr>
              <w:t xml:space="preserve">deberá dar estricto cumplimento a la legislación aplicable al presente servicio, vigentes en el Estado Plurinacional de Bolivia; siendo también </w:t>
            </w:r>
            <w:r w:rsidRPr="00AC0663">
              <w:rPr>
                <w:rFonts w:ascii="Verdana" w:hAnsi="Verdana" w:cs="Calibri"/>
                <w:i/>
                <w:iCs/>
                <w:color w:val="000000"/>
                <w:sz w:val="18"/>
                <w:szCs w:val="18"/>
              </w:rPr>
              <w:lastRenderedPageBreak/>
              <w:t>responsable del cumplimiento por parte de los SUBCONTRATISTAS que intervengan a nombre suyo ante YPFB.</w:t>
            </w:r>
          </w:p>
          <w:p w:rsidR="00DB4A11" w:rsidRPr="00AC0663" w:rsidRDefault="00DB4A11" w:rsidP="00E37887">
            <w:pPr>
              <w:spacing w:after="100" w:afterAutospacing="1"/>
              <w:ind w:left="426"/>
              <w:rPr>
                <w:rFonts w:ascii="Verdana" w:hAnsi="Verdana" w:cs="Calibri"/>
                <w:color w:val="000000"/>
                <w:sz w:val="18"/>
                <w:szCs w:val="18"/>
              </w:rPr>
            </w:pPr>
            <w:r w:rsidRPr="00AC0663">
              <w:rPr>
                <w:rFonts w:ascii="Verdana" w:hAnsi="Verdana" w:cs="Calibri"/>
                <w:color w:val="000000"/>
                <w:sz w:val="18"/>
                <w:szCs w:val="18"/>
              </w:rPr>
              <w:t>Presentar debidamente firmada por el representante legal, adjuntando la fotocopia firmada del documento de identificación (pasaporte/CI), con la impresión dactilar del mismo (pulgar derecho y/o izquierdo).</w:t>
            </w:r>
          </w:p>
          <w:p w:rsidR="00DB4A11" w:rsidRPr="00AC0663" w:rsidRDefault="00DB4A11" w:rsidP="007F0291">
            <w:pPr>
              <w:pStyle w:val="Prrafodelista"/>
              <w:numPr>
                <w:ilvl w:val="0"/>
                <w:numId w:val="40"/>
              </w:numPr>
              <w:spacing w:after="100" w:afterAutospacing="1"/>
              <w:jc w:val="both"/>
              <w:rPr>
                <w:rFonts w:ascii="Verdana" w:hAnsi="Verdana" w:cs="Calibri"/>
                <w:b/>
                <w:sz w:val="18"/>
                <w:szCs w:val="18"/>
              </w:rPr>
            </w:pPr>
            <w:r w:rsidRPr="00AC0663">
              <w:rPr>
                <w:rFonts w:ascii="Verdana" w:hAnsi="Verdana" w:cs="Calibri"/>
                <w:b/>
                <w:sz w:val="18"/>
                <w:szCs w:val="18"/>
              </w:rPr>
              <w:t xml:space="preserve">DOCUMENTOS PARA APROBACION DE YPFB (unidad de SMS – Unidad solicitante) </w:t>
            </w:r>
          </w:p>
          <w:p w:rsidR="00DB4A11" w:rsidRPr="00AC0663" w:rsidRDefault="00DB4A11" w:rsidP="00E37887">
            <w:pPr>
              <w:spacing w:after="100" w:afterAutospacing="1"/>
              <w:rPr>
                <w:rFonts w:ascii="Verdana" w:hAnsi="Verdana" w:cs="Calibri"/>
                <w:sz w:val="18"/>
                <w:szCs w:val="18"/>
              </w:rPr>
            </w:pPr>
            <w:r w:rsidRPr="00AC0663">
              <w:rPr>
                <w:rFonts w:ascii="Verdana" w:hAnsi="Verdana" w:cs="Calibri"/>
                <w:sz w:val="18"/>
                <w:szCs w:val="18"/>
              </w:rPr>
              <w:t>La Empresa adjudicada deberá presentar en documento oficial para aprobación de YPFB los siguientes Requisitos de SMS:</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3.1</w:t>
            </w:r>
            <w:r w:rsidRPr="00AC0663">
              <w:rPr>
                <w:rFonts w:ascii="Verdana" w:hAnsi="Verdana" w:cs="Calibri"/>
                <w:sz w:val="18"/>
                <w:szCs w:val="18"/>
              </w:rPr>
              <w:t xml:space="preserve"> Plan de Seguridad, Salud Ocupacional y Medio Ambiente para el Proyecto.</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3.2</w:t>
            </w:r>
            <w:r w:rsidRPr="00AC0663">
              <w:rPr>
                <w:rFonts w:ascii="Verdana" w:hAnsi="Verdana" w:cs="Calibri"/>
                <w:sz w:val="18"/>
                <w:szCs w:val="18"/>
              </w:rPr>
              <w:t xml:space="preserve"> Política y programas de control de Alcohol y drogas.</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3.3</w:t>
            </w:r>
            <w:r w:rsidRPr="00AC0663">
              <w:rPr>
                <w:rFonts w:ascii="Verdana" w:hAnsi="Verdana" w:cs="Calibri"/>
                <w:sz w:val="18"/>
                <w:szCs w:val="18"/>
              </w:rPr>
              <w:t xml:space="preserve"> Programa de capacitación y charlas de seguridad.</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3.4</w:t>
            </w:r>
            <w:r w:rsidRPr="00AC0663">
              <w:rPr>
                <w:rFonts w:ascii="Verdana" w:hAnsi="Verdana" w:cs="Calibri"/>
                <w:sz w:val="18"/>
                <w:szCs w:val="18"/>
              </w:rPr>
              <w:t xml:space="preserve"> Procedimientos específicos de Seguridad para el Proyecto.</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3.5</w:t>
            </w:r>
            <w:r w:rsidRPr="00AC0663">
              <w:rPr>
                <w:rFonts w:ascii="Verdana" w:hAnsi="Verdana" w:cs="Calibri"/>
                <w:sz w:val="18"/>
                <w:szCs w:val="18"/>
              </w:rPr>
              <w:t xml:space="preserve"> Plan de respuesta ante Emergencias para el Proyecto.</w:t>
            </w:r>
          </w:p>
          <w:p w:rsidR="00DB4A11" w:rsidRPr="00AC0663" w:rsidRDefault="00DB4A11" w:rsidP="00E37887">
            <w:pPr>
              <w:ind w:left="357"/>
              <w:rPr>
                <w:rFonts w:ascii="Verdana" w:hAnsi="Verdana" w:cs="Calibri"/>
                <w:sz w:val="18"/>
                <w:szCs w:val="18"/>
              </w:rPr>
            </w:pPr>
            <w:r w:rsidRPr="00AC0663">
              <w:rPr>
                <w:rFonts w:ascii="Verdana" w:hAnsi="Verdana" w:cs="Calibri"/>
                <w:b/>
                <w:sz w:val="18"/>
                <w:szCs w:val="18"/>
              </w:rPr>
              <w:t xml:space="preserve">3.6 </w:t>
            </w:r>
            <w:r w:rsidRPr="00AC0663">
              <w:rPr>
                <w:rFonts w:ascii="Verdana" w:hAnsi="Verdana" w:cs="Calibri"/>
                <w:sz w:val="18"/>
                <w:szCs w:val="18"/>
              </w:rPr>
              <w:t>Plan Médico de Evacuación (MEDEVAC).</w:t>
            </w:r>
          </w:p>
          <w:p w:rsidR="00DB4A11" w:rsidRDefault="00DB4A11" w:rsidP="00E37887">
            <w:pPr>
              <w:ind w:left="357"/>
              <w:rPr>
                <w:rFonts w:ascii="Verdana" w:hAnsi="Verdana" w:cs="Calibri"/>
                <w:sz w:val="18"/>
                <w:szCs w:val="18"/>
              </w:rPr>
            </w:pPr>
            <w:r w:rsidRPr="00AC0663">
              <w:rPr>
                <w:rFonts w:ascii="Verdana" w:hAnsi="Verdana" w:cs="Calibri"/>
                <w:b/>
                <w:sz w:val="18"/>
                <w:szCs w:val="18"/>
              </w:rPr>
              <w:t>3.7</w:t>
            </w:r>
            <w:r w:rsidRPr="00AC0663">
              <w:rPr>
                <w:rFonts w:ascii="Verdana" w:hAnsi="Verdana" w:cs="Calibri"/>
                <w:sz w:val="18"/>
                <w:szCs w:val="18"/>
              </w:rPr>
              <w:t xml:space="preserve"> Programa de retiro y disposición de los residuos originados en el proyecto.</w:t>
            </w:r>
          </w:p>
          <w:p w:rsidR="00DB4A11" w:rsidRPr="00AC0663" w:rsidRDefault="00DB4A11" w:rsidP="00E37887">
            <w:pPr>
              <w:ind w:left="357"/>
              <w:rPr>
                <w:rFonts w:ascii="Verdana" w:hAnsi="Verdana" w:cs="Calibri"/>
                <w:sz w:val="18"/>
                <w:szCs w:val="18"/>
              </w:rPr>
            </w:pPr>
          </w:p>
          <w:p w:rsidR="00DB4A11" w:rsidRPr="00AC0663" w:rsidRDefault="00DB4A11" w:rsidP="007F0291">
            <w:pPr>
              <w:pStyle w:val="Prrafodelista"/>
              <w:numPr>
                <w:ilvl w:val="0"/>
                <w:numId w:val="40"/>
              </w:numPr>
              <w:spacing w:after="100" w:afterAutospacing="1"/>
              <w:jc w:val="both"/>
              <w:rPr>
                <w:rFonts w:ascii="Verdana" w:hAnsi="Verdana" w:cs="Calibri"/>
                <w:b/>
                <w:bCs/>
                <w:sz w:val="18"/>
                <w:szCs w:val="18"/>
              </w:rPr>
            </w:pPr>
            <w:r w:rsidRPr="00AC0663">
              <w:rPr>
                <w:rFonts w:ascii="Verdana" w:hAnsi="Verdana" w:cs="Calibri"/>
                <w:b/>
                <w:bCs/>
                <w:sz w:val="18"/>
                <w:szCs w:val="18"/>
              </w:rPr>
              <w:t>Antes del inicio de actividades e ingreso a obra, la empresa adjudicada debe cumplir con los siguientes requisitos de SMS:</w:t>
            </w:r>
          </w:p>
          <w:p w:rsidR="00DB4A11" w:rsidRPr="00AC0663" w:rsidRDefault="00DB4A11" w:rsidP="00E37887">
            <w:pPr>
              <w:ind w:left="360"/>
              <w:rPr>
                <w:rFonts w:ascii="Verdana" w:hAnsi="Verdana" w:cs="Calibri"/>
                <w:sz w:val="18"/>
                <w:szCs w:val="18"/>
              </w:rPr>
            </w:pPr>
            <w:r w:rsidRPr="00AC0663">
              <w:rPr>
                <w:rFonts w:ascii="Verdana" w:hAnsi="Verdana" w:cs="Calibri"/>
                <w:b/>
                <w:sz w:val="18"/>
                <w:szCs w:val="18"/>
              </w:rPr>
              <w:t>4.1</w:t>
            </w:r>
            <w:r w:rsidRPr="00AC0663">
              <w:rPr>
                <w:rFonts w:ascii="Verdana" w:hAnsi="Verdana" w:cs="Calibri"/>
                <w:sz w:val="18"/>
                <w:szCs w:val="18"/>
              </w:rPr>
              <w:t xml:space="preserve"> Nómina (nombre completo y cédula de identidad) del personal a cargo de los trabajos </w:t>
            </w:r>
          </w:p>
          <w:p w:rsidR="00DB4A11" w:rsidRPr="00AC0663" w:rsidRDefault="00DB4A11" w:rsidP="00E37887">
            <w:pPr>
              <w:ind w:left="360"/>
              <w:rPr>
                <w:rFonts w:ascii="Verdana" w:hAnsi="Verdana" w:cs="Calibri"/>
                <w:sz w:val="18"/>
                <w:szCs w:val="18"/>
              </w:rPr>
            </w:pPr>
            <w:r w:rsidRPr="00AC0663">
              <w:rPr>
                <w:rFonts w:ascii="Verdana" w:hAnsi="Verdana" w:cs="Calibri"/>
                <w:b/>
                <w:sz w:val="18"/>
                <w:szCs w:val="18"/>
              </w:rPr>
              <w:t>4.2</w:t>
            </w:r>
            <w:r w:rsidRPr="00AC0663">
              <w:rPr>
                <w:rFonts w:ascii="Verdana" w:hAnsi="Verdana" w:cs="Calibri"/>
                <w:sz w:val="18"/>
                <w:szCs w:val="18"/>
              </w:rPr>
              <w:t xml:space="preserve"> Nota formal de designación del supervisor de SMS para el proyecto. (Incluir el </w:t>
            </w:r>
            <w:proofErr w:type="spellStart"/>
            <w:r w:rsidRPr="00AC0663">
              <w:rPr>
                <w:rFonts w:ascii="Verdana" w:hAnsi="Verdana" w:cs="Calibri"/>
                <w:sz w:val="18"/>
                <w:szCs w:val="18"/>
              </w:rPr>
              <w:t>Curriculum</w:t>
            </w:r>
            <w:proofErr w:type="spellEnd"/>
            <w:r w:rsidRPr="00AC0663">
              <w:rPr>
                <w:rFonts w:ascii="Verdana" w:hAnsi="Verdana" w:cs="Calibri"/>
                <w:sz w:val="18"/>
                <w:szCs w:val="18"/>
              </w:rPr>
              <w:t xml:space="preserve">  Vitae no documentado)</w:t>
            </w:r>
          </w:p>
          <w:p w:rsidR="00DB4A11" w:rsidRPr="00AC0663" w:rsidRDefault="00DB4A11" w:rsidP="00E37887">
            <w:pPr>
              <w:ind w:left="360"/>
              <w:rPr>
                <w:rFonts w:ascii="Verdana" w:hAnsi="Verdana" w:cs="Calibri"/>
                <w:sz w:val="18"/>
                <w:szCs w:val="18"/>
              </w:rPr>
            </w:pPr>
            <w:r w:rsidRPr="00AC0663">
              <w:rPr>
                <w:rFonts w:ascii="Verdana" w:hAnsi="Verdana" w:cs="Calibri"/>
                <w:b/>
                <w:sz w:val="18"/>
                <w:szCs w:val="18"/>
              </w:rPr>
              <w:t>4.3</w:t>
            </w:r>
            <w:r w:rsidRPr="00AC0663">
              <w:rPr>
                <w:rFonts w:ascii="Verdana" w:hAnsi="Verdana" w:cs="Calibri"/>
                <w:sz w:val="18"/>
                <w:szCs w:val="18"/>
              </w:rPr>
              <w:t xml:space="preserve"> Seguro médico / Seguro contra accidentes personales</w:t>
            </w:r>
          </w:p>
          <w:p w:rsidR="00DB4A11" w:rsidRPr="00AC0663" w:rsidRDefault="00DB4A11" w:rsidP="00E37887">
            <w:pPr>
              <w:ind w:left="360"/>
              <w:rPr>
                <w:rFonts w:ascii="Verdana" w:hAnsi="Verdana" w:cs="Calibri"/>
                <w:sz w:val="18"/>
                <w:szCs w:val="18"/>
              </w:rPr>
            </w:pPr>
            <w:r w:rsidRPr="00AC0663">
              <w:rPr>
                <w:rFonts w:ascii="Verdana" w:hAnsi="Verdana" w:cs="Calibri"/>
                <w:b/>
                <w:sz w:val="18"/>
                <w:szCs w:val="18"/>
              </w:rPr>
              <w:t>4.4</w:t>
            </w:r>
            <w:r w:rsidRPr="00AC0663">
              <w:rPr>
                <w:rFonts w:ascii="Verdana" w:hAnsi="Verdana" w:cs="Calibri"/>
                <w:sz w:val="18"/>
                <w:szCs w:val="18"/>
              </w:rPr>
              <w:t xml:space="preserve"> Pólizas contra accidentes personales y muerte</w:t>
            </w:r>
          </w:p>
          <w:p w:rsidR="00DB4A11" w:rsidRPr="00AC0663" w:rsidRDefault="00DB4A11" w:rsidP="00E37887">
            <w:pPr>
              <w:ind w:left="360"/>
              <w:rPr>
                <w:rFonts w:ascii="Verdana" w:hAnsi="Verdana" w:cs="Calibri"/>
                <w:sz w:val="18"/>
                <w:szCs w:val="18"/>
              </w:rPr>
            </w:pPr>
            <w:r w:rsidRPr="00AC0663">
              <w:rPr>
                <w:rFonts w:ascii="Verdana" w:hAnsi="Verdana" w:cs="Calibri"/>
                <w:b/>
                <w:sz w:val="18"/>
                <w:szCs w:val="18"/>
              </w:rPr>
              <w:t>4.5</w:t>
            </w:r>
            <w:r w:rsidRPr="00AC0663">
              <w:rPr>
                <w:rFonts w:ascii="Verdana" w:hAnsi="Verdana" w:cs="Calibri"/>
                <w:sz w:val="18"/>
                <w:szCs w:val="18"/>
              </w:rPr>
              <w:t xml:space="preserve"> Uso obligatorio de Ropa de trabajo</w:t>
            </w:r>
          </w:p>
          <w:p w:rsidR="00DB4A11" w:rsidRPr="00AC0663" w:rsidRDefault="00DB4A11" w:rsidP="00E37887">
            <w:pPr>
              <w:spacing w:after="100" w:afterAutospacing="1"/>
              <w:ind w:left="360"/>
              <w:rPr>
                <w:rFonts w:ascii="Verdana" w:hAnsi="Verdana" w:cs="Calibri"/>
                <w:sz w:val="18"/>
                <w:szCs w:val="18"/>
              </w:rPr>
            </w:pPr>
            <w:r w:rsidRPr="00AC0663">
              <w:rPr>
                <w:rFonts w:ascii="Verdana" w:hAnsi="Verdana" w:cs="Calibri"/>
                <w:b/>
                <w:sz w:val="18"/>
                <w:szCs w:val="18"/>
              </w:rPr>
              <w:t>4.6</w:t>
            </w:r>
            <w:r w:rsidRPr="00AC0663">
              <w:rPr>
                <w:rFonts w:ascii="Verdana" w:hAnsi="Verdana" w:cs="Calibri"/>
                <w:sz w:val="18"/>
                <w:szCs w:val="18"/>
              </w:rPr>
              <w:t xml:space="preserve"> Uso obligatorio de EPP (Equipo de protección personal)</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4.6.1.  Casco de seguridad</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4.6.2.  Lentes de seguridad (en caso de requerirse en la actividad)</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4.6.3.  Protectores auditivos (en caso de intervenir en lugares con generación de ruido)</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4.6.4.  Protector respiratorio (en caso de intervenir en lugares con generación de partículas suspendidas, gases u otros nocivos)</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4.6.5.  Botín / Bota de seguridad</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4.6.6.  Guantes (de acuerdo a las actividades a desarrollar)</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4.6.7.  Otros equipos de protección personal que sean requeridos de acuerdo a la actividad (alturas, espacios confinados, eléctricos, etc.)</w:t>
            </w:r>
          </w:p>
          <w:p w:rsidR="00DB4A11" w:rsidRDefault="00DB4A11" w:rsidP="00E37887">
            <w:pPr>
              <w:pStyle w:val="Prrafodelista"/>
              <w:ind w:left="851"/>
              <w:rPr>
                <w:rFonts w:ascii="Verdana" w:hAnsi="Verdana" w:cs="Calibri"/>
                <w:b/>
                <w:sz w:val="18"/>
                <w:szCs w:val="18"/>
              </w:rPr>
            </w:pPr>
          </w:p>
          <w:p w:rsidR="00DB4A11" w:rsidRPr="00AC0663" w:rsidRDefault="00DB4A11" w:rsidP="00E37887">
            <w:pPr>
              <w:pStyle w:val="Prrafodelista"/>
              <w:ind w:left="851"/>
              <w:rPr>
                <w:rFonts w:ascii="Verdana" w:hAnsi="Verdana" w:cs="Calibri"/>
                <w:b/>
                <w:sz w:val="18"/>
                <w:szCs w:val="18"/>
              </w:rPr>
            </w:pPr>
            <w:r w:rsidRPr="00AC0663">
              <w:rPr>
                <w:rFonts w:ascii="Verdana" w:hAnsi="Verdana" w:cs="Calibri"/>
                <w:b/>
                <w:sz w:val="18"/>
                <w:szCs w:val="18"/>
              </w:rPr>
              <w:t>EPP Para riesgos especiales</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3.5.6.   Trabajos en altura</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3.5.7.   Trabajos eléctricos</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3.5.8.   Trabajos en espacios confinados</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3.5.9.   Trabajos en zanja abierta</w:t>
            </w:r>
          </w:p>
          <w:p w:rsidR="00DB4A11" w:rsidRPr="00AC0663" w:rsidRDefault="00DB4A11" w:rsidP="00E37887">
            <w:pPr>
              <w:ind w:left="1060"/>
              <w:rPr>
                <w:rFonts w:ascii="Verdana" w:hAnsi="Verdana" w:cs="Calibri"/>
                <w:sz w:val="18"/>
                <w:szCs w:val="18"/>
              </w:rPr>
            </w:pPr>
            <w:r w:rsidRPr="00AC0663">
              <w:rPr>
                <w:rFonts w:ascii="Verdana" w:hAnsi="Verdana" w:cs="Calibri"/>
                <w:sz w:val="18"/>
                <w:szCs w:val="18"/>
              </w:rPr>
              <w:t>3.5.10. Trabajos con cargas suspendidas</w:t>
            </w:r>
          </w:p>
          <w:p w:rsidR="00DB4A11" w:rsidRDefault="00DB4A11" w:rsidP="00E37887">
            <w:pPr>
              <w:ind w:left="1060"/>
              <w:rPr>
                <w:rFonts w:ascii="Verdana" w:hAnsi="Verdana" w:cs="Calibri"/>
                <w:sz w:val="18"/>
                <w:szCs w:val="18"/>
              </w:rPr>
            </w:pPr>
            <w:r w:rsidRPr="00AC0663">
              <w:rPr>
                <w:rFonts w:ascii="Verdana" w:hAnsi="Verdana" w:cs="Calibri"/>
                <w:sz w:val="18"/>
                <w:szCs w:val="18"/>
              </w:rPr>
              <w:t>3.5.11. Trabajos con materiales peligrosos</w:t>
            </w:r>
          </w:p>
          <w:p w:rsidR="00DB4A11" w:rsidRPr="00AC0663" w:rsidRDefault="00DB4A11" w:rsidP="00E37887">
            <w:pPr>
              <w:ind w:left="1060"/>
              <w:rPr>
                <w:rFonts w:ascii="Verdana" w:hAnsi="Verdana" w:cs="Calibri"/>
                <w:sz w:val="18"/>
                <w:szCs w:val="18"/>
              </w:rPr>
            </w:pPr>
          </w:p>
          <w:p w:rsidR="00DB4A11" w:rsidRPr="00AC0663" w:rsidRDefault="00DB4A11" w:rsidP="00E37887">
            <w:pPr>
              <w:spacing w:after="100" w:afterAutospacing="1"/>
              <w:ind w:left="360"/>
              <w:rPr>
                <w:rFonts w:ascii="Verdana" w:hAnsi="Verdana" w:cs="Calibri"/>
                <w:sz w:val="18"/>
                <w:szCs w:val="18"/>
              </w:rPr>
            </w:pPr>
            <w:r w:rsidRPr="00AC0663">
              <w:rPr>
                <w:rFonts w:ascii="Verdana" w:hAnsi="Verdana" w:cs="Calibri"/>
                <w:b/>
                <w:sz w:val="18"/>
                <w:szCs w:val="18"/>
              </w:rPr>
              <w:t>4.7</w:t>
            </w:r>
            <w:r w:rsidRPr="00AC0663">
              <w:rPr>
                <w:rFonts w:ascii="Verdana" w:hAnsi="Verdana" w:cs="Calibri"/>
                <w:sz w:val="18"/>
                <w:szCs w:val="18"/>
              </w:rPr>
              <w:t xml:space="preserve"> Uso de señalética en el área o frentes de trabajo.</w:t>
            </w:r>
          </w:p>
          <w:p w:rsidR="00DB4A11" w:rsidRPr="00AC0663" w:rsidRDefault="00DB4A11" w:rsidP="007F0291">
            <w:pPr>
              <w:pStyle w:val="Prrafodelista"/>
              <w:numPr>
                <w:ilvl w:val="0"/>
                <w:numId w:val="40"/>
              </w:numPr>
              <w:spacing w:after="100" w:afterAutospacing="1"/>
              <w:contextualSpacing/>
              <w:jc w:val="both"/>
              <w:rPr>
                <w:rFonts w:ascii="Verdana" w:hAnsi="Verdana" w:cs="Calibri"/>
                <w:b/>
                <w:sz w:val="18"/>
                <w:szCs w:val="18"/>
                <w:u w:val="single"/>
              </w:rPr>
            </w:pPr>
            <w:r w:rsidRPr="00AC0663">
              <w:rPr>
                <w:rFonts w:ascii="Verdana" w:hAnsi="Verdana" w:cs="Calibri"/>
                <w:sz w:val="18"/>
                <w:szCs w:val="18"/>
              </w:rPr>
              <w:t xml:space="preserve">Toda empresa contratista </w:t>
            </w:r>
            <w:r w:rsidRPr="00AC0663">
              <w:rPr>
                <w:rFonts w:ascii="Verdana" w:hAnsi="Verdana" w:cs="Calibri"/>
                <w:sz w:val="18"/>
                <w:szCs w:val="18"/>
                <w:u w:val="single"/>
              </w:rPr>
              <w:t>directa de YPFB</w:t>
            </w:r>
            <w:r w:rsidRPr="00AC0663">
              <w:rPr>
                <w:rFonts w:ascii="Verdana" w:hAnsi="Verdana" w:cs="Calibri"/>
                <w:sz w:val="18"/>
                <w:szCs w:val="18"/>
              </w:rPr>
              <w:t xml:space="preserve">, que subcontrate servicios de un tercero, deberá cumplir y hacer cumplir los requisitos de seguridad Industrial, salud ocupacional y medio ambiente, remitiendo a YPFB la documentación correspondiente a los requisitos SMS para </w:t>
            </w:r>
            <w:r w:rsidRPr="00AC0663">
              <w:rPr>
                <w:rFonts w:ascii="Verdana" w:hAnsi="Verdana" w:cs="Calibri"/>
                <w:sz w:val="18"/>
                <w:szCs w:val="18"/>
              </w:rPr>
              <w:lastRenderedPageBreak/>
              <w:t>garantizar la correcta ejecución de la obra o proyecto, en el marco de cumplimiento de la normativa legal vigente aplicable al contrato de obras complementarias.</w:t>
            </w:r>
          </w:p>
          <w:p w:rsidR="00DB4A11" w:rsidRPr="00AC0663" w:rsidRDefault="00DB4A11" w:rsidP="007F0291">
            <w:pPr>
              <w:pStyle w:val="Prrafodelista"/>
              <w:numPr>
                <w:ilvl w:val="0"/>
                <w:numId w:val="40"/>
              </w:numPr>
              <w:spacing w:after="100" w:afterAutospacing="1"/>
              <w:contextualSpacing/>
              <w:jc w:val="both"/>
              <w:rPr>
                <w:rFonts w:ascii="Verdana" w:hAnsi="Verdana" w:cs="Calibri"/>
                <w:sz w:val="18"/>
                <w:szCs w:val="18"/>
              </w:rPr>
            </w:pPr>
            <w:r w:rsidRPr="00AC0663">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DB4A11" w:rsidRDefault="00DB4A11" w:rsidP="007F0291">
            <w:pPr>
              <w:pStyle w:val="ApendiceA2"/>
              <w:numPr>
                <w:ilvl w:val="0"/>
                <w:numId w:val="40"/>
              </w:numPr>
              <w:spacing w:after="100" w:afterAutospacing="1"/>
              <w:contextualSpacing/>
              <w:rPr>
                <w:rFonts w:ascii="Verdana" w:hAnsi="Verdana" w:cs="Calibri"/>
                <w:sz w:val="18"/>
                <w:szCs w:val="18"/>
              </w:rPr>
            </w:pPr>
            <w:r w:rsidRPr="00AC0663">
              <w:rPr>
                <w:rFonts w:ascii="Verdana" w:hAnsi="Verdana" w:cs="Calibri"/>
                <w:color w:val="000000"/>
                <w:sz w:val="18"/>
                <w:szCs w:val="18"/>
              </w:rPr>
              <w:t xml:space="preserve">YPFB Corporación se reserva el derecho de solicitar nuevos requisitos de </w:t>
            </w:r>
            <w:proofErr w:type="spellStart"/>
            <w:r w:rsidRPr="00AC0663">
              <w:rPr>
                <w:rFonts w:ascii="Verdana" w:hAnsi="Verdana" w:cs="Calibri"/>
                <w:color w:val="000000"/>
                <w:sz w:val="18"/>
                <w:szCs w:val="18"/>
              </w:rPr>
              <w:t>SySO</w:t>
            </w:r>
            <w:proofErr w:type="spellEnd"/>
            <w:r w:rsidRPr="00AC0663">
              <w:rPr>
                <w:rFonts w:ascii="Verdana" w:hAnsi="Verdana" w:cs="Calibri"/>
                <w:color w:val="000000"/>
                <w:sz w:val="18"/>
                <w:szCs w:val="18"/>
              </w:rPr>
              <w:t xml:space="preserve">   que sean necesarios para garantizar la correcta ejecución de la actividad, cuyo objetivo es prevenir accidentes e incidentes.</w:t>
            </w:r>
            <w:r w:rsidRPr="00AC0663">
              <w:rPr>
                <w:rFonts w:ascii="Verdana" w:hAnsi="Verdana" w:cs="Calibri"/>
                <w:sz w:val="18"/>
                <w:szCs w:val="18"/>
              </w:rPr>
              <w:t xml:space="preserve"> </w:t>
            </w:r>
            <w:r w:rsidRPr="00AC0663">
              <w:rPr>
                <w:rFonts w:ascii="Verdana" w:hAnsi="Verdana" w:cs="Calibri"/>
                <w:color w:val="000000"/>
                <w:sz w:val="18"/>
                <w:szCs w:val="18"/>
              </w:rPr>
              <w:t xml:space="preserve">vigente en materia de </w:t>
            </w:r>
            <w:proofErr w:type="spellStart"/>
            <w:r w:rsidRPr="00AC0663">
              <w:rPr>
                <w:rFonts w:ascii="Verdana" w:hAnsi="Verdana" w:cs="Calibri"/>
                <w:color w:val="000000"/>
                <w:sz w:val="18"/>
                <w:szCs w:val="18"/>
              </w:rPr>
              <w:t>SySO</w:t>
            </w:r>
            <w:proofErr w:type="spellEnd"/>
            <w:r w:rsidRPr="00AC0663">
              <w:rPr>
                <w:rFonts w:ascii="Verdana" w:hAnsi="Verdana" w:cs="Calibri"/>
                <w:color w:val="000000"/>
                <w:sz w:val="18"/>
                <w:szCs w:val="18"/>
              </w:rPr>
              <w:t xml:space="preserve"> y los aspectos normativos y regulatorios de YPFB Corporación.</w:t>
            </w:r>
          </w:p>
        </w:tc>
      </w:tr>
    </w:tbl>
    <w:p w:rsidR="00DB4A11" w:rsidRDefault="00DB4A11" w:rsidP="00DB4A11">
      <w:pPr>
        <w:rPr>
          <w:rFonts w:ascii="Calibri" w:hAnsi="Calibri" w:cs="Calibri"/>
          <w:sz w:val="22"/>
          <w:szCs w:val="22"/>
        </w:rPr>
      </w:pPr>
    </w:p>
    <w:p w:rsidR="00DB4A11" w:rsidRPr="004C0DA5" w:rsidRDefault="00DB4A11" w:rsidP="007F0291">
      <w:pPr>
        <w:pStyle w:val="Prrafodelista"/>
        <w:numPr>
          <w:ilvl w:val="0"/>
          <w:numId w:val="3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DB4A11" w:rsidRPr="00107547" w:rsidRDefault="00DB4A11" w:rsidP="00DB4A1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B4A11" w:rsidRPr="001E72B5" w:rsidTr="00DB4A11">
        <w:trPr>
          <w:trHeight w:val="454"/>
        </w:trPr>
        <w:tc>
          <w:tcPr>
            <w:tcW w:w="9113" w:type="dxa"/>
            <w:shd w:val="clear" w:color="auto" w:fill="8DB3E2"/>
            <w:vAlign w:val="center"/>
          </w:tcPr>
          <w:p w:rsidR="00DB4A11" w:rsidRPr="001E72B5" w:rsidRDefault="00DB4A11" w:rsidP="00E37887">
            <w:pPr>
              <w:rPr>
                <w:rFonts w:ascii="Verdana" w:hAnsi="Verdana" w:cs="Calibri"/>
                <w:sz w:val="18"/>
                <w:szCs w:val="18"/>
              </w:rPr>
            </w:pPr>
            <w:r w:rsidRPr="001E72B5">
              <w:rPr>
                <w:rFonts w:ascii="Verdana" w:hAnsi="Verdana" w:cs="Calibri"/>
                <w:b/>
                <w:bCs/>
                <w:sz w:val="18"/>
                <w:szCs w:val="18"/>
              </w:rPr>
              <w:t>FORMA DE PAGO</w:t>
            </w:r>
          </w:p>
        </w:tc>
      </w:tr>
      <w:tr w:rsidR="00DB4A11" w:rsidRPr="001E72B5" w:rsidTr="00DB4A11">
        <w:trPr>
          <w:trHeight w:val="815"/>
        </w:trPr>
        <w:tc>
          <w:tcPr>
            <w:tcW w:w="9113" w:type="dxa"/>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El pago del costo del proceso se realizará en moneda nacional, contra la entrega de la siguiente documentación:</w:t>
            </w:r>
          </w:p>
          <w:p w:rsidR="00DB4A11" w:rsidRDefault="00DB4A11" w:rsidP="00E37887">
            <w:pPr>
              <w:autoSpaceDE w:val="0"/>
              <w:autoSpaceDN w:val="0"/>
              <w:adjustRightInd w:val="0"/>
              <w:jc w:val="both"/>
              <w:rPr>
                <w:rFonts w:ascii="Verdana" w:hAnsi="Verdana" w:cs="Calibri"/>
                <w:sz w:val="18"/>
                <w:szCs w:val="18"/>
              </w:rPr>
            </w:pP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Conformidad del servicio por parte de fiscal de servicio.</w:t>
            </w: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Nota de solicitud de pago.</w:t>
            </w: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NIT 1020269020.</w:t>
            </w: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NIT.</w:t>
            </w: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de certificado de activación de dosificación de facturas.</w:t>
            </w:r>
          </w:p>
          <w:p w:rsidR="00DB4A11" w:rsidRDefault="00DB4A11" w:rsidP="007F0291">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Fotocopia registro SIGEP.</w:t>
            </w:r>
          </w:p>
          <w:p w:rsidR="00DB4A11" w:rsidRPr="001E72B5" w:rsidRDefault="00DB4A11" w:rsidP="00E37887">
            <w:pPr>
              <w:autoSpaceDE w:val="0"/>
              <w:autoSpaceDN w:val="0"/>
              <w:adjustRightInd w:val="0"/>
              <w:jc w:val="both"/>
              <w:rPr>
                <w:rFonts w:ascii="Verdana" w:hAnsi="Verdana" w:cs="Calibri"/>
                <w:sz w:val="18"/>
                <w:szCs w:val="18"/>
              </w:rPr>
            </w:pPr>
          </w:p>
        </w:tc>
      </w:tr>
      <w:tr w:rsidR="00DB4A11" w:rsidRPr="001E72B5" w:rsidTr="00DB4A11">
        <w:trPr>
          <w:trHeight w:val="417"/>
        </w:trPr>
        <w:tc>
          <w:tcPr>
            <w:tcW w:w="9113" w:type="dxa"/>
            <w:shd w:val="clear" w:color="auto" w:fill="9CC2E5"/>
            <w:vAlign w:val="center"/>
          </w:tcPr>
          <w:p w:rsidR="00DB4A11" w:rsidRPr="001E72B5" w:rsidRDefault="00DB4A11" w:rsidP="00E37887">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DB4A11" w:rsidRPr="001E72B5" w:rsidTr="00DB4A11">
        <w:trPr>
          <w:trHeight w:val="424"/>
        </w:trPr>
        <w:tc>
          <w:tcPr>
            <w:tcW w:w="9113" w:type="dxa"/>
            <w:shd w:val="clear" w:color="auto" w:fill="auto"/>
            <w:vAlign w:val="center"/>
          </w:tcPr>
          <w:p w:rsidR="00DB4A11" w:rsidRPr="001E72B5"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lang w:eastAsia="es-BO"/>
              </w:rPr>
              <w:t xml:space="preserve">Los servicios serán prestados en la Cuidad de Potosí en el Distrito Comercial Potosí ubicado en la Zona San Clemente en la Avenida H. </w:t>
            </w:r>
            <w:proofErr w:type="spellStart"/>
            <w:r>
              <w:rPr>
                <w:rFonts w:ascii="Verdana" w:hAnsi="Verdana" w:cs="Calibri"/>
                <w:sz w:val="18"/>
                <w:szCs w:val="18"/>
                <w:lang w:eastAsia="es-BO"/>
              </w:rPr>
              <w:t>Players</w:t>
            </w:r>
            <w:proofErr w:type="spellEnd"/>
            <w:r>
              <w:rPr>
                <w:rFonts w:ascii="Verdana" w:hAnsi="Verdana" w:cs="Calibri"/>
                <w:sz w:val="18"/>
                <w:szCs w:val="18"/>
                <w:lang w:eastAsia="es-BO"/>
              </w:rPr>
              <w:t xml:space="preserve"> S/N.   </w:t>
            </w:r>
          </w:p>
        </w:tc>
      </w:tr>
      <w:tr w:rsidR="00DB4A11" w:rsidRPr="001E72B5" w:rsidTr="00DB4A11">
        <w:trPr>
          <w:trHeight w:val="416"/>
        </w:trPr>
        <w:tc>
          <w:tcPr>
            <w:tcW w:w="9113" w:type="dxa"/>
            <w:shd w:val="clear" w:color="auto" w:fill="9CC2E5"/>
            <w:vAlign w:val="center"/>
          </w:tcPr>
          <w:p w:rsidR="00DB4A11" w:rsidRPr="001E72B5" w:rsidRDefault="00DB4A11" w:rsidP="00E37887">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DB4A11" w:rsidRPr="001E72B5" w:rsidTr="00DB4A11">
        <w:trPr>
          <w:trHeight w:val="547"/>
        </w:trPr>
        <w:tc>
          <w:tcPr>
            <w:tcW w:w="9113" w:type="dxa"/>
            <w:shd w:val="clear" w:color="auto" w:fill="auto"/>
            <w:vAlign w:val="center"/>
          </w:tcPr>
          <w:p w:rsidR="00DB4A11" w:rsidRPr="001E72B5" w:rsidRDefault="00DB4A11" w:rsidP="00E37887">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w:t>
            </w:r>
            <w:r>
              <w:rPr>
                <w:rFonts w:ascii="Verdana" w:hAnsi="Verdana" w:cs="Calibri"/>
                <w:sz w:val="18"/>
                <w:szCs w:val="18"/>
              </w:rPr>
              <w:t>al Jefe de planta Potosí y al Encargado de Mantenimiento del DCPT.</w:t>
            </w:r>
          </w:p>
        </w:tc>
      </w:tr>
      <w:tr w:rsidR="00DB4A11" w:rsidRPr="001E72B5" w:rsidTr="00DB4A11">
        <w:trPr>
          <w:trHeight w:val="420"/>
        </w:trPr>
        <w:tc>
          <w:tcPr>
            <w:tcW w:w="9113" w:type="dxa"/>
            <w:shd w:val="clear" w:color="auto" w:fill="9CC2E5"/>
            <w:vAlign w:val="center"/>
          </w:tcPr>
          <w:p w:rsidR="00DB4A11" w:rsidRPr="001E72B5" w:rsidRDefault="00DB4A11" w:rsidP="00E37887">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r>
      <w:tr w:rsidR="00DB4A11" w:rsidRPr="001E72B5" w:rsidTr="00DB4A11">
        <w:trPr>
          <w:trHeight w:val="412"/>
        </w:trPr>
        <w:tc>
          <w:tcPr>
            <w:tcW w:w="9113" w:type="dxa"/>
            <w:shd w:val="clear" w:color="auto" w:fill="auto"/>
            <w:vAlign w:val="center"/>
          </w:tcPr>
          <w:p w:rsidR="00DB4A11" w:rsidRPr="001E72B5" w:rsidRDefault="00DB4A11" w:rsidP="00E37887">
            <w:pPr>
              <w:autoSpaceDE w:val="0"/>
              <w:autoSpaceDN w:val="0"/>
              <w:adjustRightInd w:val="0"/>
              <w:rPr>
                <w:rFonts w:ascii="Verdana" w:hAnsi="Verdana" w:cs="Calibri"/>
                <w:sz w:val="18"/>
                <w:szCs w:val="18"/>
              </w:rPr>
            </w:pPr>
            <w:r>
              <w:rPr>
                <w:rFonts w:ascii="Verdana" w:hAnsi="Verdana" w:cs="Calibri"/>
                <w:sz w:val="18"/>
                <w:szCs w:val="18"/>
              </w:rPr>
              <w:t>Se deberá emitir un certificado de inspección y pruebas de todo el servicio por parte del proveedor y los fiscales de servicio.</w:t>
            </w:r>
          </w:p>
        </w:tc>
      </w:tr>
      <w:tr w:rsidR="00DB4A11" w:rsidRPr="001E72B5" w:rsidTr="00DB4A11">
        <w:trPr>
          <w:trHeight w:val="417"/>
        </w:trPr>
        <w:tc>
          <w:tcPr>
            <w:tcW w:w="9113" w:type="dxa"/>
            <w:shd w:val="clear" w:color="auto" w:fill="9CC2E5"/>
            <w:vAlign w:val="center"/>
          </w:tcPr>
          <w:p w:rsidR="00DB4A11" w:rsidRPr="001E72B5" w:rsidRDefault="00DB4A11" w:rsidP="00E37887">
            <w:pPr>
              <w:rPr>
                <w:rFonts w:ascii="Verdana" w:hAnsi="Verdana" w:cs="Calibri"/>
                <w:sz w:val="18"/>
                <w:szCs w:val="18"/>
              </w:rPr>
            </w:pPr>
            <w:r w:rsidRPr="001E72B5">
              <w:rPr>
                <w:rFonts w:ascii="Verdana" w:hAnsi="Verdana" w:cs="Calibri"/>
                <w:b/>
                <w:bCs/>
                <w:sz w:val="18"/>
                <w:szCs w:val="18"/>
              </w:rPr>
              <w:t>GARANTÍAS TÉCNICAS</w:t>
            </w:r>
          </w:p>
        </w:tc>
      </w:tr>
      <w:tr w:rsidR="00DB4A11" w:rsidRPr="001E72B5" w:rsidTr="00DB4A11">
        <w:trPr>
          <w:trHeight w:val="691"/>
        </w:trPr>
        <w:tc>
          <w:tcPr>
            <w:tcW w:w="9113" w:type="dxa"/>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el perfecto funcionamiento operativo de los sistemas mantenidos, por lo menos por doce meses (12), en caso de presentar fallas o defectos deberá solucionar los problemas en el menor tiempo posible, evitando daño económico en el reemplazo y sin costos logísticos para YPFB.</w:t>
            </w:r>
          </w:p>
          <w:p w:rsidR="00DB4A11" w:rsidRDefault="00DB4A11" w:rsidP="00E37887">
            <w:pPr>
              <w:autoSpaceDE w:val="0"/>
              <w:autoSpaceDN w:val="0"/>
              <w:adjustRightInd w:val="0"/>
              <w:jc w:val="both"/>
              <w:rPr>
                <w:rFonts w:ascii="Verdana" w:hAnsi="Verdana" w:cs="Calibri"/>
                <w:sz w:val="18"/>
                <w:szCs w:val="18"/>
              </w:rPr>
            </w:pPr>
          </w:p>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garantizar que los materiales, repuestos o insumos provisto son nuevos y no reparado ni reacondicionado, de lo contrario YPFB podrá iniciar acciones legales para la recuperación del monto pagado y por daños y perjuicios provocados a YPFB.</w:t>
            </w:r>
          </w:p>
          <w:p w:rsidR="00DB4A11" w:rsidRDefault="00DB4A11" w:rsidP="00E37887">
            <w:pPr>
              <w:autoSpaceDE w:val="0"/>
              <w:autoSpaceDN w:val="0"/>
              <w:adjustRightInd w:val="0"/>
              <w:jc w:val="both"/>
              <w:rPr>
                <w:rFonts w:ascii="Verdana" w:hAnsi="Verdana" w:cs="Calibri"/>
                <w:sz w:val="18"/>
                <w:szCs w:val="18"/>
              </w:rPr>
            </w:pPr>
          </w:p>
          <w:p w:rsidR="00DB4A11" w:rsidRPr="001E72B5"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La garantía técnica correrá a partir de la emisión del acta de conformidad del servicio.</w:t>
            </w:r>
            <w:r w:rsidRPr="001E72B5">
              <w:rPr>
                <w:rFonts w:ascii="Verdana" w:hAnsi="Verdana" w:cs="Calibri"/>
                <w:sz w:val="18"/>
                <w:szCs w:val="18"/>
              </w:rPr>
              <w:t xml:space="preserve"> </w:t>
            </w:r>
          </w:p>
        </w:tc>
      </w:tr>
      <w:tr w:rsidR="00DB4A11" w:rsidRPr="001E72B5" w:rsidTr="00DB4A11">
        <w:trPr>
          <w:trHeight w:val="422"/>
        </w:trPr>
        <w:tc>
          <w:tcPr>
            <w:tcW w:w="9113" w:type="dxa"/>
            <w:shd w:val="clear" w:color="auto" w:fill="9CC2E5"/>
            <w:vAlign w:val="center"/>
          </w:tcPr>
          <w:p w:rsidR="00DB4A11" w:rsidRPr="001E72B5" w:rsidRDefault="00DB4A11" w:rsidP="00E37887">
            <w:pPr>
              <w:rPr>
                <w:rFonts w:ascii="Verdana" w:hAnsi="Verdana" w:cs="Calibri"/>
                <w:sz w:val="18"/>
                <w:szCs w:val="18"/>
              </w:rPr>
            </w:pPr>
            <w:r w:rsidRPr="001E72B5">
              <w:rPr>
                <w:rFonts w:ascii="Verdana" w:hAnsi="Verdana" w:cs="Calibri"/>
                <w:b/>
                <w:bCs/>
                <w:sz w:val="18"/>
                <w:szCs w:val="18"/>
              </w:rPr>
              <w:t>SERVICIOS CONEXOS</w:t>
            </w:r>
          </w:p>
        </w:tc>
      </w:tr>
      <w:tr w:rsidR="00DB4A11" w:rsidRPr="001E72B5" w:rsidTr="00DB4A11">
        <w:trPr>
          <w:trHeight w:val="414"/>
        </w:trPr>
        <w:tc>
          <w:tcPr>
            <w:tcW w:w="9113" w:type="dxa"/>
            <w:shd w:val="clear" w:color="auto" w:fill="auto"/>
            <w:vAlign w:val="center"/>
          </w:tcPr>
          <w:p w:rsidR="00DB4A11" w:rsidRDefault="00DB4A11" w:rsidP="00E37887">
            <w:pPr>
              <w:autoSpaceDE w:val="0"/>
              <w:autoSpaceDN w:val="0"/>
              <w:adjustRightInd w:val="0"/>
              <w:rPr>
                <w:rFonts w:ascii="Verdana" w:hAnsi="Verdana" w:cs="Calibri"/>
                <w:sz w:val="18"/>
                <w:szCs w:val="18"/>
              </w:rPr>
            </w:pPr>
            <w:r>
              <w:rPr>
                <w:rFonts w:ascii="Verdana" w:hAnsi="Verdana" w:cs="Calibri"/>
                <w:sz w:val="18"/>
                <w:szCs w:val="18"/>
              </w:rPr>
              <w:t>Los costos de los materiales, repuestos o insumos a ser utilizados correrán por cuenta del proveedor.</w:t>
            </w:r>
          </w:p>
          <w:p w:rsidR="00DB4A11" w:rsidRDefault="00DB4A11" w:rsidP="00E37887">
            <w:pPr>
              <w:autoSpaceDE w:val="0"/>
              <w:autoSpaceDN w:val="0"/>
              <w:adjustRightInd w:val="0"/>
              <w:jc w:val="both"/>
              <w:rPr>
                <w:rFonts w:ascii="Verdana" w:hAnsi="Verdana" w:cs="Calibri"/>
                <w:sz w:val="18"/>
                <w:szCs w:val="18"/>
              </w:rPr>
            </w:pPr>
          </w:p>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lastRenderedPageBreak/>
              <w:t>La empresa adjudicada deberá gestionar los permisos de trabajo necesarios ante la unidad de Seguridad y contingencias del DCPT, para proceder a realizar los servicios conexos precautelando las buenas prácticas de seguridad industrial y medio ambiente.</w:t>
            </w:r>
          </w:p>
          <w:p w:rsidR="00DB4A11" w:rsidRPr="001E72B5" w:rsidRDefault="00DB4A11" w:rsidP="00E37887">
            <w:pPr>
              <w:autoSpaceDE w:val="0"/>
              <w:autoSpaceDN w:val="0"/>
              <w:adjustRightInd w:val="0"/>
              <w:rPr>
                <w:rFonts w:ascii="Verdana" w:hAnsi="Verdana" w:cs="Calibri"/>
                <w:sz w:val="18"/>
                <w:szCs w:val="18"/>
              </w:rPr>
            </w:pPr>
            <w:r>
              <w:rPr>
                <w:rFonts w:ascii="Verdana" w:hAnsi="Verdana" w:cs="Calibri"/>
                <w:sz w:val="18"/>
                <w:szCs w:val="18"/>
              </w:rPr>
              <w:t>La empresa adjudicada deberá gestionar los permisos de trabajo necesarios ante la empresa proveedora del servicio eléctrico de ser necesario.</w:t>
            </w:r>
          </w:p>
        </w:tc>
      </w:tr>
      <w:tr w:rsidR="00DB4A11" w:rsidRPr="001E72B5" w:rsidTr="00DB4A11">
        <w:trPr>
          <w:trHeight w:val="420"/>
        </w:trPr>
        <w:tc>
          <w:tcPr>
            <w:tcW w:w="9113" w:type="dxa"/>
            <w:shd w:val="clear" w:color="auto" w:fill="B4C6E7"/>
            <w:vAlign w:val="center"/>
          </w:tcPr>
          <w:p w:rsidR="00DB4A11" w:rsidRPr="001E72B5" w:rsidRDefault="00DB4A11" w:rsidP="00E37887">
            <w:pPr>
              <w:autoSpaceDE w:val="0"/>
              <w:autoSpaceDN w:val="0"/>
              <w:adjustRightInd w:val="0"/>
              <w:rPr>
                <w:rFonts w:ascii="Verdana" w:hAnsi="Verdana" w:cs="Calibri"/>
                <w:b/>
                <w:sz w:val="18"/>
                <w:szCs w:val="18"/>
              </w:rPr>
            </w:pPr>
            <w:r w:rsidRPr="001E72B5">
              <w:rPr>
                <w:rFonts w:ascii="Verdana" w:hAnsi="Verdana" w:cs="Calibri"/>
                <w:b/>
                <w:sz w:val="18"/>
                <w:szCs w:val="18"/>
              </w:rPr>
              <w:lastRenderedPageBreak/>
              <w:t>MULTAS</w:t>
            </w:r>
          </w:p>
        </w:tc>
      </w:tr>
      <w:tr w:rsidR="00DB4A11" w:rsidRPr="001E72B5" w:rsidTr="00DB4A11">
        <w:trPr>
          <w:trHeight w:val="554"/>
        </w:trPr>
        <w:tc>
          <w:tcPr>
            <w:tcW w:w="9113" w:type="dxa"/>
            <w:shd w:val="clear" w:color="auto" w:fill="auto"/>
            <w:vAlign w:val="center"/>
          </w:tcPr>
          <w:p w:rsidR="00DB4A11"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DB4A11" w:rsidRPr="001E72B5" w:rsidRDefault="00DB4A11" w:rsidP="00E37887">
            <w:pPr>
              <w:autoSpaceDE w:val="0"/>
              <w:autoSpaceDN w:val="0"/>
              <w:adjustRightInd w:val="0"/>
              <w:jc w:val="both"/>
              <w:rPr>
                <w:rFonts w:ascii="Verdana" w:hAnsi="Verdana" w:cs="Calibri"/>
                <w:sz w:val="18"/>
                <w:szCs w:val="18"/>
              </w:rPr>
            </w:pPr>
            <w:r>
              <w:rPr>
                <w:rFonts w:ascii="Verdana" w:hAnsi="Verdana" w:cs="Calibri"/>
                <w:sz w:val="18"/>
                <w:szCs w:val="18"/>
              </w:rPr>
              <w:t>YPFB, se reserva el derecho de realizar acciones legales.</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B4A11" w:rsidRPr="0040077A" w:rsidRDefault="00DB4A11" w:rsidP="00E37887">
            <w:pPr>
              <w:autoSpaceDE w:val="0"/>
              <w:autoSpaceDN w:val="0"/>
              <w:adjustRightInd w:val="0"/>
              <w:rPr>
                <w:rFonts w:ascii="Verdana" w:hAnsi="Verdana" w:cs="Calibri"/>
                <w:b/>
                <w:sz w:val="18"/>
                <w:szCs w:val="18"/>
              </w:rPr>
            </w:pPr>
            <w:r w:rsidRPr="00287005">
              <w:rPr>
                <w:rFonts w:ascii="Verdana" w:hAnsi="Verdana" w:cs="Calibri"/>
                <w:b/>
                <w:sz w:val="18"/>
                <w:szCs w:val="18"/>
              </w:rPr>
              <w:t>FACTURACIÓN</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B4A11" w:rsidRPr="00287005" w:rsidRDefault="00DB4A11" w:rsidP="00E37887">
            <w:pPr>
              <w:autoSpaceDE w:val="0"/>
              <w:autoSpaceDN w:val="0"/>
              <w:adjustRightInd w:val="0"/>
              <w:jc w:val="both"/>
              <w:rPr>
                <w:rFonts w:ascii="Verdana" w:hAnsi="Verdana" w:cs="Calibri"/>
                <w:sz w:val="18"/>
                <w:szCs w:val="18"/>
              </w:rPr>
            </w:pPr>
            <w:r w:rsidRPr="00287005">
              <w:rPr>
                <w:rFonts w:ascii="Verdana" w:hAnsi="Verdana" w:cs="Calibri"/>
                <w:sz w:val="18"/>
                <w:szCs w:val="18"/>
              </w:rPr>
              <w:t xml:space="preserve">La factura debe ser emitida de acuerdo a normativa vigente a nombre de Yacimientos </w:t>
            </w:r>
          </w:p>
          <w:p w:rsidR="00DB4A11" w:rsidRPr="00287005" w:rsidRDefault="00DB4A11" w:rsidP="00E37887">
            <w:pPr>
              <w:autoSpaceDE w:val="0"/>
              <w:autoSpaceDN w:val="0"/>
              <w:adjustRightInd w:val="0"/>
              <w:jc w:val="both"/>
              <w:rPr>
                <w:rFonts w:ascii="Verdana" w:hAnsi="Verdana" w:cs="Calibri"/>
                <w:sz w:val="18"/>
                <w:szCs w:val="18"/>
              </w:rPr>
            </w:pPr>
          </w:p>
          <w:p w:rsidR="00DB4A11" w:rsidRPr="00287005" w:rsidRDefault="00DB4A11" w:rsidP="00E37887">
            <w:pPr>
              <w:autoSpaceDE w:val="0"/>
              <w:autoSpaceDN w:val="0"/>
              <w:adjustRightInd w:val="0"/>
              <w:jc w:val="both"/>
              <w:rPr>
                <w:rFonts w:ascii="Verdana" w:hAnsi="Verdana" w:cs="Calibri"/>
                <w:sz w:val="18"/>
                <w:szCs w:val="18"/>
              </w:rPr>
            </w:pPr>
            <w:r w:rsidRPr="00287005">
              <w:rPr>
                <w:rFonts w:ascii="Verdana" w:hAnsi="Verdana" w:cs="Calibri"/>
                <w:sz w:val="18"/>
                <w:szCs w:val="18"/>
              </w:rPr>
              <w:t xml:space="preserve">Petrolíferos Fiscales Bolivianos consignando el Número de Identificación Tributaria (NIT) 1020269020. </w:t>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p>
          <w:p w:rsidR="00DB4A11" w:rsidRPr="00287005" w:rsidRDefault="00DB4A11" w:rsidP="00E37887">
            <w:pPr>
              <w:autoSpaceDE w:val="0"/>
              <w:autoSpaceDN w:val="0"/>
              <w:adjustRightInd w:val="0"/>
              <w:jc w:val="both"/>
              <w:rPr>
                <w:rFonts w:ascii="Verdana" w:hAnsi="Verdana" w:cs="Calibri"/>
                <w:sz w:val="18"/>
                <w:szCs w:val="18"/>
              </w:rPr>
            </w:pPr>
          </w:p>
          <w:p w:rsidR="00DB4A11" w:rsidRPr="00287005" w:rsidRDefault="00DB4A11" w:rsidP="00E37887">
            <w:pPr>
              <w:autoSpaceDE w:val="0"/>
              <w:autoSpaceDN w:val="0"/>
              <w:adjustRightInd w:val="0"/>
              <w:jc w:val="both"/>
              <w:rPr>
                <w:rFonts w:ascii="Verdana" w:hAnsi="Verdana" w:cs="Calibri"/>
                <w:sz w:val="18"/>
                <w:szCs w:val="18"/>
              </w:rPr>
            </w:pPr>
            <w:r w:rsidRPr="00287005">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r w:rsidRPr="00287005">
              <w:rPr>
                <w:rFonts w:ascii="Verdana" w:hAnsi="Verdana" w:cs="Calibri"/>
                <w:sz w:val="18"/>
                <w:szCs w:val="18"/>
              </w:rPr>
              <w:tab/>
            </w:r>
          </w:p>
          <w:p w:rsidR="00DB4A11" w:rsidRPr="00287005" w:rsidRDefault="00DB4A11" w:rsidP="00E37887">
            <w:pPr>
              <w:autoSpaceDE w:val="0"/>
              <w:autoSpaceDN w:val="0"/>
              <w:adjustRightInd w:val="0"/>
              <w:jc w:val="both"/>
              <w:rPr>
                <w:rFonts w:ascii="Verdana" w:hAnsi="Verdana" w:cs="Calibri"/>
                <w:sz w:val="18"/>
                <w:szCs w:val="18"/>
              </w:rPr>
            </w:pPr>
          </w:p>
          <w:p w:rsidR="00DB4A11" w:rsidRPr="0040077A" w:rsidRDefault="00DB4A11" w:rsidP="00E37887">
            <w:pPr>
              <w:autoSpaceDE w:val="0"/>
              <w:autoSpaceDN w:val="0"/>
              <w:adjustRightInd w:val="0"/>
              <w:jc w:val="both"/>
              <w:rPr>
                <w:rFonts w:ascii="Verdana" w:hAnsi="Verdana" w:cs="Calibri"/>
                <w:b/>
                <w:sz w:val="18"/>
                <w:szCs w:val="18"/>
              </w:rPr>
            </w:pPr>
            <w:r w:rsidRPr="0028700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B4A11" w:rsidRPr="0040077A" w:rsidRDefault="00DB4A11" w:rsidP="00E37887">
            <w:pPr>
              <w:autoSpaceDE w:val="0"/>
              <w:autoSpaceDN w:val="0"/>
              <w:adjustRightInd w:val="0"/>
              <w:rPr>
                <w:rFonts w:ascii="Verdana" w:hAnsi="Verdana" w:cs="Calibri"/>
                <w:b/>
                <w:sz w:val="18"/>
                <w:szCs w:val="18"/>
              </w:rPr>
            </w:pPr>
            <w:r w:rsidRPr="00287005">
              <w:rPr>
                <w:rFonts w:ascii="Verdana" w:hAnsi="Verdana" w:cs="Calibri"/>
                <w:b/>
                <w:sz w:val="18"/>
                <w:szCs w:val="18"/>
              </w:rPr>
              <w:t>TRIBUTOS</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B4A11" w:rsidRPr="0040077A" w:rsidRDefault="00DB4A11" w:rsidP="00E37887">
            <w:pPr>
              <w:autoSpaceDE w:val="0"/>
              <w:autoSpaceDN w:val="0"/>
              <w:adjustRightInd w:val="0"/>
              <w:rPr>
                <w:rFonts w:ascii="Verdana" w:hAnsi="Verdana" w:cs="Calibri"/>
                <w:b/>
                <w:sz w:val="18"/>
                <w:szCs w:val="18"/>
              </w:rPr>
            </w:pPr>
            <w:r w:rsidRPr="0028700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r w:rsidRPr="00287005">
              <w:rPr>
                <w:rFonts w:ascii="Verdana" w:hAnsi="Verdana" w:cs="Calibri"/>
                <w:b/>
                <w:sz w:val="18"/>
                <w:szCs w:val="18"/>
              </w:rPr>
              <w:tab/>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B4A11" w:rsidRPr="0040077A" w:rsidRDefault="00DB4A11" w:rsidP="00E37887">
            <w:pPr>
              <w:autoSpaceDE w:val="0"/>
              <w:autoSpaceDN w:val="0"/>
              <w:adjustRightInd w:val="0"/>
              <w:rPr>
                <w:rFonts w:ascii="Verdana" w:hAnsi="Verdana" w:cs="Calibri"/>
                <w:b/>
                <w:sz w:val="18"/>
                <w:szCs w:val="18"/>
              </w:rPr>
            </w:pPr>
            <w:r w:rsidRPr="00752195">
              <w:rPr>
                <w:rFonts w:ascii="Verdana" w:hAnsi="Verdana" w:cs="Calibri"/>
                <w:b/>
                <w:sz w:val="18"/>
                <w:szCs w:val="18"/>
              </w:rPr>
              <w:t>GARANTÍA DE SERIEDAD DE PROPUESTA</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B4A11" w:rsidRDefault="00DB4A11" w:rsidP="00E37887">
            <w:pPr>
              <w:autoSpaceDE w:val="0"/>
              <w:autoSpaceDN w:val="0"/>
              <w:adjustRightInd w:val="0"/>
              <w:jc w:val="both"/>
              <w:rPr>
                <w:rFonts w:ascii="Calibri" w:hAnsi="Calibri" w:cs="Calibri"/>
              </w:rPr>
            </w:pPr>
            <w:r w:rsidRPr="00182965">
              <w:rPr>
                <w:rFonts w:ascii="Calibri" w:hAnsi="Calibri" w:cs="Calibri"/>
              </w:rPr>
              <w:t>A elección de la empresa proponente</w:t>
            </w:r>
            <w:r>
              <w:rPr>
                <w:rFonts w:ascii="Calibri" w:hAnsi="Calibri" w:cs="Calibri"/>
              </w:rPr>
              <w:t>,</w:t>
            </w:r>
            <w:r w:rsidRPr="00182965">
              <w:rPr>
                <w:rFonts w:ascii="Calibri" w:hAnsi="Calibri" w:cs="Calibri"/>
              </w:rPr>
              <w:t xml:space="preserve"> ésta podrá optar por uno de los siguientes instrumentos financieros: </w:t>
            </w:r>
          </w:p>
          <w:p w:rsidR="00DB4A11" w:rsidRPr="00182965" w:rsidRDefault="00DB4A11" w:rsidP="00E37887">
            <w:pPr>
              <w:autoSpaceDE w:val="0"/>
              <w:autoSpaceDN w:val="0"/>
              <w:adjustRightInd w:val="0"/>
              <w:jc w:val="both"/>
              <w:rPr>
                <w:rFonts w:ascii="Calibri" w:hAnsi="Calibri" w:cs="Calibri"/>
              </w:rPr>
            </w:pPr>
          </w:p>
          <w:p w:rsidR="00DB4A11" w:rsidRDefault="00DB4A11" w:rsidP="00E37887">
            <w:pPr>
              <w:autoSpaceDE w:val="0"/>
              <w:autoSpaceDN w:val="0"/>
              <w:adjustRightInd w:val="0"/>
              <w:jc w:val="both"/>
              <w:rPr>
                <w:rFonts w:ascii="Calibri" w:hAnsi="Calibri" w:cs="Calibri"/>
              </w:rPr>
            </w:pPr>
            <w:r w:rsidRPr="00182965">
              <w:rPr>
                <w:rFonts w:ascii="Calibri" w:hAnsi="Calibri" w:cs="Calibr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de la propuesta económica.</w:t>
            </w:r>
          </w:p>
          <w:p w:rsidR="00DB4A11" w:rsidRPr="00182965" w:rsidRDefault="00DB4A11" w:rsidP="00E37887">
            <w:pPr>
              <w:autoSpaceDE w:val="0"/>
              <w:autoSpaceDN w:val="0"/>
              <w:adjustRightInd w:val="0"/>
              <w:jc w:val="both"/>
              <w:rPr>
                <w:rFonts w:ascii="Calibri" w:hAnsi="Calibri" w:cs="Calibri"/>
              </w:rPr>
            </w:pPr>
          </w:p>
          <w:p w:rsidR="00DB4A11" w:rsidRPr="00182965" w:rsidRDefault="00DB4A11" w:rsidP="00E37887">
            <w:pPr>
              <w:autoSpaceDE w:val="0"/>
              <w:autoSpaceDN w:val="0"/>
              <w:adjustRightInd w:val="0"/>
              <w:jc w:val="both"/>
              <w:rPr>
                <w:rFonts w:ascii="Calibri" w:hAnsi="Calibri" w:cs="Calibri"/>
              </w:rPr>
            </w:pPr>
            <w:r w:rsidRPr="00182965">
              <w:rPr>
                <w:rFonts w:ascii="Calibri" w:hAnsi="Calibri" w:cs="Calibri"/>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la propuesta económica.</w:t>
            </w:r>
          </w:p>
          <w:p w:rsidR="00DB4A11" w:rsidRPr="00182965" w:rsidRDefault="00DB4A11" w:rsidP="00E37887">
            <w:pPr>
              <w:autoSpaceDE w:val="0"/>
              <w:autoSpaceDN w:val="0"/>
              <w:adjustRightInd w:val="0"/>
              <w:jc w:val="both"/>
              <w:rPr>
                <w:rFonts w:ascii="Calibri" w:hAnsi="Calibri" w:cs="Calibri"/>
              </w:rPr>
            </w:pPr>
          </w:p>
          <w:p w:rsidR="00DB4A11" w:rsidRPr="00182965" w:rsidRDefault="00DB4A11" w:rsidP="00E37887">
            <w:pPr>
              <w:autoSpaceDE w:val="0"/>
              <w:autoSpaceDN w:val="0"/>
              <w:adjustRightInd w:val="0"/>
              <w:jc w:val="both"/>
              <w:rPr>
                <w:rFonts w:ascii="Calibri" w:hAnsi="Calibri" w:cs="Calibri"/>
              </w:rPr>
            </w:pPr>
            <w:r w:rsidRPr="00182965">
              <w:rPr>
                <w:rFonts w:ascii="Calibri" w:hAnsi="Calibri" w:cs="Calibri"/>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w:t>
            </w:r>
            <w:r w:rsidRPr="00182965">
              <w:rPr>
                <w:rFonts w:ascii="Calibri" w:hAnsi="Calibri" w:cs="Calibri"/>
              </w:rPr>
              <w:lastRenderedPageBreak/>
              <w:t xml:space="preserve">a primer requerimiento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de la propuesta económica.</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B4A11" w:rsidRDefault="00DB4A11" w:rsidP="00E37887">
            <w:pPr>
              <w:autoSpaceDE w:val="0"/>
              <w:autoSpaceDN w:val="0"/>
              <w:adjustRightInd w:val="0"/>
              <w:rPr>
                <w:rFonts w:ascii="Verdana" w:hAnsi="Verdana" w:cs="Calibri"/>
                <w:b/>
                <w:sz w:val="18"/>
                <w:szCs w:val="18"/>
              </w:rPr>
            </w:pPr>
            <w:r>
              <w:rPr>
                <w:rFonts w:ascii="Verdana" w:hAnsi="Verdana" w:cs="Calibri"/>
                <w:b/>
                <w:sz w:val="18"/>
                <w:szCs w:val="18"/>
              </w:rPr>
              <w:lastRenderedPageBreak/>
              <w:t>SEGUROS</w:t>
            </w:r>
          </w:p>
        </w:tc>
      </w:tr>
      <w:tr w:rsidR="00DB4A11" w:rsidRPr="002777AE" w:rsidTr="00DB4A11">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xml:space="preserve">La empresa adjudicada, deberá presentar y mantener vigente de forma ininterrumpida durante todo el periodo del </w:t>
            </w:r>
            <w:r>
              <w:rPr>
                <w:rFonts w:ascii="Verdana" w:hAnsi="Verdana" w:cs="Calibri"/>
                <w:sz w:val="18"/>
                <w:szCs w:val="18"/>
                <w:lang w:val="es-ES" w:eastAsia="es-ES"/>
              </w:rPr>
              <w:t>servicio</w:t>
            </w:r>
            <w:r w:rsidRPr="00CA5FC1">
              <w:rPr>
                <w:rFonts w:ascii="Verdana" w:hAnsi="Verdana" w:cs="Calibri"/>
                <w:sz w:val="18"/>
                <w:szCs w:val="18"/>
                <w:lang w:val="es-ES" w:eastAsia="es-ES"/>
              </w:rPr>
              <w:t>, las pólizas de seguros especificadas a continuación:</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w:t>
            </w:r>
          </w:p>
          <w:p w:rsidR="00DB4A11" w:rsidRPr="00CA5FC1" w:rsidRDefault="00DB4A11" w:rsidP="007F0291">
            <w:pPr>
              <w:pStyle w:val="NormalWeb"/>
              <w:numPr>
                <w:ilvl w:val="0"/>
                <w:numId w:val="36"/>
              </w:numPr>
              <w:spacing w:before="0" w:after="0"/>
              <w:jc w:val="both"/>
              <w:rPr>
                <w:rFonts w:ascii="Verdana" w:hAnsi="Verdana" w:cs="Calibri"/>
                <w:b/>
                <w:sz w:val="18"/>
                <w:szCs w:val="18"/>
                <w:lang w:val="es-ES" w:eastAsia="es-ES"/>
              </w:rPr>
            </w:pPr>
            <w:r w:rsidRPr="00CA5FC1">
              <w:rPr>
                <w:rFonts w:ascii="Verdana" w:hAnsi="Verdana" w:cs="Calibri"/>
                <w:b/>
                <w:sz w:val="18"/>
                <w:szCs w:val="18"/>
                <w:lang w:val="es-ES" w:eastAsia="es-ES"/>
              </w:rPr>
              <w:t>Póliza de Responsabilidad Civil.</w:t>
            </w:r>
          </w:p>
          <w:p w:rsidR="00DB4A11" w:rsidRPr="00CA5FC1" w:rsidRDefault="00DB4A11" w:rsidP="00E37887">
            <w:pPr>
              <w:pStyle w:val="NormalWeb"/>
              <w:jc w:val="both"/>
              <w:rPr>
                <w:rFonts w:ascii="Verdana" w:hAnsi="Verdana" w:cs="Calibri"/>
                <w:sz w:val="18"/>
                <w:szCs w:val="18"/>
                <w:lang w:val="es-ES" w:eastAsia="es-ES"/>
              </w:rPr>
            </w:pP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Límite de indemnización por evento y/o reclamo deberá ser por $</w:t>
            </w:r>
            <w:proofErr w:type="spellStart"/>
            <w:r w:rsidRPr="00CA5FC1">
              <w:rPr>
                <w:rFonts w:ascii="Verdana" w:hAnsi="Verdana" w:cs="Calibri"/>
                <w:sz w:val="18"/>
                <w:szCs w:val="18"/>
                <w:lang w:val="es-ES" w:eastAsia="es-ES"/>
              </w:rPr>
              <w:t>us</w:t>
            </w:r>
            <w:proofErr w:type="spellEnd"/>
            <w:r w:rsidRPr="00CA5FC1">
              <w:rPr>
                <w:rFonts w:ascii="Verdana" w:hAnsi="Verdana" w:cs="Calibri"/>
                <w:sz w:val="18"/>
                <w:szCs w:val="18"/>
                <w:lang w:val="es-ES" w:eastAsia="es-ES"/>
              </w:rPr>
              <w:t xml:space="preserve"> 10.000.-</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w:t>
            </w:r>
          </w:p>
          <w:p w:rsidR="00DB4A11" w:rsidRPr="00CA5FC1" w:rsidRDefault="00DB4A11" w:rsidP="007F0291">
            <w:pPr>
              <w:pStyle w:val="NormalWeb"/>
              <w:numPr>
                <w:ilvl w:val="0"/>
                <w:numId w:val="36"/>
              </w:numPr>
              <w:spacing w:before="0" w:after="0"/>
              <w:jc w:val="both"/>
              <w:rPr>
                <w:rFonts w:ascii="Verdana" w:hAnsi="Verdana" w:cs="Calibri"/>
                <w:b/>
                <w:sz w:val="18"/>
                <w:szCs w:val="18"/>
                <w:lang w:val="es-ES" w:eastAsia="es-ES"/>
              </w:rPr>
            </w:pPr>
            <w:r w:rsidRPr="00CA5FC1">
              <w:rPr>
                <w:rFonts w:ascii="Verdana" w:hAnsi="Verdana" w:cs="Calibri"/>
                <w:b/>
                <w:sz w:val="18"/>
                <w:szCs w:val="18"/>
                <w:lang w:val="es-ES" w:eastAsia="es-ES"/>
              </w:rPr>
              <w:t>Póliza de Accidentes Personales</w:t>
            </w:r>
          </w:p>
          <w:p w:rsidR="00DB4A11" w:rsidRPr="00CA5FC1" w:rsidRDefault="00DB4A11" w:rsidP="00E37887">
            <w:pPr>
              <w:pStyle w:val="NormalWeb"/>
              <w:ind w:left="870"/>
              <w:jc w:val="both"/>
              <w:rPr>
                <w:rFonts w:ascii="Verdana" w:hAnsi="Verdana" w:cs="Calibri"/>
                <w:sz w:val="18"/>
                <w:szCs w:val="18"/>
                <w:lang w:val="es-ES" w:eastAsia="es-ES"/>
              </w:rPr>
            </w:pP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DB4A11" w:rsidRDefault="00DB4A11" w:rsidP="00E37887">
            <w:pPr>
              <w:pStyle w:val="NormalWeb"/>
              <w:jc w:val="both"/>
              <w:rPr>
                <w:rFonts w:ascii="Verdana" w:hAnsi="Verdana" w:cs="Calibri"/>
                <w:i/>
                <w:iCs/>
                <w:sz w:val="18"/>
                <w:szCs w:val="18"/>
                <w:lang w:val="es-ES" w:eastAsia="es-ES"/>
              </w:rPr>
            </w:pPr>
          </w:p>
          <w:p w:rsidR="00DB4A11" w:rsidRPr="00CA5FC1" w:rsidRDefault="00DB4A11" w:rsidP="00E37887">
            <w:pPr>
              <w:pStyle w:val="NormalWeb"/>
              <w:jc w:val="both"/>
              <w:rPr>
                <w:rFonts w:ascii="Verdana" w:hAnsi="Verdana" w:cs="Calibri"/>
                <w:b/>
                <w:sz w:val="18"/>
                <w:szCs w:val="18"/>
                <w:u w:val="single"/>
                <w:lang w:val="es-ES" w:eastAsia="es-ES"/>
              </w:rPr>
            </w:pPr>
            <w:r w:rsidRPr="00CA5FC1">
              <w:rPr>
                <w:rFonts w:ascii="Verdana" w:hAnsi="Verdana" w:cs="Calibri"/>
                <w:b/>
                <w:sz w:val="18"/>
                <w:szCs w:val="18"/>
                <w:u w:val="single"/>
                <w:lang w:val="es-ES" w:eastAsia="es-ES"/>
              </w:rPr>
              <w:t>Condiciones Adicionales</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Las Pólizas de Seguro anteriormente mencionadas, deberán cumplir las siguientes condiciones adicionales:</w:t>
            </w:r>
          </w:p>
          <w:p w:rsidR="00DB4A11" w:rsidRPr="00CA5FC1" w:rsidRDefault="00DB4A11" w:rsidP="00E37887">
            <w:pPr>
              <w:pStyle w:val="NormalWeb"/>
              <w:jc w:val="both"/>
              <w:rPr>
                <w:rFonts w:ascii="Verdana" w:hAnsi="Verdana" w:cs="Calibri"/>
                <w:sz w:val="18"/>
                <w:szCs w:val="18"/>
                <w:lang w:val="es-ES" w:eastAsia="es-ES"/>
              </w:rPr>
            </w:pPr>
            <w:r w:rsidRPr="00CA5FC1">
              <w:rPr>
                <w:rFonts w:ascii="Verdana" w:hAnsi="Verdana" w:cs="Calibri"/>
                <w:sz w:val="18"/>
                <w:szCs w:val="18"/>
                <w:lang w:val="es-ES" w:eastAsia="es-ES"/>
              </w:rPr>
              <w:t> </w:t>
            </w:r>
          </w:p>
          <w:p w:rsidR="00DB4A11" w:rsidRDefault="00DB4A11" w:rsidP="007F0291">
            <w:pPr>
              <w:pStyle w:val="NormalWeb"/>
              <w:numPr>
                <w:ilvl w:val="0"/>
                <w:numId w:val="37"/>
              </w:numPr>
              <w:spacing w:before="0" w:after="0"/>
              <w:ind w:left="709" w:hanging="334"/>
              <w:jc w:val="both"/>
              <w:rPr>
                <w:rFonts w:ascii="Verdana" w:hAnsi="Verdana" w:cs="Calibri"/>
                <w:sz w:val="18"/>
                <w:szCs w:val="18"/>
                <w:lang w:val="es-ES" w:eastAsia="es-ES"/>
              </w:rPr>
            </w:pPr>
            <w:r w:rsidRPr="00CA5FC1">
              <w:rPr>
                <w:rFonts w:ascii="Verdana" w:hAnsi="Verdana" w:cs="Calibri"/>
                <w:sz w:val="18"/>
                <w:szCs w:val="18"/>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DB4A11" w:rsidRDefault="00DB4A11" w:rsidP="00E37887">
            <w:pPr>
              <w:pStyle w:val="NormalWeb"/>
              <w:ind w:left="709"/>
              <w:jc w:val="both"/>
              <w:rPr>
                <w:rFonts w:ascii="Verdana" w:hAnsi="Verdana" w:cs="Calibri"/>
                <w:sz w:val="18"/>
                <w:szCs w:val="18"/>
                <w:lang w:val="es-ES" w:eastAsia="es-ES"/>
              </w:rPr>
            </w:pPr>
          </w:p>
          <w:p w:rsidR="00DB4A11" w:rsidRPr="00CA5FC1" w:rsidRDefault="00DB4A11" w:rsidP="007F0291">
            <w:pPr>
              <w:pStyle w:val="NormalWeb"/>
              <w:numPr>
                <w:ilvl w:val="0"/>
                <w:numId w:val="37"/>
              </w:numPr>
              <w:spacing w:before="0" w:after="0"/>
              <w:ind w:left="709" w:hanging="334"/>
              <w:jc w:val="both"/>
              <w:rPr>
                <w:rFonts w:ascii="Verdana" w:hAnsi="Verdana" w:cs="Calibri"/>
                <w:sz w:val="18"/>
                <w:szCs w:val="18"/>
                <w:lang w:val="es-ES" w:eastAsia="es-ES"/>
              </w:rPr>
            </w:pPr>
            <w:r w:rsidRPr="00CA5FC1">
              <w:rPr>
                <w:rFonts w:ascii="Verdana" w:hAnsi="Verdana" w:cs="Calibri"/>
                <w:sz w:val="18"/>
                <w:szCs w:val="18"/>
                <w:lang w:val="es-ES" w:eastAsia="es-ES"/>
              </w:rPr>
              <w:t>El Contratista, una vez adjudicado, deberá entregar una copia legalizada de las citadas pólizas a YPFB antes de la suscripción de</w:t>
            </w:r>
            <w:r>
              <w:rPr>
                <w:rFonts w:ascii="Verdana" w:hAnsi="Verdana" w:cs="Calibri"/>
                <w:sz w:val="18"/>
                <w:szCs w:val="18"/>
                <w:lang w:val="es-ES" w:eastAsia="es-ES"/>
              </w:rPr>
              <w:t xml:space="preserve"> </w:t>
            </w:r>
            <w:r w:rsidRPr="00CA5FC1">
              <w:rPr>
                <w:rFonts w:ascii="Verdana" w:hAnsi="Verdana" w:cs="Calibri"/>
                <w:sz w:val="18"/>
                <w:szCs w:val="18"/>
                <w:lang w:val="es-ES" w:eastAsia="es-ES"/>
              </w:rPr>
              <w:t>l</w:t>
            </w:r>
            <w:r>
              <w:rPr>
                <w:rFonts w:ascii="Verdana" w:hAnsi="Verdana" w:cs="Calibri"/>
                <w:sz w:val="18"/>
                <w:szCs w:val="18"/>
                <w:lang w:val="es-ES" w:eastAsia="es-ES"/>
              </w:rPr>
              <w:t>a orden de servicio</w:t>
            </w:r>
            <w:r w:rsidRPr="00CA5FC1">
              <w:rPr>
                <w:rFonts w:ascii="Verdana" w:hAnsi="Verdana" w:cs="Calibri"/>
                <w:sz w:val="18"/>
                <w:szCs w:val="18"/>
                <w:lang w:val="es-ES" w:eastAsia="es-ES"/>
              </w:rPr>
              <w:t xml:space="preserve">.   </w:t>
            </w:r>
          </w:p>
          <w:p w:rsidR="00DB4A11" w:rsidRPr="00CA5FC1" w:rsidRDefault="00DB4A11" w:rsidP="00E37887">
            <w:pPr>
              <w:autoSpaceDE w:val="0"/>
              <w:autoSpaceDN w:val="0"/>
              <w:adjustRightInd w:val="0"/>
              <w:rPr>
                <w:rFonts w:ascii="Verdana" w:hAnsi="Verdana" w:cs="Calibri"/>
                <w:sz w:val="18"/>
                <w:szCs w:val="18"/>
              </w:rPr>
            </w:pPr>
          </w:p>
        </w:tc>
      </w:tr>
    </w:tbl>
    <w:p w:rsidR="00DB4A11" w:rsidRDefault="00DB4A11" w:rsidP="00DB4A11">
      <w:pPr>
        <w:jc w:val="both"/>
        <w:rPr>
          <w:rFonts w:ascii="Verdana" w:hAnsi="Verdana"/>
          <w:b/>
          <w:sz w:val="18"/>
          <w:szCs w:val="18"/>
        </w:rPr>
      </w:pPr>
    </w:p>
    <w:p w:rsidR="00DB4A11" w:rsidRDefault="00DB4A11" w:rsidP="00DB4A11">
      <w:pPr>
        <w:ind w:left="720"/>
        <w:jc w:val="both"/>
        <w:rPr>
          <w:rFonts w:ascii="Verdana" w:hAnsi="Verdana" w:cs="Verdana"/>
          <w:b/>
          <w:bCs/>
          <w:color w:val="000000"/>
          <w:sz w:val="18"/>
          <w:szCs w:val="18"/>
        </w:rPr>
      </w:pPr>
    </w:p>
    <w:p w:rsidR="00DB4A11" w:rsidRPr="003C3EC9" w:rsidRDefault="00DB4A11" w:rsidP="00DB4A11">
      <w:pPr>
        <w:pStyle w:val="Prrafodelista"/>
        <w:ind w:left="0"/>
        <w:contextualSpacing/>
        <w:jc w:val="both"/>
        <w:rPr>
          <w:rFonts w:ascii="Calibri" w:hAnsi="Calibri" w:cs="Calibri"/>
          <w:b/>
          <w:bCs/>
          <w:lang w:val="es-BO" w:eastAsia="es-BO"/>
        </w:rPr>
      </w:pPr>
    </w:p>
    <w:p w:rsidR="007D4619" w:rsidRPr="00DB4A11"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153F0" w:rsidRDefault="006153F0" w:rsidP="007D4619">
      <w:pPr>
        <w:jc w:val="center"/>
        <w:rPr>
          <w:rFonts w:asciiTheme="minorHAnsi" w:hAnsiTheme="minorHAnsi" w:cstheme="minorHAnsi"/>
          <w:b/>
          <w:sz w:val="22"/>
          <w:szCs w:val="22"/>
        </w:rPr>
      </w:pPr>
    </w:p>
    <w:p w:rsidR="006153F0" w:rsidRPr="004854C5" w:rsidRDefault="006153F0" w:rsidP="007D4619">
      <w:pPr>
        <w:jc w:val="center"/>
        <w:rPr>
          <w:rFonts w:asciiTheme="minorHAnsi" w:hAnsiTheme="minorHAnsi" w:cstheme="minorHAnsi"/>
          <w:b/>
          <w:sz w:val="22"/>
          <w:szCs w:val="22"/>
        </w:rPr>
      </w:pPr>
      <w:r>
        <w:rPr>
          <w:rFonts w:asciiTheme="minorHAnsi" w:hAnsiTheme="minorHAnsi" w:cstheme="minorHAnsi"/>
          <w:b/>
          <w:sz w:val="22"/>
          <w:szCs w:val="22"/>
        </w:rPr>
        <w:t>GARANTIA DE SERIEDAD DE PROPUESTA</w:t>
      </w:r>
    </w:p>
    <w:p w:rsidR="007D4619"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DB4A11" w:rsidRDefault="00DB4A11" w:rsidP="00DB4A11">
      <w:pPr>
        <w:autoSpaceDE w:val="0"/>
        <w:autoSpaceDN w:val="0"/>
        <w:adjustRightInd w:val="0"/>
        <w:jc w:val="both"/>
        <w:rPr>
          <w:rFonts w:ascii="Calibri" w:hAnsi="Calibri" w:cs="Calibri"/>
        </w:rPr>
      </w:pPr>
      <w:r w:rsidRPr="00182965">
        <w:rPr>
          <w:rFonts w:ascii="Calibri" w:hAnsi="Calibri" w:cs="Calibri"/>
        </w:rPr>
        <w:t>A elección de la empresa proponente</w:t>
      </w:r>
      <w:r>
        <w:rPr>
          <w:rFonts w:ascii="Calibri" w:hAnsi="Calibri" w:cs="Calibri"/>
        </w:rPr>
        <w:t>,</w:t>
      </w:r>
      <w:r w:rsidRPr="00182965">
        <w:rPr>
          <w:rFonts w:ascii="Calibri" w:hAnsi="Calibri" w:cs="Calibri"/>
        </w:rPr>
        <w:t xml:space="preserve"> ésta podrá optar por uno de los siguientes instrumentos financieros: </w:t>
      </w:r>
    </w:p>
    <w:p w:rsidR="00DB4A11" w:rsidRPr="00182965" w:rsidRDefault="00DB4A11" w:rsidP="00DB4A11">
      <w:pPr>
        <w:autoSpaceDE w:val="0"/>
        <w:autoSpaceDN w:val="0"/>
        <w:adjustRightInd w:val="0"/>
        <w:jc w:val="both"/>
        <w:rPr>
          <w:rFonts w:ascii="Calibri" w:hAnsi="Calibri" w:cs="Calibri"/>
        </w:rPr>
      </w:pPr>
    </w:p>
    <w:p w:rsidR="00DB4A11" w:rsidRDefault="00DB4A11" w:rsidP="00DB4A11">
      <w:pPr>
        <w:autoSpaceDE w:val="0"/>
        <w:autoSpaceDN w:val="0"/>
        <w:adjustRightInd w:val="0"/>
        <w:jc w:val="both"/>
        <w:rPr>
          <w:rFonts w:ascii="Calibri" w:hAnsi="Calibri" w:cs="Calibri"/>
        </w:rPr>
      </w:pPr>
      <w:r w:rsidRPr="00182965">
        <w:rPr>
          <w:rFonts w:ascii="Calibri" w:hAnsi="Calibri" w:cs="Calibr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de la propuesta económica.</w:t>
      </w:r>
    </w:p>
    <w:p w:rsidR="00DB4A11" w:rsidRPr="00182965" w:rsidRDefault="00DB4A11" w:rsidP="00DB4A11">
      <w:pPr>
        <w:autoSpaceDE w:val="0"/>
        <w:autoSpaceDN w:val="0"/>
        <w:adjustRightInd w:val="0"/>
        <w:jc w:val="both"/>
        <w:rPr>
          <w:rFonts w:ascii="Calibri" w:hAnsi="Calibri" w:cs="Calibri"/>
        </w:rPr>
      </w:pPr>
    </w:p>
    <w:p w:rsidR="00DB4A11" w:rsidRPr="00182965" w:rsidRDefault="00DB4A11" w:rsidP="00DB4A11">
      <w:pPr>
        <w:autoSpaceDE w:val="0"/>
        <w:autoSpaceDN w:val="0"/>
        <w:adjustRightInd w:val="0"/>
        <w:jc w:val="both"/>
        <w:rPr>
          <w:rFonts w:ascii="Calibri" w:hAnsi="Calibri" w:cs="Calibri"/>
        </w:rPr>
      </w:pPr>
      <w:r w:rsidRPr="00182965">
        <w:rPr>
          <w:rFonts w:ascii="Calibri" w:hAnsi="Calibri" w:cs="Calibri"/>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la propuesta económica.</w:t>
      </w:r>
    </w:p>
    <w:p w:rsidR="00DB4A11" w:rsidRPr="00182965" w:rsidRDefault="00DB4A11" w:rsidP="00DB4A11">
      <w:pPr>
        <w:autoSpaceDE w:val="0"/>
        <w:autoSpaceDN w:val="0"/>
        <w:adjustRightInd w:val="0"/>
        <w:jc w:val="both"/>
        <w:rPr>
          <w:rFonts w:ascii="Calibri" w:hAnsi="Calibri" w:cs="Calibri"/>
        </w:rPr>
      </w:pPr>
    </w:p>
    <w:p w:rsidR="00DB4A11" w:rsidRPr="004854C5" w:rsidRDefault="00DB4A11" w:rsidP="00DB4A11">
      <w:pPr>
        <w:tabs>
          <w:tab w:val="left" w:pos="900"/>
          <w:tab w:val="center" w:pos="4561"/>
        </w:tabs>
        <w:rPr>
          <w:rFonts w:asciiTheme="minorHAnsi" w:hAnsiTheme="minorHAnsi" w:cstheme="minorHAnsi"/>
          <w:b/>
          <w:bCs/>
          <w:color w:val="FF0000"/>
          <w:sz w:val="22"/>
          <w:szCs w:val="22"/>
          <w:lang w:val="es-ES_tradnl"/>
        </w:rPr>
      </w:pPr>
      <w:r w:rsidRPr="00182965">
        <w:rPr>
          <w:rFonts w:ascii="Calibri" w:hAnsi="Calibri" w:cs="Calibri"/>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90</w:t>
      </w:r>
      <w:r w:rsidRPr="00182965">
        <w:rPr>
          <w:rFonts w:ascii="Calibri" w:hAnsi="Calibri" w:cs="Calibri"/>
        </w:rPr>
        <w:t xml:space="preserve"> días calendario computables a partir de la fecha de Presentación de Propuestas, por un monto equivalente de  al menos  1 % del valor total de la propuesta económica.</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DB4A11" w:rsidRDefault="00DB4A11"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w:t>
      </w:r>
      <w:bookmarkStart w:id="7" w:name="_GoBack"/>
      <w:bookmarkEnd w:id="7"/>
      <w:r w:rsidRPr="004854C5">
        <w:rPr>
          <w:rFonts w:asciiTheme="minorHAnsi" w:hAnsiTheme="minorHAnsi" w:cstheme="minorHAnsi"/>
          <w:b/>
          <w:bCs/>
          <w:sz w:val="22"/>
          <w:szCs w:val="22"/>
        </w:rPr>
        <w:t xml:space="preserve">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B4A11" w:rsidRPr="004854C5" w:rsidRDefault="00DB4A11" w:rsidP="007D4619">
      <w:pPr>
        <w:jc w:val="center"/>
        <w:rPr>
          <w:rFonts w:asciiTheme="minorHAnsi" w:hAnsiTheme="minorHAnsi" w:cstheme="minorHAnsi"/>
          <w:b/>
          <w:bCs/>
          <w:sz w:val="22"/>
          <w:szCs w:val="22"/>
        </w:rPr>
      </w:pPr>
      <w:r w:rsidRPr="00DB4A11">
        <w:rPr>
          <w:noProof/>
          <w:lang w:val="es-BO" w:eastAsia="es-BO"/>
        </w:rPr>
        <w:drawing>
          <wp:inline distT="0" distB="0" distL="0" distR="0">
            <wp:extent cx="5428804" cy="6557433"/>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867" cy="6563548"/>
                    </a:xfrm>
                    <a:prstGeom prst="rect">
                      <a:avLst/>
                    </a:prstGeom>
                    <a:noFill/>
                    <a:ln>
                      <a:noFill/>
                    </a:ln>
                  </pic:spPr>
                </pic:pic>
              </a:graphicData>
            </a:graphic>
          </wp:inline>
        </w:drawing>
      </w:r>
    </w:p>
    <w:sectPr w:rsidR="00DB4A11" w:rsidRPr="004854C5"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291" w:rsidRDefault="007F0291">
      <w:r>
        <w:separator/>
      </w:r>
    </w:p>
  </w:endnote>
  <w:endnote w:type="continuationSeparator" w:id="0">
    <w:p w:rsidR="007F0291" w:rsidRDefault="007F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887" w:rsidRPr="006B79AF" w:rsidRDefault="00E3788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70225">
      <w:rPr>
        <w:rFonts w:ascii="Calibri" w:hAnsi="Calibri" w:cs="Calibri"/>
        <w:noProof/>
      </w:rPr>
      <w:t>45</w:t>
    </w:r>
    <w:r w:rsidRPr="006B79AF">
      <w:rPr>
        <w:rFonts w:ascii="Calibri" w:hAnsi="Calibri" w:cs="Calibri"/>
      </w:rPr>
      <w:fldChar w:fldCharType="end"/>
    </w:r>
  </w:p>
  <w:p w:rsidR="00E37887" w:rsidRDefault="00E378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291" w:rsidRDefault="007F0291">
      <w:r>
        <w:separator/>
      </w:r>
    </w:p>
  </w:footnote>
  <w:footnote w:type="continuationSeparator" w:id="0">
    <w:p w:rsidR="007F0291" w:rsidRDefault="007F02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527097"/>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8">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7817A7"/>
    <w:multiLevelType w:val="hybridMultilevel"/>
    <w:tmpl w:val="002628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091402"/>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AA12649"/>
    <w:multiLevelType w:val="hybridMultilevel"/>
    <w:tmpl w:val="002628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2002AE0"/>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2"/>
  </w:num>
  <w:num w:numId="4">
    <w:abstractNumId w:val="10"/>
  </w:num>
  <w:num w:numId="5">
    <w:abstractNumId w:val="23"/>
  </w:num>
  <w:num w:numId="6">
    <w:abstractNumId w:val="24"/>
  </w:num>
  <w:num w:numId="7">
    <w:abstractNumId w:val="0"/>
  </w:num>
  <w:num w:numId="8">
    <w:abstractNumId w:val="35"/>
  </w:num>
  <w:num w:numId="9">
    <w:abstractNumId w:val="9"/>
  </w:num>
  <w:num w:numId="10">
    <w:abstractNumId w:val="11"/>
  </w:num>
  <w:num w:numId="11">
    <w:abstractNumId w:val="29"/>
  </w:num>
  <w:num w:numId="12">
    <w:abstractNumId w:val="27"/>
  </w:num>
  <w:num w:numId="13">
    <w:abstractNumId w:val="14"/>
  </w:num>
  <w:num w:numId="14">
    <w:abstractNumId w:val="3"/>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30"/>
  </w:num>
  <w:num w:numId="20">
    <w:abstractNumId w:val="26"/>
  </w:num>
  <w:num w:numId="21">
    <w:abstractNumId w:val="22"/>
  </w:num>
  <w:num w:numId="22">
    <w:abstractNumId w:val="28"/>
  </w:num>
  <w:num w:numId="23">
    <w:abstractNumId w:val="5"/>
  </w:num>
  <w:num w:numId="24">
    <w:abstractNumId w:val="39"/>
  </w:num>
  <w:num w:numId="25">
    <w:abstractNumId w:val="34"/>
  </w:num>
  <w:num w:numId="26">
    <w:abstractNumId w:val="38"/>
  </w:num>
  <w:num w:numId="27">
    <w:abstractNumId w:val="37"/>
  </w:num>
  <w:num w:numId="28">
    <w:abstractNumId w:val="6"/>
  </w:num>
  <w:num w:numId="29">
    <w:abstractNumId w:val="33"/>
  </w:num>
  <w:num w:numId="30">
    <w:abstractNumId w:val="31"/>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0"/>
  </w:num>
  <w:num w:numId="34">
    <w:abstractNumId w:val="2"/>
  </w:num>
  <w:num w:numId="35">
    <w:abstractNumId w:val="1"/>
  </w:num>
  <w:num w:numId="36">
    <w:abstractNumId w:val="8"/>
  </w:num>
  <w:num w:numId="37">
    <w:abstractNumId w:val="12"/>
  </w:num>
  <w:num w:numId="38">
    <w:abstractNumId w:val="16"/>
  </w:num>
  <w:num w:numId="39">
    <w:abstractNumId w:val="17"/>
  </w:num>
  <w:num w:numId="4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C4"/>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7D2"/>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3F0"/>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291"/>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BE5"/>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D79"/>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76B"/>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2D5"/>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53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AF6"/>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A11"/>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C64"/>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887"/>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25"/>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A1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DB4A11"/>
    <w:pPr>
      <w:numPr>
        <w:numId w:val="32"/>
      </w:numPr>
      <w:jc w:val="both"/>
    </w:pPr>
    <w:rPr>
      <w:rFonts w:ascii="Arial" w:hAnsi="Arial"/>
      <w:b/>
      <w:bCs/>
      <w:sz w:val="22"/>
      <w:szCs w:val="22"/>
      <w:lang w:val="x-none" w:eastAsia="x-none"/>
    </w:rPr>
  </w:style>
  <w:style w:type="character" w:customStyle="1" w:styleId="ApendiceACar">
    <w:name w:val="Apendice A Car"/>
    <w:link w:val="ApendiceA"/>
    <w:rsid w:val="00DB4A11"/>
    <w:rPr>
      <w:rFonts w:ascii="Arial" w:hAnsi="Arial"/>
      <w:b/>
      <w:bCs/>
      <w:sz w:val="22"/>
      <w:szCs w:val="22"/>
      <w:lang w:val="x-none" w:eastAsia="x-none"/>
    </w:rPr>
  </w:style>
  <w:style w:type="paragraph" w:customStyle="1" w:styleId="ApendiceA2">
    <w:name w:val="Apendice A2"/>
    <w:basedOn w:val="Normal"/>
    <w:link w:val="ApendiceA2Car"/>
    <w:rsid w:val="00DB4A11"/>
    <w:pPr>
      <w:jc w:val="both"/>
    </w:pPr>
    <w:rPr>
      <w:rFonts w:ascii="Arial" w:hAnsi="Arial"/>
      <w:sz w:val="22"/>
      <w:szCs w:val="22"/>
      <w:lang w:eastAsia="es-ES"/>
    </w:rPr>
  </w:style>
  <w:style w:type="character" w:customStyle="1" w:styleId="ApendiceA2Car">
    <w:name w:val="Apendice A2 Car"/>
    <w:link w:val="ApendiceA2"/>
    <w:rsid w:val="00DB4A11"/>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92016">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40760886">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28256325">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file:///C:\Users\nrios\AppData\Local\Temp\msohtmlclip1\02\clip_image001.png"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image" Target="file:///C:\Users\nrios\AppData\Local\Temp\msohtmlclip1\02\clip_image001.png" TargetMode="External"/><Relationship Id="rId2" Type="http://schemas.openxmlformats.org/officeDocument/2006/relationships/numbering" Target="numbering.xml"/><Relationship Id="rId16" Type="http://schemas.openxmlformats.org/officeDocument/2006/relationships/image" Target="file:///C:\Users\nrios\AppData\Local\Temp\msohtmlclip1\02\clip_image001.png" TargetMode="External"/><Relationship Id="rId20" Type="http://schemas.openxmlformats.org/officeDocument/2006/relationships/image" Target="file:///C:\Users\nrios\AppData\Local\Temp\msohtmlclip1\02\clip_image001.p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file:///C:\Users\nrios\AppData\Local\Temp\msohtmlclip1\02\clip_image001.pn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file:///C:\Users\nrios\AppData\Local\Temp\msohtmlclip1\02\clip_image001.png" TargetMode="External"/><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BEC0C-D188-4940-86D5-B75BB291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47</Pages>
  <Words>13094</Words>
  <Characters>72017</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84942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31</cp:revision>
  <cp:lastPrinted>2015-02-19T14:27:00Z</cp:lastPrinted>
  <dcterms:created xsi:type="dcterms:W3CDTF">2017-04-07T15:46:00Z</dcterms:created>
  <dcterms:modified xsi:type="dcterms:W3CDTF">2017-05-03T23:58:00Z</dcterms:modified>
</cp:coreProperties>
</file>