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BE70CA">
        <w:rPr>
          <w:rFonts w:ascii="Cambria" w:hAnsi="Cambria" w:cs="Arial"/>
          <w:b/>
          <w:sz w:val="22"/>
          <w:szCs w:val="22"/>
          <w:lang w:val="es-BO"/>
        </w:rPr>
        <w:t>AS PARA LA CONSTRUCCIÓN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275903" w:rsidP="00275903">
      <w:pPr>
        <w:tabs>
          <w:tab w:val="left" w:pos="5670"/>
        </w:tabs>
        <w:ind w:left="792"/>
        <w:jc w:val="both"/>
        <w:rPr>
          <w:rFonts w:ascii="Cambria" w:hAnsi="Cambria" w:cs="Verdana"/>
          <w:b/>
          <w:bCs/>
          <w:color w:val="000000"/>
          <w:sz w:val="22"/>
          <w:szCs w:val="22"/>
        </w:rPr>
      </w:pPr>
      <w:r>
        <w:rPr>
          <w:rFonts w:ascii="Cambria" w:hAnsi="Cambria" w:cs="Verdana"/>
          <w:b/>
          <w:bCs/>
          <w:color w:val="000000"/>
          <w:sz w:val="22"/>
          <w:szCs w:val="22"/>
        </w:rPr>
        <w:tab/>
      </w: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7014F0" w:rsidRPr="00945E54" w:rsidTr="00943139">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943139">
        <w:trPr>
          <w:trHeight w:val="135"/>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943139">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 xml:space="preserve">(Camión, camioneta, volqueta, Camión </w:t>
            </w:r>
            <w:proofErr w:type="spellStart"/>
            <w:r w:rsidR="000E0320">
              <w:rPr>
                <w:rFonts w:ascii="Cambria" w:hAnsi="Cambria"/>
                <w:color w:val="000000"/>
                <w:sz w:val="20"/>
                <w:szCs w:val="20"/>
                <w:lang w:eastAsia="es-BO"/>
              </w:rPr>
              <w:t>grua</w:t>
            </w:r>
            <w:proofErr w:type="spellEnd"/>
            <w:r w:rsidR="000E0320">
              <w:rPr>
                <w:rFonts w:ascii="Cambria" w:hAnsi="Cambria"/>
                <w:color w:val="000000"/>
                <w:sz w:val="20"/>
                <w:szCs w:val="20"/>
                <w:lang w:eastAsia="es-BO"/>
              </w:rPr>
              <w:t xml:space="preserve">, tráiler, </w:t>
            </w:r>
            <w:proofErr w:type="spellStart"/>
            <w:r w:rsidR="000E0320">
              <w:rPr>
                <w:rFonts w:ascii="Cambria" w:hAnsi="Cambria"/>
                <w:color w:val="000000"/>
                <w:sz w:val="20"/>
                <w:szCs w:val="20"/>
                <w:lang w:eastAsia="es-BO"/>
              </w:rPr>
              <w:t>etc</w:t>
            </w:r>
            <w:proofErr w:type="spellEnd"/>
            <w:r w:rsidR="000E0320">
              <w:rPr>
                <w:rFonts w:ascii="Cambria" w:hAnsi="Cambria"/>
                <w:color w:val="000000"/>
                <w:sz w:val="20"/>
                <w:szCs w:val="20"/>
                <w:lang w:eastAsia="es-BO"/>
              </w:rPr>
              <w:t>)</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943139">
        <w:trPr>
          <w:trHeight w:val="300"/>
          <w:jc w:val="center"/>
        </w:trPr>
        <w:tc>
          <w:tcPr>
            <w:tcW w:w="316" w:type="pct"/>
            <w:shd w:val="clear" w:color="auto" w:fill="auto"/>
            <w:vAlign w:val="center"/>
          </w:tcPr>
          <w:p w:rsidR="008375C5" w:rsidRPr="00945E54"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943139">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943139">
        <w:trPr>
          <w:trHeight w:val="300"/>
          <w:jc w:val="center"/>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lastRenderedPageBreak/>
              <w:t>1</w:t>
            </w:r>
            <w:r w:rsidR="000E0320">
              <w:rPr>
                <w:rFonts w:ascii="Cambria" w:hAnsi="Cambria"/>
                <w:color w:val="000000"/>
                <w:sz w:val="20"/>
                <w:szCs w:val="20"/>
                <w:lang w:eastAsia="es-BO"/>
              </w:rPr>
              <w:t>4</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943139">
        <w:trPr>
          <w:trHeight w:val="300"/>
          <w:jc w:val="center"/>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5</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943139">
        <w:trPr>
          <w:trHeight w:val="300"/>
          <w:jc w:val="center"/>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6</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0E0320" w:rsidRPr="00945E54" w:rsidTr="00943139">
        <w:trPr>
          <w:trHeight w:val="300"/>
          <w:jc w:val="center"/>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17</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Retroexcavadora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0E0320" w:rsidRPr="00945E54" w:rsidTr="00943139">
        <w:trPr>
          <w:trHeight w:val="300"/>
          <w:jc w:val="center"/>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18</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943139">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943139">
        <w:trPr>
          <w:trHeight w:val="96"/>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943139">
        <w:trPr>
          <w:trHeight w:val="96"/>
          <w:jc w:val="center"/>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943139">
        <w:trPr>
          <w:trHeight w:val="96"/>
          <w:jc w:val="center"/>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943139">
        <w:trPr>
          <w:trHeight w:val="96"/>
          <w:jc w:val="center"/>
        </w:trPr>
        <w:tc>
          <w:tcPr>
            <w:tcW w:w="316" w:type="pct"/>
            <w:shd w:val="clear" w:color="auto" w:fill="auto"/>
            <w:vAlign w:val="center"/>
          </w:tcPr>
          <w:p w:rsid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w:t>
            </w:r>
            <w:proofErr w:type="spellStart"/>
            <w:r w:rsidR="00552515">
              <w:rPr>
                <w:rFonts w:ascii="Cambria" w:hAnsi="Cambria"/>
                <w:color w:val="000000"/>
                <w:sz w:val="20"/>
                <w:szCs w:val="20"/>
                <w:lang w:eastAsia="es-BO"/>
              </w:rPr>
              <w:t>Motosoldador</w:t>
            </w:r>
            <w:proofErr w:type="spellEnd"/>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943139">
        <w:trPr>
          <w:trHeight w:val="96"/>
          <w:jc w:val="center"/>
        </w:trPr>
        <w:tc>
          <w:tcPr>
            <w:tcW w:w="316" w:type="pct"/>
            <w:shd w:val="clear" w:color="auto" w:fill="auto"/>
            <w:vAlign w:val="center"/>
          </w:tcPr>
          <w:p w:rsidR="00552515" w:rsidRDefault="00552515"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943139">
        <w:trPr>
          <w:trHeight w:val="96"/>
          <w:jc w:val="center"/>
        </w:trPr>
        <w:tc>
          <w:tcPr>
            <w:tcW w:w="316" w:type="pct"/>
            <w:shd w:val="clear" w:color="auto" w:fill="auto"/>
            <w:vAlign w:val="center"/>
          </w:tcPr>
          <w:p w:rsidR="00552515" w:rsidRDefault="00552515"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Equipo </w:t>
            </w:r>
            <w:proofErr w:type="spellStart"/>
            <w:r>
              <w:rPr>
                <w:rFonts w:ascii="Cambria" w:hAnsi="Cambria"/>
                <w:color w:val="000000"/>
                <w:sz w:val="20"/>
                <w:szCs w:val="20"/>
                <w:lang w:eastAsia="es-BO"/>
              </w:rPr>
              <w:t>arenador</w:t>
            </w:r>
            <w:proofErr w:type="spellEnd"/>
            <w:r>
              <w:rPr>
                <w:rFonts w:ascii="Cambria" w:hAnsi="Cambria"/>
                <w:color w:val="000000"/>
                <w:sz w:val="20"/>
                <w:szCs w:val="20"/>
                <w:lang w:eastAsia="es-BO"/>
              </w:rPr>
              <w:t xml:space="preserve">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943139">
        <w:trPr>
          <w:trHeight w:val="96"/>
          <w:jc w:val="center"/>
        </w:trPr>
        <w:tc>
          <w:tcPr>
            <w:tcW w:w="316" w:type="pct"/>
            <w:shd w:val="clear" w:color="auto" w:fill="auto"/>
            <w:vAlign w:val="center"/>
          </w:tcPr>
          <w:p w:rsidR="00E064C3" w:rsidRPr="00640C94" w:rsidRDefault="00552515"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943139">
        <w:trPr>
          <w:trHeight w:val="96"/>
          <w:jc w:val="center"/>
        </w:trPr>
        <w:tc>
          <w:tcPr>
            <w:tcW w:w="316" w:type="pct"/>
            <w:shd w:val="clear" w:color="auto" w:fill="auto"/>
            <w:vAlign w:val="center"/>
          </w:tcPr>
          <w:p w:rsidR="00E064C3" w:rsidRPr="00640C94" w:rsidRDefault="00552515"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943139">
        <w:trPr>
          <w:trHeight w:val="300"/>
          <w:jc w:val="center"/>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8</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943139">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Blister Blaster</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943139">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7014F0" w:rsidRPr="00945E54" w:rsidTr="00943139">
        <w:trPr>
          <w:trHeight w:val="300"/>
          <w:jc w:val="center"/>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11</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943139">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Tocómetros</w:t>
            </w:r>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 xml:space="preserve">De acuerdo a la organización de los </w:t>
            </w:r>
            <w:r>
              <w:rPr>
                <w:rFonts w:ascii="Cambria" w:hAnsi="Cambria"/>
                <w:color w:val="000000"/>
                <w:sz w:val="20"/>
                <w:szCs w:val="20"/>
                <w:lang w:eastAsia="es-BO"/>
              </w:rPr>
              <w:lastRenderedPageBreak/>
              <w:t>frentes de trabajo</w:t>
            </w:r>
          </w:p>
        </w:tc>
      </w:tr>
      <w:tr w:rsidR="00552515" w:rsidRPr="00945E54" w:rsidTr="00943139">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943139">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Mínimo 1 equipo para radiografiado de juntas, además de los materiales e instrumental para la ejecución de tintes penetrantes para accesorios</w:t>
            </w:r>
          </w:p>
        </w:tc>
      </w:tr>
      <w:tr w:rsidR="00552515" w:rsidRPr="00945E54" w:rsidTr="00943139">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943139">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de acuerdo a la ejecución de </w:t>
            </w:r>
            <w:proofErr w:type="spellStart"/>
            <w:r>
              <w:rPr>
                <w:rFonts w:ascii="Cambria" w:hAnsi="Cambria"/>
                <w:color w:val="000000"/>
                <w:sz w:val="20"/>
                <w:szCs w:val="20"/>
                <w:lang w:eastAsia="es-BO"/>
              </w:rPr>
              <w:t>itéms</w:t>
            </w:r>
            <w:proofErr w:type="spellEnd"/>
            <w:r>
              <w:rPr>
                <w:rFonts w:ascii="Cambria" w:hAnsi="Cambria"/>
                <w:color w:val="000000"/>
                <w:sz w:val="20"/>
                <w:szCs w:val="20"/>
                <w:lang w:eastAsia="es-BO"/>
              </w:rPr>
              <w:t xml:space="preserve">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943139">
        <w:trPr>
          <w:trHeight w:val="300"/>
          <w:jc w:val="center"/>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2537B3" w:rsidRDefault="002537B3"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CANTIDADES</w:t>
      </w:r>
      <w:r w:rsidR="0011164C" w:rsidRPr="002537B3">
        <w:rPr>
          <w:rFonts w:ascii="Cambria" w:hAnsi="Cambria" w:cs="Verdana"/>
          <w:b/>
          <w:bCs/>
          <w:color w:val="000000"/>
          <w:sz w:val="22"/>
          <w:szCs w:val="22"/>
        </w:rPr>
        <w:t xml:space="preserve"> DE OBRA</w:t>
      </w:r>
    </w:p>
    <w:p w:rsidR="00E064C3" w:rsidRPr="002537B3" w:rsidRDefault="00E064C3" w:rsidP="00E064C3">
      <w:pPr>
        <w:ind w:left="792"/>
        <w:jc w:val="both"/>
        <w:rPr>
          <w:rFonts w:ascii="Cambria" w:hAnsi="Cambria" w:cs="Verdana"/>
          <w:b/>
          <w:bCs/>
          <w:color w:val="000000"/>
          <w:sz w:val="22"/>
          <w:szCs w:val="22"/>
        </w:rPr>
      </w:pPr>
    </w:p>
    <w:tbl>
      <w:tblPr>
        <w:tblW w:w="4629" w:type="pct"/>
        <w:jc w:val="center"/>
        <w:tblCellMar>
          <w:left w:w="70" w:type="dxa"/>
          <w:right w:w="70" w:type="dxa"/>
        </w:tblCellMar>
        <w:tblLook w:val="04A0" w:firstRow="1" w:lastRow="0" w:firstColumn="1" w:lastColumn="0" w:noHBand="0" w:noVBand="1"/>
      </w:tblPr>
      <w:tblGrid>
        <w:gridCol w:w="401"/>
        <w:gridCol w:w="6266"/>
        <w:gridCol w:w="900"/>
        <w:gridCol w:w="1009"/>
      </w:tblGrid>
      <w:tr w:rsidR="0022449A" w:rsidRPr="0022449A" w:rsidTr="0022449A">
        <w:trPr>
          <w:trHeight w:val="78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038A5" w:rsidRPr="007038A5"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p>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0022449A"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TRABAJOS GENERALES</w:t>
            </w:r>
          </w:p>
        </w:tc>
      </w:tr>
      <w:tr w:rsidR="0022449A" w:rsidRPr="0022449A" w:rsidTr="0022449A">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2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INSTALACION DE FAENAS - PROVISION Y COLOCADO DE LETREROS DE OBRA</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653"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MOVILIZACION Y DESMOVILIZACIÓN DE EQUIPO, MATERIAL, HERRAMIENTAS Y PERSONAL</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653"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ELABORACIÓN DE PLANOS AS BUILT</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ELABORACIÓN DE DATA BOOK</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RETIRO DE ESCOMBROS</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11164C" w:rsidRDefault="0011164C"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525" w:type="pct"/>
        <w:jc w:val="center"/>
        <w:tblCellMar>
          <w:left w:w="70" w:type="dxa"/>
          <w:right w:w="70" w:type="dxa"/>
        </w:tblCellMar>
        <w:tblLook w:val="04A0" w:firstRow="1" w:lastRow="0" w:firstColumn="1" w:lastColumn="0" w:noHBand="0" w:noVBand="1"/>
      </w:tblPr>
      <w:tblGrid>
        <w:gridCol w:w="401"/>
        <w:gridCol w:w="6145"/>
        <w:gridCol w:w="801"/>
        <w:gridCol w:w="1036"/>
      </w:tblGrid>
      <w:tr w:rsidR="0022449A" w:rsidRPr="0022449A" w:rsidTr="0022449A">
        <w:trPr>
          <w:trHeight w:val="93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lastRenderedPageBreak/>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w:t>
            </w:r>
            <w:r>
              <w:rPr>
                <w:rFonts w:ascii="Cambria" w:hAnsi="Cambria" w:cs="Calibri"/>
                <w:color w:val="000000"/>
                <w:sz w:val="18"/>
                <w:szCs w:val="18"/>
                <w:lang w:val="es-BO"/>
              </w:rPr>
              <w:t xml:space="preserve">O PARA LA </w:t>
            </w:r>
            <w:r w:rsidRPr="007038A5">
              <w:rPr>
                <w:rFonts w:ascii="Cambria" w:hAnsi="Cambria" w:cs="Calibri"/>
                <w:color w:val="000000"/>
                <w:sz w:val="18"/>
                <w:szCs w:val="18"/>
                <w:lang w:val="es-BO"/>
              </w:rPr>
              <w:t>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w:t>
            </w:r>
            <w:r>
              <w:rPr>
                <w:rFonts w:ascii="Cambria" w:hAnsi="Cambria" w:cs="Calibri"/>
                <w:color w:val="000000"/>
                <w:sz w:val="18"/>
                <w:szCs w:val="18"/>
                <w:lang w:val="es-BO"/>
              </w:rPr>
              <w:t xml:space="preserve">EGULACIÓN EN LAS COMUNIDADES DE </w:t>
            </w:r>
            <w:r w:rsidRPr="007038A5">
              <w:rPr>
                <w:rFonts w:ascii="Cambria" w:hAnsi="Cambria" w:cs="Calibri"/>
                <w:color w:val="000000"/>
                <w:sz w:val="18"/>
                <w:szCs w:val="18"/>
                <w:lang w:val="es-BO"/>
              </w:rPr>
              <w:t>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OBRAS CIVILES - RED PRIMARIA, LINEA DE TRANSICIÓN (ENFRIAMIENTO)</w:t>
            </w:r>
          </w:p>
        </w:tc>
      </w:tr>
      <w:tr w:rsidR="0022449A" w:rsidRPr="0022449A" w:rsidTr="0022449A">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47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REPLANTEO Y TRAZADO TOPOGRAFICO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APERTURA DE VIA, ACCESO Y DESBROCE</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625,00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EXCAVACIÓN DE ZANJA TERRENO SEMIDURO </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1.533,75</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EXCAVACIÓN DE ZANJA TERRENO ROCOSO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1.453,95</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SEÑALIZACIÓN VERTICAL</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PROVISION Y COLOCADO DE CINTA DE SEÑALIZACIÓN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TIERRA CERNIDA S/ PROVISIÓN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409,00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TIERRA COMÚN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1.932,50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MATERIAL FINO</w:t>
            </w:r>
            <w:r w:rsidR="001E613B">
              <w:rPr>
                <w:rFonts w:ascii="Cambria" w:hAnsi="Cambria" w:cs="Calibri"/>
                <w:color w:val="000000"/>
                <w:sz w:val="18"/>
                <w:szCs w:val="18"/>
              </w:rPr>
              <w:t xml:space="preserve"> C/</w:t>
            </w:r>
            <w:r w:rsidR="001E613B" w:rsidRPr="0022449A">
              <w:rPr>
                <w:rFonts w:ascii="Cambria" w:hAnsi="Cambria" w:cs="Calibri"/>
                <w:color w:val="000000"/>
                <w:sz w:val="18"/>
                <w:szCs w:val="18"/>
              </w:rPr>
              <w:t xml:space="preserve"> PROVISIÓN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646,20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SOPORTES TIPO "H" DE F.G.</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11</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LASTRADO DE TUBERÍA</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34,32</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13</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CORRALITO PARA VÁLVULA TRONQUERA</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CÁMARAS DE HORMIGÓN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w:t>
            </w:r>
          </w:p>
        </w:tc>
      </w:tr>
    </w:tbl>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353" w:type="pct"/>
        <w:jc w:val="center"/>
        <w:tblLayout w:type="fixed"/>
        <w:tblCellMar>
          <w:left w:w="70" w:type="dxa"/>
          <w:right w:w="70" w:type="dxa"/>
        </w:tblCellMar>
        <w:tblLook w:val="04A0" w:firstRow="1" w:lastRow="0" w:firstColumn="1" w:lastColumn="0" w:noHBand="0" w:noVBand="1"/>
      </w:tblPr>
      <w:tblGrid>
        <w:gridCol w:w="425"/>
        <w:gridCol w:w="5716"/>
        <w:gridCol w:w="892"/>
        <w:gridCol w:w="1031"/>
      </w:tblGrid>
      <w:tr w:rsidR="0022449A" w:rsidRPr="0022449A" w:rsidTr="0022449A">
        <w:trPr>
          <w:trHeight w:val="9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OBRAS MECÁNICAS - RED PRIMARIA, LINEA DE TRANSICIÓN (ENFRIAMIENTO)</w:t>
            </w:r>
          </w:p>
        </w:tc>
      </w:tr>
      <w:tr w:rsidR="0022449A" w:rsidRPr="0022449A" w:rsidTr="0022449A">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1,63</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55,43</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1,06</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38,00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464,00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33,00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lastRenderedPageBreak/>
              <w:t>17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454,00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TINTAS PENETRANTES PARA ACCESORIOS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2"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227,40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21</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3"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454,00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22</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4"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23</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3"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2"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3"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4"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2"</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3"</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MONTAJE DE VALVULA Y ACCESORIOS DE ANC 2"</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MONTAJE DE VALVULA Y ACCESORIOS DE ANC 3"</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PROTECCION DE VALVULAS Y ACCESORIOS DE ANC DN 2" EN CAMARAS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PROTECCION DE VALVULAS Y ACCESORIOS DE ANC DN 3" EN CAMARAS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PROTECCIÓN DE TUBERÍA AÉREA</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ESTUDIO E IMPLEMENTACION DE PROTECCION CATODICA</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VENTEO, INTERCONEXION, PUESTA EN MARCHA Y PUNTO DE ROCIO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634" w:type="pct"/>
        <w:jc w:val="center"/>
        <w:tblCellMar>
          <w:left w:w="70" w:type="dxa"/>
          <w:right w:w="70" w:type="dxa"/>
        </w:tblCellMar>
        <w:tblLook w:val="04A0" w:firstRow="1" w:lastRow="0" w:firstColumn="1" w:lastColumn="0" w:noHBand="0" w:noVBand="1"/>
      </w:tblPr>
      <w:tblGrid>
        <w:gridCol w:w="345"/>
        <w:gridCol w:w="6566"/>
        <w:gridCol w:w="666"/>
        <w:gridCol w:w="1008"/>
      </w:tblGrid>
      <w:tr w:rsidR="0022449A" w:rsidRPr="0022449A" w:rsidTr="0022449A">
        <w:trPr>
          <w:trHeight w:val="8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22449A" w:rsidRPr="0022449A" w:rsidRDefault="007038A5">
            <w:pPr>
              <w:jc w:val="center"/>
              <w:rPr>
                <w:rFonts w:ascii="Cambria" w:hAnsi="Cambria" w:cs="Calibri"/>
                <w:color w:val="000000"/>
                <w:sz w:val="18"/>
                <w:szCs w:val="18"/>
                <w:lang w:val="es-BO" w:eastAsia="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49A" w:rsidRPr="0022449A" w:rsidRDefault="0022449A" w:rsidP="003D3961">
            <w:pPr>
              <w:jc w:val="center"/>
              <w:rPr>
                <w:rFonts w:ascii="Cambria" w:hAnsi="Cambria" w:cs="Calibri"/>
                <w:sz w:val="18"/>
                <w:szCs w:val="18"/>
              </w:rPr>
            </w:pPr>
            <w:r w:rsidRPr="0022449A">
              <w:rPr>
                <w:rFonts w:ascii="Cambria" w:hAnsi="Cambria" w:cs="Calibri"/>
                <w:sz w:val="18"/>
                <w:szCs w:val="18"/>
              </w:rPr>
              <w:t xml:space="preserve">OBRAS </w:t>
            </w:r>
            <w:r w:rsidR="003D3961">
              <w:rPr>
                <w:rFonts w:ascii="Cambria" w:hAnsi="Cambria" w:cs="Calibri"/>
                <w:sz w:val="18"/>
                <w:szCs w:val="18"/>
              </w:rPr>
              <w:t xml:space="preserve">CIVILES Y </w:t>
            </w:r>
            <w:r w:rsidRPr="0022449A">
              <w:rPr>
                <w:rFonts w:ascii="Cambria" w:hAnsi="Cambria" w:cs="Calibri"/>
                <w:sz w:val="18"/>
                <w:szCs w:val="18"/>
              </w:rPr>
              <w:t xml:space="preserve">DE </w:t>
            </w:r>
            <w:r w:rsidR="003D3961">
              <w:rPr>
                <w:rFonts w:ascii="Cambria" w:hAnsi="Cambria" w:cs="Calibri"/>
                <w:sz w:val="18"/>
                <w:szCs w:val="18"/>
              </w:rPr>
              <w:t>ACONDICIONAMIENTO</w:t>
            </w:r>
            <w:r w:rsidRPr="0022449A">
              <w:rPr>
                <w:rFonts w:ascii="Cambria" w:hAnsi="Cambria" w:cs="Calibri"/>
                <w:sz w:val="18"/>
                <w:szCs w:val="18"/>
              </w:rPr>
              <w:t xml:space="preserve"> PARA LA INSTALACIÓN DE EDRS</w:t>
            </w:r>
          </w:p>
        </w:tc>
      </w:tr>
      <w:tr w:rsidR="0022449A" w:rsidRPr="0022449A" w:rsidTr="0022449A">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N°</w:t>
            </w:r>
          </w:p>
        </w:tc>
        <w:tc>
          <w:tcPr>
            <w:tcW w:w="3824"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 xml:space="preserve">DESCRIPCION DEL ÍTEM </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UNID</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CANTIDAD</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w:t>
            </w:r>
          </w:p>
        </w:tc>
        <w:tc>
          <w:tcPr>
            <w:tcW w:w="3824"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CARGUÍO, TRANSPORTE Y DESCARGUÍO DE EDRs (2 EQUIPOS)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REPLANTEO Y TRAZADO DE SUPERFICIE</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84,00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4</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MURO DE CONTENCIÓN DE HORMIGÓN CICLÓPEO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9,75</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EXCAVACIÓN PARA CIMIENTOS, ZAPATAS Y BASE EDR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25,57</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6</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CIMIENTOS DE H°C° 60%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8,64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7</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SOBRECIMIENTOS DE H°C° 50%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1,62</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CONTRAPISO DE CEMENTO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25,96</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9</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CAMA DE GRAVA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13,23</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MURO DE LADRILLO GAMBOTE</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11</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VIGA ENCADENADO DE HORMIGÓN ARMADO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2,71</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12</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CUBIERTA DE CALAMINA GALVANIZADA No 28</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53,20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lastRenderedPageBreak/>
              <w:t>13</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E INSTALACIÓN DE PUERTA ENMALLADA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14</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VENTANAS CON CELOSIAS</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8,16</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15</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REVOQUE INTERIOR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PINTURA EXTERIOR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17</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ACERA PERIMETRAL</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52,00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18</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ZAPATAS DE H°A°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3,70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19</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COLUMNAS DE H°A°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PROVISIÓN E INSTALACIÓN DE LETREROS DE SEÑALIZACIÓN INDUSTRIAL (4 POR EDR)</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Pza</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21</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INSTALACIÓN DE SUMINISTRO DE ENERGÍA ELECTRICA PARA EDR</w:t>
            </w:r>
            <w:r w:rsidR="00034168">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22</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INSTALACIÓN Y PUESTA EN MARCHA DE EDR</w:t>
            </w:r>
            <w:r w:rsidR="00034168">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2,00</w:t>
            </w:r>
          </w:p>
        </w:tc>
      </w:tr>
    </w:tbl>
    <w:p w:rsidR="0022449A" w:rsidRDefault="0022449A"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lastRenderedPageBreak/>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de Gasoductos, Oleoductos, líneas de recolección, </w:t>
      </w:r>
      <w:proofErr w:type="spellStart"/>
      <w:r w:rsidRPr="0022449A">
        <w:rPr>
          <w:rFonts w:ascii="Cambria" w:hAnsi="Cambria" w:cs="Verdana"/>
          <w:bCs/>
          <w:color w:val="000000"/>
          <w:sz w:val="22"/>
          <w:szCs w:val="22"/>
          <w:lang w:val="es-BO"/>
        </w:rPr>
        <w:t>flow</w:t>
      </w:r>
      <w:proofErr w:type="spellEnd"/>
      <w:r w:rsidRPr="0022449A">
        <w:rPr>
          <w:rFonts w:ascii="Cambria" w:hAnsi="Cambria" w:cs="Verdana"/>
          <w:bCs/>
          <w:color w:val="000000"/>
          <w:sz w:val="22"/>
          <w:szCs w:val="22"/>
          <w:lang w:val="es-BO"/>
        </w:rPr>
        <w:t xml:space="preserve">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y/o montaje de instalaciones de City Gates, Estaciones de Medición y  </w:t>
      </w:r>
      <w:proofErr w:type="spellStart"/>
      <w:r w:rsidRPr="0022449A">
        <w:rPr>
          <w:rFonts w:ascii="Cambria" w:hAnsi="Cambria" w:cs="Verdana"/>
          <w:bCs/>
          <w:color w:val="000000"/>
          <w:sz w:val="22"/>
          <w:szCs w:val="22"/>
          <w:lang w:val="es-BO"/>
        </w:rPr>
        <w:t>Odorización</w:t>
      </w:r>
      <w:proofErr w:type="spellEnd"/>
      <w:r w:rsidRPr="0022449A">
        <w:rPr>
          <w:rFonts w:ascii="Cambria" w:hAnsi="Cambria" w:cs="Verdana"/>
          <w:bCs/>
          <w:color w:val="000000"/>
          <w:sz w:val="22"/>
          <w:szCs w:val="22"/>
          <w:lang w:val="es-BO"/>
        </w:rPr>
        <w:t xml:space="preserve">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lastRenderedPageBreak/>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lastRenderedPageBreak/>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 xml:space="preserve">ESPECIFICA: DEBERÁ SUMAR AL MENOS 1 VEZ EL MONTO DEL PRECIO REFERENCIAL (COMPUTADO A PARTIR DE LA EMISIÓN DEL TÍTULO /DIPLOMA </w:t>
            </w:r>
            <w:r w:rsidRPr="00734B56">
              <w:rPr>
                <w:rFonts w:ascii="Cambria" w:hAnsi="Cambria" w:cs="Calibri"/>
                <w:sz w:val="18"/>
                <w:szCs w:val="18"/>
              </w:rPr>
              <w:lastRenderedPageBreak/>
              <w:t>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lastRenderedPageBreak/>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 xml:space="preserve">DIRECTOR  DE </w:t>
            </w:r>
            <w:r w:rsidRPr="00734B56">
              <w:rPr>
                <w:rFonts w:ascii="Cambria" w:hAnsi="Cambria"/>
                <w:color w:val="000000"/>
                <w:sz w:val="18"/>
                <w:szCs w:val="18"/>
                <w:lang w:val="es-BO" w:eastAsia="es-BO"/>
              </w:rPr>
              <w:lastRenderedPageBreak/>
              <w:t>OBRA</w:t>
            </w:r>
          </w:p>
          <w:p w:rsidR="00C76B4E" w:rsidRPr="00E96B9F"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E96B9F" w:rsidRPr="0030786E" w:rsidRDefault="00E96B9F"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2D40EA"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E96B9F" w:rsidP="00074AA4">
            <w:pPr>
              <w:rPr>
                <w:rFonts w:ascii="Cambria" w:hAnsi="Cambria" w:cs="Calibri"/>
                <w:sz w:val="18"/>
                <w:szCs w:val="18"/>
              </w:rPr>
            </w:pPr>
            <w:r>
              <w:rPr>
                <w:rFonts w:ascii="Cambria" w:hAnsi="Cambria" w:cs="Calibri"/>
                <w:sz w:val="18"/>
                <w:szCs w:val="18"/>
              </w:rPr>
              <w:lastRenderedPageBreak/>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722"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2D40EA" w:rsidP="00074AA4">
            <w:pPr>
              <w:jc w:val="center"/>
              <w:rPr>
                <w:rFonts w:ascii="Cambria" w:hAnsi="Cambria" w:cs="Calibri"/>
                <w:sz w:val="18"/>
                <w:szCs w:val="18"/>
              </w:rPr>
            </w:pPr>
            <w:r>
              <w:rPr>
                <w:rFonts w:ascii="Cambria" w:hAnsi="Cambria" w:cs="Calibri"/>
                <w:sz w:val="18"/>
                <w:szCs w:val="18"/>
              </w:rPr>
              <w:t>2</w:t>
            </w:r>
          </w:p>
        </w:tc>
        <w:tc>
          <w:tcPr>
            <w:tcW w:w="1064"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E96B9F"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E74C9D" w:rsidRDefault="00E74C9D" w:rsidP="005F2A3A">
      <w:pPr>
        <w:ind w:left="792"/>
        <w:jc w:val="both"/>
        <w:rPr>
          <w:rFonts w:ascii="Cambria" w:hAnsi="Cambria" w:cs="Verdana"/>
          <w:b/>
          <w:bCs/>
          <w:color w:val="000000"/>
          <w:sz w:val="20"/>
          <w:szCs w:val="20"/>
          <w:u w:val="single"/>
        </w:rPr>
      </w:pPr>
    </w:p>
    <w:p w:rsidR="00E74C9D" w:rsidRDefault="00E74C9D" w:rsidP="005F2A3A">
      <w:pPr>
        <w:ind w:left="792"/>
        <w:jc w:val="both"/>
        <w:rPr>
          <w:rFonts w:ascii="Cambria" w:hAnsi="Cambria" w:cs="Verdana"/>
          <w:b/>
          <w:bCs/>
          <w:color w:val="000000"/>
          <w:sz w:val="20"/>
          <w:szCs w:val="20"/>
          <w:u w:val="single"/>
        </w:rPr>
      </w:pPr>
    </w:p>
    <w:p w:rsidR="005F2A3A" w:rsidRPr="00375D4D"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E74C9D" w:rsidRDefault="00E74C9D" w:rsidP="00E74C9D">
      <w:pPr>
        <w:ind w:left="1276"/>
        <w:jc w:val="both"/>
        <w:rPr>
          <w:rFonts w:ascii="Cambria" w:hAnsi="Cambria" w:cs="Verdana"/>
          <w:bCs/>
          <w:color w:val="000000"/>
          <w:sz w:val="20"/>
          <w:szCs w:val="20"/>
        </w:rPr>
      </w:pP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5F2A3A" w:rsidP="0079709C">
      <w:pPr>
        <w:numPr>
          <w:ilvl w:val="0"/>
          <w:numId w:val="8"/>
        </w:numPr>
        <w:jc w:val="both"/>
        <w:rPr>
          <w:rFonts w:ascii="Cambria" w:hAnsi="Cambria" w:cs="Verdana"/>
          <w:b/>
          <w:bCs/>
          <w:color w:val="000000"/>
          <w:sz w:val="22"/>
          <w:szCs w:val="22"/>
          <w:u w:val="single"/>
        </w:rPr>
      </w:pPr>
      <w:r w:rsidRPr="006B77E9">
        <w:rPr>
          <w:rFonts w:ascii="Cambria" w:hAnsi="Cambria" w:cs="Verdana"/>
          <w:b/>
          <w:bCs/>
          <w:color w:val="000000"/>
          <w:sz w:val="22"/>
          <w:szCs w:val="22"/>
          <w:u w:val="single"/>
        </w:rPr>
        <w:t>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Default="005F2A3A" w:rsidP="005F2A3A">
      <w:pPr>
        <w:ind w:left="792"/>
        <w:jc w:val="both"/>
        <w:rPr>
          <w:rFonts w:ascii="Cambria" w:hAnsi="Cambria" w:cs="Verdana"/>
          <w:bCs/>
          <w:color w:val="000000"/>
          <w:sz w:val="22"/>
          <w:szCs w:val="22"/>
          <w:lang w:val="es-BO"/>
        </w:rPr>
      </w:pPr>
    </w:p>
    <w:p w:rsidR="00E96B9F" w:rsidRPr="006B77E9" w:rsidRDefault="00E96B9F"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2D40EA" w:rsidRDefault="002D40EA" w:rsidP="00383795">
      <w:pPr>
        <w:ind w:firstLine="1134"/>
        <w:jc w:val="both"/>
        <w:rPr>
          <w:rFonts w:ascii="Cambria" w:hAnsi="Cambria" w:cs="Verdana"/>
          <w:bCs/>
          <w:color w:val="000000"/>
          <w:sz w:val="22"/>
          <w:szCs w:val="22"/>
        </w:rPr>
      </w:pP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lastRenderedPageBreak/>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 y el Dibujante de Planos As Built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2613"/>
        <w:gridCol w:w="2082"/>
        <w:gridCol w:w="2080"/>
      </w:tblGrid>
      <w:tr w:rsidR="00454DFF" w:rsidRPr="00B65611" w:rsidTr="00454DFF">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42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113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454DFF">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1137" w:type="pct"/>
            <w:shd w:val="clear" w:color="auto" w:fill="FFFFFF" w:themeFill="background1"/>
            <w:vAlign w:val="center"/>
          </w:tcPr>
          <w:p w:rsidR="00454DFF" w:rsidRPr="00B65611" w:rsidRDefault="00F16DC2" w:rsidP="00074AA4">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454DFF">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427"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45</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Cortadora de Disco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9</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Perforadora Neumática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10</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11</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12</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13</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17</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427"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18</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427"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p>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19</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427"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el manejo de instrumentos y la ejecución de pruebas hidrostáticas</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20</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427"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1137"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21</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427" w:type="pct"/>
            <w:shd w:val="clear" w:color="auto" w:fill="auto"/>
          </w:tcPr>
          <w:p w:rsidR="00F16DC2"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22</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427" w:type="pct"/>
            <w:shd w:val="clear" w:color="auto" w:fill="auto"/>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lang w:eastAsia="es-BO"/>
              </w:rPr>
              <w:t>I</w:t>
            </w:r>
            <w:proofErr w:type="spellStart"/>
            <w:r w:rsidRPr="00B65611">
              <w:rPr>
                <w:rFonts w:ascii="Cambria" w:hAnsi="Cambria" w:cstheme="minorHAnsi"/>
                <w:sz w:val="20"/>
                <w:szCs w:val="20"/>
                <w:lang w:val="es-BO" w:eastAsia="es-BO"/>
              </w:rPr>
              <w:t>ngeniero</w:t>
            </w:r>
            <w:proofErr w:type="spellEnd"/>
            <w:r w:rsidRPr="00B65611">
              <w:rPr>
                <w:rFonts w:ascii="Cambria" w:hAnsi="Cambria"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E96B9F" w:rsidRPr="00B65611" w:rsidTr="00F16DC2">
        <w:trPr>
          <w:trHeight w:val="45"/>
          <w:jc w:val="center"/>
        </w:trPr>
        <w:tc>
          <w:tcPr>
            <w:tcW w:w="157" w:type="pct"/>
            <w:shd w:val="clear" w:color="auto" w:fill="auto"/>
            <w:tcMar>
              <w:left w:w="0" w:type="dxa"/>
              <w:right w:w="0" w:type="dxa"/>
            </w:tcMar>
            <w:vAlign w:val="center"/>
          </w:tcPr>
          <w:p w:rsidR="00E96B9F" w:rsidRPr="00B65611" w:rsidRDefault="00E96B9F" w:rsidP="00F16DC2">
            <w:pPr>
              <w:spacing w:line="276" w:lineRule="auto"/>
              <w:jc w:val="center"/>
              <w:rPr>
                <w:rFonts w:ascii="Cambria" w:hAnsi="Cambria" w:cstheme="minorHAnsi"/>
                <w:sz w:val="20"/>
                <w:szCs w:val="20"/>
              </w:rPr>
            </w:pPr>
            <w:r>
              <w:rPr>
                <w:rFonts w:ascii="Cambria" w:hAnsi="Cambria" w:cstheme="minorHAnsi"/>
                <w:sz w:val="20"/>
                <w:szCs w:val="20"/>
              </w:rPr>
              <w:t>23</w:t>
            </w:r>
          </w:p>
        </w:tc>
        <w:tc>
          <w:tcPr>
            <w:tcW w:w="1143" w:type="pct"/>
            <w:shd w:val="clear" w:color="auto" w:fill="auto"/>
            <w:vAlign w:val="center"/>
          </w:tcPr>
          <w:p w:rsidR="00E96B9F" w:rsidRPr="00B65611" w:rsidRDefault="00E96B9F" w:rsidP="00F16DC2">
            <w:pPr>
              <w:spacing w:line="276" w:lineRule="auto"/>
              <w:jc w:val="both"/>
              <w:rPr>
                <w:rFonts w:ascii="Cambria" w:hAnsi="Cambria" w:cstheme="minorHAnsi"/>
                <w:sz w:val="20"/>
                <w:szCs w:val="20"/>
              </w:rPr>
            </w:pPr>
            <w:r>
              <w:rPr>
                <w:rFonts w:ascii="Cambria" w:hAnsi="Cambria" w:cstheme="minorHAnsi"/>
                <w:sz w:val="20"/>
                <w:szCs w:val="20"/>
              </w:rPr>
              <w:t>Responsable de calidad</w:t>
            </w:r>
          </w:p>
        </w:tc>
        <w:tc>
          <w:tcPr>
            <w:tcW w:w="1427" w:type="pct"/>
            <w:shd w:val="clear" w:color="auto" w:fill="auto"/>
          </w:tcPr>
          <w:p w:rsidR="00E96B9F" w:rsidRPr="00B65611" w:rsidRDefault="00E96B9F"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Pr>
                <w:rFonts w:ascii="Cambria" w:hAnsi="Cambria" w:cstheme="minorHAnsi"/>
                <w:sz w:val="20"/>
                <w:szCs w:val="20"/>
                <w:lang w:eastAsia="es-BO"/>
              </w:rPr>
              <w:t>piping</w:t>
            </w:r>
            <w:proofErr w:type="spellEnd"/>
            <w:r>
              <w:rPr>
                <w:rFonts w:ascii="Cambria" w:hAnsi="Cambria" w:cstheme="minorHAnsi"/>
                <w:sz w:val="20"/>
                <w:szCs w:val="20"/>
                <w:lang w:eastAsia="es-BO"/>
              </w:rPr>
              <w:t xml:space="preserve"> para facilidades en la industria </w:t>
            </w:r>
            <w:proofErr w:type="spellStart"/>
            <w:r>
              <w:rPr>
                <w:rFonts w:ascii="Cambria" w:hAnsi="Cambria" w:cstheme="minorHAnsi"/>
                <w:sz w:val="20"/>
                <w:szCs w:val="20"/>
                <w:lang w:eastAsia="es-BO"/>
              </w:rPr>
              <w:t>hidrocarburífera</w:t>
            </w:r>
            <w:proofErr w:type="spellEnd"/>
          </w:p>
        </w:tc>
        <w:tc>
          <w:tcPr>
            <w:tcW w:w="1137"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2</w:t>
            </w:r>
            <w:r w:rsidR="00E96B9F">
              <w:rPr>
                <w:rFonts w:ascii="Cambria" w:hAnsi="Cambria" w:cstheme="minorHAnsi"/>
                <w:sz w:val="20"/>
                <w:szCs w:val="20"/>
              </w:rPr>
              <w:t>4</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427"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 xml:space="preserve">Cursos relacionados con “Sistemas </w:t>
            </w:r>
            <w:r w:rsidR="005956D1" w:rsidRPr="005956D1">
              <w:rPr>
                <w:rFonts w:ascii="Cambria" w:hAnsi="Cambria" w:cstheme="minorHAnsi"/>
                <w:sz w:val="20"/>
                <w:szCs w:val="20"/>
                <w:lang w:eastAsia="es-BO"/>
              </w:rPr>
              <w:lastRenderedPageBreak/>
              <w:t>de Gestión  de Seguridad, Salud Ocupacional y Medio Ambiente” (OHSAS 18001 - ISO 14001).</w:t>
            </w:r>
          </w:p>
        </w:tc>
        <w:tc>
          <w:tcPr>
            <w:tcW w:w="1137"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lastRenderedPageBreak/>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E96B9F" w:rsidP="00C76B4E">
            <w:pPr>
              <w:spacing w:line="276" w:lineRule="auto"/>
              <w:jc w:val="center"/>
              <w:rPr>
                <w:rFonts w:ascii="Cambria" w:hAnsi="Cambria" w:cstheme="minorHAnsi"/>
                <w:sz w:val="20"/>
                <w:szCs w:val="20"/>
              </w:rPr>
            </w:pPr>
            <w:r>
              <w:rPr>
                <w:rFonts w:ascii="Cambria" w:hAnsi="Cambria" w:cstheme="minorHAnsi"/>
                <w:sz w:val="20"/>
                <w:szCs w:val="20"/>
              </w:rPr>
              <w:lastRenderedPageBreak/>
              <w:t>25</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427"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454DFF" w:rsidRPr="00B65611" w:rsidRDefault="00B65611" w:rsidP="00C76B4E">
            <w:pPr>
              <w:spacing w:line="276" w:lineRule="auto"/>
              <w:jc w:val="center"/>
              <w:rPr>
                <w:rFonts w:ascii="Cambria" w:hAnsi="Cambria" w:cstheme="minorHAnsi"/>
                <w:sz w:val="20"/>
                <w:szCs w:val="20"/>
              </w:rPr>
            </w:pPr>
            <w:r>
              <w:rPr>
                <w:rFonts w:ascii="Cambria" w:hAnsi="Cambria" w:cstheme="minorHAnsi"/>
                <w:sz w:val="20"/>
                <w:szCs w:val="20"/>
              </w:rPr>
              <w:t>5</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666CB5">
        <w:rPr>
          <w:rFonts w:ascii="Cambria" w:hAnsi="Cambria" w:cs="Verdana"/>
          <w:bCs/>
          <w:color w:val="000000"/>
          <w:sz w:val="22"/>
          <w:szCs w:val="22"/>
          <w:lang w:val="es-BO"/>
        </w:rPr>
        <w:t>Reglamento de Contratación de Bienes y Servicios</w:t>
      </w:r>
      <w:r w:rsidR="00D52707" w:rsidRPr="00F64F72">
        <w:rPr>
          <w:rFonts w:ascii="Cambria" w:hAnsi="Cambria" w:cs="Verdana"/>
          <w:bCs/>
          <w:color w:val="000000"/>
          <w:sz w:val="22"/>
          <w:szCs w:val="22"/>
          <w:lang w:val="es-BO"/>
        </w:rPr>
        <w:t xml:space="preserve"> en el Marco del Decreto Supremo N° 29506</w:t>
      </w:r>
    </w:p>
    <w:p w:rsidR="00D52707" w:rsidRDefault="00D52707" w:rsidP="00D52707">
      <w:pPr>
        <w:ind w:left="792"/>
        <w:jc w:val="both"/>
        <w:rPr>
          <w:rFonts w:ascii="Cambria" w:hAnsi="Cambria" w:cs="Verdana"/>
          <w:b/>
          <w:bCs/>
          <w:color w:val="000000"/>
          <w:sz w:val="22"/>
          <w:szCs w:val="22"/>
        </w:rPr>
      </w:pPr>
    </w:p>
    <w:p w:rsidR="00E96B9F" w:rsidRDefault="00E96B9F" w:rsidP="00D52707">
      <w:pPr>
        <w:ind w:left="792"/>
        <w:jc w:val="both"/>
        <w:rPr>
          <w:rFonts w:ascii="Cambria" w:hAnsi="Cambria" w:cs="Verdana"/>
          <w:b/>
          <w:bCs/>
          <w:color w:val="000000"/>
          <w:sz w:val="22"/>
          <w:szCs w:val="22"/>
        </w:rPr>
      </w:pPr>
    </w:p>
    <w:p w:rsidR="00E96B9F" w:rsidRPr="00F64F72" w:rsidRDefault="00E96B9F"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A827EA" w:rsidRPr="00F64F72" w:rsidRDefault="00A827EA"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F44E93" w:rsidP="00A827EA">
            <w:pPr>
              <w:autoSpaceDE w:val="0"/>
              <w:autoSpaceDN w:val="0"/>
              <w:adjustRightInd w:val="0"/>
              <w:jc w:val="both"/>
              <w:rPr>
                <w:rFonts w:ascii="Cambria" w:eastAsia="Arial Unicode MS" w:hAnsi="Cambria" w:cs="Calibri"/>
                <w:sz w:val="22"/>
                <w:szCs w:val="22"/>
                <w:lang w:val="es-BO"/>
              </w:rPr>
            </w:pPr>
            <w:r w:rsidRPr="00F44E93">
              <w:rPr>
                <w:rFonts w:ascii="Cambria" w:eastAsia="Arial Unicode MS" w:hAnsi="Cambria" w:cs="Calibri"/>
                <w:sz w:val="22"/>
                <w:szCs w:val="22"/>
                <w:lang w:val="es-BO"/>
              </w:rPr>
              <w:t>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r w:rsidRPr="00F44E93">
              <w:rPr>
                <w:rFonts w:ascii="Cambria" w:eastAsia="Arial Unicode MS" w:hAnsi="Cambria" w:cs="Calibri"/>
                <w:sz w:val="22"/>
                <w:szCs w:val="22"/>
              </w:rPr>
              <w:t>.</w:t>
            </w:r>
          </w:p>
        </w:tc>
        <w:tc>
          <w:tcPr>
            <w:tcW w:w="1563" w:type="pct"/>
            <w:vAlign w:val="center"/>
          </w:tcPr>
          <w:p w:rsidR="00AB41CC" w:rsidRPr="00A33B7F" w:rsidRDefault="00A827EA"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75</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lastRenderedPageBreak/>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p w:rsidR="00A827EA" w:rsidRDefault="00A827EA" w:rsidP="00AB41CC">
      <w:pPr>
        <w:ind w:left="792"/>
        <w:jc w:val="both"/>
        <w:rPr>
          <w:rFonts w:ascii="Cambria" w:hAnsi="Cambria" w:cs="Verdana"/>
          <w:bCs/>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Yamparaez</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8C7DDC"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Cayambuco</w:t>
            </w:r>
            <w:proofErr w:type="spellEnd"/>
            <w:r>
              <w:rPr>
                <w:rFonts w:ascii="Cambria" w:eastAsiaTheme="minorHAnsi" w:hAnsi="Cambria" w:cstheme="minorHAnsi"/>
                <w:color w:val="000000"/>
                <w:sz w:val="22"/>
                <w:szCs w:val="22"/>
                <w:lang w:val="es-BO" w:eastAsia="en-US"/>
              </w:rPr>
              <w:t xml:space="preserve"> – </w:t>
            </w:r>
            <w:proofErr w:type="spellStart"/>
            <w:r>
              <w:rPr>
                <w:rFonts w:ascii="Cambria" w:eastAsiaTheme="minorHAnsi" w:hAnsi="Cambria" w:cstheme="minorHAnsi"/>
                <w:color w:val="000000"/>
                <w:sz w:val="22"/>
                <w:szCs w:val="22"/>
                <w:lang w:val="es-BO" w:eastAsia="en-US"/>
              </w:rPr>
              <w:t>Cororo</w:t>
            </w:r>
            <w:proofErr w:type="spellEnd"/>
            <w:r>
              <w:rPr>
                <w:rFonts w:ascii="Cambria" w:eastAsiaTheme="minorHAnsi" w:hAnsi="Cambria" w:cstheme="minorHAnsi"/>
                <w:color w:val="000000"/>
                <w:sz w:val="22"/>
                <w:szCs w:val="22"/>
                <w:lang w:val="es-BO" w:eastAsia="en-US"/>
              </w:rPr>
              <w:t xml:space="preserve"> </w:t>
            </w:r>
            <w:r w:rsidR="00A827EA">
              <w:rPr>
                <w:rFonts w:ascii="Cambria" w:eastAsiaTheme="minorHAnsi" w:hAnsi="Cambria" w:cstheme="minorHAnsi"/>
                <w:color w:val="000000"/>
                <w:sz w:val="22"/>
                <w:szCs w:val="22"/>
                <w:lang w:val="es-BO" w:eastAsia="en-US"/>
              </w:rPr>
              <w:t>*</w:t>
            </w:r>
          </w:p>
        </w:tc>
      </w:tr>
      <w:tr w:rsidR="000B3E59" w:rsidRPr="00F64F72" w:rsidTr="00A827EA">
        <w:trPr>
          <w:trHeight w:val="5343"/>
        </w:trPr>
        <w:tc>
          <w:tcPr>
            <w:tcW w:w="5000" w:type="pct"/>
            <w:gridSpan w:val="2"/>
            <w:vAlign w:val="center"/>
          </w:tcPr>
          <w:p w:rsidR="000B3E59" w:rsidRPr="00F64F72" w:rsidRDefault="00A827EA"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drawing>
                <wp:inline distT="0" distB="0" distL="0" distR="0" wp14:anchorId="39D1D876" wp14:editId="0B03A01C">
                  <wp:extent cx="5564558" cy="3228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811" t="10814" r="14502" b="15238"/>
                          <a:stretch/>
                        </pic:blipFill>
                        <pic:spPr bwMode="auto">
                          <a:xfrm>
                            <a:off x="0" y="0"/>
                            <a:ext cx="5571781" cy="3233166"/>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w:t>
      </w:r>
      <w:r w:rsidRPr="004C52F2">
        <w:rPr>
          <w:rFonts w:ascii="Cambria" w:hAnsi="Cambria" w:cs="Verdana"/>
          <w:bCs/>
          <w:color w:val="000000"/>
          <w:sz w:val="22"/>
          <w:szCs w:val="22"/>
          <w:lang w:val="es-BO"/>
        </w:rPr>
        <w:lastRenderedPageBreak/>
        <w:t>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w:t>
      </w:r>
      <w:r w:rsidR="007105D1">
        <w:rPr>
          <w:rFonts w:ascii="Cambria" w:hAnsi="Cambria" w:cs="Verdana"/>
          <w:bCs/>
          <w:color w:val="000000"/>
          <w:sz w:val="22"/>
          <w:szCs w:val="22"/>
          <w:lang w:val="es-BO"/>
        </w:rPr>
        <w:t xml:space="preserve">definitiva </w:t>
      </w:r>
      <w:r w:rsidRPr="00F64F72">
        <w:rPr>
          <w:rFonts w:ascii="Cambria" w:hAnsi="Cambria" w:cs="Verdana"/>
          <w:bCs/>
          <w:color w:val="000000"/>
          <w:sz w:val="22"/>
          <w:szCs w:val="22"/>
          <w:lang w:val="es-BO"/>
        </w:rPr>
        <w:t>de</w:t>
      </w:r>
      <w:r w:rsidR="007105D1">
        <w:rPr>
          <w:rFonts w:ascii="Cambria" w:hAnsi="Cambria" w:cs="Verdana"/>
          <w:bCs/>
          <w:color w:val="000000"/>
          <w:sz w:val="22"/>
          <w:szCs w:val="22"/>
          <w:lang w:val="es-BO"/>
        </w:rPr>
        <w:t xml:space="preserve"> la</w:t>
      </w:r>
      <w:r w:rsidRPr="00F64F72">
        <w:rPr>
          <w:rFonts w:ascii="Cambria" w:hAnsi="Cambria" w:cs="Verdana"/>
          <w:bCs/>
          <w:color w:val="000000"/>
          <w:sz w:val="22"/>
          <w:szCs w:val="22"/>
          <w:lang w:val="es-BO"/>
        </w:rPr>
        <w:t xml:space="preserv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 xml:space="preserve">Ningún subcontrato o intervención de terceras personas relevará al Contratista del cumplimiento de todas sus obligaciones y responsabilidades emergentes del Contrato. El </w:t>
      </w:r>
      <w:r w:rsidRPr="007123B2">
        <w:rPr>
          <w:rFonts w:ascii="Cambria" w:hAnsi="Cambria" w:cs="Verdana"/>
          <w:bCs/>
          <w:color w:val="000000"/>
          <w:sz w:val="22"/>
          <w:szCs w:val="22"/>
          <w:lang w:val="es-BO"/>
        </w:rPr>
        <w:lastRenderedPageBreak/>
        <w:t>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7123B2" w:rsidRDefault="007123B2" w:rsidP="007123B2">
      <w:pPr>
        <w:ind w:left="792"/>
        <w:jc w:val="both"/>
        <w:rPr>
          <w:rFonts w:ascii="Cambria" w:hAnsi="Cambria" w:cs="Verdana"/>
          <w:b/>
          <w:bCs/>
          <w:color w:val="000000"/>
          <w:sz w:val="22"/>
          <w:szCs w:val="22"/>
        </w:rPr>
      </w:pPr>
    </w:p>
    <w:p w:rsidR="00C544F3" w:rsidRDefault="00C544F3"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E47930">
        <w:rPr>
          <w:rFonts w:ascii="Cambria" w:hAnsi="Cambria" w:cs="Verdana"/>
          <w:bCs/>
          <w:color w:val="000000"/>
          <w:sz w:val="22"/>
          <w:szCs w:val="22"/>
          <w:lang w:val="es-BO"/>
        </w:rPr>
        <w:t>mplar mínimamente 5</w:t>
      </w:r>
      <w:r w:rsidRPr="00F64F72">
        <w:rPr>
          <w:rFonts w:ascii="Cambria" w:hAnsi="Cambria" w:cs="Verdana"/>
          <w:bCs/>
          <w:color w:val="000000"/>
          <w:sz w:val="22"/>
          <w:szCs w:val="22"/>
          <w:lang w:val="es-BO"/>
        </w:rPr>
        <w:t xml:space="preserve"> frentes de trabajo para la presente obra, 3 frentes de trabajo destinados para l</w:t>
      </w:r>
      <w:r w:rsidR="00E47930">
        <w:rPr>
          <w:rFonts w:ascii="Cambria" w:hAnsi="Cambria" w:cs="Verdana"/>
          <w:bCs/>
          <w:color w:val="000000"/>
          <w:sz w:val="22"/>
          <w:szCs w:val="22"/>
          <w:lang w:val="es-BO"/>
        </w:rPr>
        <w:t>a ejecución de Obras Civiles y 2</w:t>
      </w:r>
      <w:r w:rsidRPr="00F64F72">
        <w:rPr>
          <w:rFonts w:ascii="Cambria" w:hAnsi="Cambria" w:cs="Verdana"/>
          <w:bCs/>
          <w:color w:val="000000"/>
          <w:sz w:val="22"/>
          <w:szCs w:val="22"/>
          <w:lang w:val="es-BO"/>
        </w:rPr>
        <w:t xml:space="preserve"> frente</w:t>
      </w:r>
      <w:r w:rsidR="00E47930">
        <w:rPr>
          <w:rFonts w:ascii="Cambria" w:hAnsi="Cambria" w:cs="Verdana"/>
          <w:bCs/>
          <w:color w:val="000000"/>
          <w:sz w:val="22"/>
          <w:szCs w:val="22"/>
          <w:lang w:val="es-BO"/>
        </w:rPr>
        <w:t>s</w:t>
      </w:r>
      <w:r w:rsidRPr="00F64F72">
        <w:rPr>
          <w:rFonts w:ascii="Cambria" w:hAnsi="Cambria" w:cs="Verdana"/>
          <w:bCs/>
          <w:color w:val="000000"/>
          <w:sz w:val="22"/>
          <w:szCs w:val="22"/>
          <w:lang w:val="es-BO"/>
        </w:rPr>
        <w:t xml:space="preserv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even" r:id="rId10"/>
      <w:headerReference w:type="default" r:id="rId11"/>
      <w:footerReference w:type="even" r:id="rId12"/>
      <w:footerReference w:type="default" r:id="rId13"/>
      <w:headerReference w:type="first" r:id="rId14"/>
      <w:footerReference w:type="first" r:id="rId15"/>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667" w:rsidRDefault="00CE1667">
      <w:r>
        <w:separator/>
      </w:r>
    </w:p>
  </w:endnote>
  <w:endnote w:type="continuationSeparator" w:id="0">
    <w:p w:rsidR="00CE1667" w:rsidRDefault="00CE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0D6" w:rsidRDefault="00F570D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B5" w:rsidRPr="005F06FE" w:rsidRDefault="00666CB5" w:rsidP="005F06FE">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0D6" w:rsidRDefault="00F570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667" w:rsidRDefault="00CE1667">
      <w:r>
        <w:separator/>
      </w:r>
    </w:p>
  </w:footnote>
  <w:footnote w:type="continuationSeparator" w:id="0">
    <w:p w:rsidR="00CE1667" w:rsidRDefault="00CE1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0D6" w:rsidRDefault="00F570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66CB5" w:rsidRPr="00FA0D94" w:rsidTr="00DC608B">
      <w:tc>
        <w:tcPr>
          <w:tcW w:w="1446" w:type="dxa"/>
          <w:vMerge w:val="restart"/>
          <w:vAlign w:val="center"/>
        </w:tcPr>
        <w:p w:rsidR="00666CB5" w:rsidRPr="00FA0D94" w:rsidRDefault="00666CB5"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666CB5" w:rsidRPr="00BE70CA" w:rsidRDefault="00666CB5"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666CB5" w:rsidRPr="00876BDF" w:rsidRDefault="00666CB5" w:rsidP="00876BDF">
          <w:pPr>
            <w:pStyle w:val="Encabezado"/>
            <w:jc w:val="center"/>
            <w:rPr>
              <w:rFonts w:asciiTheme="minorHAnsi" w:eastAsia="Arial Unicode MS" w:hAnsiTheme="minorHAnsi" w:cstheme="minorHAnsi"/>
              <w:sz w:val="18"/>
              <w:szCs w:val="18"/>
              <w:lang w:val="es-BO"/>
            </w:rPr>
          </w:pPr>
          <w:r w:rsidRPr="00876BDF">
            <w:rPr>
              <w:rFonts w:asciiTheme="minorHAnsi" w:eastAsia="Arial Unicode MS" w:hAnsiTheme="minorHAnsi" w:cstheme="minorHAnsi"/>
              <w:sz w:val="18"/>
              <w:szCs w:val="18"/>
              <w:lang w:val="es-BO"/>
            </w:rPr>
            <w:t xml:space="preserve">OBRAS CIVILES Y MECÁNICAS PARA LA </w:t>
          </w:r>
          <w:r>
            <w:rPr>
              <w:rFonts w:asciiTheme="minorHAnsi" w:eastAsia="Arial Unicode MS" w:hAnsiTheme="minorHAnsi" w:cstheme="minorHAnsi"/>
              <w:sz w:val="18"/>
              <w:szCs w:val="18"/>
              <w:lang w:val="es-BO"/>
            </w:rPr>
            <w:t xml:space="preserve">CONSTRUCCIÓN DE RED PRIMARIA DE </w:t>
          </w:r>
          <w:r w:rsidRPr="00876BDF">
            <w:rPr>
              <w:rFonts w:asciiTheme="minorHAnsi" w:eastAsia="Arial Unicode MS" w:hAnsiTheme="minorHAnsi" w:cstheme="minorHAnsi"/>
              <w:sz w:val="18"/>
              <w:szCs w:val="18"/>
              <w:lang w:val="es-BO"/>
            </w:rPr>
            <w:t>DISTRIBUCIÓN TRAMO</w:t>
          </w:r>
          <w:r>
            <w:rPr>
              <w:rFonts w:asciiTheme="minorHAnsi" w:eastAsia="Arial Unicode MS" w:hAnsiTheme="minorHAnsi" w:cstheme="minorHAnsi"/>
              <w:sz w:val="18"/>
              <w:szCs w:val="18"/>
              <w:lang w:val="es-BO"/>
            </w:rPr>
            <w:t xml:space="preserve"> </w:t>
          </w:r>
          <w:r w:rsidRPr="00876BDF">
            <w:rPr>
              <w:rFonts w:asciiTheme="minorHAnsi" w:eastAsia="Arial Unicode MS" w:hAnsiTheme="minorHAnsi" w:cstheme="minorHAnsi"/>
              <w:sz w:val="18"/>
              <w:szCs w:val="18"/>
              <w:lang w:val="es-BO"/>
            </w:rPr>
            <w:t>CAYAMBUCO-CORORO-OBRAS CIVILES, MECÁNICAS Y DE ACONDICIONAMIENTO PARA LA INSTALACIÓN DE 2</w:t>
          </w:r>
          <w:r>
            <w:rPr>
              <w:rFonts w:asciiTheme="minorHAnsi" w:eastAsia="Arial Unicode MS" w:hAnsiTheme="minorHAnsi" w:cstheme="minorHAnsi"/>
              <w:sz w:val="18"/>
              <w:szCs w:val="18"/>
              <w:lang w:val="es-BO"/>
            </w:rPr>
            <w:t xml:space="preserve"> </w:t>
          </w:r>
          <w:r w:rsidRPr="00876BDF">
            <w:rPr>
              <w:rFonts w:asciiTheme="minorHAnsi" w:eastAsia="Arial Unicode MS" w:hAnsiTheme="minorHAnsi" w:cstheme="minorHAnsi"/>
              <w:sz w:val="18"/>
              <w:szCs w:val="18"/>
              <w:lang w:val="es-BO"/>
            </w:rPr>
            <w:t>ESTACIONES DISTRITALES DE REGULACIÓN EN LAS COMUNIDADES DE CAYAMBUCO (1) Y CORORO (1)-</w:t>
          </w:r>
        </w:p>
        <w:p w:rsidR="00666CB5" w:rsidRPr="00BE70CA" w:rsidRDefault="00666CB5" w:rsidP="00876BDF">
          <w:pPr>
            <w:pStyle w:val="Encabezado"/>
            <w:jc w:val="center"/>
            <w:rPr>
              <w:rFonts w:asciiTheme="minorHAnsi" w:eastAsia="Arial Unicode MS" w:hAnsiTheme="minorHAnsi" w:cstheme="minorHAnsi"/>
              <w:sz w:val="18"/>
              <w:szCs w:val="18"/>
              <w:lang w:val="es-BO"/>
            </w:rPr>
          </w:pPr>
          <w:r w:rsidRPr="00876BDF">
            <w:rPr>
              <w:rFonts w:asciiTheme="minorHAnsi" w:eastAsia="Arial Unicode MS" w:hAnsiTheme="minorHAnsi" w:cstheme="minorHAnsi"/>
              <w:sz w:val="18"/>
              <w:szCs w:val="18"/>
              <w:lang w:val="es-BO"/>
            </w:rPr>
            <w:t>MUNICIPIO DE TARABUCO</w:t>
          </w:r>
        </w:p>
      </w:tc>
      <w:tc>
        <w:tcPr>
          <w:tcW w:w="1276" w:type="dxa"/>
          <w:vAlign w:val="center"/>
        </w:tcPr>
        <w:p w:rsidR="00666CB5" w:rsidRPr="00D543D2" w:rsidRDefault="00666CB5"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66CB5" w:rsidRPr="00F541D1" w:rsidRDefault="00666CB5"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666CB5" w:rsidRPr="00D543D2" w:rsidRDefault="00666CB5" w:rsidP="00F541D1">
          <w:pPr>
            <w:pStyle w:val="Encabezado"/>
            <w:rPr>
              <w:rFonts w:ascii="Calibri" w:eastAsia="Arial Unicode MS" w:hAnsi="Calibri" w:cs="Arial"/>
              <w:b/>
              <w:sz w:val="14"/>
              <w:szCs w:val="14"/>
              <w:highlight w:val="yellow"/>
              <w:lang w:val="es-MX"/>
            </w:rPr>
          </w:pPr>
        </w:p>
      </w:tc>
    </w:tr>
    <w:tr w:rsidR="00666CB5" w:rsidRPr="00FA0D94" w:rsidTr="00DC608B">
      <w:trPr>
        <w:trHeight w:val="478"/>
      </w:trPr>
      <w:tc>
        <w:tcPr>
          <w:tcW w:w="1446" w:type="dxa"/>
          <w:vMerge/>
          <w:vAlign w:val="center"/>
        </w:tcPr>
        <w:p w:rsidR="00666CB5" w:rsidRPr="00FA0D94" w:rsidRDefault="00666CB5" w:rsidP="00F541D1">
          <w:pPr>
            <w:pStyle w:val="Encabezado"/>
            <w:jc w:val="center"/>
            <w:rPr>
              <w:rFonts w:ascii="Arial Narrow" w:eastAsia="Arial Unicode MS" w:hAnsi="Arial Narrow"/>
              <w:szCs w:val="12"/>
              <w:lang w:val="es-MX"/>
            </w:rPr>
          </w:pPr>
        </w:p>
      </w:tc>
      <w:tc>
        <w:tcPr>
          <w:tcW w:w="6209" w:type="dxa"/>
          <w:vMerge/>
          <w:vAlign w:val="center"/>
        </w:tcPr>
        <w:p w:rsidR="00666CB5" w:rsidRPr="0076024C" w:rsidRDefault="00666CB5" w:rsidP="00F541D1">
          <w:pPr>
            <w:pStyle w:val="Encabezado"/>
            <w:jc w:val="center"/>
            <w:rPr>
              <w:rFonts w:ascii="Calibri" w:eastAsia="Arial Unicode MS" w:hAnsi="Calibri" w:cs="Calibri"/>
              <w:szCs w:val="12"/>
              <w:lang w:val="es-MX"/>
            </w:rPr>
          </w:pPr>
        </w:p>
      </w:tc>
      <w:tc>
        <w:tcPr>
          <w:tcW w:w="1276" w:type="dxa"/>
          <w:vAlign w:val="center"/>
        </w:tcPr>
        <w:p w:rsidR="00666CB5" w:rsidRPr="0076024C" w:rsidRDefault="00666CB5"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66CB5" w:rsidRPr="0076024C" w:rsidRDefault="00666CB5"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570D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570D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666CB5" w:rsidRPr="00BB552E" w:rsidRDefault="00666CB5" w:rsidP="00BB552E">
    <w:pPr>
      <w:pStyle w:val="Encabezado"/>
      <w:rPr>
        <w:rFonts w:eastAsia="Arial Unicode MS"/>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0D6" w:rsidRDefault="00F570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17FD0"/>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0FEF"/>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5903"/>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5532"/>
    <w:rsid w:val="00556D2F"/>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A69"/>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CB5"/>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160"/>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05D1"/>
    <w:rsid w:val="007123B2"/>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1E65"/>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3139"/>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56ED2"/>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4F3"/>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667"/>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4C9D"/>
    <w:rsid w:val="00E7541C"/>
    <w:rsid w:val="00E81A30"/>
    <w:rsid w:val="00E81E86"/>
    <w:rsid w:val="00E824DE"/>
    <w:rsid w:val="00E84106"/>
    <w:rsid w:val="00E857B8"/>
    <w:rsid w:val="00E86A6C"/>
    <w:rsid w:val="00E90AE3"/>
    <w:rsid w:val="00E91F36"/>
    <w:rsid w:val="00E93A94"/>
    <w:rsid w:val="00E965E7"/>
    <w:rsid w:val="00E96B9F"/>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570D6"/>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DA0DA-AF92-4ABF-A08E-76F9DFC4A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3848</Words>
  <Characters>21164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YPFB </cp:lastModifiedBy>
  <cp:revision>9</cp:revision>
  <cp:lastPrinted>2017-05-11T21:50:00Z</cp:lastPrinted>
  <dcterms:created xsi:type="dcterms:W3CDTF">2017-05-05T21:41:00Z</dcterms:created>
  <dcterms:modified xsi:type="dcterms:W3CDTF">2017-05-12T16:36:00Z</dcterms:modified>
</cp:coreProperties>
</file>