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69" w:rsidRDefault="00386B69" w:rsidP="00386B69">
      <w:pPr>
        <w:jc w:val="center"/>
        <w:rPr>
          <w:rFonts w:ascii="Agency FB" w:hAnsi="Agency FB" w:cs="Calibri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gency FB" w:hAnsi="Agency FB" w:cs="Calibri"/>
          <w:b/>
          <w:sz w:val="22"/>
          <w:szCs w:val="22"/>
          <w:u w:val="single"/>
        </w:rPr>
        <w:t>ESPECIFICACIONES TÉCNICAS DE BIENES</w:t>
      </w:r>
    </w:p>
    <w:p w:rsidR="00386B69" w:rsidRDefault="00386B69" w:rsidP="00386B69">
      <w:pPr>
        <w:rPr>
          <w:rFonts w:ascii="Agency FB" w:hAnsi="Agency FB" w:cs="Calibri"/>
          <w:sz w:val="22"/>
          <w:szCs w:val="22"/>
        </w:rPr>
      </w:pPr>
    </w:p>
    <w:tbl>
      <w:tblPr>
        <w:tblW w:w="97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028"/>
        <w:gridCol w:w="1634"/>
        <w:gridCol w:w="2268"/>
      </w:tblGrid>
      <w:tr w:rsidR="00386B69" w:rsidTr="00CF3E6E">
        <w:trPr>
          <w:trHeight w:val="502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N° ÍTEM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386B69" w:rsidRDefault="00386B6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DE</w:t>
            </w:r>
            <w:r w:rsidR="000126D9"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SCRIPCIÓN DETALLADA DEL BIEN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0126D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UNIDAD DE MEDIDA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386B69" w:rsidRDefault="000126D9" w:rsidP="00DE59E3">
            <w:pPr>
              <w:spacing w:before="60" w:after="60"/>
              <w:jc w:val="center"/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  <w:lang w:val="es-BO"/>
              </w:rPr>
              <w:t>CANTIDAD</w:t>
            </w:r>
          </w:p>
        </w:tc>
      </w:tr>
      <w:tr w:rsidR="00453D2E" w:rsidTr="00CF3E6E">
        <w:trPr>
          <w:trHeight w:val="397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D2E" w:rsidRPr="002766D1" w:rsidRDefault="00375948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3D2E" w:rsidRDefault="00453D2E" w:rsidP="00453D2E">
            <w:pPr>
              <w:rPr>
                <w:rFonts w:ascii="Agency FB" w:hAnsi="Agency FB"/>
                <w:sz w:val="22"/>
                <w:szCs w:val="22"/>
                <w:lang w:val="es-ES_tradnl"/>
              </w:rPr>
            </w:pPr>
            <w:r>
              <w:rPr>
                <w:rFonts w:ascii="Agency FB" w:hAnsi="Agency FB"/>
                <w:sz w:val="22"/>
                <w:szCs w:val="22"/>
                <w:lang w:val="es-ES_tradnl"/>
              </w:rPr>
              <w:t>Bloqueador solar (Protector solar)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2766D1" w:rsidRDefault="00453D2E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Pza.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3D2E" w:rsidRPr="002766D1" w:rsidRDefault="0002181A" w:rsidP="00453D2E">
            <w:pPr>
              <w:jc w:val="center"/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</w:pPr>
            <w:r>
              <w:rPr>
                <w:rFonts w:ascii="Agency FB" w:hAnsi="Agency FB"/>
                <w:color w:val="444444"/>
                <w:sz w:val="22"/>
                <w:szCs w:val="22"/>
                <w:lang w:val="es-MX" w:eastAsia="es-MX"/>
              </w:rPr>
              <w:t>92</w:t>
            </w:r>
          </w:p>
        </w:tc>
      </w:tr>
    </w:tbl>
    <w:p w:rsidR="00386B69" w:rsidRDefault="00386B69" w:rsidP="00386B69">
      <w:pPr>
        <w:pStyle w:val="Prrafodelista"/>
        <w:ind w:left="720"/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</w:p>
    <w:p w:rsidR="00386B69" w:rsidRDefault="00386B69" w:rsidP="00386B69">
      <w:pPr>
        <w:pStyle w:val="Prrafodelista"/>
        <w:numPr>
          <w:ilvl w:val="0"/>
          <w:numId w:val="26"/>
        </w:numPr>
        <w:contextualSpacing/>
        <w:jc w:val="both"/>
        <w:rPr>
          <w:rFonts w:ascii="Agency FB" w:hAnsi="Agency FB" w:cs="Calibri"/>
          <w:b/>
          <w:bCs/>
          <w:sz w:val="22"/>
          <w:szCs w:val="22"/>
          <w:lang w:eastAsia="es-BO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 xml:space="preserve">CARACTERÍSTICAS 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Tr="00DE59E3">
        <w:trPr>
          <w:trHeight w:val="47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CARACTERÍSTICAS TÉCNICAS DEL BIEN</w:t>
            </w:r>
          </w:p>
        </w:tc>
      </w:tr>
      <w:tr w:rsidR="00453D2E" w:rsidTr="00D20274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E" w:rsidRPr="00B562BF" w:rsidRDefault="00453D2E" w:rsidP="00B562BF">
            <w:pPr>
              <w:pStyle w:val="Prrafodelista"/>
              <w:numPr>
                <w:ilvl w:val="0"/>
                <w:numId w:val="28"/>
              </w:numPr>
              <w:rPr>
                <w:rFonts w:ascii="Agency FB" w:hAnsi="Agency FB" w:cs="Arial"/>
                <w:b/>
                <w:sz w:val="22"/>
                <w:szCs w:val="22"/>
                <w:lang w:val="es-BO"/>
              </w:rPr>
            </w:pPr>
            <w:r w:rsidRPr="00B562BF">
              <w:rPr>
                <w:rFonts w:ascii="Agency FB" w:hAnsi="Agency FB" w:cs="Arial"/>
                <w:b/>
                <w:sz w:val="22"/>
                <w:szCs w:val="22"/>
                <w:lang w:val="es-BO"/>
              </w:rPr>
              <w:t>BLOQUEADOR SOLAR (PROTECTOR SOLAR)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Factor de protección solar FPS 50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Presentación de 190gramos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Antioxidante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Con v</w:t>
            </w:r>
            <w:r w:rsidRPr="001204B8">
              <w:rPr>
                <w:rFonts w:ascii="Agency FB" w:hAnsi="Agency FB" w:cs="Arial"/>
                <w:sz w:val="22"/>
                <w:szCs w:val="22"/>
                <w:lang w:val="es-BO"/>
              </w:rPr>
              <w:t>itaminas A,C y E</w:t>
            </w:r>
          </w:p>
          <w:p w:rsidR="00453D2E" w:rsidRDefault="00453D2E" w:rsidP="00453D2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proofErr w:type="spellStart"/>
            <w:r w:rsidRPr="001204B8">
              <w:rPr>
                <w:rFonts w:ascii="Agency FB" w:hAnsi="Agency FB" w:cs="Arial"/>
                <w:sz w:val="22"/>
                <w:szCs w:val="22"/>
                <w:lang w:val="es-BO"/>
              </w:rPr>
              <w:t>Hipoalergénico</w:t>
            </w:r>
            <w:proofErr w:type="spellEnd"/>
            <w:r w:rsidRPr="001204B8">
              <w:rPr>
                <w:rFonts w:ascii="Agency FB" w:hAnsi="Agency FB" w:cs="Arial"/>
                <w:sz w:val="22"/>
                <w:szCs w:val="22"/>
                <w:lang w:val="es-BO"/>
              </w:rPr>
              <w:t>, no grasosos, fragancia imperceptible</w:t>
            </w:r>
          </w:p>
          <w:p w:rsidR="00453D2E" w:rsidRPr="00453D2E" w:rsidRDefault="00453D2E" w:rsidP="00AD491E">
            <w:pPr>
              <w:rPr>
                <w:rFonts w:ascii="Agency FB" w:hAnsi="Agency FB" w:cs="Arial"/>
                <w:sz w:val="22"/>
                <w:szCs w:val="22"/>
                <w:lang w:val="es-BO"/>
              </w:rPr>
            </w:pPr>
            <w:r>
              <w:rPr>
                <w:rFonts w:ascii="Agency FB" w:hAnsi="Agency FB" w:cs="Arial"/>
                <w:sz w:val="22"/>
                <w:szCs w:val="22"/>
                <w:lang w:val="es-BO"/>
              </w:rPr>
              <w:t>La fecha de vigencia debe ser de al menos 18 meses a partir de la entrega del producto.</w:t>
            </w:r>
          </w:p>
        </w:tc>
      </w:tr>
      <w:tr w:rsidR="008903E3" w:rsidTr="00DE59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8903E3" w:rsidRDefault="008903E3" w:rsidP="008903E3">
            <w:pPr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PLAZO DE ENTREGA</w:t>
            </w:r>
          </w:p>
        </w:tc>
      </w:tr>
      <w:tr w:rsidR="008903E3" w:rsidTr="008903E3">
        <w:trPr>
          <w:trHeight w:val="49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3E3" w:rsidRDefault="002F7CDB" w:rsidP="00624A86">
            <w:pPr>
              <w:rPr>
                <w:rFonts w:ascii="Agency FB" w:hAnsi="Agency FB" w:cs="Calibri"/>
                <w:b/>
                <w:bCs/>
                <w:sz w:val="22"/>
                <w:szCs w:val="22"/>
              </w:rPr>
            </w:pPr>
            <w:r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5</w:t>
            </w:r>
            <w:r w:rsidR="008903E3"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 xml:space="preserve"> DÍAS </w:t>
            </w:r>
            <w:r w:rsidR="00624A86">
              <w:rPr>
                <w:rFonts w:ascii="Agency FB" w:eastAsia="Calibri" w:hAnsi="Agency FB"/>
                <w:b/>
                <w:sz w:val="22"/>
                <w:szCs w:val="22"/>
                <w:lang w:val="es-BO"/>
              </w:rPr>
              <w:t>CALENDARIO</w:t>
            </w:r>
            <w:r w:rsidR="008903E3">
              <w:rPr>
                <w:rFonts w:ascii="Agency FB" w:eastAsia="Calibri" w:hAnsi="Agency FB"/>
                <w:b/>
                <w:sz w:val="22"/>
                <w:szCs w:val="22"/>
              </w:rPr>
              <w:t xml:space="preserve"> </w:t>
            </w:r>
            <w:r w:rsidR="008903E3">
              <w:rPr>
                <w:rFonts w:ascii="Agency FB" w:eastAsia="Calibri" w:hAnsi="Agency FB"/>
                <w:sz w:val="22"/>
                <w:szCs w:val="22"/>
              </w:rPr>
              <w:t xml:space="preserve">a partir de la recepción de orden de compra </w:t>
            </w:r>
            <w:r w:rsidR="008903E3">
              <w:rPr>
                <w:rFonts w:ascii="Agency FB" w:eastAsia="Calibri" w:hAnsi="Agency FB"/>
                <w:sz w:val="22"/>
                <w:szCs w:val="22"/>
                <w:lang w:val="es-BO"/>
              </w:rPr>
              <w:t>pudiendo ser menor de acuerdo al proponente.</w:t>
            </w:r>
          </w:p>
        </w:tc>
      </w:tr>
    </w:tbl>
    <w:p w:rsidR="001204B8" w:rsidRDefault="001204B8" w:rsidP="00386B69">
      <w:pPr>
        <w:rPr>
          <w:rFonts w:ascii="Agency FB" w:hAnsi="Agency FB" w:cs="Calibri"/>
          <w:b/>
          <w:sz w:val="22"/>
          <w:szCs w:val="22"/>
        </w:rPr>
      </w:pPr>
    </w:p>
    <w:p w:rsidR="00386B69" w:rsidRDefault="00386B69" w:rsidP="00CF3E6E">
      <w:pPr>
        <w:numPr>
          <w:ilvl w:val="0"/>
          <w:numId w:val="29"/>
        </w:numPr>
        <w:rPr>
          <w:rFonts w:ascii="Agency FB" w:hAnsi="Agency FB" w:cs="Calibri"/>
          <w:b/>
          <w:sz w:val="22"/>
          <w:szCs w:val="22"/>
        </w:rPr>
      </w:pPr>
      <w:r>
        <w:rPr>
          <w:rFonts w:ascii="Agency FB" w:hAnsi="Agency FB" w:cs="Calibri"/>
          <w:b/>
          <w:bCs/>
          <w:sz w:val="22"/>
          <w:szCs w:val="22"/>
          <w:lang w:eastAsia="es-BO"/>
        </w:rPr>
        <w:t>CONDICIONES REQUERIDAS PARA LA ENTREGA DEL BIEN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386B69" w:rsidTr="00394C6A">
        <w:trPr>
          <w:trHeight w:val="39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b/>
                <w:bCs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LUGAR DE ENTREGA DE LOS BIENES</w:t>
            </w:r>
          </w:p>
        </w:tc>
      </w:tr>
      <w:tr w:rsidR="00386B69" w:rsidTr="00394C6A">
        <w:trPr>
          <w:trHeight w:val="452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B69" w:rsidRDefault="00386B69" w:rsidP="00DE59E3">
            <w:pPr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 xml:space="preserve">Todos los Ítems deben ser entregados en almacenes de YPFB Redes de Gas Cochabamba, ubicadas entre Av. Rafael Pabón esq. C. </w:t>
            </w:r>
            <w:proofErr w:type="spellStart"/>
            <w:r>
              <w:rPr>
                <w:rFonts w:ascii="Agency FB" w:hAnsi="Agency FB" w:cs="Calibri"/>
                <w:sz w:val="22"/>
                <w:szCs w:val="22"/>
              </w:rPr>
              <w:t>Viloma</w:t>
            </w:r>
            <w:proofErr w:type="spellEnd"/>
            <w:r>
              <w:rPr>
                <w:rFonts w:ascii="Agency FB" w:hAnsi="Agency FB" w:cs="Calibri"/>
                <w:sz w:val="22"/>
                <w:szCs w:val="22"/>
              </w:rPr>
              <w:t>.</w:t>
            </w:r>
          </w:p>
        </w:tc>
      </w:tr>
      <w:tr w:rsidR="00386B69" w:rsidTr="00394C6A">
        <w:trPr>
          <w:trHeight w:val="349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386B69" w:rsidRDefault="00386B69" w:rsidP="00DE59E3">
            <w:pPr>
              <w:autoSpaceDE w:val="0"/>
              <w:autoSpaceDN w:val="0"/>
              <w:adjustRightInd w:val="0"/>
              <w:rPr>
                <w:rFonts w:ascii="Agency FB" w:hAnsi="Agency FB" w:cs="Calibri"/>
                <w:sz w:val="22"/>
                <w:szCs w:val="22"/>
                <w:lang w:eastAsia="es-BO"/>
              </w:rPr>
            </w:pPr>
            <w:r>
              <w:rPr>
                <w:rFonts w:ascii="Agency FB" w:hAnsi="Agency FB" w:cs="Calibri"/>
                <w:b/>
                <w:bCs/>
                <w:sz w:val="22"/>
                <w:szCs w:val="22"/>
              </w:rPr>
              <w:t>FORMA DE PAGO</w:t>
            </w:r>
          </w:p>
        </w:tc>
      </w:tr>
      <w:tr w:rsidR="00386B69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3" w:rsidRPr="00394C6A" w:rsidRDefault="00394C6A" w:rsidP="00394C6A">
            <w:pPr>
              <w:pStyle w:val="Prrafodelista"/>
              <w:ind w:left="0"/>
              <w:rPr>
                <w:rFonts w:ascii="Agency FB" w:eastAsia="Arial Unicode MS" w:hAnsi="Agency FB"/>
                <w:sz w:val="22"/>
                <w:szCs w:val="22"/>
              </w:rPr>
            </w:pPr>
            <w:r w:rsidRPr="000B0363">
              <w:rPr>
                <w:rFonts w:ascii="Agency FB" w:hAnsi="Agency FB" w:cs="Calibri"/>
                <w:sz w:val="22"/>
                <w:szCs w:val="22"/>
              </w:rPr>
              <w:t xml:space="preserve">Pago contra entrega, </w:t>
            </w:r>
            <w:r w:rsidRPr="000B0363">
              <w:rPr>
                <w:rFonts w:ascii="Agency FB" w:eastAsia="Arial Unicode MS" w:hAnsi="Agency FB"/>
                <w:sz w:val="22"/>
                <w:szCs w:val="22"/>
              </w:rPr>
              <w:t>El pago será realizado vía SIGEP, para lo cual la empresa adjudicada emitirá factura a nombre de Y.P.F.B. con número de NIT 1020269020.</w:t>
            </w:r>
          </w:p>
        </w:tc>
      </w:tr>
      <w:tr w:rsidR="00394C6A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94C6A" w:rsidRPr="00D1019B" w:rsidRDefault="00394C6A" w:rsidP="00394C6A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FACTURACIÓN</w:t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86" w:rsidRPr="00624A86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624A86">
              <w:rPr>
                <w:rFonts w:ascii="Agency FB" w:hAnsi="Agency FB" w:cs="Calibri"/>
                <w:sz w:val="22"/>
                <w:szCs w:val="22"/>
              </w:rPr>
              <w:t xml:space="preserve">La factura debe ser emitida de acuerdo a normativa vigente a nombre de Yacimientos Petrolíferos Fiscales Bolivianos consignando el Número de Identificación Tributaria (NIT) 1020269020. </w:t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</w:p>
          <w:p w:rsidR="00624A86" w:rsidRPr="00624A86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</w:rPr>
            </w:pPr>
            <w:r w:rsidRPr="00624A86">
              <w:rPr>
                <w:rFonts w:ascii="Agency FB" w:hAnsi="Agency FB" w:cs="Calibri"/>
                <w:sz w:val="22"/>
                <w:szCs w:val="22"/>
              </w:rPr>
              <w:t xml:space="preserve">La factura deberá emitirse por el precio contratado, sin deducir las multas ni otros cargos, </w:t>
            </w:r>
            <w:proofErr w:type="spellStart"/>
            <w:r w:rsidRPr="00624A86">
              <w:rPr>
                <w:rFonts w:ascii="Agency FB" w:hAnsi="Agency FB" w:cs="Calibri"/>
                <w:sz w:val="22"/>
                <w:szCs w:val="22"/>
              </w:rPr>
              <w:t>a</w:t>
            </w:r>
            <w:proofErr w:type="spellEnd"/>
            <w:r w:rsidRPr="00624A86">
              <w:rPr>
                <w:rFonts w:ascii="Agency FB" w:hAnsi="Agency FB" w:cs="Calibri"/>
                <w:sz w:val="22"/>
                <w:szCs w:val="22"/>
              </w:rPr>
              <w:t xml:space="preserve"> momento de la entrega de la totalidad de los bienes conforme lo establecido contractualmente.</w:t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</w:p>
          <w:p w:rsidR="00327CDF" w:rsidRPr="0085635F" w:rsidRDefault="00624A86" w:rsidP="00624A86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  <w:lang w:val="es-BO"/>
              </w:rPr>
            </w:pPr>
            <w:r w:rsidRPr="00624A86">
              <w:rPr>
                <w:rFonts w:ascii="Agency FB" w:hAnsi="Agency FB" w:cs="Calibri"/>
                <w:sz w:val="22"/>
                <w:szCs w:val="22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</w:rPr>
              <w:tab/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327CDF" w:rsidRPr="00D1019B" w:rsidRDefault="00327CDF" w:rsidP="00327CDF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b/>
                <w:sz w:val="22"/>
                <w:szCs w:val="22"/>
              </w:rPr>
            </w:pPr>
            <w:r>
              <w:rPr>
                <w:rFonts w:ascii="Agency FB" w:hAnsi="Agency FB" w:cs="Calibri"/>
                <w:b/>
                <w:sz w:val="22"/>
                <w:szCs w:val="22"/>
              </w:rPr>
              <w:t>TRIBUTOS</w:t>
            </w:r>
          </w:p>
        </w:tc>
      </w:tr>
      <w:tr w:rsidR="00327CDF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CDF" w:rsidRPr="00536379" w:rsidRDefault="00624A86" w:rsidP="00AD491E">
            <w:pPr>
              <w:autoSpaceDE w:val="0"/>
              <w:autoSpaceDN w:val="0"/>
              <w:adjustRightInd w:val="0"/>
              <w:jc w:val="both"/>
              <w:rPr>
                <w:rFonts w:ascii="Agency FB" w:hAnsi="Agency FB" w:cs="Calibri"/>
                <w:sz w:val="22"/>
                <w:szCs w:val="22"/>
                <w:lang w:val="es-BO"/>
              </w:rPr>
            </w:pP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  <w:r w:rsidRPr="00624A86">
              <w:rPr>
                <w:rFonts w:ascii="Agency FB" w:hAnsi="Agency FB" w:cs="Calibri"/>
                <w:sz w:val="22"/>
                <w:szCs w:val="22"/>
                <w:lang w:val="es-BO"/>
              </w:rPr>
              <w:tab/>
            </w:r>
          </w:p>
        </w:tc>
      </w:tr>
      <w:tr w:rsidR="008903E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903E3" w:rsidRPr="008903E3" w:rsidRDefault="008903E3" w:rsidP="00DE59E3">
            <w:pPr>
              <w:pStyle w:val="Prrafodelista"/>
              <w:ind w:left="0"/>
              <w:rPr>
                <w:rFonts w:ascii="Agency FB" w:hAnsi="Agency FB" w:cs="Calibri"/>
                <w:b/>
                <w:sz w:val="22"/>
                <w:szCs w:val="22"/>
              </w:rPr>
            </w:pPr>
            <w:r w:rsidRPr="008903E3">
              <w:rPr>
                <w:rFonts w:ascii="Agency FB" w:hAnsi="Agency FB" w:cs="Calibri"/>
                <w:b/>
                <w:sz w:val="22"/>
                <w:szCs w:val="22"/>
              </w:rPr>
              <w:t>MULTAS</w:t>
            </w:r>
          </w:p>
        </w:tc>
      </w:tr>
      <w:tr w:rsidR="008903E3" w:rsidTr="00394C6A">
        <w:trPr>
          <w:trHeight w:val="310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3E3" w:rsidRDefault="00394C6A" w:rsidP="00DE59E3">
            <w:pPr>
              <w:pStyle w:val="Prrafodelista"/>
              <w:ind w:left="0"/>
              <w:rPr>
                <w:rFonts w:ascii="Agency FB" w:hAnsi="Agency FB" w:cs="Calibri"/>
                <w:sz w:val="22"/>
                <w:szCs w:val="22"/>
              </w:rPr>
            </w:pPr>
            <w:r>
              <w:rPr>
                <w:rFonts w:ascii="Agency FB" w:hAnsi="Agency FB" w:cs="Calibri"/>
                <w:sz w:val="22"/>
                <w:szCs w:val="22"/>
              </w:rPr>
              <w:t>E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l porcentaje de multas a aplicar </w:t>
            </w:r>
            <w:r>
              <w:rPr>
                <w:rFonts w:ascii="Agency FB" w:hAnsi="Agency FB" w:cs="Calibri"/>
                <w:sz w:val="22"/>
                <w:szCs w:val="22"/>
              </w:rPr>
              <w:t xml:space="preserve">será del 1% por día de retraso </w:t>
            </w:r>
            <w:r w:rsidRPr="00D1019B">
              <w:rPr>
                <w:rFonts w:ascii="Agency FB" w:hAnsi="Agency FB" w:cs="Calibri"/>
                <w:sz w:val="22"/>
                <w:szCs w:val="22"/>
              </w:rPr>
              <w:t xml:space="preserve">en caso de incumplimiento </w:t>
            </w:r>
            <w:r>
              <w:rPr>
                <w:rFonts w:ascii="Agency FB" w:hAnsi="Agency FB" w:cs="Calibri"/>
                <w:sz w:val="22"/>
                <w:szCs w:val="22"/>
              </w:rPr>
              <w:t>en el plazo de entrega.</w:t>
            </w:r>
          </w:p>
        </w:tc>
      </w:tr>
    </w:tbl>
    <w:p w:rsidR="00AD491E" w:rsidRPr="002766D1" w:rsidRDefault="00AD491E" w:rsidP="002F7CDB">
      <w:pPr>
        <w:rPr>
          <w:rFonts w:ascii="Agency FB" w:eastAsia="Arial Unicode MS" w:hAnsi="Agency FB"/>
          <w:sz w:val="22"/>
          <w:szCs w:val="22"/>
          <w:lang w:val="es-BO"/>
        </w:rPr>
      </w:pPr>
    </w:p>
    <w:sectPr w:rsidR="00AD491E" w:rsidRPr="002766D1" w:rsidSect="00394C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87" w:right="1185" w:bottom="992" w:left="1276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F9" w:rsidRDefault="004A0FF9">
      <w:r>
        <w:separator/>
      </w:r>
    </w:p>
  </w:endnote>
  <w:endnote w:type="continuationSeparator" w:id="0">
    <w:p w:rsidR="004A0FF9" w:rsidRDefault="004A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1A" w:rsidRDefault="0002181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C6A" w:rsidRDefault="00394C6A"/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536"/>
      <w:gridCol w:w="5387"/>
    </w:tblGrid>
    <w:tr w:rsidR="00DA3693" w:rsidRPr="00B41B56" w:rsidTr="00394C6A">
      <w:trPr>
        <w:trHeight w:val="12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Elaborado por:</w:t>
          </w: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both"/>
            <w:rPr>
              <w:rFonts w:ascii="Agency FB" w:hAnsi="Agency FB"/>
              <w:sz w:val="16"/>
              <w:szCs w:val="16"/>
            </w:rPr>
          </w:pPr>
          <w:r w:rsidRPr="00B41B56">
            <w:rPr>
              <w:rFonts w:ascii="Agency FB" w:hAnsi="Agency FB"/>
              <w:sz w:val="16"/>
              <w:szCs w:val="16"/>
            </w:rPr>
            <w:t>Aprobado por:</w:t>
          </w:r>
        </w:p>
      </w:tc>
    </w:tr>
    <w:tr w:rsidR="00DA3693" w:rsidRPr="00B41B56" w:rsidTr="00394C6A">
      <w:trPr>
        <w:trHeight w:val="717"/>
      </w:trPr>
      <w:tc>
        <w:tcPr>
          <w:tcW w:w="4536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  <w:tc>
        <w:tcPr>
          <w:tcW w:w="5387" w:type="dxa"/>
        </w:tcPr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</w:p>
      </w:tc>
    </w:tr>
    <w:tr w:rsidR="00DA3693" w:rsidRPr="00B41B56" w:rsidTr="00394C6A">
      <w:trPr>
        <w:trHeight w:val="399"/>
      </w:trPr>
      <w:tc>
        <w:tcPr>
          <w:tcW w:w="4536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4007EF">
            <w:rPr>
              <w:rFonts w:ascii="Agency FB" w:hAnsi="Agency FB"/>
              <w:sz w:val="16"/>
              <w:szCs w:val="16"/>
              <w:lang w:val="es-BO"/>
            </w:rPr>
            <w:t>Ing. Annie Cecy Espinoza Arispe</w:t>
          </w:r>
        </w:p>
        <w:p w:rsidR="00DA3693" w:rsidRPr="00B41B56" w:rsidRDefault="00DA3693" w:rsidP="00C83617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 w:rsidRPr="00B41B56">
            <w:rPr>
              <w:rFonts w:ascii="Agency FB" w:hAnsi="Agency FB"/>
              <w:sz w:val="16"/>
              <w:szCs w:val="16"/>
              <w:lang w:val="es-BO"/>
            </w:rPr>
            <w:t>TÉCNICO DE SEGURIDAD</w:t>
          </w:r>
          <w:r w:rsidR="00C83617">
            <w:rPr>
              <w:rFonts w:ascii="Agency FB" w:hAnsi="Agency FB"/>
              <w:sz w:val="16"/>
              <w:szCs w:val="16"/>
              <w:lang w:val="es-BO"/>
            </w:rPr>
            <w:t xml:space="preserve"> INDUSTRIAL Y MEDIO AMBIENTE</w:t>
          </w:r>
        </w:p>
      </w:tc>
      <w:tc>
        <w:tcPr>
          <w:tcW w:w="5387" w:type="dxa"/>
        </w:tcPr>
        <w:p w:rsidR="00DA3693" w:rsidRPr="004007EF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  <w:lang w:val="es-BO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 xml:space="preserve">Ing. </w:t>
          </w:r>
          <w:r w:rsidR="00CF3E6E">
            <w:rPr>
              <w:rFonts w:ascii="Agency FB" w:hAnsi="Agency FB"/>
              <w:sz w:val="16"/>
              <w:szCs w:val="16"/>
              <w:lang w:val="es-BO"/>
            </w:rPr>
            <w:t>Carlos Alfredo Zavaleta Paniagua</w:t>
          </w:r>
        </w:p>
        <w:p w:rsidR="00DA3693" w:rsidRPr="00B41B56" w:rsidRDefault="00DA3693" w:rsidP="00DA3693">
          <w:pPr>
            <w:pStyle w:val="Piedepgina"/>
            <w:jc w:val="center"/>
            <w:rPr>
              <w:rFonts w:ascii="Agency FB" w:hAnsi="Agency FB"/>
              <w:sz w:val="16"/>
              <w:szCs w:val="16"/>
            </w:rPr>
          </w:pPr>
          <w:r>
            <w:rPr>
              <w:rFonts w:ascii="Agency FB" w:hAnsi="Agency FB"/>
              <w:sz w:val="16"/>
              <w:szCs w:val="16"/>
              <w:lang w:val="es-BO"/>
            </w:rPr>
            <w:t>DISTRITAL DE REDES DE GAS COCHABAMBA</w:t>
          </w:r>
        </w:p>
      </w:tc>
    </w:tr>
  </w:tbl>
  <w:p w:rsidR="00C83617" w:rsidRDefault="00C83617" w:rsidP="00394C6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1A" w:rsidRDefault="000218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F9" w:rsidRDefault="004A0FF9">
      <w:r>
        <w:separator/>
      </w:r>
    </w:p>
  </w:footnote>
  <w:footnote w:type="continuationSeparator" w:id="0">
    <w:p w:rsidR="004A0FF9" w:rsidRDefault="004A0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1A" w:rsidRDefault="000218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6019"/>
      <w:gridCol w:w="1919"/>
    </w:tblGrid>
    <w:tr w:rsidR="0053510A" w:rsidRPr="00FA0D94" w:rsidTr="0051512A">
      <w:trPr>
        <w:trHeight w:val="698"/>
      </w:trPr>
      <w:tc>
        <w:tcPr>
          <w:tcW w:w="1843" w:type="dxa"/>
          <w:vMerge w:val="restart"/>
          <w:vAlign w:val="center"/>
        </w:tcPr>
        <w:p w:rsidR="0053510A" w:rsidRPr="002705A9" w:rsidRDefault="00432F80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  <w:r w:rsidRPr="00871DD9">
            <w:rPr>
              <w:rFonts w:ascii="Agency FB" w:hAnsi="Agency FB"/>
              <w:noProof/>
              <w:sz w:val="18"/>
              <w:szCs w:val="22"/>
              <w:lang w:val="es-BO" w:eastAsia="es-BO"/>
            </w:rPr>
            <w:drawing>
              <wp:inline distT="0" distB="0" distL="0" distR="0">
                <wp:extent cx="971550" cy="638175"/>
                <wp:effectExtent l="0" t="0" r="0" b="9525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9" w:type="dxa"/>
          <w:vAlign w:val="center"/>
        </w:tcPr>
        <w:p w:rsidR="0053510A" w:rsidRPr="00EF4E1B" w:rsidRDefault="0053510A" w:rsidP="00720902">
          <w:pPr>
            <w:pStyle w:val="Encabezado"/>
            <w:jc w:val="center"/>
            <w:rPr>
              <w:rFonts w:ascii="Agency FB" w:eastAsia="Arial Unicode MS" w:hAnsi="Agency FB" w:cs="Calibri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UNIDAD SOLICITANTE: </w:t>
          </w:r>
          <w:r w:rsidR="007C7C36" w:rsidRPr="007C7C36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UNIDAD DE SEGURIDAD, SALUD, MEDIO AMBIENTE, SOCIAL Y GESTIÓN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 xml:space="preserve">     </w:t>
          </w:r>
        </w:p>
        <w:p w:rsidR="0053510A" w:rsidRPr="002705A9" w:rsidRDefault="00B4453F" w:rsidP="003F646F">
          <w:pPr>
            <w:pStyle w:val="Encabezado"/>
            <w:jc w:val="center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  <w:r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CD 002</w:t>
          </w:r>
        </w:p>
        <w:p w:rsidR="0053510A" w:rsidRPr="002705A9" w:rsidRDefault="0053510A" w:rsidP="003F646F">
          <w:pPr>
            <w:pStyle w:val="Encabezado"/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</w:pPr>
        </w:p>
      </w:tc>
    </w:tr>
    <w:tr w:rsidR="0053510A" w:rsidRPr="00FA0D94" w:rsidTr="00D45380">
      <w:trPr>
        <w:trHeight w:val="283"/>
      </w:trPr>
      <w:tc>
        <w:tcPr>
          <w:tcW w:w="1843" w:type="dxa"/>
          <w:vMerge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/>
              <w:sz w:val="18"/>
              <w:szCs w:val="22"/>
              <w:lang w:val="es-MX"/>
            </w:rPr>
          </w:pPr>
        </w:p>
      </w:tc>
      <w:tc>
        <w:tcPr>
          <w:tcW w:w="6019" w:type="dxa"/>
          <w:vAlign w:val="bottom"/>
        </w:tcPr>
        <w:p w:rsidR="0053510A" w:rsidRPr="00574B33" w:rsidRDefault="0053510A" w:rsidP="00375948">
          <w:pPr>
            <w:pStyle w:val="Encabezado"/>
            <w:jc w:val="center"/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</w:pPr>
          <w:r w:rsidRPr="007149FF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OBJETO</w:t>
          </w:r>
          <w:r w:rsidR="004F0F09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DE LA CONTRATACION:</w:t>
          </w:r>
          <w:r w:rsidR="00E01B3D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</w:t>
          </w:r>
          <w:r w:rsidR="00CF3E6E" w:rsidRPr="00CF3E6E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ADQUISICIÓN DE </w:t>
          </w:r>
          <w:r w:rsidR="00375948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>PROTECTOR SOLAR</w:t>
          </w:r>
          <w:r w:rsidR="00CF3E6E" w:rsidRPr="00CF3E6E">
            <w:rPr>
              <w:rFonts w:ascii="Agency FB" w:eastAsia="Arial Unicode MS" w:hAnsi="Agency FB" w:cs="Calibri"/>
              <w:b/>
              <w:sz w:val="18"/>
              <w:szCs w:val="22"/>
              <w:lang w:val="es-MX"/>
            </w:rPr>
            <w:t xml:space="preserve">  DRCB USMS</w:t>
          </w:r>
        </w:p>
      </w:tc>
      <w:tc>
        <w:tcPr>
          <w:tcW w:w="1919" w:type="dxa"/>
          <w:vAlign w:val="center"/>
        </w:tcPr>
        <w:p w:rsidR="0053510A" w:rsidRPr="002705A9" w:rsidRDefault="0053510A" w:rsidP="003F646F">
          <w:pPr>
            <w:pStyle w:val="Encabezado"/>
            <w:jc w:val="center"/>
            <w:rPr>
              <w:rFonts w:ascii="Agency FB" w:eastAsia="Arial Unicode MS" w:hAnsi="Agency FB" w:cs="Arial"/>
              <w:sz w:val="18"/>
              <w:szCs w:val="22"/>
              <w:lang w:val="es-MX"/>
            </w:rPr>
          </w:pPr>
          <w:r w:rsidRPr="002705A9">
            <w:rPr>
              <w:rFonts w:ascii="Agency FB" w:eastAsia="Arial Unicode MS" w:hAnsi="Agency FB" w:cs="Arial"/>
              <w:b/>
              <w:sz w:val="18"/>
              <w:szCs w:val="22"/>
              <w:lang w:val="es-MX"/>
            </w:rPr>
            <w:t>Hoja:</w:t>
          </w:r>
          <w:r w:rsidRPr="002705A9">
            <w:rPr>
              <w:rFonts w:ascii="Agency FB" w:eastAsia="Arial Unicode MS" w:hAnsi="Agency FB" w:cs="Arial"/>
              <w:sz w:val="18"/>
              <w:szCs w:val="22"/>
              <w:lang w:val="es-MX"/>
            </w:rPr>
            <w:t xml:space="preserve">      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PAGE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052BD4">
            <w:rPr>
              <w:rStyle w:val="Nmerodepgina"/>
              <w:rFonts w:ascii="Agency FB" w:hAnsi="Agency FB"/>
              <w:noProof/>
              <w:sz w:val="18"/>
              <w:szCs w:val="22"/>
            </w:rPr>
            <w:t>1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t xml:space="preserve"> de 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begin"/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instrText xml:space="preserve"> NUMPAGES </w:instrTex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separate"/>
          </w:r>
          <w:r w:rsidR="00052BD4">
            <w:rPr>
              <w:rStyle w:val="Nmerodepgina"/>
              <w:rFonts w:ascii="Agency FB" w:hAnsi="Agency FB"/>
              <w:noProof/>
              <w:sz w:val="18"/>
              <w:szCs w:val="22"/>
            </w:rPr>
            <w:t>1</w:t>
          </w:r>
          <w:r w:rsidRPr="002705A9">
            <w:rPr>
              <w:rStyle w:val="Nmerodepgina"/>
              <w:rFonts w:ascii="Agency FB" w:hAnsi="Agency FB"/>
              <w:sz w:val="18"/>
              <w:szCs w:val="22"/>
            </w:rPr>
            <w:fldChar w:fldCharType="end"/>
          </w:r>
        </w:p>
      </w:tc>
    </w:tr>
  </w:tbl>
  <w:p w:rsidR="0053510A" w:rsidRPr="00BB552E" w:rsidRDefault="0053510A" w:rsidP="003F646F">
    <w:pPr>
      <w:pStyle w:val="Encabezado"/>
      <w:rPr>
        <w:rFonts w:eastAsia="Arial Unicode MS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1A" w:rsidRDefault="000218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C7"/>
    <w:multiLevelType w:val="hybridMultilevel"/>
    <w:tmpl w:val="EA8EF15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57AB9"/>
    <w:multiLevelType w:val="multilevel"/>
    <w:tmpl w:val="DC789B5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1DF4C1F"/>
    <w:multiLevelType w:val="hybridMultilevel"/>
    <w:tmpl w:val="284EC218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43B36"/>
    <w:multiLevelType w:val="hybridMultilevel"/>
    <w:tmpl w:val="C4C0AEA2"/>
    <w:lvl w:ilvl="0" w:tplc="5D363F80">
      <w:start w:val="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11125"/>
    <w:multiLevelType w:val="hybridMultilevel"/>
    <w:tmpl w:val="D09C95C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86CA8"/>
    <w:multiLevelType w:val="hybridMultilevel"/>
    <w:tmpl w:val="678CBC78"/>
    <w:lvl w:ilvl="0" w:tplc="72BE422A">
      <w:numFmt w:val="bullet"/>
      <w:lvlText w:val="-"/>
      <w:lvlJc w:val="left"/>
      <w:pPr>
        <w:ind w:left="502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25C6198"/>
    <w:multiLevelType w:val="multilevel"/>
    <w:tmpl w:val="B4301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44E7CA6"/>
    <w:multiLevelType w:val="hybridMultilevel"/>
    <w:tmpl w:val="5ED8E140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96DCD"/>
    <w:multiLevelType w:val="hybridMultilevel"/>
    <w:tmpl w:val="B8366280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9408A2"/>
    <w:multiLevelType w:val="hybridMultilevel"/>
    <w:tmpl w:val="A43626B8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FB1572"/>
    <w:multiLevelType w:val="hybridMultilevel"/>
    <w:tmpl w:val="CBC605C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255BF"/>
    <w:multiLevelType w:val="hybridMultilevel"/>
    <w:tmpl w:val="68FAD9DC"/>
    <w:lvl w:ilvl="0" w:tplc="520054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D4D"/>
    <w:multiLevelType w:val="hybridMultilevel"/>
    <w:tmpl w:val="861C8368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CA0D76"/>
    <w:multiLevelType w:val="hybridMultilevel"/>
    <w:tmpl w:val="35B248EC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B3A11"/>
    <w:multiLevelType w:val="multilevel"/>
    <w:tmpl w:val="9CBC86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4B4D7F8F"/>
    <w:multiLevelType w:val="hybridMultilevel"/>
    <w:tmpl w:val="5768AC78"/>
    <w:lvl w:ilvl="0" w:tplc="84DC8D6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9F00D74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5381552A"/>
    <w:multiLevelType w:val="hybridMultilevel"/>
    <w:tmpl w:val="AC5A71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01647"/>
    <w:multiLevelType w:val="hybridMultilevel"/>
    <w:tmpl w:val="A9688DFA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012DD"/>
    <w:multiLevelType w:val="hybridMultilevel"/>
    <w:tmpl w:val="B68C88D4"/>
    <w:lvl w:ilvl="0" w:tplc="C818F416">
      <w:start w:val="3"/>
      <w:numFmt w:val="bullet"/>
      <w:lvlText w:val="-"/>
      <w:lvlJc w:val="left"/>
      <w:pPr>
        <w:ind w:left="360" w:hanging="360"/>
      </w:pPr>
      <w:rPr>
        <w:rFonts w:ascii="Agency FB" w:eastAsia="Arial Unicode MS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20C24A9"/>
    <w:multiLevelType w:val="hybridMultilevel"/>
    <w:tmpl w:val="9DA2E41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074FE6"/>
    <w:multiLevelType w:val="hybridMultilevel"/>
    <w:tmpl w:val="F2BE2066"/>
    <w:lvl w:ilvl="0" w:tplc="A15259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B6277"/>
    <w:multiLevelType w:val="hybridMultilevel"/>
    <w:tmpl w:val="DC14A92A"/>
    <w:lvl w:ilvl="0" w:tplc="4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8293A"/>
    <w:multiLevelType w:val="hybridMultilevel"/>
    <w:tmpl w:val="918C128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8C0985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322287"/>
    <w:multiLevelType w:val="hybridMultilevel"/>
    <w:tmpl w:val="921497F2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B5CC6"/>
    <w:multiLevelType w:val="hybridMultilevel"/>
    <w:tmpl w:val="C922CD0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62518"/>
    <w:multiLevelType w:val="hybridMultilevel"/>
    <w:tmpl w:val="AB86C3AC"/>
    <w:lvl w:ilvl="0" w:tplc="C818F416">
      <w:start w:val="3"/>
      <w:numFmt w:val="bullet"/>
      <w:lvlText w:val="-"/>
      <w:lvlJc w:val="left"/>
      <w:pPr>
        <w:ind w:left="720" w:hanging="360"/>
      </w:pPr>
      <w:rPr>
        <w:rFonts w:ascii="Agency FB" w:eastAsia="Arial Unicode MS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8"/>
  </w:num>
  <w:num w:numId="5">
    <w:abstractNumId w:val="7"/>
  </w:num>
  <w:num w:numId="6">
    <w:abstractNumId w:val="2"/>
  </w:num>
  <w:num w:numId="7">
    <w:abstractNumId w:val="9"/>
  </w:num>
  <w:num w:numId="8">
    <w:abstractNumId w:val="28"/>
  </w:num>
  <w:num w:numId="9">
    <w:abstractNumId w:val="3"/>
  </w:num>
  <w:num w:numId="10">
    <w:abstractNumId w:val="13"/>
  </w:num>
  <w:num w:numId="11">
    <w:abstractNumId w:val="5"/>
  </w:num>
  <w:num w:numId="12">
    <w:abstractNumId w:val="17"/>
  </w:num>
  <w:num w:numId="13">
    <w:abstractNumId w:val="27"/>
  </w:num>
  <w:num w:numId="14">
    <w:abstractNumId w:val="15"/>
  </w:num>
  <w:num w:numId="15">
    <w:abstractNumId w:val="11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20"/>
  </w:num>
  <w:num w:numId="21">
    <w:abstractNumId w:val="1"/>
  </w:num>
  <w:num w:numId="22">
    <w:abstractNumId w:val="26"/>
  </w:num>
  <w:num w:numId="23">
    <w:abstractNumId w:val="10"/>
  </w:num>
  <w:num w:numId="24">
    <w:abstractNumId w:val="0"/>
  </w:num>
  <w:num w:numId="25">
    <w:abstractNumId w:val="4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F9"/>
    <w:rsid w:val="00004FEC"/>
    <w:rsid w:val="000126D9"/>
    <w:rsid w:val="0002181A"/>
    <w:rsid w:val="00025943"/>
    <w:rsid w:val="00046A44"/>
    <w:rsid w:val="00052BD4"/>
    <w:rsid w:val="00057665"/>
    <w:rsid w:val="000612DD"/>
    <w:rsid w:val="00073220"/>
    <w:rsid w:val="000778D3"/>
    <w:rsid w:val="000961FF"/>
    <w:rsid w:val="001115D7"/>
    <w:rsid w:val="00116C37"/>
    <w:rsid w:val="00117455"/>
    <w:rsid w:val="001204B8"/>
    <w:rsid w:val="00121E32"/>
    <w:rsid w:val="001259DF"/>
    <w:rsid w:val="001438FF"/>
    <w:rsid w:val="00152D1B"/>
    <w:rsid w:val="001639F8"/>
    <w:rsid w:val="00167CE1"/>
    <w:rsid w:val="001A1061"/>
    <w:rsid w:val="001C1914"/>
    <w:rsid w:val="001C26BC"/>
    <w:rsid w:val="001C2A97"/>
    <w:rsid w:val="001C2BA6"/>
    <w:rsid w:val="001D03BE"/>
    <w:rsid w:val="001D4DF0"/>
    <w:rsid w:val="001F124C"/>
    <w:rsid w:val="001F1CE4"/>
    <w:rsid w:val="00211E04"/>
    <w:rsid w:val="00215CE2"/>
    <w:rsid w:val="00217D44"/>
    <w:rsid w:val="00235AA5"/>
    <w:rsid w:val="00237A15"/>
    <w:rsid w:val="00252E4E"/>
    <w:rsid w:val="0025496D"/>
    <w:rsid w:val="002766D1"/>
    <w:rsid w:val="0028331F"/>
    <w:rsid w:val="00292A30"/>
    <w:rsid w:val="002A2F54"/>
    <w:rsid w:val="002A6F48"/>
    <w:rsid w:val="002A7607"/>
    <w:rsid w:val="002B3A75"/>
    <w:rsid w:val="002C0730"/>
    <w:rsid w:val="002E75F4"/>
    <w:rsid w:val="002F187E"/>
    <w:rsid w:val="002F7CDB"/>
    <w:rsid w:val="0031356F"/>
    <w:rsid w:val="00317DA5"/>
    <w:rsid w:val="00322FD3"/>
    <w:rsid w:val="00327CDF"/>
    <w:rsid w:val="00342587"/>
    <w:rsid w:val="00375948"/>
    <w:rsid w:val="00375AD1"/>
    <w:rsid w:val="0038332F"/>
    <w:rsid w:val="00386B69"/>
    <w:rsid w:val="00390021"/>
    <w:rsid w:val="00394C6A"/>
    <w:rsid w:val="003955CB"/>
    <w:rsid w:val="003A069E"/>
    <w:rsid w:val="003B4396"/>
    <w:rsid w:val="003B6A86"/>
    <w:rsid w:val="003D5F87"/>
    <w:rsid w:val="003F646F"/>
    <w:rsid w:val="004230F7"/>
    <w:rsid w:val="00423C31"/>
    <w:rsid w:val="004325AD"/>
    <w:rsid w:val="00432F80"/>
    <w:rsid w:val="00453D2E"/>
    <w:rsid w:val="004644BA"/>
    <w:rsid w:val="00472D09"/>
    <w:rsid w:val="00490118"/>
    <w:rsid w:val="004A0FF9"/>
    <w:rsid w:val="004C005E"/>
    <w:rsid w:val="004C02C2"/>
    <w:rsid w:val="004C0EA7"/>
    <w:rsid w:val="004C4411"/>
    <w:rsid w:val="004C5C2E"/>
    <w:rsid w:val="004D130A"/>
    <w:rsid w:val="004F0F09"/>
    <w:rsid w:val="00507C4C"/>
    <w:rsid w:val="00507D53"/>
    <w:rsid w:val="00510C3C"/>
    <w:rsid w:val="0051512A"/>
    <w:rsid w:val="0053510A"/>
    <w:rsid w:val="0055568F"/>
    <w:rsid w:val="0056621C"/>
    <w:rsid w:val="00566254"/>
    <w:rsid w:val="00576427"/>
    <w:rsid w:val="0058449C"/>
    <w:rsid w:val="0059586C"/>
    <w:rsid w:val="005A0355"/>
    <w:rsid w:val="005A49AC"/>
    <w:rsid w:val="005B37A4"/>
    <w:rsid w:val="005B4CBC"/>
    <w:rsid w:val="005C3D55"/>
    <w:rsid w:val="005E3A6F"/>
    <w:rsid w:val="00613786"/>
    <w:rsid w:val="00620A5B"/>
    <w:rsid w:val="00620D6A"/>
    <w:rsid w:val="00624A86"/>
    <w:rsid w:val="006324F7"/>
    <w:rsid w:val="006359ED"/>
    <w:rsid w:val="006476D6"/>
    <w:rsid w:val="00651AD5"/>
    <w:rsid w:val="00660280"/>
    <w:rsid w:val="006A62F3"/>
    <w:rsid w:val="006F55B9"/>
    <w:rsid w:val="007018BA"/>
    <w:rsid w:val="0070211E"/>
    <w:rsid w:val="007149FF"/>
    <w:rsid w:val="00720902"/>
    <w:rsid w:val="00720AB7"/>
    <w:rsid w:val="00721458"/>
    <w:rsid w:val="00733A95"/>
    <w:rsid w:val="00743FA5"/>
    <w:rsid w:val="00746D68"/>
    <w:rsid w:val="007533AB"/>
    <w:rsid w:val="00760D8A"/>
    <w:rsid w:val="00766A36"/>
    <w:rsid w:val="00766D7D"/>
    <w:rsid w:val="00775954"/>
    <w:rsid w:val="00791431"/>
    <w:rsid w:val="007C11C6"/>
    <w:rsid w:val="007C7C36"/>
    <w:rsid w:val="007E668E"/>
    <w:rsid w:val="007F3865"/>
    <w:rsid w:val="0081314E"/>
    <w:rsid w:val="00821047"/>
    <w:rsid w:val="00840929"/>
    <w:rsid w:val="00847998"/>
    <w:rsid w:val="00871DD9"/>
    <w:rsid w:val="008903E3"/>
    <w:rsid w:val="00891A20"/>
    <w:rsid w:val="008D7ED0"/>
    <w:rsid w:val="00935404"/>
    <w:rsid w:val="00937107"/>
    <w:rsid w:val="00937479"/>
    <w:rsid w:val="00947276"/>
    <w:rsid w:val="0095332E"/>
    <w:rsid w:val="009766E1"/>
    <w:rsid w:val="009A0F96"/>
    <w:rsid w:val="009B6A43"/>
    <w:rsid w:val="009C6D7C"/>
    <w:rsid w:val="009F6C69"/>
    <w:rsid w:val="00A016A1"/>
    <w:rsid w:val="00A051DC"/>
    <w:rsid w:val="00A41AA6"/>
    <w:rsid w:val="00A55AE5"/>
    <w:rsid w:val="00A61ED7"/>
    <w:rsid w:val="00A64017"/>
    <w:rsid w:val="00A9225D"/>
    <w:rsid w:val="00AA4BC6"/>
    <w:rsid w:val="00AC4017"/>
    <w:rsid w:val="00AC59A4"/>
    <w:rsid w:val="00AD491E"/>
    <w:rsid w:val="00AE4BAD"/>
    <w:rsid w:val="00B01279"/>
    <w:rsid w:val="00B0663E"/>
    <w:rsid w:val="00B10509"/>
    <w:rsid w:val="00B11D1E"/>
    <w:rsid w:val="00B2325B"/>
    <w:rsid w:val="00B4453F"/>
    <w:rsid w:val="00B53C51"/>
    <w:rsid w:val="00B562BF"/>
    <w:rsid w:val="00B61DEB"/>
    <w:rsid w:val="00B7549A"/>
    <w:rsid w:val="00B8169F"/>
    <w:rsid w:val="00B82A55"/>
    <w:rsid w:val="00B86D92"/>
    <w:rsid w:val="00BA1327"/>
    <w:rsid w:val="00BA2A7E"/>
    <w:rsid w:val="00BA5CC2"/>
    <w:rsid w:val="00BA6913"/>
    <w:rsid w:val="00BD7501"/>
    <w:rsid w:val="00BF7659"/>
    <w:rsid w:val="00C30317"/>
    <w:rsid w:val="00C34553"/>
    <w:rsid w:val="00C774BE"/>
    <w:rsid w:val="00C83617"/>
    <w:rsid w:val="00CA6394"/>
    <w:rsid w:val="00CD5804"/>
    <w:rsid w:val="00CE5A4A"/>
    <w:rsid w:val="00CF3E6E"/>
    <w:rsid w:val="00CF7C94"/>
    <w:rsid w:val="00D040B8"/>
    <w:rsid w:val="00D43E6E"/>
    <w:rsid w:val="00D45380"/>
    <w:rsid w:val="00D46D05"/>
    <w:rsid w:val="00D64F40"/>
    <w:rsid w:val="00D6508F"/>
    <w:rsid w:val="00D73124"/>
    <w:rsid w:val="00D86AA1"/>
    <w:rsid w:val="00DA026D"/>
    <w:rsid w:val="00DA0FC7"/>
    <w:rsid w:val="00DA3693"/>
    <w:rsid w:val="00DA6C35"/>
    <w:rsid w:val="00DB39A7"/>
    <w:rsid w:val="00DD6B02"/>
    <w:rsid w:val="00DE59E3"/>
    <w:rsid w:val="00E0167E"/>
    <w:rsid w:val="00E01B3D"/>
    <w:rsid w:val="00E04462"/>
    <w:rsid w:val="00E074A1"/>
    <w:rsid w:val="00E11FE4"/>
    <w:rsid w:val="00E17D6E"/>
    <w:rsid w:val="00E54A2C"/>
    <w:rsid w:val="00E60501"/>
    <w:rsid w:val="00E63664"/>
    <w:rsid w:val="00E72E77"/>
    <w:rsid w:val="00E72FC8"/>
    <w:rsid w:val="00E87062"/>
    <w:rsid w:val="00EA1EAC"/>
    <w:rsid w:val="00EA5321"/>
    <w:rsid w:val="00EA5437"/>
    <w:rsid w:val="00EB78C7"/>
    <w:rsid w:val="00EE35FF"/>
    <w:rsid w:val="00EF42DD"/>
    <w:rsid w:val="00EF4E1B"/>
    <w:rsid w:val="00F01BD5"/>
    <w:rsid w:val="00F579F9"/>
    <w:rsid w:val="00F64332"/>
    <w:rsid w:val="00F8359D"/>
    <w:rsid w:val="00F85881"/>
    <w:rsid w:val="00F86477"/>
    <w:rsid w:val="00F93C29"/>
    <w:rsid w:val="00F93D04"/>
    <w:rsid w:val="00FB5F9B"/>
    <w:rsid w:val="00FC423B"/>
    <w:rsid w:val="00FE17BE"/>
    <w:rsid w:val="00FE30A1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33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25943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ar"/>
    <w:qFormat/>
    <w:rsid w:val="000259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9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579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579F9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rsid w:val="00F579F9"/>
  </w:style>
  <w:style w:type="paragraph" w:styleId="Prrafodelista">
    <w:name w:val="List Paragraph"/>
    <w:basedOn w:val="Normal"/>
    <w:link w:val="PrrafodelistaCar"/>
    <w:uiPriority w:val="34"/>
    <w:qFormat/>
    <w:rsid w:val="00F579F9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79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579F9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link w:val="Ttulo1"/>
    <w:rsid w:val="00025943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link w:val="Ttulo2"/>
    <w:rsid w:val="00025943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1204B8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BF8B6-5413-47C8-9AA6-775120D1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Sandra Boado Quiroga Rojas</cp:lastModifiedBy>
  <cp:revision>2</cp:revision>
  <cp:lastPrinted>2017-05-11T16:23:00Z</cp:lastPrinted>
  <dcterms:created xsi:type="dcterms:W3CDTF">2017-05-12T23:33:00Z</dcterms:created>
  <dcterms:modified xsi:type="dcterms:W3CDTF">2017-05-12T23:33:00Z</dcterms:modified>
</cp:coreProperties>
</file>