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w:t>
      </w:r>
      <w:r w:rsidR="00BE70CA">
        <w:rPr>
          <w:rFonts w:ascii="Cambria" w:hAnsi="Cambria" w:cs="Arial"/>
          <w:b/>
          <w:sz w:val="22"/>
          <w:szCs w:val="22"/>
          <w:lang w:val="es-BO"/>
        </w:rPr>
        <w:t>AS PARA LA CONSTRUCCIÓN DE RED PRIMARIA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3994"/>
        <w:gridCol w:w="2266"/>
        <w:gridCol w:w="2271"/>
      </w:tblGrid>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6E01B1">
        <w:trPr>
          <w:trHeight w:val="135"/>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r w:rsidR="000E0320">
              <w:rPr>
                <w:rFonts w:ascii="Cambria" w:hAnsi="Cambria"/>
                <w:color w:val="000000"/>
                <w:sz w:val="20"/>
                <w:szCs w:val="20"/>
                <w:lang w:eastAsia="es-BO"/>
              </w:rPr>
              <w:t xml:space="preserve">(Camión, camioneta, volqueta, Camión </w:t>
            </w:r>
            <w:proofErr w:type="spellStart"/>
            <w:r w:rsidR="000E0320">
              <w:rPr>
                <w:rFonts w:ascii="Cambria" w:hAnsi="Cambria"/>
                <w:color w:val="000000"/>
                <w:sz w:val="20"/>
                <w:szCs w:val="20"/>
                <w:lang w:eastAsia="es-BO"/>
              </w:rPr>
              <w:t>grua</w:t>
            </w:r>
            <w:proofErr w:type="spellEnd"/>
            <w:r w:rsidR="000E0320">
              <w:rPr>
                <w:rFonts w:ascii="Cambria" w:hAnsi="Cambria"/>
                <w:color w:val="000000"/>
                <w:sz w:val="20"/>
                <w:szCs w:val="20"/>
                <w:lang w:eastAsia="es-BO"/>
              </w:rPr>
              <w:t xml:space="preserve">, tráiler, </w:t>
            </w:r>
            <w:proofErr w:type="spellStart"/>
            <w:r w:rsidR="000E0320">
              <w:rPr>
                <w:rFonts w:ascii="Cambria" w:hAnsi="Cambria"/>
                <w:color w:val="000000"/>
                <w:sz w:val="20"/>
                <w:szCs w:val="20"/>
                <w:lang w:eastAsia="es-BO"/>
              </w:rPr>
              <w:t>etc</w:t>
            </w:r>
            <w:proofErr w:type="spellEnd"/>
            <w:r w:rsidR="000E0320">
              <w:rPr>
                <w:rFonts w:ascii="Cambria" w:hAnsi="Cambria"/>
                <w:color w:val="000000"/>
                <w:sz w:val="20"/>
                <w:szCs w:val="20"/>
                <w:lang w:eastAsia="es-BO"/>
              </w:rPr>
              <w:t>)</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0</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0E0320">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6E01B1">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2</w:t>
            </w:r>
          </w:p>
        </w:tc>
        <w:tc>
          <w:tcPr>
            <w:tcW w:w="2193" w:type="pct"/>
            <w:shd w:val="clear" w:color="auto" w:fill="auto"/>
            <w:vAlign w:val="center"/>
          </w:tcPr>
          <w:p w:rsidR="008375C5" w:rsidRPr="00945E54" w:rsidRDefault="008375C5" w:rsidP="000E0320">
            <w:pPr>
              <w:rPr>
                <w:rFonts w:ascii="Cambria" w:hAnsi="Cambria"/>
                <w:color w:val="000000"/>
                <w:sz w:val="20"/>
                <w:szCs w:val="20"/>
                <w:lang w:eastAsia="es-BO"/>
              </w:rPr>
            </w:pPr>
            <w:r>
              <w:rPr>
                <w:rFonts w:ascii="Cambria" w:hAnsi="Cambria"/>
                <w:color w:val="000000"/>
                <w:sz w:val="20"/>
                <w:szCs w:val="20"/>
                <w:lang w:eastAsia="es-BO"/>
              </w:rPr>
              <w:t>Vibradora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3</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0E0320">
              <w:rPr>
                <w:rFonts w:ascii="Cambria" w:hAnsi="Cambria"/>
                <w:color w:val="000000"/>
                <w:sz w:val="20"/>
                <w:szCs w:val="20"/>
                <w:lang w:eastAsia="es-BO"/>
              </w:rPr>
              <w:t>4</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6E01B1">
        <w:trPr>
          <w:trHeight w:val="300"/>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5</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6E01B1">
        <w:trPr>
          <w:trHeight w:val="300"/>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6</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494A04">
              <w:rPr>
                <w:rFonts w:ascii="Cambria" w:hAnsi="Cambria"/>
                <w:color w:val="000000"/>
                <w:sz w:val="20"/>
                <w:szCs w:val="20"/>
                <w:lang w:eastAsia="es-BO"/>
              </w:rPr>
              <w:t xml:space="preserve"> como mínimo</w:t>
            </w:r>
          </w:p>
        </w:tc>
      </w:tr>
      <w:tr w:rsidR="000E0320" w:rsidRPr="00945E54" w:rsidTr="006E01B1">
        <w:trPr>
          <w:trHeight w:val="300"/>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17</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Retroexcavadora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0E0320" w:rsidRPr="00945E54" w:rsidTr="006E01B1">
        <w:trPr>
          <w:trHeight w:val="300"/>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18</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Motoniveladora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6E01B1">
        <w:trPr>
          <w:trHeight w:val="96"/>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6E01B1">
        <w:trPr>
          <w:trHeight w:val="96"/>
        </w:trPr>
        <w:tc>
          <w:tcPr>
            <w:tcW w:w="316" w:type="pct"/>
            <w:shd w:val="clear" w:color="auto" w:fill="auto"/>
            <w:vAlign w:val="center"/>
          </w:tcPr>
          <w:p w:rsidR="006E01B1" w:rsidRPr="006E01B1" w:rsidRDefault="00A95BB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6E01B1">
        <w:trPr>
          <w:trHeight w:val="96"/>
        </w:trPr>
        <w:tc>
          <w:tcPr>
            <w:tcW w:w="316" w:type="pct"/>
            <w:shd w:val="clear" w:color="auto" w:fill="auto"/>
            <w:vAlign w:val="center"/>
          </w:tcPr>
          <w:p w:rsidR="006E01B1" w:rsidRDefault="00A95BB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6E01B1" w:rsidRDefault="000E0320" w:rsidP="006E01B1">
            <w:pPr>
              <w:rPr>
                <w:rFonts w:ascii="Cambria" w:hAnsi="Cambria"/>
                <w:color w:val="000000"/>
                <w:sz w:val="20"/>
                <w:szCs w:val="20"/>
                <w:lang w:eastAsia="es-BO"/>
              </w:rPr>
            </w:pPr>
            <w:r>
              <w:rPr>
                <w:rFonts w:ascii="Cambria" w:hAnsi="Cambria"/>
                <w:color w:val="000000"/>
                <w:sz w:val="20"/>
                <w:szCs w:val="20"/>
                <w:lang w:eastAsia="es-BO"/>
              </w:rPr>
              <w:t>Eq</w:t>
            </w:r>
            <w:r w:rsidR="00552515">
              <w:rPr>
                <w:rFonts w:ascii="Cambria" w:hAnsi="Cambria"/>
                <w:color w:val="000000"/>
                <w:sz w:val="20"/>
                <w:szCs w:val="20"/>
                <w:lang w:eastAsia="es-BO"/>
              </w:rPr>
              <w:t>uipo de soldadura (</w:t>
            </w:r>
            <w:proofErr w:type="spellStart"/>
            <w:r w:rsidR="00552515">
              <w:rPr>
                <w:rFonts w:ascii="Cambria" w:hAnsi="Cambria"/>
                <w:color w:val="000000"/>
                <w:sz w:val="20"/>
                <w:szCs w:val="20"/>
                <w:lang w:eastAsia="es-BO"/>
              </w:rPr>
              <w:t>Motosoldador</w:t>
            </w:r>
            <w:proofErr w:type="spellEnd"/>
            <w:r>
              <w:rPr>
                <w:rFonts w:ascii="Cambria" w:hAnsi="Cambria"/>
                <w:color w:val="000000"/>
                <w:sz w:val="20"/>
                <w:szCs w:val="20"/>
                <w:lang w:eastAsia="es-BO"/>
              </w:rPr>
              <w:t>, arco eléctrico. Etc.)</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6E01B1">
        <w:trPr>
          <w:trHeight w:val="96"/>
        </w:trPr>
        <w:tc>
          <w:tcPr>
            <w:tcW w:w="316" w:type="pct"/>
            <w:shd w:val="clear" w:color="auto" w:fill="auto"/>
            <w:vAlign w:val="center"/>
          </w:tcPr>
          <w:p w:rsidR="00552515" w:rsidRDefault="00A95BB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Amoladora de 9”</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6E01B1">
        <w:trPr>
          <w:trHeight w:val="96"/>
        </w:trPr>
        <w:tc>
          <w:tcPr>
            <w:tcW w:w="316" w:type="pct"/>
            <w:shd w:val="clear" w:color="auto" w:fill="auto"/>
            <w:vAlign w:val="center"/>
          </w:tcPr>
          <w:p w:rsidR="00552515" w:rsidRDefault="00A95BB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Equipo </w:t>
            </w:r>
            <w:proofErr w:type="spellStart"/>
            <w:r>
              <w:rPr>
                <w:rFonts w:ascii="Cambria" w:hAnsi="Cambria"/>
                <w:color w:val="000000"/>
                <w:sz w:val="20"/>
                <w:szCs w:val="20"/>
                <w:lang w:eastAsia="es-BO"/>
              </w:rPr>
              <w:t>arenador</w:t>
            </w:r>
            <w:proofErr w:type="spellEnd"/>
            <w:r>
              <w:rPr>
                <w:rFonts w:ascii="Cambria" w:hAnsi="Cambria"/>
                <w:color w:val="000000"/>
                <w:sz w:val="20"/>
                <w:szCs w:val="20"/>
                <w:lang w:eastAsia="es-BO"/>
              </w:rPr>
              <w:t xml:space="preserve"> (Incluye tobera, Arena fina y otros)</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E064C3" w:rsidRPr="00945E54" w:rsidTr="006E01B1">
        <w:trPr>
          <w:trHeight w:val="96"/>
        </w:trPr>
        <w:tc>
          <w:tcPr>
            <w:tcW w:w="316" w:type="pct"/>
            <w:shd w:val="clear" w:color="auto" w:fill="auto"/>
            <w:vAlign w:val="center"/>
          </w:tcPr>
          <w:p w:rsidR="00E064C3" w:rsidRPr="00640C94" w:rsidRDefault="00A95BB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5</w:t>
            </w:r>
          </w:p>
        </w:tc>
        <w:tc>
          <w:tcPr>
            <w:tcW w:w="2193" w:type="pct"/>
            <w:shd w:val="clear" w:color="auto" w:fill="auto"/>
            <w:vAlign w:val="center"/>
          </w:tcPr>
          <w:p w:rsidR="00E064C3" w:rsidRPr="000E0320" w:rsidRDefault="006E01B1" w:rsidP="00E064C3">
            <w:pPr>
              <w:rPr>
                <w:rFonts w:ascii="Cambria" w:hAnsi="Cambria"/>
                <w:sz w:val="20"/>
                <w:szCs w:val="20"/>
              </w:rPr>
            </w:pPr>
            <w:r w:rsidRPr="000E0320">
              <w:rPr>
                <w:rFonts w:ascii="Cambria" w:hAnsi="Cambria"/>
                <w:sz w:val="20"/>
                <w:szCs w:val="20"/>
              </w:rPr>
              <w:t>Equipo Topográfico (</w:t>
            </w:r>
            <w:r w:rsidR="00E064C3" w:rsidRPr="000E0320">
              <w:rPr>
                <w:rFonts w:ascii="Cambria" w:hAnsi="Cambria"/>
                <w:sz w:val="20"/>
                <w:szCs w:val="20"/>
              </w:rPr>
              <w:t>Estación total</w:t>
            </w:r>
            <w:r w:rsidRPr="000E0320">
              <w:rPr>
                <w:rFonts w:ascii="Cambria" w:hAnsi="Cambria"/>
                <w:sz w:val="20"/>
                <w:szCs w:val="20"/>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6E01B1">
        <w:trPr>
          <w:trHeight w:val="96"/>
        </w:trPr>
        <w:tc>
          <w:tcPr>
            <w:tcW w:w="316" w:type="pct"/>
            <w:shd w:val="clear" w:color="auto" w:fill="auto"/>
            <w:vAlign w:val="center"/>
          </w:tcPr>
          <w:p w:rsidR="00E064C3" w:rsidRPr="00640C94" w:rsidRDefault="00A95BB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6E01B1">
        <w:trPr>
          <w:trHeight w:val="300"/>
        </w:trPr>
        <w:tc>
          <w:tcPr>
            <w:tcW w:w="316" w:type="pct"/>
            <w:shd w:val="clear" w:color="auto" w:fill="auto"/>
            <w:vAlign w:val="center"/>
            <w:hideMark/>
          </w:tcPr>
          <w:p w:rsidR="007014F0" w:rsidRPr="00945E54" w:rsidRDefault="00A95BBA" w:rsidP="0022675B">
            <w:pPr>
              <w:jc w:val="center"/>
              <w:rPr>
                <w:rFonts w:ascii="Cambria" w:hAnsi="Cambria"/>
                <w:color w:val="000000"/>
                <w:sz w:val="20"/>
                <w:szCs w:val="20"/>
                <w:lang w:val="es-BO" w:eastAsia="es-BO"/>
              </w:rPr>
            </w:pPr>
            <w:r>
              <w:rPr>
                <w:rFonts w:ascii="Cambria" w:hAnsi="Cambria"/>
                <w:color w:val="000000"/>
                <w:sz w:val="20"/>
                <w:szCs w:val="20"/>
                <w:lang w:eastAsia="es-BO"/>
              </w:rPr>
              <w:t>7</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552515" w:rsidRPr="00945E54" w:rsidTr="006E01B1">
        <w:trPr>
          <w:trHeight w:val="300"/>
        </w:trPr>
        <w:tc>
          <w:tcPr>
            <w:tcW w:w="316" w:type="pct"/>
            <w:shd w:val="clear" w:color="auto" w:fill="auto"/>
            <w:vAlign w:val="center"/>
          </w:tcPr>
          <w:p w:rsidR="00552515" w:rsidRDefault="00A95BBA" w:rsidP="00552515">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proofErr w:type="spellStart"/>
            <w:r>
              <w:rPr>
                <w:rFonts w:ascii="Cambria" w:hAnsi="Cambria"/>
                <w:color w:val="000000"/>
                <w:sz w:val="20"/>
                <w:szCs w:val="20"/>
                <w:lang w:eastAsia="es-BO"/>
              </w:rPr>
              <w:t>Blister</w:t>
            </w:r>
            <w:proofErr w:type="spellEnd"/>
            <w:r>
              <w:rPr>
                <w:rFonts w:ascii="Cambria" w:hAnsi="Cambria"/>
                <w:color w:val="000000"/>
                <w:sz w:val="20"/>
                <w:szCs w:val="20"/>
                <w:lang w:eastAsia="es-BO"/>
              </w:rPr>
              <w:t xml:space="preserve"> </w:t>
            </w:r>
            <w:proofErr w:type="spellStart"/>
            <w:r>
              <w:rPr>
                <w:rFonts w:ascii="Cambria" w:hAnsi="Cambria"/>
                <w:color w:val="000000"/>
                <w:sz w:val="20"/>
                <w:szCs w:val="20"/>
                <w:lang w:eastAsia="es-BO"/>
              </w:rPr>
              <w:t>Blaster</w:t>
            </w:r>
            <w:proofErr w:type="spellEnd"/>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552515" w:rsidRPr="00945E54" w:rsidTr="006E01B1">
        <w:trPr>
          <w:trHeight w:val="300"/>
        </w:trPr>
        <w:tc>
          <w:tcPr>
            <w:tcW w:w="316" w:type="pct"/>
            <w:shd w:val="clear" w:color="auto" w:fill="auto"/>
            <w:vAlign w:val="center"/>
          </w:tcPr>
          <w:p w:rsidR="00552515" w:rsidRDefault="00A95BBA" w:rsidP="00552515">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Calentador para gas propano</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 xml:space="preserve">De acuerdo a la organización de los frentes de trabajo (mínimo 1 por cuadrilla </w:t>
            </w:r>
            <w:r>
              <w:rPr>
                <w:rFonts w:ascii="Cambria" w:hAnsi="Cambria"/>
                <w:color w:val="000000"/>
                <w:sz w:val="20"/>
                <w:szCs w:val="20"/>
                <w:lang w:eastAsia="es-BO"/>
              </w:rPr>
              <w:lastRenderedPageBreak/>
              <w:t>de limpieza y revestimiento)</w:t>
            </w:r>
          </w:p>
        </w:tc>
      </w:tr>
      <w:tr w:rsidR="007014F0" w:rsidRPr="00945E54" w:rsidTr="006E01B1">
        <w:trPr>
          <w:trHeight w:val="300"/>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lastRenderedPageBreak/>
              <w:t>1</w:t>
            </w:r>
            <w:r w:rsidR="00A95BBA">
              <w:rPr>
                <w:rFonts w:ascii="Cambria" w:hAnsi="Cambria"/>
                <w:color w:val="000000"/>
                <w:sz w:val="20"/>
                <w:szCs w:val="20"/>
                <w:lang w:eastAsia="es-BO"/>
              </w:rPr>
              <w:t>0</w:t>
            </w:r>
          </w:p>
        </w:tc>
        <w:tc>
          <w:tcPr>
            <w:tcW w:w="2193" w:type="pct"/>
            <w:shd w:val="clear" w:color="auto" w:fill="auto"/>
            <w:vAlign w:val="center"/>
            <w:hideMark/>
          </w:tcPr>
          <w:p w:rsidR="007014F0" w:rsidRPr="00945E54" w:rsidRDefault="007014F0" w:rsidP="00552515">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 xml:space="preserve">Equipo completo para prueba </w:t>
            </w:r>
            <w:r w:rsidR="00552515">
              <w:rPr>
                <w:rFonts w:ascii="Cambria" w:hAnsi="Cambria"/>
                <w:color w:val="000000"/>
                <w:sz w:val="20"/>
                <w:szCs w:val="20"/>
                <w:lang w:eastAsia="es-BO"/>
              </w:rPr>
              <w:t>hidrostática</w:t>
            </w:r>
            <w:r w:rsidR="0011164C">
              <w:rPr>
                <w:rFonts w:ascii="Cambria" w:hAnsi="Cambria"/>
                <w:color w:val="000000"/>
                <w:sz w:val="20"/>
                <w:szCs w:val="20"/>
                <w:lang w:eastAsia="es-BO"/>
              </w:rPr>
              <w:t xml:space="preserve">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Mínimo 1 equipo (de acuerdo a tramos de prueba)</w:t>
            </w:r>
          </w:p>
        </w:tc>
      </w:tr>
      <w:tr w:rsidR="00552515" w:rsidRPr="00945E54" w:rsidTr="006E01B1">
        <w:trPr>
          <w:trHeight w:val="300"/>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1</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proofErr w:type="spellStart"/>
            <w:r>
              <w:rPr>
                <w:rFonts w:ascii="Cambria" w:hAnsi="Cambria"/>
                <w:color w:val="000000"/>
                <w:sz w:val="20"/>
                <w:szCs w:val="20"/>
                <w:lang w:eastAsia="es-BO"/>
              </w:rPr>
              <w:t>Tocómetros</w:t>
            </w:r>
            <w:proofErr w:type="spellEnd"/>
          </w:p>
        </w:tc>
        <w:tc>
          <w:tcPr>
            <w:tcW w:w="1244" w:type="pct"/>
            <w:shd w:val="clear" w:color="auto" w:fill="auto"/>
            <w:vAlign w:val="center"/>
          </w:tcPr>
          <w:p w:rsidR="00552515" w:rsidRPr="00945E5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w:t>
            </w:r>
          </w:p>
        </w:tc>
      </w:tr>
      <w:tr w:rsidR="00552515" w:rsidRPr="00945E54" w:rsidTr="006E01B1">
        <w:trPr>
          <w:trHeight w:val="300"/>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2</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Alineador de tubería y grampas manuales</w:t>
            </w:r>
          </w:p>
        </w:tc>
        <w:tc>
          <w:tcPr>
            <w:tcW w:w="1244"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(2 como mínimo)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3</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de radiografiado y END</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sz w:val="20"/>
                <w:szCs w:val="20"/>
              </w:rPr>
              <w:t>Mínimo 1 equipo para radiografiado de juntas, además de los materiales e instrumental para la ejecución de tintes penetrantes para accesorios</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4</w:t>
            </w:r>
          </w:p>
        </w:tc>
        <w:tc>
          <w:tcPr>
            <w:tcW w:w="2193" w:type="pct"/>
            <w:shd w:val="clear" w:color="auto" w:fill="auto"/>
            <w:vAlign w:val="center"/>
          </w:tcPr>
          <w:p w:rsidR="00552515" w:rsidRPr="00552515" w:rsidRDefault="00552515" w:rsidP="00552515">
            <w:pPr>
              <w:rPr>
                <w:rFonts w:ascii="Cambria" w:hAnsi="Cambria"/>
                <w:color w:val="000000"/>
                <w:sz w:val="20"/>
                <w:szCs w:val="20"/>
                <w:lang w:eastAsia="es-BO"/>
              </w:rPr>
            </w:pPr>
            <w:r w:rsidRPr="00552515">
              <w:rPr>
                <w:rFonts w:ascii="Cambria" w:hAnsi="Cambria"/>
                <w:color w:val="000000"/>
                <w:sz w:val="20"/>
                <w:szCs w:val="2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5</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w:t>
            </w:r>
            <w:r w:rsidR="005E3F12">
              <w:rPr>
                <w:rFonts w:ascii="Cambria" w:hAnsi="Cambria"/>
                <w:color w:val="000000"/>
                <w:sz w:val="20"/>
                <w:szCs w:val="20"/>
                <w:lang w:eastAsia="es-BO"/>
              </w:rPr>
              <w:t>de acuerdo a la ejecución de íte</w:t>
            </w:r>
            <w:r>
              <w:rPr>
                <w:rFonts w:ascii="Cambria" w:hAnsi="Cambria"/>
                <w:color w:val="000000"/>
                <w:sz w:val="20"/>
                <w:szCs w:val="20"/>
                <w:lang w:eastAsia="es-BO"/>
              </w:rPr>
              <w:t>ms y al cronograma de ejecución)</w:t>
            </w:r>
          </w:p>
        </w:tc>
        <w:tc>
          <w:tcPr>
            <w:tcW w:w="1244"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552515" w:rsidRPr="00945E54" w:rsidTr="006E01B1">
        <w:trPr>
          <w:trHeight w:val="300"/>
        </w:trPr>
        <w:tc>
          <w:tcPr>
            <w:tcW w:w="5000" w:type="pct"/>
            <w:gridSpan w:val="4"/>
            <w:shd w:val="clear" w:color="auto" w:fill="auto"/>
            <w:vAlign w:val="center"/>
          </w:tcPr>
          <w:p w:rsidR="00552515" w:rsidRPr="00945E54" w:rsidRDefault="00552515" w:rsidP="00552515">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Pr="002537B3" w:rsidRDefault="007014F0" w:rsidP="007014F0">
      <w:pPr>
        <w:ind w:left="792"/>
        <w:jc w:val="center"/>
        <w:rPr>
          <w:rFonts w:ascii="Cambria" w:hAnsi="Cambria" w:cs="Verdana"/>
          <w:bCs/>
          <w:color w:val="000000"/>
          <w:sz w:val="22"/>
          <w:szCs w:val="22"/>
        </w:rPr>
      </w:pPr>
    </w:p>
    <w:p w:rsidR="002537B3" w:rsidRDefault="002537B3"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7014F0" w:rsidRPr="002537B3" w:rsidRDefault="004A1E06"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CANTIDADES</w:t>
      </w:r>
      <w:r w:rsidR="0011164C" w:rsidRPr="002537B3">
        <w:rPr>
          <w:rFonts w:ascii="Cambria" w:hAnsi="Cambria" w:cs="Verdana"/>
          <w:b/>
          <w:bCs/>
          <w:color w:val="000000"/>
          <w:sz w:val="22"/>
          <w:szCs w:val="22"/>
        </w:rPr>
        <w:t xml:space="preserve"> DE OBRA</w:t>
      </w:r>
    </w:p>
    <w:p w:rsidR="005E3F12" w:rsidRPr="002537B3" w:rsidRDefault="005E3F12" w:rsidP="00E064C3">
      <w:pPr>
        <w:ind w:left="792"/>
        <w:jc w:val="both"/>
        <w:rPr>
          <w:rFonts w:ascii="Cambria" w:hAnsi="Cambria" w:cs="Verdana"/>
          <w:b/>
          <w:bCs/>
          <w:color w:val="000000"/>
          <w:sz w:val="22"/>
          <w:szCs w:val="22"/>
        </w:rPr>
      </w:pPr>
    </w:p>
    <w:tbl>
      <w:tblPr>
        <w:tblW w:w="9346" w:type="dxa"/>
        <w:tblCellMar>
          <w:left w:w="70" w:type="dxa"/>
          <w:right w:w="70" w:type="dxa"/>
        </w:tblCellMar>
        <w:tblLook w:val="04A0" w:firstRow="1" w:lastRow="0" w:firstColumn="1" w:lastColumn="0" w:noHBand="0" w:noVBand="1"/>
      </w:tblPr>
      <w:tblGrid>
        <w:gridCol w:w="362"/>
        <w:gridCol w:w="6645"/>
        <w:gridCol w:w="978"/>
        <w:gridCol w:w="1363"/>
      </w:tblGrid>
      <w:tr w:rsidR="005E3F12" w:rsidTr="005E3F12">
        <w:trPr>
          <w:trHeight w:val="600"/>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E3F12" w:rsidRDefault="005E3F12">
            <w:pPr>
              <w:jc w:val="center"/>
              <w:rPr>
                <w:rFonts w:ascii="Cambria" w:hAnsi="Cambria" w:cs="Calibri"/>
                <w:b/>
                <w:bCs/>
                <w:sz w:val="20"/>
                <w:szCs w:val="20"/>
                <w:lang w:val="es-BO" w:eastAsia="es-BO"/>
              </w:rPr>
            </w:pPr>
            <w:r>
              <w:rPr>
                <w:rFonts w:ascii="Cambria" w:hAnsi="Cambria" w:cs="Calibri"/>
                <w:b/>
                <w:bCs/>
                <w:sz w:val="20"/>
                <w:szCs w:val="20"/>
              </w:rPr>
              <w:t>OBRAS CIVILES, MECÁNICAS Y DE ACONDICIONAMIENTO PARA EL TENDIDO DE RED PRIMARIA E INSTALACIÓN DE EDR EN LA COMUNIDAD DE CERRILLOS DEL DEPARTAMENTO DE CHUQUISACA</w:t>
            </w:r>
          </w:p>
        </w:tc>
      </w:tr>
      <w:tr w:rsidR="005E3F12" w:rsidTr="005E3F12">
        <w:trPr>
          <w:trHeight w:val="270"/>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OBRAS CIVILES RED PRIMARIA - LINEA DE TRANSICIÓN (ENFRIAMIENTO)</w:t>
            </w:r>
          </w:p>
        </w:tc>
      </w:tr>
      <w:tr w:rsidR="005E3F12" w:rsidTr="005E3F12">
        <w:trPr>
          <w:trHeight w:val="78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N°</w:t>
            </w:r>
          </w:p>
        </w:tc>
        <w:tc>
          <w:tcPr>
            <w:tcW w:w="6645"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 xml:space="preserve">DESCRIPCION DEL ÍTEM </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UNIDAD</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CANTIDAD</w:t>
            </w:r>
          </w:p>
        </w:tc>
      </w:tr>
      <w:tr w:rsidR="005E3F12" w:rsidTr="005E3F12">
        <w:trPr>
          <w:trHeight w:val="52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INSTALACIÓN DE FAENAS, PROVISIÓN Y COLOCADO DE LETREROS DE OBRA</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52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2</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MOVILIZACION Y DESMOVILIZACION DE EQUIPO,MATERIAL,HERRAMIENTAS Y PERSONAL</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3</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REPLANTEO Y TRAZADO  TOPOGRAFICO</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110,00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4</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EXCAVACIÓN DE ZANJA TERRENO BLANDO</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m3</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9C6E3A">
            <w:pPr>
              <w:jc w:val="center"/>
              <w:rPr>
                <w:rFonts w:ascii="Cambria" w:hAnsi="Cambria" w:cs="Calibri"/>
                <w:sz w:val="20"/>
                <w:szCs w:val="20"/>
              </w:rPr>
            </w:pPr>
            <w:r>
              <w:rPr>
                <w:rFonts w:ascii="Cambria" w:hAnsi="Cambria" w:cs="Calibri"/>
                <w:sz w:val="20"/>
                <w:szCs w:val="20"/>
              </w:rPr>
              <w:t>158,1</w:t>
            </w:r>
            <w:r w:rsidR="005E3F12">
              <w:rPr>
                <w:rFonts w:ascii="Cambria" w:hAnsi="Cambria" w:cs="Calibri"/>
                <w:sz w:val="20"/>
                <w:szCs w:val="20"/>
              </w:rPr>
              <w:t>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5</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PROVISIÓN Y COLOCADO DE SEÑALIZACIÓN VERTICAL</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Pza</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2,00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6</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PROVISION Y COLOCADO DE CINTA DE SEÑALIZACIÓN</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110,00</w:t>
            </w:r>
          </w:p>
        </w:tc>
      </w:tr>
      <w:tr w:rsidR="005E3F12" w:rsidTr="005E3F12">
        <w:trPr>
          <w:trHeight w:val="52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7</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RELLENO Y COMPACTADO DE ZANJA CON TIERRA CERNIDA  S/PROVISION</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m3</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9C6E3A">
            <w:pPr>
              <w:jc w:val="center"/>
              <w:rPr>
                <w:rFonts w:ascii="Cambria" w:hAnsi="Cambria" w:cs="Calibri"/>
                <w:sz w:val="20"/>
                <w:szCs w:val="20"/>
              </w:rPr>
            </w:pPr>
            <w:r>
              <w:rPr>
                <w:rFonts w:ascii="Cambria" w:hAnsi="Cambria" w:cs="Calibri"/>
                <w:sz w:val="20"/>
                <w:szCs w:val="20"/>
              </w:rPr>
              <w:t>55,6</w:t>
            </w:r>
            <w:r w:rsidR="005E3F12">
              <w:rPr>
                <w:rFonts w:ascii="Cambria" w:hAnsi="Cambria" w:cs="Calibri"/>
                <w:sz w:val="20"/>
                <w:szCs w:val="20"/>
              </w:rPr>
              <w:t>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8</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RELLENO Y COMPACTADO DE ZANJA CON TIERRA COMÚN</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m3</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9C6E3A">
            <w:pPr>
              <w:jc w:val="center"/>
              <w:rPr>
                <w:rFonts w:ascii="Cambria" w:hAnsi="Cambria" w:cs="Calibri"/>
                <w:sz w:val="20"/>
                <w:szCs w:val="20"/>
              </w:rPr>
            </w:pPr>
            <w:r>
              <w:rPr>
                <w:rFonts w:ascii="Cambria" w:hAnsi="Cambria" w:cs="Calibri"/>
                <w:sz w:val="20"/>
                <w:szCs w:val="20"/>
              </w:rPr>
              <w:t>102</w:t>
            </w:r>
            <w:r w:rsidR="005E3F12">
              <w:rPr>
                <w:rFonts w:ascii="Cambria" w:hAnsi="Cambria" w:cs="Calibri"/>
                <w:sz w:val="20"/>
                <w:szCs w:val="20"/>
              </w:rPr>
              <w:t>,50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9</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ELABORACION DE  PLANOS AS-BUILT</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ELABORACION  DATA BOOK</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11</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 xml:space="preserve">LIMPIEZA Y RETIRO DE ESCOMBROS </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bl>
    <w:p w:rsidR="0011164C" w:rsidRDefault="0011164C"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9380" w:type="dxa"/>
        <w:tblCellMar>
          <w:left w:w="70" w:type="dxa"/>
          <w:right w:w="70" w:type="dxa"/>
        </w:tblCellMar>
        <w:tblLook w:val="04A0" w:firstRow="1" w:lastRow="0" w:firstColumn="1" w:lastColumn="0" w:noHBand="0" w:noVBand="1"/>
      </w:tblPr>
      <w:tblGrid>
        <w:gridCol w:w="362"/>
        <w:gridCol w:w="7098"/>
        <w:gridCol w:w="894"/>
        <w:gridCol w:w="1132"/>
      </w:tblGrid>
      <w:tr w:rsidR="00322BC4" w:rsidTr="00322BC4">
        <w:trPr>
          <w:trHeight w:val="555"/>
        </w:trPr>
        <w:tc>
          <w:tcPr>
            <w:tcW w:w="93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22BC4" w:rsidRDefault="00322BC4">
            <w:pPr>
              <w:jc w:val="center"/>
              <w:rPr>
                <w:rFonts w:ascii="Cambria" w:hAnsi="Cambria" w:cs="Calibri"/>
                <w:b/>
                <w:bCs/>
                <w:sz w:val="20"/>
                <w:szCs w:val="20"/>
                <w:lang w:val="es-BO" w:eastAsia="es-BO"/>
              </w:rPr>
            </w:pPr>
            <w:r>
              <w:rPr>
                <w:rFonts w:ascii="Cambria" w:hAnsi="Cambria" w:cs="Calibri"/>
                <w:b/>
                <w:bCs/>
                <w:sz w:val="20"/>
                <w:szCs w:val="20"/>
              </w:rPr>
              <w:t>OBRAS CIVILES, MECÁNICAS Y DE ACONDICIONAMIENTO PARA EL TENDIDO DE RED PRIMARIA E INSTALACIÓN DE EDR EN LA COMUNIDAD DE CERRILLOS DEL DEPARTAMENTO DE CHUQUISACA</w:t>
            </w:r>
          </w:p>
        </w:tc>
      </w:tr>
      <w:tr w:rsidR="00322BC4" w:rsidTr="00322BC4">
        <w:trPr>
          <w:trHeight w:val="270"/>
        </w:trPr>
        <w:tc>
          <w:tcPr>
            <w:tcW w:w="93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OBRAS MECÁNICAS RED PRIMARIA - LINEA DE TRANSICION (ENFRIAMIENTO)</w:t>
            </w:r>
          </w:p>
        </w:tc>
      </w:tr>
      <w:tr w:rsidR="00322BC4" w:rsidTr="00322BC4">
        <w:trPr>
          <w:trHeight w:val="78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N°</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 xml:space="preserve">DESCRIPCION DEL ÍTEM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UNIDAD</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CANTIDAD</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Tn</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0,27</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Tn</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0,68</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INSTALACIÓN Y PUESTA EN MARCHA DE VÁLVULA SHUT OFF Y ACCESORIOS FUNCIONALES ANSI 300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DESFILE Y BAJADO DE TUBERÍA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DESFILE Y BAJADO DE TUBERÍA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CURVADO DE TUBERÍA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lastRenderedPageBreak/>
              <w:t>7</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CURVADO DE TUBERÍA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8</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SOLDADURA DE TUBERÍA Y ACCESORIOS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17,00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9</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SOLDADURA DE TUBERÍA Y ACCESORIOS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END POR RADIOGRAFIA DE JUNTAS SOLDADAS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11</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END POR RADIOGRAFIA DE JUNTAS SOLDADAS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7,00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12</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END POR TINTAS PENETRANTES PARA ACCESORIOS</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Pto</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7,00</w:t>
            </w:r>
          </w:p>
        </w:tc>
      </w:tr>
      <w:tr w:rsidR="00322BC4" w:rsidTr="00322BC4">
        <w:trPr>
          <w:trHeight w:val="60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LIMPIEZA Y REVESTIMIENTO DE TUBERÍA Y ACCESORIOS DE ANC DN 2"  C/CINTA DE REVESTIMIENTO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8,00</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14</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LIMPIEZA Y REVESTIMIENTO DE JUNTAS C/ MANTA TERMOCONTRAIBLE DN 3" (CON PROVISION DE MANTAS)</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10,00</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15</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LIMPIEZA Y REVESTIMIENTO  DE TUBERÍA Y ACCESORIOS DE ANC DN 3"  C/CINTA DE REVESTIMIENTO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16</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PRUEBA HIDROSTATICA DE TUBERÍA ANC DN 2"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17</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PRUEBA HIDROSTATICA DE TUBERÍA ANC DN 3"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18</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ESTUDIO E IMPLEMENTACION DE PROTECCION CATODICA</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19</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VENTEO, INTERCONEXION, PUESTA EN MARCHA Y PUNTO DE ROCIO</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bl>
    <w:p w:rsidR="00322BC4" w:rsidRDefault="00322BC4"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8905" w:type="dxa"/>
        <w:jc w:val="center"/>
        <w:tblCellMar>
          <w:left w:w="70" w:type="dxa"/>
          <w:right w:w="70" w:type="dxa"/>
        </w:tblCellMar>
        <w:tblLook w:val="04A0" w:firstRow="1" w:lastRow="0" w:firstColumn="1" w:lastColumn="0" w:noHBand="0" w:noVBand="1"/>
      </w:tblPr>
      <w:tblGrid>
        <w:gridCol w:w="362"/>
        <w:gridCol w:w="6415"/>
        <w:gridCol w:w="924"/>
        <w:gridCol w:w="1204"/>
      </w:tblGrid>
      <w:tr w:rsidR="00322BC4" w:rsidTr="00B05FD0">
        <w:trPr>
          <w:trHeight w:val="615"/>
          <w:jc w:val="center"/>
        </w:trPr>
        <w:tc>
          <w:tcPr>
            <w:tcW w:w="89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22BC4" w:rsidRDefault="00322BC4">
            <w:pPr>
              <w:jc w:val="center"/>
              <w:rPr>
                <w:rFonts w:ascii="Cambria" w:hAnsi="Cambria" w:cs="Calibri"/>
                <w:b/>
                <w:bCs/>
                <w:sz w:val="20"/>
                <w:szCs w:val="20"/>
                <w:lang w:val="es-BO" w:eastAsia="es-BO"/>
              </w:rPr>
            </w:pPr>
            <w:r>
              <w:rPr>
                <w:rFonts w:ascii="Cambria" w:hAnsi="Cambria" w:cs="Calibri"/>
                <w:b/>
                <w:bCs/>
                <w:sz w:val="20"/>
                <w:szCs w:val="20"/>
              </w:rPr>
              <w:t>OBRAS CIVILES, MECÁNICAS Y DE ACONDICIONAMIENTO PARA EL TENDIDO DE RED PRIMARIA E INSTALACIÓN DE EDR EN LA COMUNIDAD DE CERRILLOS DEL DEPARTAMENTO DE CHUQUISACA</w:t>
            </w:r>
          </w:p>
        </w:tc>
      </w:tr>
      <w:tr w:rsidR="00322BC4" w:rsidTr="00B05FD0">
        <w:trPr>
          <w:trHeight w:val="315"/>
          <w:jc w:val="center"/>
        </w:trPr>
        <w:tc>
          <w:tcPr>
            <w:tcW w:w="89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OBRAS CIVILES Y DE ACONDICIONAMIENTO PARA LA INSTALACIÓN DE EDRS</w:t>
            </w:r>
          </w:p>
        </w:tc>
      </w:tr>
      <w:tr w:rsidR="00322BC4" w:rsidTr="00B05FD0">
        <w:trPr>
          <w:trHeight w:val="52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N°</w:t>
            </w:r>
          </w:p>
        </w:tc>
        <w:tc>
          <w:tcPr>
            <w:tcW w:w="6415"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 xml:space="preserve">DESCRIPCION DEL ÍTEM </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UNIDAD</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CANTIDAD</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CARGUÍO, TRANSPORTE Y DESCARGUÍO DE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REPLANTEO Y TRAZADO DE SUPERFICIE</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56,00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DESBROCE ÁREA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30,00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EXCAVACIÓN PARA CIMIENTOS, ZAPATAS Y BASE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13,75</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CIMIENTOS DE </w:t>
            </w:r>
            <w:proofErr w:type="spellStart"/>
            <w:r>
              <w:rPr>
                <w:rFonts w:ascii="Cambria" w:hAnsi="Cambria" w:cs="Calibri"/>
                <w:color w:val="000000"/>
                <w:sz w:val="20"/>
                <w:szCs w:val="20"/>
              </w:rPr>
              <w:t>H°C°</w:t>
            </w:r>
            <w:proofErr w:type="spellEnd"/>
            <w:r>
              <w:rPr>
                <w:rFonts w:ascii="Cambria" w:hAnsi="Cambria" w:cs="Calibri"/>
                <w:color w:val="000000"/>
                <w:sz w:val="20"/>
                <w:szCs w:val="20"/>
              </w:rPr>
              <w:t xml:space="preserve"> 60% PIEDRA DESPLAZADORA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5,28</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SOBRECIMIENTOS DE </w:t>
            </w:r>
            <w:proofErr w:type="spellStart"/>
            <w:r>
              <w:rPr>
                <w:rFonts w:ascii="Cambria" w:hAnsi="Cambria" w:cs="Calibri"/>
                <w:color w:val="000000"/>
                <w:sz w:val="20"/>
                <w:szCs w:val="20"/>
              </w:rPr>
              <w:t>H°C°</w:t>
            </w:r>
            <w:proofErr w:type="spellEnd"/>
            <w:r>
              <w:rPr>
                <w:rFonts w:ascii="Cambria" w:hAnsi="Cambria" w:cs="Calibri"/>
                <w:color w:val="000000"/>
                <w:sz w:val="20"/>
                <w:szCs w:val="20"/>
              </w:rPr>
              <w:t xml:space="preserve"> 50% PIEDRA DESPLAZADORA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0,99</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7</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CONTRAPISO DE CEMENTO</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22,38</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8</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PROVISIÓN Y COLOCADO DE CAMA DE GRAVA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6,62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9</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MURO DE LADRILLO GAMBOTE</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67,92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VIGA ENCADENADO DE HORMIGÓN ARMADO</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1,60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11</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CUBIERTA DE CALAMINA GALVANIZADA No 28</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35,00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12</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PROVISIÓN E INSTALACIÓN DE PUERTA ENMALLADA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VENTANAS CON CELOSIAS</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4,08</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lastRenderedPageBreak/>
              <w:t>14</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REVOQUE INTERIOR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67,92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15</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PINTURA EXTERIOR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67,92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16</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CONSTRUCCIÓN DE ACERA PERIMETRAL</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30,00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17</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ZAPATAS DE </w:t>
            </w:r>
            <w:proofErr w:type="spellStart"/>
            <w:r>
              <w:rPr>
                <w:rFonts w:ascii="Cambria" w:hAnsi="Cambria" w:cs="Calibri"/>
                <w:color w:val="000000"/>
                <w:sz w:val="20"/>
                <w:szCs w:val="20"/>
              </w:rPr>
              <w:t>H°A°</w:t>
            </w:r>
            <w:proofErr w:type="spellEnd"/>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1,85</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18</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COLUMNAS DE </w:t>
            </w:r>
            <w:proofErr w:type="spellStart"/>
            <w:r>
              <w:rPr>
                <w:rFonts w:ascii="Cambria" w:hAnsi="Cambria" w:cs="Calibri"/>
                <w:color w:val="000000"/>
                <w:sz w:val="20"/>
                <w:szCs w:val="20"/>
              </w:rPr>
              <w:t>H°A°</w:t>
            </w:r>
            <w:proofErr w:type="spellEnd"/>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0,80</w:t>
            </w:r>
          </w:p>
        </w:tc>
      </w:tr>
      <w:tr w:rsidR="00322BC4" w:rsidTr="00B05FD0">
        <w:trPr>
          <w:trHeight w:val="52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19</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PROVISIÓN E INSTALACIÓN DE LETREROS DE SEÑALIZACIÓN INDUSTRIAL (4 POR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4,00</w:t>
            </w:r>
          </w:p>
        </w:tc>
      </w:tr>
      <w:tr w:rsidR="00322BC4" w:rsidTr="00B05FD0">
        <w:trPr>
          <w:trHeight w:val="484"/>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20</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INSTALACIÓN DE SUMINISTRO DE ENERGÍA ELECTRICA PARA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bl>
    <w:p w:rsidR="00B443D7" w:rsidRDefault="00B443D7" w:rsidP="0011164C">
      <w:pPr>
        <w:ind w:left="792"/>
        <w:jc w:val="both"/>
        <w:rPr>
          <w:rFonts w:ascii="Cambria" w:hAnsi="Cambria" w:cs="Verdana"/>
          <w:bCs/>
          <w:color w:val="000000"/>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w:t>
      </w:r>
      <w:r w:rsidRPr="008F0083">
        <w:rPr>
          <w:rFonts w:ascii="Cambria" w:hAnsi="Cambria" w:cs="Verdana"/>
          <w:b/>
          <w:bCs/>
          <w:color w:val="000000"/>
          <w:sz w:val="22"/>
          <w:szCs w:val="22"/>
          <w:u w:val="single"/>
        </w:rPr>
        <w:t>Adjuntar en su propuesta fotocopia  legalizada</w:t>
      </w:r>
      <w:r w:rsidRPr="006A514B">
        <w:rPr>
          <w:rFonts w:ascii="Cambria" w:hAnsi="Cambria" w:cs="Verdana"/>
          <w:bCs/>
          <w:color w:val="000000"/>
          <w:sz w:val="22"/>
          <w:szCs w:val="22"/>
        </w:rPr>
        <w:t>).</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lastRenderedPageBreak/>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7A1A06" w:rsidRPr="006A514B" w:rsidRDefault="007A1A06" w:rsidP="006A514B">
      <w:pPr>
        <w:ind w:left="792"/>
        <w:jc w:val="both"/>
        <w:rPr>
          <w:rFonts w:ascii="Cambria" w:hAnsi="Cambria" w:cs="Verdana"/>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de Gasoductos, Oleoductos, líneas de recolección, </w:t>
      </w:r>
      <w:proofErr w:type="spellStart"/>
      <w:r w:rsidRPr="0022449A">
        <w:rPr>
          <w:rFonts w:ascii="Cambria" w:hAnsi="Cambria" w:cs="Verdana"/>
          <w:bCs/>
          <w:color w:val="000000"/>
          <w:sz w:val="22"/>
          <w:szCs w:val="22"/>
          <w:lang w:val="es-BO"/>
        </w:rPr>
        <w:t>flow</w:t>
      </w:r>
      <w:proofErr w:type="spellEnd"/>
      <w:r w:rsidRPr="0022449A">
        <w:rPr>
          <w:rFonts w:ascii="Cambria" w:hAnsi="Cambria" w:cs="Verdana"/>
          <w:bCs/>
          <w:color w:val="000000"/>
          <w:sz w:val="22"/>
          <w:szCs w:val="22"/>
          <w:lang w:val="es-BO"/>
        </w:rPr>
        <w:t xml:space="preserve"> line,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y/o montaje de instalaciones de City Gates, Estaciones de Medición y  </w:t>
      </w:r>
      <w:proofErr w:type="spellStart"/>
      <w:r w:rsidRPr="0022449A">
        <w:rPr>
          <w:rFonts w:ascii="Cambria" w:hAnsi="Cambria" w:cs="Verdana"/>
          <w:bCs/>
          <w:color w:val="000000"/>
          <w:sz w:val="22"/>
          <w:szCs w:val="22"/>
          <w:lang w:val="es-BO"/>
        </w:rPr>
        <w:t>Odorización</w:t>
      </w:r>
      <w:proofErr w:type="spellEnd"/>
      <w:r w:rsidRPr="0022449A">
        <w:rPr>
          <w:rFonts w:ascii="Cambria" w:hAnsi="Cambria" w:cs="Verdana"/>
          <w:bCs/>
          <w:color w:val="000000"/>
          <w:sz w:val="22"/>
          <w:szCs w:val="22"/>
          <w:lang w:val="es-BO"/>
        </w:rPr>
        <w:t xml:space="preserve"> (EMO), Puentes de Regulación y Medición (PRM), Estaciones Distrital de Regulación y Medición (EDR) o Estaciones de Regulación y Medición (ERM).</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6B77E9"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B337E4" w:rsidRDefault="00B337E4" w:rsidP="00B337E4">
      <w:pPr>
        <w:pStyle w:val="Prrafodelista"/>
        <w:ind w:left="1512"/>
        <w:jc w:val="both"/>
        <w:rPr>
          <w:rFonts w:ascii="Cambria" w:hAnsi="Cambria" w:cs="Verdana"/>
          <w:bCs/>
          <w:color w:val="000000"/>
          <w:sz w:val="22"/>
          <w:szCs w:val="22"/>
          <w:lang w:val="es-BO"/>
        </w:rPr>
      </w:pPr>
    </w:p>
    <w:p w:rsidR="00B05FD0" w:rsidRDefault="00B05FD0" w:rsidP="00B337E4">
      <w:pPr>
        <w:pStyle w:val="Prrafodelista"/>
        <w:ind w:left="1512"/>
        <w:jc w:val="both"/>
        <w:rPr>
          <w:rFonts w:ascii="Cambria" w:hAnsi="Cambria" w:cs="Verdana"/>
          <w:bCs/>
          <w:color w:val="000000"/>
          <w:sz w:val="22"/>
          <w:szCs w:val="22"/>
          <w:lang w:val="es-BO"/>
        </w:rPr>
      </w:pPr>
    </w:p>
    <w:p w:rsidR="00B05FD0" w:rsidRDefault="00B05FD0" w:rsidP="00B337E4">
      <w:pPr>
        <w:pStyle w:val="Prrafodelista"/>
        <w:ind w:left="1512"/>
        <w:jc w:val="both"/>
        <w:rPr>
          <w:rFonts w:ascii="Cambria" w:hAnsi="Cambria" w:cs="Verdana"/>
          <w:bCs/>
          <w:color w:val="000000"/>
          <w:sz w:val="22"/>
          <w:szCs w:val="22"/>
          <w:lang w:val="es-BO"/>
        </w:rPr>
      </w:pPr>
    </w:p>
    <w:p w:rsidR="00B05FD0" w:rsidRDefault="00B05FD0"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lastRenderedPageBreak/>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C76B4E" w:rsidRPr="008F0083" w:rsidRDefault="00734B56" w:rsidP="0030786E">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8F0083" w:rsidRPr="0030786E" w:rsidRDefault="008F0083" w:rsidP="0030786E">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2D40EA"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2D40EA" w:rsidRDefault="008F0083" w:rsidP="00074AA4">
            <w:pPr>
              <w:rPr>
                <w:rFonts w:ascii="Cambria" w:hAnsi="Cambria" w:cs="Calibri"/>
                <w:sz w:val="18"/>
                <w:szCs w:val="18"/>
              </w:rPr>
            </w:pPr>
            <w:r>
              <w:rPr>
                <w:rFonts w:ascii="Cambria" w:hAnsi="Cambria" w:cs="Calibri"/>
                <w:sz w:val="18"/>
                <w:szCs w:val="18"/>
              </w:rPr>
              <w:t>2</w:t>
            </w:r>
          </w:p>
        </w:tc>
        <w:tc>
          <w:tcPr>
            <w:tcW w:w="1639" w:type="pct"/>
            <w:shd w:val="clear" w:color="auto" w:fill="auto"/>
          </w:tcPr>
          <w:p w:rsidR="002D40EA" w:rsidRPr="0030786E" w:rsidRDefault="002D40EA" w:rsidP="0030786E">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722" w:type="pct"/>
            <w:shd w:val="clear" w:color="auto" w:fill="auto"/>
          </w:tcPr>
          <w:p w:rsidR="002D40EA" w:rsidRDefault="002D40EA" w:rsidP="00074AA4">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2D40EA" w:rsidRDefault="008F0083" w:rsidP="00074AA4">
            <w:pPr>
              <w:jc w:val="center"/>
              <w:rPr>
                <w:rFonts w:ascii="Cambria" w:hAnsi="Cambria" w:cs="Calibri"/>
                <w:sz w:val="18"/>
                <w:szCs w:val="18"/>
              </w:rPr>
            </w:pPr>
            <w:r>
              <w:rPr>
                <w:rFonts w:ascii="Cambria" w:hAnsi="Cambria" w:cs="Calibri"/>
                <w:sz w:val="18"/>
                <w:szCs w:val="18"/>
              </w:rPr>
              <w:t>1</w:t>
            </w:r>
          </w:p>
        </w:tc>
        <w:tc>
          <w:tcPr>
            <w:tcW w:w="1064" w:type="pct"/>
          </w:tcPr>
          <w:p w:rsidR="002D40EA" w:rsidRPr="0030786E" w:rsidRDefault="002D40EA" w:rsidP="0030786E">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2D40EA" w:rsidRPr="002D40EA" w:rsidRDefault="002D40EA" w:rsidP="00074AA4">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8F0083" w:rsidP="00074AA4">
            <w:pPr>
              <w:rPr>
                <w:rFonts w:ascii="Cambria" w:hAnsi="Cambria" w:cs="Calibri"/>
                <w:sz w:val="18"/>
                <w:szCs w:val="18"/>
              </w:rPr>
            </w:pPr>
            <w:r>
              <w:rPr>
                <w:rFonts w:ascii="Cambria" w:hAnsi="Cambria" w:cs="Calibri"/>
                <w:sz w:val="18"/>
                <w:szCs w:val="18"/>
              </w:rPr>
              <w:t>3</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375D4D" w:rsidRDefault="005F2A3A" w:rsidP="006B77E9">
      <w:pPr>
        <w:ind w:left="792"/>
        <w:jc w:val="both"/>
        <w:rPr>
          <w:rFonts w:ascii="Cambria" w:hAnsi="Cambria" w:cs="Verdana"/>
          <w:b/>
          <w:bCs/>
          <w:color w:val="000000"/>
          <w:sz w:val="20"/>
          <w:szCs w:val="20"/>
          <w:lang w:val="es-BO"/>
        </w:rPr>
      </w:pPr>
      <w:r w:rsidRPr="00375D4D">
        <w:rPr>
          <w:rFonts w:ascii="Cambria" w:hAnsi="Cambria" w:cs="Verdana"/>
          <w:b/>
          <w:bCs/>
          <w:color w:val="000000"/>
          <w:sz w:val="20"/>
          <w:szCs w:val="20"/>
          <w:lang w:val="es-BO"/>
        </w:rPr>
        <w:t>(*) Las Obras similares se encuentran detalladas en el punto</w:t>
      </w:r>
      <w:r w:rsidR="006B77E9" w:rsidRPr="00375D4D">
        <w:rPr>
          <w:rFonts w:ascii="Cambria" w:hAnsi="Cambria" w:cs="Verdana"/>
          <w:b/>
          <w:bCs/>
          <w:color w:val="000000"/>
          <w:sz w:val="20"/>
          <w:szCs w:val="20"/>
          <w:lang w:val="es-BO"/>
        </w:rPr>
        <w:t xml:space="preserve"> </w:t>
      </w:r>
      <w:r w:rsidRPr="00375D4D">
        <w:rPr>
          <w:rFonts w:ascii="Cambria" w:hAnsi="Cambria" w:cs="Verdana"/>
          <w:b/>
          <w:bCs/>
          <w:color w:val="000000"/>
          <w:sz w:val="20"/>
          <w:szCs w:val="20"/>
          <w:lang w:val="es-BO"/>
        </w:rPr>
        <w:t xml:space="preserve">EXPERIENCIA DE LA EMPRESA </w:t>
      </w:r>
    </w:p>
    <w:p w:rsidR="002D40EA" w:rsidRPr="00375D4D" w:rsidRDefault="002D40EA" w:rsidP="005F2A3A">
      <w:pPr>
        <w:ind w:left="792"/>
        <w:jc w:val="both"/>
        <w:rPr>
          <w:rFonts w:ascii="Cambria" w:hAnsi="Cambria" w:cs="Verdana"/>
          <w:bCs/>
          <w:color w:val="000000"/>
          <w:sz w:val="20"/>
          <w:szCs w:val="20"/>
          <w:lang w:val="es-BO"/>
        </w:rPr>
      </w:pPr>
    </w:p>
    <w:p w:rsidR="005F2A3A" w:rsidRDefault="005F2A3A" w:rsidP="005F2A3A">
      <w:pPr>
        <w:ind w:left="792"/>
        <w:jc w:val="both"/>
        <w:rPr>
          <w:rFonts w:ascii="Cambria" w:hAnsi="Cambria" w:cs="Verdana"/>
          <w:b/>
          <w:bCs/>
          <w:color w:val="000000"/>
          <w:sz w:val="20"/>
          <w:szCs w:val="20"/>
        </w:rPr>
      </w:pPr>
      <w:r w:rsidRPr="00375D4D">
        <w:rPr>
          <w:rFonts w:ascii="Cambria" w:hAnsi="Cambria" w:cs="Verdana"/>
          <w:b/>
          <w:bCs/>
          <w:color w:val="000000"/>
          <w:sz w:val="20"/>
          <w:szCs w:val="20"/>
          <w:u w:val="single"/>
        </w:rPr>
        <w:t>NOTA</w:t>
      </w:r>
      <w:r w:rsidRPr="00375D4D">
        <w:rPr>
          <w:rFonts w:ascii="Cambria" w:hAnsi="Cambria" w:cs="Verdana"/>
          <w:b/>
          <w:bCs/>
          <w:color w:val="000000"/>
          <w:sz w:val="20"/>
          <w:szCs w:val="20"/>
        </w:rPr>
        <w:t>:</w:t>
      </w:r>
    </w:p>
    <w:p w:rsidR="00A529FE" w:rsidRDefault="00A529FE" w:rsidP="005F2A3A">
      <w:pPr>
        <w:ind w:left="792"/>
        <w:jc w:val="both"/>
        <w:rPr>
          <w:rFonts w:ascii="Cambria" w:hAnsi="Cambria" w:cs="Verdana"/>
          <w:b/>
          <w:bCs/>
          <w:color w:val="000000"/>
          <w:sz w:val="20"/>
          <w:szCs w:val="20"/>
        </w:rPr>
      </w:pPr>
    </w:p>
    <w:p w:rsidR="00A529FE" w:rsidRDefault="00A529FE" w:rsidP="005F2A3A">
      <w:pPr>
        <w:ind w:left="792"/>
        <w:jc w:val="both"/>
        <w:rPr>
          <w:rFonts w:ascii="Cambria" w:hAnsi="Cambria" w:cs="Verdana"/>
          <w:b/>
          <w:bCs/>
          <w:color w:val="000000"/>
          <w:sz w:val="20"/>
          <w:szCs w:val="20"/>
        </w:rPr>
      </w:pPr>
    </w:p>
    <w:p w:rsidR="00A529FE" w:rsidRPr="00375D4D" w:rsidRDefault="00A529FE" w:rsidP="005F2A3A">
      <w:pPr>
        <w:ind w:left="792"/>
        <w:jc w:val="both"/>
        <w:rPr>
          <w:rFonts w:ascii="Cambria" w:hAnsi="Cambria" w:cs="Verdana"/>
          <w:b/>
          <w:bCs/>
          <w:color w:val="000000"/>
          <w:sz w:val="20"/>
          <w:szCs w:val="20"/>
        </w:rPr>
      </w:pPr>
    </w:p>
    <w:p w:rsidR="005F2A3A" w:rsidRPr="00375D4D" w:rsidRDefault="005F2A3A"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Los Documentos de Respaldo que avalen la experiencia del personal requerido son:</w:t>
      </w:r>
    </w:p>
    <w:p w:rsidR="00C36B7F" w:rsidRPr="00375D4D" w:rsidRDefault="00C36B7F" w:rsidP="00C36B7F">
      <w:pPr>
        <w:ind w:left="1276"/>
        <w:jc w:val="both"/>
        <w:rPr>
          <w:rFonts w:ascii="Cambria" w:hAnsi="Cambria" w:cs="Verdana"/>
          <w:bCs/>
          <w:color w:val="000000"/>
          <w:sz w:val="20"/>
          <w:szCs w:val="20"/>
        </w:rPr>
      </w:pPr>
    </w:p>
    <w:p w:rsidR="005F2A3A" w:rsidRPr="006B77E9" w:rsidRDefault="005F2A3A" w:rsidP="0079709C">
      <w:pPr>
        <w:numPr>
          <w:ilvl w:val="0"/>
          <w:numId w:val="8"/>
        </w:numPr>
        <w:jc w:val="both"/>
        <w:rPr>
          <w:rFonts w:ascii="Cambria" w:hAnsi="Cambria" w:cs="Verdana"/>
          <w:b/>
          <w:bCs/>
          <w:color w:val="000000"/>
          <w:sz w:val="22"/>
          <w:szCs w:val="22"/>
          <w:u w:val="single"/>
        </w:rPr>
      </w:pPr>
      <w:r w:rsidRPr="006B77E9">
        <w:rPr>
          <w:rFonts w:ascii="Cambria" w:hAnsi="Cambria" w:cs="Verdana"/>
          <w:b/>
          <w:bCs/>
          <w:color w:val="000000"/>
          <w:sz w:val="22"/>
          <w:szCs w:val="22"/>
          <w:u w:val="single"/>
        </w:rPr>
        <w:t>Residente de Obra:</w:t>
      </w:r>
    </w:p>
    <w:p w:rsidR="00C36B7F" w:rsidRDefault="00C36B7F" w:rsidP="00383795">
      <w:pPr>
        <w:ind w:left="1134"/>
        <w:jc w:val="both"/>
        <w:rPr>
          <w:rFonts w:ascii="Cambria" w:hAnsi="Cambria" w:cs="Verdana"/>
          <w:bCs/>
          <w:color w:val="000000"/>
          <w:sz w:val="22"/>
          <w:szCs w:val="22"/>
        </w:rPr>
      </w:pP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lastRenderedPageBreak/>
        <w:t>Certificado de trabajo, indicando que ejerció el cargo definido como similar acompañado de una copia legalizada del libro de órdenes.</w:t>
      </w:r>
    </w:p>
    <w:p w:rsidR="00F7400B" w:rsidRDefault="00F7400B" w:rsidP="00F7400B">
      <w:pPr>
        <w:ind w:left="1125"/>
        <w:jc w:val="both"/>
        <w:rPr>
          <w:rFonts w:ascii="Cambria" w:hAnsi="Cambria" w:cs="Verdana"/>
          <w:bCs/>
          <w:color w:val="000000"/>
          <w:sz w:val="22"/>
          <w:szCs w:val="22"/>
        </w:rPr>
      </w:pP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Pr="006B77E9" w:rsidRDefault="005F2A3A" w:rsidP="005F2A3A">
      <w:pPr>
        <w:ind w:left="792"/>
        <w:jc w:val="both"/>
        <w:rPr>
          <w:rFonts w:ascii="Cambria" w:hAnsi="Cambria" w:cs="Verdana"/>
          <w:bCs/>
          <w:color w:val="000000"/>
          <w:sz w:val="22"/>
          <w:szCs w:val="22"/>
          <w:lang w:val="es-BO"/>
        </w:rPr>
      </w:pPr>
    </w:p>
    <w:p w:rsidR="005F2A3A" w:rsidRPr="006B77E9" w:rsidRDefault="002D40EA" w:rsidP="0079709C">
      <w:pPr>
        <w:numPr>
          <w:ilvl w:val="0"/>
          <w:numId w:val="8"/>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w:t>
      </w:r>
      <w:r w:rsidR="00A529FE">
        <w:rPr>
          <w:rFonts w:ascii="Cambria" w:hAnsi="Cambria" w:cs="Verdana"/>
          <w:b/>
          <w:bCs/>
          <w:color w:val="000000"/>
          <w:sz w:val="22"/>
          <w:szCs w:val="22"/>
          <w:u w:val="single"/>
        </w:rPr>
        <w:t>de Línea</w:t>
      </w:r>
      <w:r>
        <w:rPr>
          <w:rFonts w:ascii="Cambria" w:hAnsi="Cambria" w:cs="Verdana"/>
          <w:b/>
          <w:bCs/>
          <w:color w:val="000000"/>
          <w:sz w:val="22"/>
          <w:szCs w:val="22"/>
          <w:u w:val="single"/>
        </w:rPr>
        <w:t xml:space="preserve">, </w:t>
      </w:r>
      <w:r w:rsidR="005F2A3A" w:rsidRPr="006B77E9">
        <w:rPr>
          <w:rFonts w:ascii="Cambria" w:hAnsi="Cambria" w:cs="Verdana"/>
          <w:b/>
          <w:bCs/>
          <w:color w:val="000000"/>
          <w:sz w:val="22"/>
          <w:szCs w:val="22"/>
          <w:u w:val="single"/>
        </w:rPr>
        <w:t>Dibujante de Planos AS-BUILT</w:t>
      </w:r>
      <w:r w:rsidR="005F2A3A" w:rsidRPr="006B77E9">
        <w:rPr>
          <w:rFonts w:ascii="Cambria" w:hAnsi="Cambria" w:cs="Verdana"/>
          <w:b/>
          <w:bCs/>
          <w:color w:val="000000"/>
          <w:sz w:val="22"/>
          <w:szCs w:val="22"/>
        </w:rPr>
        <w:t>:</w:t>
      </w:r>
    </w:p>
    <w:p w:rsidR="002D40EA" w:rsidRDefault="002D40EA" w:rsidP="00383795">
      <w:pPr>
        <w:ind w:firstLine="1134"/>
        <w:jc w:val="both"/>
        <w:rPr>
          <w:rFonts w:ascii="Cambria" w:hAnsi="Cambria" w:cs="Verdana"/>
          <w:bCs/>
          <w:color w:val="000000"/>
          <w:sz w:val="22"/>
          <w:szCs w:val="22"/>
        </w:rPr>
      </w:pPr>
    </w:p>
    <w:p w:rsidR="005F2A3A" w:rsidRPr="006B77E9"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5F2A3A" w:rsidRDefault="005F2A3A" w:rsidP="005F2A3A">
      <w:pPr>
        <w:ind w:left="792"/>
        <w:jc w:val="both"/>
        <w:rPr>
          <w:rFonts w:ascii="Cambria" w:hAnsi="Cambria" w:cs="Verdana"/>
          <w:b/>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El personal clave deberá permanecer en obra hasta la entrega definitiva de la misma. (Para el caso del Soldador de </w:t>
      </w:r>
      <w:r w:rsidR="00D66788">
        <w:rPr>
          <w:rFonts w:ascii="Cambria" w:hAnsi="Cambria" w:cs="Verdana"/>
          <w:bCs/>
          <w:color w:val="000000"/>
          <w:sz w:val="22"/>
          <w:szCs w:val="22"/>
        </w:rPr>
        <w:t>línea</w:t>
      </w:r>
      <w:r w:rsidRPr="00577259">
        <w:rPr>
          <w:rFonts w:ascii="Cambria" w:hAnsi="Cambria" w:cs="Verdana"/>
          <w:bCs/>
          <w:color w:val="000000"/>
          <w:sz w:val="22"/>
          <w:szCs w:val="22"/>
        </w:rPr>
        <w:t xml:space="preserve"> y el Dibujante de Planos As </w:t>
      </w:r>
      <w:proofErr w:type="spellStart"/>
      <w:r w:rsidRPr="00577259">
        <w:rPr>
          <w:rFonts w:ascii="Cambria" w:hAnsi="Cambria" w:cs="Verdana"/>
          <w:bCs/>
          <w:color w:val="000000"/>
          <w:sz w:val="22"/>
          <w:szCs w:val="22"/>
        </w:rPr>
        <w:t>Built</w:t>
      </w:r>
      <w:proofErr w:type="spellEnd"/>
      <w:r w:rsidRPr="00577259">
        <w:rPr>
          <w:rFonts w:ascii="Cambria" w:hAnsi="Cambria" w:cs="Verdana"/>
          <w:bCs/>
          <w:color w:val="000000"/>
          <w:sz w:val="22"/>
          <w:szCs w:val="22"/>
        </w:rPr>
        <w:t xml:space="preserve">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E00702" w:rsidRPr="00577259" w:rsidRDefault="00E00702"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Default="00CB6B32" w:rsidP="002D40EA">
      <w:pPr>
        <w:ind w:left="792"/>
        <w:jc w:val="center"/>
        <w:rPr>
          <w:rFonts w:ascii="Cambria" w:hAnsi="Cambria" w:cs="Verdana"/>
          <w:b/>
          <w:bCs/>
          <w:color w:val="000000"/>
          <w:sz w:val="22"/>
          <w:szCs w:val="22"/>
        </w:rPr>
      </w:pPr>
    </w:p>
    <w:p w:rsidR="002D40EA" w:rsidRPr="002D40EA" w:rsidRDefault="002D40EA" w:rsidP="002D40EA">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7"/>
        <w:gridCol w:w="2083"/>
        <w:gridCol w:w="2601"/>
        <w:gridCol w:w="2072"/>
        <w:gridCol w:w="2070"/>
      </w:tblGrid>
      <w:tr w:rsidR="00454DFF" w:rsidRPr="00B65611" w:rsidTr="00454DFF">
        <w:trPr>
          <w:trHeight w:val="45"/>
          <w:tblHeader/>
          <w:jc w:val="center"/>
        </w:trPr>
        <w:tc>
          <w:tcPr>
            <w:tcW w:w="157" w:type="pct"/>
            <w:shd w:val="clear" w:color="auto" w:fill="F2F2F2"/>
            <w:tcMar>
              <w:left w:w="0" w:type="dxa"/>
              <w:right w:w="0" w:type="dxa"/>
            </w:tcMar>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N°</w:t>
            </w:r>
          </w:p>
        </w:tc>
        <w:tc>
          <w:tcPr>
            <w:tcW w:w="114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CARGO</w:t>
            </w:r>
          </w:p>
        </w:tc>
        <w:tc>
          <w:tcPr>
            <w:tcW w:w="142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FORMACIÓN</w:t>
            </w:r>
          </w:p>
        </w:tc>
        <w:tc>
          <w:tcPr>
            <w:tcW w:w="113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 xml:space="preserve">NUMERO DE PERSONAS </w:t>
            </w:r>
          </w:p>
        </w:tc>
        <w:tc>
          <w:tcPr>
            <w:tcW w:w="1136" w:type="pct"/>
            <w:shd w:val="clear" w:color="auto" w:fill="F2F2F2"/>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OBSERVACIONES</w:t>
            </w:r>
          </w:p>
        </w:tc>
      </w:tr>
      <w:tr w:rsidR="00454DFF" w:rsidRPr="00B65611" w:rsidTr="00454DFF">
        <w:trPr>
          <w:trHeight w:val="45"/>
          <w:jc w:val="center"/>
        </w:trPr>
        <w:tc>
          <w:tcPr>
            <w:tcW w:w="157" w:type="pct"/>
            <w:shd w:val="clear" w:color="auto" w:fill="FFFFFF" w:themeFill="background1"/>
            <w:tcMar>
              <w:left w:w="0" w:type="dxa"/>
              <w:right w:w="0" w:type="dxa"/>
            </w:tcMar>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1</w:t>
            </w:r>
          </w:p>
        </w:tc>
        <w:tc>
          <w:tcPr>
            <w:tcW w:w="1143" w:type="pct"/>
            <w:shd w:val="clear" w:color="auto" w:fill="FFFFFF" w:themeFill="background1"/>
            <w:vAlign w:val="center"/>
          </w:tcPr>
          <w:p w:rsidR="00454DFF" w:rsidRPr="00B65611" w:rsidRDefault="00454DFF" w:rsidP="00074AA4">
            <w:pPr>
              <w:spacing w:line="276" w:lineRule="auto"/>
              <w:jc w:val="both"/>
              <w:rPr>
                <w:rFonts w:ascii="Cambria" w:hAnsi="Cambria" w:cstheme="minorHAnsi"/>
                <w:sz w:val="20"/>
                <w:szCs w:val="20"/>
                <w:lang w:val="es-BO"/>
              </w:rPr>
            </w:pPr>
            <w:r w:rsidRPr="00B65611">
              <w:rPr>
                <w:rFonts w:ascii="Cambria" w:eastAsia="Calibri" w:hAnsi="Cambria" w:cstheme="minorHAnsi"/>
                <w:sz w:val="20"/>
                <w:szCs w:val="20"/>
                <w:lang w:val="es-MX" w:eastAsia="en-US"/>
              </w:rPr>
              <w:t>Capataz</w:t>
            </w:r>
          </w:p>
        </w:tc>
        <w:tc>
          <w:tcPr>
            <w:tcW w:w="1427" w:type="pct"/>
            <w:shd w:val="clear" w:color="auto" w:fill="FFFFFF" w:themeFill="background1"/>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w:t>
            </w:r>
          </w:p>
        </w:tc>
        <w:tc>
          <w:tcPr>
            <w:tcW w:w="1137" w:type="pct"/>
            <w:shd w:val="clear" w:color="auto" w:fill="FFFFFF" w:themeFill="background1"/>
            <w:vAlign w:val="center"/>
          </w:tcPr>
          <w:p w:rsidR="00454DFF" w:rsidRPr="00B65611" w:rsidRDefault="00D66788" w:rsidP="00074AA4">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shd w:val="clear" w:color="auto" w:fill="FFFFFF" w:themeFill="background1"/>
          </w:tcPr>
          <w:p w:rsidR="00454DFF" w:rsidRPr="00B65611" w:rsidRDefault="00454DFF" w:rsidP="00074AA4">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Chofer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Albañil</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454DFF">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Ayudante</w:t>
            </w:r>
          </w:p>
        </w:tc>
        <w:tc>
          <w:tcPr>
            <w:tcW w:w="1427" w:type="pct"/>
            <w:shd w:val="clear" w:color="auto" w:fill="auto"/>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12</w:t>
            </w:r>
          </w:p>
        </w:tc>
        <w:tc>
          <w:tcPr>
            <w:tcW w:w="1136" w:type="pct"/>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5</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 xml:space="preserve">Plomero Calificado </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6</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Topógrafo</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Técnico o Lic. en topografía</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7</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Alarife</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8</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compresora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9</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Compactadora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bookmarkStart w:id="0" w:name="_GoBack"/>
            <w:bookmarkEnd w:id="0"/>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1</w:t>
            </w:r>
            <w:r w:rsidR="00D66788">
              <w:rPr>
                <w:rFonts w:ascii="Cambria" w:hAnsi="Cambria" w:cstheme="minorHAnsi"/>
                <w:sz w:val="20"/>
                <w:szCs w:val="20"/>
              </w:rPr>
              <w:t>0</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Armador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r w:rsidR="00D66788">
              <w:rPr>
                <w:rFonts w:ascii="Cambria" w:hAnsi="Cambria" w:cstheme="minorHAnsi"/>
                <w:sz w:val="20"/>
                <w:szCs w:val="20"/>
              </w:rPr>
              <w:t>1</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Encofrador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12</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Soldadura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Personal certificado como inspector de soldadura nivel II AWS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13</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radiografía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14</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en tintes penetrantes</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15</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Técnico especializado en trabajos de revestimiento de tubería</w:t>
            </w:r>
          </w:p>
        </w:tc>
        <w:tc>
          <w:tcPr>
            <w:tcW w:w="1427" w:type="pct"/>
            <w:shd w:val="clear" w:color="auto" w:fill="auto"/>
          </w:tcPr>
          <w:p w:rsidR="00F16DC2" w:rsidRPr="00B65611" w:rsidRDefault="00F16DC2" w:rsidP="00F16DC2">
            <w:pPr>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según norma ASME B 31.8</w:t>
            </w:r>
          </w:p>
          <w:p w:rsidR="00F16DC2" w:rsidRPr="00B65611" w:rsidRDefault="00F16DC2" w:rsidP="00F16DC2">
            <w:pPr>
              <w:spacing w:line="276" w:lineRule="auto"/>
              <w:jc w:val="both"/>
              <w:rPr>
                <w:rFonts w:ascii="Cambria" w:eastAsia="Calibri" w:hAnsi="Cambria" w:cstheme="minorHAnsi"/>
                <w:sz w:val="20"/>
                <w:szCs w:val="20"/>
                <w:lang w:val="es-MX" w:eastAsia="en-US"/>
              </w:rPr>
            </w:pPr>
          </w:p>
        </w:tc>
        <w:tc>
          <w:tcPr>
            <w:tcW w:w="1137" w:type="pct"/>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16</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Cañista</w:t>
            </w:r>
          </w:p>
        </w:tc>
        <w:tc>
          <w:tcPr>
            <w:tcW w:w="1427" w:type="pct"/>
            <w:shd w:val="clear" w:color="auto" w:fill="auto"/>
          </w:tcPr>
          <w:p w:rsidR="00F16DC2" w:rsidRPr="00B65611" w:rsidRDefault="00F16DC2" w:rsidP="00F16DC2">
            <w:pPr>
              <w:jc w:val="center"/>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p>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17</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pruebas hidráulicas</w:t>
            </w:r>
          </w:p>
        </w:tc>
        <w:tc>
          <w:tcPr>
            <w:tcW w:w="1427" w:type="pct"/>
            <w:shd w:val="clear" w:color="auto" w:fill="auto"/>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el manejo de instrumentos y la ejecución de pruebas hidrostáticas</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D66788" w:rsidP="00B65611">
            <w:pPr>
              <w:spacing w:line="276" w:lineRule="auto"/>
              <w:jc w:val="center"/>
              <w:rPr>
                <w:rFonts w:ascii="Cambria" w:hAnsi="Cambria" w:cstheme="minorHAnsi"/>
                <w:sz w:val="20"/>
                <w:szCs w:val="20"/>
              </w:rPr>
            </w:pPr>
            <w:r>
              <w:rPr>
                <w:rFonts w:ascii="Cambria" w:hAnsi="Cambria" w:cstheme="minorHAnsi"/>
                <w:sz w:val="20"/>
                <w:szCs w:val="20"/>
              </w:rPr>
              <w:t>18</w:t>
            </w:r>
          </w:p>
        </w:tc>
        <w:tc>
          <w:tcPr>
            <w:tcW w:w="1143" w:type="pct"/>
            <w:shd w:val="clear" w:color="auto" w:fill="auto"/>
            <w:vAlign w:val="center"/>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protección catódica</w:t>
            </w:r>
          </w:p>
        </w:tc>
        <w:tc>
          <w:tcPr>
            <w:tcW w:w="1427" w:type="pct"/>
            <w:shd w:val="clear" w:color="auto" w:fill="auto"/>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la implementación de protección catódica</w:t>
            </w:r>
          </w:p>
        </w:tc>
        <w:tc>
          <w:tcPr>
            <w:tcW w:w="1137"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19</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Instrumentista</w:t>
            </w:r>
          </w:p>
        </w:tc>
        <w:tc>
          <w:tcPr>
            <w:tcW w:w="1427" w:type="pct"/>
            <w:shd w:val="clear" w:color="auto" w:fill="auto"/>
          </w:tcPr>
          <w:p w:rsidR="00F16DC2"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20</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Responsable de obras civiles</w:t>
            </w:r>
          </w:p>
        </w:tc>
        <w:tc>
          <w:tcPr>
            <w:tcW w:w="1427" w:type="pct"/>
            <w:shd w:val="clear" w:color="auto" w:fill="auto"/>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lang w:eastAsia="es-BO"/>
              </w:rPr>
              <w:t>I</w:t>
            </w:r>
            <w:proofErr w:type="spellStart"/>
            <w:r w:rsidRPr="00B65611">
              <w:rPr>
                <w:rFonts w:ascii="Cambria" w:hAnsi="Cambria" w:cstheme="minorHAnsi"/>
                <w:sz w:val="20"/>
                <w:szCs w:val="20"/>
                <w:lang w:val="es-BO" w:eastAsia="es-BO"/>
              </w:rPr>
              <w:t>ngeniero</w:t>
            </w:r>
            <w:proofErr w:type="spellEnd"/>
            <w:r w:rsidRPr="00B65611">
              <w:rPr>
                <w:rFonts w:ascii="Cambria" w:hAnsi="Cambria"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137" w:type="pct"/>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21</w:t>
            </w:r>
          </w:p>
        </w:tc>
        <w:tc>
          <w:tcPr>
            <w:tcW w:w="1143" w:type="pct"/>
            <w:shd w:val="clear" w:color="auto" w:fill="auto"/>
            <w:vAlign w:val="center"/>
          </w:tcPr>
          <w:p w:rsidR="00B65611" w:rsidRPr="00B65611" w:rsidRDefault="00B65611" w:rsidP="00F16DC2">
            <w:pPr>
              <w:spacing w:line="276" w:lineRule="auto"/>
              <w:jc w:val="both"/>
              <w:rPr>
                <w:rFonts w:ascii="Cambria" w:hAnsi="Cambria" w:cstheme="minorHAnsi"/>
                <w:sz w:val="20"/>
                <w:szCs w:val="20"/>
              </w:rPr>
            </w:pPr>
            <w:r>
              <w:rPr>
                <w:rFonts w:ascii="Cambria" w:hAnsi="Cambria" w:cstheme="minorHAnsi"/>
                <w:sz w:val="20"/>
                <w:szCs w:val="20"/>
              </w:rPr>
              <w:t>Supervisor o Coordinador SMS</w:t>
            </w:r>
          </w:p>
        </w:tc>
        <w:tc>
          <w:tcPr>
            <w:tcW w:w="1427" w:type="pct"/>
            <w:shd w:val="clear" w:color="auto" w:fill="auto"/>
          </w:tcPr>
          <w:p w:rsidR="00B65611" w:rsidRPr="00B65611" w:rsidRDefault="00B65611"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Profesional a nivel licenciatura en ingeniería</w:t>
            </w:r>
            <w:r w:rsidR="005956D1">
              <w:rPr>
                <w:rFonts w:ascii="Cambria" w:hAnsi="Cambria" w:cstheme="minorHAnsi"/>
                <w:sz w:val="20"/>
                <w:szCs w:val="20"/>
                <w:lang w:eastAsia="es-BO"/>
              </w:rPr>
              <w:t xml:space="preserve"> con formación en </w:t>
            </w:r>
            <w:r w:rsidR="005956D1" w:rsidRPr="005956D1">
              <w:rPr>
                <w:rFonts w:ascii="Cambria" w:hAnsi="Cambria" w:cstheme="minorHAnsi"/>
                <w:sz w:val="20"/>
                <w:szCs w:val="20"/>
                <w:lang w:eastAsia="es-BO"/>
              </w:rPr>
              <w:t xml:space="preserve">Seguridad </w:t>
            </w:r>
            <w:r w:rsidR="005956D1" w:rsidRPr="005956D1">
              <w:rPr>
                <w:rFonts w:ascii="Cambria" w:hAnsi="Cambria" w:cstheme="minorHAnsi"/>
                <w:sz w:val="20"/>
                <w:szCs w:val="20"/>
                <w:lang w:eastAsia="es-BO"/>
              </w:rPr>
              <w:lastRenderedPageBreak/>
              <w:t>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lastRenderedPageBreak/>
              <w:t>1</w:t>
            </w:r>
          </w:p>
        </w:tc>
        <w:tc>
          <w:tcPr>
            <w:tcW w:w="1136"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D66788" w:rsidP="00C76B4E">
            <w:pPr>
              <w:spacing w:line="276" w:lineRule="auto"/>
              <w:jc w:val="center"/>
              <w:rPr>
                <w:rFonts w:ascii="Cambria" w:hAnsi="Cambria" w:cstheme="minorHAnsi"/>
                <w:sz w:val="20"/>
                <w:szCs w:val="20"/>
              </w:rPr>
            </w:pPr>
            <w:r>
              <w:rPr>
                <w:rFonts w:ascii="Cambria" w:hAnsi="Cambria" w:cstheme="minorHAnsi"/>
                <w:sz w:val="20"/>
                <w:szCs w:val="20"/>
              </w:rPr>
              <w:lastRenderedPageBreak/>
              <w:t>22</w:t>
            </w:r>
          </w:p>
        </w:tc>
        <w:tc>
          <w:tcPr>
            <w:tcW w:w="1143" w:type="pct"/>
            <w:shd w:val="clear" w:color="auto" w:fill="auto"/>
            <w:vAlign w:val="center"/>
          </w:tcPr>
          <w:p w:rsidR="00454DFF" w:rsidRPr="00B65611" w:rsidRDefault="00454DFF" w:rsidP="00C76B4E">
            <w:pPr>
              <w:spacing w:line="276" w:lineRule="auto"/>
              <w:jc w:val="both"/>
              <w:rPr>
                <w:rFonts w:ascii="Cambria" w:hAnsi="Cambria" w:cstheme="minorHAnsi"/>
                <w:sz w:val="20"/>
                <w:szCs w:val="20"/>
              </w:rPr>
            </w:pPr>
            <w:r w:rsidRPr="00B65611">
              <w:rPr>
                <w:rFonts w:ascii="Cambria" w:hAnsi="Cambria" w:cstheme="minorHAnsi"/>
                <w:sz w:val="20"/>
                <w:szCs w:val="20"/>
              </w:rPr>
              <w:t>Monitor SMS</w:t>
            </w:r>
          </w:p>
        </w:tc>
        <w:tc>
          <w:tcPr>
            <w:tcW w:w="1427" w:type="pct"/>
            <w:shd w:val="clear" w:color="auto" w:fill="auto"/>
          </w:tcPr>
          <w:p w:rsidR="00454DFF" w:rsidRPr="00B65611" w:rsidRDefault="00454DFF" w:rsidP="00454DFF">
            <w:pPr>
              <w:jc w:val="both"/>
              <w:rPr>
                <w:rFonts w:ascii="Cambria" w:hAnsi="Cambria" w:cs="Calibri"/>
                <w:sz w:val="20"/>
                <w:szCs w:val="20"/>
              </w:rPr>
            </w:pPr>
            <w:r w:rsidRPr="00B65611">
              <w:rPr>
                <w:rFonts w:ascii="Cambria" w:hAnsi="Cambria" w:cs="Calibri"/>
                <w:sz w:val="20"/>
                <w:szCs w:val="20"/>
              </w:rPr>
              <w:t>Profesional a nivel licenciatura en ingeniería o técnico del área industrial (mecánico, eléctrico, SMS o similares)</w:t>
            </w:r>
            <w:r w:rsidR="005956D1">
              <w:rPr>
                <w:rFonts w:ascii="Cambria" w:hAnsi="Cambria" w:cs="Calibri"/>
                <w:sz w:val="20"/>
                <w:szCs w:val="20"/>
              </w:rPr>
              <w:t xml:space="preserve"> </w:t>
            </w:r>
            <w:r w:rsidR="005956D1">
              <w:rPr>
                <w:rFonts w:ascii="Cambria" w:hAnsi="Cambria" w:cstheme="minorHAnsi"/>
                <w:sz w:val="20"/>
                <w:szCs w:val="20"/>
                <w:lang w:eastAsia="es-BO"/>
              </w:rPr>
              <w:t xml:space="preserve">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454DFF" w:rsidRPr="00B65611" w:rsidRDefault="00D66788" w:rsidP="00C76B4E">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 Por cada frente de trabajo</w:t>
            </w:r>
          </w:p>
        </w:tc>
      </w:tr>
    </w:tbl>
    <w:p w:rsidR="00B337E4" w:rsidRDefault="00B337E4" w:rsidP="00B337E4">
      <w:pPr>
        <w:pStyle w:val="Prrafodelista"/>
        <w:ind w:left="360"/>
        <w:jc w:val="both"/>
        <w:rPr>
          <w:rFonts w:ascii="Cambria" w:hAnsi="Cambria" w:cs="Verdana"/>
          <w:b/>
          <w:bCs/>
          <w:color w:val="000000"/>
          <w:sz w:val="22"/>
          <w:szCs w:val="22"/>
        </w:rPr>
      </w:pPr>
    </w:p>
    <w:p w:rsidR="00375D4D" w:rsidRDefault="00375D4D" w:rsidP="00B337E4">
      <w:pPr>
        <w:pStyle w:val="Prrafodelista"/>
        <w:ind w:left="360"/>
        <w:jc w:val="both"/>
        <w:rPr>
          <w:rFonts w:ascii="Cambria" w:hAnsi="Cambria" w:cs="Verdana"/>
          <w:b/>
          <w:bCs/>
          <w:color w:val="000000"/>
          <w:sz w:val="22"/>
          <w:szCs w:val="22"/>
        </w:rPr>
      </w:pPr>
    </w:p>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Pr="00F64F72" w:rsidRDefault="004C52F2" w:rsidP="00D52707">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sidR="00D52707" w:rsidRPr="00F64F72">
        <w:rPr>
          <w:rFonts w:ascii="Cambria" w:hAnsi="Cambria" w:cs="Verdana"/>
          <w:bCs/>
          <w:color w:val="000000"/>
          <w:sz w:val="22"/>
          <w:szCs w:val="22"/>
          <w:lang w:val="es-BO"/>
        </w:rPr>
        <w:t>Reglamento de Contrataciones Directas en el Marco del Decreto Supremo N° 29506</w:t>
      </w:r>
    </w:p>
    <w:p w:rsidR="00D52707" w:rsidRPr="00F64F72" w:rsidRDefault="00D52707" w:rsidP="00D52707">
      <w:pPr>
        <w:ind w:left="792"/>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Pr="00F64F72"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A827EA" w:rsidRPr="00F64F72" w:rsidRDefault="00A827EA"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D66788" w:rsidP="00A827EA">
            <w:pPr>
              <w:autoSpaceDE w:val="0"/>
              <w:autoSpaceDN w:val="0"/>
              <w:adjustRightInd w:val="0"/>
              <w:jc w:val="both"/>
              <w:rPr>
                <w:rFonts w:ascii="Cambria" w:eastAsia="Arial Unicode MS" w:hAnsi="Cambria" w:cs="Calibri"/>
                <w:sz w:val="22"/>
                <w:szCs w:val="22"/>
                <w:lang w:val="es-BO"/>
              </w:rPr>
            </w:pPr>
            <w:r w:rsidRPr="00D66788">
              <w:rPr>
                <w:rFonts w:ascii="Cambria" w:eastAsia="Arial Unicode MS" w:hAnsi="Cambria" w:cs="Calibri"/>
                <w:sz w:val="22"/>
                <w:szCs w:val="22"/>
                <w:lang w:val="es-BO"/>
              </w:rPr>
              <w:t>OBRAS CIVILES, MECÁNICAS Y DE ACONDICIONAMIENTO PARA EL TENDIDO DE RED PRIMARIA E INSTALACIÓN DE EDR EN LA COMUNIDAD DE CERRILLOS DEL DEPARTAMENTO DE CHUQUISACA</w:t>
            </w:r>
            <w:r w:rsidR="00F44E93" w:rsidRPr="00F44E93">
              <w:rPr>
                <w:rFonts w:ascii="Cambria" w:eastAsia="Arial Unicode MS" w:hAnsi="Cambria" w:cs="Calibri"/>
                <w:sz w:val="22"/>
                <w:szCs w:val="22"/>
              </w:rPr>
              <w:t>.</w:t>
            </w:r>
          </w:p>
        </w:tc>
        <w:tc>
          <w:tcPr>
            <w:tcW w:w="1563" w:type="pct"/>
            <w:vAlign w:val="center"/>
          </w:tcPr>
          <w:p w:rsidR="00AB41CC" w:rsidRPr="00A33B7F" w:rsidRDefault="00D66788"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40</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4C52F2" w:rsidRPr="004C52F2" w:rsidRDefault="004C52F2" w:rsidP="004C52F2">
      <w:pPr>
        <w:ind w:left="792"/>
        <w:jc w:val="both"/>
        <w:rPr>
          <w:rFonts w:ascii="Cambria" w:hAnsi="Cambria" w:cs="Verdana"/>
          <w:bCs/>
          <w:color w:val="000000"/>
          <w:sz w:val="22"/>
          <w:szCs w:val="22"/>
          <w:lang w:val="es-BO"/>
        </w:rPr>
      </w:pP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A827EA"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p w:rsidR="00A827EA" w:rsidRDefault="00A827EA" w:rsidP="00AB41CC">
      <w:pPr>
        <w:ind w:left="792"/>
        <w:jc w:val="both"/>
        <w:rPr>
          <w:rFonts w:ascii="Cambria" w:hAnsi="Cambria" w:cs="Verdana"/>
          <w:bCs/>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D66788"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Monteagudo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D66788"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Hernando Siles</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D66788" w:rsidP="00A827EA">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Cerrillos</w:t>
            </w:r>
          </w:p>
        </w:tc>
      </w:tr>
      <w:tr w:rsidR="000B3E59" w:rsidRPr="00F64F72" w:rsidTr="00A827EA">
        <w:trPr>
          <w:trHeight w:val="5343"/>
        </w:trPr>
        <w:tc>
          <w:tcPr>
            <w:tcW w:w="5000" w:type="pct"/>
            <w:gridSpan w:val="2"/>
            <w:vAlign w:val="center"/>
          </w:tcPr>
          <w:p w:rsidR="000B3E59" w:rsidRPr="00F64F72" w:rsidRDefault="008A182D"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drawing>
                <wp:inline distT="0" distB="0" distL="0" distR="0" wp14:anchorId="56FB56F6" wp14:editId="1D19721C">
                  <wp:extent cx="5219700" cy="380200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56" t="18705" r="21572" b="12315"/>
                          <a:stretch/>
                        </pic:blipFill>
                        <pic:spPr bwMode="auto">
                          <a:xfrm>
                            <a:off x="0" y="0"/>
                            <a:ext cx="5247505" cy="3822257"/>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Pr="00F64F72" w:rsidRDefault="0033469B" w:rsidP="00AB41CC">
      <w:pPr>
        <w:ind w:left="792"/>
        <w:jc w:val="both"/>
        <w:rPr>
          <w:rFonts w:ascii="Cambria" w:hAnsi="Cambria" w:cs="Verdana"/>
          <w:bCs/>
          <w:color w:val="000000"/>
          <w:sz w:val="22"/>
          <w:szCs w:val="22"/>
        </w:rPr>
      </w:pPr>
    </w:p>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lastRenderedPageBreak/>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6455D5" w:rsidRDefault="006455D5" w:rsidP="006455D5">
      <w:pPr>
        <w:ind w:left="792"/>
        <w:jc w:val="both"/>
        <w:rPr>
          <w:rFonts w:ascii="Cambria" w:hAnsi="Cambria" w:cs="Verdana"/>
          <w:bCs/>
          <w:color w:val="000000"/>
          <w:sz w:val="22"/>
          <w:szCs w:val="22"/>
          <w:lang w:val="es-BO"/>
        </w:rPr>
      </w:pP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w:t>
      </w:r>
      <w:r w:rsidR="008A182D">
        <w:rPr>
          <w:rFonts w:ascii="Cambria" w:hAnsi="Cambria" w:cs="Verdana"/>
          <w:bCs/>
          <w:color w:val="000000"/>
          <w:sz w:val="22"/>
          <w:szCs w:val="22"/>
          <w:lang w:val="es-BO"/>
        </w:rPr>
        <w:t xml:space="preserve">definitiva </w:t>
      </w:r>
      <w:r w:rsidRPr="00F64F72">
        <w:rPr>
          <w:rFonts w:ascii="Cambria" w:hAnsi="Cambria" w:cs="Verdana"/>
          <w:bCs/>
          <w:color w:val="000000"/>
          <w:sz w:val="22"/>
          <w:szCs w:val="22"/>
          <w:lang w:val="es-BO"/>
        </w:rPr>
        <w:lastRenderedPageBreak/>
        <w:t>de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375D4D" w:rsidRDefault="00375D4D"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sidR="008A182D">
        <w:rPr>
          <w:rFonts w:ascii="Cambria" w:hAnsi="Cambria" w:cs="Verdana"/>
          <w:bCs/>
          <w:color w:val="000000"/>
          <w:sz w:val="22"/>
          <w:szCs w:val="22"/>
          <w:lang w:val="es-BO"/>
        </w:rPr>
        <w:t>mplar mínimamente 2</w:t>
      </w:r>
      <w:r w:rsidRPr="00F64F72">
        <w:rPr>
          <w:rFonts w:ascii="Cambria" w:hAnsi="Cambria" w:cs="Verdana"/>
          <w:bCs/>
          <w:color w:val="000000"/>
          <w:sz w:val="22"/>
          <w:szCs w:val="22"/>
          <w:lang w:val="es-BO"/>
        </w:rPr>
        <w:t xml:space="preserve"> frentes de </w:t>
      </w:r>
      <w:r w:rsidR="008A182D">
        <w:rPr>
          <w:rFonts w:ascii="Cambria" w:hAnsi="Cambria" w:cs="Verdana"/>
          <w:bCs/>
          <w:color w:val="000000"/>
          <w:sz w:val="22"/>
          <w:szCs w:val="22"/>
          <w:lang w:val="es-BO"/>
        </w:rPr>
        <w:t>trabajo para la presente obra, 1 frente de trabajo destinado</w:t>
      </w:r>
      <w:r w:rsidRPr="00F64F72">
        <w:rPr>
          <w:rFonts w:ascii="Cambria" w:hAnsi="Cambria" w:cs="Verdana"/>
          <w:bCs/>
          <w:color w:val="000000"/>
          <w:sz w:val="22"/>
          <w:szCs w:val="22"/>
          <w:lang w:val="es-BO"/>
        </w:rPr>
        <w:t xml:space="preserve"> para l</w:t>
      </w:r>
      <w:r w:rsidR="008A182D">
        <w:rPr>
          <w:rFonts w:ascii="Cambria" w:hAnsi="Cambria" w:cs="Verdana"/>
          <w:bCs/>
          <w:color w:val="000000"/>
          <w:sz w:val="22"/>
          <w:szCs w:val="22"/>
          <w:lang w:val="es-BO"/>
        </w:rPr>
        <w:t>a ejecución de Obras Civiles y 1</w:t>
      </w:r>
      <w:r w:rsidRPr="00F64F72">
        <w:rPr>
          <w:rFonts w:ascii="Cambria" w:hAnsi="Cambria" w:cs="Verdana"/>
          <w:bCs/>
          <w:color w:val="000000"/>
          <w:sz w:val="22"/>
          <w:szCs w:val="22"/>
          <w:lang w:val="es-BO"/>
        </w:rPr>
        <w:t xml:space="preserve"> frente de trabajo destinado para la ejecución de Obras Mecánicas.</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0B88">
      <w:pPr>
        <w:ind w:left="792"/>
        <w:jc w:val="both"/>
        <w:rPr>
          <w:rFonts w:ascii="Cambria" w:hAnsi="Cambria" w:cs="Verdana"/>
          <w:b/>
          <w:bCs/>
          <w:color w:val="000000"/>
          <w:sz w:val="22"/>
          <w:szCs w:val="22"/>
        </w:rPr>
      </w:pPr>
    </w:p>
    <w:sectPr w:rsidR="00780B88" w:rsidRPr="00F64F72"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75C" w:rsidRDefault="0023075C">
      <w:r>
        <w:separator/>
      </w:r>
    </w:p>
  </w:endnote>
  <w:endnote w:type="continuationSeparator" w:id="0">
    <w:p w:rsidR="0023075C" w:rsidRDefault="0023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48"/>
      <w:gridCol w:w="4258"/>
    </w:tblGrid>
    <w:tr w:rsidR="00595DD3" w:rsidRPr="00BD2B53" w:rsidTr="00595DD3">
      <w:trPr>
        <w:jc w:val="center"/>
      </w:trPr>
      <w:tc>
        <w:tcPr>
          <w:tcW w:w="4248" w:type="dxa"/>
          <w:vAlign w:val="center"/>
        </w:tcPr>
        <w:p w:rsidR="00595DD3" w:rsidRPr="00BD2B53" w:rsidRDefault="00595DD3" w:rsidP="00595DD3">
          <w:pPr>
            <w:pStyle w:val="Piedepgina"/>
            <w:jc w:val="center"/>
            <w:rPr>
              <w:rFonts w:ascii="Cambria" w:hAnsi="Cambria"/>
              <w:sz w:val="16"/>
              <w:szCs w:val="20"/>
            </w:rPr>
          </w:pPr>
          <w:r w:rsidRPr="00BD2B53">
            <w:rPr>
              <w:rFonts w:ascii="Cambria" w:hAnsi="Cambria"/>
              <w:sz w:val="16"/>
              <w:szCs w:val="20"/>
            </w:rPr>
            <w:t>Elaborado por:</w:t>
          </w:r>
        </w:p>
      </w:tc>
      <w:tc>
        <w:tcPr>
          <w:tcW w:w="4258" w:type="dxa"/>
          <w:vAlign w:val="center"/>
        </w:tcPr>
        <w:p w:rsidR="00595DD3" w:rsidRPr="00BD2B53" w:rsidRDefault="00595DD3" w:rsidP="00595DD3">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595DD3" w:rsidRPr="00BD2B53" w:rsidTr="00595DD3">
      <w:trPr>
        <w:jc w:val="center"/>
      </w:trPr>
      <w:tc>
        <w:tcPr>
          <w:tcW w:w="4248" w:type="dxa"/>
          <w:vAlign w:val="center"/>
        </w:tcPr>
        <w:p w:rsidR="00595DD3" w:rsidRDefault="00595DD3" w:rsidP="00595DD3">
          <w:pPr>
            <w:pStyle w:val="Piedepgina"/>
            <w:jc w:val="center"/>
            <w:rPr>
              <w:rFonts w:ascii="Cambria" w:hAnsi="Cambria"/>
              <w:sz w:val="16"/>
              <w:szCs w:val="20"/>
            </w:rPr>
          </w:pPr>
        </w:p>
        <w:p w:rsidR="00595DD3" w:rsidRDefault="00595DD3" w:rsidP="00595DD3">
          <w:pPr>
            <w:pStyle w:val="Piedepgina"/>
            <w:jc w:val="center"/>
            <w:rPr>
              <w:rFonts w:ascii="Cambria" w:hAnsi="Cambria"/>
              <w:sz w:val="16"/>
              <w:szCs w:val="20"/>
            </w:rPr>
          </w:pPr>
        </w:p>
        <w:p w:rsidR="00595DD3" w:rsidRDefault="00595DD3" w:rsidP="00595DD3">
          <w:pPr>
            <w:pStyle w:val="Piedepgina"/>
            <w:jc w:val="center"/>
            <w:rPr>
              <w:rFonts w:ascii="Cambria" w:hAnsi="Cambria"/>
              <w:sz w:val="16"/>
              <w:szCs w:val="20"/>
            </w:rPr>
          </w:pPr>
        </w:p>
        <w:p w:rsidR="00595DD3" w:rsidRDefault="00595DD3" w:rsidP="00595DD3">
          <w:pPr>
            <w:pStyle w:val="Piedepgina"/>
            <w:jc w:val="center"/>
            <w:rPr>
              <w:rFonts w:ascii="Cambria" w:hAnsi="Cambria"/>
              <w:sz w:val="16"/>
              <w:szCs w:val="20"/>
            </w:rPr>
          </w:pPr>
        </w:p>
        <w:p w:rsidR="00595DD3" w:rsidRDefault="00595DD3" w:rsidP="00595DD3">
          <w:pPr>
            <w:pStyle w:val="Piedepgina"/>
            <w:jc w:val="center"/>
            <w:rPr>
              <w:rFonts w:ascii="Cambria" w:hAnsi="Cambria"/>
              <w:sz w:val="16"/>
              <w:szCs w:val="20"/>
            </w:rPr>
          </w:pPr>
        </w:p>
        <w:p w:rsidR="00595DD3" w:rsidRPr="00BD2B53" w:rsidRDefault="00595DD3" w:rsidP="00595DD3">
          <w:pPr>
            <w:pStyle w:val="Piedepgina"/>
            <w:jc w:val="center"/>
            <w:rPr>
              <w:rFonts w:ascii="Cambria" w:hAnsi="Cambria"/>
              <w:sz w:val="16"/>
              <w:szCs w:val="20"/>
            </w:rPr>
          </w:pPr>
        </w:p>
      </w:tc>
      <w:tc>
        <w:tcPr>
          <w:tcW w:w="4258" w:type="dxa"/>
          <w:vAlign w:val="center"/>
        </w:tcPr>
        <w:p w:rsidR="00595DD3" w:rsidRPr="00BD2B53" w:rsidRDefault="00595DD3" w:rsidP="00595DD3">
          <w:pPr>
            <w:pStyle w:val="Piedepgina"/>
            <w:jc w:val="center"/>
            <w:rPr>
              <w:rFonts w:ascii="Cambria" w:hAnsi="Cambria"/>
              <w:sz w:val="16"/>
              <w:szCs w:val="20"/>
            </w:rPr>
          </w:pPr>
        </w:p>
      </w:tc>
    </w:tr>
    <w:tr w:rsidR="00595DD3" w:rsidRPr="00BD2B53" w:rsidTr="00595DD3">
      <w:trPr>
        <w:jc w:val="center"/>
      </w:trPr>
      <w:tc>
        <w:tcPr>
          <w:tcW w:w="4248" w:type="dxa"/>
          <w:vAlign w:val="center"/>
        </w:tcPr>
        <w:p w:rsidR="00595DD3" w:rsidRPr="00BD2B53" w:rsidRDefault="00595DD3" w:rsidP="00595DD3">
          <w:pPr>
            <w:pStyle w:val="Piedepgina"/>
            <w:jc w:val="center"/>
            <w:rPr>
              <w:rFonts w:ascii="Cambria" w:hAnsi="Cambria"/>
              <w:sz w:val="16"/>
              <w:szCs w:val="20"/>
            </w:rPr>
          </w:pPr>
        </w:p>
      </w:tc>
      <w:tc>
        <w:tcPr>
          <w:tcW w:w="4258" w:type="dxa"/>
          <w:vAlign w:val="center"/>
        </w:tcPr>
        <w:p w:rsidR="00595DD3" w:rsidRPr="00BD2B53" w:rsidRDefault="00595DD3" w:rsidP="00595DD3">
          <w:pPr>
            <w:pStyle w:val="Piedepgina"/>
            <w:jc w:val="center"/>
            <w:rPr>
              <w:rFonts w:ascii="Cambria" w:hAnsi="Cambria"/>
              <w:sz w:val="16"/>
              <w:szCs w:val="20"/>
            </w:rPr>
          </w:pPr>
        </w:p>
      </w:tc>
    </w:tr>
  </w:tbl>
  <w:p w:rsidR="00B05FD0" w:rsidRPr="005F06FE" w:rsidRDefault="00B05FD0"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75C" w:rsidRDefault="0023075C">
      <w:r>
        <w:separator/>
      </w:r>
    </w:p>
  </w:footnote>
  <w:footnote w:type="continuationSeparator" w:id="0">
    <w:p w:rsidR="0023075C" w:rsidRDefault="00230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05FD0" w:rsidRPr="00FA0D94" w:rsidTr="00DC608B">
      <w:tc>
        <w:tcPr>
          <w:tcW w:w="1446" w:type="dxa"/>
          <w:vMerge w:val="restart"/>
          <w:vAlign w:val="center"/>
        </w:tcPr>
        <w:p w:rsidR="00B05FD0" w:rsidRPr="00FA0D94" w:rsidRDefault="00B05FD0"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B05FD0" w:rsidRPr="00BE70CA" w:rsidRDefault="00B05FD0" w:rsidP="00F541D1">
          <w:pPr>
            <w:pStyle w:val="Encabezado"/>
            <w:jc w:val="center"/>
            <w:rPr>
              <w:rFonts w:asciiTheme="minorHAnsi" w:eastAsia="Arial Unicode MS" w:hAnsiTheme="minorHAnsi" w:cstheme="minorHAnsi"/>
              <w:b/>
              <w:sz w:val="20"/>
              <w:szCs w:val="20"/>
              <w:lang w:val="es-MX"/>
            </w:rPr>
          </w:pPr>
          <w:r w:rsidRPr="00BE70CA">
            <w:rPr>
              <w:rFonts w:asciiTheme="minorHAnsi" w:eastAsia="Arial Unicode MS" w:hAnsiTheme="minorHAnsi" w:cstheme="minorHAnsi"/>
              <w:b/>
              <w:sz w:val="20"/>
              <w:szCs w:val="20"/>
              <w:lang w:val="es-MX"/>
            </w:rPr>
            <w:t>ESPECIFICACIONES TÉCNICAS PARA OBRAS</w:t>
          </w:r>
        </w:p>
        <w:p w:rsidR="00B05FD0" w:rsidRPr="00BE70CA" w:rsidRDefault="00B05FD0" w:rsidP="00876BDF">
          <w:pPr>
            <w:pStyle w:val="Encabezado"/>
            <w:jc w:val="center"/>
            <w:rPr>
              <w:rFonts w:asciiTheme="minorHAnsi" w:eastAsia="Arial Unicode MS" w:hAnsiTheme="minorHAnsi" w:cstheme="minorHAnsi"/>
              <w:sz w:val="18"/>
              <w:szCs w:val="18"/>
              <w:lang w:val="es-BO"/>
            </w:rPr>
          </w:pPr>
          <w:r w:rsidRPr="00A95BBA">
            <w:rPr>
              <w:rFonts w:asciiTheme="minorHAnsi" w:eastAsia="Arial Unicode MS" w:hAnsiTheme="minorHAnsi" w:cstheme="minorHAnsi"/>
              <w:sz w:val="18"/>
              <w:szCs w:val="18"/>
              <w:lang w:val="es-BO"/>
            </w:rPr>
            <w:t>OBRAS CIVILES, MECÁNICAS Y DE ACONDICIONAMIENTO PARA EL TENDIDO DE RED PRIMARIA E INSTALACIÓN DE EDR EN LA COMUNIDAD DE CERRILLOS DEL DEPARTAMENTO DE CHUQUISACA</w:t>
          </w:r>
        </w:p>
      </w:tc>
      <w:tc>
        <w:tcPr>
          <w:tcW w:w="1276" w:type="dxa"/>
          <w:vAlign w:val="center"/>
        </w:tcPr>
        <w:p w:rsidR="00B05FD0" w:rsidRPr="00D543D2" w:rsidRDefault="00B05FD0"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B05FD0" w:rsidRPr="00F541D1" w:rsidRDefault="00B05FD0"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F541D1">
            <w:rPr>
              <w:rFonts w:ascii="Calibri" w:eastAsia="Arial Unicode MS" w:hAnsi="Calibri" w:cs="Arial"/>
              <w:b/>
              <w:sz w:val="14"/>
              <w:szCs w:val="14"/>
              <w:lang w:val="es-MX"/>
            </w:rPr>
            <w:t>-GCC</w:t>
          </w:r>
        </w:p>
        <w:p w:rsidR="00B05FD0" w:rsidRPr="00D543D2" w:rsidRDefault="00B05FD0" w:rsidP="00F541D1">
          <w:pPr>
            <w:pStyle w:val="Encabezado"/>
            <w:rPr>
              <w:rFonts w:ascii="Calibri" w:eastAsia="Arial Unicode MS" w:hAnsi="Calibri" w:cs="Arial"/>
              <w:b/>
              <w:sz w:val="14"/>
              <w:szCs w:val="14"/>
              <w:highlight w:val="yellow"/>
              <w:lang w:val="es-MX"/>
            </w:rPr>
          </w:pPr>
        </w:p>
      </w:tc>
    </w:tr>
    <w:tr w:rsidR="00B05FD0" w:rsidRPr="00FA0D94" w:rsidTr="00DC608B">
      <w:trPr>
        <w:trHeight w:val="478"/>
      </w:trPr>
      <w:tc>
        <w:tcPr>
          <w:tcW w:w="1446" w:type="dxa"/>
          <w:vMerge/>
          <w:vAlign w:val="center"/>
        </w:tcPr>
        <w:p w:rsidR="00B05FD0" w:rsidRPr="00FA0D94" w:rsidRDefault="00B05FD0" w:rsidP="00F541D1">
          <w:pPr>
            <w:pStyle w:val="Encabezado"/>
            <w:jc w:val="center"/>
            <w:rPr>
              <w:rFonts w:ascii="Arial Narrow" w:eastAsia="Arial Unicode MS" w:hAnsi="Arial Narrow"/>
              <w:szCs w:val="12"/>
              <w:lang w:val="es-MX"/>
            </w:rPr>
          </w:pPr>
        </w:p>
      </w:tc>
      <w:tc>
        <w:tcPr>
          <w:tcW w:w="6209" w:type="dxa"/>
          <w:vMerge/>
          <w:vAlign w:val="center"/>
        </w:tcPr>
        <w:p w:rsidR="00B05FD0" w:rsidRPr="0076024C" w:rsidRDefault="00B05FD0" w:rsidP="00F541D1">
          <w:pPr>
            <w:pStyle w:val="Encabezado"/>
            <w:jc w:val="center"/>
            <w:rPr>
              <w:rFonts w:ascii="Calibri" w:eastAsia="Arial Unicode MS" w:hAnsi="Calibri" w:cs="Calibri"/>
              <w:szCs w:val="12"/>
              <w:lang w:val="es-MX"/>
            </w:rPr>
          </w:pPr>
        </w:p>
      </w:tc>
      <w:tc>
        <w:tcPr>
          <w:tcW w:w="1276" w:type="dxa"/>
          <w:vAlign w:val="center"/>
        </w:tcPr>
        <w:p w:rsidR="00B05FD0" w:rsidRPr="0076024C" w:rsidRDefault="00B05FD0"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05FD0" w:rsidRPr="0076024C" w:rsidRDefault="00B05FD0"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529FE">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529FE">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B05FD0" w:rsidRPr="00BB552E" w:rsidRDefault="00B05FD0"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4"/>
  </w:num>
  <w:num w:numId="3">
    <w:abstractNumId w:val="15"/>
  </w:num>
  <w:num w:numId="4">
    <w:abstractNumId w:val="23"/>
  </w:num>
  <w:num w:numId="5">
    <w:abstractNumId w:val="14"/>
  </w:num>
  <w:num w:numId="6">
    <w:abstractNumId w:val="6"/>
  </w:num>
  <w:num w:numId="7">
    <w:abstractNumId w:val="22"/>
  </w:num>
  <w:num w:numId="8">
    <w:abstractNumId w:val="12"/>
  </w:num>
  <w:num w:numId="9">
    <w:abstractNumId w:val="19"/>
  </w:num>
  <w:num w:numId="10">
    <w:abstractNumId w:val="5"/>
  </w:num>
  <w:num w:numId="11">
    <w:abstractNumId w:val="13"/>
  </w:num>
  <w:num w:numId="12">
    <w:abstractNumId w:val="26"/>
  </w:num>
  <w:num w:numId="13">
    <w:abstractNumId w:val="4"/>
  </w:num>
  <w:num w:numId="14">
    <w:abstractNumId w:val="16"/>
  </w:num>
  <w:num w:numId="15">
    <w:abstractNumId w:val="25"/>
  </w:num>
  <w:num w:numId="16">
    <w:abstractNumId w:val="8"/>
  </w:num>
  <w:num w:numId="17">
    <w:abstractNumId w:val="1"/>
  </w:num>
  <w:num w:numId="18">
    <w:abstractNumId w:val="21"/>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20"/>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6B27"/>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168"/>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758"/>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876"/>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0320"/>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0B0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13B"/>
    <w:rsid w:val="001E6CED"/>
    <w:rsid w:val="001E794A"/>
    <w:rsid w:val="001F0092"/>
    <w:rsid w:val="001F00F4"/>
    <w:rsid w:val="001F0FEC"/>
    <w:rsid w:val="001F103C"/>
    <w:rsid w:val="001F2336"/>
    <w:rsid w:val="001F2E19"/>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449A"/>
    <w:rsid w:val="0022675B"/>
    <w:rsid w:val="00227D62"/>
    <w:rsid w:val="0023075C"/>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191D"/>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07CC"/>
    <w:rsid w:val="002B21A9"/>
    <w:rsid w:val="002B2259"/>
    <w:rsid w:val="002B2731"/>
    <w:rsid w:val="002B34F5"/>
    <w:rsid w:val="002B48D1"/>
    <w:rsid w:val="002B5D2A"/>
    <w:rsid w:val="002B6B1A"/>
    <w:rsid w:val="002B7701"/>
    <w:rsid w:val="002C0C5F"/>
    <w:rsid w:val="002C13AB"/>
    <w:rsid w:val="002C18AA"/>
    <w:rsid w:val="002C411B"/>
    <w:rsid w:val="002C5EC7"/>
    <w:rsid w:val="002C6121"/>
    <w:rsid w:val="002C6BCA"/>
    <w:rsid w:val="002D05AD"/>
    <w:rsid w:val="002D168D"/>
    <w:rsid w:val="002D3582"/>
    <w:rsid w:val="002D3EB1"/>
    <w:rsid w:val="002D40EA"/>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0786E"/>
    <w:rsid w:val="00311F5C"/>
    <w:rsid w:val="0031222F"/>
    <w:rsid w:val="00313803"/>
    <w:rsid w:val="00313E1C"/>
    <w:rsid w:val="003144B3"/>
    <w:rsid w:val="00314890"/>
    <w:rsid w:val="003148A6"/>
    <w:rsid w:val="00315209"/>
    <w:rsid w:val="003167EE"/>
    <w:rsid w:val="00317112"/>
    <w:rsid w:val="00320B47"/>
    <w:rsid w:val="003216D0"/>
    <w:rsid w:val="003229EF"/>
    <w:rsid w:val="00322BC4"/>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D2D"/>
    <w:rsid w:val="00335ED0"/>
    <w:rsid w:val="003365DD"/>
    <w:rsid w:val="00337DC1"/>
    <w:rsid w:val="00340283"/>
    <w:rsid w:val="00340621"/>
    <w:rsid w:val="003416B9"/>
    <w:rsid w:val="00342859"/>
    <w:rsid w:val="00342B69"/>
    <w:rsid w:val="003433C0"/>
    <w:rsid w:val="0034494A"/>
    <w:rsid w:val="00346BC2"/>
    <w:rsid w:val="00347A78"/>
    <w:rsid w:val="0035173D"/>
    <w:rsid w:val="0035324C"/>
    <w:rsid w:val="003534AF"/>
    <w:rsid w:val="003547A9"/>
    <w:rsid w:val="003564D9"/>
    <w:rsid w:val="0035666C"/>
    <w:rsid w:val="003614C9"/>
    <w:rsid w:val="00362226"/>
    <w:rsid w:val="00363D35"/>
    <w:rsid w:val="0036453A"/>
    <w:rsid w:val="00365101"/>
    <w:rsid w:val="003656D0"/>
    <w:rsid w:val="00367413"/>
    <w:rsid w:val="00367C27"/>
    <w:rsid w:val="00367FE4"/>
    <w:rsid w:val="00370D58"/>
    <w:rsid w:val="00371B39"/>
    <w:rsid w:val="0037229D"/>
    <w:rsid w:val="00373C91"/>
    <w:rsid w:val="00374E4D"/>
    <w:rsid w:val="00375D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2525"/>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961"/>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2F47"/>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E06"/>
    <w:rsid w:val="004A1F5C"/>
    <w:rsid w:val="004A236C"/>
    <w:rsid w:val="004A2A62"/>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268C"/>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515"/>
    <w:rsid w:val="00552F54"/>
    <w:rsid w:val="005537CE"/>
    <w:rsid w:val="005539D5"/>
    <w:rsid w:val="00553FFE"/>
    <w:rsid w:val="005541E6"/>
    <w:rsid w:val="00554CC6"/>
    <w:rsid w:val="00554E27"/>
    <w:rsid w:val="00555532"/>
    <w:rsid w:val="00556D2F"/>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6D1"/>
    <w:rsid w:val="00595DD3"/>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3F12"/>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A74"/>
    <w:rsid w:val="006E01B1"/>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38A5"/>
    <w:rsid w:val="007041FC"/>
    <w:rsid w:val="00705994"/>
    <w:rsid w:val="00705FDF"/>
    <w:rsid w:val="0070605E"/>
    <w:rsid w:val="00707921"/>
    <w:rsid w:val="007123B2"/>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449E"/>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76BDF"/>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182D"/>
    <w:rsid w:val="008A205E"/>
    <w:rsid w:val="008A3811"/>
    <w:rsid w:val="008A482C"/>
    <w:rsid w:val="008A5D54"/>
    <w:rsid w:val="008A5F72"/>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08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6E3A"/>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9FE"/>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27EA"/>
    <w:rsid w:val="00A8474E"/>
    <w:rsid w:val="00A84CB5"/>
    <w:rsid w:val="00A8540C"/>
    <w:rsid w:val="00A859EC"/>
    <w:rsid w:val="00A85F50"/>
    <w:rsid w:val="00A87421"/>
    <w:rsid w:val="00A92C72"/>
    <w:rsid w:val="00A94E85"/>
    <w:rsid w:val="00A95BBA"/>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5FD0"/>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3D7"/>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4795"/>
    <w:rsid w:val="00B65611"/>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E70CA"/>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97698"/>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2EF"/>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788"/>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2349"/>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372"/>
    <w:rsid w:val="00DF7489"/>
    <w:rsid w:val="00E00702"/>
    <w:rsid w:val="00E01699"/>
    <w:rsid w:val="00E01A4F"/>
    <w:rsid w:val="00E020CD"/>
    <w:rsid w:val="00E027B0"/>
    <w:rsid w:val="00E04446"/>
    <w:rsid w:val="00E046E7"/>
    <w:rsid w:val="00E0538E"/>
    <w:rsid w:val="00E05B5E"/>
    <w:rsid w:val="00E063C6"/>
    <w:rsid w:val="00E064C3"/>
    <w:rsid w:val="00E0666E"/>
    <w:rsid w:val="00E076C8"/>
    <w:rsid w:val="00E11379"/>
    <w:rsid w:val="00E129A7"/>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930"/>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23C"/>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6DC2"/>
    <w:rsid w:val="00F1771F"/>
    <w:rsid w:val="00F17D61"/>
    <w:rsid w:val="00F24715"/>
    <w:rsid w:val="00F248F9"/>
    <w:rsid w:val="00F31FAB"/>
    <w:rsid w:val="00F32829"/>
    <w:rsid w:val="00F355BF"/>
    <w:rsid w:val="00F358CC"/>
    <w:rsid w:val="00F373DC"/>
    <w:rsid w:val="00F40DB2"/>
    <w:rsid w:val="00F416A5"/>
    <w:rsid w:val="00F4213E"/>
    <w:rsid w:val="00F42B73"/>
    <w:rsid w:val="00F4348B"/>
    <w:rsid w:val="00F4437E"/>
    <w:rsid w:val="00F44E93"/>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446455">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73115207">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1523374">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514717">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41699141">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32319123">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68632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19CA7-B592-4787-92B3-8BD8A53B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3393</Words>
  <Characters>18666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Maria Angelica Galindo Medrano</cp:lastModifiedBy>
  <cp:revision>4</cp:revision>
  <cp:lastPrinted>2017-02-15T20:50:00Z</cp:lastPrinted>
  <dcterms:created xsi:type="dcterms:W3CDTF">2017-05-05T18:54:00Z</dcterms:created>
  <dcterms:modified xsi:type="dcterms:W3CDTF">2017-05-18T00:37:00Z</dcterms:modified>
</cp:coreProperties>
</file>