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A42F6" w:rsidRDefault="00AA42F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A42F6" w:rsidRDefault="00AA42F6" w:rsidP="007B5395">
                            <w:pPr>
                              <w:ind w:left="142"/>
                              <w:jc w:val="center"/>
                              <w:rPr>
                                <w:rFonts w:ascii="Verdana" w:hAnsi="Verdana"/>
                                <w:b/>
                              </w:rPr>
                            </w:pPr>
                          </w:p>
                          <w:p w:rsidR="00AA42F6" w:rsidRDefault="00AA42F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A42F6" w:rsidRPr="00103622" w:rsidRDefault="00AA42F6" w:rsidP="007B5395">
                            <w:pPr>
                              <w:ind w:left="142"/>
                              <w:jc w:val="center"/>
                              <w:rPr>
                                <w:rFonts w:ascii="Century Gothic" w:hAnsi="Century Gothic" w:cs="Arial"/>
                                <w:b/>
                                <w:sz w:val="32"/>
                                <w:szCs w:val="32"/>
                                <w:lang w:val="es-MX"/>
                              </w:rPr>
                            </w:pPr>
                          </w:p>
                          <w:p w:rsidR="00AA42F6" w:rsidRDefault="00AA42F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557A9" w:rsidRDefault="004557A9" w:rsidP="007B5395">
                            <w:pPr>
                              <w:jc w:val="center"/>
                              <w:rPr>
                                <w:rFonts w:ascii="Century Gothic" w:hAnsi="Century Gothic"/>
                                <w:b/>
                                <w:sz w:val="28"/>
                                <w:szCs w:val="32"/>
                              </w:rPr>
                            </w:pPr>
                          </w:p>
                          <w:p w:rsidR="00AA42F6" w:rsidRPr="00D94CE2" w:rsidRDefault="00AA42F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A42F6" w:rsidRPr="00D94CE2" w:rsidRDefault="00AA42F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A42F6" w:rsidRDefault="00AA42F6" w:rsidP="007B5395">
                            <w:pPr>
                              <w:ind w:left="142"/>
                              <w:jc w:val="center"/>
                              <w:rPr>
                                <w:rFonts w:ascii="Century Gothic" w:hAnsi="Century Gothic" w:cs="Arial"/>
                                <w:b/>
                                <w:sz w:val="28"/>
                                <w:szCs w:val="28"/>
                                <w:lang w:val="es-MX"/>
                              </w:rPr>
                            </w:pPr>
                          </w:p>
                          <w:p w:rsidR="00AA42F6" w:rsidRPr="00103622" w:rsidRDefault="00AA42F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A42F6" w:rsidRPr="005F6C94" w:rsidRDefault="00AA42F6" w:rsidP="007B5395">
                            <w:pPr>
                              <w:ind w:left="142"/>
                              <w:rPr>
                                <w:rFonts w:ascii="Century Gothic" w:hAnsi="Century Gothic"/>
                                <w:b/>
                                <w:sz w:val="28"/>
                                <w:szCs w:val="28"/>
                                <w:lang w:val="es-MX"/>
                              </w:rPr>
                            </w:pPr>
                          </w:p>
                          <w:p w:rsidR="00AA42F6" w:rsidRPr="00D94CE2" w:rsidRDefault="00AA42F6" w:rsidP="00F70587">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0E4C">
                              <w:rPr>
                                <w:rFonts w:ascii="Century Gothic" w:hAnsi="Century Gothic" w:cs="Century Gothic"/>
                                <w:b/>
                                <w:bCs/>
                                <w:color w:val="FF0000"/>
                                <w:sz w:val="28"/>
                                <w:szCs w:val="28"/>
                              </w:rPr>
                              <w:t>“</w:t>
                            </w:r>
                            <w:r w:rsidRPr="007B6D5C">
                              <w:rPr>
                                <w:rFonts w:ascii="Century Gothic" w:hAnsi="Century Gothic" w:cs="Century Gothic"/>
                                <w:b/>
                                <w:bCs/>
                                <w:color w:val="FF0000"/>
                                <w:sz w:val="28"/>
                                <w:szCs w:val="28"/>
                              </w:rPr>
                              <w:t>ADQUISICIÓN DE MANGUERAS DE CARGUIO Y DESCARGUIO DE PRODUCTOS PARA EL DCPT</w:t>
                            </w:r>
                            <w:r w:rsidRPr="00550E4C">
                              <w:rPr>
                                <w:rFonts w:ascii="Century Gothic" w:hAnsi="Century Gothic" w:cs="Century Gothic"/>
                                <w:b/>
                                <w:bCs/>
                                <w:color w:val="FF0000"/>
                                <w:sz w:val="28"/>
                                <w:szCs w:val="28"/>
                              </w:rPr>
                              <w:t>”</w:t>
                            </w:r>
                          </w:p>
                          <w:p w:rsidR="00AA42F6" w:rsidRPr="00D94CE2" w:rsidRDefault="00AA42F6" w:rsidP="00F70587">
                            <w:pPr>
                              <w:ind w:right="24"/>
                              <w:jc w:val="center"/>
                              <w:rPr>
                                <w:rFonts w:ascii="Century Gothic" w:hAnsi="Century Gothic" w:cs="Century Gothic"/>
                                <w:b/>
                                <w:bCs/>
                                <w:color w:val="FF0000"/>
                                <w:sz w:val="28"/>
                                <w:szCs w:val="28"/>
                              </w:rPr>
                            </w:pPr>
                          </w:p>
                          <w:p w:rsidR="00AA42F6" w:rsidRPr="00D94CE2" w:rsidRDefault="00AA42F6" w:rsidP="00F70587">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37D9">
                              <w:rPr>
                                <w:rFonts w:ascii="Century Gothic" w:hAnsi="Century Gothic" w:cs="Century Gothic"/>
                                <w:b/>
                                <w:bCs/>
                                <w:color w:val="FF0000"/>
                                <w:sz w:val="28"/>
                                <w:szCs w:val="28"/>
                              </w:rPr>
                              <w:t>GCC-</w:t>
                            </w:r>
                            <w:r w:rsidR="006A521A">
                              <w:rPr>
                                <w:rFonts w:ascii="Century Gothic" w:hAnsi="Century Gothic" w:cs="Century Gothic"/>
                                <w:b/>
                                <w:bCs/>
                                <w:color w:val="FF0000"/>
                                <w:sz w:val="28"/>
                                <w:szCs w:val="28"/>
                              </w:rPr>
                              <w:t>CDL</w:t>
                            </w:r>
                            <w:bookmarkStart w:id="0" w:name="_GoBack"/>
                            <w:bookmarkEnd w:id="0"/>
                            <w:r w:rsidRPr="003C37D9">
                              <w:rPr>
                                <w:rFonts w:ascii="Century Gothic" w:hAnsi="Century Gothic" w:cs="Century Gothic"/>
                                <w:b/>
                                <w:bCs/>
                                <w:color w:val="FF0000"/>
                                <w:sz w:val="28"/>
                                <w:szCs w:val="28"/>
                              </w:rPr>
                              <w:t>-DCPT-</w:t>
                            </w:r>
                            <w:r>
                              <w:rPr>
                                <w:rFonts w:ascii="Century Gothic" w:hAnsi="Century Gothic" w:cs="Century Gothic"/>
                                <w:b/>
                                <w:bCs/>
                                <w:color w:val="FF0000"/>
                                <w:sz w:val="28"/>
                                <w:szCs w:val="28"/>
                              </w:rPr>
                              <w:t>15</w:t>
                            </w:r>
                            <w:r w:rsidRPr="003C37D9">
                              <w:rPr>
                                <w:rFonts w:ascii="Century Gothic" w:hAnsi="Century Gothic" w:cs="Century Gothic"/>
                                <w:b/>
                                <w:bCs/>
                                <w:color w:val="FF0000"/>
                                <w:sz w:val="28"/>
                                <w:szCs w:val="28"/>
                              </w:rPr>
                              <w:t>-17</w:t>
                            </w:r>
                          </w:p>
                          <w:p w:rsidR="00AA42F6" w:rsidRPr="00D94CE2" w:rsidRDefault="00AA42F6" w:rsidP="00F70587">
                            <w:pPr>
                              <w:ind w:right="24"/>
                              <w:jc w:val="center"/>
                              <w:rPr>
                                <w:rFonts w:ascii="Century Gothic" w:hAnsi="Century Gothic" w:cs="Century Gothic"/>
                                <w:b/>
                                <w:bCs/>
                                <w:color w:val="FF0000"/>
                                <w:sz w:val="28"/>
                                <w:szCs w:val="28"/>
                              </w:rPr>
                            </w:pPr>
                          </w:p>
                          <w:p w:rsidR="00AA42F6" w:rsidRDefault="00495A84" w:rsidP="00495A84">
                            <w:pPr>
                              <w:ind w:right="24"/>
                              <w:jc w:val="center"/>
                              <w:rPr>
                                <w:rFonts w:ascii="Century Gothic" w:hAnsi="Century Gothic" w:cs="Century Gothic"/>
                                <w:b/>
                                <w:bCs/>
                                <w:color w:val="FF0000"/>
                                <w:sz w:val="28"/>
                                <w:szCs w:val="28"/>
                              </w:rPr>
                            </w:pPr>
                            <w:r w:rsidRPr="00D94CE2">
                              <w:rPr>
                                <w:rFonts w:ascii="Century Gothic" w:hAnsi="Century Gothic" w:cs="Century Gothic"/>
                                <w:b/>
                                <w:bCs/>
                                <w:color w:val="FF0000"/>
                                <w:sz w:val="28"/>
                                <w:szCs w:val="28"/>
                              </w:rPr>
                              <w:t xml:space="preserve"> </w:t>
                            </w:r>
                            <w:r w:rsidR="00AA42F6" w:rsidRPr="00D94CE2">
                              <w:rPr>
                                <w:rFonts w:ascii="Century Gothic" w:hAnsi="Century Gothic" w:cs="Century Gothic"/>
                                <w:b/>
                                <w:bCs/>
                                <w:color w:val="FF0000"/>
                                <w:sz w:val="28"/>
                                <w:szCs w:val="28"/>
                              </w:rPr>
                              <w:t>(</w:t>
                            </w:r>
                            <w:r w:rsidR="00AA42F6">
                              <w:rPr>
                                <w:rFonts w:ascii="Century Gothic" w:hAnsi="Century Gothic" w:cs="Century Gothic"/>
                                <w:b/>
                                <w:bCs/>
                                <w:color w:val="FF0000"/>
                                <w:sz w:val="28"/>
                                <w:szCs w:val="28"/>
                              </w:rPr>
                              <w:t>Primera Convocatoria)</w:t>
                            </w:r>
                          </w:p>
                          <w:p w:rsidR="004557A9" w:rsidRDefault="004557A9" w:rsidP="00495A84">
                            <w:pPr>
                              <w:ind w:right="24"/>
                              <w:jc w:val="center"/>
                              <w:rPr>
                                <w:rFonts w:ascii="Century Gothic" w:hAnsi="Century Gothic" w:cs="Century Gothic"/>
                                <w:b/>
                                <w:bCs/>
                                <w:color w:val="FF0000"/>
                                <w:sz w:val="28"/>
                                <w:szCs w:val="28"/>
                              </w:rPr>
                            </w:pPr>
                          </w:p>
                          <w:p w:rsidR="00783084" w:rsidRPr="00103622" w:rsidRDefault="00783084" w:rsidP="00783084">
                            <w:pPr>
                              <w:ind w:right="24"/>
                              <w:jc w:val="center"/>
                              <w:rPr>
                                <w:rFonts w:ascii="Century Gothic" w:hAnsi="Century Gothic"/>
                                <w:sz w:val="32"/>
                                <w:szCs w:val="32"/>
                                <w:lang w:val="es-ES_tradnl"/>
                              </w:rPr>
                            </w:pPr>
                            <w:r>
                              <w:rPr>
                                <w:rFonts w:ascii="Century Gothic" w:hAnsi="Century Gothic" w:cs="Century Gothic"/>
                                <w:b/>
                                <w:bCs/>
                                <w:color w:val="FF0000"/>
                                <w:sz w:val="28"/>
                                <w:szCs w:val="28"/>
                              </w:rPr>
                              <w:t>(Segunda Publicación)</w:t>
                            </w:r>
                          </w:p>
                          <w:p w:rsidR="00AA42F6" w:rsidRPr="00103622" w:rsidRDefault="00AA42F6" w:rsidP="007B5395">
                            <w:pPr>
                              <w:ind w:right="930"/>
                              <w:jc w:val="center"/>
                              <w:rPr>
                                <w:rFonts w:ascii="Century Gothic" w:hAnsi="Century Gothic"/>
                                <w:sz w:val="32"/>
                                <w:szCs w:val="32"/>
                                <w:lang w:val="es-ES_tradnl"/>
                              </w:rPr>
                            </w:pPr>
                          </w:p>
                          <w:p w:rsidR="00AA42F6" w:rsidRPr="00103622" w:rsidRDefault="00AA42F6" w:rsidP="007B5395">
                            <w:pPr>
                              <w:ind w:right="930"/>
                              <w:jc w:val="center"/>
                              <w:rPr>
                                <w:rFonts w:ascii="Century Gothic" w:hAnsi="Century Gothic"/>
                                <w:sz w:val="32"/>
                                <w:szCs w:val="32"/>
                                <w:lang w:val="es-ES_tradnl"/>
                              </w:rPr>
                            </w:pPr>
                          </w:p>
                          <w:p w:rsidR="00AA42F6" w:rsidRDefault="00AA42F6" w:rsidP="007B5395">
                            <w:pPr>
                              <w:ind w:right="930"/>
                              <w:jc w:val="center"/>
                              <w:rPr>
                                <w:rFonts w:ascii="Century Gothic" w:hAnsi="Century Gothic"/>
                                <w:lang w:val="es-ES_tradnl"/>
                              </w:rPr>
                            </w:pPr>
                          </w:p>
                          <w:p w:rsidR="00AA42F6" w:rsidRPr="009C5A35" w:rsidRDefault="00AA42F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AA42F6" w:rsidRDefault="00AA42F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A42F6" w:rsidRDefault="00AA42F6" w:rsidP="007B5395">
                      <w:pPr>
                        <w:ind w:left="142"/>
                        <w:jc w:val="center"/>
                        <w:rPr>
                          <w:rFonts w:ascii="Verdana" w:hAnsi="Verdana"/>
                          <w:b/>
                        </w:rPr>
                      </w:pPr>
                    </w:p>
                    <w:p w:rsidR="00AA42F6" w:rsidRDefault="00AA42F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A42F6" w:rsidRPr="00103622" w:rsidRDefault="00AA42F6" w:rsidP="007B5395">
                      <w:pPr>
                        <w:ind w:left="142"/>
                        <w:jc w:val="center"/>
                        <w:rPr>
                          <w:rFonts w:ascii="Century Gothic" w:hAnsi="Century Gothic" w:cs="Arial"/>
                          <w:b/>
                          <w:sz w:val="32"/>
                          <w:szCs w:val="32"/>
                          <w:lang w:val="es-MX"/>
                        </w:rPr>
                      </w:pPr>
                    </w:p>
                    <w:p w:rsidR="00AA42F6" w:rsidRDefault="00AA42F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557A9" w:rsidRDefault="004557A9" w:rsidP="007B5395">
                      <w:pPr>
                        <w:jc w:val="center"/>
                        <w:rPr>
                          <w:rFonts w:ascii="Century Gothic" w:hAnsi="Century Gothic"/>
                          <w:b/>
                          <w:sz w:val="28"/>
                          <w:szCs w:val="32"/>
                        </w:rPr>
                      </w:pPr>
                    </w:p>
                    <w:p w:rsidR="00AA42F6" w:rsidRPr="00D94CE2" w:rsidRDefault="00AA42F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A42F6" w:rsidRPr="00D94CE2" w:rsidRDefault="00AA42F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A42F6" w:rsidRDefault="00AA42F6" w:rsidP="007B5395">
                      <w:pPr>
                        <w:ind w:left="142"/>
                        <w:jc w:val="center"/>
                        <w:rPr>
                          <w:rFonts w:ascii="Century Gothic" w:hAnsi="Century Gothic" w:cs="Arial"/>
                          <w:b/>
                          <w:sz w:val="28"/>
                          <w:szCs w:val="28"/>
                          <w:lang w:val="es-MX"/>
                        </w:rPr>
                      </w:pPr>
                    </w:p>
                    <w:p w:rsidR="00AA42F6" w:rsidRPr="00103622" w:rsidRDefault="00AA42F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A42F6" w:rsidRPr="005F6C94" w:rsidRDefault="00AA42F6" w:rsidP="007B5395">
                      <w:pPr>
                        <w:ind w:left="142"/>
                        <w:rPr>
                          <w:rFonts w:ascii="Century Gothic" w:hAnsi="Century Gothic"/>
                          <w:b/>
                          <w:sz w:val="28"/>
                          <w:szCs w:val="28"/>
                          <w:lang w:val="es-MX"/>
                        </w:rPr>
                      </w:pPr>
                    </w:p>
                    <w:p w:rsidR="00AA42F6" w:rsidRPr="00D94CE2" w:rsidRDefault="00AA42F6" w:rsidP="00F70587">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0E4C">
                        <w:rPr>
                          <w:rFonts w:ascii="Century Gothic" w:hAnsi="Century Gothic" w:cs="Century Gothic"/>
                          <w:b/>
                          <w:bCs/>
                          <w:color w:val="FF0000"/>
                          <w:sz w:val="28"/>
                          <w:szCs w:val="28"/>
                        </w:rPr>
                        <w:t>“</w:t>
                      </w:r>
                      <w:r w:rsidRPr="007B6D5C">
                        <w:rPr>
                          <w:rFonts w:ascii="Century Gothic" w:hAnsi="Century Gothic" w:cs="Century Gothic"/>
                          <w:b/>
                          <w:bCs/>
                          <w:color w:val="FF0000"/>
                          <w:sz w:val="28"/>
                          <w:szCs w:val="28"/>
                        </w:rPr>
                        <w:t>ADQUISICIÓN DE MANGUERAS DE CARGUIO Y DESCARGUIO DE PRODUCTOS PARA EL DCPT</w:t>
                      </w:r>
                      <w:r w:rsidRPr="00550E4C">
                        <w:rPr>
                          <w:rFonts w:ascii="Century Gothic" w:hAnsi="Century Gothic" w:cs="Century Gothic"/>
                          <w:b/>
                          <w:bCs/>
                          <w:color w:val="FF0000"/>
                          <w:sz w:val="28"/>
                          <w:szCs w:val="28"/>
                        </w:rPr>
                        <w:t>”</w:t>
                      </w:r>
                    </w:p>
                    <w:p w:rsidR="00AA42F6" w:rsidRPr="00D94CE2" w:rsidRDefault="00AA42F6" w:rsidP="00F70587">
                      <w:pPr>
                        <w:ind w:right="24"/>
                        <w:jc w:val="center"/>
                        <w:rPr>
                          <w:rFonts w:ascii="Century Gothic" w:hAnsi="Century Gothic" w:cs="Century Gothic"/>
                          <w:b/>
                          <w:bCs/>
                          <w:color w:val="FF0000"/>
                          <w:sz w:val="28"/>
                          <w:szCs w:val="28"/>
                        </w:rPr>
                      </w:pPr>
                    </w:p>
                    <w:p w:rsidR="00AA42F6" w:rsidRPr="00D94CE2" w:rsidRDefault="00AA42F6" w:rsidP="00F70587">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37D9">
                        <w:rPr>
                          <w:rFonts w:ascii="Century Gothic" w:hAnsi="Century Gothic" w:cs="Century Gothic"/>
                          <w:b/>
                          <w:bCs/>
                          <w:color w:val="FF0000"/>
                          <w:sz w:val="28"/>
                          <w:szCs w:val="28"/>
                        </w:rPr>
                        <w:t>GCC-</w:t>
                      </w:r>
                      <w:r w:rsidR="006A521A">
                        <w:rPr>
                          <w:rFonts w:ascii="Century Gothic" w:hAnsi="Century Gothic" w:cs="Century Gothic"/>
                          <w:b/>
                          <w:bCs/>
                          <w:color w:val="FF0000"/>
                          <w:sz w:val="28"/>
                          <w:szCs w:val="28"/>
                        </w:rPr>
                        <w:t>CDL</w:t>
                      </w:r>
                      <w:bookmarkStart w:id="1" w:name="_GoBack"/>
                      <w:bookmarkEnd w:id="1"/>
                      <w:r w:rsidRPr="003C37D9">
                        <w:rPr>
                          <w:rFonts w:ascii="Century Gothic" w:hAnsi="Century Gothic" w:cs="Century Gothic"/>
                          <w:b/>
                          <w:bCs/>
                          <w:color w:val="FF0000"/>
                          <w:sz w:val="28"/>
                          <w:szCs w:val="28"/>
                        </w:rPr>
                        <w:t>-DCPT-</w:t>
                      </w:r>
                      <w:r>
                        <w:rPr>
                          <w:rFonts w:ascii="Century Gothic" w:hAnsi="Century Gothic" w:cs="Century Gothic"/>
                          <w:b/>
                          <w:bCs/>
                          <w:color w:val="FF0000"/>
                          <w:sz w:val="28"/>
                          <w:szCs w:val="28"/>
                        </w:rPr>
                        <w:t>15</w:t>
                      </w:r>
                      <w:r w:rsidRPr="003C37D9">
                        <w:rPr>
                          <w:rFonts w:ascii="Century Gothic" w:hAnsi="Century Gothic" w:cs="Century Gothic"/>
                          <w:b/>
                          <w:bCs/>
                          <w:color w:val="FF0000"/>
                          <w:sz w:val="28"/>
                          <w:szCs w:val="28"/>
                        </w:rPr>
                        <w:t>-17</w:t>
                      </w:r>
                    </w:p>
                    <w:p w:rsidR="00AA42F6" w:rsidRPr="00D94CE2" w:rsidRDefault="00AA42F6" w:rsidP="00F70587">
                      <w:pPr>
                        <w:ind w:right="24"/>
                        <w:jc w:val="center"/>
                        <w:rPr>
                          <w:rFonts w:ascii="Century Gothic" w:hAnsi="Century Gothic" w:cs="Century Gothic"/>
                          <w:b/>
                          <w:bCs/>
                          <w:color w:val="FF0000"/>
                          <w:sz w:val="28"/>
                          <w:szCs w:val="28"/>
                        </w:rPr>
                      </w:pPr>
                    </w:p>
                    <w:p w:rsidR="00AA42F6" w:rsidRDefault="00495A84" w:rsidP="00495A84">
                      <w:pPr>
                        <w:ind w:right="24"/>
                        <w:jc w:val="center"/>
                        <w:rPr>
                          <w:rFonts w:ascii="Century Gothic" w:hAnsi="Century Gothic" w:cs="Century Gothic"/>
                          <w:b/>
                          <w:bCs/>
                          <w:color w:val="FF0000"/>
                          <w:sz w:val="28"/>
                          <w:szCs w:val="28"/>
                        </w:rPr>
                      </w:pPr>
                      <w:r w:rsidRPr="00D94CE2">
                        <w:rPr>
                          <w:rFonts w:ascii="Century Gothic" w:hAnsi="Century Gothic" w:cs="Century Gothic"/>
                          <w:b/>
                          <w:bCs/>
                          <w:color w:val="FF0000"/>
                          <w:sz w:val="28"/>
                          <w:szCs w:val="28"/>
                        </w:rPr>
                        <w:t xml:space="preserve"> </w:t>
                      </w:r>
                      <w:r w:rsidR="00AA42F6" w:rsidRPr="00D94CE2">
                        <w:rPr>
                          <w:rFonts w:ascii="Century Gothic" w:hAnsi="Century Gothic" w:cs="Century Gothic"/>
                          <w:b/>
                          <w:bCs/>
                          <w:color w:val="FF0000"/>
                          <w:sz w:val="28"/>
                          <w:szCs w:val="28"/>
                        </w:rPr>
                        <w:t>(</w:t>
                      </w:r>
                      <w:r w:rsidR="00AA42F6">
                        <w:rPr>
                          <w:rFonts w:ascii="Century Gothic" w:hAnsi="Century Gothic" w:cs="Century Gothic"/>
                          <w:b/>
                          <w:bCs/>
                          <w:color w:val="FF0000"/>
                          <w:sz w:val="28"/>
                          <w:szCs w:val="28"/>
                        </w:rPr>
                        <w:t>Primera Convocatoria)</w:t>
                      </w:r>
                    </w:p>
                    <w:p w:rsidR="004557A9" w:rsidRDefault="004557A9" w:rsidP="00495A84">
                      <w:pPr>
                        <w:ind w:right="24"/>
                        <w:jc w:val="center"/>
                        <w:rPr>
                          <w:rFonts w:ascii="Century Gothic" w:hAnsi="Century Gothic" w:cs="Century Gothic"/>
                          <w:b/>
                          <w:bCs/>
                          <w:color w:val="FF0000"/>
                          <w:sz w:val="28"/>
                          <w:szCs w:val="28"/>
                        </w:rPr>
                      </w:pPr>
                    </w:p>
                    <w:p w:rsidR="00783084" w:rsidRPr="00103622" w:rsidRDefault="00783084" w:rsidP="00783084">
                      <w:pPr>
                        <w:ind w:right="24"/>
                        <w:jc w:val="center"/>
                        <w:rPr>
                          <w:rFonts w:ascii="Century Gothic" w:hAnsi="Century Gothic"/>
                          <w:sz w:val="32"/>
                          <w:szCs w:val="32"/>
                          <w:lang w:val="es-ES_tradnl"/>
                        </w:rPr>
                      </w:pPr>
                      <w:r>
                        <w:rPr>
                          <w:rFonts w:ascii="Century Gothic" w:hAnsi="Century Gothic" w:cs="Century Gothic"/>
                          <w:b/>
                          <w:bCs/>
                          <w:color w:val="FF0000"/>
                          <w:sz w:val="28"/>
                          <w:szCs w:val="28"/>
                        </w:rPr>
                        <w:t>(Segunda Publicación)</w:t>
                      </w:r>
                    </w:p>
                    <w:p w:rsidR="00AA42F6" w:rsidRPr="00103622" w:rsidRDefault="00AA42F6" w:rsidP="007B5395">
                      <w:pPr>
                        <w:ind w:right="930"/>
                        <w:jc w:val="center"/>
                        <w:rPr>
                          <w:rFonts w:ascii="Century Gothic" w:hAnsi="Century Gothic"/>
                          <w:sz w:val="32"/>
                          <w:szCs w:val="32"/>
                          <w:lang w:val="es-ES_tradnl"/>
                        </w:rPr>
                      </w:pPr>
                    </w:p>
                    <w:p w:rsidR="00AA42F6" w:rsidRPr="00103622" w:rsidRDefault="00AA42F6" w:rsidP="007B5395">
                      <w:pPr>
                        <w:ind w:right="930"/>
                        <w:jc w:val="center"/>
                        <w:rPr>
                          <w:rFonts w:ascii="Century Gothic" w:hAnsi="Century Gothic"/>
                          <w:sz w:val="32"/>
                          <w:szCs w:val="32"/>
                          <w:lang w:val="es-ES_tradnl"/>
                        </w:rPr>
                      </w:pPr>
                    </w:p>
                    <w:p w:rsidR="00AA42F6" w:rsidRDefault="00AA42F6" w:rsidP="007B5395">
                      <w:pPr>
                        <w:ind w:right="930"/>
                        <w:jc w:val="center"/>
                        <w:rPr>
                          <w:rFonts w:ascii="Century Gothic" w:hAnsi="Century Gothic"/>
                          <w:lang w:val="es-ES_tradnl"/>
                        </w:rPr>
                      </w:pPr>
                    </w:p>
                    <w:p w:rsidR="00AA42F6" w:rsidRPr="009C5A35" w:rsidRDefault="00AA42F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A42F6" w:rsidRPr="00AD6AF2" w:rsidRDefault="00AA42F6" w:rsidP="00795A5A">
                            <w:pPr>
                              <w:ind w:right="930"/>
                              <w:jc w:val="center"/>
                              <w:rPr>
                                <w:rFonts w:ascii="Century Gothic" w:hAnsi="Century Gothic"/>
                                <w:sz w:val="14"/>
                                <w:lang w:val="es-ES_tradnl"/>
                              </w:rPr>
                            </w:pPr>
                          </w:p>
                          <w:p w:rsidR="00AA42F6" w:rsidRPr="00AD6AF2" w:rsidRDefault="00AA42F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A42F6" w:rsidRPr="00AD6AF2" w:rsidRDefault="00AA42F6" w:rsidP="00795A5A">
                      <w:pPr>
                        <w:ind w:right="930"/>
                        <w:jc w:val="center"/>
                        <w:rPr>
                          <w:rFonts w:ascii="Century Gothic" w:hAnsi="Century Gothic"/>
                          <w:sz w:val="14"/>
                          <w:lang w:val="es-ES_tradnl"/>
                        </w:rPr>
                      </w:pPr>
                    </w:p>
                    <w:p w:rsidR="00AA42F6" w:rsidRPr="00AD6AF2" w:rsidRDefault="00AA42F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3A2168">
        <w:trPr>
          <w:trHeight w:val="1041"/>
        </w:trPr>
        <w:tc>
          <w:tcPr>
            <w:tcW w:w="3681" w:type="dxa"/>
            <w:shd w:val="clear" w:color="auto" w:fill="auto"/>
            <w:vAlign w:val="center"/>
          </w:tcPr>
          <w:p w:rsidR="00A75DC0" w:rsidRPr="007320D4" w:rsidRDefault="004D17E3"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 xml:space="preserve">JESUS WEIMAR CÓRDOVA NINA </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4D17E3"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4D17E3"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4D17E3"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68"/>
        <w:gridCol w:w="3240"/>
      </w:tblGrid>
      <w:tr w:rsidR="00103622" w:rsidRPr="006F470A" w:rsidTr="003D404A">
        <w:trPr>
          <w:trHeight w:val="307"/>
        </w:trPr>
        <w:tc>
          <w:tcPr>
            <w:tcW w:w="9031"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3D404A">
        <w:trPr>
          <w:trHeight w:val="307"/>
        </w:trPr>
        <w:tc>
          <w:tcPr>
            <w:tcW w:w="432"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5"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2"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0"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3D404A">
        <w:trPr>
          <w:trHeight w:val="112"/>
        </w:trPr>
        <w:tc>
          <w:tcPr>
            <w:tcW w:w="432" w:type="dxa"/>
          </w:tcPr>
          <w:p w:rsidR="00103622" w:rsidRPr="006F470A" w:rsidRDefault="00103622" w:rsidP="007C54E0">
            <w:pPr>
              <w:rPr>
                <w:rFonts w:asciiTheme="minorHAnsi" w:hAnsiTheme="minorHAnsi" w:cstheme="minorHAnsi"/>
                <w:sz w:val="22"/>
                <w:szCs w:val="22"/>
              </w:rPr>
            </w:pPr>
          </w:p>
        </w:tc>
        <w:tc>
          <w:tcPr>
            <w:tcW w:w="2965" w:type="dxa"/>
          </w:tcPr>
          <w:p w:rsidR="00103622" w:rsidRPr="006F470A" w:rsidRDefault="00103622" w:rsidP="007C54E0">
            <w:pPr>
              <w:rPr>
                <w:rFonts w:asciiTheme="minorHAnsi" w:hAnsiTheme="minorHAnsi" w:cstheme="minorHAnsi"/>
                <w:sz w:val="22"/>
                <w:szCs w:val="22"/>
              </w:rPr>
            </w:pPr>
          </w:p>
        </w:tc>
        <w:tc>
          <w:tcPr>
            <w:tcW w:w="2392" w:type="dxa"/>
            <w:gridSpan w:val="3"/>
          </w:tcPr>
          <w:p w:rsidR="00103622" w:rsidRPr="006F470A" w:rsidRDefault="00103622" w:rsidP="007C54E0">
            <w:pPr>
              <w:rPr>
                <w:rFonts w:asciiTheme="minorHAnsi" w:hAnsiTheme="minorHAnsi" w:cstheme="minorHAnsi"/>
                <w:sz w:val="22"/>
                <w:szCs w:val="22"/>
              </w:rPr>
            </w:pPr>
          </w:p>
        </w:tc>
        <w:tc>
          <w:tcPr>
            <w:tcW w:w="3240" w:type="dxa"/>
          </w:tcPr>
          <w:p w:rsidR="00103622" w:rsidRPr="006F470A" w:rsidRDefault="00103622" w:rsidP="007C54E0">
            <w:pPr>
              <w:rPr>
                <w:rFonts w:asciiTheme="minorHAnsi" w:hAnsiTheme="minorHAnsi" w:cstheme="minorHAnsi"/>
                <w:sz w:val="22"/>
                <w:szCs w:val="22"/>
              </w:rPr>
            </w:pPr>
          </w:p>
        </w:tc>
      </w:tr>
      <w:tr w:rsidR="003D404A" w:rsidRPr="006F470A" w:rsidTr="003D404A">
        <w:trPr>
          <w:trHeight w:val="217"/>
        </w:trPr>
        <w:tc>
          <w:tcPr>
            <w:tcW w:w="432"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5"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324" w:type="dxa"/>
            <w:gridSpan w:val="2"/>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8" w:type="dxa"/>
            <w:vAlign w:val="center"/>
          </w:tcPr>
          <w:p w:rsidR="004D17E3" w:rsidRPr="006F470A" w:rsidRDefault="004D17E3" w:rsidP="004D17E3">
            <w:pPr>
              <w:jc w:val="center"/>
              <w:rPr>
                <w:rFonts w:asciiTheme="minorHAnsi" w:hAnsiTheme="minorHAnsi" w:cstheme="minorHAnsi"/>
                <w:color w:val="000000"/>
                <w:sz w:val="22"/>
                <w:szCs w:val="22"/>
              </w:rPr>
            </w:pPr>
            <w:r w:rsidRPr="006F470A">
              <w:rPr>
                <w:rFonts w:asciiTheme="minorHAnsi" w:hAnsiTheme="minorHAnsi" w:cstheme="minorHAnsi"/>
                <w:sz w:val="22"/>
                <w:szCs w:val="22"/>
              </w:rPr>
              <w:t>Hora:</w:t>
            </w:r>
          </w:p>
        </w:tc>
        <w:tc>
          <w:tcPr>
            <w:tcW w:w="3240" w:type="dxa"/>
            <w:vAlign w:val="center"/>
          </w:tcPr>
          <w:p w:rsidR="004D17E3" w:rsidRPr="001C15EE" w:rsidRDefault="004D17E3" w:rsidP="004D17E3">
            <w:pPr>
              <w:jc w:val="both"/>
              <w:rPr>
                <w:rFonts w:asciiTheme="minorHAnsi" w:hAnsiTheme="minorHAnsi" w:cstheme="minorHAnsi"/>
                <w:color w:val="000000"/>
                <w:sz w:val="22"/>
                <w:szCs w:val="22"/>
                <w:lang w:val="es-ES_tradnl"/>
              </w:rPr>
            </w:pPr>
            <w:r w:rsidRPr="00574599">
              <w:rPr>
                <w:rFonts w:ascii="Calibri" w:hAnsi="Calibri"/>
                <w:b/>
                <w:color w:val="FF0000"/>
                <w:sz w:val="16"/>
                <w:szCs w:val="16"/>
              </w:rPr>
              <w:t>N/A  No aplica</w:t>
            </w:r>
          </w:p>
        </w:tc>
      </w:tr>
      <w:tr w:rsidR="004D17E3" w:rsidRPr="006F470A" w:rsidTr="003D404A">
        <w:trPr>
          <w:trHeight w:val="116"/>
        </w:trPr>
        <w:tc>
          <w:tcPr>
            <w:tcW w:w="432" w:type="dxa"/>
            <w:vAlign w:val="center"/>
          </w:tcPr>
          <w:p w:rsidR="004D17E3" w:rsidRPr="006F470A" w:rsidRDefault="004D17E3" w:rsidP="004D17E3">
            <w:pPr>
              <w:rPr>
                <w:rFonts w:asciiTheme="minorHAnsi" w:hAnsiTheme="minorHAnsi" w:cstheme="minorHAnsi"/>
                <w:sz w:val="22"/>
                <w:szCs w:val="22"/>
              </w:rPr>
            </w:pPr>
          </w:p>
        </w:tc>
        <w:tc>
          <w:tcPr>
            <w:tcW w:w="2965" w:type="dxa"/>
            <w:vAlign w:val="center"/>
          </w:tcPr>
          <w:p w:rsidR="004D17E3" w:rsidRPr="006F470A" w:rsidRDefault="004D17E3" w:rsidP="004D17E3">
            <w:pPr>
              <w:rPr>
                <w:rFonts w:asciiTheme="minorHAnsi" w:hAnsiTheme="minorHAnsi" w:cstheme="minorHAnsi"/>
                <w:sz w:val="22"/>
                <w:szCs w:val="22"/>
              </w:rPr>
            </w:pPr>
          </w:p>
        </w:tc>
        <w:tc>
          <w:tcPr>
            <w:tcW w:w="2392" w:type="dxa"/>
            <w:gridSpan w:val="3"/>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jc w:val="both"/>
              <w:rPr>
                <w:rFonts w:asciiTheme="minorHAnsi" w:hAnsiTheme="minorHAnsi" w:cstheme="minorHAnsi"/>
                <w:sz w:val="22"/>
                <w:szCs w:val="22"/>
              </w:rPr>
            </w:pPr>
          </w:p>
        </w:tc>
      </w:tr>
      <w:tr w:rsidR="003D404A" w:rsidRPr="006F470A" w:rsidTr="003D404A">
        <w:trPr>
          <w:trHeight w:val="324"/>
        </w:trPr>
        <w:tc>
          <w:tcPr>
            <w:tcW w:w="432" w:type="dxa"/>
            <w:shd w:val="clear" w:color="auto" w:fill="auto"/>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5"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Presentación de Acuerdo de Confidencialidad</w:t>
            </w:r>
          </w:p>
        </w:tc>
        <w:tc>
          <w:tcPr>
            <w:tcW w:w="1324" w:type="dxa"/>
            <w:gridSpan w:val="2"/>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8"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240" w:type="dxa"/>
            <w:vAlign w:val="center"/>
          </w:tcPr>
          <w:p w:rsidR="004D17E3" w:rsidRPr="001C15EE" w:rsidRDefault="004D17E3" w:rsidP="004D17E3">
            <w:pPr>
              <w:jc w:val="both"/>
              <w:rPr>
                <w:rFonts w:asciiTheme="minorHAnsi" w:hAnsiTheme="minorHAnsi" w:cstheme="minorHAnsi"/>
                <w:color w:val="000000"/>
                <w:sz w:val="22"/>
                <w:szCs w:val="22"/>
                <w:lang w:val="es-ES_tradnl"/>
              </w:rPr>
            </w:pPr>
            <w:r w:rsidRPr="00574599">
              <w:rPr>
                <w:rFonts w:ascii="Calibri" w:hAnsi="Calibri"/>
                <w:b/>
                <w:color w:val="FF0000"/>
                <w:sz w:val="16"/>
                <w:szCs w:val="16"/>
              </w:rPr>
              <w:t>N/A  No aplica</w:t>
            </w:r>
          </w:p>
        </w:tc>
      </w:tr>
      <w:tr w:rsidR="003D404A" w:rsidRPr="006F470A" w:rsidTr="003D404A">
        <w:trPr>
          <w:trHeight w:val="142"/>
        </w:trPr>
        <w:tc>
          <w:tcPr>
            <w:tcW w:w="432" w:type="dxa"/>
            <w:shd w:val="clear" w:color="auto" w:fill="auto"/>
            <w:vAlign w:val="center"/>
          </w:tcPr>
          <w:p w:rsidR="004D17E3" w:rsidRPr="006F470A" w:rsidRDefault="004D17E3" w:rsidP="004D17E3">
            <w:pPr>
              <w:jc w:val="center"/>
              <w:rPr>
                <w:rFonts w:asciiTheme="minorHAnsi" w:hAnsiTheme="minorHAnsi" w:cstheme="minorHAnsi"/>
                <w:sz w:val="22"/>
                <w:szCs w:val="22"/>
              </w:rPr>
            </w:pPr>
          </w:p>
        </w:tc>
        <w:tc>
          <w:tcPr>
            <w:tcW w:w="2965" w:type="dxa"/>
            <w:vAlign w:val="center"/>
          </w:tcPr>
          <w:p w:rsidR="004D17E3" w:rsidRPr="006F470A" w:rsidDel="00FC0C68" w:rsidRDefault="004D17E3" w:rsidP="004D17E3">
            <w:pPr>
              <w:rPr>
                <w:rFonts w:asciiTheme="minorHAnsi" w:hAnsiTheme="minorHAnsi" w:cstheme="minorHAnsi"/>
                <w:sz w:val="22"/>
                <w:szCs w:val="22"/>
              </w:rPr>
            </w:pPr>
          </w:p>
        </w:tc>
        <w:tc>
          <w:tcPr>
            <w:tcW w:w="1324" w:type="dxa"/>
            <w:gridSpan w:val="2"/>
            <w:vAlign w:val="center"/>
          </w:tcPr>
          <w:p w:rsidR="004D17E3" w:rsidRPr="006F470A" w:rsidRDefault="004D17E3" w:rsidP="004D17E3">
            <w:pPr>
              <w:rPr>
                <w:rFonts w:asciiTheme="minorHAnsi" w:hAnsiTheme="minorHAnsi" w:cstheme="minorHAnsi"/>
                <w:sz w:val="22"/>
                <w:szCs w:val="22"/>
              </w:rPr>
            </w:pPr>
          </w:p>
        </w:tc>
        <w:tc>
          <w:tcPr>
            <w:tcW w:w="1068" w:type="dxa"/>
            <w:vAlign w:val="center"/>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jc w:val="both"/>
              <w:rPr>
                <w:rFonts w:asciiTheme="minorHAnsi" w:hAnsiTheme="minorHAnsi" w:cstheme="minorHAnsi"/>
                <w:b/>
                <w:color w:val="FF0000"/>
                <w:sz w:val="16"/>
                <w:szCs w:val="16"/>
              </w:rPr>
            </w:pPr>
          </w:p>
        </w:tc>
      </w:tr>
      <w:tr w:rsidR="003D404A" w:rsidRPr="006F470A" w:rsidTr="003D404A">
        <w:trPr>
          <w:trHeight w:val="255"/>
        </w:trPr>
        <w:tc>
          <w:tcPr>
            <w:tcW w:w="432" w:type="dxa"/>
            <w:shd w:val="clear" w:color="auto" w:fill="auto"/>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5" w:type="dxa"/>
            <w:vAlign w:val="center"/>
          </w:tcPr>
          <w:p w:rsidR="004D17E3" w:rsidRPr="004D17E3" w:rsidRDefault="004D17E3" w:rsidP="004D17E3">
            <w:pPr>
              <w:jc w:val="both"/>
              <w:rPr>
                <w:rFonts w:asciiTheme="minorHAnsi" w:hAnsiTheme="minorHAnsi" w:cstheme="minorHAnsi"/>
                <w:sz w:val="22"/>
                <w:szCs w:val="22"/>
              </w:rPr>
            </w:pPr>
            <w:r w:rsidRPr="006F470A">
              <w:rPr>
                <w:rFonts w:asciiTheme="minorHAnsi" w:hAnsiTheme="minorHAnsi" w:cstheme="minorHAnsi"/>
                <w:sz w:val="22"/>
                <w:szCs w:val="22"/>
              </w:rPr>
              <w:t xml:space="preserve">Consultas Escritas </w:t>
            </w:r>
          </w:p>
        </w:tc>
        <w:tc>
          <w:tcPr>
            <w:tcW w:w="1324" w:type="dxa"/>
            <w:gridSpan w:val="2"/>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8"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Hasta hora:</w:t>
            </w:r>
          </w:p>
        </w:tc>
        <w:tc>
          <w:tcPr>
            <w:tcW w:w="3240" w:type="dxa"/>
            <w:vAlign w:val="center"/>
          </w:tcPr>
          <w:p w:rsidR="004D17E3" w:rsidRPr="001C15EE" w:rsidRDefault="004D17E3" w:rsidP="004D17E3">
            <w:pPr>
              <w:jc w:val="both"/>
              <w:rPr>
                <w:rFonts w:asciiTheme="minorHAnsi" w:hAnsiTheme="minorHAnsi" w:cstheme="minorHAnsi"/>
                <w:color w:val="000000"/>
                <w:sz w:val="22"/>
                <w:szCs w:val="22"/>
                <w:lang w:val="es-ES_tradnl"/>
              </w:rPr>
            </w:pPr>
            <w:r w:rsidRPr="00574599">
              <w:rPr>
                <w:rFonts w:ascii="Calibri" w:hAnsi="Calibri"/>
                <w:b/>
                <w:color w:val="FF0000"/>
                <w:sz w:val="16"/>
                <w:szCs w:val="16"/>
              </w:rPr>
              <w:t>N/A  No aplica</w:t>
            </w:r>
          </w:p>
        </w:tc>
      </w:tr>
      <w:tr w:rsidR="004D17E3" w:rsidRPr="006F470A" w:rsidTr="003D404A">
        <w:trPr>
          <w:trHeight w:val="165"/>
        </w:trPr>
        <w:tc>
          <w:tcPr>
            <w:tcW w:w="432" w:type="dxa"/>
            <w:vAlign w:val="center"/>
          </w:tcPr>
          <w:p w:rsidR="004D17E3" w:rsidRPr="006F470A" w:rsidRDefault="004D17E3" w:rsidP="004D17E3">
            <w:pPr>
              <w:jc w:val="center"/>
              <w:rPr>
                <w:rFonts w:asciiTheme="minorHAnsi" w:hAnsiTheme="minorHAnsi" w:cstheme="minorHAnsi"/>
                <w:sz w:val="22"/>
                <w:szCs w:val="22"/>
              </w:rPr>
            </w:pPr>
          </w:p>
        </w:tc>
        <w:tc>
          <w:tcPr>
            <w:tcW w:w="2965" w:type="dxa"/>
            <w:vAlign w:val="center"/>
          </w:tcPr>
          <w:p w:rsidR="004D17E3" w:rsidRPr="006F470A" w:rsidRDefault="004D17E3" w:rsidP="004D17E3">
            <w:pPr>
              <w:rPr>
                <w:rFonts w:asciiTheme="minorHAnsi" w:hAnsiTheme="minorHAnsi" w:cstheme="minorHAnsi"/>
                <w:sz w:val="22"/>
                <w:szCs w:val="22"/>
              </w:rPr>
            </w:pPr>
          </w:p>
        </w:tc>
        <w:tc>
          <w:tcPr>
            <w:tcW w:w="2392" w:type="dxa"/>
            <w:gridSpan w:val="3"/>
          </w:tcPr>
          <w:p w:rsidR="004D17E3" w:rsidRPr="006F470A" w:rsidRDefault="004D17E3" w:rsidP="004D17E3">
            <w:pPr>
              <w:rPr>
                <w:rFonts w:asciiTheme="minorHAnsi" w:hAnsiTheme="minorHAnsi" w:cstheme="minorHAnsi"/>
                <w:sz w:val="22"/>
                <w:szCs w:val="22"/>
              </w:rPr>
            </w:pPr>
          </w:p>
        </w:tc>
        <w:tc>
          <w:tcPr>
            <w:tcW w:w="3240" w:type="dxa"/>
            <w:vAlign w:val="center"/>
          </w:tcPr>
          <w:p w:rsidR="004D17E3" w:rsidRPr="006F470A" w:rsidRDefault="004D17E3" w:rsidP="004D17E3">
            <w:pPr>
              <w:jc w:val="both"/>
              <w:rPr>
                <w:rFonts w:asciiTheme="minorHAnsi" w:hAnsiTheme="minorHAnsi" w:cstheme="minorHAnsi"/>
                <w:sz w:val="22"/>
                <w:szCs w:val="22"/>
              </w:rPr>
            </w:pPr>
          </w:p>
        </w:tc>
      </w:tr>
      <w:tr w:rsidR="003D404A" w:rsidRPr="006F470A" w:rsidTr="003D404A">
        <w:trPr>
          <w:trHeight w:val="277"/>
        </w:trPr>
        <w:tc>
          <w:tcPr>
            <w:tcW w:w="432"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5" w:type="dxa"/>
            <w:vAlign w:val="center"/>
          </w:tcPr>
          <w:p w:rsidR="004D17E3" w:rsidRPr="006F470A" w:rsidRDefault="004D17E3" w:rsidP="004D17E3">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324" w:type="dxa"/>
            <w:gridSpan w:val="2"/>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8"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240" w:type="dxa"/>
            <w:vAlign w:val="center"/>
          </w:tcPr>
          <w:p w:rsidR="004D17E3" w:rsidRPr="001C15EE" w:rsidRDefault="004D17E3" w:rsidP="004D17E3">
            <w:pPr>
              <w:jc w:val="both"/>
              <w:rPr>
                <w:rFonts w:asciiTheme="minorHAnsi" w:hAnsiTheme="minorHAnsi" w:cstheme="minorHAnsi"/>
                <w:color w:val="000000"/>
                <w:sz w:val="22"/>
                <w:szCs w:val="22"/>
                <w:lang w:val="es-ES_tradnl"/>
              </w:rPr>
            </w:pPr>
            <w:r w:rsidRPr="00574599">
              <w:rPr>
                <w:rFonts w:ascii="Calibri" w:hAnsi="Calibri"/>
                <w:b/>
                <w:color w:val="FF0000"/>
                <w:sz w:val="16"/>
                <w:szCs w:val="16"/>
              </w:rPr>
              <w:t>N/A  No aplica</w:t>
            </w:r>
          </w:p>
        </w:tc>
      </w:tr>
      <w:tr w:rsidR="004D17E3" w:rsidRPr="006F470A" w:rsidTr="003D404A">
        <w:trPr>
          <w:trHeight w:val="47"/>
        </w:trPr>
        <w:tc>
          <w:tcPr>
            <w:tcW w:w="432" w:type="dxa"/>
            <w:vAlign w:val="center"/>
          </w:tcPr>
          <w:p w:rsidR="004D17E3" w:rsidRPr="006F470A" w:rsidRDefault="004D17E3" w:rsidP="004D17E3">
            <w:pPr>
              <w:jc w:val="center"/>
              <w:rPr>
                <w:rFonts w:asciiTheme="minorHAnsi" w:hAnsiTheme="minorHAnsi" w:cstheme="minorHAnsi"/>
                <w:sz w:val="22"/>
                <w:szCs w:val="22"/>
              </w:rPr>
            </w:pPr>
          </w:p>
        </w:tc>
        <w:tc>
          <w:tcPr>
            <w:tcW w:w="2965" w:type="dxa"/>
            <w:vAlign w:val="center"/>
          </w:tcPr>
          <w:p w:rsidR="004D17E3" w:rsidRPr="006F470A" w:rsidRDefault="004D17E3" w:rsidP="004D17E3">
            <w:pPr>
              <w:jc w:val="center"/>
              <w:rPr>
                <w:rFonts w:asciiTheme="minorHAnsi" w:hAnsiTheme="minorHAnsi" w:cstheme="minorHAnsi"/>
                <w:sz w:val="22"/>
                <w:szCs w:val="22"/>
              </w:rPr>
            </w:pPr>
          </w:p>
        </w:tc>
        <w:tc>
          <w:tcPr>
            <w:tcW w:w="2392" w:type="dxa"/>
            <w:gridSpan w:val="3"/>
            <w:vAlign w:val="center"/>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jc w:val="both"/>
              <w:rPr>
                <w:rFonts w:asciiTheme="minorHAnsi" w:hAnsiTheme="minorHAnsi" w:cstheme="minorHAnsi"/>
                <w:color w:val="FF0000"/>
                <w:sz w:val="22"/>
                <w:szCs w:val="22"/>
              </w:rPr>
            </w:pPr>
          </w:p>
        </w:tc>
      </w:tr>
      <w:tr w:rsidR="003D404A" w:rsidRPr="006F470A" w:rsidTr="003D404A">
        <w:trPr>
          <w:trHeight w:val="277"/>
        </w:trPr>
        <w:tc>
          <w:tcPr>
            <w:tcW w:w="432"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5"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4" w:type="dxa"/>
            <w:gridSpan w:val="2"/>
            <w:vAlign w:val="center"/>
          </w:tcPr>
          <w:p w:rsidR="004D17E3"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p w:rsidR="00E16904" w:rsidRPr="006F470A" w:rsidRDefault="00E16904" w:rsidP="0084241F">
            <w:pPr>
              <w:rPr>
                <w:rFonts w:asciiTheme="minorHAnsi" w:hAnsiTheme="minorHAnsi" w:cstheme="minorHAnsi"/>
                <w:sz w:val="22"/>
                <w:szCs w:val="22"/>
              </w:rPr>
            </w:pPr>
            <w:r>
              <w:rPr>
                <w:rFonts w:asciiTheme="minorHAnsi" w:hAnsiTheme="minorHAnsi" w:cstheme="minorHAnsi"/>
                <w:sz w:val="22"/>
                <w:szCs w:val="22"/>
              </w:rPr>
              <w:t>1</w:t>
            </w:r>
            <w:r w:rsidR="0084241F">
              <w:rPr>
                <w:rFonts w:asciiTheme="minorHAnsi" w:hAnsiTheme="minorHAnsi" w:cstheme="minorHAnsi"/>
                <w:sz w:val="22"/>
                <w:szCs w:val="22"/>
              </w:rPr>
              <w:t>3</w:t>
            </w:r>
            <w:r>
              <w:rPr>
                <w:rFonts w:asciiTheme="minorHAnsi" w:hAnsiTheme="minorHAnsi" w:cstheme="minorHAnsi"/>
                <w:sz w:val="22"/>
                <w:szCs w:val="22"/>
              </w:rPr>
              <w:t>/06/2017</w:t>
            </w:r>
          </w:p>
        </w:tc>
        <w:tc>
          <w:tcPr>
            <w:tcW w:w="1068"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Hasta hora:</w:t>
            </w:r>
            <w:r w:rsidR="00E16904">
              <w:rPr>
                <w:rFonts w:asciiTheme="minorHAnsi" w:hAnsiTheme="minorHAnsi" w:cstheme="minorHAnsi"/>
                <w:sz w:val="22"/>
                <w:szCs w:val="22"/>
              </w:rPr>
              <w:t xml:space="preserve"> 16:00</w:t>
            </w:r>
            <w:r w:rsidRPr="006F470A">
              <w:rPr>
                <w:rFonts w:asciiTheme="minorHAnsi" w:hAnsiTheme="minorHAnsi" w:cstheme="minorHAnsi"/>
                <w:sz w:val="22"/>
                <w:szCs w:val="22"/>
              </w:rPr>
              <w:t xml:space="preserve"> </w:t>
            </w:r>
          </w:p>
        </w:tc>
        <w:tc>
          <w:tcPr>
            <w:tcW w:w="3240" w:type="dxa"/>
            <w:vAlign w:val="center"/>
          </w:tcPr>
          <w:p w:rsidR="00C33EB1" w:rsidRPr="00405640" w:rsidRDefault="00C33EB1" w:rsidP="00C33EB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4D17E3" w:rsidRPr="006F470A" w:rsidRDefault="00C33EB1" w:rsidP="00C33EB1">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4D17E3" w:rsidRPr="006F470A" w:rsidTr="003D404A">
        <w:trPr>
          <w:trHeight w:val="47"/>
        </w:trPr>
        <w:tc>
          <w:tcPr>
            <w:tcW w:w="432" w:type="dxa"/>
            <w:vAlign w:val="center"/>
          </w:tcPr>
          <w:p w:rsidR="004D17E3" w:rsidRPr="006F470A" w:rsidRDefault="004D17E3" w:rsidP="004D17E3">
            <w:pPr>
              <w:jc w:val="center"/>
              <w:rPr>
                <w:rFonts w:asciiTheme="minorHAnsi" w:hAnsiTheme="minorHAnsi" w:cstheme="minorHAnsi"/>
                <w:sz w:val="22"/>
                <w:szCs w:val="22"/>
              </w:rPr>
            </w:pPr>
          </w:p>
        </w:tc>
        <w:tc>
          <w:tcPr>
            <w:tcW w:w="2965" w:type="dxa"/>
            <w:vAlign w:val="center"/>
          </w:tcPr>
          <w:p w:rsidR="004D17E3" w:rsidRPr="006F470A" w:rsidRDefault="004D17E3" w:rsidP="004D17E3">
            <w:pPr>
              <w:rPr>
                <w:rFonts w:asciiTheme="minorHAnsi" w:hAnsiTheme="minorHAnsi" w:cstheme="minorHAnsi"/>
                <w:sz w:val="22"/>
                <w:szCs w:val="22"/>
              </w:rPr>
            </w:pPr>
          </w:p>
        </w:tc>
        <w:tc>
          <w:tcPr>
            <w:tcW w:w="2392" w:type="dxa"/>
            <w:gridSpan w:val="3"/>
            <w:vAlign w:val="center"/>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jc w:val="both"/>
              <w:rPr>
                <w:rFonts w:asciiTheme="minorHAnsi" w:hAnsiTheme="minorHAnsi" w:cstheme="minorHAnsi"/>
                <w:color w:val="FF0000"/>
                <w:sz w:val="22"/>
                <w:szCs w:val="22"/>
              </w:rPr>
            </w:pPr>
          </w:p>
        </w:tc>
      </w:tr>
      <w:tr w:rsidR="003D404A" w:rsidRPr="006F470A" w:rsidTr="003D404A">
        <w:trPr>
          <w:trHeight w:val="450"/>
        </w:trPr>
        <w:tc>
          <w:tcPr>
            <w:tcW w:w="432"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5"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276" w:type="dxa"/>
            <w:vAlign w:val="center"/>
          </w:tcPr>
          <w:p w:rsidR="004D17E3"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p w:rsidR="00E16904" w:rsidRPr="006F470A" w:rsidRDefault="00E16904" w:rsidP="0084241F">
            <w:pPr>
              <w:rPr>
                <w:rFonts w:asciiTheme="minorHAnsi" w:hAnsiTheme="minorHAnsi" w:cstheme="minorHAnsi"/>
                <w:sz w:val="22"/>
                <w:szCs w:val="22"/>
              </w:rPr>
            </w:pPr>
            <w:r>
              <w:rPr>
                <w:rFonts w:asciiTheme="minorHAnsi" w:hAnsiTheme="minorHAnsi" w:cstheme="minorHAnsi"/>
                <w:sz w:val="22"/>
                <w:szCs w:val="22"/>
              </w:rPr>
              <w:t>1</w:t>
            </w:r>
            <w:r w:rsidR="0084241F">
              <w:rPr>
                <w:rFonts w:asciiTheme="minorHAnsi" w:hAnsiTheme="minorHAnsi" w:cstheme="minorHAnsi"/>
                <w:sz w:val="22"/>
                <w:szCs w:val="22"/>
              </w:rPr>
              <w:t>3</w:t>
            </w:r>
            <w:r>
              <w:rPr>
                <w:rFonts w:asciiTheme="minorHAnsi" w:hAnsiTheme="minorHAnsi" w:cstheme="minorHAnsi"/>
                <w:sz w:val="22"/>
                <w:szCs w:val="22"/>
              </w:rPr>
              <w:t>/06/2017</w:t>
            </w:r>
          </w:p>
        </w:tc>
        <w:tc>
          <w:tcPr>
            <w:tcW w:w="1116" w:type="dxa"/>
            <w:gridSpan w:val="2"/>
            <w:vAlign w:val="center"/>
          </w:tcPr>
          <w:p w:rsidR="004D17E3"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Hora:</w:t>
            </w:r>
            <w:r w:rsidR="00E16904">
              <w:rPr>
                <w:rFonts w:asciiTheme="minorHAnsi" w:hAnsiTheme="minorHAnsi" w:cstheme="minorHAnsi"/>
                <w:sz w:val="22"/>
                <w:szCs w:val="22"/>
              </w:rPr>
              <w:t xml:space="preserve"> </w:t>
            </w:r>
          </w:p>
          <w:p w:rsidR="00E16904" w:rsidRPr="006F470A" w:rsidRDefault="00E16904" w:rsidP="004D17E3">
            <w:pPr>
              <w:jc w:val="center"/>
              <w:rPr>
                <w:rFonts w:asciiTheme="minorHAnsi" w:hAnsiTheme="minorHAnsi" w:cstheme="minorHAnsi"/>
                <w:sz w:val="22"/>
                <w:szCs w:val="22"/>
              </w:rPr>
            </w:pPr>
            <w:r>
              <w:rPr>
                <w:rFonts w:asciiTheme="minorHAnsi" w:hAnsiTheme="minorHAnsi" w:cstheme="minorHAnsi"/>
                <w:sz w:val="22"/>
                <w:szCs w:val="22"/>
              </w:rPr>
              <w:t>16:30</w:t>
            </w:r>
          </w:p>
        </w:tc>
        <w:tc>
          <w:tcPr>
            <w:tcW w:w="3240" w:type="dxa"/>
            <w:vAlign w:val="center"/>
          </w:tcPr>
          <w:p w:rsidR="00C33EB1" w:rsidRPr="00405640" w:rsidRDefault="00C33EB1" w:rsidP="00C33EB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4D17E3" w:rsidRPr="006F470A" w:rsidRDefault="00C33EB1" w:rsidP="00C33EB1">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4D17E3" w:rsidRPr="006F470A" w:rsidTr="003D404A">
        <w:trPr>
          <w:trHeight w:val="183"/>
        </w:trPr>
        <w:tc>
          <w:tcPr>
            <w:tcW w:w="432" w:type="dxa"/>
            <w:vAlign w:val="center"/>
          </w:tcPr>
          <w:p w:rsidR="004D17E3" w:rsidRPr="006F470A" w:rsidRDefault="004D17E3" w:rsidP="004D17E3">
            <w:pPr>
              <w:jc w:val="center"/>
              <w:rPr>
                <w:rFonts w:asciiTheme="minorHAnsi" w:hAnsiTheme="minorHAnsi" w:cstheme="minorHAnsi"/>
                <w:sz w:val="22"/>
                <w:szCs w:val="22"/>
              </w:rPr>
            </w:pPr>
          </w:p>
        </w:tc>
        <w:tc>
          <w:tcPr>
            <w:tcW w:w="2965" w:type="dxa"/>
            <w:shd w:val="clear" w:color="auto" w:fill="auto"/>
            <w:vAlign w:val="center"/>
          </w:tcPr>
          <w:p w:rsidR="004D17E3" w:rsidRPr="006F470A" w:rsidRDefault="004D17E3" w:rsidP="004D17E3">
            <w:pPr>
              <w:rPr>
                <w:rFonts w:asciiTheme="minorHAnsi" w:hAnsiTheme="minorHAnsi" w:cstheme="minorHAnsi"/>
                <w:sz w:val="22"/>
                <w:szCs w:val="22"/>
              </w:rPr>
            </w:pPr>
          </w:p>
        </w:tc>
        <w:tc>
          <w:tcPr>
            <w:tcW w:w="2392" w:type="dxa"/>
            <w:gridSpan w:val="3"/>
            <w:shd w:val="clear" w:color="auto" w:fill="auto"/>
            <w:vAlign w:val="center"/>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rPr>
                <w:rFonts w:asciiTheme="minorHAnsi" w:hAnsiTheme="minorHAnsi" w:cstheme="minorHAnsi"/>
                <w:color w:val="000000"/>
                <w:sz w:val="22"/>
                <w:szCs w:val="22"/>
                <w:lang w:val="es-BO"/>
              </w:rPr>
            </w:pPr>
          </w:p>
        </w:tc>
      </w:tr>
      <w:tr w:rsidR="004D17E3" w:rsidRPr="006F470A" w:rsidTr="003D404A">
        <w:trPr>
          <w:trHeight w:val="183"/>
        </w:trPr>
        <w:tc>
          <w:tcPr>
            <w:tcW w:w="432"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5"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2" w:type="dxa"/>
            <w:gridSpan w:val="3"/>
            <w:vAlign w:val="center"/>
          </w:tcPr>
          <w:p w:rsidR="004D17E3" w:rsidRDefault="004D17E3" w:rsidP="00C33EB1">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p>
          <w:p w:rsidR="00C33EB1" w:rsidRPr="006F470A" w:rsidRDefault="00C33EB1" w:rsidP="0084241F">
            <w:pPr>
              <w:rPr>
                <w:rFonts w:asciiTheme="minorHAnsi" w:hAnsiTheme="minorHAnsi" w:cstheme="minorHAnsi"/>
                <w:sz w:val="22"/>
                <w:szCs w:val="22"/>
              </w:rPr>
            </w:pPr>
            <w:r>
              <w:rPr>
                <w:rFonts w:asciiTheme="minorHAnsi" w:hAnsiTheme="minorHAnsi" w:cstheme="minorHAnsi"/>
                <w:sz w:val="22"/>
                <w:szCs w:val="22"/>
              </w:rPr>
              <w:t>1</w:t>
            </w:r>
            <w:r w:rsidR="0084241F">
              <w:rPr>
                <w:rFonts w:asciiTheme="minorHAnsi" w:hAnsiTheme="minorHAnsi" w:cstheme="minorHAnsi"/>
                <w:sz w:val="22"/>
                <w:szCs w:val="22"/>
              </w:rPr>
              <w:t>1</w:t>
            </w:r>
            <w:r>
              <w:rPr>
                <w:rFonts w:asciiTheme="minorHAnsi" w:hAnsiTheme="minorHAnsi" w:cstheme="minorHAnsi"/>
                <w:sz w:val="22"/>
                <w:szCs w:val="22"/>
              </w:rPr>
              <w:t>/09/2017</w:t>
            </w:r>
          </w:p>
        </w:tc>
        <w:tc>
          <w:tcPr>
            <w:tcW w:w="3240" w:type="dxa"/>
            <w:vAlign w:val="center"/>
          </w:tcPr>
          <w:p w:rsidR="004D17E3" w:rsidRPr="006F470A" w:rsidRDefault="004D17E3" w:rsidP="004D17E3">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9"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4D17E3" w:rsidRPr="006F470A" w:rsidTr="003D404A">
        <w:trPr>
          <w:trHeight w:val="183"/>
        </w:trPr>
        <w:tc>
          <w:tcPr>
            <w:tcW w:w="432" w:type="dxa"/>
            <w:vAlign w:val="center"/>
          </w:tcPr>
          <w:p w:rsidR="004D17E3" w:rsidRPr="006F470A" w:rsidRDefault="004D17E3" w:rsidP="004D17E3">
            <w:pPr>
              <w:jc w:val="center"/>
              <w:rPr>
                <w:rFonts w:asciiTheme="minorHAnsi" w:hAnsiTheme="minorHAnsi" w:cstheme="minorHAnsi"/>
                <w:sz w:val="22"/>
                <w:szCs w:val="22"/>
              </w:rPr>
            </w:pPr>
          </w:p>
        </w:tc>
        <w:tc>
          <w:tcPr>
            <w:tcW w:w="2965" w:type="dxa"/>
            <w:vAlign w:val="center"/>
          </w:tcPr>
          <w:p w:rsidR="004D17E3" w:rsidRPr="006F470A" w:rsidRDefault="004D17E3" w:rsidP="004D17E3">
            <w:pPr>
              <w:rPr>
                <w:rFonts w:asciiTheme="minorHAnsi" w:hAnsiTheme="minorHAnsi" w:cstheme="minorHAnsi"/>
                <w:sz w:val="22"/>
                <w:szCs w:val="22"/>
              </w:rPr>
            </w:pPr>
          </w:p>
        </w:tc>
        <w:tc>
          <w:tcPr>
            <w:tcW w:w="2392" w:type="dxa"/>
            <w:gridSpan w:val="3"/>
            <w:vAlign w:val="center"/>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rPr>
                <w:rFonts w:asciiTheme="minorHAnsi" w:hAnsiTheme="minorHAnsi" w:cstheme="minorHAnsi"/>
                <w:color w:val="000000"/>
                <w:sz w:val="22"/>
                <w:szCs w:val="22"/>
                <w:lang w:val="es-BO"/>
              </w:rPr>
            </w:pPr>
          </w:p>
        </w:tc>
      </w:tr>
      <w:tr w:rsidR="004D17E3" w:rsidRPr="006F470A" w:rsidTr="003D404A">
        <w:trPr>
          <w:trHeight w:val="220"/>
        </w:trPr>
        <w:tc>
          <w:tcPr>
            <w:tcW w:w="432"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5"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633" w:type="dxa"/>
            <w:gridSpan w:val="4"/>
            <w:vAlign w:val="center"/>
          </w:tcPr>
          <w:p w:rsidR="004D17E3" w:rsidRPr="006F470A" w:rsidRDefault="004D17E3" w:rsidP="0084241F">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C33EB1">
              <w:rPr>
                <w:rFonts w:asciiTheme="minorHAnsi" w:hAnsiTheme="minorHAnsi" w:cstheme="minorHAnsi"/>
                <w:i/>
                <w:color w:val="FF0000"/>
                <w:sz w:val="16"/>
                <w:szCs w:val="22"/>
              </w:rPr>
              <w:t>1</w:t>
            </w:r>
            <w:r w:rsidR="0084241F">
              <w:rPr>
                <w:rFonts w:asciiTheme="minorHAnsi" w:hAnsiTheme="minorHAnsi" w:cstheme="minorHAnsi"/>
                <w:i/>
                <w:color w:val="FF0000"/>
                <w:sz w:val="16"/>
                <w:szCs w:val="22"/>
              </w:rPr>
              <w:t>1</w:t>
            </w:r>
            <w:r w:rsidR="00C33EB1">
              <w:rPr>
                <w:rFonts w:asciiTheme="minorHAnsi" w:hAnsiTheme="minorHAnsi" w:cstheme="minorHAnsi"/>
                <w:i/>
                <w:color w:val="FF0000"/>
                <w:sz w:val="16"/>
                <w:szCs w:val="22"/>
              </w:rPr>
              <w:t>/10/2017</w:t>
            </w:r>
          </w:p>
        </w:tc>
      </w:tr>
      <w:tr w:rsidR="004D17E3" w:rsidRPr="006F470A" w:rsidTr="003D404A">
        <w:trPr>
          <w:trHeight w:val="220"/>
        </w:trPr>
        <w:tc>
          <w:tcPr>
            <w:tcW w:w="432" w:type="dxa"/>
            <w:vAlign w:val="center"/>
          </w:tcPr>
          <w:p w:rsidR="004D17E3" w:rsidRPr="006F470A" w:rsidRDefault="004D17E3" w:rsidP="004D17E3">
            <w:pPr>
              <w:jc w:val="center"/>
              <w:rPr>
                <w:rFonts w:asciiTheme="minorHAnsi" w:hAnsiTheme="minorHAnsi" w:cstheme="minorHAnsi"/>
                <w:sz w:val="22"/>
                <w:szCs w:val="22"/>
              </w:rPr>
            </w:pPr>
          </w:p>
        </w:tc>
        <w:tc>
          <w:tcPr>
            <w:tcW w:w="2965" w:type="dxa"/>
            <w:vAlign w:val="center"/>
          </w:tcPr>
          <w:p w:rsidR="004D17E3" w:rsidRPr="006F470A" w:rsidRDefault="004D17E3" w:rsidP="004D17E3">
            <w:pPr>
              <w:rPr>
                <w:rFonts w:asciiTheme="minorHAnsi" w:hAnsiTheme="minorHAnsi" w:cstheme="minorHAnsi"/>
                <w:sz w:val="22"/>
                <w:szCs w:val="22"/>
              </w:rPr>
            </w:pPr>
          </w:p>
        </w:tc>
        <w:tc>
          <w:tcPr>
            <w:tcW w:w="5633" w:type="dxa"/>
            <w:gridSpan w:val="4"/>
            <w:vAlign w:val="center"/>
          </w:tcPr>
          <w:p w:rsidR="004D17E3" w:rsidRPr="006F470A" w:rsidRDefault="004D17E3" w:rsidP="004D17E3">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tbl>
      <w:tblPr>
        <w:tblW w:w="9095" w:type="dxa"/>
        <w:jc w:val="center"/>
        <w:tblCellMar>
          <w:left w:w="70" w:type="dxa"/>
          <w:right w:w="70" w:type="dxa"/>
        </w:tblCellMar>
        <w:tblLook w:val="04A0" w:firstRow="1" w:lastRow="0" w:firstColumn="1" w:lastColumn="0" w:noHBand="0" w:noVBand="1"/>
      </w:tblPr>
      <w:tblGrid>
        <w:gridCol w:w="555"/>
        <w:gridCol w:w="3129"/>
        <w:gridCol w:w="1193"/>
        <w:gridCol w:w="1115"/>
        <w:gridCol w:w="1327"/>
        <w:gridCol w:w="1776"/>
      </w:tblGrid>
      <w:tr w:rsidR="003D404A" w:rsidRPr="00661985" w:rsidTr="003D404A">
        <w:trPr>
          <w:trHeight w:val="390"/>
          <w:jc w:val="center"/>
        </w:trPr>
        <w:tc>
          <w:tcPr>
            <w:tcW w:w="9095"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D404A" w:rsidRPr="00661985" w:rsidRDefault="003D404A" w:rsidP="008812B6">
            <w:pPr>
              <w:ind w:left="705"/>
              <w:jc w:val="center"/>
              <w:rPr>
                <w:rFonts w:asciiTheme="minorHAnsi" w:hAnsiTheme="minorHAnsi" w:cstheme="minorHAnsi"/>
                <w:b/>
                <w:sz w:val="16"/>
                <w:szCs w:val="16"/>
              </w:rPr>
            </w:pPr>
            <w:r w:rsidRPr="00661985">
              <w:rPr>
                <w:rFonts w:asciiTheme="minorHAnsi" w:hAnsiTheme="minorHAnsi" w:cstheme="minorHAnsi"/>
                <w:b/>
                <w:sz w:val="16"/>
                <w:szCs w:val="16"/>
              </w:rPr>
              <w:t xml:space="preserve">PRECIO REFERENCIAL EN BOLIVIANOS (Bs.) </w:t>
            </w:r>
          </w:p>
        </w:tc>
      </w:tr>
      <w:tr w:rsidR="003D404A" w:rsidRPr="00661985" w:rsidTr="003D404A">
        <w:trPr>
          <w:trHeight w:val="461"/>
          <w:jc w:val="center"/>
        </w:trPr>
        <w:tc>
          <w:tcPr>
            <w:tcW w:w="55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D404A" w:rsidRPr="00661985" w:rsidRDefault="003D404A" w:rsidP="008812B6">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Nº</w:t>
            </w:r>
          </w:p>
        </w:tc>
        <w:tc>
          <w:tcPr>
            <w:tcW w:w="31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D404A" w:rsidRPr="00661985" w:rsidRDefault="003D404A" w:rsidP="008812B6">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DESCRIPCIÓN DEL BIEN</w:t>
            </w:r>
          </w:p>
        </w:tc>
        <w:tc>
          <w:tcPr>
            <w:tcW w:w="1193"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3D404A" w:rsidRPr="00661985" w:rsidRDefault="003D404A" w:rsidP="008812B6">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 xml:space="preserve">UNIDAD DE MEDIDA </w:t>
            </w:r>
          </w:p>
        </w:tc>
        <w:tc>
          <w:tcPr>
            <w:tcW w:w="111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3D404A" w:rsidRPr="00661985" w:rsidRDefault="003D404A" w:rsidP="008812B6">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CANTIDAD</w:t>
            </w:r>
          </w:p>
        </w:tc>
        <w:tc>
          <w:tcPr>
            <w:tcW w:w="132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D404A" w:rsidRPr="00661985" w:rsidRDefault="003D404A" w:rsidP="008812B6">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PRECIO UNITARIO</w:t>
            </w:r>
          </w:p>
        </w:tc>
        <w:tc>
          <w:tcPr>
            <w:tcW w:w="17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D404A" w:rsidRPr="00661985" w:rsidRDefault="003D404A" w:rsidP="008812B6">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PRECIO TOTAL</w:t>
            </w:r>
          </w:p>
        </w:tc>
      </w:tr>
      <w:tr w:rsidR="003D404A" w:rsidRPr="00661985" w:rsidTr="003D404A">
        <w:trPr>
          <w:trHeight w:val="287"/>
          <w:jc w:val="center"/>
        </w:trPr>
        <w:tc>
          <w:tcPr>
            <w:tcW w:w="555" w:type="dxa"/>
            <w:tcBorders>
              <w:top w:val="nil"/>
              <w:left w:val="single" w:sz="8" w:space="0" w:color="auto"/>
              <w:bottom w:val="single" w:sz="8" w:space="0" w:color="auto"/>
              <w:right w:val="single" w:sz="8" w:space="0" w:color="auto"/>
            </w:tcBorders>
            <w:shd w:val="clear" w:color="auto" w:fill="auto"/>
            <w:noWrap/>
          </w:tcPr>
          <w:p w:rsidR="003D404A" w:rsidRPr="00661985" w:rsidRDefault="003D404A" w:rsidP="008812B6">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1</w:t>
            </w:r>
          </w:p>
        </w:tc>
        <w:tc>
          <w:tcPr>
            <w:tcW w:w="3129" w:type="dxa"/>
            <w:tcBorders>
              <w:top w:val="nil"/>
              <w:left w:val="nil"/>
              <w:bottom w:val="single" w:sz="8" w:space="0" w:color="auto"/>
              <w:right w:val="single" w:sz="8" w:space="0" w:color="auto"/>
            </w:tcBorders>
            <w:shd w:val="clear" w:color="000000" w:fill="FFFFFF"/>
          </w:tcPr>
          <w:p w:rsidR="003D404A" w:rsidRPr="00661985" w:rsidRDefault="003D404A" w:rsidP="008812B6">
            <w:pPr>
              <w:rPr>
                <w:rFonts w:asciiTheme="minorHAnsi" w:hAnsiTheme="minorHAnsi" w:cstheme="minorHAnsi"/>
                <w:color w:val="000000"/>
                <w:sz w:val="16"/>
                <w:szCs w:val="16"/>
                <w:lang w:val="es-BO" w:eastAsia="es-BO"/>
              </w:rPr>
            </w:pPr>
            <w:r w:rsidRPr="00661985">
              <w:rPr>
                <w:rFonts w:asciiTheme="minorHAnsi" w:hAnsiTheme="minorHAnsi"/>
                <w:sz w:val="16"/>
                <w:szCs w:val="16"/>
              </w:rPr>
              <w:t>Manguera de 2" ID para gas. (De 10 metros)</w:t>
            </w:r>
          </w:p>
        </w:tc>
        <w:tc>
          <w:tcPr>
            <w:tcW w:w="1193" w:type="dxa"/>
            <w:tcBorders>
              <w:top w:val="nil"/>
              <w:left w:val="nil"/>
              <w:bottom w:val="single" w:sz="8" w:space="0" w:color="auto"/>
              <w:right w:val="single" w:sz="4" w:space="0" w:color="auto"/>
            </w:tcBorders>
            <w:shd w:val="clear" w:color="auto" w:fill="auto"/>
            <w:noWrap/>
          </w:tcPr>
          <w:p w:rsidR="003D404A" w:rsidRPr="00661985" w:rsidRDefault="003D404A" w:rsidP="008812B6">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PIEZAS</w:t>
            </w:r>
          </w:p>
        </w:tc>
        <w:tc>
          <w:tcPr>
            <w:tcW w:w="1115" w:type="dxa"/>
            <w:tcBorders>
              <w:top w:val="nil"/>
              <w:left w:val="single" w:sz="4" w:space="0" w:color="auto"/>
              <w:bottom w:val="single" w:sz="8" w:space="0" w:color="auto"/>
              <w:right w:val="single" w:sz="8" w:space="0" w:color="auto"/>
            </w:tcBorders>
            <w:shd w:val="clear" w:color="auto" w:fill="auto"/>
          </w:tcPr>
          <w:p w:rsidR="003D404A" w:rsidRPr="00661985" w:rsidRDefault="003D404A" w:rsidP="008812B6">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5</w:t>
            </w:r>
          </w:p>
        </w:tc>
        <w:tc>
          <w:tcPr>
            <w:tcW w:w="1325" w:type="dxa"/>
            <w:tcBorders>
              <w:top w:val="nil"/>
              <w:left w:val="nil"/>
              <w:bottom w:val="single" w:sz="8" w:space="0" w:color="auto"/>
              <w:right w:val="single" w:sz="8" w:space="0" w:color="auto"/>
            </w:tcBorders>
            <w:shd w:val="clear" w:color="auto" w:fill="auto"/>
          </w:tcPr>
          <w:p w:rsidR="003D404A" w:rsidRPr="00661985" w:rsidRDefault="003D404A" w:rsidP="008812B6">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18,900.00</w:t>
            </w:r>
          </w:p>
        </w:tc>
        <w:tc>
          <w:tcPr>
            <w:tcW w:w="1776" w:type="dxa"/>
            <w:tcBorders>
              <w:top w:val="nil"/>
              <w:left w:val="nil"/>
              <w:bottom w:val="single" w:sz="8" w:space="0" w:color="auto"/>
              <w:right w:val="single" w:sz="8" w:space="0" w:color="auto"/>
            </w:tcBorders>
            <w:shd w:val="clear" w:color="auto" w:fill="auto"/>
            <w:noWrap/>
          </w:tcPr>
          <w:p w:rsidR="003D404A" w:rsidRPr="00661985" w:rsidRDefault="003D404A" w:rsidP="008812B6">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94,500.00</w:t>
            </w:r>
          </w:p>
        </w:tc>
      </w:tr>
      <w:tr w:rsidR="003D404A" w:rsidRPr="00661985" w:rsidTr="003D404A">
        <w:trPr>
          <w:trHeight w:val="287"/>
          <w:jc w:val="center"/>
        </w:trPr>
        <w:tc>
          <w:tcPr>
            <w:tcW w:w="555" w:type="dxa"/>
            <w:tcBorders>
              <w:top w:val="nil"/>
              <w:left w:val="single" w:sz="8" w:space="0" w:color="auto"/>
              <w:bottom w:val="single" w:sz="8" w:space="0" w:color="auto"/>
              <w:right w:val="single" w:sz="8" w:space="0" w:color="auto"/>
            </w:tcBorders>
            <w:shd w:val="clear" w:color="auto" w:fill="auto"/>
            <w:noWrap/>
          </w:tcPr>
          <w:p w:rsidR="003D404A" w:rsidRPr="00661985" w:rsidRDefault="003D404A" w:rsidP="008812B6">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2</w:t>
            </w:r>
          </w:p>
        </w:tc>
        <w:tc>
          <w:tcPr>
            <w:tcW w:w="3129" w:type="dxa"/>
            <w:tcBorders>
              <w:top w:val="nil"/>
              <w:left w:val="nil"/>
              <w:bottom w:val="single" w:sz="8" w:space="0" w:color="auto"/>
              <w:right w:val="single" w:sz="8" w:space="0" w:color="auto"/>
            </w:tcBorders>
            <w:shd w:val="clear" w:color="000000" w:fill="FFFFFF"/>
          </w:tcPr>
          <w:p w:rsidR="003D404A" w:rsidRPr="00661985" w:rsidRDefault="003D404A" w:rsidP="008812B6">
            <w:pPr>
              <w:rPr>
                <w:rFonts w:asciiTheme="minorHAnsi" w:hAnsiTheme="minorHAnsi" w:cstheme="minorHAnsi"/>
                <w:color w:val="000000"/>
                <w:sz w:val="16"/>
                <w:szCs w:val="16"/>
                <w:lang w:val="es-BO" w:eastAsia="es-BO"/>
              </w:rPr>
            </w:pPr>
            <w:r w:rsidRPr="00661985">
              <w:rPr>
                <w:rFonts w:asciiTheme="minorHAnsi" w:hAnsiTheme="minorHAnsi"/>
                <w:sz w:val="16"/>
                <w:szCs w:val="16"/>
              </w:rPr>
              <w:t>Manguera de 1" ID para gas. . (De 10 metros)</w:t>
            </w:r>
          </w:p>
        </w:tc>
        <w:tc>
          <w:tcPr>
            <w:tcW w:w="1193" w:type="dxa"/>
            <w:tcBorders>
              <w:top w:val="nil"/>
              <w:left w:val="nil"/>
              <w:bottom w:val="single" w:sz="8" w:space="0" w:color="auto"/>
              <w:right w:val="single" w:sz="4" w:space="0" w:color="auto"/>
            </w:tcBorders>
            <w:shd w:val="clear" w:color="auto" w:fill="auto"/>
            <w:noWrap/>
          </w:tcPr>
          <w:p w:rsidR="003D404A" w:rsidRPr="00661985" w:rsidRDefault="003D404A" w:rsidP="008812B6">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PIEZAS</w:t>
            </w:r>
          </w:p>
        </w:tc>
        <w:tc>
          <w:tcPr>
            <w:tcW w:w="1115" w:type="dxa"/>
            <w:tcBorders>
              <w:top w:val="nil"/>
              <w:left w:val="single" w:sz="4" w:space="0" w:color="auto"/>
              <w:bottom w:val="single" w:sz="8" w:space="0" w:color="auto"/>
              <w:right w:val="single" w:sz="8" w:space="0" w:color="auto"/>
            </w:tcBorders>
            <w:shd w:val="clear" w:color="auto" w:fill="auto"/>
          </w:tcPr>
          <w:p w:rsidR="003D404A" w:rsidRPr="00661985" w:rsidRDefault="003D404A" w:rsidP="008812B6">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4</w:t>
            </w:r>
          </w:p>
        </w:tc>
        <w:tc>
          <w:tcPr>
            <w:tcW w:w="1325" w:type="dxa"/>
            <w:tcBorders>
              <w:top w:val="nil"/>
              <w:left w:val="nil"/>
              <w:bottom w:val="single" w:sz="8" w:space="0" w:color="auto"/>
              <w:right w:val="single" w:sz="8" w:space="0" w:color="auto"/>
            </w:tcBorders>
            <w:shd w:val="clear" w:color="auto" w:fill="auto"/>
          </w:tcPr>
          <w:p w:rsidR="003D404A" w:rsidRPr="00661985" w:rsidRDefault="003D404A" w:rsidP="008812B6">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16,500.00</w:t>
            </w:r>
          </w:p>
        </w:tc>
        <w:tc>
          <w:tcPr>
            <w:tcW w:w="1776" w:type="dxa"/>
            <w:tcBorders>
              <w:top w:val="nil"/>
              <w:left w:val="nil"/>
              <w:bottom w:val="single" w:sz="8" w:space="0" w:color="auto"/>
              <w:right w:val="single" w:sz="8" w:space="0" w:color="auto"/>
            </w:tcBorders>
            <w:shd w:val="clear" w:color="auto" w:fill="auto"/>
            <w:noWrap/>
          </w:tcPr>
          <w:p w:rsidR="003D404A" w:rsidRPr="00661985" w:rsidRDefault="003D404A" w:rsidP="008812B6">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66,000.00</w:t>
            </w:r>
          </w:p>
        </w:tc>
      </w:tr>
      <w:tr w:rsidR="003D404A" w:rsidRPr="00661985" w:rsidTr="003D404A">
        <w:trPr>
          <w:trHeight w:val="287"/>
          <w:jc w:val="center"/>
        </w:trPr>
        <w:tc>
          <w:tcPr>
            <w:tcW w:w="555" w:type="dxa"/>
            <w:tcBorders>
              <w:top w:val="nil"/>
              <w:left w:val="single" w:sz="8" w:space="0" w:color="auto"/>
              <w:bottom w:val="single" w:sz="8" w:space="0" w:color="auto"/>
              <w:right w:val="single" w:sz="8" w:space="0" w:color="auto"/>
            </w:tcBorders>
            <w:shd w:val="clear" w:color="auto" w:fill="auto"/>
            <w:noWrap/>
          </w:tcPr>
          <w:p w:rsidR="003D404A" w:rsidRPr="00661985" w:rsidRDefault="003D404A" w:rsidP="008812B6">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3</w:t>
            </w:r>
          </w:p>
        </w:tc>
        <w:tc>
          <w:tcPr>
            <w:tcW w:w="3129" w:type="dxa"/>
            <w:tcBorders>
              <w:top w:val="nil"/>
              <w:left w:val="nil"/>
              <w:bottom w:val="single" w:sz="8" w:space="0" w:color="auto"/>
              <w:right w:val="single" w:sz="8" w:space="0" w:color="auto"/>
            </w:tcBorders>
            <w:shd w:val="clear" w:color="000000" w:fill="FFFFFF"/>
          </w:tcPr>
          <w:p w:rsidR="003D404A" w:rsidRPr="00661985" w:rsidRDefault="003D404A" w:rsidP="008812B6">
            <w:pPr>
              <w:rPr>
                <w:rFonts w:asciiTheme="minorHAnsi" w:hAnsiTheme="minorHAnsi" w:cstheme="minorHAnsi"/>
                <w:color w:val="000000"/>
                <w:sz w:val="16"/>
                <w:szCs w:val="16"/>
                <w:lang w:val="es-BO" w:eastAsia="es-BO"/>
              </w:rPr>
            </w:pPr>
            <w:r w:rsidRPr="00661985">
              <w:rPr>
                <w:rFonts w:asciiTheme="minorHAnsi" w:hAnsiTheme="minorHAnsi"/>
                <w:sz w:val="16"/>
                <w:szCs w:val="16"/>
              </w:rPr>
              <w:t>Manguera para descarga de hidrocarburos. . (De 10 metros)</w:t>
            </w:r>
          </w:p>
        </w:tc>
        <w:tc>
          <w:tcPr>
            <w:tcW w:w="1193" w:type="dxa"/>
            <w:tcBorders>
              <w:top w:val="nil"/>
              <w:left w:val="nil"/>
              <w:bottom w:val="single" w:sz="8" w:space="0" w:color="auto"/>
              <w:right w:val="single" w:sz="4" w:space="0" w:color="auto"/>
            </w:tcBorders>
            <w:shd w:val="clear" w:color="auto" w:fill="auto"/>
            <w:noWrap/>
          </w:tcPr>
          <w:p w:rsidR="003D404A" w:rsidRPr="00661985" w:rsidRDefault="003D404A" w:rsidP="008812B6">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PIEZAS</w:t>
            </w:r>
          </w:p>
        </w:tc>
        <w:tc>
          <w:tcPr>
            <w:tcW w:w="1115" w:type="dxa"/>
            <w:tcBorders>
              <w:top w:val="nil"/>
              <w:left w:val="single" w:sz="4" w:space="0" w:color="auto"/>
              <w:bottom w:val="single" w:sz="8" w:space="0" w:color="auto"/>
              <w:right w:val="single" w:sz="8" w:space="0" w:color="auto"/>
            </w:tcBorders>
            <w:shd w:val="clear" w:color="auto" w:fill="auto"/>
          </w:tcPr>
          <w:p w:rsidR="003D404A" w:rsidRPr="00661985" w:rsidRDefault="003D404A" w:rsidP="008812B6">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4</w:t>
            </w:r>
          </w:p>
        </w:tc>
        <w:tc>
          <w:tcPr>
            <w:tcW w:w="1325" w:type="dxa"/>
            <w:tcBorders>
              <w:top w:val="nil"/>
              <w:left w:val="nil"/>
              <w:bottom w:val="single" w:sz="8" w:space="0" w:color="auto"/>
              <w:right w:val="single" w:sz="8" w:space="0" w:color="auto"/>
            </w:tcBorders>
            <w:shd w:val="clear" w:color="auto" w:fill="auto"/>
          </w:tcPr>
          <w:p w:rsidR="003D404A" w:rsidRPr="00661985" w:rsidRDefault="003D404A" w:rsidP="008812B6">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4,800.00</w:t>
            </w:r>
          </w:p>
        </w:tc>
        <w:tc>
          <w:tcPr>
            <w:tcW w:w="1776" w:type="dxa"/>
            <w:tcBorders>
              <w:top w:val="nil"/>
              <w:left w:val="nil"/>
              <w:bottom w:val="single" w:sz="8" w:space="0" w:color="auto"/>
              <w:right w:val="single" w:sz="8" w:space="0" w:color="auto"/>
            </w:tcBorders>
            <w:shd w:val="clear" w:color="auto" w:fill="auto"/>
            <w:noWrap/>
          </w:tcPr>
          <w:p w:rsidR="003D404A" w:rsidRPr="00661985" w:rsidRDefault="003D404A" w:rsidP="008812B6">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19,200.00</w:t>
            </w:r>
          </w:p>
        </w:tc>
      </w:tr>
      <w:tr w:rsidR="003D404A" w:rsidRPr="00661985" w:rsidTr="003D404A">
        <w:trPr>
          <w:trHeight w:val="287"/>
          <w:jc w:val="center"/>
        </w:trPr>
        <w:tc>
          <w:tcPr>
            <w:tcW w:w="555" w:type="dxa"/>
            <w:tcBorders>
              <w:top w:val="nil"/>
              <w:left w:val="single" w:sz="8" w:space="0" w:color="auto"/>
              <w:bottom w:val="single" w:sz="8" w:space="0" w:color="auto"/>
              <w:right w:val="single" w:sz="8" w:space="0" w:color="auto"/>
            </w:tcBorders>
            <w:shd w:val="clear" w:color="auto" w:fill="auto"/>
            <w:noWrap/>
          </w:tcPr>
          <w:p w:rsidR="003D404A" w:rsidRPr="00661985" w:rsidRDefault="003D404A" w:rsidP="008812B6">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4</w:t>
            </w:r>
          </w:p>
        </w:tc>
        <w:tc>
          <w:tcPr>
            <w:tcW w:w="3129" w:type="dxa"/>
            <w:tcBorders>
              <w:top w:val="nil"/>
              <w:left w:val="nil"/>
              <w:bottom w:val="single" w:sz="8" w:space="0" w:color="auto"/>
              <w:right w:val="single" w:sz="8" w:space="0" w:color="auto"/>
            </w:tcBorders>
            <w:shd w:val="clear" w:color="000000" w:fill="FFFFFF"/>
          </w:tcPr>
          <w:p w:rsidR="003D404A" w:rsidRPr="00661985" w:rsidRDefault="003D404A" w:rsidP="008812B6">
            <w:pPr>
              <w:rPr>
                <w:rFonts w:asciiTheme="minorHAnsi" w:hAnsiTheme="minorHAnsi" w:cstheme="minorHAnsi"/>
                <w:color w:val="000000"/>
                <w:sz w:val="16"/>
                <w:szCs w:val="16"/>
                <w:lang w:val="es-BO" w:eastAsia="es-BO"/>
              </w:rPr>
            </w:pPr>
            <w:r w:rsidRPr="00661985">
              <w:rPr>
                <w:rFonts w:asciiTheme="minorHAnsi" w:hAnsiTheme="minorHAnsi"/>
                <w:sz w:val="16"/>
                <w:szCs w:val="16"/>
              </w:rPr>
              <w:t>Manguera común de goma reforzada flexible.</w:t>
            </w:r>
          </w:p>
        </w:tc>
        <w:tc>
          <w:tcPr>
            <w:tcW w:w="1193" w:type="dxa"/>
            <w:tcBorders>
              <w:top w:val="nil"/>
              <w:left w:val="nil"/>
              <w:bottom w:val="single" w:sz="8" w:space="0" w:color="auto"/>
              <w:right w:val="single" w:sz="4" w:space="0" w:color="auto"/>
            </w:tcBorders>
            <w:shd w:val="clear" w:color="auto" w:fill="auto"/>
            <w:noWrap/>
          </w:tcPr>
          <w:p w:rsidR="003D404A" w:rsidRPr="00661985" w:rsidRDefault="003D404A" w:rsidP="008812B6">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METROS</w:t>
            </w:r>
          </w:p>
        </w:tc>
        <w:tc>
          <w:tcPr>
            <w:tcW w:w="1115" w:type="dxa"/>
            <w:tcBorders>
              <w:top w:val="nil"/>
              <w:left w:val="single" w:sz="4" w:space="0" w:color="auto"/>
              <w:bottom w:val="single" w:sz="8" w:space="0" w:color="auto"/>
              <w:right w:val="single" w:sz="8" w:space="0" w:color="auto"/>
            </w:tcBorders>
            <w:shd w:val="clear" w:color="auto" w:fill="auto"/>
          </w:tcPr>
          <w:p w:rsidR="003D404A" w:rsidRPr="00661985" w:rsidRDefault="003D404A" w:rsidP="008812B6">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50</w:t>
            </w:r>
          </w:p>
        </w:tc>
        <w:tc>
          <w:tcPr>
            <w:tcW w:w="1325" w:type="dxa"/>
            <w:tcBorders>
              <w:top w:val="nil"/>
              <w:left w:val="nil"/>
              <w:bottom w:val="single" w:sz="8" w:space="0" w:color="auto"/>
              <w:right w:val="single" w:sz="8" w:space="0" w:color="auto"/>
            </w:tcBorders>
            <w:shd w:val="clear" w:color="auto" w:fill="auto"/>
          </w:tcPr>
          <w:p w:rsidR="003D404A" w:rsidRPr="00661985" w:rsidRDefault="003D404A" w:rsidP="008812B6">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150.00</w:t>
            </w:r>
          </w:p>
        </w:tc>
        <w:tc>
          <w:tcPr>
            <w:tcW w:w="1776" w:type="dxa"/>
            <w:tcBorders>
              <w:top w:val="nil"/>
              <w:left w:val="nil"/>
              <w:bottom w:val="single" w:sz="8" w:space="0" w:color="auto"/>
              <w:right w:val="single" w:sz="8" w:space="0" w:color="auto"/>
            </w:tcBorders>
            <w:shd w:val="clear" w:color="auto" w:fill="auto"/>
            <w:noWrap/>
          </w:tcPr>
          <w:p w:rsidR="003D404A" w:rsidRPr="00661985" w:rsidRDefault="003D404A" w:rsidP="008812B6">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7,500.00</w:t>
            </w:r>
          </w:p>
        </w:tc>
      </w:tr>
      <w:tr w:rsidR="003D404A" w:rsidRPr="00661985" w:rsidTr="003D404A">
        <w:trPr>
          <w:trHeight w:val="287"/>
          <w:jc w:val="center"/>
        </w:trPr>
        <w:tc>
          <w:tcPr>
            <w:tcW w:w="555" w:type="dxa"/>
            <w:tcBorders>
              <w:top w:val="nil"/>
              <w:left w:val="single" w:sz="8" w:space="0" w:color="auto"/>
              <w:bottom w:val="single" w:sz="8" w:space="0" w:color="auto"/>
              <w:right w:val="single" w:sz="8" w:space="0" w:color="auto"/>
            </w:tcBorders>
            <w:shd w:val="clear" w:color="auto" w:fill="auto"/>
            <w:noWrap/>
          </w:tcPr>
          <w:p w:rsidR="003D404A" w:rsidRPr="00661985" w:rsidRDefault="003D404A" w:rsidP="008812B6">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5</w:t>
            </w:r>
          </w:p>
        </w:tc>
        <w:tc>
          <w:tcPr>
            <w:tcW w:w="3129" w:type="dxa"/>
            <w:tcBorders>
              <w:top w:val="nil"/>
              <w:left w:val="nil"/>
              <w:bottom w:val="single" w:sz="8" w:space="0" w:color="auto"/>
              <w:right w:val="single" w:sz="8" w:space="0" w:color="auto"/>
            </w:tcBorders>
            <w:shd w:val="clear" w:color="000000" w:fill="FFFFFF"/>
          </w:tcPr>
          <w:p w:rsidR="003D404A" w:rsidRPr="00661985" w:rsidRDefault="003D404A" w:rsidP="008812B6">
            <w:pPr>
              <w:rPr>
                <w:rFonts w:asciiTheme="minorHAnsi" w:hAnsiTheme="minorHAnsi" w:cstheme="minorHAnsi"/>
                <w:color w:val="000000"/>
                <w:sz w:val="16"/>
                <w:szCs w:val="16"/>
                <w:lang w:val="es-BO" w:eastAsia="es-BO"/>
              </w:rPr>
            </w:pPr>
            <w:r w:rsidRPr="00661985">
              <w:rPr>
                <w:rFonts w:asciiTheme="minorHAnsi" w:hAnsiTheme="minorHAnsi"/>
                <w:sz w:val="16"/>
                <w:szCs w:val="16"/>
              </w:rPr>
              <w:t>Manguera común de goma reforzada flexible.</w:t>
            </w:r>
          </w:p>
        </w:tc>
        <w:tc>
          <w:tcPr>
            <w:tcW w:w="1193" w:type="dxa"/>
            <w:tcBorders>
              <w:top w:val="nil"/>
              <w:left w:val="nil"/>
              <w:bottom w:val="single" w:sz="8" w:space="0" w:color="auto"/>
              <w:right w:val="single" w:sz="4" w:space="0" w:color="auto"/>
            </w:tcBorders>
            <w:shd w:val="clear" w:color="auto" w:fill="auto"/>
            <w:noWrap/>
          </w:tcPr>
          <w:p w:rsidR="003D404A" w:rsidRPr="00661985" w:rsidRDefault="003D404A" w:rsidP="008812B6">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METROS</w:t>
            </w:r>
          </w:p>
        </w:tc>
        <w:tc>
          <w:tcPr>
            <w:tcW w:w="1115" w:type="dxa"/>
            <w:tcBorders>
              <w:top w:val="nil"/>
              <w:left w:val="single" w:sz="4" w:space="0" w:color="auto"/>
              <w:bottom w:val="single" w:sz="8" w:space="0" w:color="auto"/>
              <w:right w:val="single" w:sz="8" w:space="0" w:color="auto"/>
            </w:tcBorders>
            <w:shd w:val="clear" w:color="auto" w:fill="auto"/>
          </w:tcPr>
          <w:p w:rsidR="003D404A" w:rsidRPr="00661985" w:rsidRDefault="003D404A" w:rsidP="008812B6">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100</w:t>
            </w:r>
          </w:p>
        </w:tc>
        <w:tc>
          <w:tcPr>
            <w:tcW w:w="1325" w:type="dxa"/>
            <w:tcBorders>
              <w:top w:val="nil"/>
              <w:left w:val="nil"/>
              <w:bottom w:val="single" w:sz="8" w:space="0" w:color="auto"/>
              <w:right w:val="single" w:sz="8" w:space="0" w:color="auto"/>
            </w:tcBorders>
            <w:shd w:val="clear" w:color="auto" w:fill="auto"/>
          </w:tcPr>
          <w:p w:rsidR="003D404A" w:rsidRPr="00661985" w:rsidRDefault="003D404A" w:rsidP="008812B6">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120.00</w:t>
            </w:r>
          </w:p>
        </w:tc>
        <w:tc>
          <w:tcPr>
            <w:tcW w:w="1776" w:type="dxa"/>
            <w:tcBorders>
              <w:top w:val="nil"/>
              <w:left w:val="nil"/>
              <w:bottom w:val="single" w:sz="8" w:space="0" w:color="auto"/>
              <w:right w:val="single" w:sz="8" w:space="0" w:color="auto"/>
            </w:tcBorders>
            <w:shd w:val="clear" w:color="auto" w:fill="auto"/>
            <w:noWrap/>
          </w:tcPr>
          <w:p w:rsidR="003D404A" w:rsidRPr="00661985" w:rsidRDefault="003D404A" w:rsidP="008812B6">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12,000.00</w:t>
            </w:r>
          </w:p>
        </w:tc>
      </w:tr>
      <w:tr w:rsidR="003D404A" w:rsidRPr="00661985" w:rsidTr="003D404A">
        <w:trPr>
          <w:trHeight w:val="287"/>
          <w:jc w:val="center"/>
        </w:trPr>
        <w:tc>
          <w:tcPr>
            <w:tcW w:w="7319"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D404A" w:rsidRPr="00661985" w:rsidRDefault="003D404A" w:rsidP="008812B6">
            <w:pPr>
              <w:jc w:val="right"/>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TOTAL</w:t>
            </w:r>
          </w:p>
        </w:tc>
        <w:tc>
          <w:tcPr>
            <w:tcW w:w="1776" w:type="dxa"/>
            <w:tcBorders>
              <w:top w:val="nil"/>
              <w:left w:val="nil"/>
              <w:bottom w:val="single" w:sz="8" w:space="0" w:color="auto"/>
              <w:right w:val="single" w:sz="8" w:space="0" w:color="auto"/>
            </w:tcBorders>
            <w:shd w:val="clear" w:color="auto" w:fill="auto"/>
            <w:noWrap/>
            <w:vAlign w:val="center"/>
            <w:hideMark/>
          </w:tcPr>
          <w:p w:rsidR="003D404A" w:rsidRPr="00661985" w:rsidRDefault="003D404A" w:rsidP="008812B6">
            <w:pPr>
              <w:jc w:val="right"/>
              <w:rPr>
                <w:rFonts w:asciiTheme="minorHAnsi" w:hAnsiTheme="minorHAnsi"/>
                <w:b/>
                <w:bCs/>
                <w:color w:val="000000"/>
                <w:sz w:val="16"/>
                <w:szCs w:val="16"/>
              </w:rPr>
            </w:pPr>
            <w:r w:rsidRPr="00F22CAC">
              <w:rPr>
                <w:rFonts w:ascii="Calibri" w:hAnsi="Calibri" w:cs="Calibri"/>
                <w:color w:val="000000"/>
                <w:sz w:val="16"/>
                <w:szCs w:val="16"/>
              </w:rPr>
              <w:t>199,200.00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D0234F">
      <w:pPr>
        <w:pStyle w:val="Prrafodelista"/>
        <w:numPr>
          <w:ilvl w:val="0"/>
          <w:numId w:val="30"/>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D0234F">
      <w:pPr>
        <w:pStyle w:val="Prrafodelista"/>
        <w:numPr>
          <w:ilvl w:val="0"/>
          <w:numId w:val="30"/>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D0234F">
      <w:pPr>
        <w:pStyle w:val="Prrafodelista"/>
        <w:numPr>
          <w:ilvl w:val="0"/>
          <w:numId w:val="30"/>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D0234F">
      <w:pPr>
        <w:pStyle w:val="Prrafodelista"/>
        <w:numPr>
          <w:ilvl w:val="0"/>
          <w:numId w:val="30"/>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D0234F">
      <w:pPr>
        <w:pStyle w:val="Prrafodelista"/>
        <w:numPr>
          <w:ilvl w:val="0"/>
          <w:numId w:val="30"/>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D0234F">
      <w:pPr>
        <w:pStyle w:val="Prrafodelista"/>
        <w:numPr>
          <w:ilvl w:val="0"/>
          <w:numId w:val="30"/>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D0234F">
      <w:pPr>
        <w:pStyle w:val="Prrafodelista"/>
        <w:numPr>
          <w:ilvl w:val="0"/>
          <w:numId w:val="30"/>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D0234F">
      <w:pPr>
        <w:pStyle w:val="Prrafodelista"/>
        <w:numPr>
          <w:ilvl w:val="0"/>
          <w:numId w:val="30"/>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57197">
      <w:pPr>
        <w:pStyle w:val="Sinespaciado4"/>
        <w:numPr>
          <w:ilvl w:val="0"/>
          <w:numId w:val="78"/>
        </w:numPr>
        <w:ind w:left="851"/>
        <w:jc w:val="both"/>
      </w:pPr>
      <w:r w:rsidRPr="006F470A">
        <w:t xml:space="preserve">Que tengan deudas pendientes con el Estado, establecidas mediante pliegos de cargo ejecutoriados y no pagados. </w:t>
      </w:r>
    </w:p>
    <w:p w:rsidR="006A773C" w:rsidRPr="006F470A" w:rsidRDefault="006A773C" w:rsidP="00F57197">
      <w:pPr>
        <w:pStyle w:val="Sinespaciado4"/>
        <w:numPr>
          <w:ilvl w:val="0"/>
          <w:numId w:val="78"/>
        </w:numPr>
        <w:ind w:left="851"/>
        <w:jc w:val="both"/>
      </w:pPr>
      <w:r w:rsidRPr="006F470A">
        <w:t>Que tengan sentencia ejecutoriada, con impedimento para ejercer el comercio.</w:t>
      </w:r>
    </w:p>
    <w:p w:rsidR="006A773C" w:rsidRPr="006F470A" w:rsidRDefault="006A773C" w:rsidP="00F57197">
      <w:pPr>
        <w:pStyle w:val="Sinespaciado4"/>
        <w:numPr>
          <w:ilvl w:val="0"/>
          <w:numId w:val="7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F57197">
      <w:pPr>
        <w:pStyle w:val="Sinespaciado4"/>
        <w:numPr>
          <w:ilvl w:val="0"/>
          <w:numId w:val="7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F57197">
      <w:pPr>
        <w:pStyle w:val="Sinespaciado4"/>
        <w:numPr>
          <w:ilvl w:val="0"/>
          <w:numId w:val="7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F57197">
      <w:pPr>
        <w:pStyle w:val="Sinespaciado4"/>
        <w:numPr>
          <w:ilvl w:val="0"/>
          <w:numId w:val="78"/>
        </w:numPr>
        <w:ind w:left="851"/>
        <w:jc w:val="both"/>
      </w:pPr>
      <w:r w:rsidRPr="006F470A">
        <w:t>Que hubiesen declarado su disolución o quiebra.</w:t>
      </w:r>
    </w:p>
    <w:p w:rsidR="006A773C" w:rsidRPr="006F470A" w:rsidRDefault="006A773C" w:rsidP="00F57197">
      <w:pPr>
        <w:pStyle w:val="Sinespaciado4"/>
        <w:numPr>
          <w:ilvl w:val="0"/>
          <w:numId w:val="7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F57197">
      <w:pPr>
        <w:pStyle w:val="Sinespaciado4"/>
        <w:numPr>
          <w:ilvl w:val="0"/>
          <w:numId w:val="7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57197">
      <w:pPr>
        <w:pStyle w:val="Sinespaciado4"/>
        <w:numPr>
          <w:ilvl w:val="0"/>
          <w:numId w:val="7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57197">
      <w:pPr>
        <w:pStyle w:val="Sinespaciado4"/>
        <w:numPr>
          <w:ilvl w:val="0"/>
          <w:numId w:val="7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57197">
      <w:pPr>
        <w:pStyle w:val="Sinespaciado4"/>
        <w:numPr>
          <w:ilvl w:val="0"/>
          <w:numId w:val="7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0234F">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0234F">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D0234F">
      <w:pPr>
        <w:pStyle w:val="Prrafodelista"/>
        <w:numPr>
          <w:ilvl w:val="0"/>
          <w:numId w:val="31"/>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D0234F">
      <w:pPr>
        <w:pStyle w:val="Prrafodelista"/>
        <w:numPr>
          <w:ilvl w:val="0"/>
          <w:numId w:val="31"/>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D0234F">
      <w:pPr>
        <w:pStyle w:val="Prrafodelista"/>
        <w:numPr>
          <w:ilvl w:val="0"/>
          <w:numId w:val="31"/>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D0234F">
      <w:pPr>
        <w:pStyle w:val="Prrafodelista"/>
        <w:numPr>
          <w:ilvl w:val="0"/>
          <w:numId w:val="31"/>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D0234F">
      <w:pPr>
        <w:pStyle w:val="Prrafodelista"/>
        <w:numPr>
          <w:ilvl w:val="0"/>
          <w:numId w:val="31"/>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A75DC0">
      <w:pPr>
        <w:pStyle w:val="Prrafodelista"/>
        <w:numPr>
          <w:ilvl w:val="0"/>
          <w:numId w:val="36"/>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A75DC0">
      <w:pPr>
        <w:pStyle w:val="Prrafodelista"/>
        <w:numPr>
          <w:ilvl w:val="0"/>
          <w:numId w:val="36"/>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A75DC0">
      <w:pPr>
        <w:pStyle w:val="Prrafodelista"/>
        <w:numPr>
          <w:ilvl w:val="0"/>
          <w:numId w:val="36"/>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B6D4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B6D4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B6D46">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3D404A" w:rsidRDefault="00701494" w:rsidP="008812B6">
      <w:pPr>
        <w:numPr>
          <w:ilvl w:val="0"/>
          <w:numId w:val="3"/>
        </w:numPr>
        <w:ind w:left="426" w:hanging="426"/>
        <w:jc w:val="both"/>
        <w:rPr>
          <w:rFonts w:asciiTheme="minorHAnsi" w:hAnsiTheme="minorHAnsi" w:cstheme="minorHAnsi"/>
          <w:i/>
          <w:color w:val="FF0000"/>
          <w:sz w:val="22"/>
          <w:szCs w:val="22"/>
          <w:lang w:val="es-ES_tradnl"/>
        </w:rPr>
      </w:pPr>
      <w:r w:rsidRPr="003D404A">
        <w:rPr>
          <w:rFonts w:asciiTheme="minorHAnsi" w:hAnsiTheme="minorHAnsi" w:cstheme="minorHAnsi"/>
          <w:b/>
          <w:sz w:val="22"/>
          <w:szCs w:val="22"/>
        </w:rPr>
        <w:lastRenderedPageBreak/>
        <w:t xml:space="preserve">ACUERDO </w:t>
      </w:r>
      <w:r w:rsidR="00FE7731" w:rsidRPr="003D404A">
        <w:rPr>
          <w:rFonts w:asciiTheme="minorHAnsi" w:hAnsiTheme="minorHAnsi" w:cstheme="minorHAnsi"/>
          <w:b/>
          <w:sz w:val="22"/>
          <w:szCs w:val="22"/>
        </w:rPr>
        <w:t>DE CONFIDENCIALIDAD</w:t>
      </w:r>
      <w:r w:rsidR="00F9669E" w:rsidRPr="003D404A">
        <w:rPr>
          <w:rFonts w:asciiTheme="minorHAnsi" w:hAnsiTheme="minorHAnsi" w:cstheme="minorHAnsi"/>
          <w:b/>
          <w:sz w:val="22"/>
          <w:szCs w:val="22"/>
        </w:rPr>
        <w:t>.-</w:t>
      </w:r>
      <w:r w:rsidR="00FE7731" w:rsidRPr="003D404A">
        <w:rPr>
          <w:rFonts w:asciiTheme="minorHAnsi" w:hAnsiTheme="minorHAnsi" w:cstheme="minorHAnsi"/>
          <w:i/>
          <w:color w:val="FF0000"/>
          <w:sz w:val="22"/>
          <w:szCs w:val="22"/>
          <w:lang w:val="es-ES_tradnl"/>
        </w:rPr>
        <w:t xml:space="preserve"> “</w:t>
      </w:r>
      <w:r w:rsidR="00FE7731" w:rsidRPr="003D404A">
        <w:rPr>
          <w:rFonts w:asciiTheme="minorHAnsi" w:hAnsiTheme="minorHAnsi" w:cstheme="minorHAnsi"/>
          <w:b/>
          <w:i/>
          <w:color w:val="FF0000"/>
          <w:sz w:val="22"/>
          <w:szCs w:val="22"/>
          <w:lang w:val="es-ES_tradnl"/>
        </w:rPr>
        <w:t>NO APLICA</w:t>
      </w:r>
      <w:r w:rsidR="00FE7731" w:rsidRPr="003D404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0E33F0" w:rsidRPr="003D404A" w:rsidRDefault="00900663" w:rsidP="003D404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0E33F0" w:rsidRPr="003D404A">
        <w:rPr>
          <w:rFonts w:asciiTheme="minorHAnsi" w:hAnsiTheme="minorHAnsi" w:cstheme="minorHAnsi"/>
          <w:i/>
          <w:color w:val="FF0000"/>
          <w:sz w:val="22"/>
          <w:szCs w:val="22"/>
          <w:lang w:val="es-ES_tradnl"/>
        </w:rPr>
        <w:t xml:space="preserve"> </w:t>
      </w:r>
      <w:r w:rsidR="00A72EED" w:rsidRPr="003D404A">
        <w:rPr>
          <w:rFonts w:asciiTheme="minorHAnsi" w:hAnsiTheme="minorHAnsi" w:cstheme="minorHAnsi"/>
          <w:i/>
          <w:color w:val="FF0000"/>
          <w:sz w:val="22"/>
          <w:szCs w:val="22"/>
          <w:lang w:val="es-ES_tradnl"/>
        </w:rPr>
        <w:t>“</w:t>
      </w:r>
      <w:r w:rsidR="000E33F0" w:rsidRPr="003D404A">
        <w:rPr>
          <w:rFonts w:asciiTheme="minorHAnsi" w:hAnsiTheme="minorHAnsi" w:cstheme="minorHAnsi"/>
          <w:b/>
          <w:i/>
          <w:color w:val="FF0000"/>
          <w:sz w:val="22"/>
          <w:szCs w:val="22"/>
          <w:lang w:val="es-ES_tradnl"/>
        </w:rPr>
        <w:t>NO APLICA</w:t>
      </w:r>
      <w:r w:rsidR="00A72EED" w:rsidRPr="003D404A">
        <w:rPr>
          <w:rFonts w:asciiTheme="minorHAnsi" w:hAnsiTheme="minorHAnsi" w:cstheme="minorHAnsi"/>
          <w:i/>
          <w:color w:val="FF0000"/>
          <w:sz w:val="22"/>
          <w:szCs w:val="22"/>
          <w:lang w:val="es-ES_tradnl"/>
        </w:rPr>
        <w:t>”</w:t>
      </w:r>
      <w:r w:rsidR="00E545E7" w:rsidRPr="003D404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0E33F0" w:rsidRPr="00165969" w:rsidRDefault="00900663" w:rsidP="0016596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0E33F0" w:rsidRPr="00165969">
        <w:rPr>
          <w:rFonts w:asciiTheme="minorHAnsi" w:hAnsiTheme="minorHAnsi" w:cstheme="minorHAnsi"/>
          <w:i/>
          <w:color w:val="FF0000"/>
          <w:sz w:val="22"/>
          <w:szCs w:val="22"/>
        </w:rPr>
        <w:t xml:space="preserve"> </w:t>
      </w:r>
      <w:r w:rsidR="00A72EED" w:rsidRPr="00165969">
        <w:rPr>
          <w:rFonts w:asciiTheme="minorHAnsi" w:hAnsiTheme="minorHAnsi" w:cstheme="minorHAnsi"/>
          <w:i/>
          <w:color w:val="FF0000"/>
          <w:sz w:val="22"/>
          <w:szCs w:val="22"/>
        </w:rPr>
        <w:t>“</w:t>
      </w:r>
      <w:r w:rsidR="000E33F0" w:rsidRPr="00165969">
        <w:rPr>
          <w:rFonts w:asciiTheme="minorHAnsi" w:hAnsiTheme="minorHAnsi" w:cstheme="minorHAnsi"/>
          <w:b/>
          <w:i/>
          <w:color w:val="FF0000"/>
          <w:sz w:val="22"/>
          <w:szCs w:val="22"/>
        </w:rPr>
        <w:t>NO APLICA</w:t>
      </w:r>
      <w:r w:rsidR="00A72EED" w:rsidRPr="00165969">
        <w:rPr>
          <w:rFonts w:asciiTheme="minorHAnsi" w:hAnsiTheme="minorHAnsi" w:cstheme="minorHAnsi"/>
          <w:b/>
          <w:i/>
          <w:color w:val="FF0000"/>
          <w:sz w:val="22"/>
          <w:szCs w:val="22"/>
        </w:rPr>
        <w:t>”</w:t>
      </w:r>
      <w:r w:rsidR="00E545E7" w:rsidRPr="00165969">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0E33F0" w:rsidRPr="00165969" w:rsidRDefault="00015B4A" w:rsidP="0016596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72EED" w:rsidRPr="00165969">
        <w:rPr>
          <w:rFonts w:asciiTheme="minorHAnsi" w:hAnsiTheme="minorHAnsi" w:cstheme="minorHAnsi"/>
          <w:i/>
          <w:color w:val="FF0000"/>
          <w:sz w:val="22"/>
          <w:szCs w:val="22"/>
        </w:rPr>
        <w:t xml:space="preserve"> “</w:t>
      </w:r>
      <w:r w:rsidR="000E33F0" w:rsidRPr="00165969">
        <w:rPr>
          <w:rFonts w:asciiTheme="minorHAnsi" w:hAnsiTheme="minorHAnsi" w:cstheme="minorHAnsi"/>
          <w:b/>
          <w:i/>
          <w:color w:val="FF0000"/>
          <w:sz w:val="22"/>
          <w:szCs w:val="22"/>
        </w:rPr>
        <w:t>NO APLICA</w:t>
      </w:r>
      <w:r w:rsidR="00A72EED" w:rsidRPr="00165969">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3"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842A3">
      <w:pPr>
        <w:pStyle w:val="Prrafodelista"/>
        <w:numPr>
          <w:ilvl w:val="0"/>
          <w:numId w:val="25"/>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8842A3">
      <w:pPr>
        <w:pStyle w:val="Prrafodelista"/>
        <w:numPr>
          <w:ilvl w:val="0"/>
          <w:numId w:val="25"/>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165969" w:rsidRDefault="00165969" w:rsidP="00897820">
      <w:pPr>
        <w:ind w:firstLine="426"/>
        <w:jc w:val="center"/>
        <w:rPr>
          <w:rFonts w:asciiTheme="minorHAnsi" w:hAnsiTheme="minorHAnsi" w:cstheme="minorHAnsi"/>
          <w:b/>
          <w:sz w:val="22"/>
          <w:szCs w:val="22"/>
        </w:rPr>
      </w:pPr>
    </w:p>
    <w:p w:rsidR="00165969" w:rsidRDefault="00165969" w:rsidP="00897820">
      <w:pPr>
        <w:ind w:firstLine="426"/>
        <w:jc w:val="center"/>
        <w:rPr>
          <w:rFonts w:asciiTheme="minorHAnsi" w:hAnsiTheme="minorHAnsi" w:cstheme="minorHAnsi"/>
          <w:b/>
          <w:sz w:val="22"/>
          <w:szCs w:val="22"/>
        </w:rPr>
      </w:pPr>
    </w:p>
    <w:p w:rsidR="00165969" w:rsidRDefault="00165969" w:rsidP="00897820">
      <w:pPr>
        <w:ind w:firstLine="426"/>
        <w:jc w:val="center"/>
        <w:rPr>
          <w:rFonts w:asciiTheme="minorHAnsi" w:hAnsiTheme="minorHAnsi" w:cstheme="minorHAnsi"/>
          <w:b/>
          <w:sz w:val="22"/>
          <w:szCs w:val="22"/>
        </w:rPr>
      </w:pPr>
    </w:p>
    <w:p w:rsidR="00165969" w:rsidRDefault="00165969" w:rsidP="00897820">
      <w:pPr>
        <w:ind w:firstLine="426"/>
        <w:jc w:val="center"/>
        <w:rPr>
          <w:rFonts w:asciiTheme="minorHAnsi" w:hAnsiTheme="minorHAnsi" w:cstheme="minorHAnsi"/>
          <w:b/>
          <w:sz w:val="22"/>
          <w:szCs w:val="22"/>
        </w:rPr>
      </w:pPr>
    </w:p>
    <w:p w:rsidR="00165969" w:rsidRDefault="00165969" w:rsidP="00897820">
      <w:pPr>
        <w:ind w:firstLine="426"/>
        <w:jc w:val="center"/>
        <w:rPr>
          <w:rFonts w:asciiTheme="minorHAnsi" w:hAnsiTheme="minorHAnsi" w:cstheme="minorHAnsi"/>
          <w:b/>
          <w:sz w:val="22"/>
          <w:szCs w:val="22"/>
        </w:rPr>
      </w:pPr>
    </w:p>
    <w:p w:rsidR="00165969" w:rsidRDefault="00165969"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7"/>
        <w:gridCol w:w="1601"/>
        <w:gridCol w:w="5021"/>
      </w:tblGrid>
      <w:tr w:rsidR="001E6511" w:rsidRPr="006F470A" w:rsidTr="00AA42F6">
        <w:trPr>
          <w:trHeight w:val="586"/>
          <w:jc w:val="right"/>
        </w:trPr>
        <w:tc>
          <w:tcPr>
            <w:tcW w:w="2047"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22"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AA42F6">
        <w:trPr>
          <w:trHeight w:val="411"/>
          <w:jc w:val="right"/>
        </w:trPr>
        <w:tc>
          <w:tcPr>
            <w:tcW w:w="364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21"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AA42F6">
        <w:trPr>
          <w:trHeight w:val="387"/>
          <w:jc w:val="right"/>
        </w:trPr>
        <w:tc>
          <w:tcPr>
            <w:tcW w:w="364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21"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AA42F6">
        <w:trPr>
          <w:trHeight w:val="480"/>
          <w:jc w:val="right"/>
        </w:trPr>
        <w:tc>
          <w:tcPr>
            <w:tcW w:w="364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21"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652925" w:rsidRDefault="00652925"/>
    <w:p w:rsidR="00652925" w:rsidRDefault="00652925"/>
    <w:p w:rsidR="00652925" w:rsidRDefault="00652925"/>
    <w:p w:rsidR="00652925" w:rsidRDefault="00652925"/>
    <w:p w:rsidR="00652925" w:rsidRDefault="00652925"/>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8842A3">
      <w:pPr>
        <w:pStyle w:val="Prrafodelista"/>
        <w:numPr>
          <w:ilvl w:val="0"/>
          <w:numId w:val="44"/>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8842A3">
      <w:pPr>
        <w:pStyle w:val="Prrafodelista"/>
        <w:numPr>
          <w:ilvl w:val="0"/>
          <w:numId w:val="44"/>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8842A3">
      <w:pPr>
        <w:pStyle w:val="Prrafodelista"/>
        <w:numPr>
          <w:ilvl w:val="0"/>
          <w:numId w:val="44"/>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8842A3">
      <w:pPr>
        <w:pStyle w:val="Prrafodelista"/>
        <w:numPr>
          <w:ilvl w:val="0"/>
          <w:numId w:val="44"/>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842A3">
      <w:pPr>
        <w:pStyle w:val="Prrafodelista"/>
        <w:numPr>
          <w:ilvl w:val="0"/>
          <w:numId w:val="19"/>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842A3">
      <w:pPr>
        <w:pStyle w:val="Prrafodelista"/>
        <w:numPr>
          <w:ilvl w:val="0"/>
          <w:numId w:val="19"/>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8842A3">
      <w:pPr>
        <w:pStyle w:val="Prrafodelista"/>
        <w:numPr>
          <w:ilvl w:val="0"/>
          <w:numId w:val="24"/>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8842A3">
      <w:pPr>
        <w:pStyle w:val="Prrafodelista"/>
        <w:numPr>
          <w:ilvl w:val="0"/>
          <w:numId w:val="24"/>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8842A3">
      <w:pPr>
        <w:pStyle w:val="Prrafodelista"/>
        <w:numPr>
          <w:ilvl w:val="0"/>
          <w:numId w:val="24"/>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8842A3">
      <w:pPr>
        <w:pStyle w:val="Prrafodelista"/>
        <w:numPr>
          <w:ilvl w:val="0"/>
          <w:numId w:val="22"/>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8842A3">
      <w:pPr>
        <w:pStyle w:val="Prrafodelista"/>
        <w:numPr>
          <w:ilvl w:val="0"/>
          <w:numId w:val="22"/>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8842A3">
      <w:pPr>
        <w:pStyle w:val="Prrafodelista"/>
        <w:numPr>
          <w:ilvl w:val="0"/>
          <w:numId w:val="22"/>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A80550">
      <w:pPr>
        <w:pStyle w:val="Prrafodelista"/>
        <w:numPr>
          <w:ilvl w:val="0"/>
          <w:numId w:val="22"/>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A80550">
      <w:pPr>
        <w:pStyle w:val="Prrafodelista"/>
        <w:numPr>
          <w:ilvl w:val="0"/>
          <w:numId w:val="22"/>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Default="00F9669E"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8842A3">
            <w:pPr>
              <w:pStyle w:val="Prrafodelista"/>
              <w:numPr>
                <w:ilvl w:val="0"/>
                <w:numId w:val="26"/>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865EC">
            <w:pPr>
              <w:numPr>
                <w:ilvl w:val="0"/>
                <w:numId w:val="20"/>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865EC">
            <w:pPr>
              <w:numPr>
                <w:ilvl w:val="0"/>
                <w:numId w:val="20"/>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B3121C">
      <w:pPr>
        <w:pStyle w:val="Prrafodelista"/>
        <w:numPr>
          <w:ilvl w:val="0"/>
          <w:numId w:val="28"/>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B3121C">
      <w:pPr>
        <w:pStyle w:val="Prrafodelista"/>
        <w:numPr>
          <w:ilvl w:val="0"/>
          <w:numId w:val="28"/>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B3121C">
      <w:pPr>
        <w:pStyle w:val="Prrafodelista"/>
        <w:numPr>
          <w:ilvl w:val="0"/>
          <w:numId w:val="28"/>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B3121C">
      <w:pPr>
        <w:pStyle w:val="Prrafodelista"/>
        <w:numPr>
          <w:ilvl w:val="0"/>
          <w:numId w:val="28"/>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B3121C">
      <w:pPr>
        <w:pStyle w:val="Prrafodelista"/>
        <w:numPr>
          <w:ilvl w:val="0"/>
          <w:numId w:val="28"/>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501ED3" w:rsidP="00A72242">
      <w:pPr>
        <w:pStyle w:val="Prrafodelista"/>
        <w:numPr>
          <w:ilvl w:val="0"/>
          <w:numId w:val="28"/>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A72242">
      <w:pPr>
        <w:pStyle w:val="Prrafodelista"/>
        <w:numPr>
          <w:ilvl w:val="0"/>
          <w:numId w:val="28"/>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A72242">
      <w:pPr>
        <w:pStyle w:val="Prrafodelista"/>
        <w:numPr>
          <w:ilvl w:val="0"/>
          <w:numId w:val="28"/>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lastRenderedPageBreak/>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A72242">
      <w:pPr>
        <w:pStyle w:val="Prrafodelista"/>
        <w:numPr>
          <w:ilvl w:val="0"/>
          <w:numId w:val="28"/>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8842A3">
      <w:pPr>
        <w:numPr>
          <w:ilvl w:val="1"/>
          <w:numId w:val="28"/>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8842A3">
      <w:pPr>
        <w:numPr>
          <w:ilvl w:val="1"/>
          <w:numId w:val="28"/>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8842A3">
      <w:pPr>
        <w:numPr>
          <w:ilvl w:val="1"/>
          <w:numId w:val="28"/>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0440BF" w:rsidRPr="008E6EB0" w:rsidRDefault="003F4611" w:rsidP="00A72242">
      <w:pPr>
        <w:pStyle w:val="Prrafodelista"/>
        <w:numPr>
          <w:ilvl w:val="0"/>
          <w:numId w:val="28"/>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A72242">
      <w:pPr>
        <w:pStyle w:val="Prrafodelista"/>
        <w:numPr>
          <w:ilvl w:val="0"/>
          <w:numId w:val="28"/>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2C772A" w:rsidRPr="008E6EB0" w:rsidRDefault="002C772A" w:rsidP="00A72242">
      <w:pPr>
        <w:pStyle w:val="Prrafodelista"/>
        <w:numPr>
          <w:ilvl w:val="0"/>
          <w:numId w:val="28"/>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A840C2" w:rsidRDefault="00A840C2"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840C2" w:rsidRPr="00552079" w:rsidTr="00AA42F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840C2" w:rsidRPr="00552079" w:rsidRDefault="00A840C2" w:rsidP="00AA42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840C2" w:rsidRPr="00552079" w:rsidRDefault="00A840C2" w:rsidP="00AA42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840C2" w:rsidRPr="00552079" w:rsidRDefault="00A840C2" w:rsidP="00AA42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840C2" w:rsidRPr="00552079" w:rsidRDefault="00A840C2" w:rsidP="00AA42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840C2" w:rsidRPr="00552079" w:rsidRDefault="00A840C2" w:rsidP="00AA42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A840C2" w:rsidRPr="00552079" w:rsidRDefault="00A840C2" w:rsidP="00AA42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840C2" w:rsidRPr="00552079" w:rsidTr="00AA42F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40C2" w:rsidRPr="00552079" w:rsidRDefault="00A840C2" w:rsidP="00AA42F6">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840C2" w:rsidRPr="00223C4A" w:rsidRDefault="00A840C2" w:rsidP="00AA42F6">
            <w:pPr>
              <w:rPr>
                <w:rFonts w:asciiTheme="minorHAnsi" w:hAnsiTheme="minorHAnsi" w:cstheme="minorHAnsi"/>
                <w:sz w:val="16"/>
                <w:szCs w:val="16"/>
                <w:lang w:val="es-BO"/>
              </w:rPr>
            </w:pPr>
            <w:r w:rsidRPr="00223C4A">
              <w:rPr>
                <w:rFonts w:asciiTheme="minorHAnsi" w:hAnsiTheme="minorHAnsi" w:cs="Calibri"/>
                <w:color w:val="000000"/>
                <w:sz w:val="16"/>
                <w:szCs w:val="16"/>
              </w:rPr>
              <w:t>Manguera de 2" ID para gas. (De 10 metros)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840C2" w:rsidRPr="00223C4A" w:rsidRDefault="00A840C2" w:rsidP="00AA42F6">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840C2" w:rsidRPr="00223C4A" w:rsidRDefault="00A840C2" w:rsidP="00AA42F6">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840C2" w:rsidRPr="00552079" w:rsidRDefault="00A840C2" w:rsidP="00AA42F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840C2" w:rsidRPr="00552079" w:rsidRDefault="00A840C2" w:rsidP="00AA42F6">
            <w:pPr>
              <w:jc w:val="center"/>
              <w:rPr>
                <w:rFonts w:asciiTheme="minorHAnsi" w:hAnsiTheme="minorHAnsi" w:cstheme="minorHAnsi"/>
                <w:sz w:val="22"/>
                <w:szCs w:val="22"/>
                <w:lang w:val="es-BO"/>
              </w:rPr>
            </w:pPr>
          </w:p>
        </w:tc>
      </w:tr>
      <w:tr w:rsidR="00A840C2" w:rsidRPr="00552079" w:rsidTr="00AA42F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40C2" w:rsidRPr="00552079" w:rsidRDefault="00A840C2" w:rsidP="00AA42F6">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840C2" w:rsidRPr="00223C4A" w:rsidRDefault="00A840C2" w:rsidP="00AA42F6">
            <w:pPr>
              <w:rPr>
                <w:rFonts w:asciiTheme="minorHAnsi" w:hAnsiTheme="minorHAnsi" w:cstheme="minorHAnsi"/>
                <w:sz w:val="16"/>
                <w:szCs w:val="16"/>
                <w:lang w:val="es-BO"/>
              </w:rPr>
            </w:pPr>
            <w:r w:rsidRPr="00223C4A">
              <w:rPr>
                <w:rFonts w:asciiTheme="minorHAnsi" w:hAnsiTheme="minorHAnsi" w:cs="Calibri"/>
                <w:color w:val="000000"/>
                <w:sz w:val="16"/>
                <w:szCs w:val="16"/>
              </w:rPr>
              <w:t>Manguera de 1" ID para gas. . (De 10 metros)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840C2" w:rsidRPr="00223C4A" w:rsidRDefault="00A840C2" w:rsidP="00AA42F6">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840C2" w:rsidRPr="00223C4A" w:rsidRDefault="00A840C2" w:rsidP="00AA42F6">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840C2" w:rsidRPr="00552079" w:rsidRDefault="00A840C2" w:rsidP="00AA42F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840C2" w:rsidRPr="00552079" w:rsidRDefault="00A840C2" w:rsidP="00AA42F6">
            <w:pPr>
              <w:jc w:val="center"/>
              <w:rPr>
                <w:rFonts w:asciiTheme="minorHAnsi" w:hAnsiTheme="minorHAnsi" w:cstheme="minorHAnsi"/>
                <w:sz w:val="22"/>
                <w:szCs w:val="22"/>
                <w:lang w:val="es-BO"/>
              </w:rPr>
            </w:pPr>
          </w:p>
        </w:tc>
      </w:tr>
      <w:tr w:rsidR="00A840C2" w:rsidRPr="00552079" w:rsidTr="00AA42F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40C2" w:rsidRPr="00552079" w:rsidRDefault="00A840C2" w:rsidP="00AA42F6">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 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840C2" w:rsidRPr="00223C4A" w:rsidRDefault="00A840C2" w:rsidP="00AA42F6">
            <w:pPr>
              <w:rPr>
                <w:rFonts w:asciiTheme="minorHAnsi" w:hAnsiTheme="minorHAnsi" w:cstheme="minorHAnsi"/>
                <w:sz w:val="16"/>
                <w:szCs w:val="16"/>
                <w:lang w:val="es-BO"/>
              </w:rPr>
            </w:pPr>
            <w:r w:rsidRPr="00223C4A">
              <w:rPr>
                <w:rFonts w:asciiTheme="minorHAnsi" w:hAnsiTheme="minorHAnsi" w:cs="Calibri"/>
                <w:color w:val="000000"/>
                <w:sz w:val="16"/>
                <w:szCs w:val="16"/>
              </w:rPr>
              <w:t>Manguera para descarga de hidrocarburos. . (De 10 metros)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840C2" w:rsidRPr="00223C4A" w:rsidRDefault="00A840C2" w:rsidP="00AA42F6">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840C2" w:rsidRPr="00223C4A" w:rsidRDefault="00A840C2" w:rsidP="00AA42F6">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840C2" w:rsidRPr="00552079" w:rsidRDefault="00A840C2" w:rsidP="00AA42F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840C2" w:rsidRPr="00552079" w:rsidRDefault="00A840C2" w:rsidP="00AA42F6">
            <w:pPr>
              <w:jc w:val="center"/>
              <w:rPr>
                <w:rFonts w:asciiTheme="minorHAnsi" w:hAnsiTheme="minorHAnsi" w:cstheme="minorHAnsi"/>
                <w:sz w:val="22"/>
                <w:szCs w:val="22"/>
                <w:lang w:val="es-BO"/>
              </w:rPr>
            </w:pPr>
          </w:p>
        </w:tc>
      </w:tr>
      <w:tr w:rsidR="00A840C2" w:rsidRPr="00552079" w:rsidTr="00AA42F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40C2" w:rsidRPr="00552079" w:rsidRDefault="00A840C2" w:rsidP="00AA42F6">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 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840C2" w:rsidRPr="00223C4A" w:rsidRDefault="00A840C2" w:rsidP="00AA42F6">
            <w:pPr>
              <w:rPr>
                <w:rFonts w:asciiTheme="minorHAnsi" w:hAnsiTheme="minorHAnsi" w:cstheme="minorHAnsi"/>
                <w:sz w:val="16"/>
                <w:szCs w:val="16"/>
                <w:lang w:val="es-BO"/>
              </w:rPr>
            </w:pPr>
            <w:r w:rsidRPr="00223C4A">
              <w:rPr>
                <w:rFonts w:asciiTheme="minorHAnsi" w:hAnsiTheme="minorHAnsi" w:cs="Calibri"/>
                <w:color w:val="000000"/>
                <w:sz w:val="16"/>
                <w:szCs w:val="16"/>
              </w:rPr>
              <w:t xml:space="preserve">Manguera común de goma reforzada flexible.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840C2" w:rsidRPr="00223C4A" w:rsidRDefault="00A840C2" w:rsidP="00AA42F6">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METROS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840C2" w:rsidRPr="00223C4A" w:rsidRDefault="00A840C2" w:rsidP="00AA42F6">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840C2" w:rsidRPr="00552079" w:rsidRDefault="00A840C2" w:rsidP="00AA42F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840C2" w:rsidRPr="00552079" w:rsidRDefault="00A840C2" w:rsidP="00AA42F6">
            <w:pPr>
              <w:jc w:val="center"/>
              <w:rPr>
                <w:rFonts w:asciiTheme="minorHAnsi" w:hAnsiTheme="minorHAnsi" w:cstheme="minorHAnsi"/>
                <w:sz w:val="22"/>
                <w:szCs w:val="22"/>
                <w:lang w:val="es-BO"/>
              </w:rPr>
            </w:pPr>
          </w:p>
        </w:tc>
      </w:tr>
      <w:tr w:rsidR="00A840C2" w:rsidRPr="00552079" w:rsidTr="00AA42F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40C2" w:rsidRPr="00552079" w:rsidRDefault="00A840C2" w:rsidP="00AA42F6">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840C2" w:rsidRPr="00223C4A" w:rsidRDefault="00A840C2" w:rsidP="00AA42F6">
            <w:pPr>
              <w:rPr>
                <w:rFonts w:asciiTheme="minorHAnsi" w:hAnsiTheme="minorHAnsi" w:cstheme="minorHAnsi"/>
                <w:sz w:val="16"/>
                <w:szCs w:val="16"/>
                <w:lang w:val="es-BO"/>
              </w:rPr>
            </w:pPr>
            <w:r w:rsidRPr="00223C4A">
              <w:rPr>
                <w:rFonts w:asciiTheme="minorHAnsi" w:hAnsiTheme="minorHAnsi" w:cs="Calibri"/>
                <w:color w:val="000000"/>
                <w:sz w:val="16"/>
                <w:szCs w:val="16"/>
              </w:rPr>
              <w:t>Manguera común de goma reforzada flexible.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840C2" w:rsidRPr="00223C4A" w:rsidRDefault="00A840C2" w:rsidP="00AA42F6">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METROS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840C2" w:rsidRPr="00223C4A" w:rsidRDefault="00A840C2" w:rsidP="00AA42F6">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840C2" w:rsidRPr="00552079" w:rsidRDefault="00A840C2" w:rsidP="00AA42F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840C2" w:rsidRPr="00552079" w:rsidRDefault="00A840C2" w:rsidP="00AA42F6">
            <w:pPr>
              <w:jc w:val="center"/>
              <w:rPr>
                <w:rFonts w:asciiTheme="minorHAnsi" w:hAnsiTheme="minorHAnsi" w:cstheme="minorHAnsi"/>
                <w:sz w:val="22"/>
                <w:szCs w:val="22"/>
                <w:lang w:val="es-BO"/>
              </w:rPr>
            </w:pPr>
          </w:p>
        </w:tc>
      </w:tr>
      <w:tr w:rsidR="00A840C2" w:rsidRPr="00552079" w:rsidTr="00AA42F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A840C2" w:rsidRPr="00552079" w:rsidRDefault="00A840C2" w:rsidP="00AA42F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840C2" w:rsidRPr="00552079" w:rsidRDefault="00A840C2" w:rsidP="00AA42F6">
            <w:pPr>
              <w:jc w:val="center"/>
              <w:rPr>
                <w:rFonts w:asciiTheme="minorHAnsi" w:hAnsiTheme="minorHAnsi" w:cstheme="minorHAnsi"/>
                <w:sz w:val="22"/>
                <w:szCs w:val="22"/>
                <w:lang w:val="es-BO"/>
              </w:rPr>
            </w:pPr>
          </w:p>
        </w:tc>
      </w:tr>
      <w:tr w:rsidR="00A840C2" w:rsidRPr="00552079" w:rsidTr="00AA42F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840C2" w:rsidRPr="00552079" w:rsidRDefault="00A840C2" w:rsidP="00AA42F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A840C2" w:rsidRPr="00552079" w:rsidRDefault="00A840C2" w:rsidP="00AA42F6">
            <w:pPr>
              <w:jc w:val="center"/>
              <w:rPr>
                <w:rFonts w:asciiTheme="minorHAnsi" w:hAnsiTheme="minorHAnsi" w:cstheme="minorHAnsi"/>
                <w:sz w:val="22"/>
                <w:szCs w:val="22"/>
                <w:lang w:val="es-BO"/>
              </w:rPr>
            </w:pPr>
          </w:p>
        </w:tc>
      </w:tr>
    </w:tbl>
    <w:p w:rsidR="00A840C2" w:rsidRPr="006F470A" w:rsidRDefault="00A840C2"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1"/>
        <w:gridCol w:w="4521"/>
      </w:tblGrid>
      <w:tr w:rsidR="000221D3" w:rsidRPr="006F470A" w:rsidTr="00A840C2">
        <w:trPr>
          <w:trHeight w:val="226"/>
          <w:tblHeader/>
          <w:jc w:val="center"/>
        </w:trPr>
        <w:tc>
          <w:tcPr>
            <w:tcW w:w="4941"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521"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A840C2">
        <w:trPr>
          <w:cantSplit/>
          <w:trHeight w:val="681"/>
          <w:jc w:val="center"/>
        </w:trPr>
        <w:tc>
          <w:tcPr>
            <w:tcW w:w="4941"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521"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A840C2" w:rsidRPr="006F470A" w:rsidTr="00A840C2">
        <w:trPr>
          <w:trHeight w:val="207"/>
          <w:jc w:val="center"/>
        </w:trPr>
        <w:tc>
          <w:tcPr>
            <w:tcW w:w="4941" w:type="dxa"/>
            <w:vAlign w:val="center"/>
          </w:tcPr>
          <w:p w:rsidR="00A840C2" w:rsidRPr="00223C4A" w:rsidRDefault="00A840C2" w:rsidP="00A840C2">
            <w:pPr>
              <w:rPr>
                <w:rFonts w:asciiTheme="minorHAnsi" w:hAnsiTheme="minorHAnsi" w:cs="Calibri"/>
                <w:b/>
                <w:sz w:val="16"/>
                <w:szCs w:val="16"/>
              </w:rPr>
            </w:pPr>
            <w:r w:rsidRPr="00223C4A">
              <w:rPr>
                <w:rFonts w:asciiTheme="minorHAnsi" w:hAnsiTheme="minorHAnsi" w:cs="Calibri"/>
                <w:b/>
                <w:bCs/>
                <w:sz w:val="16"/>
                <w:szCs w:val="16"/>
              </w:rPr>
              <w:t>CARACTERÍSTICAS TÉCNICAS DEL BIEN</w:t>
            </w:r>
          </w:p>
        </w:tc>
        <w:tc>
          <w:tcPr>
            <w:tcW w:w="4521" w:type="dxa"/>
            <w:vAlign w:val="center"/>
          </w:tcPr>
          <w:p w:rsidR="00A840C2" w:rsidRPr="006F470A" w:rsidRDefault="00A840C2" w:rsidP="00A840C2">
            <w:pPr>
              <w:rPr>
                <w:rFonts w:asciiTheme="minorHAnsi" w:hAnsiTheme="minorHAnsi" w:cstheme="minorHAnsi"/>
                <w:b/>
                <w:sz w:val="18"/>
                <w:szCs w:val="18"/>
              </w:rPr>
            </w:pPr>
          </w:p>
        </w:tc>
      </w:tr>
      <w:tr w:rsidR="00A840C2" w:rsidRPr="006F470A" w:rsidTr="00A840C2">
        <w:trPr>
          <w:trHeight w:val="224"/>
          <w:jc w:val="center"/>
        </w:trPr>
        <w:tc>
          <w:tcPr>
            <w:tcW w:w="4941" w:type="dxa"/>
            <w:vAlign w:val="center"/>
          </w:tcPr>
          <w:tbl>
            <w:tblPr>
              <w:tblW w:w="4780" w:type="dxa"/>
              <w:tblCellMar>
                <w:left w:w="70" w:type="dxa"/>
                <w:right w:w="70" w:type="dxa"/>
              </w:tblCellMar>
              <w:tblLook w:val="04A0" w:firstRow="1" w:lastRow="0" w:firstColumn="1" w:lastColumn="0" w:noHBand="0" w:noVBand="1"/>
            </w:tblPr>
            <w:tblGrid>
              <w:gridCol w:w="487"/>
              <w:gridCol w:w="4388"/>
            </w:tblGrid>
            <w:tr w:rsidR="00A840C2" w:rsidRPr="00223C4A" w:rsidTr="00AA42F6">
              <w:trPr>
                <w:trHeight w:val="428"/>
              </w:trPr>
              <w:tc>
                <w:tcPr>
                  <w:tcW w:w="3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840C2" w:rsidRPr="00223C4A" w:rsidRDefault="00A840C2" w:rsidP="00A840C2">
                  <w:pPr>
                    <w:rPr>
                      <w:rFonts w:asciiTheme="minorHAnsi" w:hAnsiTheme="minorHAnsi" w:cs="Calibri"/>
                      <w:b/>
                      <w:bCs/>
                      <w:color w:val="000000"/>
                      <w:sz w:val="16"/>
                      <w:szCs w:val="16"/>
                    </w:rPr>
                  </w:pPr>
                  <w:r w:rsidRPr="00223C4A">
                    <w:rPr>
                      <w:rFonts w:asciiTheme="minorHAnsi" w:hAnsiTheme="minorHAnsi" w:cs="Calibri"/>
                      <w:b/>
                      <w:bCs/>
                      <w:color w:val="000000"/>
                      <w:sz w:val="16"/>
                      <w:szCs w:val="16"/>
                    </w:rPr>
                    <w:t>NRO.</w:t>
                  </w:r>
                </w:p>
              </w:tc>
              <w:tc>
                <w:tcPr>
                  <w:tcW w:w="4388" w:type="dxa"/>
                  <w:tcBorders>
                    <w:top w:val="single" w:sz="4" w:space="0" w:color="auto"/>
                    <w:left w:val="nil"/>
                    <w:bottom w:val="single" w:sz="4" w:space="0" w:color="auto"/>
                    <w:right w:val="single" w:sz="4" w:space="0" w:color="auto"/>
                  </w:tcBorders>
                  <w:shd w:val="clear" w:color="000000" w:fill="D9D9D9"/>
                  <w:vAlign w:val="center"/>
                  <w:hideMark/>
                </w:tcPr>
                <w:p w:rsidR="00A840C2" w:rsidRPr="00223C4A" w:rsidRDefault="00A840C2" w:rsidP="00A840C2">
                  <w:pPr>
                    <w:jc w:val="center"/>
                    <w:rPr>
                      <w:rFonts w:asciiTheme="minorHAnsi" w:hAnsiTheme="minorHAnsi" w:cs="Calibri"/>
                      <w:b/>
                      <w:bCs/>
                      <w:color w:val="000000"/>
                      <w:sz w:val="16"/>
                      <w:szCs w:val="16"/>
                    </w:rPr>
                  </w:pPr>
                  <w:r w:rsidRPr="00223C4A">
                    <w:rPr>
                      <w:rFonts w:asciiTheme="minorHAnsi" w:hAnsiTheme="minorHAnsi" w:cs="Calibri"/>
                      <w:b/>
                      <w:bCs/>
                      <w:color w:val="000000"/>
                      <w:sz w:val="16"/>
                      <w:szCs w:val="16"/>
                    </w:rPr>
                    <w:t>ITEM</w:t>
                  </w:r>
                </w:p>
              </w:tc>
            </w:tr>
            <w:tr w:rsidR="00A840C2" w:rsidRPr="00223C4A" w:rsidTr="00AA42F6">
              <w:trPr>
                <w:trHeight w:val="2567"/>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A840C2" w:rsidRPr="00223C4A" w:rsidRDefault="00A840C2" w:rsidP="00A840C2">
                  <w:pPr>
                    <w:jc w:val="center"/>
                    <w:rPr>
                      <w:rFonts w:asciiTheme="minorHAnsi" w:hAnsiTheme="minorHAnsi" w:cs="Calibri"/>
                      <w:b/>
                      <w:bCs/>
                      <w:color w:val="000000"/>
                      <w:sz w:val="16"/>
                      <w:szCs w:val="16"/>
                    </w:rPr>
                  </w:pPr>
                  <w:r w:rsidRPr="00223C4A">
                    <w:rPr>
                      <w:rFonts w:asciiTheme="minorHAnsi" w:hAnsiTheme="minorHAnsi" w:cs="Calibri"/>
                      <w:b/>
                      <w:bCs/>
                      <w:color w:val="000000"/>
                      <w:sz w:val="16"/>
                      <w:szCs w:val="16"/>
                    </w:rPr>
                    <w:t>1</w:t>
                  </w:r>
                </w:p>
              </w:tc>
              <w:tc>
                <w:tcPr>
                  <w:tcW w:w="4388" w:type="dxa"/>
                  <w:tcBorders>
                    <w:top w:val="nil"/>
                    <w:left w:val="nil"/>
                    <w:bottom w:val="single" w:sz="4" w:space="0" w:color="auto"/>
                    <w:right w:val="single" w:sz="4" w:space="0" w:color="auto"/>
                  </w:tcBorders>
                  <w:shd w:val="clear" w:color="auto" w:fill="auto"/>
                  <w:vAlign w:val="bottom"/>
                  <w:hideMark/>
                </w:tcPr>
                <w:p w:rsidR="00A840C2" w:rsidRPr="00223C4A" w:rsidRDefault="00A840C2" w:rsidP="00A840C2">
                  <w:pPr>
                    <w:rPr>
                      <w:rFonts w:asciiTheme="minorHAnsi" w:hAnsiTheme="minorHAnsi" w:cs="Calibri"/>
                      <w:color w:val="000000"/>
                      <w:sz w:val="16"/>
                      <w:szCs w:val="16"/>
                    </w:rPr>
                  </w:pPr>
                  <w:r w:rsidRPr="00223C4A">
                    <w:rPr>
                      <w:rFonts w:asciiTheme="minorHAnsi" w:hAnsiTheme="minorHAnsi" w:cs="Calibri"/>
                      <w:b/>
                      <w:bCs/>
                      <w:color w:val="000000"/>
                      <w:sz w:val="16"/>
                      <w:szCs w:val="16"/>
                      <w:u w:val="single"/>
                    </w:rPr>
                    <w:t xml:space="preserve">MANGUERA DE 2" ID PARA GAS </w:t>
                  </w:r>
                  <w:r w:rsidRPr="00223C4A">
                    <w:rPr>
                      <w:rFonts w:asciiTheme="minorHAnsi" w:hAnsiTheme="minorHAnsi" w:cs="Calibri"/>
                      <w:color w:val="000000"/>
                      <w:sz w:val="16"/>
                      <w:szCs w:val="16"/>
                    </w:rPr>
                    <w:br/>
                    <w:t>TUBO INTERNO DE NITRILO COLOR NEGRO RESISTENTE A LOS DERIVADOS DEL PETROLEO.</w:t>
                  </w:r>
                  <w:r w:rsidRPr="00223C4A">
                    <w:rPr>
                      <w:rFonts w:asciiTheme="minorHAnsi" w:hAnsiTheme="minorHAnsi" w:cs="Calibri"/>
                      <w:color w:val="000000"/>
                      <w:sz w:val="16"/>
                      <w:szCs w:val="16"/>
                    </w:rPr>
                    <w:br/>
                    <w:t>REFORZAMIENTO DE DOBLE TRENZADO TEXTIL SINTETICO RESISTENTE A LA RUPTURA.</w:t>
                  </w:r>
                  <w:r w:rsidRPr="00223C4A">
                    <w:rPr>
                      <w:rFonts w:asciiTheme="minorHAnsi" w:hAnsiTheme="minorHAnsi" w:cs="Calibri"/>
                      <w:color w:val="000000"/>
                      <w:sz w:val="16"/>
                      <w:szCs w:val="16"/>
                    </w:rPr>
                    <w:br/>
                    <w:t>RECUBRIMIENTO DE NEOPRENO COLOR NEGRO DE ALTA RESISTENCIA A LA ABRACION Y PERFORADO PARA EVTTAR EL AMPOLIAMIENTO ENTRE CAPAS SEGUN NORMA UL 21.</w:t>
                  </w:r>
                  <w:r w:rsidRPr="00223C4A">
                    <w:rPr>
                      <w:rFonts w:asciiTheme="minorHAnsi" w:hAnsiTheme="minorHAnsi" w:cs="Calibri"/>
                      <w:color w:val="000000"/>
                      <w:sz w:val="16"/>
                      <w:szCs w:val="16"/>
                    </w:rPr>
                    <w:br/>
                    <w:t>PRESION DE TRABAJO MAX 350 PSI, RANGO DE TEMPERATURA DE -40ºC A +82ºC CUMPLE NORMAS UL.21,</w:t>
                  </w:r>
                  <w:r w:rsidRPr="00223C4A">
                    <w:rPr>
                      <w:rFonts w:asciiTheme="minorHAnsi" w:hAnsiTheme="minorHAnsi" w:cs="Calibri"/>
                      <w:color w:val="000000"/>
                      <w:sz w:val="16"/>
                      <w:szCs w:val="16"/>
                    </w:rPr>
                    <w:br/>
                    <w:t>CSA TYPE 1 (CANADA) CARACTERISTICAS FISICAS DE PRESENTACION LOGO EN BAJO RELIEVE PARKER 7232 GAS</w:t>
                  </w:r>
                  <w:r w:rsidRPr="00223C4A">
                    <w:rPr>
                      <w:rFonts w:asciiTheme="minorHAnsi" w:hAnsiTheme="minorHAnsi" w:cs="Calibri"/>
                      <w:color w:val="000000"/>
                      <w:sz w:val="16"/>
                      <w:szCs w:val="16"/>
                    </w:rPr>
                    <w:br/>
                    <w:t xml:space="preserve">LP. UL - 21 , CSA TYPE 1  </w:t>
                  </w:r>
                  <w:r w:rsidRPr="00223C4A">
                    <w:rPr>
                      <w:rFonts w:asciiTheme="minorHAnsi" w:hAnsiTheme="minorHAnsi" w:cs="Calibri"/>
                      <w:color w:val="000000"/>
                      <w:sz w:val="16"/>
                      <w:szCs w:val="16"/>
                    </w:rPr>
                    <w:br/>
                  </w:r>
                  <w:r w:rsidRPr="00223C4A">
                    <w:rPr>
                      <w:rFonts w:asciiTheme="minorHAnsi" w:hAnsiTheme="minorHAnsi" w:cs="Calibri"/>
                      <w:b/>
                      <w:bCs/>
                      <w:color w:val="000000"/>
                      <w:sz w:val="16"/>
                      <w:szCs w:val="16"/>
                      <w:u w:val="single"/>
                    </w:rPr>
                    <w:t>PRESENTACION Y ENSAMBLE</w:t>
                  </w:r>
                  <w:r w:rsidRPr="00223C4A">
                    <w:rPr>
                      <w:rFonts w:asciiTheme="minorHAnsi" w:hAnsiTheme="minorHAnsi" w:cs="Calibri"/>
                      <w:color w:val="000000"/>
                      <w:sz w:val="16"/>
                      <w:szCs w:val="16"/>
                    </w:rPr>
                    <w:t xml:space="preserve"> </w:t>
                  </w:r>
                  <w:r w:rsidRPr="00223C4A">
                    <w:rPr>
                      <w:rFonts w:asciiTheme="minorHAnsi" w:hAnsiTheme="minorHAnsi" w:cs="Calibri"/>
                      <w:color w:val="000000"/>
                      <w:sz w:val="16"/>
                      <w:szCs w:val="16"/>
                    </w:rPr>
                    <w:br/>
                    <w:t xml:space="preserve">TRAMO X 10 MTS  DE LONGITUD, ENSAMBLADOS CON CONECTORES PRENSADOS DE ACERO, TIPO MACHO X MACHO EN CADA EXTREMO, ROSCA 2" NPT, CON ACCESORIOS TIPO ACME 3 1/4" HEMBRA GIRATORIA EN LOS DOS EXTREMOS, INCLUYE TODOS LOS ACCESORIOS DE CONEXION                                                                        </w:t>
                  </w:r>
                  <w:r w:rsidRPr="00223C4A">
                    <w:rPr>
                      <w:rFonts w:asciiTheme="minorHAnsi" w:hAnsiTheme="minorHAnsi" w:cs="Calibri"/>
                      <w:color w:val="000000"/>
                      <w:sz w:val="16"/>
                      <w:szCs w:val="16"/>
                    </w:rPr>
                    <w:br/>
                    <w:t>MARCA PARKER – USA O SIMILAR</w:t>
                  </w:r>
                </w:p>
              </w:tc>
            </w:tr>
            <w:tr w:rsidR="00A840C2" w:rsidRPr="00223C4A" w:rsidTr="00AA42F6">
              <w:trPr>
                <w:trHeight w:val="2353"/>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A840C2" w:rsidRPr="00223C4A" w:rsidRDefault="00A840C2" w:rsidP="00A840C2">
                  <w:pPr>
                    <w:jc w:val="center"/>
                    <w:rPr>
                      <w:rFonts w:asciiTheme="minorHAnsi" w:hAnsiTheme="minorHAnsi" w:cs="Calibri"/>
                      <w:b/>
                      <w:bCs/>
                      <w:color w:val="000000"/>
                      <w:sz w:val="16"/>
                      <w:szCs w:val="16"/>
                    </w:rPr>
                  </w:pPr>
                  <w:r w:rsidRPr="00223C4A">
                    <w:rPr>
                      <w:rFonts w:asciiTheme="minorHAnsi" w:hAnsiTheme="minorHAnsi" w:cs="Calibri"/>
                      <w:b/>
                      <w:bCs/>
                      <w:color w:val="000000"/>
                      <w:sz w:val="16"/>
                      <w:szCs w:val="16"/>
                    </w:rPr>
                    <w:t>2</w:t>
                  </w:r>
                </w:p>
              </w:tc>
              <w:tc>
                <w:tcPr>
                  <w:tcW w:w="4388" w:type="dxa"/>
                  <w:tcBorders>
                    <w:top w:val="nil"/>
                    <w:left w:val="nil"/>
                    <w:bottom w:val="single" w:sz="4" w:space="0" w:color="auto"/>
                    <w:right w:val="single" w:sz="4" w:space="0" w:color="auto"/>
                  </w:tcBorders>
                  <w:shd w:val="clear" w:color="auto" w:fill="auto"/>
                  <w:vAlign w:val="bottom"/>
                  <w:hideMark/>
                </w:tcPr>
                <w:p w:rsidR="00A840C2" w:rsidRPr="00223C4A" w:rsidRDefault="00A840C2" w:rsidP="00A840C2">
                  <w:pPr>
                    <w:rPr>
                      <w:rFonts w:asciiTheme="minorHAnsi" w:hAnsiTheme="minorHAnsi" w:cs="Calibri"/>
                      <w:color w:val="000000"/>
                      <w:sz w:val="16"/>
                      <w:szCs w:val="16"/>
                    </w:rPr>
                  </w:pPr>
                  <w:r w:rsidRPr="00223C4A">
                    <w:rPr>
                      <w:rFonts w:asciiTheme="minorHAnsi" w:hAnsiTheme="minorHAnsi" w:cs="Calibri"/>
                      <w:b/>
                      <w:bCs/>
                      <w:color w:val="000000"/>
                      <w:sz w:val="16"/>
                      <w:szCs w:val="16"/>
                      <w:u w:val="single"/>
                    </w:rPr>
                    <w:t>MANGUERA DE 1" ID PARA GAS</w:t>
                  </w:r>
                  <w:r w:rsidRPr="00223C4A">
                    <w:rPr>
                      <w:rFonts w:asciiTheme="minorHAnsi" w:hAnsiTheme="minorHAnsi" w:cs="Calibri"/>
                      <w:color w:val="000000"/>
                      <w:sz w:val="16"/>
                      <w:szCs w:val="16"/>
                    </w:rPr>
                    <w:br/>
                    <w:t>TUBO INTERNO DE NITRILO COLOR NEGRO RESISTENTE A LOS DERIVADOS DEL PETROLEO.</w:t>
                  </w:r>
                  <w:r w:rsidRPr="00223C4A">
                    <w:rPr>
                      <w:rFonts w:asciiTheme="minorHAnsi" w:hAnsiTheme="minorHAnsi" w:cs="Calibri"/>
                      <w:color w:val="000000"/>
                      <w:sz w:val="16"/>
                      <w:szCs w:val="16"/>
                    </w:rPr>
                    <w:br/>
                    <w:t>REFORZAMIENTO DE DOBLE TRENZADO TEXTIL SINTETICO RESISTENTE A LA RUPTURA.</w:t>
                  </w:r>
                  <w:r w:rsidRPr="00223C4A">
                    <w:rPr>
                      <w:rFonts w:asciiTheme="minorHAnsi" w:hAnsiTheme="minorHAnsi" w:cs="Calibri"/>
                      <w:color w:val="000000"/>
                      <w:sz w:val="16"/>
                      <w:szCs w:val="16"/>
                    </w:rPr>
                    <w:br/>
                    <w:t>RECUBRIMIENTO DE NEOPRENO COLOR NEGRO DE ALTA RESISTENCIA A LA ABRACION Y PERFORADO PARA EVTTAR EL AMPOLIAMIENTO ENTRE CAPAS SEGUN NORMA UL 21.</w:t>
                  </w:r>
                  <w:r w:rsidRPr="00223C4A">
                    <w:rPr>
                      <w:rFonts w:asciiTheme="minorHAnsi" w:hAnsiTheme="minorHAnsi" w:cs="Calibri"/>
                      <w:color w:val="000000"/>
                      <w:sz w:val="16"/>
                      <w:szCs w:val="16"/>
                    </w:rPr>
                    <w:br/>
                    <w:t>PRESION DE TRABAJO MAX 350 PSI, RANGO DE TEMPERATURA DE -40ºC A +82ºC CUMPLE NORMAS UL.21, CSA TYPE 1 (CANADA) CARACTERISTICAS FISICAS DE PRESENTACION LOGO EN BAJO RELIEVE PARKER 7232 GAS LP. UL - 21 , CSA TYPE 1</w:t>
                  </w:r>
                </w:p>
                <w:p w:rsidR="00A840C2" w:rsidRPr="00223C4A" w:rsidRDefault="00A840C2" w:rsidP="00A840C2">
                  <w:pPr>
                    <w:rPr>
                      <w:rFonts w:asciiTheme="minorHAnsi" w:hAnsiTheme="minorHAnsi" w:cs="Calibri"/>
                      <w:color w:val="000000"/>
                      <w:sz w:val="16"/>
                      <w:szCs w:val="16"/>
                    </w:rPr>
                  </w:pPr>
                  <w:r w:rsidRPr="00223C4A">
                    <w:rPr>
                      <w:rFonts w:asciiTheme="minorHAnsi" w:hAnsiTheme="minorHAnsi" w:cs="Calibri"/>
                      <w:b/>
                      <w:bCs/>
                      <w:color w:val="000000"/>
                      <w:sz w:val="16"/>
                      <w:szCs w:val="16"/>
                      <w:u w:val="single"/>
                    </w:rPr>
                    <w:t>PRESENTACION Y ENSAMBLE</w:t>
                  </w:r>
                  <w:r w:rsidRPr="00223C4A">
                    <w:rPr>
                      <w:rFonts w:asciiTheme="minorHAnsi" w:hAnsiTheme="minorHAnsi" w:cs="Calibri"/>
                      <w:color w:val="000000"/>
                      <w:sz w:val="16"/>
                      <w:szCs w:val="16"/>
                    </w:rPr>
                    <w:br/>
                    <w:t>TRAMO X 10 MTS  DE LONGITUD, ENSAMBLADOS CON CONECTORES PRENSADOS DE ACERO, TIPO MACHO X MACHO EN CADA EXTREMO, ROSCA 1" NPT, CON ACCESORIOS TIPO ACME 3 1/4" HEMBRA GIRATORIA EN LOS DOS EXTREMOS, INCLUYE TODOS LOS ACCESORIOS DE CONEXIÓN</w:t>
                  </w:r>
                </w:p>
                <w:p w:rsidR="00A840C2" w:rsidRPr="00223C4A" w:rsidRDefault="00A840C2" w:rsidP="00A840C2">
                  <w:pPr>
                    <w:rPr>
                      <w:rFonts w:asciiTheme="minorHAnsi" w:hAnsiTheme="minorHAnsi" w:cs="Calibri"/>
                      <w:color w:val="000000"/>
                      <w:sz w:val="16"/>
                      <w:szCs w:val="16"/>
                    </w:rPr>
                  </w:pPr>
                  <w:r w:rsidRPr="00223C4A">
                    <w:rPr>
                      <w:rFonts w:asciiTheme="minorHAnsi" w:hAnsiTheme="minorHAnsi" w:cs="Calibri"/>
                      <w:color w:val="000000"/>
                      <w:sz w:val="16"/>
                      <w:szCs w:val="16"/>
                    </w:rPr>
                    <w:t>MARCA PARKER – USA O SIMILAR</w:t>
                  </w:r>
                </w:p>
              </w:tc>
            </w:tr>
            <w:tr w:rsidR="00A840C2" w:rsidRPr="00223C4A" w:rsidTr="00AA42F6">
              <w:trPr>
                <w:trHeight w:val="721"/>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A840C2" w:rsidRPr="00223C4A" w:rsidRDefault="00A840C2" w:rsidP="00A840C2">
                  <w:pPr>
                    <w:jc w:val="center"/>
                    <w:rPr>
                      <w:rFonts w:asciiTheme="minorHAnsi" w:hAnsiTheme="minorHAnsi" w:cs="Calibri"/>
                      <w:b/>
                      <w:bCs/>
                      <w:color w:val="000000"/>
                      <w:sz w:val="16"/>
                      <w:szCs w:val="16"/>
                    </w:rPr>
                  </w:pPr>
                  <w:r w:rsidRPr="00223C4A">
                    <w:rPr>
                      <w:rFonts w:asciiTheme="minorHAnsi" w:hAnsiTheme="minorHAnsi" w:cs="Calibri"/>
                      <w:b/>
                      <w:bCs/>
                      <w:color w:val="000000"/>
                      <w:sz w:val="16"/>
                      <w:szCs w:val="16"/>
                    </w:rPr>
                    <w:t>3</w:t>
                  </w:r>
                </w:p>
              </w:tc>
              <w:tc>
                <w:tcPr>
                  <w:tcW w:w="4388" w:type="dxa"/>
                  <w:tcBorders>
                    <w:top w:val="nil"/>
                    <w:left w:val="nil"/>
                    <w:bottom w:val="single" w:sz="4" w:space="0" w:color="auto"/>
                    <w:right w:val="single" w:sz="4" w:space="0" w:color="auto"/>
                  </w:tcBorders>
                  <w:shd w:val="clear" w:color="auto" w:fill="auto"/>
                  <w:vAlign w:val="bottom"/>
                  <w:hideMark/>
                </w:tcPr>
                <w:p w:rsidR="00A840C2" w:rsidRPr="00223C4A" w:rsidRDefault="00A840C2" w:rsidP="00A840C2">
                  <w:pPr>
                    <w:rPr>
                      <w:rFonts w:asciiTheme="minorHAnsi" w:hAnsiTheme="minorHAnsi" w:cs="Calibri"/>
                      <w:color w:val="000000"/>
                      <w:sz w:val="16"/>
                      <w:szCs w:val="16"/>
                    </w:rPr>
                  </w:pPr>
                  <w:r w:rsidRPr="00223C4A">
                    <w:rPr>
                      <w:rFonts w:asciiTheme="minorHAnsi" w:hAnsiTheme="minorHAnsi" w:cs="Calibri"/>
                      <w:color w:val="000000"/>
                      <w:sz w:val="16"/>
                      <w:szCs w:val="16"/>
                    </w:rPr>
                    <w:t>MANGUERA PARA DESCARGA DE HIDROCARBUROS.</w:t>
                  </w:r>
                </w:p>
                <w:p w:rsidR="00A840C2" w:rsidRPr="00223C4A" w:rsidRDefault="00A840C2" w:rsidP="00A840C2">
                  <w:pPr>
                    <w:rPr>
                      <w:rFonts w:asciiTheme="minorHAnsi" w:hAnsiTheme="minorHAnsi" w:cs="Calibri"/>
                      <w:color w:val="000000"/>
                      <w:sz w:val="16"/>
                      <w:szCs w:val="16"/>
                    </w:rPr>
                  </w:pPr>
                  <w:r w:rsidRPr="00223C4A">
                    <w:rPr>
                      <w:rFonts w:asciiTheme="minorHAnsi" w:hAnsiTheme="minorHAnsi" w:cs="Calibri"/>
                      <w:color w:val="000000"/>
                      <w:sz w:val="16"/>
                      <w:szCs w:val="16"/>
                    </w:rPr>
                    <w:t>LARGO 10 METROS, ALMA DE ACERO</w:t>
                  </w:r>
                </w:p>
                <w:p w:rsidR="00A840C2" w:rsidRPr="00223C4A" w:rsidRDefault="00A840C2" w:rsidP="00A840C2">
                  <w:pPr>
                    <w:rPr>
                      <w:rFonts w:asciiTheme="minorHAnsi" w:hAnsiTheme="minorHAnsi" w:cs="Calibri"/>
                      <w:color w:val="000000"/>
                      <w:sz w:val="16"/>
                      <w:szCs w:val="16"/>
                    </w:rPr>
                  </w:pPr>
                  <w:r w:rsidRPr="00223C4A">
                    <w:rPr>
                      <w:rFonts w:asciiTheme="minorHAnsi" w:hAnsiTheme="minorHAnsi" w:cs="Calibri"/>
                      <w:color w:val="000000"/>
                      <w:sz w:val="16"/>
                      <w:szCs w:val="16"/>
                    </w:rPr>
                    <w:t>DIÁMETRO DE 3 PULGADAS</w:t>
                  </w:r>
                </w:p>
                <w:p w:rsidR="00A840C2" w:rsidRPr="00223C4A" w:rsidRDefault="00A840C2" w:rsidP="00A840C2">
                  <w:pPr>
                    <w:rPr>
                      <w:rFonts w:asciiTheme="minorHAnsi" w:hAnsiTheme="minorHAnsi" w:cs="Calibri"/>
                      <w:color w:val="000000"/>
                      <w:sz w:val="16"/>
                      <w:szCs w:val="16"/>
                    </w:rPr>
                  </w:pPr>
                  <w:r w:rsidRPr="00223C4A">
                    <w:rPr>
                      <w:rFonts w:asciiTheme="minorHAnsi" w:hAnsiTheme="minorHAnsi" w:cs="Calibri"/>
                      <w:color w:val="000000"/>
                      <w:sz w:val="16"/>
                      <w:szCs w:val="16"/>
                    </w:rPr>
                    <w:t>CONEXIONES HEMBRA Y MACHO DE ALUMINIO.</w:t>
                  </w:r>
                </w:p>
                <w:p w:rsidR="00A840C2" w:rsidRPr="00223C4A" w:rsidRDefault="00A840C2" w:rsidP="00A840C2">
                  <w:pPr>
                    <w:rPr>
                      <w:rFonts w:asciiTheme="minorHAnsi" w:hAnsiTheme="minorHAnsi" w:cs="Calibri"/>
                      <w:color w:val="000000"/>
                      <w:sz w:val="16"/>
                      <w:szCs w:val="16"/>
                    </w:rPr>
                  </w:pPr>
                  <w:r w:rsidRPr="00223C4A">
                    <w:rPr>
                      <w:rFonts w:asciiTheme="minorHAnsi" w:hAnsiTheme="minorHAnsi" w:cs="Calibri"/>
                      <w:color w:val="000000"/>
                      <w:sz w:val="16"/>
                      <w:szCs w:val="16"/>
                    </w:rPr>
                    <w:t>DEBE CONTAR CON CERTIFICADO DE GARANTÍA.</w:t>
                  </w:r>
                </w:p>
              </w:tc>
            </w:tr>
            <w:tr w:rsidR="00A840C2" w:rsidRPr="00223C4A" w:rsidTr="00AA42F6">
              <w:trPr>
                <w:trHeight w:val="340"/>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A840C2" w:rsidRPr="00223C4A" w:rsidRDefault="00A840C2" w:rsidP="00A840C2">
                  <w:pPr>
                    <w:jc w:val="center"/>
                    <w:rPr>
                      <w:rFonts w:asciiTheme="minorHAnsi" w:hAnsiTheme="minorHAnsi" w:cs="Calibri"/>
                      <w:b/>
                      <w:bCs/>
                      <w:color w:val="000000"/>
                      <w:sz w:val="16"/>
                      <w:szCs w:val="16"/>
                    </w:rPr>
                  </w:pPr>
                  <w:r w:rsidRPr="00223C4A">
                    <w:rPr>
                      <w:rFonts w:asciiTheme="minorHAnsi" w:hAnsiTheme="minorHAnsi" w:cs="Calibri"/>
                      <w:b/>
                      <w:bCs/>
                      <w:color w:val="000000"/>
                      <w:sz w:val="16"/>
                      <w:szCs w:val="16"/>
                    </w:rPr>
                    <w:t>4</w:t>
                  </w:r>
                </w:p>
              </w:tc>
              <w:tc>
                <w:tcPr>
                  <w:tcW w:w="4388" w:type="dxa"/>
                  <w:tcBorders>
                    <w:top w:val="nil"/>
                    <w:left w:val="nil"/>
                    <w:bottom w:val="single" w:sz="4" w:space="0" w:color="auto"/>
                    <w:right w:val="single" w:sz="4" w:space="0" w:color="auto"/>
                  </w:tcBorders>
                  <w:shd w:val="clear" w:color="auto" w:fill="auto"/>
                  <w:noWrap/>
                  <w:vAlign w:val="bottom"/>
                  <w:hideMark/>
                </w:tcPr>
                <w:p w:rsidR="00A840C2" w:rsidRPr="00223C4A" w:rsidRDefault="00A840C2" w:rsidP="00A840C2">
                  <w:pPr>
                    <w:rPr>
                      <w:rFonts w:asciiTheme="minorHAnsi" w:hAnsiTheme="minorHAnsi" w:cs="Calibri"/>
                      <w:color w:val="000000"/>
                      <w:sz w:val="16"/>
                      <w:szCs w:val="16"/>
                    </w:rPr>
                  </w:pPr>
                  <w:r w:rsidRPr="00223C4A">
                    <w:rPr>
                      <w:rFonts w:asciiTheme="minorHAnsi" w:hAnsiTheme="minorHAnsi" w:cs="Calibri"/>
                      <w:color w:val="000000"/>
                      <w:sz w:val="16"/>
                      <w:szCs w:val="16"/>
                    </w:rPr>
                    <w:t>MANGUERA COMÚN DE GOMA REFORZADA FLEXIBLE (PARA TRANSPORTE DE AGUA) DE 1" DE DIÁMETRO INTERNO.</w:t>
                  </w:r>
                </w:p>
              </w:tc>
            </w:tr>
            <w:tr w:rsidR="00A840C2" w:rsidRPr="00223C4A" w:rsidTr="00AA42F6">
              <w:trPr>
                <w:trHeight w:val="352"/>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A840C2" w:rsidRPr="00223C4A" w:rsidRDefault="00A840C2" w:rsidP="00A840C2">
                  <w:pPr>
                    <w:jc w:val="center"/>
                    <w:rPr>
                      <w:rFonts w:asciiTheme="minorHAnsi" w:hAnsiTheme="minorHAnsi" w:cs="Calibri"/>
                      <w:b/>
                      <w:bCs/>
                      <w:color w:val="000000"/>
                      <w:sz w:val="16"/>
                      <w:szCs w:val="16"/>
                    </w:rPr>
                  </w:pPr>
                  <w:r w:rsidRPr="00223C4A">
                    <w:rPr>
                      <w:rFonts w:asciiTheme="minorHAnsi" w:hAnsiTheme="minorHAnsi" w:cs="Calibri"/>
                      <w:b/>
                      <w:bCs/>
                      <w:color w:val="000000"/>
                      <w:sz w:val="16"/>
                      <w:szCs w:val="16"/>
                    </w:rPr>
                    <w:t>5</w:t>
                  </w:r>
                </w:p>
              </w:tc>
              <w:tc>
                <w:tcPr>
                  <w:tcW w:w="4388" w:type="dxa"/>
                  <w:tcBorders>
                    <w:top w:val="nil"/>
                    <w:left w:val="nil"/>
                    <w:bottom w:val="single" w:sz="4" w:space="0" w:color="auto"/>
                    <w:right w:val="single" w:sz="4" w:space="0" w:color="auto"/>
                  </w:tcBorders>
                  <w:shd w:val="clear" w:color="auto" w:fill="auto"/>
                  <w:noWrap/>
                  <w:vAlign w:val="bottom"/>
                  <w:hideMark/>
                </w:tcPr>
                <w:p w:rsidR="00A840C2" w:rsidRDefault="00A840C2" w:rsidP="00A840C2">
                  <w:pPr>
                    <w:rPr>
                      <w:rFonts w:asciiTheme="minorHAnsi" w:hAnsiTheme="minorHAnsi" w:cs="Calibri"/>
                      <w:color w:val="000000"/>
                      <w:sz w:val="16"/>
                      <w:szCs w:val="16"/>
                    </w:rPr>
                  </w:pPr>
                  <w:r w:rsidRPr="00223C4A">
                    <w:rPr>
                      <w:rFonts w:asciiTheme="minorHAnsi" w:hAnsiTheme="minorHAnsi" w:cs="Calibri"/>
                      <w:color w:val="000000"/>
                      <w:sz w:val="16"/>
                      <w:szCs w:val="16"/>
                    </w:rPr>
                    <w:t>MANGUERA COMÚN DE GOMA REFORZADA FLEXIBLE (PARA TRANSPORTE DE AGUA) DE 3/4" DE DIÁMETRO INTERNO.</w:t>
                  </w:r>
                </w:p>
                <w:p w:rsidR="00A840C2" w:rsidRPr="00223C4A" w:rsidRDefault="00A840C2" w:rsidP="00A840C2">
                  <w:pPr>
                    <w:rPr>
                      <w:rFonts w:asciiTheme="minorHAnsi" w:hAnsiTheme="minorHAnsi" w:cs="Calibri"/>
                      <w:color w:val="000000"/>
                      <w:sz w:val="16"/>
                      <w:szCs w:val="16"/>
                    </w:rPr>
                  </w:pPr>
                </w:p>
              </w:tc>
            </w:tr>
          </w:tbl>
          <w:p w:rsidR="00A840C2" w:rsidRPr="00AE08FD" w:rsidRDefault="00A840C2" w:rsidP="00A840C2">
            <w:pPr>
              <w:autoSpaceDE w:val="0"/>
              <w:autoSpaceDN w:val="0"/>
              <w:adjustRightInd w:val="0"/>
              <w:rPr>
                <w:rFonts w:asciiTheme="minorHAnsi" w:hAnsiTheme="minorHAnsi" w:cs="Calibri"/>
                <w:sz w:val="16"/>
                <w:szCs w:val="16"/>
              </w:rPr>
            </w:pPr>
          </w:p>
        </w:tc>
        <w:tc>
          <w:tcPr>
            <w:tcW w:w="4521" w:type="dxa"/>
            <w:vAlign w:val="center"/>
          </w:tcPr>
          <w:p w:rsidR="00A840C2" w:rsidRPr="006F470A" w:rsidRDefault="00A840C2" w:rsidP="00A840C2">
            <w:pPr>
              <w:rPr>
                <w:rFonts w:asciiTheme="minorHAnsi" w:hAnsiTheme="minorHAnsi" w:cstheme="minorHAnsi"/>
                <w:b/>
                <w:sz w:val="18"/>
                <w:szCs w:val="18"/>
              </w:rPr>
            </w:pPr>
          </w:p>
        </w:tc>
      </w:tr>
      <w:tr w:rsidR="00A840C2" w:rsidRPr="006F470A" w:rsidTr="00A840C2">
        <w:trPr>
          <w:trHeight w:val="207"/>
          <w:jc w:val="center"/>
        </w:trPr>
        <w:tc>
          <w:tcPr>
            <w:tcW w:w="4941" w:type="dxa"/>
            <w:vAlign w:val="center"/>
          </w:tcPr>
          <w:p w:rsidR="00A840C2" w:rsidRPr="00223C4A" w:rsidRDefault="00A840C2" w:rsidP="00A840C2">
            <w:pPr>
              <w:rPr>
                <w:rFonts w:asciiTheme="minorHAnsi" w:hAnsiTheme="minorHAnsi" w:cs="Calibri"/>
                <w:b/>
                <w:sz w:val="16"/>
                <w:szCs w:val="16"/>
              </w:rPr>
            </w:pPr>
            <w:r w:rsidRPr="00223C4A">
              <w:rPr>
                <w:rFonts w:asciiTheme="minorHAnsi" w:hAnsiTheme="minorHAnsi" w:cs="Calibri"/>
                <w:b/>
                <w:bCs/>
                <w:sz w:val="16"/>
                <w:szCs w:val="16"/>
              </w:rPr>
              <w:t>PLAZO DE ENTREGA</w:t>
            </w:r>
          </w:p>
        </w:tc>
        <w:tc>
          <w:tcPr>
            <w:tcW w:w="4521" w:type="dxa"/>
            <w:vAlign w:val="center"/>
          </w:tcPr>
          <w:p w:rsidR="00A840C2" w:rsidRPr="006F470A" w:rsidRDefault="00A840C2" w:rsidP="00A840C2">
            <w:pPr>
              <w:rPr>
                <w:rFonts w:asciiTheme="minorHAnsi" w:hAnsiTheme="minorHAnsi" w:cstheme="minorHAnsi"/>
                <w:b/>
                <w:sz w:val="18"/>
                <w:szCs w:val="18"/>
              </w:rPr>
            </w:pPr>
          </w:p>
        </w:tc>
      </w:tr>
      <w:tr w:rsidR="00A840C2" w:rsidRPr="006F470A" w:rsidTr="00A840C2">
        <w:trPr>
          <w:trHeight w:val="224"/>
          <w:jc w:val="center"/>
        </w:trPr>
        <w:tc>
          <w:tcPr>
            <w:tcW w:w="4941" w:type="dxa"/>
            <w:vAlign w:val="center"/>
          </w:tcPr>
          <w:p w:rsidR="00A840C2" w:rsidRPr="00223C4A" w:rsidRDefault="00A840C2" w:rsidP="00A840C2">
            <w:pPr>
              <w:ind w:right="141"/>
              <w:jc w:val="both"/>
              <w:rPr>
                <w:rFonts w:asciiTheme="minorHAnsi" w:hAnsiTheme="minorHAnsi" w:cs="Calibri"/>
                <w:sz w:val="16"/>
                <w:szCs w:val="16"/>
              </w:rPr>
            </w:pPr>
            <w:r w:rsidRPr="00223C4A">
              <w:rPr>
                <w:rFonts w:ascii="Verdana" w:hAnsi="Verdana" w:cs="Calibri"/>
                <w:sz w:val="16"/>
                <w:szCs w:val="16"/>
              </w:rPr>
              <w:t>El plazo de entrega de los bienes es de 65 días calendario computable a partir de la firma de la orden de compra.</w:t>
            </w:r>
          </w:p>
        </w:tc>
        <w:tc>
          <w:tcPr>
            <w:tcW w:w="4521" w:type="dxa"/>
            <w:vAlign w:val="center"/>
          </w:tcPr>
          <w:p w:rsidR="00A840C2" w:rsidRPr="006F470A" w:rsidRDefault="00A840C2" w:rsidP="00A840C2">
            <w:pPr>
              <w:rPr>
                <w:rFonts w:asciiTheme="minorHAnsi" w:hAnsiTheme="minorHAnsi" w:cstheme="minorHAnsi"/>
                <w:b/>
                <w:sz w:val="18"/>
                <w:szCs w:val="18"/>
              </w:rPr>
            </w:pPr>
          </w:p>
        </w:tc>
      </w:tr>
    </w:tbl>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7F36C9">
      <w:pPr>
        <w:pStyle w:val="Prrafodelista"/>
        <w:numPr>
          <w:ilvl w:val="0"/>
          <w:numId w:val="18"/>
        </w:numPr>
        <w:jc w:val="both"/>
        <w:rPr>
          <w:rFonts w:asciiTheme="minorHAnsi" w:hAnsiTheme="minorHAnsi" w:cstheme="minorHAnsi"/>
          <w:b/>
          <w:vanish/>
          <w:sz w:val="22"/>
          <w:szCs w:val="22"/>
        </w:rPr>
      </w:pPr>
    </w:p>
    <w:p w:rsidR="007F36C9" w:rsidRPr="006F470A" w:rsidRDefault="007F36C9" w:rsidP="007F36C9">
      <w:pPr>
        <w:pStyle w:val="Prrafodelista"/>
        <w:numPr>
          <w:ilvl w:val="0"/>
          <w:numId w:val="18"/>
        </w:numPr>
        <w:jc w:val="both"/>
        <w:rPr>
          <w:rFonts w:asciiTheme="minorHAnsi" w:hAnsiTheme="minorHAnsi" w:cstheme="minorHAnsi"/>
          <w:b/>
          <w:vanish/>
          <w:sz w:val="22"/>
          <w:szCs w:val="22"/>
        </w:rPr>
      </w:pPr>
    </w:p>
    <w:p w:rsidR="007F36C9" w:rsidRPr="006F470A" w:rsidRDefault="007F36C9" w:rsidP="00830EAB">
      <w:pPr>
        <w:pStyle w:val="Sinespaciado"/>
        <w:numPr>
          <w:ilvl w:val="1"/>
          <w:numId w:val="18"/>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830EAB">
      <w:pPr>
        <w:pStyle w:val="Sinespaciado"/>
        <w:numPr>
          <w:ilvl w:val="1"/>
          <w:numId w:val="18"/>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830EAB">
      <w:pPr>
        <w:pStyle w:val="Sinespaciado"/>
        <w:numPr>
          <w:ilvl w:val="1"/>
          <w:numId w:val="18"/>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Prrafodelista"/>
        <w:numPr>
          <w:ilvl w:val="1"/>
          <w:numId w:val="18"/>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7F36C9">
      <w:pPr>
        <w:numPr>
          <w:ilvl w:val="0"/>
          <w:numId w:val="33"/>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7F36C9">
      <w:pPr>
        <w:numPr>
          <w:ilvl w:val="0"/>
          <w:numId w:val="33"/>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7F36C9">
      <w:pPr>
        <w:pStyle w:val="Sinespaciado"/>
        <w:numPr>
          <w:ilvl w:val="0"/>
          <w:numId w:val="33"/>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830EAB">
      <w:pPr>
        <w:pStyle w:val="Prrafodelista"/>
        <w:numPr>
          <w:ilvl w:val="1"/>
          <w:numId w:val="18"/>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C519EA"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pt;height:19.2pt" o:ole="">
            <v:imagedata r:id="rId16" o:title=""/>
          </v:shape>
          <o:OLEObject Type="Embed" ProgID="Equation.3" ShapeID="_x0000_i1025" DrawAspect="Content" ObjectID="_1557901498" r:id="rId17"/>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6.8pt;height:10.8pt" o:ole="">
            <v:imagedata r:id="rId18" o:title=""/>
          </v:shape>
          <o:OLEObject Type="Embed" ProgID="Equation.3" ShapeID="_x0000_i1026" DrawAspect="Content" ObjectID="_1557901499" r:id="rId1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6pt;height:10.8pt" o:ole="">
            <v:imagedata r:id="rId20" o:title=""/>
          </v:shape>
          <o:OLEObject Type="Embed" ProgID="Equation.3" ShapeID="_x0000_i1027" DrawAspect="Content" ObjectID="_1557901500" r:id="rId21"/>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9.2pt;height:19.2pt" o:ole="">
            <v:imagedata r:id="rId22" o:title=""/>
          </v:shape>
          <o:OLEObject Type="Embed" ProgID="Equation.3" ShapeID="_x0000_i1028" DrawAspect="Content" ObjectID="_1557901501"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830EAB">
      <w:pPr>
        <w:pStyle w:val="Prrafodelista"/>
        <w:numPr>
          <w:ilvl w:val="1"/>
          <w:numId w:val="18"/>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tbl>
      <w:tblPr>
        <w:tblW w:w="9198"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7"/>
        <w:gridCol w:w="6225"/>
        <w:gridCol w:w="1276"/>
        <w:gridCol w:w="1113"/>
      </w:tblGrid>
      <w:tr w:rsidR="00A840C2" w:rsidRPr="00A840C2" w:rsidTr="00AA42F6">
        <w:trPr>
          <w:trHeight w:val="651"/>
        </w:trPr>
        <w:tc>
          <w:tcPr>
            <w:tcW w:w="595" w:type="dxa"/>
            <w:shd w:val="clear" w:color="000000" w:fill="D9D9D9"/>
            <w:noWrap/>
            <w:vAlign w:val="center"/>
            <w:hideMark/>
          </w:tcPr>
          <w:p w:rsidR="00A840C2" w:rsidRPr="00A840C2" w:rsidRDefault="00A840C2" w:rsidP="00AA42F6">
            <w:pPr>
              <w:jc w:val="center"/>
              <w:rPr>
                <w:rFonts w:asciiTheme="minorHAnsi" w:hAnsiTheme="minorHAnsi" w:cs="Calibri"/>
                <w:b/>
                <w:bCs/>
                <w:color w:val="000000"/>
                <w:sz w:val="22"/>
                <w:szCs w:val="22"/>
              </w:rPr>
            </w:pPr>
            <w:r w:rsidRPr="00A840C2">
              <w:rPr>
                <w:rFonts w:asciiTheme="minorHAnsi" w:hAnsiTheme="minorHAnsi" w:cs="Calibri"/>
                <w:b/>
                <w:bCs/>
                <w:color w:val="000000"/>
                <w:sz w:val="22"/>
                <w:szCs w:val="22"/>
              </w:rPr>
              <w:t>NRO.</w:t>
            </w:r>
          </w:p>
        </w:tc>
        <w:tc>
          <w:tcPr>
            <w:tcW w:w="6225" w:type="dxa"/>
            <w:shd w:val="clear" w:color="000000" w:fill="D9D9D9"/>
            <w:vAlign w:val="center"/>
            <w:hideMark/>
          </w:tcPr>
          <w:p w:rsidR="00A840C2" w:rsidRPr="00A840C2" w:rsidRDefault="00A840C2" w:rsidP="00AA42F6">
            <w:pPr>
              <w:jc w:val="center"/>
              <w:rPr>
                <w:rFonts w:asciiTheme="minorHAnsi" w:hAnsiTheme="minorHAnsi" w:cs="Calibri"/>
                <w:b/>
                <w:bCs/>
                <w:color w:val="000000"/>
                <w:sz w:val="22"/>
                <w:szCs w:val="22"/>
              </w:rPr>
            </w:pPr>
            <w:r>
              <w:rPr>
                <w:rFonts w:asciiTheme="minorHAnsi" w:hAnsiTheme="minorHAnsi" w:cs="Calibri"/>
                <w:b/>
                <w:bCs/>
                <w:color w:val="000000"/>
                <w:sz w:val="22"/>
                <w:szCs w:val="22"/>
              </w:rPr>
              <w:t>DETALLE DEL BIEN</w:t>
            </w:r>
          </w:p>
        </w:tc>
        <w:tc>
          <w:tcPr>
            <w:tcW w:w="1276" w:type="dxa"/>
            <w:shd w:val="clear" w:color="000000" w:fill="D9D9D9"/>
            <w:vAlign w:val="center"/>
            <w:hideMark/>
          </w:tcPr>
          <w:p w:rsidR="00A840C2" w:rsidRPr="00A840C2" w:rsidRDefault="00A840C2" w:rsidP="00AA42F6">
            <w:pPr>
              <w:jc w:val="center"/>
              <w:rPr>
                <w:rFonts w:asciiTheme="minorHAnsi" w:hAnsiTheme="minorHAnsi" w:cs="Calibri"/>
                <w:b/>
                <w:bCs/>
                <w:color w:val="000000"/>
                <w:sz w:val="22"/>
                <w:szCs w:val="22"/>
              </w:rPr>
            </w:pPr>
            <w:r w:rsidRPr="00A840C2">
              <w:rPr>
                <w:rFonts w:asciiTheme="minorHAnsi" w:hAnsiTheme="minorHAnsi" w:cs="Calibri"/>
                <w:b/>
                <w:bCs/>
                <w:color w:val="000000"/>
                <w:sz w:val="22"/>
                <w:szCs w:val="22"/>
              </w:rPr>
              <w:t>UNIDAD DE MEDIDA</w:t>
            </w:r>
          </w:p>
        </w:tc>
        <w:tc>
          <w:tcPr>
            <w:tcW w:w="1102" w:type="dxa"/>
            <w:shd w:val="clear" w:color="000000" w:fill="D9D9D9"/>
            <w:vAlign w:val="center"/>
            <w:hideMark/>
          </w:tcPr>
          <w:p w:rsidR="00A840C2" w:rsidRPr="00A840C2" w:rsidRDefault="00A840C2" w:rsidP="00AA42F6">
            <w:pPr>
              <w:jc w:val="center"/>
              <w:rPr>
                <w:rFonts w:asciiTheme="minorHAnsi" w:hAnsiTheme="minorHAnsi" w:cs="Calibri"/>
                <w:b/>
                <w:bCs/>
                <w:color w:val="000000"/>
                <w:sz w:val="22"/>
                <w:szCs w:val="22"/>
              </w:rPr>
            </w:pPr>
            <w:r w:rsidRPr="00A840C2">
              <w:rPr>
                <w:rFonts w:asciiTheme="minorHAnsi" w:hAnsiTheme="minorHAnsi" w:cs="Calibri"/>
                <w:b/>
                <w:bCs/>
                <w:color w:val="000000"/>
                <w:sz w:val="22"/>
                <w:szCs w:val="22"/>
              </w:rPr>
              <w:t>CANTIDAD</w:t>
            </w:r>
          </w:p>
        </w:tc>
      </w:tr>
      <w:tr w:rsidR="00A840C2" w:rsidRPr="00A840C2" w:rsidTr="00AA42F6">
        <w:trPr>
          <w:trHeight w:val="471"/>
        </w:trPr>
        <w:tc>
          <w:tcPr>
            <w:tcW w:w="595" w:type="dxa"/>
            <w:shd w:val="clear" w:color="auto" w:fill="auto"/>
            <w:noWrap/>
            <w:vAlign w:val="center"/>
            <w:hideMark/>
          </w:tcPr>
          <w:p w:rsidR="00A840C2" w:rsidRPr="00A840C2" w:rsidRDefault="00A840C2" w:rsidP="00AA42F6">
            <w:pPr>
              <w:jc w:val="center"/>
              <w:rPr>
                <w:rFonts w:asciiTheme="minorHAnsi" w:hAnsiTheme="minorHAnsi" w:cs="Calibri"/>
                <w:b/>
                <w:bCs/>
                <w:color w:val="000000"/>
                <w:sz w:val="22"/>
                <w:szCs w:val="22"/>
              </w:rPr>
            </w:pPr>
            <w:r w:rsidRPr="00A840C2">
              <w:rPr>
                <w:rFonts w:asciiTheme="minorHAnsi" w:hAnsiTheme="minorHAnsi" w:cs="Calibri"/>
                <w:b/>
                <w:bCs/>
                <w:color w:val="000000"/>
                <w:sz w:val="22"/>
                <w:szCs w:val="22"/>
              </w:rPr>
              <w:t>1</w:t>
            </w:r>
          </w:p>
        </w:tc>
        <w:tc>
          <w:tcPr>
            <w:tcW w:w="6225" w:type="dxa"/>
            <w:shd w:val="clear" w:color="auto" w:fill="auto"/>
            <w:vAlign w:val="center"/>
            <w:hideMark/>
          </w:tcPr>
          <w:p w:rsidR="00A840C2" w:rsidRPr="00A840C2" w:rsidRDefault="00A840C2" w:rsidP="00AA42F6">
            <w:pPr>
              <w:rPr>
                <w:rFonts w:asciiTheme="minorHAnsi" w:hAnsiTheme="minorHAnsi" w:cs="Calibri"/>
                <w:color w:val="000000"/>
                <w:sz w:val="22"/>
                <w:szCs w:val="22"/>
              </w:rPr>
            </w:pPr>
            <w:r w:rsidRPr="00A840C2">
              <w:rPr>
                <w:rFonts w:asciiTheme="minorHAnsi" w:hAnsiTheme="minorHAnsi" w:cs="Calibri"/>
                <w:color w:val="000000"/>
                <w:sz w:val="22"/>
                <w:szCs w:val="22"/>
              </w:rPr>
              <w:t>Manguera de 2" ID para gas. (De 10 metros)</w:t>
            </w:r>
          </w:p>
        </w:tc>
        <w:tc>
          <w:tcPr>
            <w:tcW w:w="1276" w:type="dxa"/>
            <w:shd w:val="clear" w:color="auto" w:fill="auto"/>
            <w:vAlign w:val="center"/>
            <w:hideMark/>
          </w:tcPr>
          <w:p w:rsidR="00A840C2" w:rsidRPr="00A840C2" w:rsidRDefault="00A840C2" w:rsidP="00AA42F6">
            <w:pPr>
              <w:jc w:val="center"/>
              <w:rPr>
                <w:rFonts w:asciiTheme="minorHAnsi" w:hAnsiTheme="minorHAnsi" w:cs="Calibri"/>
                <w:color w:val="000000"/>
                <w:sz w:val="22"/>
                <w:szCs w:val="22"/>
              </w:rPr>
            </w:pPr>
            <w:r w:rsidRPr="00A840C2">
              <w:rPr>
                <w:rFonts w:asciiTheme="minorHAnsi" w:hAnsiTheme="minorHAnsi" w:cs="Calibri"/>
                <w:color w:val="000000"/>
                <w:sz w:val="22"/>
                <w:szCs w:val="22"/>
              </w:rPr>
              <w:t>PIEZAS</w:t>
            </w:r>
          </w:p>
        </w:tc>
        <w:tc>
          <w:tcPr>
            <w:tcW w:w="1102" w:type="dxa"/>
            <w:shd w:val="clear" w:color="auto" w:fill="auto"/>
            <w:noWrap/>
            <w:vAlign w:val="center"/>
            <w:hideMark/>
          </w:tcPr>
          <w:p w:rsidR="00A840C2" w:rsidRPr="00A840C2" w:rsidRDefault="00A840C2" w:rsidP="00AA42F6">
            <w:pPr>
              <w:jc w:val="center"/>
              <w:rPr>
                <w:rFonts w:asciiTheme="minorHAnsi" w:hAnsiTheme="minorHAnsi" w:cs="Calibri"/>
                <w:color w:val="000000"/>
                <w:sz w:val="22"/>
                <w:szCs w:val="22"/>
              </w:rPr>
            </w:pPr>
            <w:r w:rsidRPr="00A840C2">
              <w:rPr>
                <w:rFonts w:asciiTheme="minorHAnsi" w:hAnsiTheme="minorHAnsi" w:cs="Calibri"/>
                <w:color w:val="000000"/>
                <w:sz w:val="22"/>
                <w:szCs w:val="22"/>
              </w:rPr>
              <w:t>5</w:t>
            </w:r>
          </w:p>
        </w:tc>
      </w:tr>
      <w:tr w:rsidR="00A840C2" w:rsidRPr="00A840C2" w:rsidTr="00AA42F6">
        <w:trPr>
          <w:trHeight w:val="563"/>
        </w:trPr>
        <w:tc>
          <w:tcPr>
            <w:tcW w:w="595" w:type="dxa"/>
            <w:shd w:val="clear" w:color="auto" w:fill="auto"/>
            <w:noWrap/>
            <w:vAlign w:val="center"/>
            <w:hideMark/>
          </w:tcPr>
          <w:p w:rsidR="00A840C2" w:rsidRPr="00A840C2" w:rsidRDefault="00A840C2" w:rsidP="00AA42F6">
            <w:pPr>
              <w:jc w:val="center"/>
              <w:rPr>
                <w:rFonts w:asciiTheme="minorHAnsi" w:hAnsiTheme="minorHAnsi" w:cs="Calibri"/>
                <w:b/>
                <w:bCs/>
                <w:color w:val="000000"/>
                <w:sz w:val="22"/>
                <w:szCs w:val="22"/>
              </w:rPr>
            </w:pPr>
            <w:r w:rsidRPr="00A840C2">
              <w:rPr>
                <w:rFonts w:asciiTheme="minorHAnsi" w:hAnsiTheme="minorHAnsi" w:cs="Calibri"/>
                <w:b/>
                <w:bCs/>
                <w:color w:val="000000"/>
                <w:sz w:val="22"/>
                <w:szCs w:val="22"/>
              </w:rPr>
              <w:t>2</w:t>
            </w:r>
          </w:p>
        </w:tc>
        <w:tc>
          <w:tcPr>
            <w:tcW w:w="6225" w:type="dxa"/>
            <w:shd w:val="clear" w:color="auto" w:fill="auto"/>
            <w:vAlign w:val="center"/>
            <w:hideMark/>
          </w:tcPr>
          <w:p w:rsidR="00A840C2" w:rsidRPr="00A840C2" w:rsidRDefault="00A840C2" w:rsidP="00AA42F6">
            <w:pPr>
              <w:rPr>
                <w:rFonts w:asciiTheme="minorHAnsi" w:hAnsiTheme="minorHAnsi" w:cs="Calibri"/>
                <w:color w:val="000000"/>
                <w:sz w:val="22"/>
                <w:szCs w:val="22"/>
              </w:rPr>
            </w:pPr>
            <w:r w:rsidRPr="00A840C2">
              <w:rPr>
                <w:rFonts w:asciiTheme="minorHAnsi" w:hAnsiTheme="minorHAnsi" w:cs="Calibri"/>
                <w:color w:val="000000"/>
                <w:sz w:val="22"/>
                <w:szCs w:val="22"/>
              </w:rPr>
              <w:t>Manguera de 1" ID para gas. . (De 10 metros)</w:t>
            </w:r>
          </w:p>
        </w:tc>
        <w:tc>
          <w:tcPr>
            <w:tcW w:w="1276" w:type="dxa"/>
            <w:shd w:val="clear" w:color="auto" w:fill="auto"/>
            <w:vAlign w:val="center"/>
            <w:hideMark/>
          </w:tcPr>
          <w:p w:rsidR="00A840C2" w:rsidRPr="00A840C2" w:rsidRDefault="00A840C2" w:rsidP="00AA42F6">
            <w:pPr>
              <w:jc w:val="center"/>
              <w:rPr>
                <w:rFonts w:asciiTheme="minorHAnsi" w:hAnsiTheme="minorHAnsi" w:cs="Calibri"/>
                <w:color w:val="000000"/>
                <w:sz w:val="22"/>
                <w:szCs w:val="22"/>
              </w:rPr>
            </w:pPr>
            <w:r w:rsidRPr="00A840C2">
              <w:rPr>
                <w:rFonts w:asciiTheme="minorHAnsi" w:hAnsiTheme="minorHAnsi" w:cs="Calibri"/>
                <w:color w:val="000000"/>
                <w:sz w:val="22"/>
                <w:szCs w:val="22"/>
              </w:rPr>
              <w:t>PIEZAS</w:t>
            </w:r>
          </w:p>
        </w:tc>
        <w:tc>
          <w:tcPr>
            <w:tcW w:w="1102" w:type="dxa"/>
            <w:shd w:val="clear" w:color="auto" w:fill="auto"/>
            <w:noWrap/>
            <w:vAlign w:val="center"/>
            <w:hideMark/>
          </w:tcPr>
          <w:p w:rsidR="00A840C2" w:rsidRPr="00A840C2" w:rsidRDefault="00A840C2" w:rsidP="00AA42F6">
            <w:pPr>
              <w:jc w:val="center"/>
              <w:rPr>
                <w:rFonts w:asciiTheme="minorHAnsi" w:hAnsiTheme="minorHAnsi" w:cs="Calibri"/>
                <w:color w:val="000000"/>
                <w:sz w:val="22"/>
                <w:szCs w:val="22"/>
              </w:rPr>
            </w:pPr>
            <w:r w:rsidRPr="00A840C2">
              <w:rPr>
                <w:rFonts w:asciiTheme="minorHAnsi" w:hAnsiTheme="minorHAnsi" w:cs="Calibri"/>
                <w:color w:val="000000"/>
                <w:sz w:val="22"/>
                <w:szCs w:val="22"/>
              </w:rPr>
              <w:t>4</w:t>
            </w:r>
          </w:p>
        </w:tc>
      </w:tr>
      <w:tr w:rsidR="00A840C2" w:rsidRPr="00A840C2" w:rsidTr="00AA42F6">
        <w:trPr>
          <w:trHeight w:val="415"/>
        </w:trPr>
        <w:tc>
          <w:tcPr>
            <w:tcW w:w="595" w:type="dxa"/>
            <w:shd w:val="clear" w:color="auto" w:fill="auto"/>
            <w:noWrap/>
            <w:vAlign w:val="center"/>
            <w:hideMark/>
          </w:tcPr>
          <w:p w:rsidR="00A840C2" w:rsidRPr="00A840C2" w:rsidRDefault="00A840C2" w:rsidP="00AA42F6">
            <w:pPr>
              <w:jc w:val="center"/>
              <w:rPr>
                <w:rFonts w:asciiTheme="minorHAnsi" w:hAnsiTheme="minorHAnsi" w:cs="Calibri"/>
                <w:b/>
                <w:bCs/>
                <w:color w:val="000000"/>
                <w:sz w:val="22"/>
                <w:szCs w:val="22"/>
              </w:rPr>
            </w:pPr>
            <w:r w:rsidRPr="00A840C2">
              <w:rPr>
                <w:rFonts w:asciiTheme="minorHAnsi" w:hAnsiTheme="minorHAnsi" w:cs="Calibri"/>
                <w:b/>
                <w:bCs/>
                <w:color w:val="000000"/>
                <w:sz w:val="22"/>
                <w:szCs w:val="22"/>
              </w:rPr>
              <w:t>3</w:t>
            </w:r>
          </w:p>
        </w:tc>
        <w:tc>
          <w:tcPr>
            <w:tcW w:w="6225" w:type="dxa"/>
            <w:shd w:val="clear" w:color="auto" w:fill="auto"/>
            <w:vAlign w:val="center"/>
            <w:hideMark/>
          </w:tcPr>
          <w:p w:rsidR="00A840C2" w:rsidRPr="00A840C2" w:rsidRDefault="00A840C2" w:rsidP="00AA42F6">
            <w:pPr>
              <w:rPr>
                <w:rFonts w:asciiTheme="minorHAnsi" w:hAnsiTheme="minorHAnsi" w:cs="Calibri"/>
                <w:color w:val="000000"/>
                <w:sz w:val="22"/>
                <w:szCs w:val="22"/>
              </w:rPr>
            </w:pPr>
            <w:r w:rsidRPr="00A840C2">
              <w:rPr>
                <w:rFonts w:asciiTheme="minorHAnsi" w:hAnsiTheme="minorHAnsi" w:cs="Calibri"/>
                <w:color w:val="000000"/>
                <w:sz w:val="22"/>
                <w:szCs w:val="22"/>
              </w:rPr>
              <w:t>Manguera para descarga de hidrocarburos. . (De 10 metros)</w:t>
            </w:r>
          </w:p>
        </w:tc>
        <w:tc>
          <w:tcPr>
            <w:tcW w:w="1276" w:type="dxa"/>
            <w:shd w:val="clear" w:color="auto" w:fill="auto"/>
            <w:vAlign w:val="center"/>
            <w:hideMark/>
          </w:tcPr>
          <w:p w:rsidR="00A840C2" w:rsidRPr="00A840C2" w:rsidRDefault="00A840C2" w:rsidP="00AA42F6">
            <w:pPr>
              <w:jc w:val="center"/>
              <w:rPr>
                <w:rFonts w:asciiTheme="minorHAnsi" w:hAnsiTheme="minorHAnsi" w:cs="Calibri"/>
                <w:color w:val="000000"/>
                <w:sz w:val="22"/>
                <w:szCs w:val="22"/>
              </w:rPr>
            </w:pPr>
            <w:r w:rsidRPr="00A840C2">
              <w:rPr>
                <w:rFonts w:asciiTheme="minorHAnsi" w:hAnsiTheme="minorHAnsi" w:cs="Calibri"/>
                <w:color w:val="000000"/>
                <w:sz w:val="22"/>
                <w:szCs w:val="22"/>
              </w:rPr>
              <w:t>PIEZAS</w:t>
            </w:r>
          </w:p>
        </w:tc>
        <w:tc>
          <w:tcPr>
            <w:tcW w:w="1102" w:type="dxa"/>
            <w:shd w:val="clear" w:color="auto" w:fill="auto"/>
            <w:noWrap/>
            <w:vAlign w:val="center"/>
            <w:hideMark/>
          </w:tcPr>
          <w:p w:rsidR="00A840C2" w:rsidRPr="00A840C2" w:rsidRDefault="00A840C2" w:rsidP="00AA42F6">
            <w:pPr>
              <w:jc w:val="center"/>
              <w:rPr>
                <w:rFonts w:asciiTheme="minorHAnsi" w:hAnsiTheme="minorHAnsi" w:cs="Calibri"/>
                <w:color w:val="000000"/>
                <w:sz w:val="22"/>
                <w:szCs w:val="22"/>
              </w:rPr>
            </w:pPr>
            <w:r w:rsidRPr="00A840C2">
              <w:rPr>
                <w:rFonts w:asciiTheme="minorHAnsi" w:hAnsiTheme="minorHAnsi" w:cs="Calibri"/>
                <w:color w:val="000000"/>
                <w:sz w:val="22"/>
                <w:szCs w:val="22"/>
              </w:rPr>
              <w:t>4</w:t>
            </w:r>
          </w:p>
        </w:tc>
      </w:tr>
      <w:tr w:rsidR="00A840C2" w:rsidRPr="00A840C2" w:rsidTr="00AA42F6">
        <w:trPr>
          <w:trHeight w:val="405"/>
        </w:trPr>
        <w:tc>
          <w:tcPr>
            <w:tcW w:w="595" w:type="dxa"/>
            <w:shd w:val="clear" w:color="auto" w:fill="auto"/>
            <w:noWrap/>
            <w:vAlign w:val="center"/>
            <w:hideMark/>
          </w:tcPr>
          <w:p w:rsidR="00A840C2" w:rsidRPr="00A840C2" w:rsidRDefault="00A840C2" w:rsidP="00AA42F6">
            <w:pPr>
              <w:jc w:val="center"/>
              <w:rPr>
                <w:rFonts w:asciiTheme="minorHAnsi" w:hAnsiTheme="minorHAnsi" w:cs="Calibri"/>
                <w:b/>
                <w:bCs/>
                <w:color w:val="000000"/>
                <w:sz w:val="22"/>
                <w:szCs w:val="22"/>
              </w:rPr>
            </w:pPr>
            <w:r w:rsidRPr="00A840C2">
              <w:rPr>
                <w:rFonts w:asciiTheme="minorHAnsi" w:hAnsiTheme="minorHAnsi" w:cs="Calibri"/>
                <w:b/>
                <w:bCs/>
                <w:color w:val="000000"/>
                <w:sz w:val="22"/>
                <w:szCs w:val="22"/>
              </w:rPr>
              <w:t>4</w:t>
            </w:r>
          </w:p>
        </w:tc>
        <w:tc>
          <w:tcPr>
            <w:tcW w:w="6225" w:type="dxa"/>
            <w:shd w:val="clear" w:color="auto" w:fill="auto"/>
            <w:noWrap/>
            <w:vAlign w:val="center"/>
            <w:hideMark/>
          </w:tcPr>
          <w:p w:rsidR="00A840C2" w:rsidRPr="00A840C2" w:rsidRDefault="00A840C2" w:rsidP="00AA42F6">
            <w:pPr>
              <w:rPr>
                <w:rFonts w:asciiTheme="minorHAnsi" w:hAnsiTheme="minorHAnsi" w:cs="Calibri"/>
                <w:color w:val="000000"/>
                <w:sz w:val="22"/>
                <w:szCs w:val="22"/>
              </w:rPr>
            </w:pPr>
            <w:r w:rsidRPr="00A840C2">
              <w:rPr>
                <w:rFonts w:asciiTheme="minorHAnsi" w:hAnsiTheme="minorHAnsi" w:cs="Calibri"/>
                <w:color w:val="000000"/>
                <w:sz w:val="22"/>
                <w:szCs w:val="22"/>
              </w:rPr>
              <w:t xml:space="preserve">Manguera común de goma reforzada flexible. </w:t>
            </w:r>
          </w:p>
        </w:tc>
        <w:tc>
          <w:tcPr>
            <w:tcW w:w="1276" w:type="dxa"/>
            <w:shd w:val="clear" w:color="auto" w:fill="auto"/>
            <w:noWrap/>
            <w:vAlign w:val="center"/>
            <w:hideMark/>
          </w:tcPr>
          <w:p w:rsidR="00A840C2" w:rsidRPr="00A840C2" w:rsidRDefault="00A840C2" w:rsidP="00AA42F6">
            <w:pPr>
              <w:jc w:val="center"/>
              <w:rPr>
                <w:rFonts w:asciiTheme="minorHAnsi" w:hAnsiTheme="minorHAnsi" w:cs="Calibri"/>
                <w:color w:val="000000"/>
                <w:sz w:val="22"/>
                <w:szCs w:val="22"/>
              </w:rPr>
            </w:pPr>
            <w:r w:rsidRPr="00A840C2">
              <w:rPr>
                <w:rFonts w:asciiTheme="minorHAnsi" w:hAnsiTheme="minorHAnsi" w:cs="Calibri"/>
                <w:color w:val="000000"/>
                <w:sz w:val="22"/>
                <w:szCs w:val="22"/>
              </w:rPr>
              <w:t>METROS</w:t>
            </w:r>
          </w:p>
        </w:tc>
        <w:tc>
          <w:tcPr>
            <w:tcW w:w="1102" w:type="dxa"/>
            <w:shd w:val="clear" w:color="auto" w:fill="auto"/>
            <w:noWrap/>
            <w:vAlign w:val="center"/>
            <w:hideMark/>
          </w:tcPr>
          <w:p w:rsidR="00A840C2" w:rsidRPr="00A840C2" w:rsidRDefault="00A840C2" w:rsidP="00AA42F6">
            <w:pPr>
              <w:jc w:val="center"/>
              <w:rPr>
                <w:rFonts w:asciiTheme="minorHAnsi" w:hAnsiTheme="minorHAnsi" w:cs="Calibri"/>
                <w:color w:val="000000"/>
                <w:sz w:val="22"/>
                <w:szCs w:val="22"/>
              </w:rPr>
            </w:pPr>
            <w:r w:rsidRPr="00A840C2">
              <w:rPr>
                <w:rFonts w:asciiTheme="minorHAnsi" w:hAnsiTheme="minorHAnsi" w:cs="Calibri"/>
                <w:color w:val="000000"/>
                <w:sz w:val="22"/>
                <w:szCs w:val="22"/>
              </w:rPr>
              <w:t>50</w:t>
            </w:r>
          </w:p>
        </w:tc>
      </w:tr>
      <w:tr w:rsidR="00A840C2" w:rsidRPr="00A840C2" w:rsidTr="00AA42F6">
        <w:trPr>
          <w:trHeight w:val="420"/>
        </w:trPr>
        <w:tc>
          <w:tcPr>
            <w:tcW w:w="595" w:type="dxa"/>
            <w:shd w:val="clear" w:color="auto" w:fill="auto"/>
            <w:noWrap/>
            <w:vAlign w:val="center"/>
            <w:hideMark/>
          </w:tcPr>
          <w:p w:rsidR="00A840C2" w:rsidRPr="00A840C2" w:rsidRDefault="00A840C2" w:rsidP="00AA42F6">
            <w:pPr>
              <w:jc w:val="center"/>
              <w:rPr>
                <w:rFonts w:asciiTheme="minorHAnsi" w:hAnsiTheme="minorHAnsi" w:cs="Calibri"/>
                <w:b/>
                <w:bCs/>
                <w:color w:val="000000"/>
                <w:sz w:val="22"/>
                <w:szCs w:val="22"/>
              </w:rPr>
            </w:pPr>
            <w:r w:rsidRPr="00A840C2">
              <w:rPr>
                <w:rFonts w:asciiTheme="minorHAnsi" w:hAnsiTheme="minorHAnsi" w:cs="Calibri"/>
                <w:b/>
                <w:bCs/>
                <w:color w:val="000000"/>
                <w:sz w:val="22"/>
                <w:szCs w:val="22"/>
              </w:rPr>
              <w:t>5</w:t>
            </w:r>
          </w:p>
        </w:tc>
        <w:tc>
          <w:tcPr>
            <w:tcW w:w="6225" w:type="dxa"/>
            <w:shd w:val="clear" w:color="auto" w:fill="auto"/>
            <w:noWrap/>
            <w:vAlign w:val="center"/>
            <w:hideMark/>
          </w:tcPr>
          <w:p w:rsidR="00A840C2" w:rsidRPr="00A840C2" w:rsidRDefault="00A840C2" w:rsidP="00AA42F6">
            <w:pPr>
              <w:rPr>
                <w:rFonts w:asciiTheme="minorHAnsi" w:hAnsiTheme="minorHAnsi" w:cs="Calibri"/>
                <w:color w:val="000000"/>
                <w:sz w:val="22"/>
                <w:szCs w:val="22"/>
              </w:rPr>
            </w:pPr>
            <w:r w:rsidRPr="00A840C2">
              <w:rPr>
                <w:rFonts w:asciiTheme="minorHAnsi" w:hAnsiTheme="minorHAnsi" w:cs="Calibri"/>
                <w:color w:val="000000"/>
                <w:sz w:val="22"/>
                <w:szCs w:val="22"/>
              </w:rPr>
              <w:t>Manguera común de goma reforzada flexible.</w:t>
            </w:r>
          </w:p>
        </w:tc>
        <w:tc>
          <w:tcPr>
            <w:tcW w:w="1276" w:type="dxa"/>
            <w:shd w:val="clear" w:color="auto" w:fill="auto"/>
            <w:noWrap/>
            <w:vAlign w:val="center"/>
            <w:hideMark/>
          </w:tcPr>
          <w:p w:rsidR="00A840C2" w:rsidRPr="00A840C2" w:rsidRDefault="00A840C2" w:rsidP="00AA42F6">
            <w:pPr>
              <w:jc w:val="center"/>
              <w:rPr>
                <w:rFonts w:asciiTheme="minorHAnsi" w:hAnsiTheme="minorHAnsi" w:cs="Calibri"/>
                <w:color w:val="000000"/>
                <w:sz w:val="22"/>
                <w:szCs w:val="22"/>
              </w:rPr>
            </w:pPr>
            <w:r w:rsidRPr="00A840C2">
              <w:rPr>
                <w:rFonts w:asciiTheme="minorHAnsi" w:hAnsiTheme="minorHAnsi" w:cs="Calibri"/>
                <w:color w:val="000000"/>
                <w:sz w:val="22"/>
                <w:szCs w:val="22"/>
              </w:rPr>
              <w:t>METROS</w:t>
            </w:r>
          </w:p>
        </w:tc>
        <w:tc>
          <w:tcPr>
            <w:tcW w:w="1102" w:type="dxa"/>
            <w:shd w:val="clear" w:color="auto" w:fill="auto"/>
            <w:noWrap/>
            <w:vAlign w:val="center"/>
            <w:hideMark/>
          </w:tcPr>
          <w:p w:rsidR="00A840C2" w:rsidRPr="00A840C2" w:rsidRDefault="00A840C2" w:rsidP="00AA42F6">
            <w:pPr>
              <w:jc w:val="center"/>
              <w:rPr>
                <w:rFonts w:asciiTheme="minorHAnsi" w:hAnsiTheme="minorHAnsi" w:cs="Calibri"/>
                <w:color w:val="000000"/>
                <w:sz w:val="22"/>
                <w:szCs w:val="22"/>
              </w:rPr>
            </w:pPr>
            <w:r w:rsidRPr="00A840C2">
              <w:rPr>
                <w:rFonts w:asciiTheme="minorHAnsi" w:hAnsiTheme="minorHAnsi" w:cs="Calibri"/>
                <w:color w:val="000000"/>
                <w:sz w:val="22"/>
                <w:szCs w:val="22"/>
              </w:rPr>
              <w:t>100</w:t>
            </w:r>
          </w:p>
        </w:tc>
      </w:tr>
    </w:tbl>
    <w:p w:rsidR="00A840C2" w:rsidRPr="007878A0" w:rsidRDefault="00A840C2" w:rsidP="00A840C2">
      <w:pPr>
        <w:jc w:val="center"/>
        <w:rPr>
          <w:rFonts w:ascii="Verdana" w:hAnsi="Verdana" w:cs="Verdana"/>
          <w:bCs/>
          <w:color w:val="000000"/>
        </w:rPr>
      </w:pPr>
    </w:p>
    <w:p w:rsidR="00A840C2" w:rsidRPr="007878A0" w:rsidRDefault="00A840C2" w:rsidP="00A840C2">
      <w:pPr>
        <w:pStyle w:val="Prrafodelista"/>
        <w:numPr>
          <w:ilvl w:val="0"/>
          <w:numId w:val="79"/>
        </w:numPr>
        <w:ind w:left="567" w:hanging="567"/>
        <w:contextualSpacing/>
        <w:jc w:val="both"/>
        <w:rPr>
          <w:rFonts w:ascii="Verdana" w:hAnsi="Verdana" w:cs="Calibri"/>
          <w:b/>
          <w:bCs/>
          <w:lang w:eastAsia="es-BO"/>
        </w:rPr>
      </w:pPr>
      <w:r w:rsidRPr="007878A0">
        <w:rPr>
          <w:rFonts w:ascii="Verdana" w:hAnsi="Verdana" w:cs="Calibri"/>
          <w:b/>
          <w:bCs/>
          <w:lang w:eastAsia="es-BO"/>
        </w:rPr>
        <w:t>CARACTERÍSTICAS DEL REQUERIMIENTO</w:t>
      </w:r>
    </w:p>
    <w:p w:rsidR="00A840C2" w:rsidRPr="007878A0" w:rsidRDefault="00A840C2" w:rsidP="00A840C2">
      <w:pPr>
        <w:pStyle w:val="Prrafodelista"/>
        <w:jc w:val="both"/>
        <w:rPr>
          <w:rFonts w:ascii="Verdana" w:hAnsi="Verdana" w:cs="Calibri"/>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840C2" w:rsidRPr="0058188D" w:rsidTr="00AA42F6">
        <w:trPr>
          <w:trHeight w:val="376"/>
        </w:trPr>
        <w:tc>
          <w:tcPr>
            <w:tcW w:w="9603" w:type="dxa"/>
            <w:shd w:val="clear" w:color="auto" w:fill="B8CCE4"/>
            <w:vAlign w:val="center"/>
          </w:tcPr>
          <w:p w:rsidR="00A840C2" w:rsidRPr="0058188D" w:rsidRDefault="00A840C2" w:rsidP="00AA42F6">
            <w:pPr>
              <w:autoSpaceDE w:val="0"/>
              <w:autoSpaceDN w:val="0"/>
              <w:adjustRightInd w:val="0"/>
              <w:rPr>
                <w:rFonts w:asciiTheme="minorHAnsi" w:hAnsiTheme="minorHAnsi" w:cs="Calibri"/>
                <w:b/>
                <w:bCs/>
                <w:lang w:eastAsia="es-BO"/>
              </w:rPr>
            </w:pPr>
            <w:r w:rsidRPr="0058188D">
              <w:rPr>
                <w:rFonts w:asciiTheme="minorHAnsi" w:hAnsiTheme="minorHAnsi" w:cs="Calibri"/>
                <w:b/>
                <w:bCs/>
              </w:rPr>
              <w:t>CARACTERÍSTICAS TÉCNICAS DEL BIEN</w:t>
            </w:r>
          </w:p>
        </w:tc>
      </w:tr>
      <w:tr w:rsidR="00A840C2" w:rsidRPr="0058188D" w:rsidTr="0058188D">
        <w:trPr>
          <w:trHeight w:val="988"/>
        </w:trPr>
        <w:tc>
          <w:tcPr>
            <w:tcW w:w="9603" w:type="dxa"/>
            <w:shd w:val="clear" w:color="auto" w:fill="auto"/>
            <w:vAlign w:val="center"/>
          </w:tcPr>
          <w:p w:rsidR="00A840C2" w:rsidRPr="0058188D" w:rsidRDefault="00A840C2" w:rsidP="00AA42F6">
            <w:pPr>
              <w:pStyle w:val="Prrafodelista"/>
              <w:autoSpaceDE w:val="0"/>
              <w:autoSpaceDN w:val="0"/>
              <w:adjustRightInd w:val="0"/>
              <w:ind w:left="0"/>
              <w:contextualSpacing/>
              <w:jc w:val="both"/>
              <w:rPr>
                <w:rFonts w:asciiTheme="minorHAnsi" w:hAnsiTheme="minorHAnsi" w:cs="Calibri"/>
                <w:lang w:eastAsia="es-BO"/>
              </w:rPr>
            </w:pPr>
          </w:p>
          <w:tbl>
            <w:tblPr>
              <w:tblW w:w="8575" w:type="dxa"/>
              <w:jc w:val="center"/>
              <w:tblLayout w:type="fixed"/>
              <w:tblCellMar>
                <w:left w:w="70" w:type="dxa"/>
                <w:right w:w="70" w:type="dxa"/>
              </w:tblCellMar>
              <w:tblLook w:val="04A0" w:firstRow="1" w:lastRow="0" w:firstColumn="1" w:lastColumn="0" w:noHBand="0" w:noVBand="1"/>
            </w:tblPr>
            <w:tblGrid>
              <w:gridCol w:w="704"/>
              <w:gridCol w:w="7871"/>
            </w:tblGrid>
            <w:tr w:rsidR="00A840C2" w:rsidRPr="0058188D" w:rsidTr="00AA42F6">
              <w:trPr>
                <w:trHeight w:val="510"/>
                <w:jc w:val="center"/>
              </w:trPr>
              <w:tc>
                <w:tcPr>
                  <w:tcW w:w="70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840C2" w:rsidRPr="0058188D" w:rsidRDefault="00A840C2" w:rsidP="00AA42F6">
                  <w:pPr>
                    <w:jc w:val="center"/>
                    <w:rPr>
                      <w:rFonts w:asciiTheme="minorHAnsi" w:hAnsiTheme="minorHAnsi" w:cs="Calibri"/>
                      <w:b/>
                      <w:bCs/>
                      <w:color w:val="000000"/>
                      <w:sz w:val="16"/>
                      <w:szCs w:val="16"/>
                    </w:rPr>
                  </w:pPr>
                  <w:r w:rsidRPr="0058188D">
                    <w:rPr>
                      <w:rFonts w:asciiTheme="minorHAnsi" w:hAnsiTheme="minorHAnsi" w:cs="Calibri"/>
                      <w:b/>
                      <w:bCs/>
                      <w:color w:val="000000"/>
                      <w:sz w:val="16"/>
                      <w:szCs w:val="16"/>
                    </w:rPr>
                    <w:t>NRO.</w:t>
                  </w:r>
                </w:p>
              </w:tc>
              <w:tc>
                <w:tcPr>
                  <w:tcW w:w="7871" w:type="dxa"/>
                  <w:tcBorders>
                    <w:top w:val="single" w:sz="4" w:space="0" w:color="auto"/>
                    <w:left w:val="nil"/>
                    <w:bottom w:val="single" w:sz="4" w:space="0" w:color="auto"/>
                    <w:right w:val="single" w:sz="4" w:space="0" w:color="auto"/>
                  </w:tcBorders>
                  <w:shd w:val="clear" w:color="000000" w:fill="D9D9D9"/>
                  <w:vAlign w:val="center"/>
                  <w:hideMark/>
                </w:tcPr>
                <w:p w:rsidR="00A840C2" w:rsidRPr="0058188D" w:rsidRDefault="00A840C2" w:rsidP="00AA42F6">
                  <w:pPr>
                    <w:jc w:val="center"/>
                    <w:rPr>
                      <w:rFonts w:asciiTheme="minorHAnsi" w:hAnsiTheme="minorHAnsi" w:cs="Calibri"/>
                      <w:b/>
                      <w:bCs/>
                      <w:color w:val="000000"/>
                      <w:sz w:val="16"/>
                      <w:szCs w:val="16"/>
                    </w:rPr>
                  </w:pPr>
                  <w:r w:rsidRPr="0058188D">
                    <w:rPr>
                      <w:rFonts w:asciiTheme="minorHAnsi" w:hAnsiTheme="minorHAnsi" w:cs="Calibri"/>
                      <w:b/>
                      <w:bCs/>
                      <w:color w:val="000000"/>
                      <w:sz w:val="16"/>
                      <w:szCs w:val="16"/>
                    </w:rPr>
                    <w:t>ITEM</w:t>
                  </w:r>
                </w:p>
              </w:tc>
            </w:tr>
            <w:tr w:rsidR="00A840C2" w:rsidRPr="0058188D" w:rsidTr="00AA42F6">
              <w:trPr>
                <w:trHeight w:val="30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A840C2" w:rsidRPr="0058188D" w:rsidRDefault="00A840C2" w:rsidP="00AA42F6">
                  <w:pPr>
                    <w:jc w:val="center"/>
                    <w:rPr>
                      <w:rFonts w:asciiTheme="minorHAnsi" w:hAnsiTheme="minorHAnsi" w:cs="Calibri"/>
                      <w:b/>
                      <w:bCs/>
                      <w:color w:val="000000"/>
                      <w:sz w:val="16"/>
                      <w:szCs w:val="16"/>
                    </w:rPr>
                  </w:pPr>
                  <w:r w:rsidRPr="0058188D">
                    <w:rPr>
                      <w:rFonts w:asciiTheme="minorHAnsi" w:hAnsiTheme="minorHAnsi" w:cs="Calibri"/>
                      <w:b/>
                      <w:bCs/>
                      <w:color w:val="000000"/>
                      <w:sz w:val="16"/>
                      <w:szCs w:val="16"/>
                    </w:rPr>
                    <w:t>1</w:t>
                  </w:r>
                </w:p>
              </w:tc>
              <w:tc>
                <w:tcPr>
                  <w:tcW w:w="7871" w:type="dxa"/>
                  <w:tcBorders>
                    <w:top w:val="nil"/>
                    <w:left w:val="nil"/>
                    <w:bottom w:val="single" w:sz="4" w:space="0" w:color="auto"/>
                    <w:right w:val="single" w:sz="4" w:space="0" w:color="auto"/>
                  </w:tcBorders>
                  <w:shd w:val="clear" w:color="auto" w:fill="auto"/>
                  <w:vAlign w:val="bottom"/>
                  <w:hideMark/>
                </w:tcPr>
                <w:p w:rsidR="00A840C2" w:rsidRPr="0058188D" w:rsidRDefault="00A840C2" w:rsidP="00AA42F6">
                  <w:pPr>
                    <w:rPr>
                      <w:rFonts w:asciiTheme="minorHAnsi" w:hAnsiTheme="minorHAnsi" w:cs="Calibri"/>
                      <w:color w:val="000000"/>
                      <w:sz w:val="16"/>
                      <w:szCs w:val="16"/>
                    </w:rPr>
                  </w:pPr>
                  <w:r w:rsidRPr="0058188D">
                    <w:rPr>
                      <w:rFonts w:asciiTheme="minorHAnsi" w:hAnsiTheme="minorHAnsi" w:cs="Calibri"/>
                      <w:b/>
                      <w:bCs/>
                      <w:color w:val="000000"/>
                      <w:sz w:val="16"/>
                      <w:szCs w:val="16"/>
                      <w:u w:val="single"/>
                    </w:rPr>
                    <w:t xml:space="preserve">MANGUERA DE 2" ID PARA GAS </w:t>
                  </w:r>
                  <w:r w:rsidRPr="0058188D">
                    <w:rPr>
                      <w:rFonts w:asciiTheme="minorHAnsi" w:hAnsiTheme="minorHAnsi" w:cs="Calibri"/>
                      <w:color w:val="000000"/>
                      <w:sz w:val="16"/>
                      <w:szCs w:val="16"/>
                    </w:rPr>
                    <w:br/>
                    <w:t>TUBO INTERNO DE NITRILO COLOR NEGRO RESISTENTE A LOS DERIVADOS DEL PETROLEO.</w:t>
                  </w:r>
                  <w:r w:rsidRPr="0058188D">
                    <w:rPr>
                      <w:rFonts w:asciiTheme="minorHAnsi" w:hAnsiTheme="minorHAnsi" w:cs="Calibri"/>
                      <w:color w:val="000000"/>
                      <w:sz w:val="16"/>
                      <w:szCs w:val="16"/>
                    </w:rPr>
                    <w:br/>
                    <w:t>REFORZAMIENTO DE DOBLE TRENZADO TEXTIL SINTETICO RESISTENTE A LA RUPTURA.</w:t>
                  </w:r>
                  <w:r w:rsidRPr="0058188D">
                    <w:rPr>
                      <w:rFonts w:asciiTheme="minorHAnsi" w:hAnsiTheme="minorHAnsi" w:cs="Calibri"/>
                      <w:color w:val="000000"/>
                      <w:sz w:val="16"/>
                      <w:szCs w:val="16"/>
                    </w:rPr>
                    <w:br/>
                    <w:t>RECUBRIMIENTO DE NEOPRENO COLOR NEGRO DE ALTA RESISTENCIA A LA ABRACION Y PERFORADO PARA EVTTAR EL AMPOLIAMIENTO ENTRE CAPAS SEGUN NORMA UL 21.</w:t>
                  </w:r>
                  <w:r w:rsidRPr="0058188D">
                    <w:rPr>
                      <w:rFonts w:asciiTheme="minorHAnsi" w:hAnsiTheme="minorHAnsi" w:cs="Calibri"/>
                      <w:color w:val="000000"/>
                      <w:sz w:val="16"/>
                      <w:szCs w:val="16"/>
                    </w:rPr>
                    <w:br/>
                    <w:t>PRESION DE TRABAJO MAX 350 PSI, RANGO DE TEMPERATURA DE -40ºC A +82ºC CUMPLE NORMAS UL.21,</w:t>
                  </w:r>
                  <w:r w:rsidRPr="0058188D">
                    <w:rPr>
                      <w:rFonts w:asciiTheme="minorHAnsi" w:hAnsiTheme="minorHAnsi" w:cs="Calibri"/>
                      <w:color w:val="000000"/>
                      <w:sz w:val="16"/>
                      <w:szCs w:val="16"/>
                    </w:rPr>
                    <w:br/>
                    <w:t>CSA TYPE 1 (CANADA) CARACTERISTICAS FISICAS DE PRESENTACION LOGO EN BAJO RELIEVE PARKER 7232 GAS</w:t>
                  </w:r>
                  <w:r w:rsidRPr="0058188D">
                    <w:rPr>
                      <w:rFonts w:asciiTheme="minorHAnsi" w:hAnsiTheme="minorHAnsi" w:cs="Calibri"/>
                      <w:color w:val="000000"/>
                      <w:sz w:val="16"/>
                      <w:szCs w:val="16"/>
                    </w:rPr>
                    <w:br/>
                    <w:t xml:space="preserve">LP. UL - 21 , CSA TYPE 1  </w:t>
                  </w:r>
                  <w:r w:rsidRPr="0058188D">
                    <w:rPr>
                      <w:rFonts w:asciiTheme="minorHAnsi" w:hAnsiTheme="minorHAnsi" w:cs="Calibri"/>
                      <w:color w:val="000000"/>
                      <w:sz w:val="16"/>
                      <w:szCs w:val="16"/>
                    </w:rPr>
                    <w:br/>
                  </w:r>
                  <w:r w:rsidRPr="0058188D">
                    <w:rPr>
                      <w:rFonts w:asciiTheme="minorHAnsi" w:hAnsiTheme="minorHAnsi" w:cs="Calibri"/>
                      <w:b/>
                      <w:bCs/>
                      <w:color w:val="000000"/>
                      <w:sz w:val="16"/>
                      <w:szCs w:val="16"/>
                      <w:u w:val="single"/>
                    </w:rPr>
                    <w:t>PRESENTACION Y ENSAMBLE</w:t>
                  </w:r>
                  <w:r w:rsidRPr="0058188D">
                    <w:rPr>
                      <w:rFonts w:asciiTheme="minorHAnsi" w:hAnsiTheme="minorHAnsi" w:cs="Calibri"/>
                      <w:color w:val="000000"/>
                      <w:sz w:val="16"/>
                      <w:szCs w:val="16"/>
                    </w:rPr>
                    <w:t xml:space="preserve"> </w:t>
                  </w:r>
                  <w:r w:rsidRPr="0058188D">
                    <w:rPr>
                      <w:rFonts w:asciiTheme="minorHAnsi" w:hAnsiTheme="minorHAnsi" w:cs="Calibri"/>
                      <w:color w:val="000000"/>
                      <w:sz w:val="16"/>
                      <w:szCs w:val="16"/>
                    </w:rPr>
                    <w:br/>
                    <w:t xml:space="preserve">TRAMO X 10 MTS  DE LONGITUD, ENSAMBLADOS CON CONECTORES PRENSADOS DE ACERO, TIPO MACHO X MACHO EN CADA EXTREMO, ROSCA 2" NPT, CON ACCESORIOS TIPO ACME 3 1/4" HEMBRA GIRATORIA EN LOS DOS EXTREMOS, INCLUYE TODOS LOS ACCESORIOS DE CONEXION                                                                        </w:t>
                  </w:r>
                  <w:r w:rsidRPr="0058188D">
                    <w:rPr>
                      <w:rFonts w:asciiTheme="minorHAnsi" w:hAnsiTheme="minorHAnsi" w:cs="Calibri"/>
                      <w:color w:val="000000"/>
                      <w:sz w:val="16"/>
                      <w:szCs w:val="16"/>
                    </w:rPr>
                    <w:br/>
                    <w:t>MARCA PARKER – USA O SIMILAR</w:t>
                  </w:r>
                </w:p>
              </w:tc>
            </w:tr>
            <w:tr w:rsidR="00A840C2" w:rsidRPr="0058188D" w:rsidTr="00AA42F6">
              <w:trPr>
                <w:trHeight w:val="280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A840C2" w:rsidRPr="0058188D" w:rsidRDefault="00A840C2" w:rsidP="00AA42F6">
                  <w:pPr>
                    <w:jc w:val="center"/>
                    <w:rPr>
                      <w:rFonts w:asciiTheme="minorHAnsi" w:hAnsiTheme="minorHAnsi" w:cs="Calibri"/>
                      <w:b/>
                      <w:bCs/>
                      <w:color w:val="000000"/>
                      <w:sz w:val="16"/>
                      <w:szCs w:val="16"/>
                    </w:rPr>
                  </w:pPr>
                  <w:r w:rsidRPr="0058188D">
                    <w:rPr>
                      <w:rFonts w:asciiTheme="minorHAnsi" w:hAnsiTheme="minorHAnsi" w:cs="Calibri"/>
                      <w:b/>
                      <w:bCs/>
                      <w:color w:val="000000"/>
                      <w:sz w:val="16"/>
                      <w:szCs w:val="16"/>
                    </w:rPr>
                    <w:t>2</w:t>
                  </w:r>
                </w:p>
              </w:tc>
              <w:tc>
                <w:tcPr>
                  <w:tcW w:w="7871" w:type="dxa"/>
                  <w:tcBorders>
                    <w:top w:val="nil"/>
                    <w:left w:val="nil"/>
                    <w:bottom w:val="single" w:sz="4" w:space="0" w:color="auto"/>
                    <w:right w:val="single" w:sz="4" w:space="0" w:color="auto"/>
                  </w:tcBorders>
                  <w:shd w:val="clear" w:color="auto" w:fill="auto"/>
                  <w:vAlign w:val="bottom"/>
                  <w:hideMark/>
                </w:tcPr>
                <w:p w:rsidR="00A840C2" w:rsidRPr="0058188D" w:rsidRDefault="00A840C2" w:rsidP="00AA42F6">
                  <w:pPr>
                    <w:rPr>
                      <w:rFonts w:asciiTheme="minorHAnsi" w:hAnsiTheme="minorHAnsi" w:cs="Calibri"/>
                      <w:color w:val="000000"/>
                      <w:sz w:val="16"/>
                      <w:szCs w:val="16"/>
                    </w:rPr>
                  </w:pPr>
                  <w:r w:rsidRPr="0058188D">
                    <w:rPr>
                      <w:rFonts w:asciiTheme="minorHAnsi" w:hAnsiTheme="minorHAnsi" w:cs="Calibri"/>
                      <w:b/>
                      <w:bCs/>
                      <w:color w:val="000000"/>
                      <w:sz w:val="16"/>
                      <w:szCs w:val="16"/>
                      <w:u w:val="single"/>
                    </w:rPr>
                    <w:t>MANGUERA DE 1" ID PARA GAS</w:t>
                  </w:r>
                  <w:r w:rsidRPr="0058188D">
                    <w:rPr>
                      <w:rFonts w:asciiTheme="minorHAnsi" w:hAnsiTheme="minorHAnsi" w:cs="Calibri"/>
                      <w:color w:val="000000"/>
                      <w:sz w:val="16"/>
                      <w:szCs w:val="16"/>
                    </w:rPr>
                    <w:br/>
                    <w:t>TUBO INTERNO DE NITRILO COLOR NEGRO RESISTENTE A LOS DERIVADOS DEL PETROLEO.</w:t>
                  </w:r>
                  <w:r w:rsidRPr="0058188D">
                    <w:rPr>
                      <w:rFonts w:asciiTheme="minorHAnsi" w:hAnsiTheme="minorHAnsi" w:cs="Calibri"/>
                      <w:color w:val="000000"/>
                      <w:sz w:val="16"/>
                      <w:szCs w:val="16"/>
                    </w:rPr>
                    <w:br/>
                    <w:t>REFORZAMIENTO DE DOBLE TRENZADO TEXTIL SINTETICO RESISTENTE A LA RUPTURA.</w:t>
                  </w:r>
                  <w:r w:rsidRPr="0058188D">
                    <w:rPr>
                      <w:rFonts w:asciiTheme="minorHAnsi" w:hAnsiTheme="minorHAnsi" w:cs="Calibri"/>
                      <w:color w:val="000000"/>
                      <w:sz w:val="16"/>
                      <w:szCs w:val="16"/>
                    </w:rPr>
                    <w:br/>
                    <w:t>RECUBRIMIENTO DE NEOPRENO COLOR NEGRO DE ALTA RESISTENCIA A LA ABRACION Y PERFORADO PARA EVTTAR EL AMPOLIAMIENTO ENTRE CAPAS SEGUN NORMA UL 21.</w:t>
                  </w:r>
                  <w:r w:rsidRPr="0058188D">
                    <w:rPr>
                      <w:rFonts w:asciiTheme="minorHAnsi" w:hAnsiTheme="minorHAnsi" w:cs="Calibri"/>
                      <w:color w:val="000000"/>
                      <w:sz w:val="16"/>
                      <w:szCs w:val="16"/>
                    </w:rPr>
                    <w:br/>
                    <w:t>PRESION DE TRABAJO MAX 350 PSI, RANGO DE TEMPERATURA DE -40ºC A +82ºC CUMPLE NORMAS UL.21, CSA TYPE 1 (CANADA) CARACTERISTICAS FISICAS DE PRESENTACION LOGO EN BAJO RELIEVE PARKER 7232 GAS LP. UL - 21 , CSA TYPE 1</w:t>
                  </w:r>
                </w:p>
                <w:p w:rsidR="00A840C2" w:rsidRPr="0058188D" w:rsidRDefault="00A840C2" w:rsidP="00AA42F6">
                  <w:pPr>
                    <w:rPr>
                      <w:rFonts w:asciiTheme="minorHAnsi" w:hAnsiTheme="minorHAnsi" w:cs="Calibri"/>
                      <w:color w:val="000000"/>
                      <w:sz w:val="16"/>
                      <w:szCs w:val="16"/>
                    </w:rPr>
                  </w:pPr>
                  <w:r w:rsidRPr="0058188D">
                    <w:rPr>
                      <w:rFonts w:asciiTheme="minorHAnsi" w:hAnsiTheme="minorHAnsi" w:cs="Calibri"/>
                      <w:b/>
                      <w:bCs/>
                      <w:color w:val="000000"/>
                      <w:sz w:val="16"/>
                      <w:szCs w:val="16"/>
                      <w:u w:val="single"/>
                    </w:rPr>
                    <w:t>PRESENTACION Y ENSAMBLE</w:t>
                  </w:r>
                  <w:r w:rsidRPr="0058188D">
                    <w:rPr>
                      <w:rFonts w:asciiTheme="minorHAnsi" w:hAnsiTheme="minorHAnsi" w:cs="Calibri"/>
                      <w:color w:val="000000"/>
                      <w:sz w:val="16"/>
                      <w:szCs w:val="16"/>
                    </w:rPr>
                    <w:br/>
                    <w:t>TRAMO X 10 MTS  DE LONGITUD, ENSAMBLADOS CON CONECTORES PRENSADOS DE ACERO, TIPO MACHO X MACHO EN CADA EXTREMO, ROSCA 1" NPT, CON ACCESORIOS TIPO ACME 3 1/4" HEMBRA GIRATORIA EN LOS DOS EXTREMOS, INCLUYE TODOS LOS ACCESORIOS DE CONEXIÓN</w:t>
                  </w:r>
                </w:p>
                <w:p w:rsidR="00A840C2" w:rsidRPr="0058188D" w:rsidRDefault="00A840C2" w:rsidP="00AA42F6">
                  <w:pPr>
                    <w:rPr>
                      <w:rFonts w:asciiTheme="minorHAnsi" w:hAnsiTheme="minorHAnsi" w:cs="Calibri"/>
                      <w:color w:val="000000"/>
                      <w:sz w:val="16"/>
                      <w:szCs w:val="16"/>
                    </w:rPr>
                  </w:pPr>
                  <w:r w:rsidRPr="0058188D">
                    <w:rPr>
                      <w:rFonts w:asciiTheme="minorHAnsi" w:hAnsiTheme="minorHAnsi" w:cs="Calibri"/>
                      <w:color w:val="000000"/>
                      <w:sz w:val="16"/>
                      <w:szCs w:val="16"/>
                    </w:rPr>
                    <w:t>MARCA PARKER – USA O SIMILAR</w:t>
                  </w:r>
                </w:p>
              </w:tc>
            </w:tr>
            <w:tr w:rsidR="00A840C2" w:rsidRPr="0058188D" w:rsidTr="00A840C2">
              <w:trPr>
                <w:trHeight w:val="26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A840C2" w:rsidRPr="0058188D" w:rsidRDefault="00A840C2" w:rsidP="00AA42F6">
                  <w:pPr>
                    <w:jc w:val="center"/>
                    <w:rPr>
                      <w:rFonts w:asciiTheme="minorHAnsi" w:hAnsiTheme="minorHAnsi" w:cs="Calibri"/>
                      <w:b/>
                      <w:bCs/>
                      <w:color w:val="000000"/>
                      <w:sz w:val="16"/>
                      <w:szCs w:val="16"/>
                    </w:rPr>
                  </w:pPr>
                  <w:r w:rsidRPr="0058188D">
                    <w:rPr>
                      <w:rFonts w:asciiTheme="minorHAnsi" w:hAnsiTheme="minorHAnsi" w:cs="Calibri"/>
                      <w:b/>
                      <w:bCs/>
                      <w:color w:val="000000"/>
                      <w:sz w:val="16"/>
                      <w:szCs w:val="16"/>
                    </w:rPr>
                    <w:t>3</w:t>
                  </w:r>
                </w:p>
              </w:tc>
              <w:tc>
                <w:tcPr>
                  <w:tcW w:w="7871" w:type="dxa"/>
                  <w:tcBorders>
                    <w:top w:val="nil"/>
                    <w:left w:val="nil"/>
                    <w:bottom w:val="single" w:sz="4" w:space="0" w:color="auto"/>
                    <w:right w:val="single" w:sz="4" w:space="0" w:color="auto"/>
                  </w:tcBorders>
                  <w:shd w:val="clear" w:color="auto" w:fill="auto"/>
                  <w:vAlign w:val="bottom"/>
                  <w:hideMark/>
                </w:tcPr>
                <w:p w:rsidR="00A840C2" w:rsidRPr="0058188D" w:rsidRDefault="00A840C2" w:rsidP="00AA42F6">
                  <w:pPr>
                    <w:rPr>
                      <w:rFonts w:asciiTheme="minorHAnsi" w:hAnsiTheme="minorHAnsi" w:cs="Calibri"/>
                      <w:color w:val="000000"/>
                      <w:sz w:val="16"/>
                      <w:szCs w:val="16"/>
                    </w:rPr>
                  </w:pPr>
                  <w:r w:rsidRPr="0058188D">
                    <w:rPr>
                      <w:rFonts w:asciiTheme="minorHAnsi" w:hAnsiTheme="minorHAnsi" w:cs="Calibri"/>
                      <w:color w:val="000000"/>
                      <w:sz w:val="16"/>
                      <w:szCs w:val="16"/>
                    </w:rPr>
                    <w:t>MANGUERA PARA DESCARGA DE HIDROCARBUROS.</w:t>
                  </w:r>
                </w:p>
                <w:p w:rsidR="00A840C2" w:rsidRPr="0058188D" w:rsidRDefault="00A840C2" w:rsidP="00AA42F6">
                  <w:pPr>
                    <w:rPr>
                      <w:rFonts w:asciiTheme="minorHAnsi" w:hAnsiTheme="minorHAnsi" w:cs="Calibri"/>
                      <w:color w:val="000000"/>
                      <w:sz w:val="16"/>
                      <w:szCs w:val="16"/>
                    </w:rPr>
                  </w:pPr>
                  <w:r w:rsidRPr="0058188D">
                    <w:rPr>
                      <w:rFonts w:asciiTheme="minorHAnsi" w:hAnsiTheme="minorHAnsi" w:cs="Calibri"/>
                      <w:color w:val="000000"/>
                      <w:sz w:val="16"/>
                      <w:szCs w:val="16"/>
                    </w:rPr>
                    <w:t>LARGO 10 METROS, ALMA DE ACERO</w:t>
                  </w:r>
                </w:p>
                <w:p w:rsidR="00A840C2" w:rsidRPr="0058188D" w:rsidRDefault="00A840C2" w:rsidP="00AA42F6">
                  <w:pPr>
                    <w:rPr>
                      <w:rFonts w:asciiTheme="minorHAnsi" w:hAnsiTheme="minorHAnsi" w:cs="Calibri"/>
                      <w:color w:val="000000"/>
                      <w:sz w:val="16"/>
                      <w:szCs w:val="16"/>
                    </w:rPr>
                  </w:pPr>
                  <w:r w:rsidRPr="0058188D">
                    <w:rPr>
                      <w:rFonts w:asciiTheme="minorHAnsi" w:hAnsiTheme="minorHAnsi" w:cs="Calibri"/>
                      <w:color w:val="000000"/>
                      <w:sz w:val="16"/>
                      <w:szCs w:val="16"/>
                    </w:rPr>
                    <w:t>DIÁMETRO DE 3 PULGADAS</w:t>
                  </w:r>
                </w:p>
                <w:p w:rsidR="00A840C2" w:rsidRPr="0058188D" w:rsidRDefault="00A840C2" w:rsidP="00AA42F6">
                  <w:pPr>
                    <w:rPr>
                      <w:rFonts w:asciiTheme="minorHAnsi" w:hAnsiTheme="minorHAnsi" w:cs="Calibri"/>
                      <w:color w:val="000000"/>
                      <w:sz w:val="16"/>
                      <w:szCs w:val="16"/>
                    </w:rPr>
                  </w:pPr>
                  <w:r w:rsidRPr="0058188D">
                    <w:rPr>
                      <w:rFonts w:asciiTheme="minorHAnsi" w:hAnsiTheme="minorHAnsi" w:cs="Calibri"/>
                      <w:color w:val="000000"/>
                      <w:sz w:val="16"/>
                      <w:szCs w:val="16"/>
                    </w:rPr>
                    <w:t>CONEXIONES HEMBRA Y MACHO DE ALUMINIO.</w:t>
                  </w:r>
                </w:p>
                <w:p w:rsidR="00A840C2" w:rsidRPr="0058188D" w:rsidRDefault="00A840C2" w:rsidP="00AA42F6">
                  <w:pPr>
                    <w:rPr>
                      <w:rFonts w:asciiTheme="minorHAnsi" w:hAnsiTheme="minorHAnsi" w:cs="Calibri"/>
                      <w:color w:val="000000"/>
                      <w:sz w:val="16"/>
                      <w:szCs w:val="16"/>
                    </w:rPr>
                  </w:pPr>
                  <w:r w:rsidRPr="0058188D">
                    <w:rPr>
                      <w:rFonts w:asciiTheme="minorHAnsi" w:hAnsiTheme="minorHAnsi" w:cs="Calibri"/>
                      <w:color w:val="000000"/>
                      <w:sz w:val="16"/>
                      <w:szCs w:val="16"/>
                    </w:rPr>
                    <w:t>DEBE CONTAR CON CERTIFICADO DE GARANTÍA.</w:t>
                  </w:r>
                </w:p>
              </w:tc>
            </w:tr>
            <w:tr w:rsidR="00A840C2" w:rsidRPr="0058188D" w:rsidTr="00AA42F6">
              <w:trPr>
                <w:trHeight w:val="40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A840C2" w:rsidRPr="0058188D" w:rsidRDefault="00A840C2" w:rsidP="00AA42F6">
                  <w:pPr>
                    <w:jc w:val="center"/>
                    <w:rPr>
                      <w:rFonts w:asciiTheme="minorHAnsi" w:hAnsiTheme="minorHAnsi" w:cs="Calibri"/>
                      <w:b/>
                      <w:bCs/>
                      <w:color w:val="000000"/>
                      <w:sz w:val="16"/>
                      <w:szCs w:val="16"/>
                    </w:rPr>
                  </w:pPr>
                  <w:r w:rsidRPr="0058188D">
                    <w:rPr>
                      <w:rFonts w:asciiTheme="minorHAnsi" w:hAnsiTheme="minorHAnsi" w:cs="Calibri"/>
                      <w:b/>
                      <w:bCs/>
                      <w:color w:val="000000"/>
                      <w:sz w:val="16"/>
                      <w:szCs w:val="16"/>
                    </w:rPr>
                    <w:lastRenderedPageBreak/>
                    <w:t>4</w:t>
                  </w:r>
                </w:p>
              </w:tc>
              <w:tc>
                <w:tcPr>
                  <w:tcW w:w="7871" w:type="dxa"/>
                  <w:tcBorders>
                    <w:top w:val="nil"/>
                    <w:left w:val="nil"/>
                    <w:bottom w:val="single" w:sz="4" w:space="0" w:color="auto"/>
                    <w:right w:val="single" w:sz="4" w:space="0" w:color="auto"/>
                  </w:tcBorders>
                  <w:shd w:val="clear" w:color="auto" w:fill="auto"/>
                  <w:noWrap/>
                  <w:vAlign w:val="bottom"/>
                  <w:hideMark/>
                </w:tcPr>
                <w:p w:rsidR="00A840C2" w:rsidRPr="0058188D" w:rsidRDefault="00A840C2" w:rsidP="00AA42F6">
                  <w:pPr>
                    <w:rPr>
                      <w:rFonts w:asciiTheme="minorHAnsi" w:hAnsiTheme="minorHAnsi" w:cs="Calibri"/>
                      <w:color w:val="000000"/>
                      <w:sz w:val="16"/>
                      <w:szCs w:val="16"/>
                    </w:rPr>
                  </w:pPr>
                  <w:r w:rsidRPr="0058188D">
                    <w:rPr>
                      <w:rFonts w:asciiTheme="minorHAnsi" w:hAnsiTheme="minorHAnsi" w:cs="Calibri"/>
                      <w:color w:val="000000"/>
                      <w:sz w:val="16"/>
                      <w:szCs w:val="16"/>
                    </w:rPr>
                    <w:t>MANGUERA COMÚN DE GOMA REFORZADA FLEXIBLE (PARA TRANSPORTE DE AGUA) DE 1" DE DIÁMETRO INTERNO.</w:t>
                  </w:r>
                </w:p>
              </w:tc>
            </w:tr>
            <w:tr w:rsidR="00A840C2" w:rsidRPr="0058188D" w:rsidTr="00AA42F6">
              <w:trPr>
                <w:trHeight w:val="42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A840C2" w:rsidRPr="0058188D" w:rsidRDefault="00A840C2" w:rsidP="00AA42F6">
                  <w:pPr>
                    <w:jc w:val="center"/>
                    <w:rPr>
                      <w:rFonts w:asciiTheme="minorHAnsi" w:hAnsiTheme="minorHAnsi" w:cs="Calibri"/>
                      <w:b/>
                      <w:bCs/>
                      <w:color w:val="000000"/>
                      <w:sz w:val="16"/>
                      <w:szCs w:val="16"/>
                    </w:rPr>
                  </w:pPr>
                  <w:r w:rsidRPr="0058188D">
                    <w:rPr>
                      <w:rFonts w:asciiTheme="minorHAnsi" w:hAnsiTheme="minorHAnsi" w:cs="Calibri"/>
                      <w:b/>
                      <w:bCs/>
                      <w:color w:val="000000"/>
                      <w:sz w:val="16"/>
                      <w:szCs w:val="16"/>
                    </w:rPr>
                    <w:t>5</w:t>
                  </w:r>
                </w:p>
              </w:tc>
              <w:tc>
                <w:tcPr>
                  <w:tcW w:w="7871" w:type="dxa"/>
                  <w:tcBorders>
                    <w:top w:val="nil"/>
                    <w:left w:val="nil"/>
                    <w:bottom w:val="single" w:sz="4" w:space="0" w:color="auto"/>
                    <w:right w:val="single" w:sz="4" w:space="0" w:color="auto"/>
                  </w:tcBorders>
                  <w:shd w:val="clear" w:color="auto" w:fill="auto"/>
                  <w:noWrap/>
                  <w:vAlign w:val="bottom"/>
                  <w:hideMark/>
                </w:tcPr>
                <w:p w:rsidR="00A840C2" w:rsidRPr="0058188D" w:rsidRDefault="00A840C2" w:rsidP="00AA42F6">
                  <w:pPr>
                    <w:rPr>
                      <w:rFonts w:asciiTheme="minorHAnsi" w:hAnsiTheme="minorHAnsi" w:cs="Calibri"/>
                      <w:color w:val="000000"/>
                      <w:sz w:val="16"/>
                      <w:szCs w:val="16"/>
                    </w:rPr>
                  </w:pPr>
                  <w:r w:rsidRPr="0058188D">
                    <w:rPr>
                      <w:rFonts w:asciiTheme="minorHAnsi" w:hAnsiTheme="minorHAnsi" w:cs="Calibri"/>
                      <w:color w:val="000000"/>
                      <w:sz w:val="16"/>
                      <w:szCs w:val="16"/>
                    </w:rPr>
                    <w:t>MANGUERA COMÚN DE GOMA REFORZADA FLEXIBLE (PARA TRANSPORTE DE AGUA) DE 3/4" DE DIÁMETRO INTERNO.</w:t>
                  </w:r>
                </w:p>
              </w:tc>
            </w:tr>
          </w:tbl>
          <w:p w:rsidR="00A840C2" w:rsidRPr="0058188D" w:rsidRDefault="00A840C2" w:rsidP="00AA42F6">
            <w:pPr>
              <w:pStyle w:val="Prrafodelista"/>
              <w:autoSpaceDE w:val="0"/>
              <w:autoSpaceDN w:val="0"/>
              <w:adjustRightInd w:val="0"/>
              <w:ind w:left="0"/>
              <w:contextualSpacing/>
              <w:jc w:val="both"/>
              <w:rPr>
                <w:rFonts w:asciiTheme="minorHAnsi" w:hAnsiTheme="minorHAnsi" w:cs="Calibri"/>
                <w:lang w:eastAsia="es-BO"/>
              </w:rPr>
            </w:pPr>
          </w:p>
        </w:tc>
      </w:tr>
      <w:tr w:rsidR="00A840C2" w:rsidRPr="0058188D" w:rsidTr="00AA42F6">
        <w:trPr>
          <w:trHeight w:val="390"/>
        </w:trPr>
        <w:tc>
          <w:tcPr>
            <w:tcW w:w="9603" w:type="dxa"/>
            <w:shd w:val="clear" w:color="auto" w:fill="B8CCE4"/>
            <w:vAlign w:val="center"/>
          </w:tcPr>
          <w:p w:rsidR="00A840C2" w:rsidRPr="0058188D" w:rsidRDefault="00A840C2" w:rsidP="00AA42F6">
            <w:pPr>
              <w:rPr>
                <w:rFonts w:asciiTheme="minorHAnsi" w:hAnsiTheme="minorHAnsi" w:cs="Calibri"/>
                <w:lang w:eastAsia="es-BO"/>
              </w:rPr>
            </w:pPr>
            <w:r w:rsidRPr="0058188D">
              <w:rPr>
                <w:rFonts w:asciiTheme="minorHAnsi" w:hAnsiTheme="minorHAnsi" w:cs="Calibri"/>
                <w:b/>
                <w:bCs/>
              </w:rPr>
              <w:lastRenderedPageBreak/>
              <w:t>PLAZO DE ENTREGA</w:t>
            </w:r>
          </w:p>
        </w:tc>
      </w:tr>
      <w:tr w:rsidR="00A840C2" w:rsidRPr="0058188D" w:rsidTr="00AA42F6">
        <w:trPr>
          <w:trHeight w:val="730"/>
        </w:trPr>
        <w:tc>
          <w:tcPr>
            <w:tcW w:w="9603" w:type="dxa"/>
            <w:shd w:val="clear" w:color="auto" w:fill="auto"/>
            <w:vAlign w:val="center"/>
          </w:tcPr>
          <w:p w:rsidR="00A840C2" w:rsidRPr="0058188D" w:rsidRDefault="00A840C2" w:rsidP="00AA42F6">
            <w:pPr>
              <w:autoSpaceDE w:val="0"/>
              <w:autoSpaceDN w:val="0"/>
              <w:adjustRightInd w:val="0"/>
              <w:jc w:val="both"/>
              <w:rPr>
                <w:rFonts w:asciiTheme="minorHAnsi" w:hAnsiTheme="minorHAnsi" w:cs="Calibri"/>
                <w:b/>
                <w:bCs/>
                <w:lang w:val="es-ES_tradnl" w:eastAsia="es-BO"/>
              </w:rPr>
            </w:pPr>
            <w:r w:rsidRPr="0058188D">
              <w:rPr>
                <w:rFonts w:asciiTheme="minorHAnsi" w:hAnsiTheme="minorHAnsi" w:cs="Calibri"/>
              </w:rPr>
              <w:t>El plazo de entrega de los bienes es de 65 días calendario computable a partir de la firma de la orden de compra.</w:t>
            </w:r>
          </w:p>
        </w:tc>
      </w:tr>
    </w:tbl>
    <w:p w:rsidR="00A840C2" w:rsidRPr="007878A0" w:rsidRDefault="00A840C2" w:rsidP="00A840C2">
      <w:pPr>
        <w:rPr>
          <w:rFonts w:ascii="Verdana" w:hAnsi="Verdana" w:cs="Calibri"/>
          <w:b/>
        </w:rPr>
      </w:pPr>
    </w:p>
    <w:p w:rsidR="00A840C2" w:rsidRPr="007878A0" w:rsidRDefault="00A840C2" w:rsidP="00A840C2">
      <w:pPr>
        <w:pStyle w:val="Prrafodelista"/>
        <w:numPr>
          <w:ilvl w:val="0"/>
          <w:numId w:val="79"/>
        </w:numPr>
        <w:ind w:left="567" w:hanging="567"/>
        <w:contextualSpacing/>
        <w:jc w:val="both"/>
        <w:rPr>
          <w:rFonts w:ascii="Verdana" w:hAnsi="Verdana" w:cs="Calibri"/>
          <w:b/>
          <w:bCs/>
          <w:lang w:eastAsia="es-BO"/>
        </w:rPr>
      </w:pPr>
      <w:r w:rsidRPr="007878A0">
        <w:rPr>
          <w:rFonts w:ascii="Verdana" w:hAnsi="Verdana" w:cs="Calibri"/>
          <w:b/>
          <w:bCs/>
          <w:lang w:eastAsia="es-BO"/>
        </w:rPr>
        <w:t>CONDICIONES REQUERIDAS PARA EL BIEN (De cumplimiento obligatorio por el proponente)</w:t>
      </w:r>
    </w:p>
    <w:p w:rsidR="00A840C2" w:rsidRPr="007878A0" w:rsidRDefault="00A840C2" w:rsidP="00A840C2">
      <w:pPr>
        <w:pStyle w:val="Prrafodelista"/>
        <w:jc w:val="both"/>
        <w:rPr>
          <w:rFonts w:ascii="Verdana" w:hAnsi="Verdana"/>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840C2" w:rsidRPr="0058188D" w:rsidTr="00AA42F6">
        <w:trPr>
          <w:trHeight w:val="397"/>
        </w:trPr>
        <w:tc>
          <w:tcPr>
            <w:tcW w:w="9640" w:type="dxa"/>
            <w:shd w:val="clear" w:color="auto" w:fill="B8CCE4"/>
            <w:vAlign w:val="center"/>
          </w:tcPr>
          <w:p w:rsidR="00A840C2" w:rsidRPr="0058188D" w:rsidRDefault="00A840C2" w:rsidP="00AA42F6">
            <w:pPr>
              <w:autoSpaceDE w:val="0"/>
              <w:autoSpaceDN w:val="0"/>
              <w:adjustRightInd w:val="0"/>
              <w:rPr>
                <w:rFonts w:asciiTheme="minorHAnsi" w:hAnsiTheme="minorHAnsi" w:cs="Calibri"/>
                <w:b/>
                <w:bCs/>
                <w:lang w:eastAsia="es-BO"/>
              </w:rPr>
            </w:pPr>
            <w:r w:rsidRPr="0058188D">
              <w:rPr>
                <w:rFonts w:asciiTheme="minorHAnsi" w:hAnsiTheme="minorHAnsi" w:cs="Calibri"/>
                <w:b/>
                <w:bCs/>
              </w:rPr>
              <w:t>LUGAR DE ENTREGA DE LOS BIENES</w:t>
            </w:r>
          </w:p>
        </w:tc>
      </w:tr>
      <w:tr w:rsidR="00A840C2" w:rsidRPr="0058188D" w:rsidTr="0058188D">
        <w:trPr>
          <w:trHeight w:val="715"/>
        </w:trPr>
        <w:tc>
          <w:tcPr>
            <w:tcW w:w="9640" w:type="dxa"/>
            <w:shd w:val="clear" w:color="auto" w:fill="auto"/>
            <w:vAlign w:val="center"/>
          </w:tcPr>
          <w:p w:rsidR="00A840C2" w:rsidRPr="0058188D" w:rsidRDefault="00A840C2" w:rsidP="00AA42F6">
            <w:pPr>
              <w:autoSpaceDE w:val="0"/>
              <w:autoSpaceDN w:val="0"/>
              <w:adjustRightInd w:val="0"/>
              <w:jc w:val="both"/>
              <w:rPr>
                <w:rFonts w:asciiTheme="minorHAnsi" w:hAnsiTheme="minorHAnsi" w:cs="Calibri"/>
              </w:rPr>
            </w:pPr>
            <w:r w:rsidRPr="0058188D">
              <w:rPr>
                <w:rFonts w:asciiTheme="minorHAnsi" w:hAnsiTheme="minorHAnsi" w:cs="Calibri"/>
              </w:rPr>
              <w:t>Los bienes deberán ser entregados en Almacenes del Distrito Comercial Potosí.</w:t>
            </w:r>
          </w:p>
          <w:p w:rsidR="00A840C2" w:rsidRPr="0058188D" w:rsidRDefault="00A840C2" w:rsidP="00AA42F6">
            <w:pPr>
              <w:autoSpaceDE w:val="0"/>
              <w:autoSpaceDN w:val="0"/>
              <w:adjustRightInd w:val="0"/>
              <w:jc w:val="both"/>
              <w:rPr>
                <w:rFonts w:asciiTheme="minorHAnsi" w:hAnsiTheme="minorHAnsi" w:cs="Calibri"/>
                <w:lang w:eastAsia="es-BO"/>
              </w:rPr>
            </w:pPr>
            <w:r w:rsidRPr="0058188D">
              <w:rPr>
                <w:rFonts w:asciiTheme="minorHAnsi" w:hAnsiTheme="minorHAnsi" w:cs="Calibri"/>
              </w:rPr>
              <w:t xml:space="preserve">DIRECCIÓN: Av. Highland </w:t>
            </w:r>
            <w:proofErr w:type="spellStart"/>
            <w:r w:rsidRPr="0058188D">
              <w:rPr>
                <w:rFonts w:asciiTheme="minorHAnsi" w:hAnsiTheme="minorHAnsi" w:cs="Calibri"/>
              </w:rPr>
              <w:t>Players</w:t>
            </w:r>
            <w:proofErr w:type="spellEnd"/>
            <w:r w:rsidRPr="0058188D">
              <w:rPr>
                <w:rFonts w:asciiTheme="minorHAnsi" w:hAnsiTheme="minorHAnsi" w:cs="Calibri"/>
              </w:rPr>
              <w:t xml:space="preserve"> s/n Zona San Clemente (Curva Norte del Estadio </w:t>
            </w:r>
            <w:proofErr w:type="spellStart"/>
            <w:r w:rsidRPr="0058188D">
              <w:rPr>
                <w:rFonts w:asciiTheme="minorHAnsi" w:hAnsiTheme="minorHAnsi" w:cs="Calibri"/>
              </w:rPr>
              <w:t>Victor</w:t>
            </w:r>
            <w:proofErr w:type="spellEnd"/>
            <w:r w:rsidRPr="0058188D">
              <w:rPr>
                <w:rFonts w:asciiTheme="minorHAnsi" w:hAnsiTheme="minorHAnsi" w:cs="Calibri"/>
              </w:rPr>
              <w:t xml:space="preserve"> Agustín Ugarte).</w:t>
            </w:r>
          </w:p>
        </w:tc>
      </w:tr>
      <w:tr w:rsidR="00A840C2" w:rsidRPr="0058188D" w:rsidTr="00AA42F6">
        <w:trPr>
          <w:trHeight w:val="392"/>
        </w:trPr>
        <w:tc>
          <w:tcPr>
            <w:tcW w:w="9640" w:type="dxa"/>
            <w:shd w:val="clear" w:color="auto" w:fill="B8CCE4"/>
            <w:vAlign w:val="center"/>
          </w:tcPr>
          <w:p w:rsidR="00A840C2" w:rsidRPr="0058188D" w:rsidRDefault="00A840C2" w:rsidP="00AA42F6">
            <w:pPr>
              <w:autoSpaceDE w:val="0"/>
              <w:autoSpaceDN w:val="0"/>
              <w:adjustRightInd w:val="0"/>
              <w:rPr>
                <w:rFonts w:asciiTheme="minorHAnsi" w:hAnsiTheme="minorHAnsi" w:cs="Calibri"/>
                <w:lang w:eastAsia="es-BO"/>
              </w:rPr>
            </w:pPr>
            <w:r w:rsidRPr="0058188D">
              <w:rPr>
                <w:rFonts w:asciiTheme="minorHAnsi" w:hAnsiTheme="minorHAnsi" w:cs="Calibri"/>
                <w:b/>
                <w:bCs/>
              </w:rPr>
              <w:t>FORMA DE PAGO</w:t>
            </w:r>
          </w:p>
        </w:tc>
      </w:tr>
      <w:tr w:rsidR="00A840C2" w:rsidRPr="0058188D" w:rsidTr="00AA42F6">
        <w:trPr>
          <w:trHeight w:val="1030"/>
        </w:trPr>
        <w:tc>
          <w:tcPr>
            <w:tcW w:w="9640" w:type="dxa"/>
            <w:tcBorders>
              <w:bottom w:val="single" w:sz="4" w:space="0" w:color="auto"/>
            </w:tcBorders>
            <w:shd w:val="clear" w:color="auto" w:fill="auto"/>
            <w:vAlign w:val="center"/>
          </w:tcPr>
          <w:p w:rsidR="00A840C2" w:rsidRPr="0058188D" w:rsidRDefault="00A840C2" w:rsidP="00AA42F6">
            <w:pPr>
              <w:autoSpaceDE w:val="0"/>
              <w:autoSpaceDN w:val="0"/>
              <w:adjustRightInd w:val="0"/>
              <w:jc w:val="both"/>
              <w:rPr>
                <w:rFonts w:asciiTheme="minorHAnsi" w:hAnsiTheme="minorHAnsi" w:cs="Calibri"/>
              </w:rPr>
            </w:pPr>
            <w:r w:rsidRPr="0058188D">
              <w:rPr>
                <w:rFonts w:asciiTheme="minorHAnsi" w:hAnsiTheme="minorHAnsi" w:cs="Calibri"/>
              </w:rPr>
              <w:t>El pago se realizará posterior a la entrega del bien, y la modalidad de pago será vía SIGEP previa conformidad del comité de recepción, la empresa adjudicada deberá emitir factura a nombre de YPFB NIT. 1020269020 y presentar la siguiente documentación:</w:t>
            </w:r>
          </w:p>
          <w:p w:rsidR="00A840C2" w:rsidRPr="0058188D" w:rsidRDefault="00A840C2" w:rsidP="00AA42F6">
            <w:pPr>
              <w:autoSpaceDE w:val="0"/>
              <w:autoSpaceDN w:val="0"/>
              <w:adjustRightInd w:val="0"/>
              <w:jc w:val="both"/>
              <w:rPr>
                <w:rFonts w:asciiTheme="minorHAnsi" w:hAnsiTheme="minorHAnsi" w:cs="Calibri"/>
              </w:rPr>
            </w:pPr>
          </w:p>
          <w:p w:rsidR="00A840C2" w:rsidRPr="0058188D" w:rsidRDefault="00A840C2" w:rsidP="00A840C2">
            <w:pPr>
              <w:numPr>
                <w:ilvl w:val="0"/>
                <w:numId w:val="80"/>
              </w:numPr>
              <w:autoSpaceDE w:val="0"/>
              <w:autoSpaceDN w:val="0"/>
              <w:adjustRightInd w:val="0"/>
              <w:jc w:val="both"/>
              <w:rPr>
                <w:rFonts w:asciiTheme="minorHAnsi" w:hAnsiTheme="minorHAnsi" w:cs="Calibri"/>
              </w:rPr>
            </w:pPr>
            <w:r w:rsidRPr="0058188D">
              <w:rPr>
                <w:rFonts w:asciiTheme="minorHAnsi" w:hAnsiTheme="minorHAnsi" w:cs="Calibri"/>
              </w:rPr>
              <w:t>Carta solicitud de Pago</w:t>
            </w:r>
          </w:p>
          <w:p w:rsidR="00A840C2" w:rsidRPr="0058188D" w:rsidRDefault="00A840C2" w:rsidP="00A840C2">
            <w:pPr>
              <w:numPr>
                <w:ilvl w:val="0"/>
                <w:numId w:val="80"/>
              </w:numPr>
              <w:autoSpaceDE w:val="0"/>
              <w:autoSpaceDN w:val="0"/>
              <w:adjustRightInd w:val="0"/>
              <w:jc w:val="both"/>
              <w:rPr>
                <w:rFonts w:asciiTheme="minorHAnsi" w:hAnsiTheme="minorHAnsi" w:cs="Calibri"/>
              </w:rPr>
            </w:pPr>
            <w:r w:rsidRPr="0058188D">
              <w:rPr>
                <w:rFonts w:asciiTheme="minorHAnsi" w:hAnsiTheme="minorHAnsi" w:cs="Calibri"/>
              </w:rPr>
              <w:t>Factura Original</w:t>
            </w:r>
          </w:p>
          <w:p w:rsidR="00A840C2" w:rsidRPr="0058188D" w:rsidRDefault="00A840C2" w:rsidP="00A840C2">
            <w:pPr>
              <w:numPr>
                <w:ilvl w:val="0"/>
                <w:numId w:val="80"/>
              </w:numPr>
              <w:autoSpaceDE w:val="0"/>
              <w:autoSpaceDN w:val="0"/>
              <w:adjustRightInd w:val="0"/>
              <w:jc w:val="both"/>
              <w:rPr>
                <w:rFonts w:asciiTheme="minorHAnsi" w:hAnsiTheme="minorHAnsi" w:cs="Calibri"/>
              </w:rPr>
            </w:pPr>
            <w:r w:rsidRPr="0058188D">
              <w:rPr>
                <w:rFonts w:asciiTheme="minorHAnsi" w:hAnsiTheme="minorHAnsi" w:cs="Calibri"/>
              </w:rPr>
              <w:t>Fotocopia de NIT</w:t>
            </w:r>
          </w:p>
          <w:p w:rsidR="00A840C2" w:rsidRPr="0058188D" w:rsidRDefault="00A840C2" w:rsidP="00A840C2">
            <w:pPr>
              <w:numPr>
                <w:ilvl w:val="0"/>
                <w:numId w:val="80"/>
              </w:numPr>
              <w:autoSpaceDE w:val="0"/>
              <w:autoSpaceDN w:val="0"/>
              <w:adjustRightInd w:val="0"/>
              <w:jc w:val="both"/>
              <w:rPr>
                <w:rFonts w:asciiTheme="minorHAnsi" w:hAnsiTheme="minorHAnsi" w:cs="Calibri"/>
              </w:rPr>
            </w:pPr>
            <w:r w:rsidRPr="0058188D">
              <w:rPr>
                <w:rFonts w:asciiTheme="minorHAnsi" w:hAnsiTheme="minorHAnsi" w:cs="Calibri"/>
              </w:rPr>
              <w:t>Fotocopia de SIGEP (Banco Unión)</w:t>
            </w:r>
          </w:p>
          <w:p w:rsidR="00A840C2" w:rsidRPr="0058188D" w:rsidRDefault="00A840C2" w:rsidP="00A840C2">
            <w:pPr>
              <w:numPr>
                <w:ilvl w:val="0"/>
                <w:numId w:val="80"/>
              </w:numPr>
              <w:autoSpaceDE w:val="0"/>
              <w:autoSpaceDN w:val="0"/>
              <w:adjustRightInd w:val="0"/>
              <w:jc w:val="both"/>
              <w:rPr>
                <w:rFonts w:asciiTheme="minorHAnsi" w:hAnsiTheme="minorHAnsi" w:cs="Calibri"/>
              </w:rPr>
            </w:pPr>
            <w:r w:rsidRPr="0058188D">
              <w:rPr>
                <w:rFonts w:asciiTheme="minorHAnsi" w:hAnsiTheme="minorHAnsi" w:cs="Calibri"/>
              </w:rPr>
              <w:t xml:space="preserve">Fotocopia simple del Contrato </w:t>
            </w:r>
          </w:p>
          <w:p w:rsidR="00A840C2" w:rsidRPr="0058188D" w:rsidRDefault="00A840C2" w:rsidP="00A840C2">
            <w:pPr>
              <w:numPr>
                <w:ilvl w:val="0"/>
                <w:numId w:val="80"/>
              </w:numPr>
              <w:autoSpaceDE w:val="0"/>
              <w:autoSpaceDN w:val="0"/>
              <w:adjustRightInd w:val="0"/>
              <w:jc w:val="both"/>
              <w:rPr>
                <w:rFonts w:asciiTheme="minorHAnsi" w:hAnsiTheme="minorHAnsi" w:cs="Calibri"/>
              </w:rPr>
            </w:pPr>
            <w:r w:rsidRPr="0058188D">
              <w:rPr>
                <w:rFonts w:asciiTheme="minorHAnsi" w:hAnsiTheme="minorHAnsi" w:cs="Calibri"/>
              </w:rPr>
              <w:t>Fotocopia de C. I. Rep. Legal</w:t>
            </w:r>
          </w:p>
          <w:p w:rsidR="00A840C2" w:rsidRPr="0058188D" w:rsidRDefault="00A840C2" w:rsidP="00AA42F6">
            <w:pPr>
              <w:autoSpaceDE w:val="0"/>
              <w:autoSpaceDN w:val="0"/>
              <w:adjustRightInd w:val="0"/>
              <w:jc w:val="both"/>
              <w:rPr>
                <w:rFonts w:asciiTheme="minorHAnsi" w:hAnsiTheme="minorHAnsi" w:cs="Calibri"/>
              </w:rPr>
            </w:pPr>
          </w:p>
          <w:p w:rsidR="00A840C2" w:rsidRPr="0058188D" w:rsidRDefault="00A840C2" w:rsidP="00AA42F6">
            <w:pPr>
              <w:autoSpaceDE w:val="0"/>
              <w:autoSpaceDN w:val="0"/>
              <w:adjustRightInd w:val="0"/>
              <w:jc w:val="both"/>
              <w:rPr>
                <w:rFonts w:asciiTheme="minorHAnsi" w:hAnsiTheme="minorHAnsi" w:cs="Calibri"/>
                <w:lang w:eastAsia="es-BO"/>
              </w:rPr>
            </w:pPr>
            <w:r w:rsidRPr="0058188D">
              <w:rPr>
                <w:rFonts w:asciiTheme="minorHAnsi" w:hAnsiTheme="minorHAnsi" w:cs="Calibri"/>
              </w:rPr>
              <w:t>Cabe hacer notar que Y.P.F.B no otorgará ningún anticipo.</w:t>
            </w:r>
          </w:p>
        </w:tc>
      </w:tr>
      <w:tr w:rsidR="00A840C2" w:rsidRPr="0058188D" w:rsidTr="00AA42F6">
        <w:trPr>
          <w:trHeight w:val="422"/>
        </w:trPr>
        <w:tc>
          <w:tcPr>
            <w:tcW w:w="9640" w:type="dxa"/>
            <w:shd w:val="clear" w:color="auto" w:fill="B4C6E7"/>
            <w:vAlign w:val="center"/>
          </w:tcPr>
          <w:p w:rsidR="00A840C2" w:rsidRPr="0058188D" w:rsidRDefault="00A840C2" w:rsidP="00AA42F6">
            <w:pPr>
              <w:autoSpaceDE w:val="0"/>
              <w:autoSpaceDN w:val="0"/>
              <w:adjustRightInd w:val="0"/>
              <w:jc w:val="both"/>
              <w:rPr>
                <w:rFonts w:asciiTheme="minorHAnsi" w:hAnsiTheme="minorHAnsi" w:cs="Calibri"/>
                <w:b/>
              </w:rPr>
            </w:pPr>
            <w:r w:rsidRPr="0058188D">
              <w:rPr>
                <w:rFonts w:asciiTheme="minorHAnsi" w:hAnsiTheme="minorHAnsi" w:cs="Calibri"/>
                <w:b/>
              </w:rPr>
              <w:t>MULTAS</w:t>
            </w:r>
          </w:p>
        </w:tc>
      </w:tr>
      <w:tr w:rsidR="00A840C2" w:rsidRPr="0058188D" w:rsidTr="00AA42F6">
        <w:trPr>
          <w:trHeight w:val="555"/>
        </w:trPr>
        <w:tc>
          <w:tcPr>
            <w:tcW w:w="9640" w:type="dxa"/>
            <w:shd w:val="clear" w:color="auto" w:fill="auto"/>
            <w:vAlign w:val="center"/>
          </w:tcPr>
          <w:p w:rsidR="00A840C2" w:rsidRPr="0058188D" w:rsidRDefault="00A840C2" w:rsidP="00AA42F6">
            <w:pPr>
              <w:autoSpaceDE w:val="0"/>
              <w:autoSpaceDN w:val="0"/>
              <w:adjustRightInd w:val="0"/>
              <w:jc w:val="both"/>
              <w:rPr>
                <w:rFonts w:asciiTheme="minorHAnsi" w:hAnsiTheme="minorHAnsi" w:cs="Calibri"/>
              </w:rPr>
            </w:pPr>
            <w:r w:rsidRPr="0058188D">
              <w:rPr>
                <w:rFonts w:asciiTheme="minorHAnsi" w:hAnsiTheme="minorHAnsi" w:cs="Calibri"/>
              </w:rPr>
              <w:t>El proveedor debe cumplir con el plazo de entrega,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rsidR="00A840C2" w:rsidRPr="0058188D" w:rsidRDefault="00A840C2" w:rsidP="00AA42F6">
            <w:pPr>
              <w:autoSpaceDE w:val="0"/>
              <w:autoSpaceDN w:val="0"/>
              <w:adjustRightInd w:val="0"/>
              <w:jc w:val="both"/>
              <w:rPr>
                <w:rFonts w:asciiTheme="minorHAnsi" w:hAnsiTheme="minorHAnsi" w:cs="Calibri"/>
              </w:rPr>
            </w:pPr>
          </w:p>
          <w:p w:rsidR="00A840C2" w:rsidRPr="0058188D" w:rsidRDefault="00A840C2" w:rsidP="00AA42F6">
            <w:pPr>
              <w:autoSpaceDE w:val="0"/>
              <w:autoSpaceDN w:val="0"/>
              <w:adjustRightInd w:val="0"/>
              <w:jc w:val="both"/>
              <w:rPr>
                <w:rFonts w:asciiTheme="minorHAnsi" w:hAnsiTheme="minorHAnsi" w:cs="Calibri"/>
              </w:rPr>
            </w:pPr>
            <w:r w:rsidRPr="0058188D">
              <w:rPr>
                <w:rFonts w:asciiTheme="minorHAnsi" w:hAnsiTheme="minorHAnsi" w:cs="Calibri"/>
              </w:rPr>
              <w:t>YPFB, se reserva el derecho de realizar acciones legales.</w:t>
            </w:r>
          </w:p>
        </w:tc>
      </w:tr>
      <w:tr w:rsidR="00A840C2" w:rsidRPr="0058188D" w:rsidTr="00AA42F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840C2" w:rsidRPr="0058188D" w:rsidRDefault="00A840C2" w:rsidP="00AA42F6">
            <w:pPr>
              <w:autoSpaceDE w:val="0"/>
              <w:autoSpaceDN w:val="0"/>
              <w:adjustRightInd w:val="0"/>
              <w:jc w:val="both"/>
              <w:rPr>
                <w:rFonts w:asciiTheme="minorHAnsi" w:hAnsiTheme="minorHAnsi" w:cs="Calibri"/>
                <w:b/>
              </w:rPr>
            </w:pPr>
            <w:r w:rsidRPr="0058188D">
              <w:rPr>
                <w:rFonts w:asciiTheme="minorHAnsi" w:hAnsiTheme="minorHAnsi" w:cs="Calibri"/>
                <w:b/>
              </w:rPr>
              <w:t>GARANTÍA TÉCNICA</w:t>
            </w:r>
          </w:p>
        </w:tc>
      </w:tr>
      <w:tr w:rsidR="00A840C2" w:rsidRPr="0058188D" w:rsidTr="0058188D">
        <w:trPr>
          <w:trHeight w:val="117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840C2" w:rsidRPr="0058188D" w:rsidRDefault="00A840C2" w:rsidP="00AA42F6">
            <w:pPr>
              <w:autoSpaceDE w:val="0"/>
              <w:autoSpaceDN w:val="0"/>
              <w:adjustRightInd w:val="0"/>
              <w:jc w:val="both"/>
              <w:rPr>
                <w:rFonts w:asciiTheme="minorHAnsi" w:hAnsiTheme="minorHAnsi" w:cs="Calibri"/>
              </w:rPr>
            </w:pPr>
            <w:r w:rsidRPr="0058188D">
              <w:rPr>
                <w:rFonts w:asciiTheme="minorHAnsi" w:hAnsiTheme="minorHAnsi" w:cs="Calibri"/>
              </w:rPr>
              <w:t>La empresa adjudicad debe presentar certificados de garantías de calidad de los Ítems 1, 2 y 3.</w:t>
            </w:r>
          </w:p>
          <w:p w:rsidR="00A840C2" w:rsidRPr="0058188D" w:rsidRDefault="00A840C2" w:rsidP="00AA42F6">
            <w:pPr>
              <w:autoSpaceDE w:val="0"/>
              <w:autoSpaceDN w:val="0"/>
              <w:adjustRightInd w:val="0"/>
              <w:jc w:val="both"/>
              <w:rPr>
                <w:rFonts w:asciiTheme="minorHAnsi" w:hAnsiTheme="minorHAnsi" w:cs="Calibri"/>
              </w:rPr>
            </w:pPr>
          </w:p>
          <w:p w:rsidR="0058188D" w:rsidRPr="0058188D" w:rsidRDefault="00A840C2" w:rsidP="0058188D">
            <w:pPr>
              <w:autoSpaceDE w:val="0"/>
              <w:autoSpaceDN w:val="0"/>
              <w:adjustRightInd w:val="0"/>
              <w:jc w:val="both"/>
              <w:rPr>
                <w:rFonts w:asciiTheme="minorHAnsi" w:hAnsiTheme="minorHAnsi" w:cs="Calibri"/>
              </w:rPr>
            </w:pPr>
            <w:r w:rsidRPr="0058188D">
              <w:rPr>
                <w:rFonts w:asciiTheme="minorHAnsi" w:hAnsiTheme="minorHAnsi" w:cs="Calibri"/>
              </w:rPr>
              <w:t>Adicionalmente debe garantizar que los acoples estén debidamente instalados y cumplan con la normativa de seguridad vigente.</w:t>
            </w:r>
          </w:p>
        </w:tc>
      </w:tr>
      <w:tr w:rsidR="00A840C2" w:rsidRPr="0058188D" w:rsidTr="00AA42F6">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A840C2" w:rsidRPr="0058188D" w:rsidRDefault="00A840C2" w:rsidP="00AA42F6">
            <w:pPr>
              <w:autoSpaceDE w:val="0"/>
              <w:autoSpaceDN w:val="0"/>
              <w:adjustRightInd w:val="0"/>
              <w:rPr>
                <w:rFonts w:asciiTheme="minorHAnsi" w:hAnsiTheme="minorHAnsi" w:cs="Calibri"/>
                <w:b/>
                <w:sz w:val="22"/>
                <w:szCs w:val="22"/>
              </w:rPr>
            </w:pPr>
            <w:r w:rsidRPr="0058188D">
              <w:rPr>
                <w:rFonts w:asciiTheme="minorHAnsi" w:hAnsiTheme="minorHAnsi" w:cs="Calibri"/>
                <w:b/>
                <w:sz w:val="22"/>
                <w:szCs w:val="22"/>
              </w:rPr>
              <w:t>GARANTÍA DE SERIEDAD DE PROPUESTA:</w:t>
            </w:r>
          </w:p>
          <w:p w:rsidR="00A840C2" w:rsidRPr="0058188D" w:rsidRDefault="00A840C2" w:rsidP="00AA42F6">
            <w:pPr>
              <w:autoSpaceDE w:val="0"/>
              <w:autoSpaceDN w:val="0"/>
              <w:adjustRightInd w:val="0"/>
              <w:rPr>
                <w:rFonts w:asciiTheme="minorHAnsi" w:hAnsiTheme="minorHAnsi" w:cs="Calibri"/>
              </w:rPr>
            </w:pPr>
          </w:p>
        </w:tc>
      </w:tr>
      <w:tr w:rsidR="00A840C2" w:rsidRPr="0058188D" w:rsidTr="00AA42F6">
        <w:trPr>
          <w:trHeight w:val="86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840C2" w:rsidRPr="0058188D" w:rsidRDefault="00A840C2" w:rsidP="00AA42F6">
            <w:pPr>
              <w:autoSpaceDE w:val="0"/>
              <w:autoSpaceDN w:val="0"/>
              <w:adjustRightInd w:val="0"/>
              <w:jc w:val="both"/>
              <w:rPr>
                <w:rFonts w:asciiTheme="minorHAnsi" w:hAnsiTheme="minorHAnsi" w:cs="Calibri"/>
                <w:sz w:val="22"/>
                <w:szCs w:val="22"/>
              </w:rPr>
            </w:pPr>
            <w:r w:rsidRPr="0058188D">
              <w:rPr>
                <w:rFonts w:asciiTheme="minorHAnsi" w:hAnsiTheme="minorHAnsi" w:cs="Calibri"/>
                <w:sz w:val="22"/>
                <w:szCs w:val="22"/>
              </w:rPr>
              <w:t>A elección de la empresa proponente, ésta podrá optar por uno de los siguientes instrumentos financieros:</w:t>
            </w:r>
          </w:p>
          <w:p w:rsidR="00A840C2" w:rsidRPr="0058188D" w:rsidRDefault="00A840C2" w:rsidP="00AA42F6">
            <w:pPr>
              <w:autoSpaceDE w:val="0"/>
              <w:autoSpaceDN w:val="0"/>
              <w:adjustRightInd w:val="0"/>
              <w:jc w:val="both"/>
              <w:rPr>
                <w:rFonts w:asciiTheme="minorHAnsi" w:hAnsiTheme="minorHAnsi" w:cs="Calibri"/>
                <w:sz w:val="22"/>
                <w:szCs w:val="22"/>
              </w:rPr>
            </w:pPr>
          </w:p>
          <w:p w:rsidR="00A840C2" w:rsidRPr="0058188D" w:rsidRDefault="00A840C2" w:rsidP="00AA42F6">
            <w:pPr>
              <w:spacing w:after="240"/>
              <w:jc w:val="both"/>
              <w:rPr>
                <w:rFonts w:asciiTheme="minorHAnsi" w:hAnsiTheme="minorHAnsi"/>
              </w:rPr>
            </w:pPr>
            <w:r w:rsidRPr="0058188D">
              <w:rPr>
                <w:rFonts w:asciiTheme="minorHAnsi" w:hAnsiTheme="minorHAnsi"/>
                <w:b/>
                <w:bCs/>
                <w:u w:val="single"/>
              </w:rPr>
              <w:t>Boleta de Garantía</w:t>
            </w:r>
            <w:r w:rsidRPr="0058188D">
              <w:rPr>
                <w:rFonts w:asciiTheme="minorHAnsi" w:hAnsiTheme="minorHAnsi"/>
                <w:b/>
                <w:bCs/>
              </w:rPr>
              <w:t>,</w:t>
            </w:r>
            <w:r w:rsidRPr="0058188D">
              <w:rPr>
                <w:rFonts w:asciiTheme="minorHAnsi" w:hAnsiTheme="minorHAnsi"/>
              </w:rPr>
              <w:t xml:space="preserve"> emitida por una Entidad de Intermediación Financiera (</w:t>
            </w:r>
            <w:r w:rsidRPr="0058188D">
              <w:rPr>
                <w:rFonts w:asciiTheme="minorHAnsi" w:hAnsiTheme="minorHAnsi"/>
                <w:b/>
                <w:bCs/>
                <w:u w:val="single"/>
              </w:rPr>
              <w:t>Bancaria)</w:t>
            </w:r>
            <w:r w:rsidRPr="0058188D">
              <w:rPr>
                <w:rFonts w:asciiTheme="minorHAnsi" w:hAnsiTheme="minorHAnsi"/>
              </w:rPr>
              <w:t xml:space="preserve"> del Estado Plurinacional de Bolivia con estructura de alcance a nivel nacional, registrada, autorizada y bajo el control de la Autoridad de </w:t>
            </w:r>
            <w:r w:rsidRPr="0058188D">
              <w:rPr>
                <w:rFonts w:asciiTheme="minorHAnsi" w:hAnsiTheme="minorHAnsi"/>
              </w:rPr>
              <w:lastRenderedPageBreak/>
              <w:t>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A840C2" w:rsidRPr="0058188D" w:rsidRDefault="00A840C2" w:rsidP="00AA42F6">
            <w:pPr>
              <w:jc w:val="both"/>
              <w:rPr>
                <w:rFonts w:asciiTheme="minorHAnsi" w:hAnsiTheme="minorHAnsi"/>
              </w:rPr>
            </w:pPr>
            <w:r w:rsidRPr="0058188D">
              <w:rPr>
                <w:rFonts w:asciiTheme="minorHAnsi" w:hAnsiTheme="minorHAnsi"/>
                <w:b/>
                <w:bCs/>
                <w:u w:val="single"/>
              </w:rPr>
              <w:t>Garantía a Primer Requerimiento</w:t>
            </w:r>
            <w:r w:rsidRPr="0058188D">
              <w:rPr>
                <w:rFonts w:asciiTheme="minorHAnsi" w:hAnsiTheme="minorHAnsi"/>
              </w:rPr>
              <w:t>, emitida por una Entidad de Intermediación Financiera (</w:t>
            </w:r>
            <w:r w:rsidRPr="0058188D">
              <w:rPr>
                <w:rFonts w:asciiTheme="minorHAnsi" w:hAnsiTheme="minorHAnsi"/>
                <w:b/>
                <w:bCs/>
                <w:u w:val="single"/>
              </w:rPr>
              <w:t>Bancaria)</w:t>
            </w:r>
            <w:r w:rsidRPr="0058188D">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840C2" w:rsidRPr="0058188D" w:rsidRDefault="00A840C2" w:rsidP="00AA42F6">
            <w:pPr>
              <w:jc w:val="both"/>
              <w:rPr>
                <w:rFonts w:asciiTheme="minorHAnsi" w:hAnsiTheme="minorHAnsi"/>
              </w:rPr>
            </w:pPr>
          </w:p>
          <w:p w:rsidR="00A840C2" w:rsidRPr="0058188D" w:rsidRDefault="00A840C2" w:rsidP="00AA42F6">
            <w:pPr>
              <w:jc w:val="both"/>
              <w:rPr>
                <w:rFonts w:asciiTheme="minorHAnsi" w:hAnsiTheme="minorHAnsi" w:cstheme="minorHAnsi"/>
                <w:b/>
                <w:sz w:val="22"/>
                <w:szCs w:val="22"/>
              </w:rPr>
            </w:pPr>
            <w:r w:rsidRPr="0058188D">
              <w:rPr>
                <w:rFonts w:asciiTheme="minorHAnsi" w:hAnsiTheme="minorHAnsi"/>
                <w:b/>
                <w:bCs/>
                <w:u w:val="single"/>
              </w:rPr>
              <w:t>Póliza de caución a Primer requerimiento para Entidades Públicas</w:t>
            </w:r>
            <w:r w:rsidRPr="0058188D">
              <w:rPr>
                <w:rFonts w:asciiTheme="minorHAnsi" w:hAnsi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A840C2" w:rsidRPr="0058188D" w:rsidTr="00AA42F6">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840C2" w:rsidRPr="0058188D" w:rsidRDefault="00A840C2" w:rsidP="00AA42F6">
            <w:pPr>
              <w:autoSpaceDE w:val="0"/>
              <w:autoSpaceDN w:val="0"/>
              <w:adjustRightInd w:val="0"/>
              <w:jc w:val="both"/>
              <w:rPr>
                <w:rFonts w:asciiTheme="minorHAnsi" w:hAnsiTheme="minorHAnsi" w:cs="Calibri"/>
                <w:b/>
              </w:rPr>
            </w:pPr>
            <w:r w:rsidRPr="0058188D">
              <w:rPr>
                <w:rFonts w:asciiTheme="minorHAnsi" w:hAnsiTheme="minorHAnsi" w:cs="Calibri"/>
                <w:b/>
              </w:rPr>
              <w:lastRenderedPageBreak/>
              <w:t>FACTURACIÓN</w:t>
            </w:r>
          </w:p>
        </w:tc>
      </w:tr>
      <w:tr w:rsidR="00A840C2" w:rsidRPr="0058188D" w:rsidTr="00AA42F6">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tbl>
            <w:tblPr>
              <w:tblW w:w="8838" w:type="dxa"/>
              <w:tblLayout w:type="fixed"/>
              <w:tblCellMar>
                <w:left w:w="70" w:type="dxa"/>
                <w:right w:w="70" w:type="dxa"/>
              </w:tblCellMar>
              <w:tblLook w:val="04A0" w:firstRow="1" w:lastRow="0" w:firstColumn="1" w:lastColumn="0" w:noHBand="0" w:noVBand="1"/>
            </w:tblPr>
            <w:tblGrid>
              <w:gridCol w:w="8838"/>
            </w:tblGrid>
            <w:tr w:rsidR="00A840C2" w:rsidRPr="0058188D" w:rsidTr="00AA42F6">
              <w:trPr>
                <w:trHeight w:val="300"/>
              </w:trPr>
              <w:tc>
                <w:tcPr>
                  <w:tcW w:w="8838" w:type="dxa"/>
                  <w:tcBorders>
                    <w:top w:val="nil"/>
                    <w:left w:val="nil"/>
                    <w:bottom w:val="nil"/>
                    <w:right w:val="nil"/>
                  </w:tcBorders>
                  <w:shd w:val="clear" w:color="auto" w:fill="auto"/>
                  <w:noWrap/>
                  <w:vAlign w:val="bottom"/>
                  <w:hideMark/>
                </w:tcPr>
                <w:p w:rsidR="00A840C2" w:rsidRPr="0058188D" w:rsidRDefault="00A840C2" w:rsidP="00AA42F6">
                  <w:pPr>
                    <w:pStyle w:val="Prrafodelista"/>
                    <w:spacing w:after="13" w:line="276" w:lineRule="auto"/>
                    <w:ind w:left="0"/>
                    <w:contextualSpacing/>
                    <w:jc w:val="both"/>
                    <w:rPr>
                      <w:rFonts w:asciiTheme="minorHAnsi" w:hAnsiTheme="minorHAnsi" w:cs="Calibri"/>
                    </w:rPr>
                  </w:pPr>
                  <w:r w:rsidRPr="0058188D">
                    <w:rPr>
                      <w:rFonts w:asciiTheme="minorHAnsi" w:hAnsiTheme="minorHAnsi" w:cs="Calibri"/>
                    </w:rPr>
                    <w:t xml:space="preserve">La factura debe ser emitida de acuerdo a normativa vigente a nombre de Yacimientos Petrolíferos Fiscales Bolivianos consignando el Número de Identificación Tributaria (NIT) 1020269020. </w:t>
                  </w:r>
                </w:p>
              </w:tc>
            </w:tr>
            <w:tr w:rsidR="00A840C2" w:rsidRPr="0058188D" w:rsidTr="00AA42F6">
              <w:trPr>
                <w:trHeight w:val="300"/>
              </w:trPr>
              <w:tc>
                <w:tcPr>
                  <w:tcW w:w="8838" w:type="dxa"/>
                  <w:tcBorders>
                    <w:top w:val="nil"/>
                    <w:left w:val="nil"/>
                    <w:bottom w:val="nil"/>
                    <w:right w:val="nil"/>
                  </w:tcBorders>
                  <w:shd w:val="clear" w:color="auto" w:fill="auto"/>
                  <w:noWrap/>
                  <w:vAlign w:val="bottom"/>
                  <w:hideMark/>
                </w:tcPr>
                <w:p w:rsidR="00A840C2" w:rsidRPr="0058188D" w:rsidRDefault="00A840C2" w:rsidP="00AA42F6">
                  <w:pPr>
                    <w:pStyle w:val="Prrafodelista"/>
                    <w:spacing w:after="13" w:line="276" w:lineRule="auto"/>
                    <w:ind w:left="0"/>
                    <w:contextualSpacing/>
                    <w:jc w:val="both"/>
                    <w:rPr>
                      <w:rFonts w:asciiTheme="minorHAnsi" w:hAnsiTheme="minorHAnsi" w:cs="Calibri"/>
                    </w:rPr>
                  </w:pPr>
                  <w:r w:rsidRPr="0058188D">
                    <w:rPr>
                      <w:rFonts w:asciiTheme="minorHAnsi" w:hAnsiTheme="minorHAnsi" w:cs="Calibri"/>
                    </w:rPr>
                    <w:t xml:space="preserve">La factura deberá emitirse por el precio contratado, sin deducir las multas ni otros cargos, </w:t>
                  </w:r>
                  <w:proofErr w:type="spellStart"/>
                  <w:r w:rsidRPr="0058188D">
                    <w:rPr>
                      <w:rFonts w:asciiTheme="minorHAnsi" w:hAnsiTheme="minorHAnsi" w:cs="Calibri"/>
                    </w:rPr>
                    <w:t>a</w:t>
                  </w:r>
                  <w:proofErr w:type="spellEnd"/>
                  <w:r w:rsidRPr="0058188D">
                    <w:rPr>
                      <w:rFonts w:asciiTheme="minorHAnsi" w:hAnsiTheme="minorHAnsi" w:cs="Calibri"/>
                    </w:rPr>
                    <w:t xml:space="preserve"> momento de la entrega de la totalidad de los bienes conforme lo establecido contractualmente.</w:t>
                  </w:r>
                </w:p>
              </w:tc>
            </w:tr>
            <w:tr w:rsidR="00A840C2" w:rsidRPr="0058188D" w:rsidTr="00AA42F6">
              <w:trPr>
                <w:trHeight w:val="300"/>
              </w:trPr>
              <w:tc>
                <w:tcPr>
                  <w:tcW w:w="8838" w:type="dxa"/>
                  <w:tcBorders>
                    <w:top w:val="nil"/>
                    <w:left w:val="nil"/>
                    <w:bottom w:val="nil"/>
                    <w:right w:val="nil"/>
                  </w:tcBorders>
                  <w:shd w:val="clear" w:color="auto" w:fill="auto"/>
                  <w:noWrap/>
                  <w:vAlign w:val="bottom"/>
                  <w:hideMark/>
                </w:tcPr>
                <w:p w:rsidR="00A840C2" w:rsidRPr="0058188D" w:rsidRDefault="00A840C2" w:rsidP="00AA42F6">
                  <w:pPr>
                    <w:pStyle w:val="Prrafodelista"/>
                    <w:spacing w:after="13" w:line="276" w:lineRule="auto"/>
                    <w:ind w:left="0"/>
                    <w:contextualSpacing/>
                    <w:jc w:val="both"/>
                    <w:rPr>
                      <w:rFonts w:asciiTheme="minorHAnsi" w:hAnsiTheme="minorHAnsi" w:cs="Calibri"/>
                    </w:rPr>
                  </w:pPr>
                  <w:r w:rsidRPr="0058188D">
                    <w:rPr>
                      <w:rFonts w:asciiTheme="minorHAnsi" w:hAnsiTheme="minorHAns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A840C2" w:rsidRPr="0058188D" w:rsidRDefault="00A840C2" w:rsidP="00AA42F6">
            <w:pPr>
              <w:autoSpaceDE w:val="0"/>
              <w:autoSpaceDN w:val="0"/>
              <w:adjustRightInd w:val="0"/>
              <w:jc w:val="both"/>
              <w:rPr>
                <w:rFonts w:asciiTheme="minorHAnsi" w:hAnsiTheme="minorHAnsi" w:cs="Calibri"/>
              </w:rPr>
            </w:pPr>
          </w:p>
        </w:tc>
      </w:tr>
      <w:tr w:rsidR="00A840C2" w:rsidRPr="0058188D" w:rsidTr="00AA42F6">
        <w:trPr>
          <w:trHeight w:val="254"/>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A840C2" w:rsidRPr="0058188D" w:rsidRDefault="00A840C2" w:rsidP="00AA42F6">
            <w:pPr>
              <w:autoSpaceDE w:val="0"/>
              <w:autoSpaceDN w:val="0"/>
              <w:adjustRightInd w:val="0"/>
              <w:jc w:val="both"/>
              <w:rPr>
                <w:rFonts w:asciiTheme="minorHAnsi" w:hAnsiTheme="minorHAnsi" w:cs="Calibri"/>
                <w:b/>
              </w:rPr>
            </w:pPr>
            <w:r w:rsidRPr="0058188D">
              <w:rPr>
                <w:rFonts w:asciiTheme="minorHAnsi" w:hAnsiTheme="minorHAnsi" w:cs="Calibri"/>
                <w:b/>
              </w:rPr>
              <w:t>TRIBUTOS</w:t>
            </w:r>
          </w:p>
        </w:tc>
      </w:tr>
      <w:tr w:rsidR="00A840C2" w:rsidRPr="0058188D" w:rsidTr="00AA42F6">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840C2" w:rsidRPr="0058188D" w:rsidRDefault="00A840C2" w:rsidP="00AA42F6">
            <w:pPr>
              <w:pStyle w:val="Prrafodelista"/>
              <w:spacing w:after="13" w:line="276" w:lineRule="auto"/>
              <w:ind w:left="0"/>
              <w:contextualSpacing/>
              <w:jc w:val="both"/>
              <w:rPr>
                <w:rFonts w:asciiTheme="minorHAnsi" w:hAnsiTheme="minorHAnsi" w:cs="Calibri"/>
                <w:color w:val="000000"/>
                <w:sz w:val="22"/>
                <w:szCs w:val="22"/>
              </w:rPr>
            </w:pPr>
            <w:r w:rsidRPr="0058188D">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r w:rsidRPr="0058188D">
              <w:rPr>
                <w:rFonts w:asciiTheme="minorHAnsi" w:hAnsiTheme="minorHAnsi" w:cs="Calibri"/>
              </w:rPr>
              <w:tab/>
            </w:r>
            <w:r w:rsidRPr="0058188D">
              <w:rPr>
                <w:rFonts w:asciiTheme="minorHAnsi" w:hAnsiTheme="minorHAnsi" w:cs="Calibri"/>
              </w:rPr>
              <w:tab/>
            </w:r>
            <w:r w:rsidRPr="0058188D">
              <w:rPr>
                <w:rFonts w:asciiTheme="minorHAnsi" w:hAnsiTheme="minorHAnsi" w:cs="Calibri"/>
              </w:rPr>
              <w:tab/>
            </w:r>
            <w:r w:rsidRPr="0058188D">
              <w:rPr>
                <w:rFonts w:asciiTheme="minorHAnsi" w:hAnsiTheme="minorHAnsi" w:cs="Calibri"/>
              </w:rPr>
              <w:tab/>
            </w:r>
            <w:r w:rsidRPr="0058188D">
              <w:rPr>
                <w:rFonts w:asciiTheme="minorHAnsi" w:hAnsiTheme="minorHAnsi" w:cs="Calibri"/>
              </w:rPr>
              <w:tab/>
            </w:r>
          </w:p>
        </w:tc>
      </w:tr>
    </w:tbl>
    <w:p w:rsidR="00491F53" w:rsidRDefault="00491F53" w:rsidP="003A382A">
      <w:pPr>
        <w:jc w:val="center"/>
        <w:rPr>
          <w:rFonts w:asciiTheme="minorHAnsi" w:hAnsiTheme="minorHAnsi" w:cstheme="minorHAnsi"/>
          <w:b/>
          <w:sz w:val="22"/>
          <w:szCs w:val="22"/>
        </w:rPr>
      </w:pPr>
    </w:p>
    <w:p w:rsidR="00A840C2" w:rsidRDefault="00A840C2" w:rsidP="003A382A">
      <w:pPr>
        <w:jc w:val="center"/>
        <w:rPr>
          <w:rFonts w:asciiTheme="minorHAnsi" w:hAnsiTheme="minorHAnsi" w:cstheme="minorHAnsi"/>
          <w:b/>
          <w:sz w:val="22"/>
          <w:szCs w:val="22"/>
        </w:rPr>
      </w:pPr>
    </w:p>
    <w:p w:rsidR="00A840C2" w:rsidRDefault="00A840C2" w:rsidP="003A382A">
      <w:pPr>
        <w:jc w:val="center"/>
        <w:rPr>
          <w:rFonts w:asciiTheme="minorHAnsi" w:hAnsiTheme="minorHAnsi" w:cstheme="minorHAnsi"/>
          <w:b/>
          <w:sz w:val="22"/>
          <w:szCs w:val="22"/>
        </w:rPr>
      </w:pPr>
    </w:p>
    <w:p w:rsidR="00A840C2" w:rsidRDefault="00A840C2" w:rsidP="003A382A">
      <w:pPr>
        <w:jc w:val="center"/>
        <w:rPr>
          <w:rFonts w:asciiTheme="minorHAnsi" w:hAnsiTheme="minorHAnsi" w:cstheme="minorHAnsi"/>
          <w:b/>
          <w:sz w:val="22"/>
          <w:szCs w:val="22"/>
        </w:rPr>
      </w:pPr>
    </w:p>
    <w:p w:rsidR="00A840C2" w:rsidRPr="006F470A" w:rsidRDefault="00A840C2"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58188D" w:rsidRDefault="0058188D" w:rsidP="003A382A">
      <w:pPr>
        <w:jc w:val="center"/>
        <w:rPr>
          <w:rFonts w:asciiTheme="minorHAnsi" w:hAnsiTheme="minorHAnsi" w:cstheme="minorHAnsi"/>
          <w:b/>
          <w:sz w:val="22"/>
          <w:szCs w:val="22"/>
        </w:rPr>
      </w:pPr>
    </w:p>
    <w:p w:rsidR="0058188D" w:rsidRDefault="0058188D" w:rsidP="003A382A">
      <w:pPr>
        <w:jc w:val="center"/>
        <w:rPr>
          <w:rFonts w:asciiTheme="minorHAnsi" w:hAnsiTheme="minorHAnsi" w:cstheme="minorHAnsi"/>
          <w:b/>
          <w:sz w:val="22"/>
          <w:szCs w:val="22"/>
        </w:rPr>
      </w:pPr>
    </w:p>
    <w:p w:rsidR="0058188D" w:rsidRDefault="0058188D" w:rsidP="003A382A">
      <w:pPr>
        <w:jc w:val="center"/>
        <w:rPr>
          <w:rFonts w:asciiTheme="minorHAnsi" w:hAnsiTheme="minorHAnsi" w:cstheme="minorHAnsi"/>
          <w:b/>
          <w:sz w:val="22"/>
          <w:szCs w:val="22"/>
        </w:rPr>
      </w:pPr>
    </w:p>
    <w:p w:rsidR="0058188D" w:rsidRDefault="0058188D" w:rsidP="003A382A">
      <w:pPr>
        <w:jc w:val="center"/>
        <w:rPr>
          <w:rFonts w:asciiTheme="minorHAnsi" w:hAnsiTheme="minorHAnsi" w:cstheme="minorHAnsi"/>
          <w:b/>
          <w:sz w:val="22"/>
          <w:szCs w:val="22"/>
        </w:rPr>
      </w:pPr>
    </w:p>
    <w:p w:rsidR="0058188D" w:rsidRDefault="0058188D" w:rsidP="003A382A">
      <w:pPr>
        <w:jc w:val="center"/>
        <w:rPr>
          <w:rFonts w:asciiTheme="minorHAnsi" w:hAnsiTheme="minorHAnsi" w:cstheme="minorHAnsi"/>
          <w:b/>
          <w:sz w:val="22"/>
          <w:szCs w:val="22"/>
        </w:rPr>
      </w:pPr>
    </w:p>
    <w:p w:rsidR="0058188D" w:rsidRDefault="0058188D" w:rsidP="003A382A">
      <w:pPr>
        <w:jc w:val="center"/>
        <w:rPr>
          <w:rFonts w:asciiTheme="minorHAnsi" w:hAnsiTheme="minorHAnsi" w:cstheme="minorHAnsi"/>
          <w:b/>
          <w:sz w:val="22"/>
          <w:szCs w:val="22"/>
        </w:rPr>
      </w:pPr>
    </w:p>
    <w:p w:rsidR="0058188D" w:rsidRDefault="0058188D" w:rsidP="003A382A">
      <w:pPr>
        <w:jc w:val="center"/>
        <w:rPr>
          <w:rFonts w:asciiTheme="minorHAnsi" w:hAnsiTheme="minorHAnsi" w:cstheme="minorHAnsi"/>
          <w:b/>
          <w:sz w:val="22"/>
          <w:szCs w:val="22"/>
        </w:rPr>
      </w:pPr>
    </w:p>
    <w:p w:rsidR="0058188D" w:rsidRDefault="0058188D" w:rsidP="003A382A">
      <w:pPr>
        <w:jc w:val="center"/>
        <w:rPr>
          <w:rFonts w:asciiTheme="minorHAnsi" w:hAnsiTheme="minorHAnsi" w:cstheme="minorHAnsi"/>
          <w:b/>
          <w:sz w:val="22"/>
          <w:szCs w:val="22"/>
        </w:rPr>
      </w:pPr>
    </w:p>
    <w:p w:rsidR="0058188D" w:rsidRDefault="0058188D"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3A382A" w:rsidRDefault="003A382A" w:rsidP="003A382A">
      <w:pPr>
        <w:tabs>
          <w:tab w:val="left" w:pos="900"/>
          <w:tab w:val="center" w:pos="4561"/>
        </w:tabs>
        <w:rPr>
          <w:rFonts w:asciiTheme="minorHAnsi" w:hAnsiTheme="minorHAnsi" w:cs="Calibri"/>
          <w:b/>
          <w:sz w:val="22"/>
          <w:szCs w:val="22"/>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r w:rsidR="0058188D" w:rsidRPr="0058188D">
        <w:rPr>
          <w:rFonts w:asciiTheme="minorHAnsi" w:hAnsiTheme="minorHAnsi" w:cs="Calibri"/>
          <w:b/>
          <w:sz w:val="22"/>
          <w:szCs w:val="22"/>
        </w:rPr>
        <w:t>GARANTÍA DE SERIEDAD DE PROPUESTA</w:t>
      </w:r>
    </w:p>
    <w:p w:rsidR="0058188D" w:rsidRPr="006F470A" w:rsidRDefault="0058188D" w:rsidP="003A382A">
      <w:pPr>
        <w:tabs>
          <w:tab w:val="left" w:pos="900"/>
          <w:tab w:val="center" w:pos="4561"/>
        </w:tabs>
        <w:rPr>
          <w:rFonts w:asciiTheme="minorHAnsi" w:hAnsiTheme="minorHAnsi" w:cstheme="minorHAnsi"/>
          <w:b/>
          <w:bCs/>
          <w:color w:val="FF0000"/>
          <w:sz w:val="22"/>
          <w:szCs w:val="22"/>
          <w:lang w:val="es-ES_tradnl"/>
        </w:rPr>
      </w:pPr>
    </w:p>
    <w:p w:rsidR="003A382A" w:rsidRPr="006F470A" w:rsidRDefault="003A382A" w:rsidP="003A382A">
      <w:pPr>
        <w:jc w:val="center"/>
        <w:rPr>
          <w:rFonts w:asciiTheme="minorHAnsi" w:hAnsiTheme="minorHAnsi" w:cstheme="minorHAnsi"/>
          <w:b/>
          <w:sz w:val="22"/>
          <w:szCs w:val="22"/>
          <w:lang w:val="es-ES_tradnl"/>
        </w:rPr>
      </w:pPr>
    </w:p>
    <w:p w:rsidR="0058188D" w:rsidRPr="0058188D" w:rsidRDefault="0058188D" w:rsidP="0058188D">
      <w:pPr>
        <w:autoSpaceDE w:val="0"/>
        <w:autoSpaceDN w:val="0"/>
        <w:adjustRightInd w:val="0"/>
        <w:jc w:val="both"/>
        <w:rPr>
          <w:rFonts w:asciiTheme="minorHAnsi" w:hAnsiTheme="minorHAnsi" w:cs="Calibri"/>
          <w:sz w:val="22"/>
          <w:szCs w:val="22"/>
        </w:rPr>
      </w:pPr>
      <w:r w:rsidRPr="0058188D">
        <w:rPr>
          <w:rFonts w:asciiTheme="minorHAnsi" w:hAnsiTheme="minorHAnsi" w:cs="Calibri"/>
          <w:sz w:val="22"/>
          <w:szCs w:val="22"/>
        </w:rPr>
        <w:t>A elección de la empresa proponente, ésta podrá optar por uno de los siguientes instrumentos financieros:</w:t>
      </w:r>
    </w:p>
    <w:p w:rsidR="0058188D" w:rsidRPr="0058188D" w:rsidRDefault="0058188D" w:rsidP="0058188D">
      <w:pPr>
        <w:autoSpaceDE w:val="0"/>
        <w:autoSpaceDN w:val="0"/>
        <w:adjustRightInd w:val="0"/>
        <w:jc w:val="both"/>
        <w:rPr>
          <w:rFonts w:asciiTheme="minorHAnsi" w:hAnsiTheme="minorHAnsi" w:cs="Calibri"/>
          <w:sz w:val="22"/>
          <w:szCs w:val="22"/>
        </w:rPr>
      </w:pPr>
    </w:p>
    <w:p w:rsidR="0058188D" w:rsidRPr="0058188D" w:rsidRDefault="0058188D" w:rsidP="0058188D">
      <w:pPr>
        <w:spacing w:after="240"/>
        <w:jc w:val="both"/>
        <w:rPr>
          <w:rFonts w:asciiTheme="minorHAnsi" w:hAnsiTheme="minorHAnsi"/>
        </w:rPr>
      </w:pPr>
      <w:r w:rsidRPr="0058188D">
        <w:rPr>
          <w:rFonts w:asciiTheme="minorHAnsi" w:hAnsiTheme="minorHAnsi"/>
          <w:b/>
          <w:bCs/>
          <w:u w:val="single"/>
        </w:rPr>
        <w:t>Boleta de Garantía</w:t>
      </w:r>
      <w:r w:rsidRPr="0058188D">
        <w:rPr>
          <w:rFonts w:asciiTheme="minorHAnsi" w:hAnsiTheme="minorHAnsi"/>
          <w:b/>
          <w:bCs/>
        </w:rPr>
        <w:t>,</w:t>
      </w:r>
      <w:r w:rsidRPr="0058188D">
        <w:rPr>
          <w:rFonts w:asciiTheme="minorHAnsi" w:hAnsiTheme="minorHAnsi"/>
        </w:rPr>
        <w:t xml:space="preserve"> emitida por una Entidad de Intermediación Financiera (</w:t>
      </w:r>
      <w:r w:rsidRPr="0058188D">
        <w:rPr>
          <w:rFonts w:asciiTheme="minorHAnsi" w:hAnsiTheme="minorHAnsi"/>
          <w:b/>
          <w:bCs/>
          <w:u w:val="single"/>
        </w:rPr>
        <w:t>Bancaria)</w:t>
      </w:r>
      <w:r w:rsidRPr="0058188D">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58188D" w:rsidRPr="0058188D" w:rsidRDefault="0058188D" w:rsidP="0058188D">
      <w:pPr>
        <w:jc w:val="both"/>
        <w:rPr>
          <w:rFonts w:asciiTheme="minorHAnsi" w:hAnsiTheme="minorHAnsi"/>
        </w:rPr>
      </w:pPr>
      <w:r w:rsidRPr="0058188D">
        <w:rPr>
          <w:rFonts w:asciiTheme="minorHAnsi" w:hAnsiTheme="minorHAnsi"/>
          <w:b/>
          <w:bCs/>
          <w:u w:val="single"/>
        </w:rPr>
        <w:t>Garantía a Primer Requerimiento</w:t>
      </w:r>
      <w:r w:rsidRPr="0058188D">
        <w:rPr>
          <w:rFonts w:asciiTheme="minorHAnsi" w:hAnsiTheme="minorHAnsi"/>
        </w:rPr>
        <w:t>, emitida por una Entidad de Intermediación Financiera (</w:t>
      </w:r>
      <w:r w:rsidRPr="0058188D">
        <w:rPr>
          <w:rFonts w:asciiTheme="minorHAnsi" w:hAnsiTheme="minorHAnsi"/>
          <w:b/>
          <w:bCs/>
          <w:u w:val="single"/>
        </w:rPr>
        <w:t>Bancaria)</w:t>
      </w:r>
      <w:r w:rsidRPr="0058188D">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58188D" w:rsidRPr="0058188D" w:rsidRDefault="0058188D" w:rsidP="0058188D">
      <w:pPr>
        <w:jc w:val="both"/>
        <w:rPr>
          <w:rFonts w:asciiTheme="minorHAnsi" w:hAnsiTheme="minorHAnsi"/>
        </w:rPr>
      </w:pPr>
    </w:p>
    <w:p w:rsidR="003A382A" w:rsidRPr="006F470A" w:rsidRDefault="0058188D" w:rsidP="0058188D">
      <w:pPr>
        <w:rPr>
          <w:rFonts w:asciiTheme="minorHAnsi" w:hAnsiTheme="minorHAnsi" w:cstheme="minorHAnsi"/>
          <w:b/>
          <w:bCs/>
          <w:sz w:val="22"/>
          <w:szCs w:val="22"/>
          <w:lang w:val="es-ES_tradnl"/>
        </w:rPr>
      </w:pPr>
      <w:r w:rsidRPr="0058188D">
        <w:rPr>
          <w:rFonts w:asciiTheme="minorHAnsi" w:hAnsiTheme="minorHAnsi"/>
          <w:b/>
          <w:bCs/>
          <w:u w:val="single"/>
        </w:rPr>
        <w:t>Póliza de caución a Primer requerimiento para Entidades Públicas</w:t>
      </w:r>
      <w:r w:rsidRPr="0058188D">
        <w:rPr>
          <w:rFonts w:asciiTheme="minorHAnsi" w:hAnsi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593D12"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ORDEN DE COMPRA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58188D" w:rsidP="00BD420D">
      <w:pPr>
        <w:jc w:val="center"/>
        <w:rPr>
          <w:rFonts w:asciiTheme="minorHAnsi" w:hAnsiTheme="minorHAnsi" w:cstheme="minorHAnsi"/>
          <w:b/>
          <w:bCs/>
          <w:sz w:val="22"/>
          <w:szCs w:val="22"/>
        </w:rPr>
      </w:pPr>
      <w:r w:rsidRPr="00F8498F">
        <w:rPr>
          <w:noProof/>
          <w:lang w:val="es-BO" w:eastAsia="es-BO"/>
        </w:rPr>
        <w:drawing>
          <wp:anchor distT="0" distB="0" distL="114300" distR="114300" simplePos="0" relativeHeight="251684352" behindDoc="0" locked="0" layoutInCell="1" allowOverlap="1" wp14:anchorId="0D768041" wp14:editId="1622E554">
            <wp:simplePos x="0" y="0"/>
            <wp:positionH relativeFrom="column">
              <wp:posOffset>476885</wp:posOffset>
            </wp:positionH>
            <wp:positionV relativeFrom="paragraph">
              <wp:posOffset>170815</wp:posOffset>
            </wp:positionV>
            <wp:extent cx="5020945" cy="6257925"/>
            <wp:effectExtent l="0" t="0" r="8255"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0945" cy="6257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sectPr w:rsidR="00BD420D"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9EA" w:rsidRDefault="00C519EA">
      <w:r>
        <w:separator/>
      </w:r>
    </w:p>
  </w:endnote>
  <w:endnote w:type="continuationSeparator" w:id="0">
    <w:p w:rsidR="00C519EA" w:rsidRDefault="00C51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AA42F6" w:rsidRDefault="00AA42F6">
        <w:pPr>
          <w:pStyle w:val="Piedepgina"/>
          <w:jc w:val="right"/>
        </w:pPr>
        <w:r>
          <w:fldChar w:fldCharType="begin"/>
        </w:r>
        <w:r>
          <w:instrText>PAGE   \* MERGEFORMAT</w:instrText>
        </w:r>
        <w:r>
          <w:fldChar w:fldCharType="separate"/>
        </w:r>
        <w:r w:rsidR="006A521A">
          <w:rPr>
            <w:noProof/>
          </w:rPr>
          <w:t>21</w:t>
        </w:r>
        <w:r>
          <w:fldChar w:fldCharType="end"/>
        </w:r>
      </w:p>
    </w:sdtContent>
  </w:sdt>
  <w:p w:rsidR="00AA42F6" w:rsidRDefault="00AA42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9EA" w:rsidRDefault="00C519EA">
      <w:r>
        <w:separator/>
      </w:r>
    </w:p>
  </w:footnote>
  <w:footnote w:type="continuationSeparator" w:id="0">
    <w:p w:rsidR="00C519EA" w:rsidRDefault="00C519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
    <w:nsid w:val="0254002F"/>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165DEE"/>
    <w:multiLevelType w:val="hybridMultilevel"/>
    <w:tmpl w:val="331E7E16"/>
    <w:lvl w:ilvl="0" w:tplc="27DC7D44">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13265AB7"/>
    <w:multiLevelType w:val="hybridMultilevel"/>
    <w:tmpl w:val="B75AA0E2"/>
    <w:lvl w:ilvl="0" w:tplc="FCA841D0">
      <w:start w:val="3"/>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42E4B22"/>
    <w:multiLevelType w:val="multilevel"/>
    <w:tmpl w:val="314EF1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4AA0144"/>
    <w:multiLevelType w:val="hybridMultilevel"/>
    <w:tmpl w:val="859E73B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C605FA"/>
    <w:multiLevelType w:val="hybridMultilevel"/>
    <w:tmpl w:val="5BE001DC"/>
    <w:lvl w:ilvl="0" w:tplc="400A0001">
      <w:start w:val="1"/>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69732FD"/>
    <w:multiLevelType w:val="hybridMultilevel"/>
    <w:tmpl w:val="B61E4316"/>
    <w:lvl w:ilvl="0" w:tplc="400A0017">
      <w:start w:val="1"/>
      <w:numFmt w:val="lowerLetter"/>
      <w:lvlText w:val="%1)"/>
      <w:lvlJc w:val="left"/>
      <w:pPr>
        <w:ind w:left="5316" w:hanging="360"/>
      </w:pPr>
      <w:rPr>
        <w:rFonts w:hint="default"/>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23">
    <w:nsid w:val="278B406F"/>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C56F35"/>
    <w:multiLevelType w:val="hybridMultilevel"/>
    <w:tmpl w:val="8536FA2E"/>
    <w:lvl w:ilvl="0" w:tplc="ED4ADFDC">
      <w:start w:val="22"/>
      <w:numFmt w:val="bullet"/>
      <w:lvlText w:val="-"/>
      <w:lvlJc w:val="left"/>
      <w:pPr>
        <w:ind w:left="1353" w:hanging="360"/>
      </w:pPr>
      <w:rPr>
        <w:rFonts w:ascii="Calibri" w:eastAsiaTheme="minorHAnsi" w:hAnsi="Calibri" w:cs="Calibri"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2FC84F74"/>
    <w:multiLevelType w:val="multilevel"/>
    <w:tmpl w:val="A4E6A866"/>
    <w:lvl w:ilvl="0">
      <w:start w:val="1"/>
      <w:numFmt w:val="decimal"/>
      <w:lvlText w:val="%1"/>
      <w:lvlJc w:val="left"/>
      <w:pPr>
        <w:ind w:left="360" w:hanging="360"/>
      </w:pPr>
      <w:rPr>
        <w:rFonts w:hint="default"/>
      </w:rPr>
    </w:lvl>
    <w:lvl w:ilvl="1">
      <w:start w:val="3"/>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4D5DDC"/>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nsid w:val="36593AF9"/>
    <w:multiLevelType w:val="hybridMultilevel"/>
    <w:tmpl w:val="FFB8D404"/>
    <w:lvl w:ilvl="0" w:tplc="26EC7EF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A0C2C48"/>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6">
    <w:nsid w:val="408E3FF7"/>
    <w:multiLevelType w:val="hybridMultilevel"/>
    <w:tmpl w:val="07D4C024"/>
    <w:lvl w:ilvl="0" w:tplc="A238EB28">
      <w:start w:val="1"/>
      <w:numFmt w:val="lowerLetter"/>
      <w:lvlText w:val="%1)"/>
      <w:lvlJc w:val="left"/>
      <w:pPr>
        <w:ind w:left="1776" w:hanging="360"/>
      </w:pPr>
      <w:rPr>
        <w:rFonts w:hint="default"/>
        <w:b/>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7">
    <w:nsid w:val="42853652"/>
    <w:multiLevelType w:val="hybridMultilevel"/>
    <w:tmpl w:val="0D7C9614"/>
    <w:lvl w:ilvl="0" w:tplc="94C24D96">
      <w:start w:val="22"/>
      <w:numFmt w:val="bullet"/>
      <w:lvlText w:val="-"/>
      <w:lvlJc w:val="left"/>
      <w:pPr>
        <w:ind w:left="1778" w:hanging="360"/>
      </w:pPr>
      <w:rPr>
        <w:rFonts w:ascii="Calibri" w:eastAsia="Times New Roman" w:hAnsi="Calibri" w:cs="Calibri" w:hint="default"/>
        <w:b/>
      </w:rPr>
    </w:lvl>
    <w:lvl w:ilvl="1" w:tplc="400A0003" w:tentative="1">
      <w:start w:val="1"/>
      <w:numFmt w:val="bullet"/>
      <w:lvlText w:val="o"/>
      <w:lvlJc w:val="left"/>
      <w:pPr>
        <w:ind w:left="2498" w:hanging="360"/>
      </w:pPr>
      <w:rPr>
        <w:rFonts w:ascii="Courier New" w:hAnsi="Courier New" w:cs="Courier New" w:hint="default"/>
      </w:rPr>
    </w:lvl>
    <w:lvl w:ilvl="2" w:tplc="400A0005" w:tentative="1">
      <w:start w:val="1"/>
      <w:numFmt w:val="bullet"/>
      <w:lvlText w:val=""/>
      <w:lvlJc w:val="left"/>
      <w:pPr>
        <w:ind w:left="3218" w:hanging="360"/>
      </w:pPr>
      <w:rPr>
        <w:rFonts w:ascii="Wingdings" w:hAnsi="Wingdings" w:hint="default"/>
      </w:rPr>
    </w:lvl>
    <w:lvl w:ilvl="3" w:tplc="400A0001" w:tentative="1">
      <w:start w:val="1"/>
      <w:numFmt w:val="bullet"/>
      <w:lvlText w:val=""/>
      <w:lvlJc w:val="left"/>
      <w:pPr>
        <w:ind w:left="3938" w:hanging="360"/>
      </w:pPr>
      <w:rPr>
        <w:rFonts w:ascii="Symbol" w:hAnsi="Symbol" w:hint="default"/>
      </w:rPr>
    </w:lvl>
    <w:lvl w:ilvl="4" w:tplc="400A0003" w:tentative="1">
      <w:start w:val="1"/>
      <w:numFmt w:val="bullet"/>
      <w:lvlText w:val="o"/>
      <w:lvlJc w:val="left"/>
      <w:pPr>
        <w:ind w:left="4658" w:hanging="360"/>
      </w:pPr>
      <w:rPr>
        <w:rFonts w:ascii="Courier New" w:hAnsi="Courier New" w:cs="Courier New" w:hint="default"/>
      </w:rPr>
    </w:lvl>
    <w:lvl w:ilvl="5" w:tplc="400A0005" w:tentative="1">
      <w:start w:val="1"/>
      <w:numFmt w:val="bullet"/>
      <w:lvlText w:val=""/>
      <w:lvlJc w:val="left"/>
      <w:pPr>
        <w:ind w:left="5378" w:hanging="360"/>
      </w:pPr>
      <w:rPr>
        <w:rFonts w:ascii="Wingdings" w:hAnsi="Wingdings" w:hint="default"/>
      </w:rPr>
    </w:lvl>
    <w:lvl w:ilvl="6" w:tplc="400A0001" w:tentative="1">
      <w:start w:val="1"/>
      <w:numFmt w:val="bullet"/>
      <w:lvlText w:val=""/>
      <w:lvlJc w:val="left"/>
      <w:pPr>
        <w:ind w:left="6098" w:hanging="360"/>
      </w:pPr>
      <w:rPr>
        <w:rFonts w:ascii="Symbol" w:hAnsi="Symbol" w:hint="default"/>
      </w:rPr>
    </w:lvl>
    <w:lvl w:ilvl="7" w:tplc="400A0003" w:tentative="1">
      <w:start w:val="1"/>
      <w:numFmt w:val="bullet"/>
      <w:lvlText w:val="o"/>
      <w:lvlJc w:val="left"/>
      <w:pPr>
        <w:ind w:left="6818" w:hanging="360"/>
      </w:pPr>
      <w:rPr>
        <w:rFonts w:ascii="Courier New" w:hAnsi="Courier New" w:cs="Courier New" w:hint="default"/>
      </w:rPr>
    </w:lvl>
    <w:lvl w:ilvl="8" w:tplc="400A0005" w:tentative="1">
      <w:start w:val="1"/>
      <w:numFmt w:val="bullet"/>
      <w:lvlText w:val=""/>
      <w:lvlJc w:val="left"/>
      <w:pPr>
        <w:ind w:left="7538" w:hanging="360"/>
      </w:pPr>
      <w:rPr>
        <w:rFonts w:ascii="Wingdings" w:hAnsi="Wingdings" w:hint="default"/>
      </w:rPr>
    </w:lvl>
  </w:abstractNum>
  <w:abstractNum w:abstractNumId="38">
    <w:nsid w:val="43CD5ED7"/>
    <w:multiLevelType w:val="multilevel"/>
    <w:tmpl w:val="5F1E6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4E25BFF"/>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B331730"/>
    <w:multiLevelType w:val="multilevel"/>
    <w:tmpl w:val="65E8F72E"/>
    <w:lvl w:ilvl="0">
      <w:start w:val="2"/>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F50040B"/>
    <w:multiLevelType w:val="multilevel"/>
    <w:tmpl w:val="6EA66124"/>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8E06092"/>
    <w:multiLevelType w:val="multilevel"/>
    <w:tmpl w:val="355452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0A4D82"/>
    <w:multiLevelType w:val="hybridMultilevel"/>
    <w:tmpl w:val="693C7B34"/>
    <w:lvl w:ilvl="0" w:tplc="400A0017">
      <w:start w:val="1"/>
      <w:numFmt w:val="lowerLetter"/>
      <w:lvlText w:val="%1)"/>
      <w:lvlJc w:val="left"/>
      <w:pPr>
        <w:ind w:left="5316" w:hanging="360"/>
      </w:pPr>
      <w:rPr>
        <w:rFonts w:hint="default"/>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57">
    <w:nsid w:val="601B37D2"/>
    <w:multiLevelType w:val="hybridMultilevel"/>
    <w:tmpl w:val="23B6843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61">
    <w:nsid w:val="66550565"/>
    <w:multiLevelType w:val="multilevel"/>
    <w:tmpl w:val="66704C6A"/>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3">
    <w:nsid w:val="6CF94992"/>
    <w:multiLevelType w:val="hybridMultilevel"/>
    <w:tmpl w:val="701E885A"/>
    <w:lvl w:ilvl="0" w:tplc="941682A4">
      <w:numFmt w:val="bullet"/>
      <w:lvlText w:val="•"/>
      <w:lvlJc w:val="left"/>
      <w:pPr>
        <w:ind w:left="1425" w:hanging="705"/>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00656EF"/>
    <w:multiLevelType w:val="hybridMultilevel"/>
    <w:tmpl w:val="577EDBE8"/>
    <w:lvl w:ilvl="0" w:tplc="F676A174">
      <w:start w:val="1"/>
      <w:numFmt w:val="lowerLetter"/>
      <w:lvlText w:val="%1)"/>
      <w:lvlJc w:val="left"/>
      <w:pPr>
        <w:ind w:left="5316" w:hanging="360"/>
      </w:pPr>
      <w:rPr>
        <w:rFonts w:asciiTheme="minorHAnsi" w:eastAsia="Times New Roman" w:hAnsiTheme="minorHAnsi" w:cstheme="minorHAns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66">
    <w:nsid w:val="70153562"/>
    <w:multiLevelType w:val="multilevel"/>
    <w:tmpl w:val="6B04CF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6B12F7A"/>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68">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9">
    <w:nsid w:val="7C105843"/>
    <w:multiLevelType w:val="hybridMultilevel"/>
    <w:tmpl w:val="47260A62"/>
    <w:lvl w:ilvl="0" w:tplc="8D86DB06">
      <w:start w:val="1"/>
      <w:numFmt w:val="lowerLetter"/>
      <w:lvlText w:val="%1)"/>
      <w:lvlJc w:val="left"/>
      <w:pPr>
        <w:ind w:left="1788" w:hanging="360"/>
      </w:pPr>
      <w:rPr>
        <w:rFonts w:ascii="Calibri" w:eastAsia="Times New Roman" w:hAnsi="Calibri" w:cs="Calibri"/>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0"/>
  </w:num>
  <w:num w:numId="3">
    <w:abstractNumId w:val="55"/>
  </w:num>
  <w:num w:numId="4">
    <w:abstractNumId w:val="8"/>
  </w:num>
  <w:num w:numId="5">
    <w:abstractNumId w:val="31"/>
  </w:num>
  <w:num w:numId="6">
    <w:abstractNumId w:val="34"/>
  </w:num>
  <w:num w:numId="7">
    <w:abstractNumId w:val="0"/>
  </w:num>
  <w:num w:numId="8">
    <w:abstractNumId w:val="64"/>
  </w:num>
  <w:num w:numId="9">
    <w:abstractNumId w:val="70"/>
  </w:num>
  <w:num w:numId="10">
    <w:abstractNumId w:val="7"/>
  </w:num>
  <w:num w:numId="11">
    <w:abstractNumId w:val="11"/>
  </w:num>
  <w:num w:numId="12">
    <w:abstractNumId w:val="49"/>
  </w:num>
  <w:num w:numId="13">
    <w:abstractNumId w:val="46"/>
  </w:num>
  <w:num w:numId="14">
    <w:abstractNumId w:val="51"/>
  </w:num>
  <w:num w:numId="15">
    <w:abstractNumId w:val="18"/>
  </w:num>
  <w:num w:numId="16">
    <w:abstractNumId w:val="3"/>
  </w:num>
  <w:num w:numId="17">
    <w:abstractNumId w:val="58"/>
  </w:num>
  <w:num w:numId="18">
    <w:abstractNumId w:val="27"/>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4"/>
  </w:num>
  <w:num w:numId="22">
    <w:abstractNumId w:val="19"/>
  </w:num>
  <w:num w:numId="23">
    <w:abstractNumId w:val="52"/>
  </w:num>
  <w:num w:numId="24">
    <w:abstractNumId w:val="43"/>
  </w:num>
  <w:num w:numId="25">
    <w:abstractNumId w:val="59"/>
  </w:num>
  <w:num w:numId="26">
    <w:abstractNumId w:val="54"/>
  </w:num>
  <w:num w:numId="27">
    <w:abstractNumId w:val="39"/>
  </w:num>
  <w:num w:numId="28">
    <w:abstractNumId w:val="30"/>
  </w:num>
  <w:num w:numId="29">
    <w:abstractNumId w:val="17"/>
  </w:num>
  <w:num w:numId="30">
    <w:abstractNumId w:val="29"/>
  </w:num>
  <w:num w:numId="31">
    <w:abstractNumId w:val="47"/>
  </w:num>
  <w:num w:numId="32">
    <w:abstractNumId w:val="44"/>
  </w:num>
  <w:num w:numId="33">
    <w:abstractNumId w:val="6"/>
  </w:num>
  <w:num w:numId="34">
    <w:abstractNumId w:val="60"/>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2"/>
  </w:num>
  <w:num w:numId="37">
    <w:abstractNumId w:val="36"/>
  </w:num>
  <w:num w:numId="38">
    <w:abstractNumId w:val="1"/>
  </w:num>
  <w:num w:numId="39">
    <w:abstractNumId w:val="9"/>
  </w:num>
  <w:num w:numId="40">
    <w:abstractNumId w:val="69"/>
  </w:num>
  <w:num w:numId="41">
    <w:abstractNumId w:val="48"/>
  </w:num>
  <w:num w:numId="42">
    <w:abstractNumId w:val="61"/>
  </w:num>
  <w:num w:numId="43">
    <w:abstractNumId w:val="10"/>
  </w:num>
  <w:num w:numId="44">
    <w:abstractNumId w:val="68"/>
  </w:num>
  <w:num w:numId="45">
    <w:abstractNumId w:val="38"/>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num>
  <w:num w:numId="55">
    <w:abstractNumId w:val="42"/>
  </w:num>
  <w:num w:numId="56">
    <w:abstractNumId w:val="24"/>
  </w:num>
  <w:num w:numId="57">
    <w:abstractNumId w:val="65"/>
  </w:num>
  <w:num w:numId="58">
    <w:abstractNumId w:val="14"/>
  </w:num>
  <w:num w:numId="59">
    <w:abstractNumId w:val="40"/>
  </w:num>
  <w:num w:numId="60">
    <w:abstractNumId w:val="26"/>
  </w:num>
  <w:num w:numId="61">
    <w:abstractNumId w:val="37"/>
  </w:num>
  <w:num w:numId="62">
    <w:abstractNumId w:val="67"/>
  </w:num>
  <w:num w:numId="63">
    <w:abstractNumId w:val="23"/>
  </w:num>
  <w:num w:numId="64">
    <w:abstractNumId w:val="35"/>
  </w:num>
  <w:num w:numId="65">
    <w:abstractNumId w:val="53"/>
  </w:num>
  <w:num w:numId="66">
    <w:abstractNumId w:val="22"/>
  </w:num>
  <w:num w:numId="67">
    <w:abstractNumId w:val="12"/>
  </w:num>
  <w:num w:numId="68">
    <w:abstractNumId w:val="41"/>
  </w:num>
  <w:num w:numId="69">
    <w:abstractNumId w:val="66"/>
  </w:num>
  <w:num w:numId="70">
    <w:abstractNumId w:val="56"/>
  </w:num>
  <w:num w:numId="71">
    <w:abstractNumId w:val="2"/>
  </w:num>
  <w:num w:numId="72">
    <w:abstractNumId w:val="45"/>
  </w:num>
  <w:num w:numId="73">
    <w:abstractNumId w:val="13"/>
  </w:num>
  <w:num w:numId="74">
    <w:abstractNumId w:val="21"/>
  </w:num>
  <w:num w:numId="75">
    <w:abstractNumId w:val="28"/>
  </w:num>
  <w:num w:numId="76">
    <w:abstractNumId w:val="33"/>
  </w:num>
  <w:num w:numId="77">
    <w:abstractNumId w:val="57"/>
  </w:num>
  <w:num w:numId="78">
    <w:abstractNumId w:val="15"/>
  </w:num>
  <w:num w:numId="79">
    <w:abstractNumId w:val="50"/>
  </w:num>
  <w:num w:numId="80">
    <w:abstractNumId w:val="6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969"/>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168"/>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4A"/>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7A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A84"/>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7E3"/>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9C"/>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88D"/>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797"/>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925"/>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A21"/>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21A"/>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2E8"/>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84"/>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41F"/>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2B6"/>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13B"/>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0EE2"/>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0C2"/>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2F6"/>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257"/>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3EB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9EA"/>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04"/>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0587"/>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5.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41387-337E-49E2-8295-04B57F995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32</Pages>
  <Words>9935</Words>
  <Characters>54643</Characters>
  <Application>Microsoft Office Word</Application>
  <DocSecurity>0</DocSecurity>
  <Lines>455</Lines>
  <Paragraphs>128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64450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64</cp:revision>
  <cp:lastPrinted>2017-06-02T12:52:00Z</cp:lastPrinted>
  <dcterms:created xsi:type="dcterms:W3CDTF">2017-04-03T20:09:00Z</dcterms:created>
  <dcterms:modified xsi:type="dcterms:W3CDTF">2017-06-02T13:38:00Z</dcterms:modified>
</cp:coreProperties>
</file>