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84F" w:rsidRDefault="00D0384F" w:rsidP="00D0384F">
      <w:pPr>
        <w:tabs>
          <w:tab w:val="left" w:pos="426"/>
        </w:tabs>
        <w:ind w:right="-1"/>
        <w:jc w:val="center"/>
        <w:rPr>
          <w:rFonts w:asciiTheme="minorHAnsi" w:hAnsiTheme="minorHAnsi" w:cstheme="minorHAnsi"/>
          <w:b/>
        </w:rPr>
      </w:pPr>
      <w:bookmarkStart w:id="0" w:name="_GoBack"/>
      <w:bookmarkEnd w:id="0"/>
      <w:r>
        <w:rPr>
          <w:rFonts w:asciiTheme="minorHAnsi" w:hAnsiTheme="minorHAnsi" w:cstheme="minorHAnsi"/>
          <w:b/>
        </w:rPr>
        <w:t>ESPECIFICACIONES TÉCNICAS PARA LA CONSTRUCCIÓ</w:t>
      </w:r>
      <w:r w:rsidR="00F41BE8">
        <w:rPr>
          <w:rFonts w:asciiTheme="minorHAnsi" w:hAnsiTheme="minorHAnsi" w:cstheme="minorHAnsi"/>
          <w:b/>
        </w:rPr>
        <w:t xml:space="preserve">N DE RED </w:t>
      </w:r>
      <w:r w:rsidR="004D55BC">
        <w:rPr>
          <w:rFonts w:asciiTheme="minorHAnsi" w:hAnsiTheme="minorHAnsi" w:cstheme="minorHAnsi"/>
          <w:b/>
        </w:rPr>
        <w:t>PRIMA</w:t>
      </w:r>
      <w:r w:rsidR="00F41BE8">
        <w:rPr>
          <w:rFonts w:asciiTheme="minorHAnsi" w:hAnsiTheme="minorHAnsi" w:cstheme="minorHAnsi"/>
          <w:b/>
        </w:rPr>
        <w:t>RIA</w:t>
      </w:r>
    </w:p>
    <w:p w:rsidR="00D0384F" w:rsidRPr="001C4082" w:rsidRDefault="00D0384F" w:rsidP="00D0384F">
      <w:pPr>
        <w:tabs>
          <w:tab w:val="left" w:pos="426"/>
        </w:tabs>
        <w:ind w:right="-1"/>
        <w:jc w:val="center"/>
        <w:rPr>
          <w:rFonts w:asciiTheme="minorHAnsi" w:hAnsiTheme="minorHAnsi" w:cstheme="minorHAnsi"/>
          <w:b/>
        </w:rPr>
      </w:pPr>
    </w:p>
    <w:p w:rsidR="00D0384F" w:rsidRPr="00271B44" w:rsidRDefault="00D0384F" w:rsidP="00D0384F">
      <w:pPr>
        <w:pStyle w:val="Prrafodelista"/>
        <w:numPr>
          <w:ilvl w:val="0"/>
          <w:numId w:val="6"/>
        </w:numPr>
        <w:tabs>
          <w:tab w:val="left" w:pos="426"/>
        </w:tabs>
        <w:spacing w:line="276" w:lineRule="auto"/>
        <w:ind w:left="426" w:hanging="284"/>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rsidR="00D0384F" w:rsidRPr="001C4082" w:rsidRDefault="00D0384F" w:rsidP="00D0384F">
      <w:pPr>
        <w:pStyle w:val="Prrafodelista"/>
        <w:tabs>
          <w:tab w:val="left" w:pos="426"/>
        </w:tabs>
        <w:ind w:left="0"/>
        <w:contextualSpacing/>
        <w:jc w:val="center"/>
        <w:rPr>
          <w:rFonts w:asciiTheme="minorHAnsi" w:hAnsiTheme="minorHAnsi" w:cstheme="minorHAnsi"/>
          <w:b/>
          <w:bCs/>
          <w:color w:val="000000" w:themeColor="text1"/>
          <w:lang w:eastAsia="es-BO"/>
        </w:rPr>
      </w:pPr>
      <w:bookmarkStart w:id="1" w:name="_Toc314666488"/>
    </w:p>
    <w:p w:rsidR="00D0384F"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rsidR="00D0384F" w:rsidRDefault="00D0384F" w:rsidP="00D0384F">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697232" w:rsidRDefault="00697232" w:rsidP="00D0384F">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p>
    <w:p w:rsidR="00697232" w:rsidRDefault="00697232" w:rsidP="00697232">
      <w:pPr>
        <w:pStyle w:val="Prrafodelista"/>
        <w:numPr>
          <w:ilvl w:val="1"/>
          <w:numId w:val="16"/>
        </w:numPr>
        <w:tabs>
          <w:tab w:val="left" w:pos="426"/>
          <w:tab w:val="left" w:pos="851"/>
        </w:tabs>
        <w:ind w:left="851" w:hanging="425"/>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OBRAS MECÁNICAS</w:t>
      </w:r>
    </w:p>
    <w:p w:rsidR="00697232" w:rsidRDefault="00697232" w:rsidP="00D0384F">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sidRPr="00697232">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Pr>
          <w:rFonts w:asciiTheme="minorHAnsi" w:hAnsiTheme="minorHAnsi" w:cstheme="minorHAnsi"/>
          <w:bCs/>
          <w:color w:val="000000" w:themeColor="text1"/>
          <w:sz w:val="22"/>
          <w:szCs w:val="22"/>
          <w:lang w:eastAsia="es-BO"/>
        </w:rPr>
        <w:t>.</w:t>
      </w:r>
    </w:p>
    <w:bookmarkEnd w:id="1"/>
    <w:p w:rsidR="00D0384F" w:rsidRDefault="00D0384F" w:rsidP="00D0384F">
      <w:pPr>
        <w:tabs>
          <w:tab w:val="left" w:pos="426"/>
        </w:tabs>
        <w:contextualSpacing/>
        <w:jc w:val="center"/>
        <w:rPr>
          <w:rFonts w:asciiTheme="minorHAnsi" w:hAnsiTheme="minorHAnsi" w:cstheme="minorHAnsi"/>
          <w:b/>
          <w:color w:val="000000" w:themeColor="text1"/>
          <w:sz w:val="22"/>
          <w:szCs w:val="22"/>
          <w:highlight w:val="yellow"/>
          <w:u w:val="single"/>
        </w:rPr>
      </w:pPr>
    </w:p>
    <w:p w:rsidR="00D0384F" w:rsidRPr="00FF539B" w:rsidRDefault="00D0384F"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PLANOS Y GRÁ</w:t>
      </w:r>
      <w:r w:rsidRPr="00FF539B">
        <w:rPr>
          <w:rFonts w:asciiTheme="minorHAnsi" w:hAnsiTheme="minorHAnsi" w:cstheme="minorHAnsi"/>
          <w:b/>
          <w:color w:val="000000" w:themeColor="text1"/>
          <w:sz w:val="22"/>
          <w:szCs w:val="22"/>
          <w:u w:val="single"/>
        </w:rPr>
        <w:t>FICOS</w:t>
      </w:r>
    </w:p>
    <w:p w:rsidR="00697232" w:rsidRPr="00F234D6" w:rsidRDefault="00697232" w:rsidP="00D0384F">
      <w:pPr>
        <w:tabs>
          <w:tab w:val="left" w:pos="426"/>
        </w:tabs>
        <w:ind w:left="420"/>
        <w:contextualSpacing/>
        <w:jc w:val="both"/>
        <w:rPr>
          <w:rFonts w:asciiTheme="minorHAnsi" w:hAnsiTheme="minorHAnsi" w:cstheme="minorHAnsi"/>
          <w:color w:val="000000" w:themeColor="text1"/>
          <w:sz w:val="22"/>
          <w:szCs w:val="22"/>
        </w:rPr>
      </w:pPr>
      <w:r w:rsidRPr="00697232">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r>
        <w:rPr>
          <w:rFonts w:asciiTheme="minorHAnsi" w:hAnsiTheme="minorHAnsi" w:cstheme="minorHAnsi"/>
          <w:color w:val="000000" w:themeColor="text1"/>
          <w:sz w:val="22"/>
          <w:szCs w:val="22"/>
        </w:rPr>
        <w:t>.</w:t>
      </w:r>
    </w:p>
    <w:p w:rsidR="00D0384F" w:rsidRPr="00F234D6" w:rsidRDefault="00D0384F" w:rsidP="00697232">
      <w:pPr>
        <w:tabs>
          <w:tab w:val="left" w:pos="426"/>
        </w:tabs>
        <w:contextualSpacing/>
        <w:jc w:val="center"/>
        <w:rPr>
          <w:rFonts w:asciiTheme="minorHAnsi" w:hAnsiTheme="minorHAnsi" w:cstheme="minorHAnsi"/>
          <w:color w:val="000000" w:themeColor="text1"/>
          <w:sz w:val="22"/>
          <w:szCs w:val="22"/>
        </w:rPr>
      </w:pPr>
    </w:p>
    <w:p w:rsidR="00D0384F" w:rsidRPr="00F234D6"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EQUIPO MÍ</w:t>
      </w:r>
      <w:r w:rsidR="00D0384F" w:rsidRPr="00F234D6">
        <w:rPr>
          <w:rFonts w:asciiTheme="minorHAnsi" w:hAnsiTheme="minorHAnsi" w:cstheme="minorHAnsi"/>
          <w:b/>
          <w:color w:val="000000" w:themeColor="text1"/>
          <w:sz w:val="22"/>
          <w:szCs w:val="22"/>
          <w:u w:val="single"/>
        </w:rPr>
        <w:t>NIMO REQUERIDO PARA LA OBRA</w:t>
      </w:r>
    </w:p>
    <w:p w:rsidR="00697232" w:rsidRDefault="00697232" w:rsidP="00D0384F">
      <w:pPr>
        <w:ind w:left="420"/>
        <w:jc w:val="both"/>
        <w:rPr>
          <w:rFonts w:asciiTheme="minorHAnsi" w:hAnsiTheme="minorHAnsi" w:cstheme="minorHAnsi"/>
          <w:color w:val="000000" w:themeColor="text1"/>
          <w:sz w:val="22"/>
          <w:szCs w:val="22"/>
        </w:rPr>
      </w:pPr>
      <w:r w:rsidRPr="00697232">
        <w:rPr>
          <w:rFonts w:asciiTheme="minorHAnsi" w:hAnsiTheme="minorHAnsi" w:cstheme="minorHAnsi"/>
          <w:color w:val="000000" w:themeColor="text1"/>
          <w:sz w:val="22"/>
          <w:szCs w:val="22"/>
        </w:rPr>
        <w:t>A continuación se detalla el equipo mínimo requerido para la ejecución de la obra.</w:t>
      </w:r>
    </w:p>
    <w:p w:rsidR="00D0384F" w:rsidRPr="00F234D6" w:rsidRDefault="00D0384F" w:rsidP="00D0384F">
      <w:pPr>
        <w:rPr>
          <w:rFonts w:asciiTheme="minorHAnsi" w:hAnsiTheme="minorHAnsi" w:cstheme="minorHAnsi"/>
          <w:b/>
          <w:bCs/>
          <w:sz w:val="22"/>
          <w:szCs w:val="22"/>
        </w:rPr>
      </w:pPr>
    </w:p>
    <w:p w:rsidR="00D0384F" w:rsidRDefault="00D0384F" w:rsidP="00D0384F">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 PARA CADA FRENTE DE TRABAJO</w:t>
      </w:r>
    </w:p>
    <w:tbl>
      <w:tblPr>
        <w:tblW w:w="5000" w:type="pct"/>
        <w:tblCellMar>
          <w:left w:w="70" w:type="dxa"/>
          <w:right w:w="70" w:type="dxa"/>
        </w:tblCellMar>
        <w:tblLook w:val="04A0" w:firstRow="1" w:lastRow="0" w:firstColumn="1" w:lastColumn="0" w:noHBand="0" w:noVBand="1"/>
      </w:tblPr>
      <w:tblGrid>
        <w:gridCol w:w="558"/>
        <w:gridCol w:w="4818"/>
        <w:gridCol w:w="1243"/>
        <w:gridCol w:w="2199"/>
      </w:tblGrid>
      <w:tr w:rsidR="00697232" w:rsidRPr="004F6A50" w:rsidTr="00697232">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697232" w:rsidRPr="004F6A50" w:rsidRDefault="00697232" w:rsidP="00697232">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697232" w:rsidRPr="004F6A50" w:rsidTr="00697232">
        <w:trPr>
          <w:trHeight w:val="135"/>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2732" w:type="pct"/>
            <w:tcBorders>
              <w:top w:val="nil"/>
              <w:left w:val="nil"/>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705" w:type="pct"/>
            <w:tcBorders>
              <w:top w:val="nil"/>
              <w:left w:val="nil"/>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4F6A50">
              <w:rPr>
                <w:rFonts w:asciiTheme="minorHAnsi" w:hAnsiTheme="minorHAnsi" w:cstheme="minorHAnsi"/>
                <w:sz w:val="20"/>
                <w:szCs w:val="22"/>
                <w:shd w:val="clear" w:color="auto" w:fill="FFFFFF"/>
                <w:lang w:eastAsia="es-BO"/>
              </w:rPr>
              <w:t>1</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val="es-BO" w:eastAsia="es-BO"/>
              </w:rPr>
            </w:pPr>
            <w:r w:rsidRPr="000D6348">
              <w:rPr>
                <w:rFonts w:asciiTheme="minorHAnsi" w:hAnsiTheme="minorHAnsi"/>
                <w:sz w:val="22"/>
                <w:szCs w:val="22"/>
                <w:lang w:val="es-BO"/>
              </w:rPr>
              <w:t>Camión tráiler</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val="es-BO"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val="es-BO"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2</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Camioneta 4 x 4</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3</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Grúa</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4</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Equipo de Prueba Hidráulica</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5</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Bomba Hidráulica 0 -10000 PSI</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6</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Máquina de Soldar</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Equipo</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7</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Curvadora</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8</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Biseladora</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Equipo</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9</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n-GB"/>
              </w:rPr>
              <w:t>Holly detector</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10</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n-GB"/>
              </w:rPr>
              <w:t>Rectificador</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11</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n-GB"/>
              </w:rPr>
              <w:t>Compresor de pruebas 3000 PSI</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12</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n-GB"/>
              </w:rPr>
              <w:t>Torquimetro</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13</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n-GB"/>
              </w:rPr>
              <w:t>Bristle Blaster</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14</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Alineador de Cañería de 4”</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4</w:t>
            </w:r>
          </w:p>
        </w:tc>
      </w:tr>
      <w:tr w:rsidR="00697232" w:rsidRPr="004F6A50" w:rsidTr="00697232">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lastRenderedPageBreak/>
              <w:t>15</w:t>
            </w:r>
          </w:p>
        </w:tc>
        <w:tc>
          <w:tcPr>
            <w:tcW w:w="2732" w:type="pct"/>
            <w:tcBorders>
              <w:top w:val="nil"/>
              <w:left w:val="nil"/>
              <w:bottom w:val="single" w:sz="4"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Materiales varios (cepillos, amoladoras, limas, limpiatubos, tecles)</w:t>
            </w:r>
          </w:p>
        </w:tc>
        <w:tc>
          <w:tcPr>
            <w:tcW w:w="705" w:type="pct"/>
            <w:tcBorders>
              <w:top w:val="nil"/>
              <w:left w:val="nil"/>
              <w:bottom w:val="single" w:sz="4"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Glb</w:t>
            </w:r>
          </w:p>
        </w:tc>
        <w:tc>
          <w:tcPr>
            <w:tcW w:w="1247" w:type="pct"/>
            <w:tcBorders>
              <w:top w:val="nil"/>
              <w:left w:val="nil"/>
              <w:bottom w:val="single" w:sz="4"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Theme="minorHAnsi" w:hAnsiTheme="minorHAnsi" w:cstheme="minorHAnsi"/>
                <w:sz w:val="20"/>
                <w:szCs w:val="22"/>
                <w:shd w:val="clear" w:color="auto" w:fill="FFFFFF"/>
                <w:lang w:eastAsia="es-BO"/>
              </w:rPr>
              <w:t>16</w:t>
            </w:r>
          </w:p>
        </w:tc>
        <w:tc>
          <w:tcPr>
            <w:tcW w:w="2732" w:type="pct"/>
            <w:tcBorders>
              <w:top w:val="single" w:sz="4" w:space="0" w:color="auto"/>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Maquina curva</w:t>
            </w:r>
            <w:r>
              <w:rPr>
                <w:rFonts w:asciiTheme="minorHAnsi" w:hAnsiTheme="minorHAnsi"/>
                <w:sz w:val="22"/>
                <w:szCs w:val="22"/>
                <w:lang w:val="es-BO"/>
              </w:rPr>
              <w:t>dora de tubería de acero de DN 2</w:t>
            </w:r>
            <w:r w:rsidRPr="000D6348">
              <w:rPr>
                <w:rFonts w:asciiTheme="minorHAnsi" w:hAnsiTheme="minorHAnsi"/>
                <w:sz w:val="22"/>
                <w:szCs w:val="22"/>
                <w:lang w:val="es-BO"/>
              </w:rPr>
              <w:t>”</w:t>
            </w:r>
            <w:r>
              <w:rPr>
                <w:rFonts w:asciiTheme="minorHAnsi" w:hAnsiTheme="minorHAnsi"/>
                <w:sz w:val="22"/>
                <w:szCs w:val="22"/>
                <w:lang w:val="es-BO"/>
              </w:rPr>
              <w:t xml:space="preserve"> y 3”</w:t>
            </w:r>
          </w:p>
        </w:tc>
        <w:tc>
          <w:tcPr>
            <w:tcW w:w="705" w:type="pct"/>
            <w:tcBorders>
              <w:top w:val="single" w:sz="4" w:space="0" w:color="auto"/>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single" w:sz="4" w:space="0" w:color="auto"/>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17</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lang w:val="es-BO"/>
              </w:rPr>
              <w:t>Medidor de temperatura (pirómetro)</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18</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rPr>
              <w:t>Garrafa de GLP con Regulador de Presión, Manómetro, soplete, espátula, rodillo para mantas termo-contraíbles.</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Glb</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19</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rPr>
              <w:t>Vela para Reparación de Tubería de Acero con Revestimiento</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10</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20</w:t>
            </w:r>
          </w:p>
        </w:tc>
        <w:tc>
          <w:tcPr>
            <w:tcW w:w="2732"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rPr>
                <w:rFonts w:asciiTheme="minorHAnsi" w:hAnsiTheme="minorHAnsi"/>
                <w:color w:val="000000"/>
                <w:sz w:val="22"/>
                <w:szCs w:val="22"/>
                <w:lang w:eastAsia="es-BO"/>
              </w:rPr>
            </w:pPr>
            <w:r w:rsidRPr="000D6348">
              <w:rPr>
                <w:rFonts w:asciiTheme="minorHAnsi" w:hAnsiTheme="minorHAnsi"/>
                <w:sz w:val="22"/>
                <w:szCs w:val="22"/>
              </w:rPr>
              <w:t>Dinamómetros</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color w:val="000000"/>
                <w:sz w:val="22"/>
                <w:szCs w:val="22"/>
                <w:lang w:eastAsia="es-BO"/>
              </w:rPr>
            </w:pPr>
            <w:r w:rsidRPr="000D6348">
              <w:rPr>
                <w:rFonts w:asciiTheme="minorHAnsi" w:hAnsiTheme="minorHAnsi"/>
                <w:sz w:val="22"/>
                <w:szCs w:val="22"/>
                <w:lang w:val="es-BO"/>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21</w:t>
            </w:r>
          </w:p>
        </w:tc>
        <w:tc>
          <w:tcPr>
            <w:tcW w:w="2732" w:type="pct"/>
            <w:tcBorders>
              <w:top w:val="nil"/>
              <w:left w:val="nil"/>
              <w:bottom w:val="single" w:sz="8" w:space="0" w:color="auto"/>
              <w:right w:val="single" w:sz="8" w:space="0" w:color="auto"/>
            </w:tcBorders>
            <w:shd w:val="clear" w:color="000000" w:fill="FFFFFF"/>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Mezcladora de 1 bolsa</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22</w:t>
            </w:r>
          </w:p>
        </w:tc>
        <w:tc>
          <w:tcPr>
            <w:tcW w:w="2732" w:type="pct"/>
            <w:tcBorders>
              <w:top w:val="nil"/>
              <w:left w:val="nil"/>
              <w:bottom w:val="single" w:sz="8" w:space="0" w:color="auto"/>
              <w:right w:val="single" w:sz="8" w:space="0" w:color="auto"/>
            </w:tcBorders>
            <w:shd w:val="clear" w:color="000000" w:fill="FFFFFF"/>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 xml:space="preserve">Cortadora de disco/Amoladora </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23</w:t>
            </w:r>
          </w:p>
        </w:tc>
        <w:tc>
          <w:tcPr>
            <w:tcW w:w="2732" w:type="pct"/>
            <w:tcBorders>
              <w:top w:val="nil"/>
              <w:left w:val="nil"/>
              <w:bottom w:val="single" w:sz="8" w:space="0" w:color="auto"/>
              <w:right w:val="single" w:sz="8" w:space="0" w:color="auto"/>
            </w:tcBorders>
            <w:shd w:val="clear" w:color="000000" w:fill="FFFFFF"/>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Apisonador Manual (Pisón Manual )</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24</w:t>
            </w:r>
          </w:p>
        </w:tc>
        <w:tc>
          <w:tcPr>
            <w:tcW w:w="2732" w:type="pct"/>
            <w:tcBorders>
              <w:top w:val="nil"/>
              <w:left w:val="nil"/>
              <w:bottom w:val="single" w:sz="8" w:space="0" w:color="auto"/>
              <w:right w:val="single" w:sz="8" w:space="0" w:color="auto"/>
            </w:tcBorders>
            <w:shd w:val="clear" w:color="000000" w:fill="FFFFFF"/>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Martillo Eléctrico/Neumático</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25</w:t>
            </w:r>
          </w:p>
        </w:tc>
        <w:tc>
          <w:tcPr>
            <w:tcW w:w="2732" w:type="pct"/>
            <w:tcBorders>
              <w:top w:val="nil"/>
              <w:left w:val="nil"/>
              <w:bottom w:val="single" w:sz="8" w:space="0" w:color="auto"/>
              <w:right w:val="single" w:sz="8" w:space="0" w:color="auto"/>
            </w:tcBorders>
            <w:shd w:val="clear" w:color="000000" w:fill="FFFFFF"/>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Compactadora mecánica</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26</w:t>
            </w:r>
          </w:p>
        </w:tc>
        <w:tc>
          <w:tcPr>
            <w:tcW w:w="2732" w:type="pct"/>
            <w:tcBorders>
              <w:top w:val="nil"/>
              <w:left w:val="nil"/>
              <w:bottom w:val="single" w:sz="8" w:space="0" w:color="auto"/>
              <w:right w:val="single" w:sz="8" w:space="0" w:color="auto"/>
            </w:tcBorders>
            <w:shd w:val="clear" w:color="000000" w:fill="FFFFFF"/>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Bomba de Agua (Bomba de Achique)</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27</w:t>
            </w:r>
          </w:p>
        </w:tc>
        <w:tc>
          <w:tcPr>
            <w:tcW w:w="2732" w:type="pct"/>
            <w:tcBorders>
              <w:top w:val="nil"/>
              <w:left w:val="nil"/>
              <w:bottom w:val="single" w:sz="8" w:space="0" w:color="auto"/>
              <w:right w:val="single" w:sz="8" w:space="0" w:color="auto"/>
            </w:tcBorders>
            <w:shd w:val="clear" w:color="000000" w:fill="FFFFFF"/>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Generador de energía Eléctrica</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28</w:t>
            </w:r>
          </w:p>
        </w:tc>
        <w:tc>
          <w:tcPr>
            <w:tcW w:w="2732" w:type="pct"/>
            <w:tcBorders>
              <w:top w:val="nil"/>
              <w:left w:val="nil"/>
              <w:bottom w:val="single" w:sz="8" w:space="0" w:color="auto"/>
              <w:right w:val="single" w:sz="8" w:space="0" w:color="auto"/>
            </w:tcBorders>
            <w:shd w:val="clear" w:color="000000" w:fill="FFFFFF"/>
            <w:vAlign w:val="bottom"/>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Picotas</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30</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29</w:t>
            </w:r>
          </w:p>
        </w:tc>
        <w:tc>
          <w:tcPr>
            <w:tcW w:w="2732" w:type="pct"/>
            <w:tcBorders>
              <w:top w:val="nil"/>
              <w:left w:val="nil"/>
              <w:bottom w:val="single" w:sz="8" w:space="0" w:color="auto"/>
              <w:right w:val="single" w:sz="8" w:space="0" w:color="auto"/>
            </w:tcBorders>
            <w:shd w:val="clear" w:color="000000" w:fill="FFFFFF"/>
            <w:vAlign w:val="bottom"/>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Palas</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30</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30</w:t>
            </w:r>
          </w:p>
        </w:tc>
        <w:tc>
          <w:tcPr>
            <w:tcW w:w="2732" w:type="pct"/>
            <w:tcBorders>
              <w:top w:val="nil"/>
              <w:left w:val="nil"/>
              <w:bottom w:val="single" w:sz="8" w:space="0" w:color="auto"/>
              <w:right w:val="single" w:sz="8" w:space="0" w:color="auto"/>
            </w:tcBorders>
            <w:shd w:val="clear" w:color="000000" w:fill="FFFFFF"/>
            <w:vAlign w:val="bottom"/>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Carretillas</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15</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31</w:t>
            </w:r>
          </w:p>
        </w:tc>
        <w:tc>
          <w:tcPr>
            <w:tcW w:w="2732" w:type="pct"/>
            <w:tcBorders>
              <w:top w:val="nil"/>
              <w:left w:val="nil"/>
              <w:bottom w:val="single" w:sz="8" w:space="0" w:color="auto"/>
              <w:right w:val="single" w:sz="8" w:space="0" w:color="auto"/>
            </w:tcBorders>
            <w:shd w:val="clear" w:color="000000" w:fill="FFFFFF"/>
            <w:vAlign w:val="bottom"/>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Barretas</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32</w:t>
            </w:r>
          </w:p>
        </w:tc>
        <w:tc>
          <w:tcPr>
            <w:tcW w:w="2732" w:type="pct"/>
            <w:tcBorders>
              <w:top w:val="nil"/>
              <w:left w:val="nil"/>
              <w:bottom w:val="single" w:sz="8" w:space="0" w:color="auto"/>
              <w:right w:val="single" w:sz="8" w:space="0" w:color="auto"/>
            </w:tcBorders>
            <w:shd w:val="clear" w:color="000000" w:fill="FFFFFF"/>
            <w:vAlign w:val="bottom"/>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Zarandas o cernidoras, abertura malla ¼”</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15</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33</w:t>
            </w:r>
          </w:p>
        </w:tc>
        <w:tc>
          <w:tcPr>
            <w:tcW w:w="2732" w:type="pct"/>
            <w:tcBorders>
              <w:top w:val="nil"/>
              <w:left w:val="nil"/>
              <w:bottom w:val="single" w:sz="8" w:space="0" w:color="auto"/>
              <w:right w:val="single" w:sz="8" w:space="0" w:color="auto"/>
            </w:tcBorders>
            <w:shd w:val="clear" w:color="000000" w:fill="FFFFFF"/>
            <w:vAlign w:val="bottom"/>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Motoperforadoras, Martillo eléctrico</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34</w:t>
            </w:r>
          </w:p>
        </w:tc>
        <w:tc>
          <w:tcPr>
            <w:tcW w:w="2732" w:type="pct"/>
            <w:tcBorders>
              <w:top w:val="nil"/>
              <w:left w:val="nil"/>
              <w:bottom w:val="single" w:sz="8" w:space="0" w:color="auto"/>
              <w:right w:val="single" w:sz="8" w:space="0" w:color="auto"/>
            </w:tcBorders>
            <w:shd w:val="clear" w:color="000000" w:fill="FFFFFF"/>
            <w:vAlign w:val="bottom"/>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Baldes, barrilejos, etc.</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10</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35</w:t>
            </w:r>
          </w:p>
        </w:tc>
        <w:tc>
          <w:tcPr>
            <w:tcW w:w="2732" w:type="pct"/>
            <w:tcBorders>
              <w:top w:val="nil"/>
              <w:left w:val="nil"/>
              <w:bottom w:val="single" w:sz="8" w:space="0" w:color="auto"/>
              <w:right w:val="single" w:sz="8" w:space="0" w:color="auto"/>
            </w:tcBorders>
            <w:shd w:val="clear" w:color="000000" w:fill="FFFFFF"/>
            <w:vAlign w:val="bottom"/>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Huinchas de medición</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2</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36</w:t>
            </w:r>
          </w:p>
        </w:tc>
        <w:tc>
          <w:tcPr>
            <w:tcW w:w="2732" w:type="pct"/>
            <w:tcBorders>
              <w:top w:val="nil"/>
              <w:left w:val="nil"/>
              <w:bottom w:val="single" w:sz="8" w:space="0" w:color="auto"/>
              <w:right w:val="single" w:sz="8" w:space="0" w:color="auto"/>
            </w:tcBorders>
            <w:shd w:val="clear" w:color="000000" w:fill="FFFFFF"/>
            <w:vAlign w:val="bottom"/>
          </w:tcPr>
          <w:p w:rsidR="00697232" w:rsidRPr="000D6348" w:rsidRDefault="00697232" w:rsidP="00697232">
            <w:pPr>
              <w:rPr>
                <w:rFonts w:asciiTheme="minorHAnsi" w:hAnsiTheme="minorHAnsi"/>
                <w:sz w:val="22"/>
                <w:szCs w:val="22"/>
              </w:rPr>
            </w:pPr>
            <w:r w:rsidRPr="000D6348">
              <w:rPr>
                <w:rFonts w:asciiTheme="minorHAnsi" w:hAnsiTheme="minorHAnsi"/>
                <w:sz w:val="22"/>
                <w:szCs w:val="22"/>
              </w:rPr>
              <w:t>Tablones para habilitación de salida garaje y cruce peatonal de zanjas (a ser verificados durante la ejecución en cada garaje)</w:t>
            </w:r>
          </w:p>
        </w:tc>
        <w:tc>
          <w:tcPr>
            <w:tcW w:w="705"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lang w:val="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0D6348" w:rsidRDefault="00697232" w:rsidP="00697232">
            <w:pPr>
              <w:jc w:val="center"/>
              <w:rPr>
                <w:rFonts w:asciiTheme="minorHAnsi" w:hAnsiTheme="minorHAnsi"/>
                <w:sz w:val="22"/>
                <w:szCs w:val="22"/>
              </w:rPr>
            </w:pPr>
            <w:r w:rsidRPr="000D6348">
              <w:rPr>
                <w:rFonts w:asciiTheme="minorHAnsi" w:hAnsiTheme="minorHAnsi"/>
                <w:sz w:val="22"/>
                <w:szCs w:val="22"/>
              </w:rPr>
              <w:t>30</w:t>
            </w:r>
          </w:p>
          <w:p w:rsidR="00697232" w:rsidRPr="000D6348" w:rsidRDefault="00697232" w:rsidP="00697232">
            <w:pPr>
              <w:jc w:val="center"/>
              <w:rPr>
                <w:rFonts w:asciiTheme="minorHAnsi" w:hAnsiTheme="minorHAnsi"/>
                <w:sz w:val="22"/>
                <w:szCs w:val="22"/>
              </w:rPr>
            </w:pPr>
          </w:p>
        </w:tc>
      </w:tr>
      <w:tr w:rsidR="00697232" w:rsidRPr="004F6A50" w:rsidTr="00697232">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auto" w:fill="auto"/>
            <w:vAlign w:val="center"/>
          </w:tcPr>
          <w:p w:rsidR="00697232" w:rsidRPr="004F6A50" w:rsidRDefault="00697232" w:rsidP="00697232">
            <w:pPr>
              <w:rPr>
                <w:rFonts w:ascii="Calibri" w:hAnsi="Calibri"/>
                <w:b/>
                <w:bCs/>
                <w:color w:val="000000"/>
                <w:sz w:val="20"/>
                <w:szCs w:val="20"/>
                <w:lang w:eastAsia="es-BO"/>
              </w:rPr>
            </w:pPr>
          </w:p>
        </w:tc>
      </w:tr>
      <w:tr w:rsidR="00697232" w:rsidRPr="004F6A50" w:rsidTr="00697232">
        <w:trPr>
          <w:trHeight w:val="300"/>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697232" w:rsidRPr="004F6A50" w:rsidRDefault="00697232" w:rsidP="00697232">
            <w:pPr>
              <w:rPr>
                <w:rFonts w:ascii="Calibri" w:hAnsi="Calibri"/>
                <w:b/>
                <w:bCs/>
                <w:color w:val="000000"/>
                <w:sz w:val="20"/>
                <w:szCs w:val="20"/>
                <w:lang w:val="es-BO" w:eastAsia="es-BO"/>
              </w:rPr>
            </w:pPr>
            <w:r w:rsidRPr="004F6A50">
              <w:rPr>
                <w:rFonts w:ascii="Calibri" w:hAnsi="Calibri"/>
                <w:b/>
                <w:bCs/>
                <w:color w:val="000000"/>
                <w:sz w:val="20"/>
                <w:szCs w:val="20"/>
                <w:lang w:eastAsia="es-BO"/>
              </w:rPr>
              <w:t>DE ACUERDO A REQUERIMIENTO</w:t>
            </w:r>
          </w:p>
        </w:tc>
      </w:tr>
      <w:tr w:rsidR="00697232" w:rsidRPr="004F6A50" w:rsidTr="00697232">
        <w:trPr>
          <w:trHeight w:val="96"/>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2732" w:type="pct"/>
            <w:tcBorders>
              <w:top w:val="nil"/>
              <w:left w:val="nil"/>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705" w:type="pct"/>
            <w:tcBorders>
              <w:top w:val="nil"/>
              <w:left w:val="nil"/>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697232" w:rsidRPr="004F6A50" w:rsidRDefault="00697232" w:rsidP="00697232">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2732" w:type="pct"/>
            <w:tcBorders>
              <w:top w:val="nil"/>
              <w:left w:val="nil"/>
              <w:bottom w:val="single" w:sz="8" w:space="0" w:color="auto"/>
              <w:right w:val="single" w:sz="8" w:space="0" w:color="auto"/>
            </w:tcBorders>
            <w:shd w:val="clear" w:color="000000" w:fill="FFFFFF"/>
            <w:vAlign w:val="bottom"/>
            <w:hideMark/>
          </w:tcPr>
          <w:p w:rsidR="00697232" w:rsidRPr="004F6A50" w:rsidRDefault="00697232" w:rsidP="00697232">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705" w:type="pct"/>
            <w:tcBorders>
              <w:top w:val="nil"/>
              <w:left w:val="nil"/>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2732" w:type="pct"/>
            <w:tcBorders>
              <w:top w:val="nil"/>
              <w:left w:val="nil"/>
              <w:bottom w:val="single" w:sz="8" w:space="0" w:color="auto"/>
              <w:right w:val="single" w:sz="8" w:space="0" w:color="auto"/>
            </w:tcBorders>
            <w:shd w:val="clear" w:color="000000" w:fill="FFFFFF"/>
            <w:vAlign w:val="bottom"/>
            <w:hideMark/>
          </w:tcPr>
          <w:p w:rsidR="00697232" w:rsidRPr="004F6A50" w:rsidRDefault="00697232" w:rsidP="00697232">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705" w:type="pct"/>
            <w:tcBorders>
              <w:top w:val="nil"/>
              <w:left w:val="nil"/>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1247" w:type="pct"/>
            <w:tcBorders>
              <w:top w:val="nil"/>
              <w:left w:val="nil"/>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697232" w:rsidRPr="004F6A50" w:rsidTr="00697232">
        <w:trPr>
          <w:trHeight w:val="300"/>
        </w:trPr>
        <w:tc>
          <w:tcPr>
            <w:tcW w:w="316" w:type="pct"/>
            <w:tcBorders>
              <w:top w:val="nil"/>
              <w:left w:val="single" w:sz="8" w:space="0" w:color="auto"/>
              <w:bottom w:val="single" w:sz="4"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2732" w:type="pct"/>
            <w:tcBorders>
              <w:top w:val="nil"/>
              <w:left w:val="nil"/>
              <w:bottom w:val="single" w:sz="4" w:space="0" w:color="auto"/>
              <w:right w:val="single" w:sz="8" w:space="0" w:color="auto"/>
            </w:tcBorders>
            <w:shd w:val="clear" w:color="000000" w:fill="FFFFFF"/>
            <w:vAlign w:val="bottom"/>
            <w:hideMark/>
          </w:tcPr>
          <w:p w:rsidR="00697232" w:rsidRPr="004F6A50" w:rsidRDefault="00697232" w:rsidP="00697232">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705" w:type="pct"/>
            <w:tcBorders>
              <w:top w:val="nil"/>
              <w:left w:val="nil"/>
              <w:bottom w:val="single" w:sz="4"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1247" w:type="pct"/>
            <w:tcBorders>
              <w:top w:val="nil"/>
              <w:left w:val="nil"/>
              <w:bottom w:val="single" w:sz="4"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697232" w:rsidRPr="004F6A50" w:rsidTr="00697232">
        <w:trPr>
          <w:trHeight w:val="300"/>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4F6A50">
              <w:rPr>
                <w:rFonts w:ascii="Calibri" w:hAnsi="Calibri"/>
                <w:color w:val="000000"/>
                <w:sz w:val="20"/>
                <w:szCs w:val="20"/>
                <w:lang w:eastAsia="es-BO"/>
              </w:rPr>
              <w:lastRenderedPageBreak/>
              <w:t>4</w:t>
            </w:r>
          </w:p>
        </w:tc>
        <w:tc>
          <w:tcPr>
            <w:tcW w:w="2732"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697232" w:rsidRPr="004F6A50" w:rsidRDefault="00697232" w:rsidP="00697232">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70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124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697232" w:rsidRPr="004F6A50" w:rsidTr="00697232">
        <w:trPr>
          <w:trHeight w:val="300"/>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2732" w:type="pct"/>
            <w:tcBorders>
              <w:top w:val="single" w:sz="4" w:space="0" w:color="auto"/>
              <w:left w:val="nil"/>
              <w:bottom w:val="single" w:sz="8" w:space="0" w:color="auto"/>
              <w:right w:val="single" w:sz="8" w:space="0" w:color="auto"/>
            </w:tcBorders>
            <w:shd w:val="clear" w:color="000000" w:fill="FFFFFF"/>
            <w:vAlign w:val="bottom"/>
            <w:hideMark/>
          </w:tcPr>
          <w:p w:rsidR="00697232" w:rsidRPr="004F6A50" w:rsidRDefault="00697232" w:rsidP="00697232">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705" w:type="pct"/>
            <w:tcBorders>
              <w:top w:val="single" w:sz="4" w:space="0" w:color="auto"/>
              <w:left w:val="nil"/>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1247" w:type="pct"/>
            <w:tcBorders>
              <w:top w:val="single" w:sz="4" w:space="0" w:color="auto"/>
              <w:left w:val="nil"/>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2732" w:type="pct"/>
            <w:tcBorders>
              <w:top w:val="nil"/>
              <w:left w:val="nil"/>
              <w:bottom w:val="single" w:sz="8" w:space="0" w:color="auto"/>
              <w:right w:val="single" w:sz="8" w:space="0" w:color="auto"/>
            </w:tcBorders>
            <w:shd w:val="clear" w:color="000000" w:fill="FFFFFF"/>
            <w:vAlign w:val="bottom"/>
            <w:hideMark/>
          </w:tcPr>
          <w:p w:rsidR="00697232" w:rsidRPr="004F6A50" w:rsidRDefault="00697232" w:rsidP="00697232">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705" w:type="pct"/>
            <w:tcBorders>
              <w:top w:val="nil"/>
              <w:left w:val="nil"/>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697232" w:rsidRPr="004F6A50" w:rsidRDefault="00697232" w:rsidP="00697232">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2732" w:type="pct"/>
            <w:tcBorders>
              <w:top w:val="nil"/>
              <w:left w:val="nil"/>
              <w:bottom w:val="single" w:sz="8" w:space="0" w:color="auto"/>
              <w:right w:val="single" w:sz="8" w:space="0" w:color="auto"/>
            </w:tcBorders>
            <w:shd w:val="clear" w:color="000000" w:fill="FFFFFF"/>
            <w:vAlign w:val="bottom"/>
          </w:tcPr>
          <w:p w:rsidR="00697232" w:rsidRPr="004F6A50" w:rsidRDefault="00697232" w:rsidP="00697232">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705"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2732" w:type="pct"/>
            <w:tcBorders>
              <w:top w:val="nil"/>
              <w:left w:val="nil"/>
              <w:bottom w:val="single" w:sz="8" w:space="0" w:color="auto"/>
              <w:right w:val="single" w:sz="8" w:space="0" w:color="auto"/>
            </w:tcBorders>
            <w:shd w:val="clear" w:color="000000" w:fill="FFFFFF"/>
            <w:vAlign w:val="bottom"/>
          </w:tcPr>
          <w:p w:rsidR="00697232" w:rsidRPr="004F6A50" w:rsidRDefault="00697232" w:rsidP="00697232">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705"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ML</w:t>
            </w:r>
          </w:p>
        </w:tc>
        <w:tc>
          <w:tcPr>
            <w:tcW w:w="1247"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2732" w:type="pct"/>
            <w:tcBorders>
              <w:top w:val="nil"/>
              <w:left w:val="nil"/>
              <w:bottom w:val="single" w:sz="8" w:space="0" w:color="auto"/>
              <w:right w:val="single" w:sz="8" w:space="0" w:color="auto"/>
            </w:tcBorders>
            <w:shd w:val="clear" w:color="000000" w:fill="FFFFFF"/>
            <w:vAlign w:val="bottom"/>
          </w:tcPr>
          <w:p w:rsidR="00697232" w:rsidRPr="004F6A50" w:rsidRDefault="00697232" w:rsidP="00697232">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705"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1247"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2732" w:type="pct"/>
            <w:tcBorders>
              <w:top w:val="nil"/>
              <w:left w:val="nil"/>
              <w:bottom w:val="single" w:sz="8" w:space="0" w:color="auto"/>
              <w:right w:val="single" w:sz="8" w:space="0" w:color="auto"/>
            </w:tcBorders>
            <w:shd w:val="clear" w:color="000000" w:fill="FFFFFF"/>
            <w:vAlign w:val="bottom"/>
          </w:tcPr>
          <w:p w:rsidR="00697232" w:rsidRPr="004F6A50" w:rsidRDefault="00697232" w:rsidP="00697232">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705"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1247"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1</w:t>
            </w:r>
          </w:p>
        </w:tc>
      </w:tr>
      <w:tr w:rsidR="00697232" w:rsidRPr="004F6A50" w:rsidTr="00697232">
        <w:trPr>
          <w:trHeight w:val="300"/>
        </w:trPr>
        <w:tc>
          <w:tcPr>
            <w:tcW w:w="316" w:type="pct"/>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2732" w:type="pct"/>
            <w:tcBorders>
              <w:top w:val="nil"/>
              <w:left w:val="nil"/>
              <w:bottom w:val="single" w:sz="8" w:space="0" w:color="auto"/>
              <w:right w:val="single" w:sz="8" w:space="0" w:color="auto"/>
            </w:tcBorders>
            <w:shd w:val="clear" w:color="000000" w:fill="FFFFFF"/>
            <w:vAlign w:val="bottom"/>
          </w:tcPr>
          <w:p w:rsidR="00697232" w:rsidRPr="004F6A50" w:rsidRDefault="00697232" w:rsidP="00697232">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705"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1247" w:type="pct"/>
            <w:tcBorders>
              <w:top w:val="nil"/>
              <w:left w:val="nil"/>
              <w:bottom w:val="single" w:sz="8" w:space="0" w:color="auto"/>
              <w:right w:val="single" w:sz="8" w:space="0" w:color="auto"/>
            </w:tcBorders>
            <w:shd w:val="clear" w:color="000000" w:fill="FFFFFF"/>
            <w:vAlign w:val="center"/>
          </w:tcPr>
          <w:p w:rsidR="00697232" w:rsidRPr="004F6A50" w:rsidRDefault="00697232" w:rsidP="00697232">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697232" w:rsidRPr="004F6A50" w:rsidTr="00697232">
        <w:trPr>
          <w:trHeight w:val="300"/>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697232" w:rsidRPr="004F6A50" w:rsidRDefault="00697232" w:rsidP="00697232">
            <w:pPr>
              <w:rPr>
                <w:rFonts w:ascii="Calibri" w:hAnsi="Calibri"/>
                <w:color w:val="000000"/>
                <w:sz w:val="20"/>
                <w:szCs w:val="20"/>
                <w:lang w:eastAsia="es-BO"/>
              </w:rPr>
            </w:pPr>
            <w:r w:rsidRPr="00697232">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697232" w:rsidRDefault="00697232" w:rsidP="00697232">
      <w:pPr>
        <w:rPr>
          <w:rFonts w:asciiTheme="minorHAnsi" w:hAnsiTheme="minorHAnsi" w:cstheme="minorHAnsi"/>
          <w:b/>
          <w:bCs/>
          <w:sz w:val="22"/>
          <w:szCs w:val="22"/>
        </w:rPr>
      </w:pPr>
    </w:p>
    <w:p w:rsidR="00D0384F" w:rsidRDefault="00CF1205"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w:t>
      </w:r>
      <w:r w:rsidR="00D0384F" w:rsidRPr="00EC40E6">
        <w:rPr>
          <w:rFonts w:asciiTheme="minorHAnsi" w:hAnsiTheme="minorHAnsi" w:cstheme="minorHAnsi"/>
          <w:b/>
          <w:color w:val="000000" w:themeColor="text1"/>
          <w:sz w:val="22"/>
          <w:szCs w:val="22"/>
          <w:u w:val="single"/>
        </w:rPr>
        <w:t xml:space="preserve"> DE OBRA</w:t>
      </w:r>
    </w:p>
    <w:p w:rsidR="00D0384F" w:rsidRPr="003D6FA4" w:rsidRDefault="00D0384F" w:rsidP="00D0384F">
      <w:pPr>
        <w:tabs>
          <w:tab w:val="left" w:pos="426"/>
        </w:tabs>
        <w:contextualSpacing/>
        <w:jc w:val="center"/>
        <w:rPr>
          <w:rFonts w:asciiTheme="minorHAnsi" w:hAnsiTheme="minorHAnsi" w:cstheme="minorHAnsi"/>
          <w:b/>
          <w:color w:val="000000" w:themeColor="text1"/>
          <w:sz w:val="22"/>
          <w:szCs w:val="22"/>
          <w:u w:val="single"/>
        </w:rPr>
      </w:pPr>
    </w:p>
    <w:tbl>
      <w:tblPr>
        <w:tblW w:w="5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520"/>
        <w:gridCol w:w="979"/>
        <w:gridCol w:w="981"/>
      </w:tblGrid>
      <w:tr w:rsidR="00697232" w:rsidRPr="004F6A50" w:rsidTr="005665C2">
        <w:trPr>
          <w:trHeight w:val="323"/>
          <w:tblHeader/>
          <w:jc w:val="center"/>
        </w:trPr>
        <w:tc>
          <w:tcPr>
            <w:tcW w:w="5000" w:type="pct"/>
            <w:gridSpan w:val="4"/>
            <w:shd w:val="clear" w:color="auto" w:fill="BFBFBF" w:themeFill="background1" w:themeFillShade="BF"/>
            <w:noWrap/>
            <w:vAlign w:val="center"/>
            <w:hideMark/>
          </w:tcPr>
          <w:p w:rsidR="00697232" w:rsidRPr="005665C2" w:rsidRDefault="00697232" w:rsidP="00697232">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OBRAS CIVILES</w:t>
            </w:r>
          </w:p>
        </w:tc>
      </w:tr>
      <w:tr w:rsidR="005665C2" w:rsidRPr="004F6A50" w:rsidTr="002D0E44">
        <w:trPr>
          <w:trHeight w:val="323"/>
          <w:tblHeader/>
          <w:jc w:val="center"/>
        </w:trPr>
        <w:tc>
          <w:tcPr>
            <w:tcW w:w="236" w:type="pct"/>
            <w:shd w:val="clear" w:color="auto" w:fill="BFBFBF" w:themeFill="background1" w:themeFillShade="BF"/>
            <w:noWrap/>
            <w:vAlign w:val="center"/>
          </w:tcPr>
          <w:p w:rsidR="005665C2" w:rsidRPr="005665C2" w:rsidRDefault="005665C2" w:rsidP="005665C2">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N°</w:t>
            </w:r>
          </w:p>
        </w:tc>
        <w:tc>
          <w:tcPr>
            <w:tcW w:w="3663" w:type="pct"/>
            <w:shd w:val="clear" w:color="auto" w:fill="BFBFBF" w:themeFill="background1" w:themeFillShade="BF"/>
            <w:vAlign w:val="center"/>
          </w:tcPr>
          <w:p w:rsidR="005665C2" w:rsidRPr="005665C2" w:rsidRDefault="005665C2" w:rsidP="005665C2">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DESCRIPCION DEL ÍTEM</w:t>
            </w:r>
          </w:p>
        </w:tc>
        <w:tc>
          <w:tcPr>
            <w:tcW w:w="550" w:type="pct"/>
            <w:tcBorders>
              <w:bottom w:val="single" w:sz="4" w:space="0" w:color="auto"/>
            </w:tcBorders>
            <w:shd w:val="clear" w:color="auto" w:fill="BFBFBF" w:themeFill="background1" w:themeFillShade="BF"/>
            <w:vAlign w:val="center"/>
          </w:tcPr>
          <w:p w:rsidR="005665C2" w:rsidRPr="005665C2" w:rsidRDefault="005665C2" w:rsidP="005665C2">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UNIDAD</w:t>
            </w:r>
          </w:p>
        </w:tc>
        <w:tc>
          <w:tcPr>
            <w:tcW w:w="551" w:type="pct"/>
            <w:tcBorders>
              <w:bottom w:val="single" w:sz="4" w:space="0" w:color="auto"/>
            </w:tcBorders>
            <w:shd w:val="clear" w:color="auto" w:fill="BFBFBF" w:themeFill="background1" w:themeFillShade="BF"/>
            <w:vAlign w:val="center"/>
          </w:tcPr>
          <w:p w:rsidR="005665C2" w:rsidRPr="005665C2" w:rsidRDefault="005665C2" w:rsidP="005665C2">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CANTIDAD</w:t>
            </w:r>
          </w:p>
        </w:tc>
      </w:tr>
      <w:tr w:rsidR="00772954" w:rsidRPr="004F6A50" w:rsidTr="00772954">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lang w:val="es-BO" w:eastAsia="es-BO"/>
              </w:rPr>
            </w:pPr>
            <w:r w:rsidRPr="00772954">
              <w:rPr>
                <w:rFonts w:ascii="Calibri" w:hAnsi="Calibri" w:cs="Calibri"/>
                <w:sz w:val="20"/>
                <w:szCs w:val="20"/>
              </w:rPr>
              <w:t>1</w:t>
            </w:r>
          </w:p>
        </w:tc>
        <w:tc>
          <w:tcPr>
            <w:tcW w:w="3663" w:type="pct"/>
            <w:tcBorders>
              <w:top w:val="single" w:sz="4" w:space="0" w:color="auto"/>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INSTALACION DE FAENAS , PROVISION Y COLOCADO DE LETREROS DE OBRA</w:t>
            </w:r>
          </w:p>
        </w:tc>
        <w:tc>
          <w:tcPr>
            <w:tcW w:w="550" w:type="pct"/>
            <w:tcBorders>
              <w:top w:val="single" w:sz="4" w:space="0" w:color="auto"/>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GLOBAL</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MOVILIZACION Y DESMOVILIZACION DE EQUIPO,MATERIAL,HERRAMIENTAS Y PERSONAL</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GLOBAL</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3</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REPLANTEO Y TRAZADO  TOPOGRAFICO</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1405</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4</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CORTE, ROTURA Y REMOCIÓN DE ACERA Y/O CUNETA</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12</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5</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CORTE, ROTURA Y REMOCIÓN DE ESTRUCTURAS DE HORMIGÓN ARMADO</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0,4</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6</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REMOCIÓN DE LOSETA, ADOQUÍN Y/O PIEDRA COMANCHE</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180</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7</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 xml:space="preserve">EXCAVACIÓN DE ZANJA TERRENO SEMI DURO </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1218</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8</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PROVISIÓN Y COLOCADO DE SEÑALIZACIÓN VERTICAL</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14</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9</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RELLENO Y COMPACTADO DE ZANJA CON TIERRA CERNIDA S/PROVISION</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337</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10</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RELLENO Y COMPACTADO DE ZANJA CON TIERRA COMÚN</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880</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11</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REPOSICIÓN Y AFINADO DE ACERA Y/O CUNETAS</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12</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12</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REPOSICIÓN DE ESTRUCTURAS DE HORMIGÓN ARMADO</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0,4</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13</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1F0F10">
            <w:pPr>
              <w:rPr>
                <w:rFonts w:ascii="Calibri" w:hAnsi="Calibri" w:cs="Calibri"/>
                <w:sz w:val="20"/>
                <w:szCs w:val="20"/>
              </w:rPr>
            </w:pPr>
            <w:r w:rsidRPr="00772954">
              <w:rPr>
                <w:rFonts w:ascii="Calibri" w:hAnsi="Calibri" w:cs="Calibri"/>
                <w:sz w:val="20"/>
                <w:szCs w:val="20"/>
              </w:rPr>
              <w:t>REPOSICIÓN DE LOSETA, ADOQUÍN Y PIEDRA COMANCHE</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2</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180</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14</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NIVELACIÓN DE TERRENO</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r w:rsidRPr="00772954">
              <w:rPr>
                <w:rFonts w:ascii="Calibri" w:hAnsi="Calibri" w:cs="Calibri"/>
                <w:sz w:val="20"/>
                <w:szCs w:val="20"/>
                <w:vertAlign w:val="superscript"/>
              </w:rPr>
              <w:t>3</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8</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15</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CONSTRUCCIÓN DE CÁMARAS DE HORMIGÓN</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16</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PROTECCIÓN CON ENMALLADO PARA EDR</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17</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BASE PARA INSTALACIÓN DE EDR 5000 m3/h</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18</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ELABORACIÓN DE  PLANOS AS-BUILT</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1405</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19</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ELABORACIÓN DATA BOOK</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GLOBAL</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lastRenderedPageBreak/>
              <w:t>20</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LIMPIEZA Y RETIRO DE ESCOMBROS</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GLOBAL</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21</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BLOQUES DE HORMIGÓN ARMADO (1X0,7X0,15) H-21</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24</w:t>
            </w:r>
          </w:p>
        </w:tc>
      </w:tr>
    </w:tbl>
    <w:p w:rsidR="00697232" w:rsidRDefault="00697232" w:rsidP="00D0384F">
      <w:pPr>
        <w:tabs>
          <w:tab w:val="left" w:pos="426"/>
        </w:tabs>
        <w:spacing w:line="276" w:lineRule="auto"/>
        <w:contextualSpacing/>
        <w:rPr>
          <w:rFonts w:asciiTheme="minorHAnsi" w:hAnsiTheme="minorHAnsi" w:cstheme="minorHAnsi"/>
          <w:b/>
          <w:color w:val="000000" w:themeColor="text1"/>
          <w:sz w:val="22"/>
          <w:szCs w:val="22"/>
          <w:u w:val="single"/>
        </w:rPr>
      </w:pPr>
    </w:p>
    <w:tbl>
      <w:tblPr>
        <w:tblW w:w="5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0"/>
        <w:gridCol w:w="6520"/>
        <w:gridCol w:w="979"/>
        <w:gridCol w:w="981"/>
      </w:tblGrid>
      <w:tr w:rsidR="002D0E44" w:rsidRPr="004F6A50" w:rsidTr="00C8240F">
        <w:trPr>
          <w:trHeight w:val="323"/>
          <w:tblHeader/>
          <w:jc w:val="center"/>
        </w:trPr>
        <w:tc>
          <w:tcPr>
            <w:tcW w:w="5000" w:type="pct"/>
            <w:gridSpan w:val="4"/>
            <w:shd w:val="clear" w:color="auto" w:fill="BFBFBF" w:themeFill="background1" w:themeFillShade="BF"/>
            <w:noWrap/>
            <w:vAlign w:val="center"/>
            <w:hideMark/>
          </w:tcPr>
          <w:p w:rsidR="002D0E44" w:rsidRPr="005665C2" w:rsidRDefault="002D0E44" w:rsidP="002D0E44">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 xml:space="preserve">OBRAS </w:t>
            </w:r>
            <w:r>
              <w:rPr>
                <w:rFonts w:asciiTheme="minorHAnsi" w:hAnsiTheme="minorHAnsi" w:cstheme="minorHAnsi"/>
                <w:b/>
                <w:bCs/>
                <w:sz w:val="16"/>
                <w:szCs w:val="20"/>
                <w:lang w:val="es-BO" w:eastAsia="es-BO"/>
              </w:rPr>
              <w:t>MECÁNICAS</w:t>
            </w:r>
          </w:p>
        </w:tc>
      </w:tr>
      <w:tr w:rsidR="002D0E44" w:rsidRPr="004F6A50" w:rsidTr="00C8240F">
        <w:trPr>
          <w:trHeight w:val="323"/>
          <w:tblHeader/>
          <w:jc w:val="center"/>
        </w:trPr>
        <w:tc>
          <w:tcPr>
            <w:tcW w:w="236" w:type="pct"/>
            <w:shd w:val="clear" w:color="auto" w:fill="BFBFBF" w:themeFill="background1" w:themeFillShade="BF"/>
            <w:noWrap/>
            <w:vAlign w:val="center"/>
          </w:tcPr>
          <w:p w:rsidR="002D0E44" w:rsidRPr="005665C2" w:rsidRDefault="002D0E44" w:rsidP="00C8240F">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N°</w:t>
            </w:r>
          </w:p>
        </w:tc>
        <w:tc>
          <w:tcPr>
            <w:tcW w:w="3663" w:type="pct"/>
            <w:shd w:val="clear" w:color="auto" w:fill="BFBFBF" w:themeFill="background1" w:themeFillShade="BF"/>
            <w:vAlign w:val="center"/>
          </w:tcPr>
          <w:p w:rsidR="002D0E44" w:rsidRPr="005665C2" w:rsidRDefault="002D0E44" w:rsidP="00C8240F">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DESCRIPCION DEL ÍTEM</w:t>
            </w:r>
          </w:p>
        </w:tc>
        <w:tc>
          <w:tcPr>
            <w:tcW w:w="550" w:type="pct"/>
            <w:tcBorders>
              <w:bottom w:val="single" w:sz="4" w:space="0" w:color="auto"/>
            </w:tcBorders>
            <w:shd w:val="clear" w:color="auto" w:fill="BFBFBF" w:themeFill="background1" w:themeFillShade="BF"/>
            <w:vAlign w:val="center"/>
          </w:tcPr>
          <w:p w:rsidR="002D0E44" w:rsidRPr="005665C2" w:rsidRDefault="002D0E44" w:rsidP="00C8240F">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UNIDAD</w:t>
            </w:r>
          </w:p>
        </w:tc>
        <w:tc>
          <w:tcPr>
            <w:tcW w:w="551" w:type="pct"/>
            <w:tcBorders>
              <w:bottom w:val="single" w:sz="4" w:space="0" w:color="auto"/>
            </w:tcBorders>
            <w:shd w:val="clear" w:color="auto" w:fill="BFBFBF" w:themeFill="background1" w:themeFillShade="BF"/>
            <w:vAlign w:val="center"/>
          </w:tcPr>
          <w:p w:rsidR="002D0E44" w:rsidRPr="005665C2" w:rsidRDefault="002D0E44" w:rsidP="00C8240F">
            <w:pPr>
              <w:jc w:val="center"/>
              <w:rPr>
                <w:rFonts w:asciiTheme="minorHAnsi" w:hAnsiTheme="minorHAnsi" w:cstheme="minorHAnsi"/>
                <w:b/>
                <w:bCs/>
                <w:sz w:val="16"/>
                <w:szCs w:val="20"/>
                <w:lang w:val="es-BO" w:eastAsia="es-BO"/>
              </w:rPr>
            </w:pPr>
            <w:r w:rsidRPr="005665C2">
              <w:rPr>
                <w:rFonts w:asciiTheme="minorHAnsi" w:hAnsiTheme="minorHAnsi" w:cstheme="minorHAnsi"/>
                <w:b/>
                <w:bCs/>
                <w:sz w:val="16"/>
                <w:szCs w:val="20"/>
                <w:lang w:val="es-BO" w:eastAsia="es-BO"/>
              </w:rPr>
              <w:t>CANTIDAD</w:t>
            </w:r>
          </w:p>
        </w:tc>
      </w:tr>
      <w:tr w:rsidR="00772954" w:rsidRPr="004F6A50" w:rsidTr="00772954">
        <w:trPr>
          <w:trHeight w:val="289"/>
          <w:jc w:val="center"/>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lang w:val="es-BO" w:eastAsia="es-BO"/>
              </w:rPr>
            </w:pPr>
            <w:r w:rsidRPr="00772954">
              <w:rPr>
                <w:rFonts w:ascii="Calibri" w:hAnsi="Calibri" w:cs="Calibri"/>
                <w:sz w:val="20"/>
                <w:szCs w:val="20"/>
              </w:rPr>
              <w:t>1</w:t>
            </w:r>
          </w:p>
        </w:tc>
        <w:tc>
          <w:tcPr>
            <w:tcW w:w="3663" w:type="pct"/>
            <w:tcBorders>
              <w:top w:val="single" w:sz="4" w:space="0" w:color="auto"/>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CARGUÍO, TRANSPORTE Y DESCARGUÍO DE TUBERÍA Y ACCESORIOS DE ANC DN 4" SCH 40</w:t>
            </w:r>
          </w:p>
        </w:tc>
        <w:tc>
          <w:tcPr>
            <w:tcW w:w="550" w:type="pct"/>
            <w:tcBorders>
              <w:top w:val="single" w:sz="4" w:space="0" w:color="auto"/>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TN</w:t>
            </w:r>
          </w:p>
        </w:tc>
        <w:tc>
          <w:tcPr>
            <w:tcW w:w="551" w:type="pct"/>
            <w:tcBorders>
              <w:top w:val="single" w:sz="4" w:space="0" w:color="auto"/>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21,7</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CARGUÍO, TRANSPORTE Y DESCARGUÍO DE TUBERÍA Y ACCESORIOS DE ANC DN 6"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TN</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1,7</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3</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DESFILE Y BAJADO DE TUBERÍA DE ANC DN 4"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1345</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4</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DESFILE Y BAJADO DE TUBERÍA DE ANC DN 6"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60</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5</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CURVADO DE TUBERÍA DE ANC DN 4"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8</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6</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CURVADO DE TUBERÍA DE ANC DN 6"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7</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BISELADO Y LIMPIEZA DE BISEL DE TUBERÍA DE ANC DN 4"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JUNTA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12</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8</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BISELADO Y LIMPIEZA DE BISEL DE TUBERÍA DE ANC DN 6"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JUNTA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9</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CORTE DE TUBERÍA DE ANC DN 4"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PTO</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12</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10</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CORTE DE TUBERÍA DE ANC DN 6"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PTO</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11</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SOLDADURA DE TUBERÍA Y ACCESORIOS DE ANC DN 4"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JUNTA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135</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12</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SOLDADURA DE TUBERÍA Y ACCESORIOS DE ANC DN 6"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JUNTA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8</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13</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END POR RADIOGRAFIA DE JUNTAS SOLDADAS DN 4"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JUNTA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135</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14</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END POR RADIOGRAFIA DE JUNTAS SOLDADAS DN 6" SCH 40</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JUNTA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8</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15</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LIMPIEZA Y REVESTIMIENTO DE JUNTAS C/ MANTA TERMOCONTRAIBLE DN 4" (CON PROVISION DE MANTAS)</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JUNTA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135</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16</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LIMPIEZA Y REVESTIMIENTO DE JUNTAS C/ MANTA TERMOCONTRAIBLE DN 6" (SIN PROVISION DE MANTAS)</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JUNTA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8</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17</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PRUEBA HIDROSTATICA DE TUBERÍA ANC DN 4"</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1345</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18</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PRUEBA HIDROSTATICA DE TUBERÍA ANC DN 6"</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60</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19</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PRUEBA HIDROSTATICA (HERMETICIDAD Y SELLO) PARA VÁLVULA DN 4"</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20</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ESTUDIO E IMPLEMENTACION DE PROTECCION CATODICA</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GLOBAL</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21</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MONTAJE DE VALVULA Y ACCESORIOS DE ANC 4"</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22</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PROTECCION DE VALVULAS Y ACCESORIOS DE ANC DN 4" EN CAMARAS</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PZA</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w:t>
            </w:r>
          </w:p>
        </w:tc>
      </w:tr>
      <w:tr w:rsidR="00772954" w:rsidRPr="004F6A50" w:rsidTr="00772954">
        <w:trPr>
          <w:trHeight w:val="289"/>
          <w:jc w:val="center"/>
        </w:trPr>
        <w:tc>
          <w:tcPr>
            <w:tcW w:w="236" w:type="pct"/>
            <w:tcBorders>
              <w:top w:val="nil"/>
              <w:left w:val="single" w:sz="4" w:space="0" w:color="auto"/>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23</w:t>
            </w:r>
          </w:p>
        </w:tc>
        <w:tc>
          <w:tcPr>
            <w:tcW w:w="3663"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rPr>
                <w:rFonts w:ascii="Calibri" w:hAnsi="Calibri" w:cs="Calibri"/>
                <w:sz w:val="20"/>
                <w:szCs w:val="20"/>
              </w:rPr>
            </w:pPr>
            <w:r w:rsidRPr="00772954">
              <w:rPr>
                <w:rFonts w:ascii="Calibri" w:hAnsi="Calibri" w:cs="Calibri"/>
                <w:sz w:val="20"/>
                <w:szCs w:val="20"/>
              </w:rPr>
              <w:t>VERIFICACIÓN DE REVESTIMIENTO MEDIANTE HOLIDAY DETECTOR Y REPARACIÓN DE REVESTIMIENTO</w:t>
            </w:r>
          </w:p>
        </w:tc>
        <w:tc>
          <w:tcPr>
            <w:tcW w:w="550"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M</w:t>
            </w:r>
          </w:p>
        </w:tc>
        <w:tc>
          <w:tcPr>
            <w:tcW w:w="551" w:type="pct"/>
            <w:tcBorders>
              <w:top w:val="nil"/>
              <w:left w:val="nil"/>
              <w:bottom w:val="single" w:sz="4" w:space="0" w:color="auto"/>
              <w:right w:val="single" w:sz="4" w:space="0" w:color="auto"/>
            </w:tcBorders>
            <w:shd w:val="clear" w:color="auto" w:fill="auto"/>
            <w:noWrap/>
            <w:vAlign w:val="center"/>
          </w:tcPr>
          <w:p w:rsidR="00772954" w:rsidRPr="00772954" w:rsidRDefault="00772954" w:rsidP="00772954">
            <w:pPr>
              <w:jc w:val="center"/>
              <w:rPr>
                <w:rFonts w:ascii="Calibri" w:hAnsi="Calibri" w:cs="Calibri"/>
                <w:sz w:val="20"/>
                <w:szCs w:val="20"/>
              </w:rPr>
            </w:pPr>
            <w:r w:rsidRPr="00772954">
              <w:rPr>
                <w:rFonts w:ascii="Calibri" w:hAnsi="Calibri" w:cs="Calibri"/>
                <w:sz w:val="20"/>
                <w:szCs w:val="20"/>
              </w:rPr>
              <w:t>1405</w:t>
            </w:r>
          </w:p>
        </w:tc>
      </w:tr>
    </w:tbl>
    <w:p w:rsidR="00614ECC" w:rsidRDefault="00614ECC" w:rsidP="00D0384F">
      <w:pPr>
        <w:tabs>
          <w:tab w:val="left" w:pos="426"/>
        </w:tabs>
        <w:spacing w:line="276" w:lineRule="auto"/>
        <w:contextualSpacing/>
        <w:rPr>
          <w:rFonts w:asciiTheme="minorHAnsi" w:hAnsiTheme="minorHAnsi" w:cstheme="minorHAnsi"/>
          <w:b/>
          <w:color w:val="000000" w:themeColor="text1"/>
          <w:sz w:val="22"/>
          <w:szCs w:val="22"/>
          <w:u w:val="single"/>
        </w:rPr>
      </w:pPr>
    </w:p>
    <w:p w:rsidR="00D0384F" w:rsidRPr="00D25588" w:rsidRDefault="00B035E7" w:rsidP="00D0384F">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rsidR="002D0E44" w:rsidRDefault="00B035E7" w:rsidP="002D0E44">
      <w:pPr>
        <w:ind w:left="425"/>
        <w:jc w:val="both"/>
        <w:rPr>
          <w:rFonts w:asciiTheme="minorHAnsi" w:hAnsiTheme="minorHAnsi" w:cstheme="minorHAnsi"/>
          <w:color w:val="000000" w:themeColor="text1"/>
          <w:sz w:val="22"/>
          <w:szCs w:val="22"/>
        </w:rPr>
      </w:pPr>
      <w:r w:rsidRPr="00B035E7">
        <w:rPr>
          <w:rFonts w:asciiTheme="minorHAnsi" w:hAnsiTheme="minorHAnsi" w:cstheme="minorHAnsi"/>
          <w:color w:val="000000" w:themeColor="text1"/>
          <w:sz w:val="22"/>
          <w:szCs w:val="22"/>
        </w:rPr>
        <w:t>Las validaciones se encuentran</w:t>
      </w:r>
      <w:r w:rsidR="002D0E44">
        <w:rPr>
          <w:rFonts w:asciiTheme="minorHAnsi" w:hAnsiTheme="minorHAnsi" w:cstheme="minorHAnsi"/>
          <w:color w:val="000000" w:themeColor="text1"/>
          <w:sz w:val="22"/>
          <w:szCs w:val="22"/>
        </w:rPr>
        <w:t xml:space="preserve"> detalladas en el Anexo 5</w:t>
      </w:r>
      <w:r w:rsidRPr="00B035E7">
        <w:rPr>
          <w:rFonts w:asciiTheme="minorHAnsi" w:hAnsiTheme="minorHAnsi" w:cstheme="minorHAnsi"/>
          <w:color w:val="000000" w:themeColor="text1"/>
          <w:sz w:val="22"/>
          <w:szCs w:val="22"/>
        </w:rPr>
        <w:t>.</w:t>
      </w:r>
    </w:p>
    <w:p w:rsidR="002D0E44" w:rsidRPr="002D0E44" w:rsidRDefault="002D0E44" w:rsidP="002D0E44">
      <w:pPr>
        <w:ind w:left="425"/>
        <w:jc w:val="both"/>
        <w:rPr>
          <w:rFonts w:asciiTheme="minorHAnsi" w:hAnsiTheme="minorHAnsi" w:cstheme="minorHAnsi"/>
          <w:color w:val="000000" w:themeColor="text1"/>
          <w:sz w:val="22"/>
          <w:szCs w:val="22"/>
        </w:rPr>
      </w:pPr>
    </w:p>
    <w:p w:rsidR="002D0E44" w:rsidRPr="002D0E44" w:rsidRDefault="002D0E44" w:rsidP="004D4398">
      <w:pPr>
        <w:pStyle w:val="Prrafodelista"/>
        <w:numPr>
          <w:ilvl w:val="1"/>
          <w:numId w:val="16"/>
        </w:numPr>
        <w:tabs>
          <w:tab w:val="left" w:pos="426"/>
          <w:tab w:val="left" w:pos="851"/>
        </w:tabs>
        <w:ind w:left="851" w:hanging="425"/>
        <w:contextualSpacing/>
        <w:jc w:val="both"/>
        <w:rPr>
          <w:rFonts w:asciiTheme="minorHAnsi" w:hAnsiTheme="minorHAnsi" w:cstheme="minorHAnsi"/>
          <w:b/>
          <w:bCs/>
          <w:color w:val="000000" w:themeColor="text1"/>
          <w:sz w:val="22"/>
          <w:szCs w:val="22"/>
          <w:u w:val="single"/>
          <w:lang w:eastAsia="es-BO"/>
        </w:rPr>
      </w:pPr>
      <w:r w:rsidRPr="002D0E44">
        <w:rPr>
          <w:rFonts w:asciiTheme="minorHAnsi" w:hAnsiTheme="minorHAnsi" w:cstheme="minorHAnsi"/>
          <w:b/>
          <w:bCs/>
          <w:color w:val="000000" w:themeColor="text1"/>
          <w:sz w:val="22"/>
          <w:szCs w:val="22"/>
          <w:u w:val="single"/>
          <w:lang w:eastAsia="es-BO"/>
        </w:rPr>
        <w:lastRenderedPageBreak/>
        <w:t>RESOLUCIÓN ADMINISTRATIVA EMITIDA POR LA AGENCIA NACIONAL DE HIDROCARBUROS</w:t>
      </w:r>
    </w:p>
    <w:p w:rsidR="002D0E44" w:rsidRPr="002D0E44" w:rsidRDefault="002D0E44" w:rsidP="002D0E44">
      <w:pPr>
        <w:pStyle w:val="Prrafodelista"/>
        <w:tabs>
          <w:tab w:val="left" w:pos="426"/>
        </w:tabs>
        <w:ind w:left="426"/>
        <w:contextualSpacing/>
        <w:jc w:val="both"/>
        <w:rPr>
          <w:rFonts w:asciiTheme="minorHAnsi" w:hAnsiTheme="minorHAnsi" w:cstheme="minorHAnsi"/>
          <w:bCs/>
          <w:color w:val="000000" w:themeColor="text1"/>
          <w:sz w:val="22"/>
          <w:szCs w:val="22"/>
          <w:lang w:eastAsia="es-BO"/>
        </w:rPr>
      </w:pPr>
      <w:r w:rsidRPr="002D0E44">
        <w:rPr>
          <w:rFonts w:asciiTheme="minorHAnsi" w:hAnsiTheme="minorHAnsi" w:cstheme="minorHAnsi"/>
          <w:color w:val="000000" w:themeColor="text1"/>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r w:rsidR="004D4398">
        <w:rPr>
          <w:rFonts w:asciiTheme="minorHAnsi" w:hAnsiTheme="minorHAnsi" w:cstheme="minorHAnsi"/>
          <w:color w:val="000000" w:themeColor="text1"/>
          <w:sz w:val="22"/>
          <w:szCs w:val="22"/>
        </w:rPr>
        <w:t>).</w:t>
      </w:r>
    </w:p>
    <w:p w:rsidR="00614ECC" w:rsidRDefault="00614ECC" w:rsidP="00D0384F">
      <w:pPr>
        <w:ind w:left="425"/>
        <w:jc w:val="both"/>
        <w:rPr>
          <w:rFonts w:asciiTheme="minorHAnsi" w:hAnsiTheme="minorHAnsi" w:cstheme="minorHAnsi"/>
          <w:color w:val="000000" w:themeColor="text1"/>
          <w:sz w:val="22"/>
          <w:szCs w:val="22"/>
        </w:rPr>
      </w:pPr>
    </w:p>
    <w:p w:rsidR="00B035E7" w:rsidRDefault="00D0384F" w:rsidP="002D0E44">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EXPERIENCIA DE LA EMPRESA</w:t>
      </w:r>
    </w:p>
    <w:p w:rsidR="00D0384F" w:rsidRPr="00B035E7" w:rsidRDefault="00D0384F" w:rsidP="00B035E7">
      <w:pPr>
        <w:tabs>
          <w:tab w:val="left" w:pos="709"/>
        </w:tabs>
        <w:ind w:left="993" w:hanging="284"/>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bCs/>
          <w:sz w:val="22"/>
          <w:szCs w:val="22"/>
          <w:u w:val="single"/>
        </w:rPr>
        <w:t xml:space="preserve"> </w:t>
      </w:r>
    </w:p>
    <w:p w:rsidR="00B035E7" w:rsidRPr="00736D45" w:rsidRDefault="00B035E7" w:rsidP="00B035E7">
      <w:pPr>
        <w:numPr>
          <w:ilvl w:val="0"/>
          <w:numId w:val="29"/>
        </w:numPr>
        <w:tabs>
          <w:tab w:val="left" w:pos="709"/>
        </w:tabs>
        <w:ind w:left="993" w:hanging="284"/>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B035E7"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2D0E44" w:rsidRDefault="002D0E44" w:rsidP="00EF4DD9">
      <w:pPr>
        <w:tabs>
          <w:tab w:val="left" w:pos="709"/>
        </w:tabs>
        <w:spacing w:line="220" w:lineRule="atLeast"/>
        <w:ind w:left="709"/>
        <w:contextualSpacing/>
        <w:jc w:val="both"/>
        <w:rPr>
          <w:rFonts w:ascii="Calibri" w:hAnsi="Calibri" w:cs="Calibri"/>
          <w:sz w:val="22"/>
          <w:szCs w:val="22"/>
          <w:lang w:val="es-BO" w:eastAsia="es-BO"/>
        </w:rPr>
      </w:pPr>
      <w:r w:rsidRPr="002D0E4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BA77C3" w:rsidRDefault="00B035E7" w:rsidP="00B035E7">
      <w:pPr>
        <w:numPr>
          <w:ilvl w:val="0"/>
          <w:numId w:val="29"/>
        </w:numPr>
        <w:tabs>
          <w:tab w:val="left" w:pos="709"/>
        </w:tabs>
        <w:ind w:left="993" w:hanging="284"/>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B035E7" w:rsidRPr="00736D45" w:rsidRDefault="00B035E7" w:rsidP="00B035E7">
      <w:pPr>
        <w:tabs>
          <w:tab w:val="left" w:pos="709"/>
        </w:tabs>
        <w:ind w:left="993" w:hanging="284"/>
        <w:jc w:val="both"/>
        <w:rPr>
          <w:rFonts w:ascii="Calibri" w:hAnsi="Calibri" w:cs="Calibri"/>
          <w:bCs/>
          <w:sz w:val="22"/>
          <w:szCs w:val="22"/>
          <w:lang w:eastAsia="es-BO"/>
        </w:rPr>
      </w:pPr>
    </w:p>
    <w:p w:rsidR="002D0E44" w:rsidRDefault="002D0E44" w:rsidP="00EF4DD9">
      <w:pPr>
        <w:tabs>
          <w:tab w:val="left" w:pos="709"/>
        </w:tabs>
        <w:spacing w:line="220" w:lineRule="atLeast"/>
        <w:ind w:left="709"/>
        <w:contextualSpacing/>
        <w:jc w:val="both"/>
        <w:rPr>
          <w:rFonts w:ascii="Calibri" w:hAnsi="Calibri" w:cs="Calibri"/>
          <w:bCs/>
          <w:sz w:val="22"/>
          <w:szCs w:val="22"/>
          <w:lang w:eastAsia="es-BO"/>
        </w:rPr>
      </w:pPr>
      <w:r w:rsidRPr="002D0E44">
        <w:rPr>
          <w:rFonts w:ascii="Calibri" w:hAnsi="Calibri" w:cs="Calibri"/>
          <w:bCs/>
          <w:sz w:val="22"/>
          <w:szCs w:val="22"/>
          <w:lang w:eastAsia="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B035E7" w:rsidRPr="00736D45" w:rsidRDefault="00B035E7" w:rsidP="00B035E7">
      <w:pPr>
        <w:tabs>
          <w:tab w:val="left" w:pos="709"/>
        </w:tabs>
        <w:spacing w:line="220" w:lineRule="atLeast"/>
        <w:ind w:left="993" w:hanging="284"/>
        <w:contextualSpacing/>
        <w:jc w:val="both"/>
        <w:rPr>
          <w:rFonts w:ascii="Calibri" w:hAnsi="Calibri" w:cs="Calibri"/>
          <w:sz w:val="22"/>
          <w:szCs w:val="22"/>
          <w:lang w:val="es-BO" w:eastAsia="es-BO"/>
        </w:rPr>
      </w:pPr>
    </w:p>
    <w:p w:rsidR="00B035E7" w:rsidRPr="002D0E44" w:rsidRDefault="00B035E7" w:rsidP="00B035E7">
      <w:pPr>
        <w:numPr>
          <w:ilvl w:val="0"/>
          <w:numId w:val="26"/>
        </w:numPr>
        <w:tabs>
          <w:tab w:val="left" w:pos="993"/>
        </w:tabs>
        <w:spacing w:line="220" w:lineRule="atLeast"/>
        <w:ind w:left="709" w:firstLine="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2D0E44" w:rsidRDefault="002D0E44" w:rsidP="002D0E44">
      <w:pPr>
        <w:tabs>
          <w:tab w:val="left" w:pos="993"/>
        </w:tabs>
        <w:spacing w:line="220" w:lineRule="atLeast"/>
        <w:contextualSpacing/>
        <w:jc w:val="both"/>
        <w:rPr>
          <w:rFonts w:ascii="Calibri" w:hAnsi="Calibri" w:cs="Calibri"/>
          <w:b/>
          <w:bCs/>
          <w:sz w:val="22"/>
          <w:szCs w:val="22"/>
          <w:lang w:eastAsia="es-BO"/>
        </w:rPr>
      </w:pPr>
    </w:p>
    <w:p w:rsidR="00B035E7" w:rsidRPr="00736D45" w:rsidRDefault="00B035E7" w:rsidP="00B035E7">
      <w:pPr>
        <w:tabs>
          <w:tab w:val="left" w:pos="709"/>
        </w:tabs>
        <w:ind w:left="709"/>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w:t>
      </w:r>
      <w:r>
        <w:rPr>
          <w:rFonts w:ascii="Calibri" w:hAnsi="Calibri" w:cs="Calibri"/>
          <w:sz w:val="22"/>
          <w:szCs w:val="22"/>
          <w:lang w:val="es-BO" w:eastAsia="es-BO"/>
        </w:rPr>
        <w:t xml:space="preserve"> podrán ser cualquiera de los </w:t>
      </w:r>
      <w:r w:rsidRPr="00736D45">
        <w:rPr>
          <w:rFonts w:ascii="Calibri" w:hAnsi="Calibri" w:cs="Calibri"/>
          <w:sz w:val="22"/>
          <w:szCs w:val="22"/>
          <w:lang w:val="es-BO" w:eastAsia="es-BO"/>
        </w:rPr>
        <w:t>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B035E7" w:rsidRPr="00831649"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831649"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B035E7" w:rsidRPr="00736D45"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B035E7" w:rsidRPr="002D0E44" w:rsidRDefault="00B035E7" w:rsidP="00B035E7">
      <w:pPr>
        <w:numPr>
          <w:ilvl w:val="0"/>
          <w:numId w:val="26"/>
        </w:numPr>
        <w:tabs>
          <w:tab w:val="left" w:pos="709"/>
        </w:tabs>
        <w:ind w:left="1276" w:hanging="28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B035E7" w:rsidRPr="00B035E7" w:rsidRDefault="00B035E7" w:rsidP="00B035E7">
      <w:pPr>
        <w:tabs>
          <w:tab w:val="left" w:pos="709"/>
        </w:tabs>
        <w:contextualSpacing/>
        <w:jc w:val="both"/>
        <w:rPr>
          <w:rFonts w:ascii="Calibri" w:hAnsi="Calibri" w:cs="Calibri"/>
          <w:bCs/>
          <w:sz w:val="22"/>
          <w:szCs w:val="22"/>
          <w:lang w:eastAsia="es-BO"/>
        </w:rPr>
      </w:pPr>
    </w:p>
    <w:p w:rsidR="002D0E44" w:rsidRDefault="00B035E7" w:rsidP="002D0E44">
      <w:pPr>
        <w:tabs>
          <w:tab w:val="left" w:pos="709"/>
        </w:tabs>
        <w:ind w:left="709"/>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B035E7" w:rsidRPr="00736D45" w:rsidRDefault="00B035E7" w:rsidP="002D0E44">
      <w:pPr>
        <w:tabs>
          <w:tab w:val="left" w:pos="709"/>
        </w:tabs>
        <w:ind w:left="709"/>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B035E7" w:rsidRDefault="00B035E7" w:rsidP="00B035E7">
      <w:pPr>
        <w:tabs>
          <w:tab w:val="left" w:pos="709"/>
        </w:tabs>
        <w:ind w:left="993" w:hanging="284"/>
        <w:contextualSpacing/>
        <w:jc w:val="both"/>
        <w:rPr>
          <w:rFonts w:ascii="Calibri" w:hAnsi="Calibri" w:cs="Calibri"/>
          <w:bCs/>
          <w:sz w:val="22"/>
          <w:szCs w:val="22"/>
          <w:lang w:eastAsia="es-BO"/>
        </w:rPr>
      </w:pPr>
    </w:p>
    <w:p w:rsidR="00B035E7" w:rsidRPr="001F0DAD" w:rsidRDefault="00B035E7" w:rsidP="00EF4DD9">
      <w:pPr>
        <w:tabs>
          <w:tab w:val="left" w:pos="709"/>
        </w:tabs>
        <w:ind w:left="709"/>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rsidR="00B035E7" w:rsidRDefault="00B035E7" w:rsidP="00EF4DD9">
      <w:pPr>
        <w:tabs>
          <w:tab w:val="left" w:pos="709"/>
        </w:tabs>
        <w:ind w:left="709"/>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B035E7" w:rsidRPr="00E61C96" w:rsidRDefault="00B035E7" w:rsidP="00B035E7">
      <w:pPr>
        <w:tabs>
          <w:tab w:val="left" w:pos="709"/>
        </w:tabs>
        <w:ind w:left="993" w:hanging="284"/>
        <w:contextualSpacing/>
        <w:jc w:val="both"/>
        <w:rPr>
          <w:rFonts w:asciiTheme="minorHAnsi" w:hAnsiTheme="minorHAnsi" w:cstheme="minorHAnsi"/>
          <w:sz w:val="16"/>
          <w:szCs w:val="22"/>
          <w:lang w:val="es-BO" w:eastAsia="es-BO"/>
        </w:rPr>
      </w:pPr>
    </w:p>
    <w:p w:rsidR="002D0E44" w:rsidRPr="00262F3D" w:rsidRDefault="002D0E44" w:rsidP="00262F3D">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262F3D">
        <w:rPr>
          <w:rFonts w:ascii="Calibri" w:hAnsi="Calibri" w:cs="Calibri"/>
          <w:sz w:val="22"/>
          <w:szCs w:val="22"/>
          <w:lang w:val="es-BO" w:eastAsia="es-BO"/>
        </w:rPr>
        <w:t>Construcción de Gasoductos, Oleoductos, líneas de recolección, flow line, Poliductos, Redes Primarias o Acometidas Especiales.</w:t>
      </w:r>
    </w:p>
    <w:p w:rsidR="002D0E44" w:rsidRPr="00262F3D" w:rsidRDefault="002D0E44" w:rsidP="00262F3D">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262F3D">
        <w:rPr>
          <w:rFonts w:ascii="Calibri" w:hAnsi="Calibri" w:cs="Calibri"/>
          <w:sz w:val="22"/>
          <w:szCs w:val="22"/>
          <w:lang w:val="es-BO" w:eastAsia="es-BO"/>
        </w:rPr>
        <w:t>Construcción y/o montaje de instalaciones de City Gates, Estaciones de Medición y  Odorización (EMO), Puentes de Regulación y Medición (PRM), Estaciones Distrital de Regulación y Medición (EDR) o Estaciones de Regulación y Medición (ERM).</w:t>
      </w:r>
    </w:p>
    <w:p w:rsidR="002D0E44" w:rsidRPr="00262F3D" w:rsidRDefault="002D0E44" w:rsidP="00262F3D">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262F3D">
        <w:rPr>
          <w:rFonts w:ascii="Calibri" w:hAnsi="Calibri" w:cs="Calibri"/>
          <w:sz w:val="22"/>
          <w:szCs w:val="22"/>
          <w:lang w:val="es-BO" w:eastAsia="es-BO"/>
        </w:rPr>
        <w:t>Servicios especiales relacionados a la construcción de Gasoductos, Oleoductos, Poliductos, Redes Primarias o Acometidas Especiales.</w:t>
      </w:r>
    </w:p>
    <w:p w:rsidR="002D0E44" w:rsidRPr="00262F3D" w:rsidRDefault="002D0E44" w:rsidP="00262F3D">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262F3D">
        <w:rPr>
          <w:rFonts w:ascii="Calibri" w:hAnsi="Calibri" w:cs="Calibri"/>
          <w:sz w:val="22"/>
          <w:szCs w:val="22"/>
          <w:lang w:val="es-BO" w:eastAsia="es-BO"/>
        </w:rPr>
        <w:t>Trabajos de mantenimiento de Gasoductos, Oleoductos, Poliductos, Redes Primarias o Acometidas Especiales.</w:t>
      </w:r>
    </w:p>
    <w:p w:rsidR="002D0E44" w:rsidRPr="00262F3D" w:rsidRDefault="002D0E44" w:rsidP="00262F3D">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262F3D">
        <w:rPr>
          <w:rFonts w:ascii="Calibri" w:hAnsi="Calibri" w:cs="Calibri"/>
          <w:sz w:val="22"/>
          <w:szCs w:val="22"/>
          <w:lang w:val="es-BO" w:eastAsia="es-BO"/>
        </w:rPr>
        <w:t>Trabajos de mantenimiento de City Gates, EMO, PRM, EDR o ERM. (Sistemas de regulación y medición de gas natural alta presión)</w:t>
      </w:r>
    </w:p>
    <w:p w:rsidR="002D0E44" w:rsidRPr="00262F3D" w:rsidRDefault="002D0E44" w:rsidP="00262F3D">
      <w:pPr>
        <w:pStyle w:val="Prrafodelista"/>
        <w:numPr>
          <w:ilvl w:val="0"/>
          <w:numId w:val="11"/>
        </w:numPr>
        <w:tabs>
          <w:tab w:val="left" w:pos="993"/>
        </w:tabs>
        <w:autoSpaceDE w:val="0"/>
        <w:autoSpaceDN w:val="0"/>
        <w:adjustRightInd w:val="0"/>
        <w:ind w:left="1276" w:hanging="284"/>
        <w:jc w:val="both"/>
        <w:rPr>
          <w:rFonts w:asciiTheme="minorHAnsi" w:hAnsiTheme="minorHAnsi" w:cstheme="minorHAnsi"/>
          <w:sz w:val="22"/>
          <w:szCs w:val="22"/>
          <w:lang w:val="es-BO" w:eastAsia="es-BO"/>
        </w:rPr>
      </w:pPr>
      <w:r w:rsidRPr="00262F3D">
        <w:rPr>
          <w:rFonts w:ascii="Calibri" w:hAnsi="Calibri" w:cs="Calibri"/>
          <w:sz w:val="22"/>
          <w:szCs w:val="22"/>
          <w:lang w:val="es-BO" w:eastAsia="es-BO"/>
        </w:rPr>
        <w:t>Variantes de Gasoductos, Oleoductos, Poliductos, Redes Primarias o Acometidas Especiales.</w:t>
      </w:r>
    </w:p>
    <w:p w:rsidR="002D0E44" w:rsidRDefault="002D0E44" w:rsidP="002D0E44">
      <w:pPr>
        <w:pStyle w:val="Prrafodelista"/>
        <w:ind w:left="72"/>
        <w:contextualSpacing/>
        <w:jc w:val="both"/>
        <w:rPr>
          <w:rFonts w:ascii="Calibri" w:hAnsi="Calibri" w:cs="Calibri"/>
          <w:sz w:val="22"/>
          <w:szCs w:val="22"/>
          <w:lang w:val="es-BO" w:eastAsia="es-BO"/>
        </w:rPr>
      </w:pPr>
    </w:p>
    <w:p w:rsidR="002D0E44" w:rsidRPr="00262F3D" w:rsidRDefault="002D0E44" w:rsidP="00262F3D">
      <w:pPr>
        <w:tabs>
          <w:tab w:val="left" w:pos="709"/>
        </w:tabs>
        <w:ind w:left="709"/>
        <w:contextualSpacing/>
        <w:jc w:val="both"/>
        <w:rPr>
          <w:rFonts w:asciiTheme="minorHAnsi" w:hAnsiTheme="minorHAnsi" w:cstheme="minorHAnsi"/>
          <w:sz w:val="22"/>
          <w:szCs w:val="22"/>
          <w:lang w:val="es-BO" w:eastAsia="es-BO"/>
        </w:rPr>
      </w:pPr>
      <w:r w:rsidRPr="00262F3D">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2D0E44" w:rsidRDefault="002D0E44" w:rsidP="00B035E7">
      <w:pPr>
        <w:tabs>
          <w:tab w:val="left" w:pos="709"/>
        </w:tabs>
        <w:autoSpaceDE w:val="0"/>
        <w:autoSpaceDN w:val="0"/>
        <w:adjustRightInd w:val="0"/>
        <w:jc w:val="both"/>
        <w:rPr>
          <w:rFonts w:asciiTheme="minorHAnsi" w:hAnsiTheme="minorHAnsi" w:cstheme="minorHAnsi"/>
          <w:sz w:val="22"/>
          <w:szCs w:val="22"/>
          <w:lang w:val="es-BO" w:eastAsia="es-BO"/>
        </w:rPr>
      </w:pPr>
    </w:p>
    <w:p w:rsidR="00B035E7" w:rsidRPr="00B035E7" w:rsidRDefault="00B035E7" w:rsidP="002D0E44">
      <w:pPr>
        <w:pStyle w:val="Prrafodelista"/>
        <w:numPr>
          <w:ilvl w:val="1"/>
          <w:numId w:val="16"/>
        </w:numPr>
        <w:tabs>
          <w:tab w:val="left" w:pos="426"/>
          <w:tab w:val="left" w:pos="851"/>
        </w:tabs>
        <w:ind w:left="851" w:hanging="425"/>
        <w:contextualSpacing/>
        <w:rPr>
          <w:rFonts w:asciiTheme="minorHAnsi" w:hAnsiTheme="minorHAnsi" w:cstheme="minorHAnsi"/>
          <w:b/>
          <w:color w:val="000000" w:themeColor="text1"/>
          <w:sz w:val="22"/>
          <w:szCs w:val="22"/>
          <w:u w:val="single"/>
        </w:rPr>
      </w:pPr>
      <w:r w:rsidRPr="00B035E7">
        <w:rPr>
          <w:rFonts w:asciiTheme="minorHAnsi" w:hAnsiTheme="minorHAnsi" w:cstheme="minorHAnsi"/>
          <w:b/>
          <w:color w:val="000000" w:themeColor="text1"/>
          <w:sz w:val="22"/>
          <w:szCs w:val="22"/>
          <w:u w:val="single"/>
        </w:rPr>
        <w:t>EXPERIENCIA DEL PERSONAL TECNICO CLAVE (SUJETO A EVALUACION)</w:t>
      </w:r>
    </w:p>
    <w:p w:rsidR="00B035E7" w:rsidRPr="00B035E7" w:rsidRDefault="00B035E7" w:rsidP="00B035E7">
      <w:pPr>
        <w:tabs>
          <w:tab w:val="left" w:pos="709"/>
        </w:tabs>
        <w:autoSpaceDE w:val="0"/>
        <w:autoSpaceDN w:val="0"/>
        <w:adjustRightInd w:val="0"/>
        <w:jc w:val="both"/>
        <w:rPr>
          <w:rFonts w:asciiTheme="minorHAnsi" w:hAnsiTheme="minorHAnsi" w:cstheme="minorHAnsi"/>
          <w:sz w:val="22"/>
          <w:szCs w:val="22"/>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262F3D" w:rsidRPr="00B11F45" w:rsidTr="00262F3D">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262F3D" w:rsidRPr="00A96149" w:rsidRDefault="00262F3D" w:rsidP="00262F3D">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262F3D" w:rsidRPr="00A96149" w:rsidRDefault="00262F3D" w:rsidP="00262F3D">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262F3D" w:rsidRPr="00A96149" w:rsidRDefault="00262F3D" w:rsidP="00262F3D">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262F3D" w:rsidRPr="00B11F45" w:rsidRDefault="00262F3D" w:rsidP="00262F3D">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vAlign w:val="center"/>
          </w:tcPr>
          <w:p w:rsidR="00262F3D" w:rsidRPr="00B11F45" w:rsidRDefault="00262F3D" w:rsidP="00262F3D">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262F3D" w:rsidRPr="00B11F45" w:rsidRDefault="00262F3D" w:rsidP="00262F3D">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262F3D" w:rsidRPr="00B11F45" w:rsidTr="00D72FA8">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262F3D" w:rsidRPr="00B11F45" w:rsidRDefault="00D72FA8" w:rsidP="00D72FA8">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rsidR="00262F3D" w:rsidRPr="007A7DD4" w:rsidRDefault="00262F3D" w:rsidP="00262F3D">
            <w:pPr>
              <w:spacing w:line="276" w:lineRule="auto"/>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262F3D" w:rsidRPr="007A7DD4" w:rsidRDefault="00262F3D" w:rsidP="00262F3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CIVIL</w:t>
            </w:r>
          </w:p>
          <w:p w:rsidR="00262F3D" w:rsidRPr="007A7DD4" w:rsidRDefault="00262F3D" w:rsidP="00262F3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rsidR="00262F3D" w:rsidRPr="007A7DD4" w:rsidRDefault="00262F3D" w:rsidP="00262F3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262F3D" w:rsidRPr="007A7DD4" w:rsidRDefault="00262F3D" w:rsidP="00262F3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262F3D" w:rsidRPr="007A7DD4" w:rsidRDefault="00262F3D" w:rsidP="00262F3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262F3D" w:rsidRPr="007A7DD4" w:rsidRDefault="00262F3D" w:rsidP="00262F3D">
            <w:pPr>
              <w:pStyle w:val="Prrafodelista"/>
              <w:numPr>
                <w:ilvl w:val="0"/>
                <w:numId w:val="27"/>
              </w:numPr>
              <w:spacing w:line="276" w:lineRule="auto"/>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262F3D" w:rsidRPr="001C08FA" w:rsidRDefault="00262F3D" w:rsidP="00262F3D">
            <w:pPr>
              <w:numPr>
                <w:ilvl w:val="0"/>
                <w:numId w:val="27"/>
              </w:numPr>
              <w:rPr>
                <w:rFonts w:ascii="Cambria" w:hAnsi="Cambria" w:cs="Calibri"/>
                <w:sz w:val="16"/>
                <w:szCs w:val="18"/>
              </w:rPr>
            </w:pPr>
            <w:r w:rsidRPr="001C08FA">
              <w:rPr>
                <w:rFonts w:ascii="Calibri" w:hAnsi="Calibri" w:cs="Calibri"/>
                <w:sz w:val="18"/>
                <w:szCs w:val="20"/>
              </w:rPr>
              <w:t>OTRAS INGENIERÍAS RELACIONADAS AL ÁREA DE  HIDROCARBUROS.</w:t>
            </w:r>
          </w:p>
          <w:p w:rsidR="00262F3D" w:rsidRPr="00B11F45" w:rsidRDefault="00262F3D" w:rsidP="00262F3D">
            <w:pPr>
              <w:numPr>
                <w:ilvl w:val="0"/>
                <w:numId w:val="27"/>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rsidR="00262F3D" w:rsidRPr="00B11F45" w:rsidRDefault="00262F3D" w:rsidP="00D72FA8">
            <w:pPr>
              <w:spacing w:line="276" w:lineRule="auto"/>
              <w:jc w:val="center"/>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rsidR="00262F3D" w:rsidRPr="00A96149" w:rsidRDefault="00D72FA8" w:rsidP="00D72FA8">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rsidR="00262F3D" w:rsidRPr="007A7DD4" w:rsidRDefault="00262F3D" w:rsidP="00262F3D">
            <w:pPr>
              <w:spacing w:line="276" w:lineRule="auto"/>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rsidR="00262F3D" w:rsidRPr="007A7DD4" w:rsidRDefault="00262F3D" w:rsidP="00262F3D">
            <w:pPr>
              <w:spacing w:line="276" w:lineRule="auto"/>
              <w:rPr>
                <w:rFonts w:asciiTheme="minorHAnsi" w:hAnsiTheme="minorHAnsi" w:cstheme="minorHAnsi"/>
                <w:sz w:val="18"/>
                <w:szCs w:val="18"/>
              </w:rPr>
            </w:pPr>
          </w:p>
          <w:p w:rsidR="00262F3D" w:rsidRPr="007A7DD4" w:rsidRDefault="00262F3D" w:rsidP="00262F3D">
            <w:pPr>
              <w:spacing w:line="276" w:lineRule="auto"/>
              <w:rPr>
                <w:rFonts w:asciiTheme="minorHAnsi" w:hAnsiTheme="minorHAnsi" w:cstheme="minorHAnsi"/>
                <w:sz w:val="18"/>
                <w:szCs w:val="18"/>
              </w:rPr>
            </w:pPr>
          </w:p>
          <w:p w:rsidR="00262F3D" w:rsidRPr="00B11F45" w:rsidRDefault="00262F3D" w:rsidP="00262F3D">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rsidR="00262F3D" w:rsidRPr="006D4A1C" w:rsidRDefault="00262F3D" w:rsidP="00262F3D">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rsidR="00262F3D" w:rsidRPr="006D4A1C" w:rsidRDefault="00262F3D" w:rsidP="00262F3D">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rsidR="00262F3D" w:rsidRPr="006D4A1C" w:rsidRDefault="00262F3D" w:rsidP="00262F3D">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rsidR="00262F3D" w:rsidRPr="006D4A1C" w:rsidRDefault="00262F3D" w:rsidP="00262F3D">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rsidR="00262F3D" w:rsidRPr="006D4A1C" w:rsidRDefault="00262F3D" w:rsidP="00262F3D">
            <w:pPr>
              <w:pStyle w:val="Prrafodelista"/>
              <w:numPr>
                <w:ilvl w:val="0"/>
                <w:numId w:val="26"/>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RESIDENTE DE OBRA</w:t>
            </w:r>
          </w:p>
          <w:p w:rsidR="00262F3D" w:rsidRPr="006D4A1C" w:rsidRDefault="00262F3D" w:rsidP="00262F3D">
            <w:pPr>
              <w:pStyle w:val="Prrafodelista"/>
              <w:numPr>
                <w:ilvl w:val="0"/>
                <w:numId w:val="26"/>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w:t>
            </w:r>
          </w:p>
          <w:p w:rsidR="00262F3D" w:rsidRPr="00B11F45" w:rsidRDefault="00262F3D" w:rsidP="00262F3D">
            <w:pPr>
              <w:spacing w:line="276" w:lineRule="auto"/>
              <w:rPr>
                <w:rFonts w:asciiTheme="minorHAnsi" w:hAnsiTheme="minorHAnsi" w:cstheme="minorHAnsi"/>
                <w:sz w:val="18"/>
                <w:szCs w:val="18"/>
                <w:lang w:val="es-BO" w:eastAsia="es-BO"/>
              </w:rPr>
            </w:pPr>
          </w:p>
        </w:tc>
      </w:tr>
      <w:tr w:rsidR="00262F3D" w:rsidRPr="00B11F45" w:rsidTr="00D72FA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262F3D" w:rsidRPr="00B11F45" w:rsidRDefault="00D72FA8" w:rsidP="00D72FA8">
            <w:pPr>
              <w:spacing w:line="276" w:lineRule="auto"/>
              <w:jc w:val="center"/>
              <w:rPr>
                <w:rFonts w:asciiTheme="minorHAnsi" w:hAnsiTheme="minorHAnsi" w:cstheme="minorHAnsi"/>
                <w:sz w:val="18"/>
                <w:szCs w:val="18"/>
              </w:rPr>
            </w:pPr>
            <w:r>
              <w:rPr>
                <w:rFonts w:asciiTheme="minorHAnsi" w:hAnsiTheme="minorHAnsi" w:cstheme="minorHAnsi"/>
                <w:sz w:val="18"/>
                <w:szCs w:val="18"/>
              </w:rPr>
              <w:lastRenderedPageBreak/>
              <w:t>2</w:t>
            </w:r>
          </w:p>
        </w:tc>
        <w:tc>
          <w:tcPr>
            <w:tcW w:w="1639" w:type="pct"/>
            <w:shd w:val="clear" w:color="auto" w:fill="auto"/>
            <w:vAlign w:val="center"/>
          </w:tcPr>
          <w:p w:rsidR="00262F3D" w:rsidRPr="00B11F45" w:rsidRDefault="00262F3D" w:rsidP="00262F3D">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CERTIFICACIÓN VIGENTE PARA LA POSICIÓN DE SOLDADURA 6G O POSICION 45°</w:t>
            </w:r>
          </w:p>
        </w:tc>
        <w:tc>
          <w:tcPr>
            <w:tcW w:w="642" w:type="pct"/>
            <w:shd w:val="clear" w:color="auto" w:fill="auto"/>
            <w:vAlign w:val="center"/>
          </w:tcPr>
          <w:p w:rsidR="00262F3D" w:rsidRPr="00B11F45" w:rsidRDefault="00262F3D" w:rsidP="00D72FA8">
            <w:pPr>
              <w:spacing w:line="276" w:lineRule="auto"/>
              <w:jc w:val="center"/>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SOLDADOR </w:t>
            </w:r>
            <w:r w:rsidR="00614ECC">
              <w:rPr>
                <w:rFonts w:asciiTheme="minorHAnsi" w:hAnsiTheme="minorHAnsi" w:cstheme="minorHAnsi"/>
                <w:sz w:val="18"/>
                <w:szCs w:val="18"/>
                <w:lang w:val="es-BO" w:eastAsia="es-BO"/>
              </w:rPr>
              <w:t xml:space="preserve"> </w:t>
            </w:r>
            <w:r w:rsidRPr="00AF15B2">
              <w:rPr>
                <w:rFonts w:asciiTheme="minorHAnsi" w:hAnsiTheme="minorHAnsi" w:cstheme="minorHAnsi"/>
                <w:sz w:val="18"/>
                <w:szCs w:val="18"/>
                <w:lang w:val="es-BO" w:eastAsia="es-BO"/>
              </w:rPr>
              <w:t>DE LINEA</w:t>
            </w:r>
          </w:p>
        </w:tc>
        <w:tc>
          <w:tcPr>
            <w:tcW w:w="642" w:type="pct"/>
            <w:vAlign w:val="center"/>
          </w:tcPr>
          <w:p w:rsidR="00262F3D" w:rsidRPr="00B11F45" w:rsidRDefault="00D72FA8" w:rsidP="00D72FA8">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rsidR="00262F3D" w:rsidRPr="00A96149" w:rsidRDefault="00262F3D" w:rsidP="00262F3D">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 EN OBRAS SIMILARES (*)</w:t>
            </w:r>
          </w:p>
          <w:p w:rsidR="00262F3D" w:rsidRPr="00A96149" w:rsidRDefault="00262F3D" w:rsidP="00262F3D">
            <w:pPr>
              <w:spacing w:line="276" w:lineRule="auto"/>
              <w:rPr>
                <w:rFonts w:asciiTheme="minorHAnsi" w:hAnsiTheme="minorHAnsi" w:cstheme="minorHAnsi"/>
                <w:sz w:val="18"/>
                <w:szCs w:val="18"/>
              </w:rPr>
            </w:pPr>
          </w:p>
        </w:tc>
        <w:tc>
          <w:tcPr>
            <w:tcW w:w="828" w:type="pct"/>
            <w:vAlign w:val="center"/>
          </w:tcPr>
          <w:p w:rsidR="00262F3D" w:rsidRPr="00A96149" w:rsidRDefault="00262F3D" w:rsidP="00262F3D">
            <w:pPr>
              <w:spacing w:line="276" w:lineRule="auto"/>
              <w:ind w:left="124"/>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262F3D" w:rsidRPr="00B11F45" w:rsidTr="00D72FA8">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262F3D" w:rsidRPr="00B11F45" w:rsidRDefault="00D72FA8" w:rsidP="00D72FA8">
            <w:pPr>
              <w:spacing w:line="276" w:lineRule="auto"/>
              <w:jc w:val="center"/>
              <w:rPr>
                <w:rFonts w:asciiTheme="minorHAnsi" w:hAnsiTheme="minorHAnsi" w:cstheme="minorHAnsi"/>
                <w:sz w:val="18"/>
                <w:szCs w:val="18"/>
              </w:rPr>
            </w:pPr>
            <w:r>
              <w:rPr>
                <w:rFonts w:asciiTheme="minorHAnsi" w:hAnsiTheme="minorHAnsi" w:cstheme="minorHAnsi"/>
                <w:sz w:val="18"/>
                <w:szCs w:val="18"/>
              </w:rPr>
              <w:t>3</w:t>
            </w:r>
          </w:p>
        </w:tc>
        <w:tc>
          <w:tcPr>
            <w:tcW w:w="1639" w:type="pct"/>
            <w:shd w:val="clear" w:color="auto" w:fill="auto"/>
            <w:vAlign w:val="center"/>
          </w:tcPr>
          <w:p w:rsidR="00262F3D" w:rsidRPr="00B11F45" w:rsidRDefault="00262F3D" w:rsidP="00262F3D">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vAlign w:val="center"/>
          </w:tcPr>
          <w:p w:rsidR="00262F3D" w:rsidRPr="00A96149" w:rsidRDefault="00262F3D" w:rsidP="00D72FA8">
            <w:pPr>
              <w:spacing w:line="276" w:lineRule="auto"/>
              <w:jc w:val="center"/>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vAlign w:val="center"/>
          </w:tcPr>
          <w:p w:rsidR="00262F3D" w:rsidRPr="00A96149" w:rsidRDefault="00D72FA8" w:rsidP="00D72FA8">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vAlign w:val="center"/>
          </w:tcPr>
          <w:p w:rsidR="00262F3D" w:rsidRPr="00B11F45" w:rsidRDefault="00262F3D" w:rsidP="00262F3D">
            <w:pPr>
              <w:spacing w:line="276" w:lineRule="auto"/>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HABER REALIZADO EL DIBUJO DE PLANOS PARA AL MENOS 2 OBRAS DE CONSTRUCCIÓN</w:t>
            </w:r>
          </w:p>
          <w:p w:rsidR="00262F3D" w:rsidRPr="00B11F45" w:rsidRDefault="00262F3D" w:rsidP="00262F3D">
            <w:pPr>
              <w:spacing w:line="276" w:lineRule="auto"/>
              <w:rPr>
                <w:rFonts w:asciiTheme="minorHAnsi" w:hAnsiTheme="minorHAnsi" w:cstheme="minorHAnsi"/>
                <w:sz w:val="18"/>
                <w:szCs w:val="18"/>
              </w:rPr>
            </w:pPr>
          </w:p>
        </w:tc>
        <w:tc>
          <w:tcPr>
            <w:tcW w:w="828" w:type="pct"/>
            <w:vAlign w:val="center"/>
          </w:tcPr>
          <w:p w:rsidR="00262F3D" w:rsidRPr="00B11F45" w:rsidRDefault="00262F3D" w:rsidP="00262F3D">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rsidR="00B035E7" w:rsidRPr="008C1EDF" w:rsidRDefault="00262F3D" w:rsidP="00B035E7">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xml:space="preserve"> </w:t>
      </w:r>
      <w:r w:rsidR="00B035E7" w:rsidRPr="008C1EDF">
        <w:rPr>
          <w:rFonts w:asciiTheme="minorHAnsi" w:hAnsiTheme="minorHAnsi" w:cstheme="minorHAnsi"/>
          <w:b/>
          <w:bCs/>
          <w:sz w:val="22"/>
          <w:szCs w:val="22"/>
          <w:u w:val="single"/>
        </w:rPr>
        <w:t>(*) Las Obras similares se encuentran detalladas en el punto EXPERIENCIA DE LA EMPRESA</w:t>
      </w:r>
    </w:p>
    <w:p w:rsidR="00B035E7" w:rsidRPr="00271B44" w:rsidRDefault="00B035E7" w:rsidP="00B035E7">
      <w:pPr>
        <w:spacing w:line="276" w:lineRule="auto"/>
        <w:jc w:val="both"/>
        <w:rPr>
          <w:rFonts w:asciiTheme="minorHAnsi" w:hAnsiTheme="minorHAnsi" w:cstheme="minorHAnsi"/>
          <w:b/>
          <w:bCs/>
          <w:sz w:val="22"/>
          <w:szCs w:val="22"/>
          <w:u w:val="single"/>
        </w:rPr>
      </w:pPr>
    </w:p>
    <w:p w:rsidR="00B035E7" w:rsidRDefault="00B035E7" w:rsidP="00824D3D">
      <w:pPr>
        <w:spacing w:line="276" w:lineRule="auto"/>
        <w:ind w:firstLine="390"/>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824D3D" w:rsidRPr="00824D3D" w:rsidRDefault="00824D3D" w:rsidP="00824D3D">
      <w:pPr>
        <w:spacing w:line="276" w:lineRule="auto"/>
        <w:ind w:firstLine="390"/>
        <w:jc w:val="both"/>
        <w:rPr>
          <w:rFonts w:asciiTheme="minorHAnsi" w:hAnsiTheme="minorHAnsi" w:cstheme="minorHAnsi"/>
          <w:b/>
          <w:bCs/>
          <w:sz w:val="12"/>
          <w:szCs w:val="22"/>
        </w:rPr>
      </w:pPr>
    </w:p>
    <w:p w:rsidR="00824D3D" w:rsidRPr="00824D3D" w:rsidRDefault="00824D3D"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Pr>
          <w:rFonts w:ascii="Calibri" w:hAnsi="Calibri" w:cs="Calibri"/>
          <w:sz w:val="22"/>
          <w:szCs w:val="22"/>
          <w:lang w:val="es-BO" w:eastAsia="es-BO"/>
        </w:rPr>
        <w:t>L</w:t>
      </w:r>
      <w:r w:rsidR="00B035E7" w:rsidRPr="00824D3D">
        <w:rPr>
          <w:rFonts w:asciiTheme="minorHAnsi" w:hAnsiTheme="minorHAnsi" w:cstheme="minorHAnsi"/>
          <w:sz w:val="22"/>
          <w:szCs w:val="22"/>
        </w:rPr>
        <w:t xml:space="preserve">os Documentos de Respaldo que avalen la experiencia del personal requerido </w:t>
      </w:r>
      <w:r>
        <w:rPr>
          <w:rFonts w:asciiTheme="minorHAnsi" w:hAnsiTheme="minorHAnsi" w:cstheme="minorHAnsi"/>
          <w:sz w:val="22"/>
          <w:szCs w:val="22"/>
        </w:rPr>
        <w:t>son:</w:t>
      </w:r>
    </w:p>
    <w:p w:rsidR="00824D3D" w:rsidRPr="00824D3D" w:rsidRDefault="00824D3D" w:rsidP="00824D3D">
      <w:pPr>
        <w:pStyle w:val="Prrafodelista"/>
        <w:spacing w:line="276" w:lineRule="auto"/>
        <w:ind w:left="765"/>
        <w:contextualSpacing/>
        <w:jc w:val="both"/>
        <w:rPr>
          <w:rFonts w:asciiTheme="minorHAnsi" w:hAnsiTheme="minorHAnsi" w:cstheme="minorHAnsi"/>
          <w:sz w:val="12"/>
          <w:szCs w:val="22"/>
          <w:lang w:val="es-BO" w:eastAsia="es-BO"/>
        </w:rPr>
      </w:pPr>
    </w:p>
    <w:p w:rsidR="00B035E7" w:rsidRPr="00AD0D9C" w:rsidRDefault="00B035E7" w:rsidP="00B035E7">
      <w:pPr>
        <w:pStyle w:val="Prrafodelista"/>
        <w:numPr>
          <w:ilvl w:val="0"/>
          <w:numId w:val="25"/>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B035E7" w:rsidRPr="00792780"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B035E7" w:rsidRPr="00B0121E"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EF4DD9">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B035E7" w:rsidRPr="00F46CDC"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B035E7" w:rsidRPr="005B1B11" w:rsidRDefault="00B035E7" w:rsidP="00B035E7">
      <w:pPr>
        <w:numPr>
          <w:ilvl w:val="0"/>
          <w:numId w:val="2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B035E7" w:rsidRPr="00BD24A0" w:rsidRDefault="00B035E7" w:rsidP="00B035E7">
      <w:pPr>
        <w:numPr>
          <w:ilvl w:val="0"/>
          <w:numId w:val="2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B035E7" w:rsidRPr="00382525" w:rsidRDefault="00B035E7" w:rsidP="00B035E7">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EF4DD9">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B035E7" w:rsidRPr="00382525" w:rsidRDefault="00B035E7" w:rsidP="00B035E7">
      <w:pPr>
        <w:ind w:left="1560"/>
        <w:contextualSpacing/>
        <w:jc w:val="both"/>
        <w:rPr>
          <w:rFonts w:ascii="Calibri" w:hAnsi="Calibri" w:cs="Calibri"/>
          <w:bCs/>
          <w:sz w:val="22"/>
          <w:szCs w:val="22"/>
          <w:lang w:eastAsia="es-BO"/>
        </w:rPr>
      </w:pPr>
    </w:p>
    <w:p w:rsidR="00D72FA8" w:rsidRPr="004A6EBB" w:rsidRDefault="00D72FA8" w:rsidP="00D72FA8">
      <w:pPr>
        <w:pStyle w:val="Prrafodelista"/>
        <w:numPr>
          <w:ilvl w:val="0"/>
          <w:numId w:val="25"/>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w:t>
      </w:r>
      <w:r w:rsidRPr="004A6EBB">
        <w:rPr>
          <w:rFonts w:asciiTheme="minorHAnsi" w:hAnsiTheme="minorHAnsi" w:cstheme="minorHAnsi"/>
          <w:b/>
          <w:sz w:val="22"/>
          <w:szCs w:val="22"/>
          <w:u w:val="single"/>
        </w:rPr>
        <w:t>Dibujante de Planos AS-BUILT:</w:t>
      </w:r>
    </w:p>
    <w:p w:rsidR="00824D3D" w:rsidRDefault="00B035E7" w:rsidP="00824D3D">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824D3D" w:rsidRDefault="00824D3D" w:rsidP="00824D3D">
      <w:pPr>
        <w:pStyle w:val="Piedepgina"/>
        <w:jc w:val="both"/>
        <w:rPr>
          <w:rFonts w:asciiTheme="minorHAnsi" w:hAnsiTheme="minorHAnsi" w:cstheme="minorHAnsi"/>
          <w:sz w:val="22"/>
          <w:szCs w:val="22"/>
        </w:rPr>
      </w:pPr>
    </w:p>
    <w:p w:rsidR="00B035E7" w:rsidRPr="00824D3D" w:rsidRDefault="00B035E7" w:rsidP="00824D3D">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t xml:space="preserve">Cuando los respaldos citados no contemplen toda la información requerida, YPFB podrá solicitar documentos </w:t>
      </w:r>
      <w:r w:rsidRPr="00824D3D">
        <w:rPr>
          <w:rFonts w:ascii="Calibri" w:hAnsi="Calibri" w:cs="Calibri"/>
          <w:b/>
          <w:sz w:val="22"/>
          <w:szCs w:val="22"/>
          <w:lang w:val="es-BO" w:eastAsia="es-BO"/>
        </w:rPr>
        <w:t>adicionales</w:t>
      </w:r>
      <w:r w:rsidRPr="00824D3D">
        <w:rPr>
          <w:rFonts w:ascii="Calibri" w:hAnsi="Calibri" w:cs="Calibri"/>
          <w:sz w:val="22"/>
          <w:szCs w:val="22"/>
          <w:lang w:val="es-BO" w:eastAsia="es-BO"/>
        </w:rPr>
        <w:t xml:space="preserve"> a los citados, donde se evidencie y/o complemente la información requerida.</w:t>
      </w:r>
      <w:r w:rsidRPr="00824D3D">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824D3D">
        <w:rPr>
          <w:rFonts w:ascii="Calibri" w:hAnsi="Calibri" w:cs="Calibri"/>
          <w:sz w:val="22"/>
          <w:szCs w:val="22"/>
        </w:rPr>
        <w:t>.</w:t>
      </w:r>
    </w:p>
    <w:p w:rsidR="00D72FA8" w:rsidRPr="00D72FA8" w:rsidRDefault="00D72FA8" w:rsidP="00D72FA8">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D72FA8">
        <w:rPr>
          <w:rFonts w:asciiTheme="minorHAnsi" w:hAnsiTheme="minorHAnsi" w:cstheme="minorHAnsi"/>
          <w:sz w:val="22"/>
          <w:szCs w:val="22"/>
          <w:lang w:val="es-BO" w:eastAsia="es-BO"/>
        </w:rPr>
        <w:t>El personal clave deberá permanecer en obra hasta la entrega definitiva de la misma. (Para el caso del  Soldador de Línea y el Dibujante de Planos As Built de acuerdo a requerimiento del Supervisor de Obra).</w:t>
      </w:r>
    </w:p>
    <w:p w:rsidR="00D72FA8" w:rsidRPr="00D72FA8" w:rsidRDefault="00B035E7" w:rsidP="00D72FA8">
      <w:pPr>
        <w:pStyle w:val="Prrafodelista"/>
        <w:numPr>
          <w:ilvl w:val="0"/>
          <w:numId w:val="12"/>
        </w:numPr>
        <w:spacing w:line="276" w:lineRule="auto"/>
        <w:ind w:left="765"/>
        <w:contextualSpacing/>
        <w:jc w:val="both"/>
        <w:rPr>
          <w:rFonts w:asciiTheme="minorHAnsi" w:hAnsiTheme="minorHAnsi" w:cstheme="minorHAnsi"/>
          <w:sz w:val="22"/>
          <w:szCs w:val="22"/>
          <w:lang w:val="es-BO" w:eastAsia="es-BO"/>
        </w:rPr>
      </w:pPr>
      <w:r w:rsidRPr="00824D3D">
        <w:rPr>
          <w:rFonts w:ascii="Calibri" w:hAnsi="Calibri" w:cs="Calibri"/>
          <w:sz w:val="22"/>
          <w:szCs w:val="22"/>
          <w:lang w:val="es-BO" w:eastAsia="es-BO"/>
        </w:rPr>
        <w:lastRenderedPageBreak/>
        <w:t>La autoridad máxima en obra del contratista deberá firmar todos los documentos técnicos (Libro de órdenes, planillas, cómputos métricos, actas, etc.), el cual será responsable técnico hasta</w:t>
      </w:r>
      <w:r w:rsidR="00B84C5D" w:rsidRPr="00824D3D">
        <w:rPr>
          <w:rFonts w:ascii="Calibri" w:hAnsi="Calibri" w:cs="Calibri"/>
          <w:sz w:val="22"/>
          <w:szCs w:val="22"/>
          <w:lang w:val="es-BO" w:eastAsia="es-BO"/>
        </w:rPr>
        <w:t xml:space="preserve"> el cierre final del contrato.</w:t>
      </w:r>
    </w:p>
    <w:p w:rsidR="00D72FA8" w:rsidRDefault="00D72FA8" w:rsidP="00D0384F">
      <w:pPr>
        <w:pStyle w:val="Prrafodelista"/>
        <w:tabs>
          <w:tab w:val="left" w:pos="851"/>
        </w:tabs>
        <w:autoSpaceDE w:val="0"/>
        <w:autoSpaceDN w:val="0"/>
        <w:adjustRightInd w:val="0"/>
        <w:ind w:left="851" w:hanging="425"/>
        <w:jc w:val="both"/>
        <w:rPr>
          <w:rFonts w:asciiTheme="minorHAnsi" w:hAnsiTheme="minorHAnsi" w:cstheme="minorHAnsi"/>
          <w:sz w:val="22"/>
          <w:szCs w:val="22"/>
          <w:lang w:val="es-BO" w:eastAsia="es-BO"/>
        </w:rPr>
      </w:pPr>
    </w:p>
    <w:p w:rsidR="00EF4DD9" w:rsidRPr="00D72FA8" w:rsidRDefault="00EF4DD9" w:rsidP="00D72FA8">
      <w:pPr>
        <w:pStyle w:val="Prrafodelista"/>
        <w:numPr>
          <w:ilvl w:val="1"/>
          <w:numId w:val="16"/>
        </w:numPr>
        <w:tabs>
          <w:tab w:val="left" w:pos="426"/>
          <w:tab w:val="left" w:pos="993"/>
        </w:tabs>
        <w:ind w:left="993" w:hanging="567"/>
        <w:contextualSpacing/>
        <w:jc w:val="both"/>
        <w:rPr>
          <w:rFonts w:asciiTheme="minorHAnsi" w:hAnsiTheme="minorHAnsi" w:cstheme="minorHAnsi"/>
          <w:b/>
          <w:bCs/>
          <w:sz w:val="22"/>
          <w:szCs w:val="22"/>
          <w:u w:val="single"/>
        </w:rPr>
      </w:pPr>
      <w:r w:rsidRPr="00EF4DD9">
        <w:rPr>
          <w:rFonts w:asciiTheme="minorHAnsi" w:hAnsiTheme="minorHAnsi" w:cstheme="minorHAnsi"/>
          <w:b/>
          <w:color w:val="000000" w:themeColor="text1"/>
          <w:sz w:val="22"/>
          <w:szCs w:val="22"/>
          <w:u w:val="single"/>
        </w:rPr>
        <w:t>PERSONAL TÉCNICO Y DE APOYO MÍNIMO REQUERIDO (OBLIGATORIO PERO NO SUJETO A EVALUACION)</w:t>
      </w:r>
    </w:p>
    <w:p w:rsidR="00D0384F" w:rsidRPr="0007751C" w:rsidRDefault="00D0384F" w:rsidP="00D0384F">
      <w:pPr>
        <w:rPr>
          <w:rFonts w:asciiTheme="minorHAnsi" w:hAnsiTheme="minorHAnsi" w:cstheme="minorHAnsi"/>
          <w:b/>
          <w:bCs/>
          <w:sz w:val="22"/>
          <w:szCs w:val="22"/>
          <w:u w:val="single"/>
        </w:rPr>
      </w:pPr>
    </w:p>
    <w:p w:rsidR="00EF4DD9" w:rsidRDefault="00D0384F" w:rsidP="00D0384F">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rsidR="00D0384F" w:rsidRPr="008B4F92" w:rsidRDefault="00EF4DD9" w:rsidP="00D0384F">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PARA LA EJECUCIÓN DE LAS OBRAS:</w:t>
      </w:r>
    </w:p>
    <w:tbl>
      <w:tblPr>
        <w:tblW w:w="489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1E0" w:firstRow="1" w:lastRow="1" w:firstColumn="1" w:lastColumn="1" w:noHBand="0" w:noVBand="0"/>
      </w:tblPr>
      <w:tblGrid>
        <w:gridCol w:w="278"/>
        <w:gridCol w:w="2016"/>
        <w:gridCol w:w="2515"/>
        <w:gridCol w:w="1276"/>
        <w:gridCol w:w="2551"/>
      </w:tblGrid>
      <w:tr w:rsidR="0095547A" w:rsidRPr="0059136C" w:rsidTr="00A77A83">
        <w:trPr>
          <w:trHeight w:val="45"/>
          <w:tblHeader/>
          <w:jc w:val="center"/>
        </w:trPr>
        <w:tc>
          <w:tcPr>
            <w:tcW w:w="161" w:type="pct"/>
            <w:shd w:val="clear" w:color="auto" w:fill="F2F2F2"/>
            <w:tcMar>
              <w:left w:w="0" w:type="dxa"/>
              <w:right w:w="0" w:type="dxa"/>
            </w:tcMar>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167"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456"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739"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NUMERO DE PERSONAS</w:t>
            </w:r>
          </w:p>
        </w:tc>
        <w:tc>
          <w:tcPr>
            <w:tcW w:w="1477" w:type="pct"/>
            <w:shd w:val="clear" w:color="auto" w:fill="F2F2F2"/>
            <w:vAlign w:val="center"/>
          </w:tcPr>
          <w:p w:rsidR="0095547A" w:rsidRPr="0059136C" w:rsidRDefault="0095547A" w:rsidP="0095547A">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673123" w:rsidRPr="00FA6F28" w:rsidTr="00A77A83">
        <w:trPr>
          <w:trHeight w:val="45"/>
          <w:jc w:val="center"/>
        </w:trPr>
        <w:tc>
          <w:tcPr>
            <w:tcW w:w="161" w:type="pct"/>
            <w:shd w:val="clear" w:color="auto" w:fill="FFFFFF" w:themeFill="background1"/>
            <w:tcMar>
              <w:left w:w="0" w:type="dxa"/>
              <w:right w:w="0" w:type="dxa"/>
            </w:tcMar>
            <w:vAlign w:val="center"/>
          </w:tcPr>
          <w:p w:rsidR="00673123" w:rsidRPr="00271B44" w:rsidRDefault="00673123" w:rsidP="00673123">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167" w:type="pct"/>
            <w:shd w:val="clear" w:color="auto" w:fill="FFFFFF" w:themeFill="background1"/>
            <w:vAlign w:val="center"/>
          </w:tcPr>
          <w:p w:rsidR="00673123" w:rsidRPr="00271B44" w:rsidRDefault="00673123" w:rsidP="00A77A83">
            <w:pPr>
              <w:spacing w:line="276" w:lineRule="auto"/>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456" w:type="pct"/>
            <w:shd w:val="clear" w:color="auto" w:fill="FFFFFF" w:themeFill="background1"/>
            <w:vAlign w:val="center"/>
          </w:tcPr>
          <w:p w:rsidR="00673123" w:rsidRPr="00271B44" w:rsidRDefault="00673123" w:rsidP="00A77A83">
            <w:pPr>
              <w:spacing w:line="276" w:lineRule="auto"/>
              <w:ind w:left="78"/>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739" w:type="pct"/>
            <w:shd w:val="clear" w:color="auto" w:fill="FFFFFF" w:themeFill="background1"/>
            <w:vAlign w:val="center"/>
          </w:tcPr>
          <w:p w:rsidR="00673123" w:rsidRPr="00FA6F28" w:rsidRDefault="00673123" w:rsidP="00A77A83">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7" w:type="pct"/>
            <w:shd w:val="clear" w:color="auto" w:fill="FFFFFF" w:themeFill="background1"/>
            <w:vAlign w:val="center"/>
          </w:tcPr>
          <w:p w:rsidR="00673123" w:rsidRPr="00FA6F28" w:rsidRDefault="0067312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673123" w:rsidRPr="00FA6F28" w:rsidTr="00A77A83">
        <w:trPr>
          <w:trHeight w:val="45"/>
          <w:jc w:val="center"/>
        </w:trPr>
        <w:tc>
          <w:tcPr>
            <w:tcW w:w="161" w:type="pct"/>
            <w:shd w:val="clear" w:color="auto" w:fill="FFFFFF" w:themeFill="background1"/>
            <w:tcMar>
              <w:left w:w="0" w:type="dxa"/>
              <w:right w:w="0" w:type="dxa"/>
            </w:tcMar>
            <w:vAlign w:val="center"/>
          </w:tcPr>
          <w:p w:rsidR="00673123" w:rsidRPr="00A77A83" w:rsidRDefault="00673123" w:rsidP="0067312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2</w:t>
            </w:r>
          </w:p>
        </w:tc>
        <w:tc>
          <w:tcPr>
            <w:tcW w:w="1167" w:type="pct"/>
            <w:shd w:val="clear" w:color="auto" w:fill="FFFFFF" w:themeFill="background1"/>
            <w:vAlign w:val="center"/>
          </w:tcPr>
          <w:p w:rsidR="00673123" w:rsidRPr="00A77A83" w:rsidRDefault="00673123" w:rsidP="00A77A83">
            <w:pPr>
              <w:spacing w:line="276" w:lineRule="auto"/>
              <w:rPr>
                <w:rFonts w:asciiTheme="minorHAnsi" w:hAnsiTheme="minorHAnsi" w:cstheme="minorHAnsi"/>
                <w:sz w:val="20"/>
                <w:szCs w:val="22"/>
              </w:rPr>
            </w:pPr>
            <w:r w:rsidRPr="00A77A83">
              <w:rPr>
                <w:rFonts w:asciiTheme="minorHAnsi" w:eastAsia="Calibri" w:hAnsiTheme="minorHAnsi" w:cstheme="minorHAnsi"/>
                <w:sz w:val="18"/>
                <w:szCs w:val="18"/>
                <w:lang w:val="es-MX" w:eastAsia="en-US"/>
              </w:rPr>
              <w:t>Chofer</w:t>
            </w:r>
          </w:p>
        </w:tc>
        <w:tc>
          <w:tcPr>
            <w:tcW w:w="1456" w:type="pct"/>
            <w:shd w:val="clear" w:color="auto" w:fill="FFFFFF" w:themeFill="background1"/>
            <w:vAlign w:val="center"/>
          </w:tcPr>
          <w:p w:rsidR="00673123" w:rsidRPr="00A77A83" w:rsidRDefault="00673123" w:rsidP="00A77A83">
            <w:pPr>
              <w:spacing w:line="276" w:lineRule="auto"/>
              <w:ind w:left="78"/>
              <w:jc w:val="center"/>
              <w:rPr>
                <w:rFonts w:asciiTheme="minorHAnsi" w:hAnsiTheme="minorHAnsi" w:cstheme="minorHAnsi"/>
                <w:sz w:val="20"/>
                <w:szCs w:val="22"/>
              </w:rPr>
            </w:pPr>
            <w:r w:rsidRPr="00A77A83">
              <w:rPr>
                <w:rFonts w:asciiTheme="minorHAnsi" w:hAnsiTheme="minorHAnsi" w:cstheme="minorHAnsi"/>
                <w:sz w:val="20"/>
                <w:szCs w:val="22"/>
              </w:rPr>
              <w:t>-</w:t>
            </w:r>
          </w:p>
        </w:tc>
        <w:tc>
          <w:tcPr>
            <w:tcW w:w="739" w:type="pct"/>
            <w:shd w:val="clear" w:color="auto" w:fill="FFFFFF" w:themeFill="background1"/>
            <w:vAlign w:val="center"/>
          </w:tcPr>
          <w:p w:rsidR="00673123" w:rsidRPr="00A77A83" w:rsidRDefault="00673123" w:rsidP="00A77A8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1</w:t>
            </w:r>
          </w:p>
        </w:tc>
        <w:tc>
          <w:tcPr>
            <w:tcW w:w="1477" w:type="pct"/>
            <w:shd w:val="clear" w:color="auto" w:fill="FFFFFF" w:themeFill="background1"/>
            <w:vAlign w:val="center"/>
          </w:tcPr>
          <w:p w:rsidR="00673123" w:rsidRPr="00A77A83" w:rsidRDefault="00673123" w:rsidP="00A77A83">
            <w:pPr>
              <w:spacing w:line="276" w:lineRule="auto"/>
              <w:ind w:left="115"/>
              <w:rPr>
                <w:rFonts w:asciiTheme="minorHAnsi" w:hAnsiTheme="minorHAnsi" w:cstheme="minorHAnsi"/>
                <w:sz w:val="20"/>
                <w:szCs w:val="22"/>
              </w:rPr>
            </w:pPr>
            <w:r w:rsidRPr="00A77A83">
              <w:rPr>
                <w:rFonts w:asciiTheme="minorHAnsi" w:hAnsiTheme="minorHAnsi" w:cstheme="minorHAnsi"/>
                <w:sz w:val="20"/>
                <w:szCs w:val="22"/>
              </w:rPr>
              <w:t>Para cada frente de trabajo</w:t>
            </w:r>
          </w:p>
        </w:tc>
      </w:tr>
      <w:tr w:rsidR="00673123" w:rsidRPr="00FA6F28" w:rsidTr="00A77A83">
        <w:trPr>
          <w:trHeight w:val="45"/>
          <w:jc w:val="center"/>
        </w:trPr>
        <w:tc>
          <w:tcPr>
            <w:tcW w:w="161" w:type="pct"/>
            <w:shd w:val="clear" w:color="auto" w:fill="FFFFFF" w:themeFill="background1"/>
            <w:tcMar>
              <w:left w:w="0" w:type="dxa"/>
              <w:right w:w="0" w:type="dxa"/>
            </w:tcMar>
            <w:vAlign w:val="center"/>
          </w:tcPr>
          <w:p w:rsidR="00673123" w:rsidRPr="00A77A83" w:rsidRDefault="00673123" w:rsidP="0067312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3</w:t>
            </w:r>
          </w:p>
        </w:tc>
        <w:tc>
          <w:tcPr>
            <w:tcW w:w="1167" w:type="pct"/>
            <w:shd w:val="clear" w:color="auto" w:fill="FFFFFF" w:themeFill="background1"/>
            <w:vAlign w:val="center"/>
          </w:tcPr>
          <w:p w:rsidR="00673123" w:rsidRPr="00A77A83" w:rsidRDefault="00673123" w:rsidP="00A77A83">
            <w:pPr>
              <w:spacing w:line="276" w:lineRule="auto"/>
              <w:rPr>
                <w:rFonts w:asciiTheme="minorHAnsi" w:hAnsiTheme="minorHAnsi" w:cstheme="minorHAnsi"/>
                <w:sz w:val="20"/>
                <w:szCs w:val="22"/>
              </w:rPr>
            </w:pPr>
            <w:r w:rsidRPr="00A77A83">
              <w:rPr>
                <w:rFonts w:asciiTheme="minorHAnsi" w:eastAsia="Calibri" w:hAnsiTheme="minorHAnsi" w:cstheme="minorHAnsi"/>
                <w:sz w:val="18"/>
                <w:szCs w:val="18"/>
                <w:lang w:val="es-MX" w:eastAsia="en-US"/>
              </w:rPr>
              <w:t>Albañil</w:t>
            </w:r>
          </w:p>
        </w:tc>
        <w:tc>
          <w:tcPr>
            <w:tcW w:w="1456" w:type="pct"/>
            <w:shd w:val="clear" w:color="auto" w:fill="FFFFFF" w:themeFill="background1"/>
            <w:vAlign w:val="center"/>
          </w:tcPr>
          <w:p w:rsidR="00673123" w:rsidRPr="00A77A83" w:rsidRDefault="00673123" w:rsidP="00A77A83">
            <w:pPr>
              <w:spacing w:line="276" w:lineRule="auto"/>
              <w:ind w:left="78"/>
              <w:jc w:val="center"/>
              <w:rPr>
                <w:rFonts w:asciiTheme="minorHAnsi" w:hAnsiTheme="minorHAnsi" w:cstheme="minorHAnsi"/>
                <w:sz w:val="20"/>
                <w:szCs w:val="22"/>
              </w:rPr>
            </w:pPr>
            <w:r w:rsidRPr="00A77A83">
              <w:rPr>
                <w:rFonts w:asciiTheme="minorHAnsi" w:hAnsiTheme="minorHAnsi" w:cstheme="minorHAnsi"/>
                <w:sz w:val="20"/>
                <w:szCs w:val="22"/>
              </w:rPr>
              <w:t>-</w:t>
            </w:r>
          </w:p>
        </w:tc>
        <w:tc>
          <w:tcPr>
            <w:tcW w:w="739" w:type="pct"/>
            <w:shd w:val="clear" w:color="auto" w:fill="FFFFFF" w:themeFill="background1"/>
            <w:vAlign w:val="center"/>
          </w:tcPr>
          <w:p w:rsidR="00673123" w:rsidRPr="00A77A83" w:rsidRDefault="00673123" w:rsidP="00A77A8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2</w:t>
            </w:r>
          </w:p>
        </w:tc>
        <w:tc>
          <w:tcPr>
            <w:tcW w:w="1477" w:type="pct"/>
            <w:shd w:val="clear" w:color="auto" w:fill="FFFFFF" w:themeFill="background1"/>
            <w:vAlign w:val="center"/>
          </w:tcPr>
          <w:p w:rsidR="00673123" w:rsidRPr="00A77A83" w:rsidRDefault="00673123" w:rsidP="00A77A83">
            <w:pPr>
              <w:spacing w:line="276" w:lineRule="auto"/>
              <w:ind w:left="115"/>
              <w:rPr>
                <w:rFonts w:asciiTheme="minorHAnsi" w:hAnsiTheme="minorHAnsi" w:cstheme="minorHAnsi"/>
                <w:sz w:val="20"/>
                <w:szCs w:val="22"/>
              </w:rPr>
            </w:pPr>
            <w:r w:rsidRPr="00A77A83">
              <w:rPr>
                <w:rFonts w:asciiTheme="minorHAnsi" w:hAnsiTheme="minorHAnsi" w:cstheme="minorHAnsi"/>
                <w:sz w:val="20"/>
                <w:szCs w:val="22"/>
              </w:rPr>
              <w:t>Para cada frente de trabajo</w:t>
            </w:r>
          </w:p>
        </w:tc>
      </w:tr>
      <w:tr w:rsidR="00673123" w:rsidRPr="00FA6F28" w:rsidTr="00A77A83">
        <w:trPr>
          <w:trHeight w:val="45"/>
          <w:jc w:val="center"/>
        </w:trPr>
        <w:tc>
          <w:tcPr>
            <w:tcW w:w="161" w:type="pct"/>
            <w:shd w:val="clear" w:color="auto" w:fill="FFFFFF" w:themeFill="background1"/>
            <w:tcMar>
              <w:left w:w="0" w:type="dxa"/>
              <w:right w:w="0" w:type="dxa"/>
            </w:tcMar>
            <w:vAlign w:val="center"/>
          </w:tcPr>
          <w:p w:rsidR="00673123" w:rsidRPr="00A77A83" w:rsidRDefault="00673123" w:rsidP="0067312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4</w:t>
            </w:r>
          </w:p>
        </w:tc>
        <w:tc>
          <w:tcPr>
            <w:tcW w:w="1167" w:type="pct"/>
            <w:shd w:val="clear" w:color="auto" w:fill="FFFFFF" w:themeFill="background1"/>
            <w:vAlign w:val="center"/>
          </w:tcPr>
          <w:p w:rsidR="00673123" w:rsidRPr="00A77A83" w:rsidRDefault="00673123" w:rsidP="00A77A83">
            <w:pPr>
              <w:spacing w:line="276" w:lineRule="auto"/>
              <w:rPr>
                <w:rFonts w:asciiTheme="minorHAnsi" w:hAnsiTheme="minorHAnsi" w:cstheme="minorHAnsi"/>
                <w:sz w:val="20"/>
                <w:szCs w:val="22"/>
              </w:rPr>
            </w:pPr>
            <w:r w:rsidRPr="00A77A83">
              <w:rPr>
                <w:rFonts w:asciiTheme="minorHAnsi" w:eastAsia="Calibri" w:hAnsiTheme="minorHAnsi" w:cstheme="minorHAnsi"/>
                <w:sz w:val="18"/>
                <w:szCs w:val="18"/>
                <w:lang w:val="es-MX" w:eastAsia="en-US"/>
              </w:rPr>
              <w:t>Ayudante</w:t>
            </w:r>
          </w:p>
        </w:tc>
        <w:tc>
          <w:tcPr>
            <w:tcW w:w="1456" w:type="pct"/>
            <w:shd w:val="clear" w:color="auto" w:fill="FFFFFF" w:themeFill="background1"/>
            <w:vAlign w:val="center"/>
          </w:tcPr>
          <w:p w:rsidR="00673123" w:rsidRPr="00A77A83" w:rsidRDefault="00673123" w:rsidP="00A77A83">
            <w:pPr>
              <w:spacing w:line="276" w:lineRule="auto"/>
              <w:ind w:left="78"/>
              <w:jc w:val="center"/>
              <w:rPr>
                <w:rFonts w:asciiTheme="minorHAnsi" w:hAnsiTheme="minorHAnsi" w:cstheme="minorHAnsi"/>
                <w:sz w:val="20"/>
                <w:szCs w:val="22"/>
              </w:rPr>
            </w:pPr>
            <w:r w:rsidRPr="00A77A83">
              <w:rPr>
                <w:rFonts w:asciiTheme="minorHAnsi" w:hAnsiTheme="minorHAnsi" w:cstheme="minorHAnsi"/>
                <w:sz w:val="20"/>
                <w:szCs w:val="22"/>
              </w:rPr>
              <w:t>-</w:t>
            </w:r>
          </w:p>
        </w:tc>
        <w:tc>
          <w:tcPr>
            <w:tcW w:w="739" w:type="pct"/>
            <w:shd w:val="clear" w:color="auto" w:fill="FFFFFF" w:themeFill="background1"/>
            <w:vAlign w:val="center"/>
          </w:tcPr>
          <w:p w:rsidR="00673123" w:rsidRPr="00A77A83" w:rsidRDefault="00673123" w:rsidP="00A77A83">
            <w:pPr>
              <w:spacing w:line="276" w:lineRule="auto"/>
              <w:jc w:val="center"/>
              <w:rPr>
                <w:rFonts w:asciiTheme="minorHAnsi" w:hAnsiTheme="minorHAnsi" w:cstheme="minorHAnsi"/>
                <w:sz w:val="20"/>
                <w:szCs w:val="22"/>
              </w:rPr>
            </w:pPr>
            <w:r w:rsidRPr="00A77A83">
              <w:rPr>
                <w:rFonts w:asciiTheme="minorHAnsi" w:hAnsiTheme="minorHAnsi" w:cstheme="minorHAnsi"/>
                <w:sz w:val="20"/>
                <w:szCs w:val="22"/>
              </w:rPr>
              <w:t>1</w:t>
            </w:r>
          </w:p>
        </w:tc>
        <w:tc>
          <w:tcPr>
            <w:tcW w:w="1477" w:type="pct"/>
            <w:shd w:val="clear" w:color="auto" w:fill="FFFFFF" w:themeFill="background1"/>
            <w:vAlign w:val="center"/>
          </w:tcPr>
          <w:p w:rsidR="00673123" w:rsidRPr="00A77A83" w:rsidRDefault="00673123" w:rsidP="00A77A83">
            <w:pPr>
              <w:spacing w:line="276" w:lineRule="auto"/>
              <w:ind w:left="115"/>
              <w:rPr>
                <w:rFonts w:asciiTheme="minorHAnsi" w:hAnsiTheme="minorHAnsi" w:cstheme="minorHAnsi"/>
                <w:sz w:val="20"/>
                <w:szCs w:val="22"/>
              </w:rPr>
            </w:pPr>
            <w:r w:rsidRPr="00A77A83">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5</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Plomero Calificado</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6</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8C63D5" w:rsidP="00A77A83">
            <w:pPr>
              <w:spacing w:line="276" w:lineRule="auto"/>
              <w:jc w:val="center"/>
              <w:rPr>
                <w:rFonts w:asciiTheme="minorHAnsi" w:hAnsiTheme="minorHAnsi" w:cstheme="minorHAnsi"/>
                <w:sz w:val="20"/>
                <w:szCs w:val="22"/>
              </w:rPr>
            </w:pPr>
            <w:r w:rsidRPr="00614ECC">
              <w:rPr>
                <w:rFonts w:asciiTheme="minorHAnsi" w:hAnsiTheme="minorHAnsi" w:cstheme="minorHAnsi"/>
                <w:sz w:val="20"/>
                <w:szCs w:val="22"/>
              </w:rPr>
              <w:t>20</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7</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Topógrafo</w:t>
            </w:r>
          </w:p>
        </w:tc>
        <w:tc>
          <w:tcPr>
            <w:tcW w:w="1456" w:type="pct"/>
            <w:shd w:val="clear" w:color="auto" w:fill="FFFFFF" w:themeFill="background1"/>
            <w:vAlign w:val="center"/>
          </w:tcPr>
          <w:p w:rsidR="00A77A83" w:rsidRPr="00271B44" w:rsidRDefault="00A77A83" w:rsidP="00A77A83">
            <w:pPr>
              <w:spacing w:line="276" w:lineRule="auto"/>
              <w:ind w:left="78"/>
              <w:rPr>
                <w:rFonts w:asciiTheme="minorHAnsi" w:hAnsiTheme="minorHAnsi" w:cstheme="minorHAnsi"/>
                <w:sz w:val="20"/>
                <w:szCs w:val="22"/>
              </w:rPr>
            </w:pPr>
            <w:r w:rsidRPr="00271B44">
              <w:rPr>
                <w:rFonts w:asciiTheme="minorHAnsi" w:hAnsiTheme="minorHAnsi" w:cstheme="minorHAnsi"/>
                <w:sz w:val="20"/>
                <w:szCs w:val="22"/>
              </w:rPr>
              <w:t>Técnico o Lic. en topografía</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8</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9</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10</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11</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456" w:type="pct"/>
            <w:shd w:val="clear" w:color="auto" w:fill="FFFFFF" w:themeFill="background1"/>
            <w:vAlign w:val="center"/>
          </w:tcPr>
          <w:p w:rsidR="00A77A83" w:rsidRPr="00271B44" w:rsidRDefault="00A77A83" w:rsidP="00A77A83">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A77A83" w:rsidP="00A77A83">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12</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456" w:type="pct"/>
            <w:shd w:val="clear" w:color="auto" w:fill="FFFFFF" w:themeFill="background1"/>
            <w:vAlign w:val="center"/>
          </w:tcPr>
          <w:p w:rsidR="00A77A83" w:rsidRPr="00271B44" w:rsidRDefault="00A77A83" w:rsidP="00A77A83">
            <w:pPr>
              <w:spacing w:line="276" w:lineRule="auto"/>
              <w:ind w:left="78"/>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certificado como inspector de soldadura nivel II AWS o equivalente</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A77A83" w:rsidRPr="00FA6F28" w:rsidTr="00A77A83">
        <w:trPr>
          <w:trHeight w:val="45"/>
          <w:jc w:val="center"/>
        </w:trPr>
        <w:tc>
          <w:tcPr>
            <w:tcW w:w="161" w:type="pct"/>
            <w:shd w:val="clear" w:color="auto" w:fill="FFFFFF" w:themeFill="background1"/>
            <w:tcMar>
              <w:left w:w="0" w:type="dxa"/>
              <w:right w:w="0" w:type="dxa"/>
            </w:tcMar>
            <w:vAlign w:val="center"/>
          </w:tcPr>
          <w:p w:rsidR="00A77A83" w:rsidRPr="00271B44" w:rsidRDefault="002565F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13</w:t>
            </w:r>
          </w:p>
        </w:tc>
        <w:tc>
          <w:tcPr>
            <w:tcW w:w="1167" w:type="pct"/>
            <w:shd w:val="clear" w:color="auto" w:fill="FFFFFF" w:themeFill="background1"/>
            <w:vAlign w:val="center"/>
          </w:tcPr>
          <w:p w:rsidR="00A77A83" w:rsidRPr="00271B44" w:rsidRDefault="00A77A83" w:rsidP="00A77A83">
            <w:pPr>
              <w:spacing w:line="276" w:lineRule="auto"/>
              <w:rPr>
                <w:rFonts w:asciiTheme="minorHAnsi" w:hAnsiTheme="minorHAnsi" w:cstheme="minorHAnsi"/>
                <w:sz w:val="20"/>
                <w:szCs w:val="22"/>
              </w:rPr>
            </w:pPr>
            <w:r w:rsidRPr="00271B44">
              <w:rPr>
                <w:rFonts w:asciiTheme="minorHAnsi" w:hAnsiTheme="minorHAnsi" w:cstheme="minorHAnsi"/>
                <w:sz w:val="20"/>
                <w:szCs w:val="22"/>
              </w:rPr>
              <w:t>Inspección en Radiografía</w:t>
            </w:r>
          </w:p>
        </w:tc>
        <w:tc>
          <w:tcPr>
            <w:tcW w:w="1456" w:type="pct"/>
            <w:shd w:val="clear" w:color="auto" w:fill="FFFFFF" w:themeFill="background1"/>
            <w:vAlign w:val="center"/>
          </w:tcPr>
          <w:p w:rsidR="00A77A83" w:rsidRPr="00271B44" w:rsidRDefault="00A77A83" w:rsidP="00A77A83">
            <w:pPr>
              <w:spacing w:line="276" w:lineRule="auto"/>
              <w:ind w:left="78"/>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739" w:type="pct"/>
            <w:shd w:val="clear" w:color="auto" w:fill="FFFFFF" w:themeFill="background1"/>
            <w:vAlign w:val="center"/>
          </w:tcPr>
          <w:p w:rsidR="00A77A83" w:rsidRPr="00FA6F28" w:rsidRDefault="00A77A83" w:rsidP="00A77A8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A77A83" w:rsidRPr="00FA6F28" w:rsidRDefault="00A77A83" w:rsidP="00A77A83">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2565F3" w:rsidRPr="00FA6F28" w:rsidTr="00A77A83">
        <w:trPr>
          <w:trHeight w:val="45"/>
          <w:jc w:val="center"/>
        </w:trPr>
        <w:tc>
          <w:tcPr>
            <w:tcW w:w="161" w:type="pct"/>
            <w:shd w:val="clear" w:color="auto" w:fill="FFFFFF" w:themeFill="background1"/>
            <w:tcMar>
              <w:left w:w="0" w:type="dxa"/>
              <w:right w:w="0" w:type="dxa"/>
            </w:tcMar>
            <w:vAlign w:val="center"/>
          </w:tcPr>
          <w:p w:rsidR="002565F3" w:rsidRPr="00271B44" w:rsidRDefault="002565F3" w:rsidP="00E61C96">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w:t>
            </w:r>
            <w:r w:rsidR="00E61C96">
              <w:rPr>
                <w:rFonts w:asciiTheme="minorHAnsi" w:hAnsiTheme="minorHAnsi" w:cstheme="minorHAnsi"/>
                <w:sz w:val="20"/>
                <w:szCs w:val="22"/>
              </w:rPr>
              <w:t>4</w:t>
            </w:r>
          </w:p>
        </w:tc>
        <w:tc>
          <w:tcPr>
            <w:tcW w:w="1167" w:type="pct"/>
            <w:shd w:val="clear" w:color="auto" w:fill="FFFFFF" w:themeFill="background1"/>
            <w:vAlign w:val="center"/>
          </w:tcPr>
          <w:p w:rsidR="002565F3" w:rsidRPr="00271B44" w:rsidRDefault="002565F3" w:rsidP="002565F3">
            <w:pPr>
              <w:spacing w:line="276" w:lineRule="auto"/>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1456" w:type="pct"/>
            <w:shd w:val="clear" w:color="auto" w:fill="FFFFFF" w:themeFill="background1"/>
            <w:vAlign w:val="center"/>
          </w:tcPr>
          <w:p w:rsidR="002565F3" w:rsidRPr="004F6A50" w:rsidRDefault="002565F3" w:rsidP="002565F3">
            <w:pPr>
              <w:ind w:left="78"/>
              <w:rPr>
                <w:rFonts w:asciiTheme="minorHAnsi" w:hAnsiTheme="minorHAnsi" w:cstheme="minorHAnsi"/>
                <w:sz w:val="20"/>
                <w:szCs w:val="22"/>
              </w:rPr>
            </w:pPr>
            <w:r>
              <w:rPr>
                <w:rFonts w:asciiTheme="minorHAnsi" w:hAnsiTheme="minorHAnsi" w:cstheme="minorHAnsi"/>
                <w:sz w:val="20"/>
                <w:szCs w:val="22"/>
              </w:rPr>
              <w:t>S</w:t>
            </w:r>
            <w:r w:rsidRPr="00962C61">
              <w:rPr>
                <w:rFonts w:asciiTheme="minorHAnsi" w:hAnsiTheme="minorHAnsi" w:cstheme="minorHAnsi"/>
                <w:sz w:val="20"/>
                <w:szCs w:val="22"/>
              </w:rPr>
              <w:t>egún norma ASME B 31.8</w:t>
            </w:r>
          </w:p>
          <w:p w:rsidR="002565F3" w:rsidRPr="00271B44" w:rsidRDefault="002565F3" w:rsidP="002565F3">
            <w:pPr>
              <w:spacing w:line="276" w:lineRule="auto"/>
              <w:ind w:left="78"/>
              <w:rPr>
                <w:rFonts w:asciiTheme="minorHAnsi" w:hAnsiTheme="minorHAnsi" w:cstheme="minorHAnsi"/>
                <w:sz w:val="20"/>
                <w:szCs w:val="22"/>
              </w:rPr>
            </w:pPr>
          </w:p>
        </w:tc>
        <w:tc>
          <w:tcPr>
            <w:tcW w:w="739" w:type="pct"/>
            <w:shd w:val="clear" w:color="auto" w:fill="FFFFFF" w:themeFill="background1"/>
            <w:vAlign w:val="center"/>
          </w:tcPr>
          <w:p w:rsidR="002565F3" w:rsidRPr="00FA6F28" w:rsidRDefault="002565F3" w:rsidP="002565F3">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2565F3" w:rsidRPr="00FA6F28" w:rsidRDefault="002565F3" w:rsidP="002565F3">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E61C96" w:rsidP="00E61C96">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w:t>
            </w:r>
            <w:r>
              <w:rPr>
                <w:rFonts w:asciiTheme="minorHAnsi" w:hAnsiTheme="minorHAnsi" w:cstheme="minorHAnsi"/>
                <w:sz w:val="20"/>
                <w:szCs w:val="22"/>
              </w:rPr>
              <w:t>5</w:t>
            </w:r>
          </w:p>
        </w:tc>
        <w:tc>
          <w:tcPr>
            <w:tcW w:w="1167" w:type="pct"/>
            <w:shd w:val="clear" w:color="auto" w:fill="FFFFFF" w:themeFill="background1"/>
            <w:vAlign w:val="center"/>
          </w:tcPr>
          <w:p w:rsidR="00E61C96" w:rsidRPr="00271B44" w:rsidRDefault="00E61C96" w:rsidP="00E61C96">
            <w:pPr>
              <w:spacing w:line="276" w:lineRule="auto"/>
              <w:rPr>
                <w:rFonts w:asciiTheme="minorHAnsi" w:hAnsiTheme="minorHAnsi" w:cstheme="minorHAnsi"/>
                <w:sz w:val="20"/>
                <w:szCs w:val="22"/>
              </w:rPr>
            </w:pPr>
            <w:r w:rsidRPr="004F6A50">
              <w:rPr>
                <w:rFonts w:asciiTheme="minorHAnsi" w:hAnsiTheme="minorHAnsi" w:cstheme="minorHAnsi"/>
                <w:sz w:val="20"/>
                <w:szCs w:val="22"/>
              </w:rPr>
              <w:t>Cañista</w:t>
            </w:r>
          </w:p>
        </w:tc>
        <w:tc>
          <w:tcPr>
            <w:tcW w:w="1456" w:type="pct"/>
            <w:shd w:val="clear" w:color="auto" w:fill="FFFFFF" w:themeFill="background1"/>
            <w:vAlign w:val="center"/>
          </w:tcPr>
          <w:p w:rsidR="00E61C96" w:rsidRPr="00271B44" w:rsidRDefault="00E61C96" w:rsidP="00E61C96">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E61C96" w:rsidP="00E61C96">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16</w:t>
            </w:r>
          </w:p>
        </w:tc>
        <w:tc>
          <w:tcPr>
            <w:tcW w:w="1167" w:type="pct"/>
            <w:shd w:val="clear" w:color="auto" w:fill="FFFFFF" w:themeFill="background1"/>
            <w:vAlign w:val="center"/>
          </w:tcPr>
          <w:p w:rsidR="00E61C96" w:rsidRPr="00271B44" w:rsidRDefault="00E61C96" w:rsidP="00E61C96">
            <w:pPr>
              <w:spacing w:line="276" w:lineRule="auto"/>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456" w:type="pct"/>
            <w:shd w:val="clear" w:color="auto" w:fill="FFFFFF" w:themeFill="background1"/>
            <w:vAlign w:val="center"/>
          </w:tcPr>
          <w:p w:rsidR="00E61C96" w:rsidRPr="00271B44" w:rsidRDefault="00E61C96" w:rsidP="00E61C96">
            <w:pPr>
              <w:spacing w:line="276" w:lineRule="auto"/>
              <w:ind w:left="78"/>
              <w:rPr>
                <w:rFonts w:asciiTheme="minorHAnsi" w:hAnsiTheme="minorHAnsi" w:cstheme="minorHAnsi"/>
                <w:sz w:val="20"/>
                <w:szCs w:val="22"/>
              </w:rPr>
            </w:pPr>
            <w:r w:rsidRPr="004F6A50">
              <w:rPr>
                <w:rFonts w:asciiTheme="minorHAnsi" w:hAnsiTheme="minorHAnsi" w:cstheme="minorHAnsi"/>
                <w:sz w:val="20"/>
                <w:szCs w:val="22"/>
              </w:rPr>
              <w:t xml:space="preserve">Profesional y/o técnico especializado en el manejo de instrumentos y la </w:t>
            </w:r>
            <w:r w:rsidRPr="004F6A50">
              <w:rPr>
                <w:rFonts w:asciiTheme="minorHAnsi" w:hAnsiTheme="minorHAnsi" w:cstheme="minorHAnsi"/>
                <w:sz w:val="20"/>
                <w:szCs w:val="22"/>
              </w:rPr>
              <w:lastRenderedPageBreak/>
              <w:t>ejecución de pruebas hidrostáticas</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E61C96" w:rsidP="00E61C96">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lastRenderedPageBreak/>
              <w:t>17</w:t>
            </w:r>
          </w:p>
        </w:tc>
        <w:tc>
          <w:tcPr>
            <w:tcW w:w="1167" w:type="pct"/>
            <w:shd w:val="clear" w:color="auto" w:fill="FFFFFF" w:themeFill="background1"/>
            <w:vAlign w:val="center"/>
          </w:tcPr>
          <w:p w:rsidR="00E61C96" w:rsidRPr="00271B44" w:rsidRDefault="00E61C96" w:rsidP="00E61C96">
            <w:pPr>
              <w:spacing w:line="276" w:lineRule="auto"/>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456" w:type="pct"/>
            <w:shd w:val="clear" w:color="auto" w:fill="FFFFFF" w:themeFill="background1"/>
            <w:vAlign w:val="center"/>
          </w:tcPr>
          <w:p w:rsidR="00E61C96" w:rsidRPr="00271B44" w:rsidRDefault="00E61C96" w:rsidP="00E61C96">
            <w:pPr>
              <w:spacing w:line="276" w:lineRule="auto"/>
              <w:ind w:left="78"/>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167" w:type="pct"/>
            <w:shd w:val="clear" w:color="auto" w:fill="FFFFFF" w:themeFill="background1"/>
            <w:vAlign w:val="center"/>
          </w:tcPr>
          <w:p w:rsidR="00E61C96" w:rsidRPr="004F6A50" w:rsidRDefault="00E61C96" w:rsidP="00E61C96">
            <w:pPr>
              <w:spacing w:line="276" w:lineRule="auto"/>
              <w:rPr>
                <w:rFonts w:asciiTheme="minorHAnsi" w:hAnsiTheme="minorHAnsi" w:cstheme="minorHAnsi"/>
                <w:sz w:val="20"/>
                <w:szCs w:val="22"/>
              </w:rPr>
            </w:pPr>
            <w:r>
              <w:rPr>
                <w:rFonts w:asciiTheme="minorHAnsi" w:hAnsiTheme="minorHAnsi" w:cstheme="minorHAnsi"/>
                <w:sz w:val="20"/>
                <w:szCs w:val="22"/>
              </w:rPr>
              <w:t>Instrumentista</w:t>
            </w:r>
          </w:p>
        </w:tc>
        <w:tc>
          <w:tcPr>
            <w:tcW w:w="1456" w:type="pct"/>
            <w:shd w:val="clear" w:color="auto" w:fill="FFFFFF" w:themeFill="background1"/>
            <w:vAlign w:val="center"/>
          </w:tcPr>
          <w:p w:rsidR="00E61C96" w:rsidRPr="004F6A50" w:rsidRDefault="00E61C96" w:rsidP="00E61C96">
            <w:pPr>
              <w:spacing w:line="276" w:lineRule="auto"/>
              <w:ind w:left="78"/>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19</w:t>
            </w:r>
          </w:p>
        </w:tc>
        <w:tc>
          <w:tcPr>
            <w:tcW w:w="1167" w:type="pct"/>
            <w:shd w:val="clear" w:color="auto" w:fill="FFFFFF" w:themeFill="background1"/>
            <w:vAlign w:val="center"/>
          </w:tcPr>
          <w:p w:rsidR="00E61C96" w:rsidRDefault="00E61C96" w:rsidP="00E61C96">
            <w:pPr>
              <w:spacing w:line="276" w:lineRule="auto"/>
              <w:rPr>
                <w:rFonts w:asciiTheme="minorHAnsi" w:hAnsiTheme="minorHAnsi" w:cstheme="minorHAnsi"/>
                <w:sz w:val="20"/>
                <w:szCs w:val="22"/>
              </w:rPr>
            </w:pPr>
            <w:r>
              <w:rPr>
                <w:rFonts w:asciiTheme="minorHAnsi" w:hAnsiTheme="minorHAnsi" w:cstheme="minorHAnsi"/>
                <w:sz w:val="20"/>
                <w:szCs w:val="22"/>
              </w:rPr>
              <w:t>Responsable de obras civiles</w:t>
            </w:r>
          </w:p>
        </w:tc>
        <w:tc>
          <w:tcPr>
            <w:tcW w:w="1456" w:type="pct"/>
            <w:shd w:val="clear" w:color="auto" w:fill="FFFFFF" w:themeFill="background1"/>
            <w:vAlign w:val="center"/>
          </w:tcPr>
          <w:p w:rsidR="00E61C96" w:rsidRDefault="00E61C96" w:rsidP="00E61C96">
            <w:pPr>
              <w:spacing w:line="276" w:lineRule="auto"/>
              <w:ind w:left="78"/>
              <w:rPr>
                <w:rFonts w:asciiTheme="minorHAnsi" w:hAnsiTheme="minorHAnsi" w:cstheme="minorHAnsi"/>
                <w:sz w:val="20"/>
                <w:szCs w:val="22"/>
              </w:rPr>
            </w:pPr>
            <w:r>
              <w:rPr>
                <w:rFonts w:asciiTheme="minorHAnsi" w:hAnsiTheme="minorHAnsi" w:cstheme="minorHAnsi"/>
                <w:sz w:val="18"/>
                <w:szCs w:val="18"/>
                <w:lang w:eastAsia="es-BO"/>
              </w:rPr>
              <w:t>Ingeniero</w:t>
            </w:r>
            <w:r w:rsidRPr="0005229A">
              <w:rPr>
                <w:rFonts w:asciiTheme="minorHAnsi" w:hAnsiTheme="minorHAnsi" w:cstheme="minorHAnsi"/>
                <w:sz w:val="18"/>
                <w:szCs w:val="18"/>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739" w:type="pct"/>
            <w:shd w:val="clear" w:color="auto" w:fill="FFFFFF" w:themeFill="background1"/>
            <w:vAlign w:val="center"/>
          </w:tcPr>
          <w:p w:rsidR="00E61C96" w:rsidRPr="00A372DF" w:rsidRDefault="00E61C96" w:rsidP="00E61C96">
            <w:pPr>
              <w:spacing w:line="276" w:lineRule="auto"/>
              <w:jc w:val="center"/>
              <w:rPr>
                <w:rFonts w:asciiTheme="minorHAnsi" w:hAnsiTheme="minorHAnsi" w:cstheme="minorHAnsi"/>
                <w:sz w:val="20"/>
                <w:szCs w:val="22"/>
              </w:rPr>
            </w:pPr>
            <w:r w:rsidRPr="00A372DF">
              <w:rPr>
                <w:rFonts w:asciiTheme="minorHAnsi" w:hAnsiTheme="minorHAnsi" w:cstheme="minorHAnsi"/>
                <w:sz w:val="20"/>
                <w:szCs w:val="22"/>
              </w:rPr>
              <w:t>1</w:t>
            </w:r>
          </w:p>
        </w:tc>
        <w:tc>
          <w:tcPr>
            <w:tcW w:w="1477" w:type="pct"/>
            <w:shd w:val="clear" w:color="auto" w:fill="FFFFFF" w:themeFill="background1"/>
            <w:vAlign w:val="center"/>
          </w:tcPr>
          <w:p w:rsidR="00E61C96" w:rsidRPr="00A372DF" w:rsidRDefault="00E61C96" w:rsidP="00E61C96">
            <w:pPr>
              <w:spacing w:line="276" w:lineRule="auto"/>
              <w:ind w:left="115"/>
              <w:rPr>
                <w:rFonts w:asciiTheme="minorHAnsi" w:hAnsiTheme="minorHAnsi" w:cstheme="minorHAnsi"/>
                <w:sz w:val="20"/>
                <w:szCs w:val="22"/>
              </w:rPr>
            </w:pPr>
            <w:r w:rsidRPr="00A372DF">
              <w:rPr>
                <w:rFonts w:asciiTheme="minorHAnsi" w:hAnsiTheme="minorHAnsi" w:cstheme="minorHAnsi"/>
                <w:sz w:val="20"/>
                <w:szCs w:val="22"/>
              </w:rPr>
              <w:t>Para toda la obra</w:t>
            </w:r>
          </w:p>
        </w:tc>
      </w:tr>
      <w:tr w:rsidR="00E61C96" w:rsidRPr="00FA6F28" w:rsidTr="00A77A83">
        <w:trPr>
          <w:trHeight w:val="45"/>
          <w:jc w:val="center"/>
        </w:trPr>
        <w:tc>
          <w:tcPr>
            <w:tcW w:w="161" w:type="pct"/>
            <w:shd w:val="clear" w:color="auto" w:fill="FFFFFF" w:themeFill="background1"/>
            <w:tcMar>
              <w:left w:w="0" w:type="dxa"/>
              <w:right w:w="0" w:type="dxa"/>
            </w:tcMar>
            <w:vAlign w:val="center"/>
          </w:tcPr>
          <w:p w:rsidR="00E61C96" w:rsidRPr="00271B44"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167" w:type="pct"/>
            <w:shd w:val="clear" w:color="auto" w:fill="FFFFFF" w:themeFill="background1"/>
            <w:vAlign w:val="center"/>
          </w:tcPr>
          <w:p w:rsidR="00E61C96" w:rsidRPr="00FA6F28" w:rsidRDefault="00E61C96" w:rsidP="00E61C96">
            <w:pPr>
              <w:spacing w:line="276" w:lineRule="auto"/>
              <w:rPr>
                <w:rFonts w:asciiTheme="minorHAnsi" w:eastAsia="Calibri" w:hAnsiTheme="minorHAnsi" w:cstheme="minorHAnsi"/>
                <w:sz w:val="18"/>
                <w:szCs w:val="18"/>
                <w:lang w:val="es-MX" w:eastAsia="en-US"/>
              </w:rPr>
            </w:pPr>
            <w:r w:rsidRPr="0039206D">
              <w:rPr>
                <w:rFonts w:asciiTheme="minorHAnsi" w:eastAsia="Calibri" w:hAnsiTheme="minorHAnsi" w:cstheme="minorHAnsi"/>
                <w:sz w:val="18"/>
                <w:szCs w:val="18"/>
                <w:lang w:val="es-MX" w:eastAsia="en-US"/>
              </w:rPr>
              <w:t>Supervisor o Coordinador de SMS</w:t>
            </w:r>
          </w:p>
        </w:tc>
        <w:tc>
          <w:tcPr>
            <w:tcW w:w="1456" w:type="pct"/>
            <w:shd w:val="clear" w:color="auto" w:fill="FFFFFF" w:themeFill="background1"/>
            <w:vAlign w:val="center"/>
          </w:tcPr>
          <w:p w:rsidR="00E61C96" w:rsidRPr="00FA6F28" w:rsidRDefault="00E61C96" w:rsidP="00E61C96">
            <w:pPr>
              <w:spacing w:line="276" w:lineRule="auto"/>
              <w:ind w:left="78"/>
              <w:rPr>
                <w:rFonts w:asciiTheme="minorHAnsi" w:hAnsiTheme="minorHAnsi" w:cstheme="minorHAnsi"/>
                <w:sz w:val="20"/>
                <w:szCs w:val="22"/>
                <w:lang w:val="es-BO"/>
              </w:rPr>
            </w:pPr>
            <w:r>
              <w:rPr>
                <w:rFonts w:asciiTheme="minorHAnsi" w:hAnsiTheme="minorHAnsi" w:cstheme="minorHAnsi"/>
                <w:sz w:val="20"/>
                <w:szCs w:val="22"/>
                <w:lang w:val="es-BO"/>
              </w:rPr>
              <w:t>Ver Anexo 5</w:t>
            </w:r>
            <w:r w:rsidRPr="00FA6F28">
              <w:rPr>
                <w:rFonts w:asciiTheme="minorHAnsi" w:hAnsiTheme="minorHAnsi" w:cstheme="minorHAnsi"/>
                <w:sz w:val="20"/>
                <w:szCs w:val="22"/>
                <w:lang w:val="es-BO"/>
              </w:rPr>
              <w:t>.</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Pr>
                <w:rFonts w:asciiTheme="minorHAnsi" w:hAnsiTheme="minorHAnsi" w:cstheme="minorHAnsi"/>
                <w:sz w:val="20"/>
                <w:szCs w:val="22"/>
              </w:rPr>
              <w:t>Para toda la obra</w:t>
            </w:r>
          </w:p>
        </w:tc>
      </w:tr>
      <w:tr w:rsidR="00E61C96" w:rsidRPr="0059136C" w:rsidTr="00A77A83">
        <w:trPr>
          <w:trHeight w:val="45"/>
          <w:jc w:val="center"/>
        </w:trPr>
        <w:tc>
          <w:tcPr>
            <w:tcW w:w="161" w:type="pct"/>
            <w:shd w:val="clear" w:color="auto" w:fill="FFFFFF" w:themeFill="background1"/>
            <w:tcMar>
              <w:left w:w="0" w:type="dxa"/>
              <w:right w:w="0" w:type="dxa"/>
            </w:tcMar>
            <w:vAlign w:val="center"/>
          </w:tcPr>
          <w:p w:rsidR="00E61C96" w:rsidRPr="00271B44" w:rsidRDefault="00E61C96" w:rsidP="00E61C96">
            <w:pPr>
              <w:spacing w:line="276" w:lineRule="auto"/>
              <w:jc w:val="center"/>
              <w:rPr>
                <w:rFonts w:asciiTheme="minorHAnsi" w:hAnsiTheme="minorHAnsi" w:cstheme="minorHAnsi"/>
                <w:sz w:val="20"/>
                <w:szCs w:val="22"/>
              </w:rPr>
            </w:pPr>
            <w:r>
              <w:rPr>
                <w:rFonts w:asciiTheme="minorHAnsi" w:hAnsiTheme="minorHAnsi" w:cstheme="minorHAnsi"/>
                <w:sz w:val="20"/>
                <w:szCs w:val="22"/>
              </w:rPr>
              <w:t>21</w:t>
            </w:r>
          </w:p>
        </w:tc>
        <w:tc>
          <w:tcPr>
            <w:tcW w:w="1167" w:type="pct"/>
            <w:shd w:val="clear" w:color="auto" w:fill="FFFFFF" w:themeFill="background1"/>
            <w:vAlign w:val="center"/>
          </w:tcPr>
          <w:p w:rsidR="00E61C96" w:rsidRPr="00FA6F28" w:rsidRDefault="00E61C96" w:rsidP="00E61C96">
            <w:pPr>
              <w:spacing w:line="276" w:lineRule="auto"/>
              <w:rPr>
                <w:rFonts w:asciiTheme="minorHAnsi" w:eastAsia="Calibri" w:hAnsiTheme="minorHAnsi" w:cstheme="minorHAnsi"/>
                <w:sz w:val="18"/>
                <w:szCs w:val="18"/>
                <w:lang w:val="es-MX" w:eastAsia="en-US"/>
              </w:rPr>
            </w:pPr>
            <w:r w:rsidRPr="00FA6F28">
              <w:rPr>
                <w:rFonts w:asciiTheme="minorHAnsi" w:eastAsia="Calibri" w:hAnsiTheme="minorHAnsi" w:cstheme="minorHAnsi"/>
                <w:sz w:val="18"/>
                <w:szCs w:val="18"/>
                <w:lang w:val="es-MX" w:eastAsia="en-US"/>
              </w:rPr>
              <w:t>Monitor de SMS</w:t>
            </w:r>
          </w:p>
        </w:tc>
        <w:tc>
          <w:tcPr>
            <w:tcW w:w="1456" w:type="pct"/>
            <w:shd w:val="clear" w:color="auto" w:fill="FFFFFF" w:themeFill="background1"/>
            <w:vAlign w:val="center"/>
          </w:tcPr>
          <w:p w:rsidR="00E61C96" w:rsidRPr="00FA6F28" w:rsidRDefault="00E61C96" w:rsidP="00E61C96">
            <w:pPr>
              <w:spacing w:line="276" w:lineRule="auto"/>
              <w:ind w:left="78"/>
              <w:rPr>
                <w:rFonts w:asciiTheme="minorHAnsi" w:hAnsiTheme="minorHAnsi" w:cstheme="minorHAnsi"/>
                <w:sz w:val="20"/>
                <w:szCs w:val="22"/>
                <w:lang w:val="es-BO"/>
              </w:rPr>
            </w:pPr>
            <w:r>
              <w:rPr>
                <w:rFonts w:asciiTheme="minorHAnsi" w:hAnsiTheme="minorHAnsi" w:cstheme="minorHAnsi"/>
                <w:sz w:val="20"/>
                <w:szCs w:val="22"/>
                <w:lang w:val="es-BO"/>
              </w:rPr>
              <w:t>Ver Anexo 5</w:t>
            </w:r>
            <w:r w:rsidRPr="00FA6F28">
              <w:rPr>
                <w:rFonts w:asciiTheme="minorHAnsi" w:hAnsiTheme="minorHAnsi" w:cstheme="minorHAnsi"/>
                <w:sz w:val="20"/>
                <w:szCs w:val="22"/>
                <w:lang w:val="es-BO"/>
              </w:rPr>
              <w:t>.</w:t>
            </w:r>
          </w:p>
        </w:tc>
        <w:tc>
          <w:tcPr>
            <w:tcW w:w="739" w:type="pct"/>
            <w:shd w:val="clear" w:color="auto" w:fill="FFFFFF" w:themeFill="background1"/>
            <w:vAlign w:val="center"/>
          </w:tcPr>
          <w:p w:rsidR="00E61C96" w:rsidRPr="00FA6F28" w:rsidRDefault="00E61C96" w:rsidP="00E61C96">
            <w:pPr>
              <w:spacing w:line="276" w:lineRule="auto"/>
              <w:jc w:val="center"/>
              <w:rPr>
                <w:rFonts w:asciiTheme="minorHAnsi" w:hAnsiTheme="minorHAnsi" w:cstheme="minorHAnsi"/>
                <w:sz w:val="20"/>
                <w:szCs w:val="22"/>
              </w:rPr>
            </w:pPr>
            <w:r w:rsidRPr="00FA6F28">
              <w:rPr>
                <w:rFonts w:asciiTheme="minorHAnsi" w:hAnsiTheme="minorHAnsi" w:cstheme="minorHAnsi"/>
                <w:sz w:val="20"/>
                <w:szCs w:val="22"/>
              </w:rPr>
              <w:t>1</w:t>
            </w:r>
          </w:p>
        </w:tc>
        <w:tc>
          <w:tcPr>
            <w:tcW w:w="1477" w:type="pct"/>
            <w:shd w:val="clear" w:color="auto" w:fill="FFFFFF" w:themeFill="background1"/>
            <w:vAlign w:val="center"/>
          </w:tcPr>
          <w:p w:rsidR="00E61C96" w:rsidRPr="00FA6F28" w:rsidRDefault="00E61C96" w:rsidP="00E61C96">
            <w:pPr>
              <w:spacing w:line="276" w:lineRule="auto"/>
              <w:ind w:left="115"/>
              <w:rPr>
                <w:rFonts w:asciiTheme="minorHAnsi" w:hAnsiTheme="minorHAnsi" w:cstheme="minorHAnsi"/>
                <w:sz w:val="20"/>
                <w:szCs w:val="22"/>
              </w:rPr>
            </w:pPr>
            <w:r w:rsidRPr="00FA6F28">
              <w:rPr>
                <w:rFonts w:asciiTheme="minorHAnsi" w:hAnsiTheme="minorHAnsi" w:cstheme="minorHAnsi"/>
                <w:sz w:val="20"/>
                <w:szCs w:val="22"/>
              </w:rPr>
              <w:t>Para cada frente de trabajo</w:t>
            </w:r>
          </w:p>
        </w:tc>
      </w:tr>
    </w:tbl>
    <w:p w:rsidR="00D0384F" w:rsidRPr="007F2E1D" w:rsidRDefault="00D0384F" w:rsidP="00D0384F">
      <w:pPr>
        <w:tabs>
          <w:tab w:val="left" w:pos="426"/>
        </w:tabs>
        <w:contextualSpacing/>
        <w:rPr>
          <w:rFonts w:asciiTheme="minorHAnsi" w:hAnsiTheme="minorHAnsi" w:cstheme="minorHAnsi"/>
          <w:b/>
          <w:color w:val="000000" w:themeColor="text1"/>
          <w:sz w:val="4"/>
          <w:szCs w:val="22"/>
          <w:u w:val="single"/>
        </w:rPr>
      </w:pPr>
    </w:p>
    <w:p w:rsidR="0095547A" w:rsidRDefault="0095547A" w:rsidP="00D0384F">
      <w:pPr>
        <w:tabs>
          <w:tab w:val="left" w:pos="426"/>
        </w:tabs>
        <w:contextualSpacing/>
        <w:rPr>
          <w:rFonts w:asciiTheme="minorHAnsi" w:hAnsiTheme="minorHAnsi" w:cstheme="minorHAnsi"/>
          <w:b/>
          <w:color w:val="000000" w:themeColor="text1"/>
          <w:sz w:val="22"/>
          <w:szCs w:val="22"/>
          <w:u w:val="single"/>
        </w:rPr>
      </w:pPr>
    </w:p>
    <w:p w:rsidR="00673123" w:rsidRDefault="00673123" w:rsidP="00D0384F">
      <w:pPr>
        <w:tabs>
          <w:tab w:val="left" w:pos="426"/>
        </w:tabs>
        <w:contextualSpacing/>
        <w:rPr>
          <w:rFonts w:asciiTheme="minorHAnsi" w:hAnsiTheme="minorHAnsi" w:cstheme="minorHAnsi"/>
          <w:b/>
          <w:color w:val="000000" w:themeColor="text1"/>
          <w:sz w:val="22"/>
          <w:szCs w:val="22"/>
          <w:u w:val="single"/>
        </w:rPr>
      </w:pPr>
    </w:p>
    <w:p w:rsidR="00D0384F" w:rsidRPr="00086523" w:rsidRDefault="00D0384F" w:rsidP="00D0384F">
      <w:pPr>
        <w:pStyle w:val="Prrafodelista"/>
        <w:numPr>
          <w:ilvl w:val="0"/>
          <w:numId w:val="14"/>
        </w:numPr>
        <w:tabs>
          <w:tab w:val="left" w:pos="426"/>
        </w:tabs>
        <w:ind w:left="426" w:hanging="284"/>
        <w:contextualSpacing/>
        <w:rPr>
          <w:rFonts w:asciiTheme="minorHAnsi" w:hAnsiTheme="minorHAnsi" w:cstheme="minorHAnsi"/>
          <w:b/>
          <w:bCs/>
          <w:color w:val="000000" w:themeColor="text1"/>
          <w:szCs w:val="22"/>
          <w:lang w:eastAsia="es-BO"/>
        </w:rPr>
      </w:pPr>
      <w:r w:rsidRPr="00086523">
        <w:rPr>
          <w:rFonts w:asciiTheme="minorHAnsi" w:hAnsiTheme="minorHAnsi" w:cstheme="minorHAnsi"/>
          <w:b/>
          <w:bCs/>
          <w:color w:val="000000" w:themeColor="text1"/>
          <w:szCs w:val="22"/>
          <w:lang w:eastAsia="es-BO"/>
        </w:rPr>
        <w:t>CONDICIONES REQUERIDAS</w:t>
      </w:r>
    </w:p>
    <w:p w:rsidR="00D0384F" w:rsidRPr="00E92C79" w:rsidRDefault="00D0384F" w:rsidP="00D0384F">
      <w:pPr>
        <w:tabs>
          <w:tab w:val="left" w:pos="426"/>
          <w:tab w:val="left" w:pos="851"/>
        </w:tabs>
        <w:ind w:left="851" w:hanging="425"/>
        <w:contextualSpacing/>
        <w:rPr>
          <w:rFonts w:asciiTheme="minorHAnsi" w:hAnsiTheme="minorHAnsi" w:cstheme="minorHAnsi"/>
          <w:b/>
          <w:bCs/>
          <w:color w:val="000000" w:themeColor="text1"/>
          <w:sz w:val="22"/>
          <w:szCs w:val="22"/>
          <w:lang w:eastAsia="es-BO"/>
        </w:rPr>
      </w:pP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NORMATIVA APLICABLE AL PROCESO DE CONTRATACIÓN</w:t>
      </w:r>
    </w:p>
    <w:p w:rsidR="00D0384F" w:rsidRPr="000A2C54" w:rsidRDefault="00D0384F" w:rsidP="00D0384F">
      <w:pPr>
        <w:ind w:left="720" w:hanging="720"/>
        <w:jc w:val="both"/>
        <w:rPr>
          <w:rFonts w:ascii="Verdana" w:hAnsi="Verdana" w:cs="Arial"/>
          <w:sz w:val="18"/>
          <w:szCs w:val="18"/>
        </w:rPr>
      </w:pPr>
      <w:r w:rsidRPr="000A2C54">
        <w:rPr>
          <w:rFonts w:ascii="Verdana" w:hAnsi="Verdana" w:cs="Arial"/>
          <w:b/>
          <w:sz w:val="18"/>
          <w:szCs w:val="18"/>
        </w:rPr>
        <w:tab/>
      </w:r>
    </w:p>
    <w:p w:rsidR="00544416" w:rsidRDefault="00544416" w:rsidP="00D0384F">
      <w:pPr>
        <w:tabs>
          <w:tab w:val="left" w:pos="567"/>
        </w:tabs>
        <w:ind w:left="426" w:hanging="15"/>
        <w:jc w:val="both"/>
        <w:rPr>
          <w:rFonts w:asciiTheme="minorHAnsi" w:eastAsiaTheme="minorHAnsi" w:hAnsiTheme="minorHAnsi" w:cstheme="minorHAnsi"/>
          <w:color w:val="000000"/>
          <w:sz w:val="22"/>
          <w:szCs w:val="22"/>
          <w:lang w:val="es-BO" w:eastAsia="en-US"/>
        </w:rPr>
      </w:pPr>
      <w:r w:rsidRPr="0054441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 29506.</w:t>
      </w:r>
    </w:p>
    <w:p w:rsidR="002565F3" w:rsidRPr="008B4F92" w:rsidRDefault="002565F3" w:rsidP="00D0384F">
      <w:pPr>
        <w:rPr>
          <w:rFonts w:asciiTheme="minorHAnsi" w:hAnsiTheme="minorHAnsi" w:cstheme="minorHAnsi"/>
          <w:b/>
          <w:bCs/>
          <w:sz w:val="22"/>
          <w:szCs w:val="22"/>
          <w:u w:val="single"/>
        </w:rPr>
      </w:pPr>
    </w:p>
    <w:p w:rsidR="00D0384F" w:rsidRPr="00C115F9" w:rsidRDefault="00D0384F" w:rsidP="00885B05">
      <w:pPr>
        <w:pStyle w:val="Prrafodelista"/>
        <w:numPr>
          <w:ilvl w:val="1"/>
          <w:numId w:val="14"/>
        </w:numPr>
        <w:tabs>
          <w:tab w:val="left" w:pos="851"/>
        </w:tabs>
        <w:spacing w:line="276" w:lineRule="auto"/>
        <w:ind w:left="851" w:hanging="425"/>
        <w:contextualSpacing/>
        <w:rPr>
          <w:rFonts w:asciiTheme="minorHAnsi" w:hAnsiTheme="minorHAnsi" w:cstheme="minorHAnsi"/>
          <w:b/>
          <w:color w:val="000000" w:themeColor="text1"/>
          <w:sz w:val="22"/>
          <w:szCs w:val="22"/>
          <w:u w:val="single"/>
        </w:rPr>
      </w:pPr>
      <w:r w:rsidRPr="00C115F9">
        <w:rPr>
          <w:rFonts w:asciiTheme="minorHAnsi" w:hAnsiTheme="minorHAnsi" w:cstheme="minorHAnsi"/>
          <w:b/>
          <w:color w:val="000000" w:themeColor="text1"/>
          <w:sz w:val="22"/>
          <w:szCs w:val="22"/>
          <w:u w:val="single"/>
        </w:rPr>
        <w:t xml:space="preserve">PLAZO DE EJECUCION DE LA OBRA </w:t>
      </w:r>
    </w:p>
    <w:p w:rsidR="00544416" w:rsidRDefault="00544416" w:rsidP="00D0384F">
      <w:pPr>
        <w:tabs>
          <w:tab w:val="left" w:pos="567"/>
        </w:tabs>
        <w:ind w:left="426"/>
        <w:jc w:val="both"/>
        <w:rPr>
          <w:rFonts w:asciiTheme="minorHAnsi" w:eastAsiaTheme="minorHAnsi" w:hAnsiTheme="minorHAnsi" w:cstheme="minorHAnsi"/>
          <w:color w:val="000000"/>
          <w:sz w:val="22"/>
          <w:szCs w:val="22"/>
          <w:lang w:val="es-BO" w:eastAsia="en-US"/>
        </w:rPr>
      </w:pPr>
      <w:r w:rsidRPr="0054441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D0384F" w:rsidRPr="00035FD6" w:rsidRDefault="00D0384F" w:rsidP="00D0384F">
      <w:pPr>
        <w:rPr>
          <w:rFonts w:asciiTheme="minorHAnsi" w:eastAsiaTheme="minorHAnsi" w:hAnsiTheme="minorHAnsi" w:cstheme="minorHAnsi"/>
          <w:color w:val="000000" w:themeColor="text1"/>
          <w:sz w:val="20"/>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D0384F" w:rsidRPr="008B4F92" w:rsidTr="00D0384F">
        <w:trPr>
          <w:trHeight w:val="189"/>
          <w:jc w:val="center"/>
        </w:trPr>
        <w:tc>
          <w:tcPr>
            <w:tcW w:w="361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D0384F" w:rsidRPr="008B4F92" w:rsidRDefault="006D229D" w:rsidP="00D0384F">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PLAZO DE EJECUCIÓ</w:t>
            </w:r>
            <w:r w:rsidR="00D0384F" w:rsidRPr="008B4F92">
              <w:rPr>
                <w:rFonts w:asciiTheme="minorHAnsi" w:hAnsiTheme="minorHAnsi" w:cstheme="minorHAnsi"/>
                <w:b/>
                <w:bCs/>
                <w:color w:val="000000" w:themeColor="text1"/>
                <w:sz w:val="22"/>
                <w:szCs w:val="22"/>
              </w:rPr>
              <w:t>N</w:t>
            </w:r>
          </w:p>
          <w:p w:rsidR="00D0384F" w:rsidRPr="008B4F92" w:rsidRDefault="00D0384F" w:rsidP="00D0384F">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D0384F" w:rsidRPr="008B4F92" w:rsidTr="00D0384F">
        <w:trPr>
          <w:trHeight w:val="353"/>
          <w:jc w:val="center"/>
        </w:trPr>
        <w:tc>
          <w:tcPr>
            <w:tcW w:w="3618" w:type="pct"/>
            <w:shd w:val="clear" w:color="auto" w:fill="FFFFFF" w:themeFill="background1"/>
            <w:vAlign w:val="center"/>
          </w:tcPr>
          <w:p w:rsidR="00D0384F" w:rsidRPr="008C63D5" w:rsidRDefault="00E61C96" w:rsidP="00D85BF8">
            <w:pPr>
              <w:autoSpaceDE w:val="0"/>
              <w:autoSpaceDN w:val="0"/>
              <w:adjustRightInd w:val="0"/>
              <w:jc w:val="center"/>
              <w:rPr>
                <w:rFonts w:asciiTheme="minorHAnsi" w:eastAsiaTheme="minorHAnsi" w:hAnsiTheme="minorHAnsi" w:cstheme="minorHAnsi"/>
                <w:color w:val="000000"/>
                <w:sz w:val="22"/>
                <w:szCs w:val="22"/>
                <w:lang w:val="es-BO" w:eastAsia="en-US"/>
              </w:rPr>
            </w:pPr>
            <w:r w:rsidRPr="00E61C96">
              <w:rPr>
                <w:rFonts w:asciiTheme="minorHAnsi" w:eastAsiaTheme="minorHAnsi" w:hAnsiTheme="minorHAnsi" w:cstheme="minorHAnsi"/>
                <w:color w:val="000000"/>
                <w:sz w:val="22"/>
                <w:szCs w:val="22"/>
                <w:lang w:val="es-BO" w:eastAsia="en-US"/>
              </w:rPr>
              <w:t>TRABAJOS DE OBRAS CIVILES Y MECANICAS PARA LA CONSTRUCCION DE RED PRIMARIA ACHOCALLA PROVINCIA MURILLO DEPARTAMENTO DE LA PAZ</w:t>
            </w:r>
          </w:p>
        </w:tc>
        <w:tc>
          <w:tcPr>
            <w:tcW w:w="1382" w:type="pct"/>
            <w:vAlign w:val="center"/>
          </w:tcPr>
          <w:p w:rsidR="00D0384F" w:rsidRPr="008C63D5" w:rsidRDefault="00E61C96" w:rsidP="00D0384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5</w:t>
            </w:r>
            <w:r w:rsidR="00614ECC">
              <w:rPr>
                <w:rFonts w:asciiTheme="minorHAnsi" w:eastAsiaTheme="minorHAnsi" w:hAnsiTheme="minorHAnsi" w:cstheme="minorHAnsi"/>
                <w:color w:val="000000"/>
                <w:sz w:val="22"/>
                <w:szCs w:val="22"/>
                <w:lang w:val="es-BO" w:eastAsia="en-US"/>
              </w:rPr>
              <w:t>0</w:t>
            </w:r>
          </w:p>
        </w:tc>
      </w:tr>
    </w:tbl>
    <w:p w:rsidR="00D0384F" w:rsidRPr="007F2E1D" w:rsidRDefault="00D0384F" w:rsidP="00D0384F">
      <w:pPr>
        <w:autoSpaceDE w:val="0"/>
        <w:autoSpaceDN w:val="0"/>
        <w:adjustRightInd w:val="0"/>
        <w:rPr>
          <w:rFonts w:asciiTheme="minorHAnsi" w:eastAsiaTheme="minorHAnsi" w:hAnsiTheme="minorHAnsi" w:cstheme="minorHAnsi"/>
          <w:color w:val="000000"/>
          <w:sz w:val="16"/>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lastRenderedPageBreak/>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y en ningún c</w:t>
      </w:r>
      <w:r>
        <w:rPr>
          <w:rFonts w:asciiTheme="minorHAnsi" w:eastAsiaTheme="minorHAnsi" w:hAnsiTheme="minorHAnsi" w:cstheme="minorHAnsi"/>
          <w:color w:val="000000"/>
          <w:sz w:val="22"/>
          <w:szCs w:val="22"/>
          <w:lang w:val="es-BO" w:eastAsia="en-US"/>
        </w:rPr>
        <w:t>aso un plazo mayor al estimado.</w:t>
      </w:r>
    </w:p>
    <w:p w:rsidR="00544416" w:rsidRDefault="00544416"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885B05" w:rsidRDefault="00885B05" w:rsidP="00D0384F">
      <w:pPr>
        <w:tabs>
          <w:tab w:val="left" w:pos="567"/>
        </w:tabs>
        <w:autoSpaceDE w:val="0"/>
        <w:autoSpaceDN w:val="0"/>
        <w:adjustRightInd w:val="0"/>
        <w:ind w:left="426"/>
        <w:jc w:val="both"/>
        <w:rPr>
          <w:rFonts w:asciiTheme="minorHAnsi" w:eastAsiaTheme="minorHAnsi" w:hAnsiTheme="minorHAnsi" w:cstheme="minorHAnsi"/>
          <w:color w:val="000000"/>
          <w:sz w:val="22"/>
          <w:szCs w:val="22"/>
          <w:lang w:val="es-BO" w:eastAsia="en-US"/>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UBICACIÓN DE LA OBRA</w:t>
      </w:r>
    </w:p>
    <w:p w:rsidR="00D0384F" w:rsidRPr="008B4F92" w:rsidRDefault="00D0384F" w:rsidP="00D0384F">
      <w:pPr>
        <w:tabs>
          <w:tab w:val="left" w:pos="567"/>
        </w:tabs>
        <w:autoSpaceDE w:val="0"/>
        <w:autoSpaceDN w:val="0"/>
        <w:adjustRightInd w:val="0"/>
        <w:ind w:left="426"/>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rsidR="00D0384F" w:rsidRPr="008B4F92"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tbl>
      <w:tblPr>
        <w:tblW w:w="481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5103"/>
      </w:tblGrid>
      <w:tr w:rsidR="00D0384F" w:rsidRPr="008B4F92" w:rsidTr="00071F86">
        <w:trPr>
          <w:trHeight w:val="181"/>
          <w:jc w:val="right"/>
        </w:trPr>
        <w:tc>
          <w:tcPr>
            <w:tcW w:w="1998" w:type="pct"/>
            <w:shd w:val="clear" w:color="auto" w:fill="BFBFBF" w:themeFill="background1" w:themeFillShade="BF"/>
            <w:vAlign w:val="center"/>
          </w:tcPr>
          <w:p w:rsidR="00D0384F" w:rsidRPr="008B4F92" w:rsidRDefault="00D0384F" w:rsidP="00D0384F">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3002" w:type="pct"/>
            <w:shd w:val="clear" w:color="auto" w:fill="BFBFBF" w:themeFill="background1" w:themeFillShade="BF"/>
            <w:vAlign w:val="center"/>
          </w:tcPr>
          <w:p w:rsidR="00D0384F" w:rsidRPr="008B4F92" w:rsidRDefault="00D0384F" w:rsidP="00D0384F">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614ECC" w:rsidRPr="008B4F92" w:rsidTr="00071F86">
        <w:trPr>
          <w:trHeight w:val="181"/>
          <w:jc w:val="right"/>
        </w:trPr>
        <w:tc>
          <w:tcPr>
            <w:tcW w:w="1998" w:type="pct"/>
            <w:vAlign w:val="center"/>
          </w:tcPr>
          <w:p w:rsidR="00614ECC" w:rsidRPr="008B4F92" w:rsidRDefault="00E61C96" w:rsidP="00614EC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3002" w:type="pct"/>
            <w:vAlign w:val="center"/>
          </w:tcPr>
          <w:p w:rsidR="00614ECC" w:rsidRPr="00B61C9A" w:rsidRDefault="00E61C96" w:rsidP="00614ECC">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Murillo</w:t>
            </w:r>
          </w:p>
        </w:tc>
      </w:tr>
      <w:tr w:rsidR="00E61C96" w:rsidRPr="008B4F92" w:rsidTr="00071F86">
        <w:trPr>
          <w:trHeight w:val="181"/>
          <w:jc w:val="right"/>
        </w:trPr>
        <w:tc>
          <w:tcPr>
            <w:tcW w:w="1998" w:type="pct"/>
            <w:vAlign w:val="center"/>
          </w:tcPr>
          <w:p w:rsidR="00E61C96" w:rsidRPr="008B4F92" w:rsidRDefault="00E61C96" w:rsidP="00E61C96">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3002" w:type="pct"/>
            <w:vAlign w:val="center"/>
          </w:tcPr>
          <w:p w:rsidR="00E61C96" w:rsidRPr="00B61C9A" w:rsidRDefault="00E61C96" w:rsidP="00E61C96">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Achocalla</w:t>
            </w:r>
          </w:p>
        </w:tc>
      </w:tr>
      <w:tr w:rsidR="00D0384F" w:rsidRPr="008B4F92" w:rsidTr="00071F86">
        <w:trPr>
          <w:trHeight w:val="1057"/>
          <w:jc w:val="right"/>
        </w:trPr>
        <w:tc>
          <w:tcPr>
            <w:tcW w:w="5000" w:type="pct"/>
            <w:gridSpan w:val="2"/>
            <w:vAlign w:val="center"/>
          </w:tcPr>
          <w:p w:rsidR="00D0384F" w:rsidRPr="0032105D" w:rsidRDefault="00D0384F" w:rsidP="00D0384F">
            <w:pPr>
              <w:autoSpaceDE w:val="0"/>
              <w:autoSpaceDN w:val="0"/>
              <w:adjustRightInd w:val="0"/>
              <w:jc w:val="center"/>
              <w:rPr>
                <w:noProof/>
                <w:sz w:val="6"/>
                <w:lang w:val="es-BO" w:eastAsia="es-BO"/>
              </w:rPr>
            </w:pPr>
          </w:p>
          <w:p w:rsidR="003C5509" w:rsidRDefault="0026554A" w:rsidP="00071F86">
            <w:pPr>
              <w:autoSpaceDE w:val="0"/>
              <w:autoSpaceDN w:val="0"/>
              <w:adjustRightInd w:val="0"/>
              <w:ind w:left="-113"/>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325.5pt">
                  <v:imagedata r:id="rId7" o:title=""/>
                </v:shape>
              </w:pict>
            </w:r>
          </w:p>
          <w:p w:rsidR="00071F86" w:rsidRPr="0032105D" w:rsidRDefault="00071F86" w:rsidP="00071F86">
            <w:pPr>
              <w:autoSpaceDE w:val="0"/>
              <w:autoSpaceDN w:val="0"/>
              <w:adjustRightInd w:val="0"/>
              <w:ind w:left="-113"/>
              <w:jc w:val="center"/>
              <w:rPr>
                <w:sz w:val="6"/>
              </w:rPr>
            </w:pPr>
          </w:p>
        </w:tc>
      </w:tr>
      <w:tr w:rsidR="008145CB" w:rsidRPr="008B4F92" w:rsidTr="00071F86">
        <w:trPr>
          <w:trHeight w:val="1057"/>
          <w:jc w:val="right"/>
        </w:trPr>
        <w:tc>
          <w:tcPr>
            <w:tcW w:w="5000" w:type="pct"/>
            <w:gridSpan w:val="2"/>
            <w:vAlign w:val="center"/>
          </w:tcPr>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p>
          <w:p w:rsidR="008145CB" w:rsidRDefault="008145CB" w:rsidP="00D0384F">
            <w:pPr>
              <w:autoSpaceDE w:val="0"/>
              <w:autoSpaceDN w:val="0"/>
              <w:adjustRightInd w:val="0"/>
              <w:jc w:val="center"/>
              <w:rPr>
                <w:noProof/>
                <w:sz w:val="6"/>
                <w:lang w:val="es-BO" w:eastAsia="es-BO"/>
              </w:rPr>
            </w:pPr>
            <w:r w:rsidRPr="008145CB">
              <w:rPr>
                <w:noProof/>
                <w:sz w:val="6"/>
                <w:lang w:val="es-BO" w:eastAsia="es-BO"/>
              </w:rPr>
              <w:drawing>
                <wp:inline distT="0" distB="0" distL="0" distR="0">
                  <wp:extent cx="5257800" cy="42100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7800" cy="4210050"/>
                          </a:xfrm>
                          <a:prstGeom prst="rect">
                            <a:avLst/>
                          </a:prstGeom>
                          <a:noFill/>
                          <a:ln>
                            <a:noFill/>
                          </a:ln>
                        </pic:spPr>
                      </pic:pic>
                    </a:graphicData>
                  </a:graphic>
                </wp:inline>
              </w:drawing>
            </w:r>
          </w:p>
          <w:p w:rsidR="008145CB" w:rsidRPr="0032105D" w:rsidRDefault="008145CB" w:rsidP="00D0384F">
            <w:pPr>
              <w:autoSpaceDE w:val="0"/>
              <w:autoSpaceDN w:val="0"/>
              <w:adjustRightInd w:val="0"/>
              <w:jc w:val="center"/>
              <w:rPr>
                <w:noProof/>
                <w:sz w:val="6"/>
                <w:lang w:val="es-BO" w:eastAsia="es-BO"/>
              </w:rPr>
            </w:pPr>
          </w:p>
        </w:tc>
      </w:tr>
    </w:tbl>
    <w:p w:rsidR="00D0384F" w:rsidRDefault="00D0384F" w:rsidP="00D0384F">
      <w:pPr>
        <w:autoSpaceDE w:val="0"/>
        <w:autoSpaceDN w:val="0"/>
        <w:adjustRightInd w:val="0"/>
        <w:rPr>
          <w:rFonts w:asciiTheme="minorHAnsi" w:eastAsiaTheme="minorHAnsi" w:hAnsiTheme="minorHAnsi" w:cstheme="minorHAnsi"/>
          <w:color w:val="000000"/>
          <w:sz w:val="22"/>
          <w:szCs w:val="22"/>
          <w:lang w:val="es-BO" w:eastAsia="en-US"/>
        </w:rPr>
      </w:pPr>
    </w:p>
    <w:p w:rsidR="00D0384F" w:rsidRPr="008B4F92"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FORMA DE PAGO </w:t>
      </w:r>
    </w:p>
    <w:p w:rsidR="00885B05" w:rsidRDefault="00885B05"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85B05" w:rsidRDefault="00885B05" w:rsidP="00D0384F">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85B05" w:rsidRP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p>
    <w:p w:rsidR="00885B05" w:rsidRDefault="00885B05" w:rsidP="00885B05">
      <w:pPr>
        <w:tabs>
          <w:tab w:val="left" w:pos="567"/>
        </w:tabs>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885B05">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rsidR="00D0384F" w:rsidRPr="009A66B6"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lastRenderedPageBreak/>
        <w:t>MULTAS</w:t>
      </w:r>
    </w:p>
    <w:p w:rsidR="00D0384F" w:rsidRDefault="00D0384F" w:rsidP="00D0384F">
      <w:pPr>
        <w:tabs>
          <w:tab w:val="left" w:pos="426"/>
          <w:tab w:val="left" w:pos="567"/>
        </w:tabs>
        <w:ind w:left="426"/>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rsidR="00D0384F" w:rsidRDefault="00D0384F" w:rsidP="00D0384F">
      <w:pPr>
        <w:tabs>
          <w:tab w:val="left" w:pos="426"/>
        </w:tabs>
        <w:contextualSpacing/>
        <w:rPr>
          <w:rFonts w:asciiTheme="minorHAnsi" w:hAnsiTheme="minorHAnsi" w:cstheme="minorHAnsi"/>
          <w:sz w:val="22"/>
          <w:szCs w:val="22"/>
          <w:lang w:val="es-BO" w:eastAsia="es-BO"/>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4"/>
        <w:gridCol w:w="6239"/>
      </w:tblGrid>
      <w:tr w:rsidR="00D0384F" w:rsidRPr="008B4F92" w:rsidTr="00476DF0">
        <w:trPr>
          <w:trHeight w:val="189"/>
          <w:jc w:val="center"/>
        </w:trPr>
        <w:tc>
          <w:tcPr>
            <w:tcW w:w="1391"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MOTIVO DE LA MULTA</w:t>
            </w:r>
          </w:p>
        </w:tc>
        <w:tc>
          <w:tcPr>
            <w:tcW w:w="3609" w:type="pct"/>
            <w:shd w:val="clear" w:color="auto" w:fill="BFBFBF" w:themeFill="background1" w:themeFillShade="BF"/>
            <w:vAlign w:val="center"/>
          </w:tcPr>
          <w:p w:rsidR="00D0384F" w:rsidRPr="00476DF0" w:rsidRDefault="00D0384F" w:rsidP="00476DF0">
            <w:pPr>
              <w:pStyle w:val="Default"/>
              <w:jc w:val="center"/>
              <w:rPr>
                <w:rFonts w:asciiTheme="minorHAnsi" w:hAnsiTheme="minorHAnsi" w:cstheme="minorHAnsi"/>
                <w:b/>
                <w:color w:val="000000" w:themeColor="text1"/>
                <w:sz w:val="22"/>
                <w:szCs w:val="22"/>
              </w:rPr>
            </w:pPr>
            <w:r w:rsidRPr="00476DF0">
              <w:rPr>
                <w:rFonts w:asciiTheme="minorHAnsi" w:hAnsiTheme="minorHAnsi" w:cstheme="minorHAnsi"/>
                <w:b/>
                <w:color w:val="000000" w:themeColor="text1"/>
                <w:sz w:val="22"/>
                <w:szCs w:val="22"/>
              </w:rPr>
              <w:t>MULTA</w:t>
            </w:r>
          </w:p>
        </w:tc>
      </w:tr>
      <w:tr w:rsidR="00D0384F" w:rsidRPr="008B4F92" w:rsidTr="00476DF0">
        <w:trPr>
          <w:trHeight w:val="189"/>
          <w:jc w:val="center"/>
        </w:trPr>
        <w:tc>
          <w:tcPr>
            <w:tcW w:w="1391" w:type="pct"/>
            <w:vAlign w:val="center"/>
          </w:tcPr>
          <w:p w:rsidR="00D0384F" w:rsidRPr="008B4F92" w:rsidRDefault="00D0384F" w:rsidP="00476DF0">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ejecución de obra establecido.</w:t>
            </w:r>
          </w:p>
        </w:tc>
        <w:tc>
          <w:tcPr>
            <w:tcW w:w="3609" w:type="pct"/>
            <w:vAlign w:val="center"/>
          </w:tcPr>
          <w:p w:rsidR="00D85BF8" w:rsidRPr="008B4F92" w:rsidRDefault="00AD4CEE" w:rsidP="00D85BF8">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w:t>
            </w:r>
            <w:r w:rsidRPr="00271B44">
              <w:rPr>
                <w:rFonts w:asciiTheme="minorHAnsi" w:eastAsiaTheme="minorHAnsi" w:hAnsiTheme="minorHAnsi" w:cstheme="minorHAnsi"/>
                <w:color w:val="000000"/>
                <w:sz w:val="22"/>
                <w:szCs w:val="22"/>
                <w:lang w:val="es-BO" w:eastAsia="en-US"/>
              </w:rPr>
              <w:t>% por cada día de retras</w:t>
            </w:r>
            <w:r>
              <w:rPr>
                <w:rFonts w:asciiTheme="minorHAnsi" w:eastAsiaTheme="minorHAnsi" w:hAnsiTheme="minorHAnsi" w:cstheme="minorHAnsi"/>
                <w:color w:val="000000"/>
                <w:sz w:val="22"/>
                <w:szCs w:val="22"/>
                <w:lang w:val="es-BO" w:eastAsia="en-US"/>
              </w:rPr>
              <w:t>o</w:t>
            </w:r>
          </w:p>
        </w:tc>
      </w:tr>
      <w:tr w:rsidR="00476DF0" w:rsidRPr="008B4F92" w:rsidTr="00476DF0">
        <w:trPr>
          <w:trHeight w:val="189"/>
          <w:jc w:val="center"/>
        </w:trPr>
        <w:tc>
          <w:tcPr>
            <w:tcW w:w="1391" w:type="pct"/>
            <w:vAlign w:val="center"/>
          </w:tcPr>
          <w:p w:rsidR="00476DF0" w:rsidRDefault="00476DF0" w:rsidP="00476DF0">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09" w:type="pct"/>
            <w:vAlign w:val="center"/>
          </w:tcPr>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,50 %</w:t>
            </w:r>
            <w:r>
              <w:rPr>
                <w:rFonts w:asciiTheme="minorHAnsi" w:eastAsiaTheme="minorHAnsi" w:hAnsiTheme="minorHAnsi" w:cstheme="minorHAnsi"/>
                <w:color w:val="000000"/>
                <w:sz w:val="22"/>
                <w:szCs w:val="22"/>
                <w:lang w:val="es-BO" w:eastAsia="en-US"/>
              </w:rPr>
              <w:t xml:space="preserve"> del monto total del contrato</w:t>
            </w:r>
          </w:p>
        </w:tc>
      </w:tr>
      <w:tr w:rsidR="00476DF0" w:rsidRPr="008B4F92" w:rsidTr="00476DF0">
        <w:trPr>
          <w:trHeight w:val="189"/>
          <w:jc w:val="center"/>
        </w:trPr>
        <w:tc>
          <w:tcPr>
            <w:tcW w:w="1391" w:type="pct"/>
            <w:shd w:val="clear" w:color="auto" w:fill="auto"/>
            <w:vAlign w:val="center"/>
          </w:tcPr>
          <w:p w:rsidR="00476DF0" w:rsidRDefault="00476DF0" w:rsidP="00476DF0">
            <w:pPr>
              <w:tabs>
                <w:tab w:val="left" w:pos="426"/>
              </w:tabs>
              <w:contextualSpacing/>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09" w:type="pct"/>
            <w:vAlign w:val="center"/>
          </w:tcPr>
          <w:p w:rsidR="00476DF0" w:rsidRPr="0025144A" w:rsidRDefault="00476DF0" w:rsidP="00476DF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76DF0" w:rsidRDefault="00476DF0" w:rsidP="00476DF0">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D0384F" w:rsidRDefault="00D0384F" w:rsidP="00D0384F">
      <w:pPr>
        <w:tabs>
          <w:tab w:val="left" w:pos="426"/>
        </w:tabs>
        <w:contextualSpacing/>
        <w:rPr>
          <w:rFonts w:asciiTheme="minorHAnsi" w:hAnsiTheme="minorHAnsi" w:cstheme="minorHAnsi"/>
          <w:b/>
          <w:color w:val="000000" w:themeColor="text1"/>
          <w:sz w:val="22"/>
          <w:szCs w:val="22"/>
          <w:u w:val="single"/>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GARANTÍA  DE LA OBRA</w:t>
      </w:r>
    </w:p>
    <w:p w:rsidR="00476DF0" w:rsidRDefault="00476DF0" w:rsidP="00D0384F">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544416" w:rsidRDefault="00544416" w:rsidP="00D0384F">
      <w:pPr>
        <w:tabs>
          <w:tab w:val="left" w:pos="426"/>
          <w:tab w:val="left" w:pos="567"/>
        </w:tabs>
        <w:ind w:left="426"/>
        <w:contextualSpacing/>
        <w:jc w:val="both"/>
        <w:rPr>
          <w:rFonts w:asciiTheme="minorHAnsi" w:hAnsiTheme="minorHAnsi" w:cstheme="minorHAnsi"/>
          <w:sz w:val="22"/>
          <w:szCs w:val="22"/>
          <w:lang w:val="es-BO" w:eastAsia="es-BO"/>
        </w:rPr>
      </w:pPr>
    </w:p>
    <w:p w:rsidR="00476DF0" w:rsidRPr="00142B25" w:rsidRDefault="00476DF0" w:rsidP="00476DF0">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SUBCONTRATOS</w:t>
      </w: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90D9C" w:rsidRPr="00476DF0" w:rsidRDefault="00790D9C" w:rsidP="00476DF0">
      <w:pPr>
        <w:tabs>
          <w:tab w:val="left" w:pos="426"/>
          <w:tab w:val="left" w:pos="567"/>
        </w:tabs>
        <w:ind w:left="426"/>
        <w:contextualSpacing/>
        <w:jc w:val="both"/>
        <w:rPr>
          <w:rFonts w:asciiTheme="minorHAnsi" w:hAnsiTheme="minorHAnsi" w:cstheme="minorHAnsi"/>
          <w:sz w:val="22"/>
          <w:szCs w:val="22"/>
          <w:lang w:val="es-BO" w:eastAsia="es-BO"/>
        </w:rPr>
      </w:pPr>
    </w:p>
    <w:p w:rsidR="00476DF0" w:rsidRDefault="00476DF0" w:rsidP="00476DF0">
      <w:pPr>
        <w:tabs>
          <w:tab w:val="left" w:pos="426"/>
          <w:tab w:val="left" w:pos="567"/>
        </w:tabs>
        <w:ind w:left="426"/>
        <w:contextualSpacing/>
        <w:jc w:val="both"/>
        <w:rPr>
          <w:rFonts w:asciiTheme="minorHAnsi" w:hAnsiTheme="minorHAnsi" w:cstheme="minorHAnsi"/>
          <w:sz w:val="22"/>
          <w:szCs w:val="22"/>
          <w:lang w:val="es-BO" w:eastAsia="es-BO"/>
        </w:rPr>
      </w:pPr>
      <w:r w:rsidRPr="00476DF0">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614ECC" w:rsidRDefault="00614ECC" w:rsidP="00476DF0">
      <w:pPr>
        <w:tabs>
          <w:tab w:val="left" w:pos="426"/>
          <w:tab w:val="left" w:pos="567"/>
        </w:tabs>
        <w:ind w:left="426"/>
        <w:contextualSpacing/>
        <w:jc w:val="both"/>
        <w:rPr>
          <w:rFonts w:asciiTheme="minorHAnsi" w:hAnsiTheme="minorHAnsi" w:cstheme="minorHAnsi"/>
          <w:sz w:val="22"/>
          <w:szCs w:val="22"/>
          <w:lang w:val="es-BO" w:eastAsia="es-BO"/>
        </w:rPr>
      </w:pPr>
    </w:p>
    <w:p w:rsidR="00D0384F" w:rsidRPr="00142B25" w:rsidRDefault="00D0384F" w:rsidP="00D0384F">
      <w:pPr>
        <w:pStyle w:val="Prrafodelista"/>
        <w:numPr>
          <w:ilvl w:val="1"/>
          <w:numId w:val="14"/>
        </w:numPr>
        <w:tabs>
          <w:tab w:val="left" w:pos="1701"/>
        </w:tabs>
        <w:spacing w:line="276" w:lineRule="auto"/>
        <w:ind w:left="851" w:hanging="425"/>
        <w:contextualSpacing/>
        <w:rPr>
          <w:rFonts w:asciiTheme="minorHAnsi" w:hAnsiTheme="minorHAnsi" w:cstheme="minorHAnsi"/>
          <w:b/>
          <w:color w:val="000000" w:themeColor="text1"/>
          <w:sz w:val="22"/>
          <w:szCs w:val="22"/>
          <w:u w:val="single"/>
        </w:rPr>
      </w:pPr>
      <w:r w:rsidRPr="00142B25">
        <w:rPr>
          <w:rFonts w:asciiTheme="minorHAnsi" w:hAnsiTheme="minorHAnsi" w:cstheme="minorHAnsi"/>
          <w:b/>
          <w:color w:val="000000" w:themeColor="text1"/>
          <w:sz w:val="22"/>
          <w:szCs w:val="22"/>
          <w:u w:val="single"/>
        </w:rPr>
        <w:t xml:space="preserve">PROPUESTA TECNICA </w:t>
      </w:r>
    </w:p>
    <w:p w:rsidR="00D0384F" w:rsidRPr="009A66B6" w:rsidRDefault="00D0384F" w:rsidP="00D0384F">
      <w:pPr>
        <w:pStyle w:val="Prrafodelista"/>
        <w:tabs>
          <w:tab w:val="left" w:pos="426"/>
        </w:tabs>
        <w:ind w:left="360"/>
        <w:contextualSpacing/>
        <w:rPr>
          <w:rFonts w:asciiTheme="minorHAnsi" w:hAnsiTheme="minorHAnsi" w:cstheme="minorHAnsi"/>
          <w:b/>
          <w:color w:val="000000" w:themeColor="text1"/>
          <w:sz w:val="22"/>
          <w:szCs w:val="22"/>
          <w:u w:val="single"/>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93C9F" w:rsidRDefault="00D0384F" w:rsidP="00D0384F">
      <w:pPr>
        <w:pStyle w:val="Prrafodelista"/>
        <w:numPr>
          <w:ilvl w:val="0"/>
          <w:numId w:val="14"/>
        </w:numPr>
        <w:tabs>
          <w:tab w:val="left" w:pos="851"/>
        </w:tabs>
        <w:spacing w:line="276" w:lineRule="auto"/>
        <w:contextualSpacing/>
        <w:rPr>
          <w:rFonts w:asciiTheme="minorHAnsi" w:hAnsiTheme="minorHAnsi" w:cstheme="minorHAnsi"/>
          <w:b/>
          <w:vanish/>
          <w:color w:val="000000" w:themeColor="text1"/>
          <w:sz w:val="22"/>
          <w:szCs w:val="22"/>
        </w:rPr>
      </w:pPr>
    </w:p>
    <w:p w:rsidR="00D0384F" w:rsidRPr="009A66B6" w:rsidRDefault="00D0384F" w:rsidP="00D0384F">
      <w:pPr>
        <w:pStyle w:val="Prrafodelista"/>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rsidR="00476DF0" w:rsidRDefault="00476DF0" w:rsidP="00D0384F">
      <w:pPr>
        <w:tabs>
          <w:tab w:val="left" w:pos="567"/>
        </w:tabs>
        <w:spacing w:line="276" w:lineRule="auto"/>
        <w:ind w:left="426"/>
        <w:jc w:val="both"/>
        <w:rPr>
          <w:rFonts w:asciiTheme="minorHAnsi" w:eastAsiaTheme="minorHAnsi" w:hAnsiTheme="minorHAnsi" w:cstheme="minorHAnsi"/>
          <w:color w:val="000000"/>
          <w:sz w:val="22"/>
          <w:szCs w:val="22"/>
          <w:lang w:val="es-BO" w:eastAsia="en-US"/>
        </w:rPr>
      </w:pPr>
      <w:r w:rsidRPr="00476DF0">
        <w:rPr>
          <w:rFonts w:asciiTheme="minorHAnsi" w:eastAsiaTheme="minorHAnsi" w:hAnsiTheme="minorHAnsi" w:cstheme="minorHAnsi"/>
          <w:color w:val="000000"/>
          <w:sz w:val="22"/>
          <w:szCs w:val="22"/>
          <w:lang w:val="es-BO" w:eastAsia="en-US"/>
        </w:rPr>
        <w:t xml:space="preserve">Los proponentes deberán presentar un organigrama que contemple a todo el personal comprometido para la obra, este organigrama debe contemplar al personal técnico clave </w:t>
      </w:r>
      <w:r w:rsidRPr="00476DF0">
        <w:rPr>
          <w:rFonts w:asciiTheme="minorHAnsi" w:eastAsiaTheme="minorHAnsi" w:hAnsiTheme="minorHAnsi" w:cstheme="minorHAnsi"/>
          <w:color w:val="000000"/>
          <w:sz w:val="22"/>
          <w:szCs w:val="22"/>
          <w:lang w:val="es-BO" w:eastAsia="en-US"/>
        </w:rPr>
        <w:lastRenderedPageBreak/>
        <w:t>(sujeto a evaluación) y al personal técnico y de apoyo mínimo requerido (no sujeto a evaluación).</w:t>
      </w:r>
    </w:p>
    <w:p w:rsidR="00D0384F" w:rsidRDefault="00D0384F" w:rsidP="00D0384F">
      <w:pPr>
        <w:tabs>
          <w:tab w:val="left" w:pos="567"/>
        </w:tabs>
        <w:ind w:left="426"/>
        <w:rPr>
          <w:rFonts w:asciiTheme="minorHAnsi" w:eastAsiaTheme="minorHAnsi" w:hAnsiTheme="minorHAnsi" w:cstheme="minorHAnsi"/>
          <w:color w:val="000000"/>
          <w:sz w:val="22"/>
          <w:szCs w:val="22"/>
          <w:lang w:val="es-BO" w:eastAsia="en-US"/>
        </w:rPr>
      </w:pPr>
    </w:p>
    <w:p w:rsidR="00D0384F" w:rsidRPr="009A66B6" w:rsidRDefault="00D0384F" w:rsidP="00D0384F">
      <w:pPr>
        <w:tabs>
          <w:tab w:val="left" w:pos="567"/>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NUMERO DE FRENTES A UTILIZAR</w:t>
      </w:r>
    </w:p>
    <w:p w:rsidR="00A372DF" w:rsidRDefault="00476DF0" w:rsidP="00A372DF">
      <w:pPr>
        <w:tabs>
          <w:tab w:val="left" w:pos="567"/>
        </w:tabs>
        <w:ind w:left="426"/>
        <w:jc w:val="both"/>
        <w:rPr>
          <w:rFonts w:asciiTheme="minorHAnsi" w:eastAsiaTheme="minorHAnsi" w:hAnsiTheme="minorHAnsi" w:cstheme="minorHAnsi"/>
          <w:color w:val="000000"/>
          <w:sz w:val="22"/>
          <w:szCs w:val="22"/>
          <w:lang w:val="es-BO" w:eastAsia="en-US"/>
        </w:rPr>
      </w:pPr>
      <w:r w:rsidRPr="00A372DF">
        <w:rPr>
          <w:rFonts w:asciiTheme="minorHAnsi" w:eastAsiaTheme="minorHAnsi" w:hAnsiTheme="minorHAnsi" w:cstheme="minorHAnsi"/>
          <w:color w:val="000000"/>
          <w:sz w:val="22"/>
          <w:szCs w:val="22"/>
          <w:lang w:val="es-BO" w:eastAsia="en-US"/>
        </w:rPr>
        <w:t xml:space="preserve">Los proponentes deberán contemplar mínimamente </w:t>
      </w:r>
      <w:r w:rsidR="00A372DF" w:rsidRPr="00A372DF">
        <w:rPr>
          <w:rFonts w:asciiTheme="minorHAnsi" w:eastAsiaTheme="minorHAnsi" w:hAnsiTheme="minorHAnsi" w:cstheme="minorHAnsi"/>
          <w:b/>
          <w:color w:val="000000"/>
          <w:sz w:val="22"/>
          <w:szCs w:val="22"/>
          <w:lang w:val="es-BO" w:eastAsia="en-US"/>
        </w:rPr>
        <w:t>1 frente</w:t>
      </w:r>
      <w:r w:rsidRPr="00A372DF">
        <w:rPr>
          <w:rFonts w:asciiTheme="minorHAnsi" w:eastAsiaTheme="minorHAnsi" w:hAnsiTheme="minorHAnsi" w:cstheme="minorHAnsi"/>
          <w:b/>
          <w:color w:val="000000"/>
          <w:sz w:val="22"/>
          <w:szCs w:val="22"/>
          <w:lang w:val="es-BO" w:eastAsia="en-US"/>
        </w:rPr>
        <w:t xml:space="preserve"> de trabajo</w:t>
      </w:r>
      <w:r w:rsidR="00A372DF" w:rsidRPr="00A372DF">
        <w:rPr>
          <w:rFonts w:asciiTheme="minorHAnsi" w:eastAsiaTheme="minorHAnsi" w:hAnsiTheme="minorHAnsi" w:cstheme="minorHAnsi"/>
          <w:b/>
          <w:color w:val="000000"/>
          <w:sz w:val="22"/>
          <w:szCs w:val="22"/>
          <w:lang w:val="es-BO" w:eastAsia="en-US"/>
        </w:rPr>
        <w:t xml:space="preserve"> de obras civiles</w:t>
      </w:r>
      <w:r w:rsidR="00A372DF" w:rsidRPr="00A372DF">
        <w:rPr>
          <w:rFonts w:asciiTheme="minorHAnsi" w:eastAsiaTheme="minorHAnsi" w:hAnsiTheme="minorHAnsi" w:cstheme="minorHAnsi"/>
          <w:color w:val="000000"/>
          <w:sz w:val="22"/>
          <w:szCs w:val="22"/>
          <w:lang w:val="es-BO" w:eastAsia="en-US"/>
        </w:rPr>
        <w:t xml:space="preserve"> y </w:t>
      </w:r>
      <w:r w:rsidR="00A372DF" w:rsidRPr="00A372DF">
        <w:rPr>
          <w:rFonts w:asciiTheme="minorHAnsi" w:eastAsiaTheme="minorHAnsi" w:hAnsiTheme="minorHAnsi" w:cstheme="minorHAnsi"/>
          <w:b/>
          <w:color w:val="000000"/>
          <w:sz w:val="22"/>
          <w:szCs w:val="22"/>
          <w:lang w:val="es-BO" w:eastAsia="en-US"/>
        </w:rPr>
        <w:t>1 frente de trabajo de obras mecánicas</w:t>
      </w:r>
      <w:r w:rsidR="00A372DF" w:rsidRPr="00A372DF">
        <w:rPr>
          <w:rFonts w:asciiTheme="minorHAnsi" w:eastAsiaTheme="minorHAnsi" w:hAnsiTheme="minorHAnsi" w:cstheme="minorHAnsi"/>
          <w:color w:val="000000"/>
          <w:sz w:val="22"/>
          <w:szCs w:val="22"/>
          <w:lang w:val="es-BO" w:eastAsia="en-US"/>
        </w:rPr>
        <w:t xml:space="preserve"> p</w:t>
      </w:r>
      <w:r w:rsidRPr="00A372DF">
        <w:rPr>
          <w:rFonts w:asciiTheme="minorHAnsi" w:eastAsiaTheme="minorHAnsi" w:hAnsiTheme="minorHAnsi" w:cstheme="minorHAnsi"/>
          <w:color w:val="000000"/>
          <w:sz w:val="22"/>
          <w:szCs w:val="22"/>
          <w:lang w:val="es-BO" w:eastAsia="en-US"/>
        </w:rPr>
        <w:t>ara la presente obra.</w:t>
      </w:r>
    </w:p>
    <w:sectPr w:rsidR="00A372DF" w:rsidSect="00D0384F">
      <w:headerReference w:type="default" r:id="rId9"/>
      <w:footerReference w:type="default" r:id="rId10"/>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66B" w:rsidRDefault="00B5066B" w:rsidP="00D0384F">
      <w:r>
        <w:separator/>
      </w:r>
    </w:p>
  </w:endnote>
  <w:endnote w:type="continuationSeparator" w:id="0">
    <w:p w:rsidR="00B5066B" w:rsidRDefault="00B5066B" w:rsidP="00D03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14ECC" w:rsidRPr="000810BB" w:rsidTr="00D0384F">
      <w:tc>
        <w:tcPr>
          <w:tcW w:w="2942" w:type="dxa"/>
        </w:tcPr>
        <w:p w:rsidR="00614ECC" w:rsidRPr="000810BB" w:rsidRDefault="00614ECC" w:rsidP="00D0384F">
          <w:pPr>
            <w:pStyle w:val="Piedepgina"/>
            <w:rPr>
              <w:rFonts w:ascii="Calibri" w:hAnsi="Calibri"/>
              <w:sz w:val="16"/>
              <w:szCs w:val="20"/>
            </w:rPr>
          </w:pPr>
          <w:r w:rsidRPr="000810BB">
            <w:rPr>
              <w:rFonts w:ascii="Calibri" w:hAnsi="Calibri"/>
              <w:sz w:val="16"/>
              <w:szCs w:val="20"/>
            </w:rPr>
            <w:t>Elaborado por:</w:t>
          </w:r>
        </w:p>
      </w:tc>
      <w:tc>
        <w:tcPr>
          <w:tcW w:w="2943" w:type="dxa"/>
        </w:tcPr>
        <w:p w:rsidR="00614ECC" w:rsidRPr="000810BB" w:rsidRDefault="00614ECC" w:rsidP="006949B6">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614ECC" w:rsidRPr="000810BB" w:rsidRDefault="00614ECC" w:rsidP="00D0384F">
          <w:pPr>
            <w:pStyle w:val="Piedepgina"/>
            <w:rPr>
              <w:rFonts w:ascii="Calibri" w:hAnsi="Calibri"/>
              <w:sz w:val="16"/>
              <w:szCs w:val="20"/>
            </w:rPr>
          </w:pPr>
          <w:r w:rsidRPr="000810BB">
            <w:rPr>
              <w:rFonts w:ascii="Calibri" w:hAnsi="Calibri"/>
              <w:sz w:val="16"/>
              <w:szCs w:val="20"/>
            </w:rPr>
            <w:t>Aprobado por:</w:t>
          </w:r>
        </w:p>
      </w:tc>
    </w:tr>
    <w:tr w:rsidR="00614ECC" w:rsidRPr="000810BB" w:rsidTr="00D0384F">
      <w:tc>
        <w:tcPr>
          <w:tcW w:w="2942" w:type="dxa"/>
        </w:tcPr>
        <w:p w:rsidR="00614ECC" w:rsidRDefault="00614ECC" w:rsidP="00D0384F">
          <w:pPr>
            <w:pStyle w:val="Piedepgina"/>
            <w:rPr>
              <w:rFonts w:ascii="Calibri" w:hAnsi="Calibri"/>
              <w:sz w:val="16"/>
              <w:szCs w:val="20"/>
            </w:rPr>
          </w:pPr>
        </w:p>
        <w:p w:rsidR="00614ECC" w:rsidRDefault="00614ECC" w:rsidP="00D0384F">
          <w:pPr>
            <w:pStyle w:val="Piedepgina"/>
            <w:rPr>
              <w:rFonts w:ascii="Calibri" w:hAnsi="Calibri"/>
              <w:sz w:val="16"/>
              <w:szCs w:val="20"/>
            </w:rPr>
          </w:pPr>
        </w:p>
        <w:p w:rsidR="00614ECC" w:rsidRDefault="00614ECC" w:rsidP="00D0384F">
          <w:pPr>
            <w:pStyle w:val="Piedepgina"/>
            <w:rPr>
              <w:rFonts w:ascii="Calibri" w:hAnsi="Calibri"/>
              <w:sz w:val="16"/>
              <w:szCs w:val="20"/>
            </w:rPr>
          </w:pPr>
        </w:p>
        <w:p w:rsidR="00614ECC" w:rsidRDefault="00614ECC" w:rsidP="00D0384F">
          <w:pPr>
            <w:pStyle w:val="Piedepgina"/>
            <w:rPr>
              <w:rFonts w:ascii="Calibri" w:hAnsi="Calibri"/>
              <w:sz w:val="16"/>
              <w:szCs w:val="20"/>
            </w:rPr>
          </w:pPr>
        </w:p>
        <w:p w:rsidR="00614ECC" w:rsidRDefault="00614ECC" w:rsidP="00D0384F">
          <w:pPr>
            <w:pStyle w:val="Piedepgina"/>
            <w:rPr>
              <w:rFonts w:ascii="Calibri" w:hAnsi="Calibri"/>
              <w:sz w:val="16"/>
              <w:szCs w:val="20"/>
            </w:rPr>
          </w:pPr>
        </w:p>
        <w:p w:rsidR="00614ECC" w:rsidRPr="000810BB" w:rsidRDefault="00614ECC" w:rsidP="00D0384F">
          <w:pPr>
            <w:pStyle w:val="Piedepgina"/>
            <w:rPr>
              <w:rFonts w:ascii="Calibri" w:hAnsi="Calibri"/>
              <w:sz w:val="16"/>
              <w:szCs w:val="20"/>
            </w:rPr>
          </w:pPr>
        </w:p>
      </w:tc>
      <w:tc>
        <w:tcPr>
          <w:tcW w:w="2943" w:type="dxa"/>
        </w:tcPr>
        <w:p w:rsidR="00614ECC" w:rsidRPr="000810BB" w:rsidRDefault="00614ECC" w:rsidP="00D0384F">
          <w:pPr>
            <w:pStyle w:val="Piedepgina"/>
            <w:rPr>
              <w:rFonts w:ascii="Calibri" w:hAnsi="Calibri"/>
              <w:sz w:val="16"/>
              <w:szCs w:val="20"/>
            </w:rPr>
          </w:pPr>
        </w:p>
      </w:tc>
      <w:tc>
        <w:tcPr>
          <w:tcW w:w="2943" w:type="dxa"/>
        </w:tcPr>
        <w:p w:rsidR="00614ECC" w:rsidRPr="000810BB" w:rsidRDefault="00614ECC" w:rsidP="00D0384F">
          <w:pPr>
            <w:pStyle w:val="Piedepgina"/>
            <w:rPr>
              <w:rFonts w:ascii="Calibri" w:hAnsi="Calibri"/>
              <w:sz w:val="16"/>
              <w:szCs w:val="20"/>
            </w:rPr>
          </w:pPr>
        </w:p>
        <w:p w:rsidR="00614ECC" w:rsidRPr="000810BB" w:rsidRDefault="00614ECC" w:rsidP="00D0384F">
          <w:pPr>
            <w:pStyle w:val="Piedepgina"/>
            <w:rPr>
              <w:rFonts w:ascii="Calibri" w:hAnsi="Calibri"/>
              <w:sz w:val="16"/>
              <w:szCs w:val="20"/>
            </w:rPr>
          </w:pPr>
        </w:p>
        <w:p w:rsidR="00614ECC" w:rsidRPr="000810BB" w:rsidRDefault="00614ECC" w:rsidP="00D0384F">
          <w:pPr>
            <w:pStyle w:val="Piedepgina"/>
            <w:rPr>
              <w:rFonts w:ascii="Calibri" w:hAnsi="Calibri"/>
              <w:sz w:val="16"/>
              <w:szCs w:val="20"/>
            </w:rPr>
          </w:pPr>
        </w:p>
        <w:p w:rsidR="00614ECC" w:rsidRPr="000810BB" w:rsidRDefault="00614ECC" w:rsidP="00D0384F">
          <w:pPr>
            <w:pStyle w:val="Piedepgina"/>
            <w:rPr>
              <w:rFonts w:ascii="Calibri" w:hAnsi="Calibri"/>
              <w:sz w:val="16"/>
              <w:szCs w:val="20"/>
            </w:rPr>
          </w:pPr>
        </w:p>
      </w:tc>
    </w:tr>
    <w:tr w:rsidR="00614ECC" w:rsidRPr="000810BB" w:rsidTr="00D0384F">
      <w:tc>
        <w:tcPr>
          <w:tcW w:w="2942" w:type="dxa"/>
        </w:tcPr>
        <w:p w:rsidR="00614ECC" w:rsidRPr="000810BB" w:rsidRDefault="00614ECC" w:rsidP="00D0384F">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14ECC" w:rsidRPr="000810BB" w:rsidRDefault="00614ECC" w:rsidP="00D0384F">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14ECC" w:rsidRPr="000810BB" w:rsidRDefault="00614ECC" w:rsidP="00D0384F">
          <w:pPr>
            <w:pStyle w:val="Piedepgina"/>
            <w:rPr>
              <w:rFonts w:ascii="Calibri" w:hAnsi="Calibri"/>
              <w:sz w:val="16"/>
              <w:szCs w:val="20"/>
            </w:rPr>
          </w:pPr>
          <w:r w:rsidRPr="008E16B4">
            <w:rPr>
              <w:rFonts w:ascii="Calibri" w:hAnsi="Calibri"/>
              <w:sz w:val="16"/>
              <w:szCs w:val="20"/>
            </w:rPr>
            <w:t xml:space="preserve">Jefe Unidad Distrital de </w:t>
          </w:r>
          <w:r>
            <w:rPr>
              <w:rFonts w:ascii="Calibri" w:hAnsi="Calibri"/>
              <w:sz w:val="16"/>
              <w:szCs w:val="20"/>
            </w:rPr>
            <w:t>Construcciones</w:t>
          </w:r>
        </w:p>
      </w:tc>
    </w:tr>
  </w:tbl>
  <w:p w:rsidR="00614ECC" w:rsidRDefault="00614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66B" w:rsidRDefault="00B5066B" w:rsidP="00D0384F">
      <w:r>
        <w:separator/>
      </w:r>
    </w:p>
  </w:footnote>
  <w:footnote w:type="continuationSeparator" w:id="0">
    <w:p w:rsidR="00B5066B" w:rsidRDefault="00B5066B" w:rsidP="00D038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14ECC" w:rsidRPr="00FA0D94" w:rsidTr="00C8240F">
      <w:tc>
        <w:tcPr>
          <w:tcW w:w="1446" w:type="dxa"/>
          <w:vMerge w:val="restart"/>
          <w:vAlign w:val="center"/>
        </w:tcPr>
        <w:p w:rsidR="00614ECC" w:rsidRPr="00FA0D94" w:rsidRDefault="00614ECC" w:rsidP="00D0384F">
          <w:pPr>
            <w:pStyle w:val="Encabezado"/>
            <w:rPr>
              <w:rFonts w:ascii="Arial Narrow" w:eastAsia="Arial Unicode MS" w:hAnsi="Arial Narrow"/>
              <w:szCs w:val="12"/>
              <w:lang w:val="es-MX"/>
            </w:rPr>
          </w:pPr>
          <w:r w:rsidRPr="00454F7C">
            <w:rPr>
              <w:noProof/>
              <w:lang w:val="es-BO" w:eastAsia="es-BO"/>
            </w:rPr>
            <w:drawing>
              <wp:inline distT="0" distB="0" distL="0" distR="0" wp14:anchorId="415848DA" wp14:editId="72EF991A">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shd w:val="clear" w:color="auto" w:fill="auto"/>
        </w:tcPr>
        <w:p w:rsidR="00614ECC" w:rsidRPr="00A74F03" w:rsidRDefault="00614ECC">
          <w:pPr>
            <w:pStyle w:val="Encabezado"/>
            <w:jc w:val="center"/>
            <w:rPr>
              <w:rFonts w:ascii="Calibri" w:eastAsia="Arial Unicode MS" w:hAnsi="Calibri" w:cs="Calibri"/>
              <w:sz w:val="12"/>
              <w:szCs w:val="12"/>
              <w:lang w:val="es-MX"/>
            </w:rPr>
          </w:pPr>
        </w:p>
        <w:p w:rsidR="00614ECC" w:rsidRDefault="00614ECC">
          <w:pPr>
            <w:pStyle w:val="Encabezado"/>
            <w:jc w:val="center"/>
            <w:rPr>
              <w:rFonts w:ascii="Calibri" w:eastAsia="Arial Unicode MS" w:hAnsi="Calibri" w:cs="Calibri"/>
              <w:b/>
              <w:sz w:val="22"/>
              <w:szCs w:val="18"/>
              <w:lang w:val="es-MX"/>
            </w:rPr>
          </w:pPr>
          <w:r w:rsidRPr="00EC40E6">
            <w:rPr>
              <w:rFonts w:ascii="Calibri" w:eastAsia="Arial Unicode MS" w:hAnsi="Calibri" w:cs="Calibri"/>
              <w:b/>
              <w:sz w:val="22"/>
              <w:szCs w:val="18"/>
              <w:lang w:val="es-MX"/>
            </w:rPr>
            <w:t>ESPECIFICACIONES TÉCNICAS PARA OBRAS</w:t>
          </w:r>
        </w:p>
        <w:p w:rsidR="00614ECC" w:rsidRPr="00E92FD6" w:rsidRDefault="00614ECC">
          <w:pPr>
            <w:pStyle w:val="Encabezado"/>
            <w:jc w:val="center"/>
            <w:rPr>
              <w:rFonts w:ascii="Calibri" w:eastAsia="Arial Unicode MS" w:hAnsi="Calibri" w:cs="Calibri"/>
              <w:b/>
              <w:sz w:val="12"/>
              <w:szCs w:val="18"/>
              <w:lang w:val="es-MX"/>
            </w:rPr>
          </w:pPr>
        </w:p>
        <w:p w:rsidR="00614ECC" w:rsidRDefault="00772954" w:rsidP="00BF33ED">
          <w:pPr>
            <w:pStyle w:val="Encabezado"/>
            <w:shd w:val="clear" w:color="auto" w:fill="FFFFFF" w:themeFill="background1"/>
            <w:jc w:val="center"/>
            <w:rPr>
              <w:rFonts w:ascii="Calibri" w:eastAsia="Arial Unicode MS" w:hAnsi="Calibri" w:cs="Calibri"/>
              <w:b/>
              <w:sz w:val="18"/>
              <w:szCs w:val="18"/>
              <w:lang w:val="es-MX"/>
            </w:rPr>
          </w:pPr>
          <w:r w:rsidRPr="00772954">
            <w:rPr>
              <w:rFonts w:ascii="Calibri" w:eastAsia="Arial Unicode MS" w:hAnsi="Calibri" w:cs="Calibri"/>
              <w:b/>
              <w:sz w:val="18"/>
              <w:szCs w:val="18"/>
              <w:lang w:val="es-MX"/>
            </w:rPr>
            <w:t>TRABAJOS DE OBRAS CIVILES Y MECANICAS PARA LA CONSTRUCCION DE RED PRIMARIA ACHOCALLA PROVINCIA MURILLO DEPARTAMENTO DE LA PAZ</w:t>
          </w:r>
        </w:p>
        <w:p w:rsidR="00614ECC" w:rsidRPr="00E92FD6" w:rsidRDefault="00614ECC" w:rsidP="00D0384F">
          <w:pPr>
            <w:pStyle w:val="Encabezado"/>
            <w:rPr>
              <w:rFonts w:ascii="Calibri" w:eastAsia="Arial Unicode MS" w:hAnsi="Calibri" w:cs="Calibri"/>
              <w:sz w:val="8"/>
              <w:szCs w:val="12"/>
              <w:lang w:val="es-MX"/>
            </w:rPr>
          </w:pPr>
        </w:p>
      </w:tc>
      <w:tc>
        <w:tcPr>
          <w:tcW w:w="1276" w:type="dxa"/>
          <w:vAlign w:val="center"/>
        </w:tcPr>
        <w:p w:rsidR="00614ECC" w:rsidRPr="00D543D2" w:rsidRDefault="00614ECC" w:rsidP="00D0384F">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614ECC" w:rsidRPr="00A74F03" w:rsidRDefault="00614ECC" w:rsidP="00D0384F">
          <w:pPr>
            <w:pStyle w:val="Encabezado"/>
            <w:jc w:val="center"/>
            <w:rPr>
              <w:rFonts w:ascii="Calibri" w:eastAsia="Arial Unicode MS" w:hAnsi="Calibri" w:cs="Arial"/>
              <w:b/>
              <w:sz w:val="14"/>
              <w:szCs w:val="14"/>
              <w:lang w:val="es-MX"/>
            </w:rPr>
          </w:pPr>
          <w:r w:rsidRPr="00A74F03">
            <w:rPr>
              <w:rFonts w:ascii="Calibri" w:eastAsia="Arial Unicode MS" w:hAnsi="Calibri" w:cs="Arial"/>
              <w:b/>
              <w:sz w:val="14"/>
              <w:szCs w:val="14"/>
              <w:lang w:val="es-MX"/>
            </w:rPr>
            <w:t>RG-02-GCC</w:t>
          </w:r>
        </w:p>
        <w:p w:rsidR="00614ECC" w:rsidRPr="00D543D2" w:rsidRDefault="00614ECC" w:rsidP="00D0384F">
          <w:pPr>
            <w:pStyle w:val="Encabezado"/>
            <w:rPr>
              <w:rFonts w:ascii="Calibri" w:eastAsia="Arial Unicode MS" w:hAnsi="Calibri" w:cs="Arial"/>
              <w:b/>
              <w:sz w:val="14"/>
              <w:szCs w:val="14"/>
              <w:highlight w:val="yellow"/>
              <w:lang w:val="es-MX"/>
            </w:rPr>
          </w:pPr>
        </w:p>
      </w:tc>
    </w:tr>
    <w:tr w:rsidR="00614ECC" w:rsidRPr="00FA0D94" w:rsidTr="00C8240F">
      <w:trPr>
        <w:trHeight w:val="478"/>
      </w:trPr>
      <w:tc>
        <w:tcPr>
          <w:tcW w:w="1446" w:type="dxa"/>
          <w:vMerge/>
          <w:vAlign w:val="center"/>
        </w:tcPr>
        <w:p w:rsidR="00614ECC" w:rsidRPr="00FA0D94" w:rsidRDefault="00614ECC" w:rsidP="00D0384F">
          <w:pPr>
            <w:pStyle w:val="Encabezado"/>
            <w:jc w:val="center"/>
            <w:rPr>
              <w:rFonts w:ascii="Arial Narrow" w:eastAsia="Arial Unicode MS" w:hAnsi="Arial Narrow"/>
              <w:szCs w:val="12"/>
              <w:lang w:val="es-MX"/>
            </w:rPr>
          </w:pPr>
        </w:p>
      </w:tc>
      <w:tc>
        <w:tcPr>
          <w:tcW w:w="6209" w:type="dxa"/>
          <w:vMerge/>
          <w:shd w:val="clear" w:color="auto" w:fill="auto"/>
          <w:vAlign w:val="center"/>
        </w:tcPr>
        <w:p w:rsidR="00614ECC" w:rsidRPr="0076024C" w:rsidRDefault="00614ECC" w:rsidP="00D0384F">
          <w:pPr>
            <w:pStyle w:val="Encabezado"/>
            <w:jc w:val="center"/>
            <w:rPr>
              <w:rFonts w:ascii="Calibri" w:eastAsia="Arial Unicode MS" w:hAnsi="Calibri" w:cs="Calibri"/>
              <w:szCs w:val="12"/>
              <w:lang w:val="es-MX"/>
            </w:rPr>
          </w:pPr>
        </w:p>
      </w:tc>
      <w:tc>
        <w:tcPr>
          <w:tcW w:w="1276" w:type="dxa"/>
          <w:vAlign w:val="center"/>
        </w:tcPr>
        <w:p w:rsidR="00614ECC" w:rsidRPr="0076024C" w:rsidRDefault="00614ECC" w:rsidP="00D0384F">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14ECC" w:rsidRPr="0076024C" w:rsidRDefault="00614ECC" w:rsidP="00D0384F">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6554A">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6554A">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614ECC" w:rsidRDefault="00614ECC" w:rsidP="00D0384F">
    <w:pPr>
      <w:pStyle w:val="Encabezado"/>
      <w:tabs>
        <w:tab w:val="clear" w:pos="4419"/>
        <w:tab w:val="clear" w:pos="8838"/>
        <w:tab w:val="left" w:pos="21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668F4"/>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3">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4F06254"/>
    <w:multiLevelType w:val="hybridMultilevel"/>
    <w:tmpl w:val="F962D71C"/>
    <w:lvl w:ilvl="0" w:tplc="A7A62DF2">
      <w:start w:val="1"/>
      <w:numFmt w:val="bullet"/>
      <w:lvlText w:val="-"/>
      <w:lvlJc w:val="left"/>
      <w:pPr>
        <w:ind w:left="1885" w:hanging="360"/>
      </w:pPr>
      <w:rPr>
        <w:rFonts w:ascii="Calibri" w:eastAsia="Times New Roman" w:hAnsi="Calibri" w:cs="Calibri" w:hint="default"/>
        <w:b w:val="0"/>
      </w:rPr>
    </w:lvl>
    <w:lvl w:ilvl="1" w:tplc="400A0003" w:tentative="1">
      <w:start w:val="1"/>
      <w:numFmt w:val="bullet"/>
      <w:lvlText w:val="o"/>
      <w:lvlJc w:val="left"/>
      <w:pPr>
        <w:ind w:left="2605" w:hanging="360"/>
      </w:pPr>
      <w:rPr>
        <w:rFonts w:ascii="Courier New" w:hAnsi="Courier New" w:cs="Courier New" w:hint="default"/>
      </w:rPr>
    </w:lvl>
    <w:lvl w:ilvl="2" w:tplc="400A0005">
      <w:start w:val="1"/>
      <w:numFmt w:val="bullet"/>
      <w:lvlText w:val=""/>
      <w:lvlJc w:val="left"/>
      <w:pPr>
        <w:ind w:left="3325" w:hanging="360"/>
      </w:pPr>
      <w:rPr>
        <w:rFonts w:ascii="Wingdings" w:hAnsi="Wingdings" w:hint="default"/>
      </w:rPr>
    </w:lvl>
    <w:lvl w:ilvl="3" w:tplc="400A0001" w:tentative="1">
      <w:start w:val="1"/>
      <w:numFmt w:val="bullet"/>
      <w:lvlText w:val=""/>
      <w:lvlJc w:val="left"/>
      <w:pPr>
        <w:ind w:left="4045" w:hanging="360"/>
      </w:pPr>
      <w:rPr>
        <w:rFonts w:ascii="Symbol" w:hAnsi="Symbol" w:hint="default"/>
      </w:rPr>
    </w:lvl>
    <w:lvl w:ilvl="4" w:tplc="400A0003" w:tentative="1">
      <w:start w:val="1"/>
      <w:numFmt w:val="bullet"/>
      <w:lvlText w:val="o"/>
      <w:lvlJc w:val="left"/>
      <w:pPr>
        <w:ind w:left="4765" w:hanging="360"/>
      </w:pPr>
      <w:rPr>
        <w:rFonts w:ascii="Courier New" w:hAnsi="Courier New" w:cs="Courier New" w:hint="default"/>
      </w:rPr>
    </w:lvl>
    <w:lvl w:ilvl="5" w:tplc="400A0005" w:tentative="1">
      <w:start w:val="1"/>
      <w:numFmt w:val="bullet"/>
      <w:lvlText w:val=""/>
      <w:lvlJc w:val="left"/>
      <w:pPr>
        <w:ind w:left="5485" w:hanging="360"/>
      </w:pPr>
      <w:rPr>
        <w:rFonts w:ascii="Wingdings" w:hAnsi="Wingdings" w:hint="default"/>
      </w:rPr>
    </w:lvl>
    <w:lvl w:ilvl="6" w:tplc="400A0001" w:tentative="1">
      <w:start w:val="1"/>
      <w:numFmt w:val="bullet"/>
      <w:lvlText w:val=""/>
      <w:lvlJc w:val="left"/>
      <w:pPr>
        <w:ind w:left="6205" w:hanging="360"/>
      </w:pPr>
      <w:rPr>
        <w:rFonts w:ascii="Symbol" w:hAnsi="Symbol" w:hint="default"/>
      </w:rPr>
    </w:lvl>
    <w:lvl w:ilvl="7" w:tplc="400A0003" w:tentative="1">
      <w:start w:val="1"/>
      <w:numFmt w:val="bullet"/>
      <w:lvlText w:val="o"/>
      <w:lvlJc w:val="left"/>
      <w:pPr>
        <w:ind w:left="6925" w:hanging="360"/>
      </w:pPr>
      <w:rPr>
        <w:rFonts w:ascii="Courier New" w:hAnsi="Courier New" w:cs="Courier New" w:hint="default"/>
      </w:rPr>
    </w:lvl>
    <w:lvl w:ilvl="8" w:tplc="400A0005" w:tentative="1">
      <w:start w:val="1"/>
      <w:numFmt w:val="bullet"/>
      <w:lvlText w:val=""/>
      <w:lvlJc w:val="left"/>
      <w:pPr>
        <w:ind w:left="7645" w:hanging="360"/>
      </w:pPr>
      <w:rPr>
        <w:rFonts w:ascii="Wingdings" w:hAnsi="Wingdings" w:hint="default"/>
      </w:rPr>
    </w:lvl>
  </w:abstractNum>
  <w:abstractNum w:abstractNumId="18">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1">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5C044088"/>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nsid w:val="5DA72009"/>
    <w:multiLevelType w:val="multilevel"/>
    <w:tmpl w:val="0CB4B726"/>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7">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0">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6"/>
  </w:num>
  <w:num w:numId="2">
    <w:abstractNumId w:val="4"/>
  </w:num>
  <w:num w:numId="3">
    <w:abstractNumId w:val="6"/>
  </w:num>
  <w:num w:numId="4">
    <w:abstractNumId w:val="22"/>
  </w:num>
  <w:num w:numId="5">
    <w:abstractNumId w:val="3"/>
  </w:num>
  <w:num w:numId="6">
    <w:abstractNumId w:val="10"/>
  </w:num>
  <w:num w:numId="7">
    <w:abstractNumId w:val="8"/>
  </w:num>
  <w:num w:numId="8">
    <w:abstractNumId w:val="15"/>
  </w:num>
  <w:num w:numId="9">
    <w:abstractNumId w:val="13"/>
  </w:num>
  <w:num w:numId="10">
    <w:abstractNumId w:val="33"/>
  </w:num>
  <w:num w:numId="11">
    <w:abstractNumId w:val="18"/>
  </w:num>
  <w:num w:numId="12">
    <w:abstractNumId w:val="29"/>
  </w:num>
  <w:num w:numId="13">
    <w:abstractNumId w:val="9"/>
  </w:num>
  <w:num w:numId="14">
    <w:abstractNumId w:val="2"/>
  </w:num>
  <w:num w:numId="15">
    <w:abstractNumId w:val="20"/>
  </w:num>
  <w:num w:numId="16">
    <w:abstractNumId w:val="24"/>
  </w:num>
  <w:num w:numId="17">
    <w:abstractNumId w:val="5"/>
  </w:num>
  <w:num w:numId="18">
    <w:abstractNumId w:val="31"/>
  </w:num>
  <w:num w:numId="19">
    <w:abstractNumId w:val="23"/>
  </w:num>
  <w:num w:numId="20">
    <w:abstractNumId w:val="30"/>
  </w:num>
  <w:num w:numId="21">
    <w:abstractNumId w:val="11"/>
  </w:num>
  <w:num w:numId="22">
    <w:abstractNumId w:val="32"/>
  </w:num>
  <w:num w:numId="23">
    <w:abstractNumId w:val="1"/>
  </w:num>
  <w:num w:numId="24">
    <w:abstractNumId w:val="28"/>
  </w:num>
  <w:num w:numId="25">
    <w:abstractNumId w:val="21"/>
  </w:num>
  <w:num w:numId="26">
    <w:abstractNumId w:val="17"/>
  </w:num>
  <w:num w:numId="27">
    <w:abstractNumId w:val="27"/>
  </w:num>
  <w:num w:numId="28">
    <w:abstractNumId w:val="19"/>
  </w:num>
  <w:num w:numId="29">
    <w:abstractNumId w:val="0"/>
  </w:num>
  <w:num w:numId="30">
    <w:abstractNumId w:val="26"/>
  </w:num>
  <w:num w:numId="31">
    <w:abstractNumId w:val="25"/>
  </w:num>
  <w:num w:numId="32">
    <w:abstractNumId w:val="14"/>
  </w:num>
  <w:num w:numId="33">
    <w:abstractNumId w:val="7"/>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4F"/>
    <w:rsid w:val="00001D86"/>
    <w:rsid w:val="0003024D"/>
    <w:rsid w:val="0005493E"/>
    <w:rsid w:val="00071F86"/>
    <w:rsid w:val="000920F4"/>
    <w:rsid w:val="0009664B"/>
    <w:rsid w:val="00114E9B"/>
    <w:rsid w:val="0015065D"/>
    <w:rsid w:val="001A6357"/>
    <w:rsid w:val="001C5F58"/>
    <w:rsid w:val="001F0F10"/>
    <w:rsid w:val="00205EDE"/>
    <w:rsid w:val="0021374A"/>
    <w:rsid w:val="002141D8"/>
    <w:rsid w:val="002565F3"/>
    <w:rsid w:val="00262F3D"/>
    <w:rsid w:val="0026554A"/>
    <w:rsid w:val="002D0E44"/>
    <w:rsid w:val="0032105D"/>
    <w:rsid w:val="00351888"/>
    <w:rsid w:val="003636CB"/>
    <w:rsid w:val="003654A8"/>
    <w:rsid w:val="0039206D"/>
    <w:rsid w:val="003B477D"/>
    <w:rsid w:val="003C5509"/>
    <w:rsid w:val="003F00E3"/>
    <w:rsid w:val="00415435"/>
    <w:rsid w:val="00420AA2"/>
    <w:rsid w:val="00435780"/>
    <w:rsid w:val="00476DF0"/>
    <w:rsid w:val="004B592C"/>
    <w:rsid w:val="004D2F1F"/>
    <w:rsid w:val="004D4398"/>
    <w:rsid w:val="004D55BC"/>
    <w:rsid w:val="004D66E0"/>
    <w:rsid w:val="0051259C"/>
    <w:rsid w:val="00544416"/>
    <w:rsid w:val="00553948"/>
    <w:rsid w:val="00555CAA"/>
    <w:rsid w:val="005665C2"/>
    <w:rsid w:val="00614ECC"/>
    <w:rsid w:val="00623765"/>
    <w:rsid w:val="0066271B"/>
    <w:rsid w:val="00673123"/>
    <w:rsid w:val="006949B6"/>
    <w:rsid w:val="00697232"/>
    <w:rsid w:val="006D229D"/>
    <w:rsid w:val="006D57C3"/>
    <w:rsid w:val="00762742"/>
    <w:rsid w:val="00772954"/>
    <w:rsid w:val="007733FF"/>
    <w:rsid w:val="00790D9C"/>
    <w:rsid w:val="007F2E1D"/>
    <w:rsid w:val="00811BAA"/>
    <w:rsid w:val="008145CB"/>
    <w:rsid w:val="00824D3D"/>
    <w:rsid w:val="00854FF7"/>
    <w:rsid w:val="00856EFA"/>
    <w:rsid w:val="00885B05"/>
    <w:rsid w:val="008C63D5"/>
    <w:rsid w:val="00904EBC"/>
    <w:rsid w:val="0095547A"/>
    <w:rsid w:val="009A3D69"/>
    <w:rsid w:val="009F0A42"/>
    <w:rsid w:val="009F4742"/>
    <w:rsid w:val="00A25219"/>
    <w:rsid w:val="00A325B4"/>
    <w:rsid w:val="00A33F2E"/>
    <w:rsid w:val="00A372DF"/>
    <w:rsid w:val="00A77A83"/>
    <w:rsid w:val="00AD4CEE"/>
    <w:rsid w:val="00B035E7"/>
    <w:rsid w:val="00B261D7"/>
    <w:rsid w:val="00B32769"/>
    <w:rsid w:val="00B5066B"/>
    <w:rsid w:val="00B61C9A"/>
    <w:rsid w:val="00B70F06"/>
    <w:rsid w:val="00B84C5D"/>
    <w:rsid w:val="00BB7799"/>
    <w:rsid w:val="00BE6643"/>
    <w:rsid w:val="00BF33ED"/>
    <w:rsid w:val="00C23673"/>
    <w:rsid w:val="00C5134F"/>
    <w:rsid w:val="00C8240F"/>
    <w:rsid w:val="00CC62A8"/>
    <w:rsid w:val="00CF1205"/>
    <w:rsid w:val="00D0384F"/>
    <w:rsid w:val="00D64989"/>
    <w:rsid w:val="00D72FA8"/>
    <w:rsid w:val="00D85BF8"/>
    <w:rsid w:val="00D94A4C"/>
    <w:rsid w:val="00DD364D"/>
    <w:rsid w:val="00E20CB6"/>
    <w:rsid w:val="00E21DCE"/>
    <w:rsid w:val="00E25FDC"/>
    <w:rsid w:val="00E44C2C"/>
    <w:rsid w:val="00E57B37"/>
    <w:rsid w:val="00E61C96"/>
    <w:rsid w:val="00E9546A"/>
    <w:rsid w:val="00ED0AA9"/>
    <w:rsid w:val="00EF4DD9"/>
    <w:rsid w:val="00F41BE8"/>
    <w:rsid w:val="00F57DB4"/>
    <w:rsid w:val="00F61F44"/>
    <w:rsid w:val="00F7389D"/>
    <w:rsid w:val="00FA6F28"/>
    <w:rsid w:val="00FC69E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B6FDC8-9E6B-46EA-A164-B99E2BA7F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84F"/>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D0384F"/>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D0384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D0384F"/>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D0384F"/>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D0384F"/>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D0384F"/>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D0384F"/>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D0384F"/>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D0384F"/>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D0384F"/>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D0384F"/>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D0384F"/>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D0384F"/>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D0384F"/>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D0384F"/>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D0384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0384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0384F"/>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D0384F"/>
    <w:pPr>
      <w:tabs>
        <w:tab w:val="center" w:pos="4419"/>
        <w:tab w:val="right" w:pos="8838"/>
      </w:tabs>
    </w:pPr>
  </w:style>
  <w:style w:type="character" w:customStyle="1" w:styleId="EncabezadoCar">
    <w:name w:val="Encabezado Car"/>
    <w:basedOn w:val="Fuentedeprrafopredeter"/>
    <w:link w:val="Encabezado"/>
    <w:uiPriority w:val="99"/>
    <w:rsid w:val="00D0384F"/>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0384F"/>
    <w:pPr>
      <w:tabs>
        <w:tab w:val="center" w:pos="4419"/>
        <w:tab w:val="right" w:pos="8838"/>
      </w:tabs>
    </w:pPr>
  </w:style>
  <w:style w:type="character" w:customStyle="1" w:styleId="PiedepginaCar">
    <w:name w:val="Pie de página Car"/>
    <w:basedOn w:val="Fuentedeprrafopredeter"/>
    <w:link w:val="Piedepgina"/>
    <w:uiPriority w:val="99"/>
    <w:rsid w:val="00D0384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D0384F"/>
  </w:style>
  <w:style w:type="paragraph" w:styleId="Prrafodelista">
    <w:name w:val="List Paragraph"/>
    <w:aliases w:val="PARRAFO,본문1"/>
    <w:basedOn w:val="Normal"/>
    <w:link w:val="PrrafodelistaCar"/>
    <w:uiPriority w:val="34"/>
    <w:qFormat/>
    <w:rsid w:val="00D0384F"/>
    <w:pPr>
      <w:ind w:left="708"/>
    </w:pPr>
  </w:style>
  <w:style w:type="paragraph" w:styleId="Sinespaciado">
    <w:name w:val="No Spacing"/>
    <w:link w:val="SinespaciadoCar"/>
    <w:uiPriority w:val="1"/>
    <w:qFormat/>
    <w:rsid w:val="00D0384F"/>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D0384F"/>
    <w:rPr>
      <w:rFonts w:eastAsiaTheme="minorEastAsia"/>
      <w:lang w:eastAsia="es-BO"/>
    </w:rPr>
  </w:style>
  <w:style w:type="paragraph" w:styleId="Puesto">
    <w:name w:val="Title"/>
    <w:basedOn w:val="Normal"/>
    <w:next w:val="Normal"/>
    <w:link w:val="PuestoCar"/>
    <w:uiPriority w:val="10"/>
    <w:qFormat/>
    <w:rsid w:val="00D0384F"/>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D0384F"/>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D0384F"/>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D0384F"/>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D0384F"/>
    <w:pPr>
      <w:widowControl w:val="0"/>
      <w:autoSpaceDE w:val="0"/>
      <w:autoSpaceDN w:val="0"/>
      <w:adjustRightInd w:val="0"/>
    </w:pPr>
    <w:rPr>
      <w:rFonts w:ascii="Verdana" w:hAnsi="Verdana"/>
    </w:rPr>
  </w:style>
  <w:style w:type="numbering" w:customStyle="1" w:styleId="Distrital">
    <w:name w:val="Distrital"/>
    <w:uiPriority w:val="99"/>
    <w:rsid w:val="00D0384F"/>
    <w:pPr>
      <w:numPr>
        <w:numId w:val="1"/>
      </w:numPr>
    </w:pPr>
  </w:style>
  <w:style w:type="numbering" w:customStyle="1" w:styleId="Distrital1">
    <w:name w:val="Distrital1"/>
    <w:uiPriority w:val="99"/>
    <w:rsid w:val="00D0384F"/>
    <w:pPr>
      <w:numPr>
        <w:numId w:val="2"/>
      </w:numPr>
    </w:pPr>
  </w:style>
  <w:style w:type="character" w:styleId="Hipervnculo">
    <w:name w:val="Hyperlink"/>
    <w:basedOn w:val="Fuentedeprrafopredeter"/>
    <w:uiPriority w:val="99"/>
    <w:unhideWhenUsed/>
    <w:rsid w:val="00D0384F"/>
    <w:rPr>
      <w:color w:val="0563C1" w:themeColor="hyperlink"/>
      <w:u w:val="single"/>
    </w:rPr>
  </w:style>
  <w:style w:type="paragraph" w:styleId="TDC1">
    <w:name w:val="toc 1"/>
    <w:aliases w:val="1"/>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D0384F"/>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D0384F"/>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D0384F"/>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D0384F"/>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D0384F"/>
    <w:rPr>
      <w:rFonts w:ascii="Segoe UI" w:hAnsi="Segoe UI" w:cs="Segoe UI"/>
      <w:sz w:val="18"/>
      <w:szCs w:val="18"/>
    </w:rPr>
  </w:style>
  <w:style w:type="paragraph" w:customStyle="1" w:styleId="Default">
    <w:name w:val="Default"/>
    <w:rsid w:val="00D0384F"/>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D0384F"/>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D0384F"/>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D0384F"/>
    <w:pPr>
      <w:jc w:val="both"/>
    </w:pPr>
    <w:rPr>
      <w:rFonts w:ascii="Arial Narrow" w:eastAsia="Arial Unicode MS" w:hAnsi="Arial Narrow"/>
      <w:b/>
      <w:lang w:val="es-ES_tradnl"/>
    </w:rPr>
  </w:style>
  <w:style w:type="character" w:customStyle="1" w:styleId="Estilo1Car">
    <w:name w:val="Estilo1 Car"/>
    <w:link w:val="Estilo1"/>
    <w:rsid w:val="00D0384F"/>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D0384F"/>
  </w:style>
  <w:style w:type="paragraph" w:customStyle="1" w:styleId="WW-Textosinformato">
    <w:name w:val="WW-Texto sin formato"/>
    <w:basedOn w:val="Normal"/>
    <w:rsid w:val="00D0384F"/>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D0384F"/>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D0384F"/>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D0384F"/>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D0384F"/>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D0384F"/>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D0384F"/>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D0384F"/>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D038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D0384F"/>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D03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0384F"/>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D0384F"/>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D0384F"/>
  </w:style>
  <w:style w:type="character" w:styleId="nfasis">
    <w:name w:val="Emphasis"/>
    <w:qFormat/>
    <w:rsid w:val="00D0384F"/>
    <w:rPr>
      <w:iCs/>
      <w:sz w:val="20"/>
    </w:rPr>
  </w:style>
  <w:style w:type="paragraph" w:customStyle="1" w:styleId="Estilo2">
    <w:name w:val="Estilo2"/>
    <w:basedOn w:val="Normal"/>
    <w:next w:val="Normal"/>
    <w:autoRedefine/>
    <w:qFormat/>
    <w:rsid w:val="00D0384F"/>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D0384F"/>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D0384F"/>
    <w:rPr>
      <w:rFonts w:eastAsiaTheme="minorEastAsia"/>
      <w:sz w:val="16"/>
      <w:szCs w:val="16"/>
      <w:lang w:val="es-ES" w:eastAsia="es-ES"/>
    </w:rPr>
  </w:style>
  <w:style w:type="character" w:styleId="Refdecomentario">
    <w:name w:val="annotation reference"/>
    <w:basedOn w:val="Fuentedeprrafopredeter"/>
    <w:uiPriority w:val="99"/>
    <w:semiHidden/>
    <w:unhideWhenUsed/>
    <w:rsid w:val="00D0384F"/>
    <w:rPr>
      <w:sz w:val="16"/>
      <w:szCs w:val="16"/>
    </w:rPr>
  </w:style>
  <w:style w:type="paragraph" w:styleId="Textocomentario">
    <w:name w:val="annotation text"/>
    <w:basedOn w:val="Normal"/>
    <w:link w:val="TextocomentarioCar"/>
    <w:uiPriority w:val="99"/>
    <w:unhideWhenUsed/>
    <w:rsid w:val="00D0384F"/>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D0384F"/>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0384F"/>
    <w:rPr>
      <w:b/>
      <w:bCs/>
    </w:rPr>
  </w:style>
  <w:style w:type="character" w:customStyle="1" w:styleId="AsuntodelcomentarioCar">
    <w:name w:val="Asunto del comentario Car"/>
    <w:basedOn w:val="TextocomentarioCar"/>
    <w:link w:val="Asuntodelcomentario"/>
    <w:uiPriority w:val="99"/>
    <w:semiHidden/>
    <w:rsid w:val="00D0384F"/>
    <w:rPr>
      <w:rFonts w:eastAsiaTheme="minorEastAsia"/>
      <w:b/>
      <w:bCs/>
      <w:sz w:val="20"/>
      <w:szCs w:val="20"/>
      <w:lang w:val="es-ES" w:eastAsia="es-ES"/>
    </w:rPr>
  </w:style>
  <w:style w:type="paragraph" w:styleId="Revisin">
    <w:name w:val="Revision"/>
    <w:hidden/>
    <w:uiPriority w:val="99"/>
    <w:semiHidden/>
    <w:rsid w:val="00D0384F"/>
    <w:pPr>
      <w:spacing w:after="0" w:line="240" w:lineRule="auto"/>
    </w:pPr>
    <w:rPr>
      <w:rFonts w:eastAsiaTheme="minorEastAsia"/>
      <w:lang w:val="es-ES" w:eastAsia="es-ES"/>
    </w:rPr>
  </w:style>
  <w:style w:type="paragraph" w:customStyle="1" w:styleId="PARRAFO">
    <w:name w:val="_PARRAFO"/>
    <w:basedOn w:val="Normal"/>
    <w:qFormat/>
    <w:rsid w:val="00D0384F"/>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D0384F"/>
    <w:rPr>
      <w:rFonts w:ascii="Garamond" w:hAnsi="Garamond"/>
      <w:b/>
      <w:caps/>
      <w:noProof/>
      <w:sz w:val="24"/>
      <w:szCs w:val="24"/>
    </w:rPr>
  </w:style>
  <w:style w:type="paragraph" w:customStyle="1" w:styleId="espe4">
    <w:name w:val="espe4"/>
    <w:basedOn w:val="Normal"/>
    <w:link w:val="espe4Car"/>
    <w:autoRedefine/>
    <w:rsid w:val="00D0384F"/>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D0384F"/>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D0384F"/>
    <w:rPr>
      <w:rFonts w:eastAsiaTheme="minorEastAsia"/>
      <w:lang w:val="es-ES" w:eastAsia="es-ES"/>
    </w:rPr>
  </w:style>
  <w:style w:type="paragraph" w:customStyle="1" w:styleId="Norma">
    <w:name w:val="Norma"/>
    <w:qFormat/>
    <w:rsid w:val="00D0384F"/>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D0384F"/>
    <w:rPr>
      <w:rFonts w:ascii="Times New Roman" w:eastAsia="Times New Roman" w:hAnsi="Times New Roman" w:cs="Times New Roman"/>
      <w:sz w:val="24"/>
      <w:szCs w:val="24"/>
      <w:lang w:val="es-ES" w:eastAsia="es-ES"/>
    </w:rPr>
  </w:style>
  <w:style w:type="numbering" w:customStyle="1" w:styleId="Estilo3">
    <w:name w:val="Estilo3"/>
    <w:uiPriority w:val="99"/>
    <w:rsid w:val="00D0384F"/>
    <w:pPr>
      <w:numPr>
        <w:numId w:val="4"/>
      </w:numPr>
    </w:pPr>
  </w:style>
  <w:style w:type="numbering" w:customStyle="1" w:styleId="Estilo4">
    <w:name w:val="Estilo4"/>
    <w:uiPriority w:val="99"/>
    <w:rsid w:val="00D0384F"/>
    <w:pPr>
      <w:numPr>
        <w:numId w:val="5"/>
      </w:numPr>
    </w:pPr>
  </w:style>
  <w:style w:type="paragraph" w:customStyle="1" w:styleId="CM63">
    <w:name w:val="CM63"/>
    <w:basedOn w:val="Normal"/>
    <w:next w:val="Normal"/>
    <w:uiPriority w:val="99"/>
    <w:rsid w:val="00D0384F"/>
    <w:pPr>
      <w:widowControl w:val="0"/>
      <w:autoSpaceDE w:val="0"/>
      <w:autoSpaceDN w:val="0"/>
      <w:adjustRightInd w:val="0"/>
      <w:spacing w:after="238"/>
    </w:pPr>
    <w:rPr>
      <w:lang w:val="es-BO" w:eastAsia="es-BO"/>
    </w:rPr>
  </w:style>
  <w:style w:type="paragraph" w:customStyle="1" w:styleId="Prrafodelista1">
    <w:name w:val="Párrafo de lista1"/>
    <w:basedOn w:val="Normal"/>
    <w:rsid w:val="00D0384F"/>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D0384F"/>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D0384F"/>
    <w:rPr>
      <w:rFonts w:eastAsiaTheme="minorEastAsia"/>
      <w:lang w:val="es-ES" w:eastAsia="es-ES"/>
    </w:rPr>
  </w:style>
  <w:style w:type="paragraph" w:customStyle="1" w:styleId="TABLA">
    <w:name w:val="TABLA"/>
    <w:basedOn w:val="Normal"/>
    <w:next w:val="Normal"/>
    <w:autoRedefine/>
    <w:rsid w:val="00D0384F"/>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D0384F"/>
    <w:pPr>
      <w:ind w:left="1702" w:hanging="851"/>
      <w:jc w:val="both"/>
    </w:pPr>
    <w:rPr>
      <w:rFonts w:ascii="Arial" w:eastAsia="MS Mincho" w:hAnsi="Arial"/>
      <w:sz w:val="22"/>
      <w:lang w:val="es-BO"/>
    </w:rPr>
  </w:style>
  <w:style w:type="paragraph" w:customStyle="1" w:styleId="Normala">
    <w:name w:val="Normal a)"/>
    <w:basedOn w:val="Normal"/>
    <w:rsid w:val="00D0384F"/>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D0384F"/>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D0384F"/>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D0384F"/>
    <w:pPr>
      <w:numPr>
        <w:numId w:val="8"/>
      </w:numPr>
      <w:jc w:val="both"/>
    </w:pPr>
    <w:rPr>
      <w:rFonts w:ascii="Arial" w:hAnsi="Arial"/>
      <w:sz w:val="18"/>
      <w:szCs w:val="20"/>
    </w:rPr>
  </w:style>
  <w:style w:type="paragraph" w:styleId="Listaconvietas">
    <w:name w:val="List Bullet"/>
    <w:basedOn w:val="Normal"/>
    <w:autoRedefine/>
    <w:semiHidden/>
    <w:rsid w:val="00D0384F"/>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2938</Words>
  <Characters>16163</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dtrglp6</dc:creator>
  <cp:keywords/>
  <dc:description/>
  <cp:lastModifiedBy>Evelin Guadalupe Chavez de Jove</cp:lastModifiedBy>
  <cp:revision>2</cp:revision>
  <cp:lastPrinted>2017-04-25T16:26:00Z</cp:lastPrinted>
  <dcterms:created xsi:type="dcterms:W3CDTF">2017-06-05T20:34:00Z</dcterms:created>
  <dcterms:modified xsi:type="dcterms:W3CDTF">2017-06-05T20:34:00Z</dcterms:modified>
</cp:coreProperties>
</file>