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C7B" w:rsidRDefault="004663A4" w:rsidP="003E4C7B">
      <w:pPr>
        <w:pStyle w:val="Norma"/>
        <w:spacing w:line="240" w:lineRule="auto"/>
        <w:rPr>
          <w:rFonts w:asciiTheme="minorHAnsi" w:hAnsiTheme="minorHAnsi" w:cstheme="minorHAnsi"/>
        </w:rPr>
      </w:pPr>
      <w:r w:rsidRPr="00AA78E9">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2E679115" wp14:editId="37F03CD4">
                <wp:simplePos x="0" y="0"/>
                <wp:positionH relativeFrom="column">
                  <wp:posOffset>-238760</wp:posOffset>
                </wp:positionH>
                <wp:positionV relativeFrom="paragraph">
                  <wp:posOffset>873760</wp:posOffset>
                </wp:positionV>
                <wp:extent cx="6149340" cy="6441743"/>
                <wp:effectExtent l="0" t="0" r="99060" b="9271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644174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28C2" w:rsidRDefault="00DE28C2" w:rsidP="004663A4">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28C2" w:rsidRPr="003E4C7B" w:rsidRDefault="00DE28C2" w:rsidP="004663A4">
                            <w:pPr>
                              <w:ind w:left="142"/>
                              <w:jc w:val="center"/>
                              <w:rPr>
                                <w:rFonts w:ascii="Verdana" w:hAnsi="Verdana"/>
                                <w:b/>
                                <w:sz w:val="10"/>
                              </w:rPr>
                            </w:pPr>
                          </w:p>
                          <w:p w:rsidR="00DE28C2" w:rsidRDefault="00DE28C2" w:rsidP="004663A4">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6FF7FE7A" wp14:editId="17EA8F2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28C2" w:rsidRDefault="00DE28C2" w:rsidP="004663A4">
                            <w:pPr>
                              <w:ind w:left="142"/>
                              <w:jc w:val="center"/>
                              <w:rPr>
                                <w:rFonts w:ascii="Century Gothic" w:hAnsi="Century Gothic" w:cs="Arial"/>
                                <w:b/>
                                <w:sz w:val="32"/>
                                <w:szCs w:val="32"/>
                                <w:lang w:val="es-MX"/>
                              </w:rPr>
                            </w:pPr>
                          </w:p>
                          <w:p w:rsidR="00DE28C2" w:rsidRDefault="00DE28C2" w:rsidP="004663A4">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rsidR="00DE28C2" w:rsidRDefault="00DE28C2" w:rsidP="004663A4">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DE28C2" w:rsidRDefault="00DE28C2" w:rsidP="004663A4">
                            <w:pPr>
                              <w:ind w:left="142"/>
                              <w:jc w:val="center"/>
                              <w:rPr>
                                <w:rFonts w:ascii="Century Gothic" w:hAnsi="Century Gothic" w:cs="Arial"/>
                                <w:b/>
                                <w:sz w:val="32"/>
                                <w:szCs w:val="32"/>
                                <w:lang w:val="es-MX"/>
                              </w:rPr>
                            </w:pPr>
                          </w:p>
                          <w:p w:rsidR="00DE28C2" w:rsidRPr="00CE29A0" w:rsidRDefault="00DE28C2" w:rsidP="004663A4">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rsidR="00DE28C2" w:rsidRDefault="00DE28C2" w:rsidP="004663A4">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DE28C2" w:rsidRDefault="00DE28C2" w:rsidP="004663A4">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DE28C2" w:rsidRPr="00B62DFA" w:rsidRDefault="00DE28C2" w:rsidP="004663A4">
                            <w:pPr>
                              <w:ind w:left="142"/>
                              <w:jc w:val="center"/>
                              <w:rPr>
                                <w:rFonts w:ascii="Century Gothic" w:hAnsi="Century Gothic" w:cs="Arial"/>
                                <w:b/>
                                <w:sz w:val="28"/>
                                <w:szCs w:val="28"/>
                                <w:lang w:val="es-MX"/>
                              </w:rPr>
                            </w:pPr>
                          </w:p>
                          <w:p w:rsidR="00DE28C2" w:rsidRDefault="00DE28C2" w:rsidP="004663A4">
                            <w:pPr>
                              <w:ind w:left="142"/>
                              <w:jc w:val="center"/>
                              <w:rPr>
                                <w:rFonts w:ascii="Century Gothic" w:hAnsi="Century Gothic" w:cs="Arial"/>
                                <w:b/>
                                <w:sz w:val="28"/>
                                <w:szCs w:val="28"/>
                                <w:lang w:val="es-MX"/>
                              </w:rPr>
                            </w:pPr>
                          </w:p>
                          <w:p w:rsidR="00DE28C2" w:rsidRPr="00103622" w:rsidRDefault="00DE28C2" w:rsidP="004663A4">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r>
                              <w:rPr>
                                <w:rFonts w:ascii="Century Gothic" w:hAnsi="Century Gothic" w:cs="Arial"/>
                                <w:b/>
                                <w:sz w:val="28"/>
                                <w:szCs w:val="28"/>
                                <w:lang w:val="es-MX"/>
                              </w:rPr>
                              <w:t xml:space="preserve"> </w:t>
                            </w:r>
                          </w:p>
                          <w:p w:rsidR="00DE28C2" w:rsidRDefault="00DE28C2" w:rsidP="004663A4">
                            <w:pPr>
                              <w:ind w:right="-118"/>
                              <w:rPr>
                                <w:rFonts w:ascii="Century Gothic" w:hAnsi="Century Gothic"/>
                                <w:b/>
                                <w:sz w:val="28"/>
                                <w:szCs w:val="28"/>
                              </w:rPr>
                            </w:pPr>
                          </w:p>
                          <w:p w:rsidR="00DE28C2" w:rsidRPr="00336EF7" w:rsidRDefault="00DE28C2" w:rsidP="004663A4">
                            <w:pPr>
                              <w:ind w:right="-118"/>
                              <w:jc w:val="center"/>
                              <w:rPr>
                                <w:rFonts w:ascii="Century Gothic" w:hAnsi="Century Gothic" w:cs="Century Gothic"/>
                                <w:b/>
                                <w:bCs/>
                                <w:sz w:val="28"/>
                                <w:szCs w:val="28"/>
                              </w:rPr>
                            </w:pPr>
                            <w:r w:rsidRPr="00336EF7">
                              <w:rPr>
                                <w:rFonts w:ascii="Century Gothic" w:hAnsi="Century Gothic" w:cs="Century Gothic"/>
                                <w:b/>
                                <w:bCs/>
                                <w:sz w:val="28"/>
                                <w:szCs w:val="28"/>
                              </w:rPr>
                              <w:t>OBJETO: CONSULTORIA ANALISIS DE INTERPRETACION DE PRESIONES</w:t>
                            </w:r>
                          </w:p>
                          <w:p w:rsidR="00DE28C2" w:rsidRPr="00D94CE2" w:rsidRDefault="00DE28C2" w:rsidP="004663A4">
                            <w:pPr>
                              <w:ind w:right="-118"/>
                              <w:jc w:val="center"/>
                              <w:rPr>
                                <w:rFonts w:ascii="Century Gothic" w:hAnsi="Century Gothic" w:cs="Century Gothic"/>
                                <w:b/>
                                <w:bCs/>
                                <w:color w:val="FF0000"/>
                                <w:sz w:val="28"/>
                                <w:szCs w:val="28"/>
                              </w:rPr>
                            </w:pPr>
                          </w:p>
                          <w:p w:rsidR="00DE28C2" w:rsidRPr="00BB3540" w:rsidRDefault="00DE28C2" w:rsidP="004663A4">
                            <w:pPr>
                              <w:ind w:right="-118"/>
                              <w:jc w:val="center"/>
                              <w:rPr>
                                <w:rFonts w:ascii="Century Gothic" w:hAnsi="Century Gothic" w:cs="Century Gothic"/>
                                <w:b/>
                                <w:bCs/>
                                <w:sz w:val="28"/>
                                <w:szCs w:val="28"/>
                              </w:rPr>
                            </w:pPr>
                            <w:r w:rsidRPr="00BB3540">
                              <w:rPr>
                                <w:rFonts w:ascii="Century Gothic" w:hAnsi="Century Gothic" w:cs="Century Gothic"/>
                                <w:b/>
                                <w:bCs/>
                                <w:sz w:val="28"/>
                                <w:szCs w:val="28"/>
                              </w:rPr>
                              <w:t>CODIGO: GCC-CCL-GNF-49-17</w:t>
                            </w:r>
                          </w:p>
                          <w:p w:rsidR="00DE28C2" w:rsidRDefault="00DE28C2" w:rsidP="004663A4">
                            <w:pPr>
                              <w:ind w:right="-118"/>
                              <w:jc w:val="center"/>
                              <w:rPr>
                                <w:rFonts w:ascii="Century Gothic" w:hAnsi="Century Gothic" w:cs="Century Gothic"/>
                                <w:b/>
                                <w:bCs/>
                                <w:color w:val="FF0000"/>
                                <w:sz w:val="28"/>
                                <w:szCs w:val="28"/>
                              </w:rPr>
                            </w:pPr>
                          </w:p>
                          <w:p w:rsidR="00DE28C2" w:rsidRPr="00336EF7" w:rsidRDefault="00DE28C2" w:rsidP="004663A4">
                            <w:pPr>
                              <w:ind w:right="-118"/>
                              <w:jc w:val="center"/>
                              <w:rPr>
                                <w:rFonts w:ascii="Century Gothic" w:hAnsi="Century Gothic"/>
                                <w:b/>
                                <w:sz w:val="28"/>
                                <w:szCs w:val="28"/>
                                <w:lang w:val="es-ES_tradnl"/>
                              </w:rPr>
                            </w:pPr>
                            <w:r w:rsidRPr="00336EF7">
                              <w:rPr>
                                <w:rFonts w:ascii="Century Gothic" w:hAnsi="Century Gothic" w:cs="Century Gothic"/>
                                <w:b/>
                                <w:bCs/>
                                <w:sz w:val="28"/>
                                <w:szCs w:val="28"/>
                              </w:rPr>
                              <w:t>PRIMERA CONVOCATORIA</w:t>
                            </w:r>
                          </w:p>
                          <w:p w:rsidR="00DE28C2" w:rsidRPr="009C5A35" w:rsidRDefault="00DE28C2" w:rsidP="00AA78E9">
                            <w:pPr>
                              <w:ind w:right="930"/>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679115" id="AutoShape 2" o:spid="_x0000_s1026" style="position:absolute;margin-left:-18.8pt;margin-top:68.8pt;width:484.2pt;height:50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">
                <v:shadow on="t" color="#333" offset="6pt,6pt"/>
                <v:textbox>
                  <w:txbxContent>
                    <w:p w:rsidR="00DE28C2" w:rsidRDefault="00DE28C2" w:rsidP="004663A4">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28C2" w:rsidRPr="003E4C7B" w:rsidRDefault="00DE28C2" w:rsidP="004663A4">
                      <w:pPr>
                        <w:ind w:left="142"/>
                        <w:jc w:val="center"/>
                        <w:rPr>
                          <w:rFonts w:ascii="Verdana" w:hAnsi="Verdana"/>
                          <w:b/>
                          <w:sz w:val="10"/>
                        </w:rPr>
                      </w:pPr>
                    </w:p>
                    <w:p w:rsidR="00DE28C2" w:rsidRDefault="00DE28C2" w:rsidP="004663A4">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6FF7FE7A" wp14:editId="17EA8F2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28C2" w:rsidRDefault="00DE28C2" w:rsidP="004663A4">
                      <w:pPr>
                        <w:ind w:left="142"/>
                        <w:jc w:val="center"/>
                        <w:rPr>
                          <w:rFonts w:ascii="Century Gothic" w:hAnsi="Century Gothic" w:cs="Arial"/>
                          <w:b/>
                          <w:sz w:val="32"/>
                          <w:szCs w:val="32"/>
                          <w:lang w:val="es-MX"/>
                        </w:rPr>
                      </w:pPr>
                    </w:p>
                    <w:p w:rsidR="00DE28C2" w:rsidRDefault="00DE28C2" w:rsidP="004663A4">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rsidR="00DE28C2" w:rsidRDefault="00DE28C2" w:rsidP="004663A4">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DE28C2" w:rsidRDefault="00DE28C2" w:rsidP="004663A4">
                      <w:pPr>
                        <w:ind w:left="142"/>
                        <w:jc w:val="center"/>
                        <w:rPr>
                          <w:rFonts w:ascii="Century Gothic" w:hAnsi="Century Gothic" w:cs="Arial"/>
                          <w:b/>
                          <w:sz w:val="32"/>
                          <w:szCs w:val="32"/>
                          <w:lang w:val="es-MX"/>
                        </w:rPr>
                      </w:pPr>
                    </w:p>
                    <w:p w:rsidR="00DE28C2" w:rsidRPr="00CE29A0" w:rsidRDefault="00DE28C2" w:rsidP="004663A4">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rsidR="00DE28C2" w:rsidRDefault="00DE28C2" w:rsidP="004663A4">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DE28C2" w:rsidRDefault="00DE28C2" w:rsidP="004663A4">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DE28C2" w:rsidRPr="00B62DFA" w:rsidRDefault="00DE28C2" w:rsidP="004663A4">
                      <w:pPr>
                        <w:ind w:left="142"/>
                        <w:jc w:val="center"/>
                        <w:rPr>
                          <w:rFonts w:ascii="Century Gothic" w:hAnsi="Century Gothic" w:cs="Arial"/>
                          <w:b/>
                          <w:sz w:val="28"/>
                          <w:szCs w:val="28"/>
                          <w:lang w:val="es-MX"/>
                        </w:rPr>
                      </w:pPr>
                    </w:p>
                    <w:p w:rsidR="00DE28C2" w:rsidRDefault="00DE28C2" w:rsidP="004663A4">
                      <w:pPr>
                        <w:ind w:left="142"/>
                        <w:jc w:val="center"/>
                        <w:rPr>
                          <w:rFonts w:ascii="Century Gothic" w:hAnsi="Century Gothic" w:cs="Arial"/>
                          <w:b/>
                          <w:sz w:val="28"/>
                          <w:szCs w:val="28"/>
                          <w:lang w:val="es-MX"/>
                        </w:rPr>
                      </w:pPr>
                    </w:p>
                    <w:p w:rsidR="00DE28C2" w:rsidRPr="00103622" w:rsidRDefault="00DE28C2" w:rsidP="004663A4">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r>
                        <w:rPr>
                          <w:rFonts w:ascii="Century Gothic" w:hAnsi="Century Gothic" w:cs="Arial"/>
                          <w:b/>
                          <w:sz w:val="28"/>
                          <w:szCs w:val="28"/>
                          <w:lang w:val="es-MX"/>
                        </w:rPr>
                        <w:t xml:space="preserve"> </w:t>
                      </w:r>
                    </w:p>
                    <w:p w:rsidR="00DE28C2" w:rsidRDefault="00DE28C2" w:rsidP="004663A4">
                      <w:pPr>
                        <w:ind w:right="-118"/>
                        <w:rPr>
                          <w:rFonts w:ascii="Century Gothic" w:hAnsi="Century Gothic"/>
                          <w:b/>
                          <w:sz w:val="28"/>
                          <w:szCs w:val="28"/>
                        </w:rPr>
                      </w:pPr>
                    </w:p>
                    <w:p w:rsidR="00DE28C2" w:rsidRPr="00336EF7" w:rsidRDefault="00DE28C2" w:rsidP="004663A4">
                      <w:pPr>
                        <w:ind w:right="-118"/>
                        <w:jc w:val="center"/>
                        <w:rPr>
                          <w:rFonts w:ascii="Century Gothic" w:hAnsi="Century Gothic" w:cs="Century Gothic"/>
                          <w:b/>
                          <w:bCs/>
                          <w:sz w:val="28"/>
                          <w:szCs w:val="28"/>
                        </w:rPr>
                      </w:pPr>
                      <w:r w:rsidRPr="00336EF7">
                        <w:rPr>
                          <w:rFonts w:ascii="Century Gothic" w:hAnsi="Century Gothic" w:cs="Century Gothic"/>
                          <w:b/>
                          <w:bCs/>
                          <w:sz w:val="28"/>
                          <w:szCs w:val="28"/>
                        </w:rPr>
                        <w:t>OBJETO: CONSULTORIA ANALISIS DE INTERPRETACION DE PRESIONES</w:t>
                      </w:r>
                    </w:p>
                    <w:p w:rsidR="00DE28C2" w:rsidRPr="00D94CE2" w:rsidRDefault="00DE28C2" w:rsidP="004663A4">
                      <w:pPr>
                        <w:ind w:right="-118"/>
                        <w:jc w:val="center"/>
                        <w:rPr>
                          <w:rFonts w:ascii="Century Gothic" w:hAnsi="Century Gothic" w:cs="Century Gothic"/>
                          <w:b/>
                          <w:bCs/>
                          <w:color w:val="FF0000"/>
                          <w:sz w:val="28"/>
                          <w:szCs w:val="28"/>
                        </w:rPr>
                      </w:pPr>
                    </w:p>
                    <w:p w:rsidR="00DE28C2" w:rsidRPr="00BB3540" w:rsidRDefault="00DE28C2" w:rsidP="004663A4">
                      <w:pPr>
                        <w:ind w:right="-118"/>
                        <w:jc w:val="center"/>
                        <w:rPr>
                          <w:rFonts w:ascii="Century Gothic" w:hAnsi="Century Gothic" w:cs="Century Gothic"/>
                          <w:b/>
                          <w:bCs/>
                          <w:sz w:val="28"/>
                          <w:szCs w:val="28"/>
                        </w:rPr>
                      </w:pPr>
                      <w:r w:rsidRPr="00BB3540">
                        <w:rPr>
                          <w:rFonts w:ascii="Century Gothic" w:hAnsi="Century Gothic" w:cs="Century Gothic"/>
                          <w:b/>
                          <w:bCs/>
                          <w:sz w:val="28"/>
                          <w:szCs w:val="28"/>
                        </w:rPr>
                        <w:t>CODIGO: GCC-CCL-GNF-49-17</w:t>
                      </w:r>
                    </w:p>
                    <w:p w:rsidR="00DE28C2" w:rsidRDefault="00DE28C2" w:rsidP="004663A4">
                      <w:pPr>
                        <w:ind w:right="-118"/>
                        <w:jc w:val="center"/>
                        <w:rPr>
                          <w:rFonts w:ascii="Century Gothic" w:hAnsi="Century Gothic" w:cs="Century Gothic"/>
                          <w:b/>
                          <w:bCs/>
                          <w:color w:val="FF0000"/>
                          <w:sz w:val="28"/>
                          <w:szCs w:val="28"/>
                        </w:rPr>
                      </w:pPr>
                    </w:p>
                    <w:p w:rsidR="00DE28C2" w:rsidRPr="00336EF7" w:rsidRDefault="00DE28C2" w:rsidP="004663A4">
                      <w:pPr>
                        <w:ind w:right="-118"/>
                        <w:jc w:val="center"/>
                        <w:rPr>
                          <w:rFonts w:ascii="Century Gothic" w:hAnsi="Century Gothic"/>
                          <w:b/>
                          <w:sz w:val="28"/>
                          <w:szCs w:val="28"/>
                          <w:lang w:val="es-ES_tradnl"/>
                        </w:rPr>
                      </w:pPr>
                      <w:r w:rsidRPr="00336EF7">
                        <w:rPr>
                          <w:rFonts w:ascii="Century Gothic" w:hAnsi="Century Gothic" w:cs="Century Gothic"/>
                          <w:b/>
                          <w:bCs/>
                          <w:sz w:val="28"/>
                          <w:szCs w:val="28"/>
                        </w:rPr>
                        <w:t>PRIMERA CONVOCATORIA</w:t>
                      </w:r>
                    </w:p>
                    <w:p w:rsidR="00DE28C2" w:rsidRPr="009C5A35" w:rsidRDefault="00DE28C2" w:rsidP="00AA78E9">
                      <w:pPr>
                        <w:ind w:right="930"/>
                        <w:rPr>
                          <w:rFonts w:ascii="Century Gothic" w:hAnsi="Century Gothic"/>
                          <w:lang w:val="es-ES_tradnl"/>
                        </w:rPr>
                      </w:pPr>
                    </w:p>
                  </w:txbxContent>
                </v:textbox>
              </v:roundrect>
            </w:pict>
          </mc:Fallback>
        </mc:AlternateContent>
      </w:r>
      <w:r w:rsidR="003E4C7B">
        <w:rPr>
          <w:rFonts w:ascii="Century Gothic" w:hAnsi="Century Gothic"/>
          <w:b/>
          <w:noProof/>
          <w:lang w:val="es-ES" w:eastAsia="es-ES"/>
        </w:rPr>
        <w:drawing>
          <wp:anchor distT="0" distB="0" distL="114300" distR="114300" simplePos="0" relativeHeight="251666432" behindDoc="0" locked="0" layoutInCell="1" allowOverlap="1" wp14:anchorId="15FB1DCE" wp14:editId="5DB31B76">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4C7B">
        <w:rPr>
          <w:rFonts w:asciiTheme="minorHAnsi" w:hAnsiTheme="minorHAnsi" w:cstheme="minorHAnsi"/>
          <w:noProof/>
          <w:lang w:val="es-ES" w:eastAsia="es-ES"/>
        </w:rPr>
        <mc:AlternateContent>
          <mc:Choice Requires="wps">
            <w:drawing>
              <wp:anchor distT="0" distB="0" distL="114300" distR="114300" simplePos="0" relativeHeight="251665408" behindDoc="0" locked="0" layoutInCell="1" allowOverlap="1" wp14:anchorId="3B315D7A" wp14:editId="6FDBE277">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CF7468"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3E4C7B">
        <w:rPr>
          <w:rFonts w:asciiTheme="minorHAnsi" w:hAnsiTheme="minorHAnsi" w:cstheme="minorHAnsi"/>
          <w:noProof/>
          <w:lang w:val="es-ES" w:eastAsia="es-ES"/>
        </w:rPr>
        <mc:AlternateContent>
          <mc:Choice Requires="wps">
            <w:drawing>
              <wp:anchor distT="0" distB="0" distL="114300" distR="114300" simplePos="0" relativeHeight="251664384" behindDoc="0" locked="0" layoutInCell="1" allowOverlap="1" wp14:anchorId="618BE491" wp14:editId="4ECC79E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C6A078"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3E4C7B" w:rsidRPr="00552079">
        <w:rPr>
          <w:rFonts w:asciiTheme="minorHAnsi" w:hAnsiTheme="minorHAnsi" w:cstheme="minorHAnsi"/>
          <w:noProof/>
          <w:lang w:val="es-ES" w:eastAsia="es-ES"/>
        </w:rPr>
        <mc:AlternateContent>
          <mc:Choice Requires="wps">
            <w:drawing>
              <wp:anchor distT="0" distB="0" distL="114300" distR="114300" simplePos="0" relativeHeight="251663360" behindDoc="0" locked="0" layoutInCell="1" allowOverlap="1" wp14:anchorId="156D43A0" wp14:editId="1BC80727">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28C2" w:rsidRPr="00AD6AF2" w:rsidRDefault="00DE28C2" w:rsidP="003E4C7B">
                            <w:pPr>
                              <w:ind w:right="930"/>
                              <w:jc w:val="center"/>
                              <w:rPr>
                                <w:rFonts w:ascii="Century Gothic" w:hAnsi="Century Gothic"/>
                                <w:sz w:val="14"/>
                                <w:lang w:val="es-ES_tradnl"/>
                              </w:rPr>
                            </w:pPr>
                          </w:p>
                          <w:p w:rsidR="00DE28C2" w:rsidRDefault="00DE28C2"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RG-10-C-GCC-DCO</w:t>
                            </w:r>
                          </w:p>
                          <w:p w:rsidR="00DE28C2" w:rsidRPr="00AD6AF2" w:rsidRDefault="00DE28C2" w:rsidP="003E4C7B">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6D43A0"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rsidR="00DE28C2" w:rsidRPr="00AD6AF2" w:rsidRDefault="00DE28C2" w:rsidP="003E4C7B">
                      <w:pPr>
                        <w:ind w:right="930"/>
                        <w:jc w:val="center"/>
                        <w:rPr>
                          <w:rFonts w:ascii="Century Gothic" w:hAnsi="Century Gothic"/>
                          <w:sz w:val="14"/>
                          <w:lang w:val="es-ES_tradnl"/>
                        </w:rPr>
                      </w:pPr>
                    </w:p>
                    <w:p w:rsidR="00DE28C2" w:rsidRDefault="00DE28C2"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RG-10-C-GCC-DCO</w:t>
                      </w:r>
                    </w:p>
                    <w:p w:rsidR="00DE28C2" w:rsidRPr="00AD6AF2" w:rsidRDefault="00DE28C2" w:rsidP="003E4C7B">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rsidR="004E4B25" w:rsidRDefault="004E4B25"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p w:rsidR="004663A4" w:rsidRDefault="004663A4" w:rsidP="00B37050">
      <w:pPr>
        <w:pStyle w:val="Norma"/>
        <w:spacing w:line="240" w:lineRule="auto"/>
        <w:rPr>
          <w:rFonts w:asciiTheme="minorHAnsi" w:hAnsiTheme="minorHAnsi" w:cstheme="minorHAnsi"/>
        </w:rPr>
      </w:pPr>
    </w:p>
    <w:tbl>
      <w:tblPr>
        <w:tblpPr w:leftFromText="141" w:rightFromText="141" w:vertAnchor="text" w:horzAnchor="margin" w:tblpXSpec="center" w:tblpY="-37"/>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4663A4" w:rsidRPr="002035D4" w:rsidTr="004663A4">
        <w:tc>
          <w:tcPr>
            <w:tcW w:w="3681" w:type="dxa"/>
            <w:shd w:val="clear" w:color="auto" w:fill="auto"/>
          </w:tcPr>
          <w:p w:rsidR="004663A4" w:rsidRPr="002035D4" w:rsidRDefault="004663A4" w:rsidP="004663A4">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4663A4" w:rsidRPr="002035D4" w:rsidRDefault="004663A4" w:rsidP="004663A4">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4663A4" w:rsidRPr="002035D4" w:rsidRDefault="004663A4" w:rsidP="004663A4">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4663A4" w:rsidRPr="002035D4" w:rsidTr="00336EF7">
        <w:trPr>
          <w:trHeight w:val="1041"/>
        </w:trPr>
        <w:tc>
          <w:tcPr>
            <w:tcW w:w="3681" w:type="dxa"/>
            <w:shd w:val="clear" w:color="auto" w:fill="auto"/>
            <w:vAlign w:val="center"/>
          </w:tcPr>
          <w:p w:rsidR="004663A4" w:rsidRPr="00336EF7" w:rsidRDefault="00336EF7" w:rsidP="00336EF7">
            <w:pPr>
              <w:jc w:val="center"/>
              <w:rPr>
                <w:rFonts w:ascii="Calibri" w:eastAsia="Calibri" w:hAnsi="Calibri" w:cs="Arial"/>
                <w:sz w:val="22"/>
                <w:szCs w:val="22"/>
              </w:rPr>
            </w:pPr>
            <w:r w:rsidRPr="00336EF7">
              <w:rPr>
                <w:rFonts w:ascii="Calibri" w:eastAsia="Calibri" w:hAnsi="Calibri" w:cs="Arial"/>
                <w:sz w:val="22"/>
                <w:szCs w:val="22"/>
              </w:rPr>
              <w:t>Lic. Donald Romero Ortiz</w:t>
            </w:r>
          </w:p>
        </w:tc>
        <w:tc>
          <w:tcPr>
            <w:tcW w:w="3260" w:type="dxa"/>
            <w:vAlign w:val="bottom"/>
          </w:tcPr>
          <w:p w:rsidR="004663A4" w:rsidRPr="00336EF7" w:rsidRDefault="004663A4" w:rsidP="004663A4">
            <w:pPr>
              <w:jc w:val="center"/>
              <w:rPr>
                <w:rFonts w:ascii="Calibri" w:eastAsia="Calibri" w:hAnsi="Calibri" w:cs="Arial"/>
                <w:sz w:val="16"/>
                <w:szCs w:val="16"/>
              </w:rPr>
            </w:pPr>
          </w:p>
        </w:tc>
        <w:tc>
          <w:tcPr>
            <w:tcW w:w="2841" w:type="dxa"/>
            <w:vAlign w:val="bottom"/>
          </w:tcPr>
          <w:p w:rsidR="004663A4" w:rsidRPr="007320D4" w:rsidRDefault="004663A4" w:rsidP="004663A4">
            <w:pPr>
              <w:jc w:val="center"/>
              <w:rPr>
                <w:rFonts w:ascii="Calibri" w:eastAsia="Calibri" w:hAnsi="Calibri" w:cs="Arial"/>
                <w:b/>
                <w:color w:val="000000"/>
                <w:sz w:val="16"/>
                <w:szCs w:val="16"/>
              </w:rPr>
            </w:pPr>
          </w:p>
        </w:tc>
      </w:tr>
    </w:tbl>
    <w:p w:rsidR="004663A4" w:rsidRDefault="004663A4" w:rsidP="00B37050">
      <w:pPr>
        <w:pStyle w:val="Norma"/>
        <w:spacing w:line="240" w:lineRule="auto"/>
        <w:rPr>
          <w:rFonts w:asciiTheme="minorHAnsi" w:hAnsiTheme="minorHAnsi" w:cstheme="minorHAnsi"/>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F20B28" w:rsidRDefault="00103622" w:rsidP="00B37050">
      <w:pPr>
        <w:jc w:val="center"/>
        <w:rPr>
          <w:rFonts w:asciiTheme="minorHAnsi" w:hAnsiTheme="minorHAnsi" w:cstheme="minorHAnsi"/>
          <w:b/>
          <w:sz w:val="8"/>
          <w:szCs w:val="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36EF7" w:rsidP="00AD7F60">
            <w:pPr>
              <w:rPr>
                <w:rFonts w:asciiTheme="minorHAnsi" w:eastAsia="Calibri" w:hAnsiTheme="minorHAnsi" w:cstheme="minorHAnsi"/>
                <w:b/>
                <w:i/>
                <w:sz w:val="22"/>
                <w:szCs w:val="22"/>
              </w:rPr>
            </w:pPr>
            <w:r w:rsidRPr="00336EF7">
              <w:rPr>
                <w:rFonts w:asciiTheme="minorHAnsi" w:eastAsia="Calibri" w:hAnsiTheme="minorHAnsi" w:cstheme="minorHAnsi"/>
                <w:b/>
                <w:i/>
                <w:sz w:val="22"/>
                <w:szCs w:val="22"/>
              </w:rPr>
              <w:t>CALIDAD, PROPUESTA TÉCNICA Y COSTO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36E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w:t>
            </w:r>
            <w:r w:rsidRPr="00336EF7">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36E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AA78E9" w:rsidRDefault="00A73638" w:rsidP="00B37050">
      <w:pPr>
        <w:jc w:val="center"/>
        <w:rPr>
          <w:rFonts w:asciiTheme="minorHAnsi" w:hAnsiTheme="minorHAnsi" w:cstheme="minorHAnsi"/>
          <w:b/>
          <w:sz w:val="12"/>
          <w:szCs w:val="22"/>
        </w:rPr>
      </w:pPr>
    </w:p>
    <w:tbl>
      <w:tblPr>
        <w:tblpPr w:leftFromText="141" w:rightFromText="141" w:vertAnchor="text" w:horzAnchor="margin" w:tblpXSpec="center" w:tblpY="153"/>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9"/>
        <w:gridCol w:w="1278"/>
        <w:gridCol w:w="49"/>
        <w:gridCol w:w="1069"/>
        <w:gridCol w:w="3476"/>
      </w:tblGrid>
      <w:tr w:rsidR="00401893" w:rsidRPr="00552079" w:rsidTr="00F20B28">
        <w:trPr>
          <w:trHeight w:val="274"/>
        </w:trPr>
        <w:tc>
          <w:tcPr>
            <w:tcW w:w="9275" w:type="dxa"/>
            <w:gridSpan w:val="6"/>
            <w:shd w:val="clear" w:color="auto" w:fill="D9D9D9"/>
            <w:vAlign w:val="center"/>
          </w:tcPr>
          <w:p w:rsidR="00401893" w:rsidRPr="00552079" w:rsidRDefault="00401893" w:rsidP="0040189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401893" w:rsidRPr="00552079" w:rsidTr="00F20B28">
        <w:trPr>
          <w:trHeight w:val="273"/>
        </w:trPr>
        <w:tc>
          <w:tcPr>
            <w:tcW w:w="434" w:type="dxa"/>
            <w:shd w:val="clear" w:color="auto" w:fill="D9D9D9"/>
            <w:vAlign w:val="center"/>
          </w:tcPr>
          <w:p w:rsidR="00401893" w:rsidRPr="00552079" w:rsidRDefault="00401893" w:rsidP="0040189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9" w:type="dxa"/>
            <w:shd w:val="clear" w:color="auto" w:fill="D9D9D9"/>
            <w:vAlign w:val="center"/>
          </w:tcPr>
          <w:p w:rsidR="00401893" w:rsidRPr="00552079" w:rsidRDefault="00401893" w:rsidP="0040189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rsidR="00401893" w:rsidRPr="00552079" w:rsidRDefault="00401893" w:rsidP="00401893">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76" w:type="dxa"/>
            <w:shd w:val="clear" w:color="auto" w:fill="D9D9D9"/>
            <w:vAlign w:val="center"/>
          </w:tcPr>
          <w:p w:rsidR="00401893" w:rsidRPr="00552079" w:rsidRDefault="00401893" w:rsidP="0040189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401893" w:rsidRPr="00552079" w:rsidTr="00F53546">
        <w:trPr>
          <w:trHeight w:val="64"/>
        </w:trPr>
        <w:tc>
          <w:tcPr>
            <w:tcW w:w="434" w:type="dxa"/>
          </w:tcPr>
          <w:p w:rsidR="00401893" w:rsidRPr="00552079" w:rsidRDefault="00401893" w:rsidP="00401893">
            <w:pPr>
              <w:rPr>
                <w:rFonts w:asciiTheme="minorHAnsi" w:hAnsiTheme="minorHAnsi" w:cstheme="minorHAnsi"/>
                <w:sz w:val="22"/>
                <w:szCs w:val="22"/>
              </w:rPr>
            </w:pPr>
          </w:p>
        </w:tc>
        <w:tc>
          <w:tcPr>
            <w:tcW w:w="2969" w:type="dxa"/>
          </w:tcPr>
          <w:p w:rsidR="00401893" w:rsidRPr="00552079" w:rsidRDefault="00401893" w:rsidP="00401893">
            <w:pPr>
              <w:rPr>
                <w:rFonts w:asciiTheme="minorHAnsi" w:hAnsiTheme="minorHAnsi" w:cstheme="minorHAnsi"/>
                <w:sz w:val="22"/>
                <w:szCs w:val="22"/>
              </w:rPr>
            </w:pPr>
          </w:p>
        </w:tc>
        <w:tc>
          <w:tcPr>
            <w:tcW w:w="2396" w:type="dxa"/>
            <w:gridSpan w:val="3"/>
          </w:tcPr>
          <w:p w:rsidR="00401893" w:rsidRPr="00552079" w:rsidRDefault="00401893" w:rsidP="00401893">
            <w:pPr>
              <w:rPr>
                <w:rFonts w:asciiTheme="minorHAnsi" w:hAnsiTheme="minorHAnsi" w:cstheme="minorHAnsi"/>
                <w:sz w:val="22"/>
                <w:szCs w:val="22"/>
                <w:highlight w:val="yellow"/>
              </w:rPr>
            </w:pPr>
          </w:p>
        </w:tc>
        <w:tc>
          <w:tcPr>
            <w:tcW w:w="3476" w:type="dxa"/>
          </w:tcPr>
          <w:p w:rsidR="00401893" w:rsidRPr="00552079" w:rsidRDefault="00401893" w:rsidP="00401893">
            <w:pPr>
              <w:rPr>
                <w:rFonts w:asciiTheme="minorHAnsi" w:hAnsiTheme="minorHAnsi" w:cstheme="minorHAnsi"/>
                <w:sz w:val="22"/>
                <w:szCs w:val="22"/>
              </w:rPr>
            </w:pPr>
          </w:p>
        </w:tc>
      </w:tr>
      <w:tr w:rsidR="00401893" w:rsidRPr="00552079" w:rsidTr="00F53546">
        <w:trPr>
          <w:trHeight w:val="300"/>
        </w:trPr>
        <w:tc>
          <w:tcPr>
            <w:tcW w:w="434" w:type="dxa"/>
            <w:vAlign w:val="center"/>
          </w:tcPr>
          <w:p w:rsidR="00401893" w:rsidRPr="00552079" w:rsidRDefault="00401893" w:rsidP="0040189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9" w:type="dxa"/>
            <w:vAlign w:val="center"/>
          </w:tcPr>
          <w:p w:rsidR="00401893" w:rsidRPr="00552079" w:rsidRDefault="00401893" w:rsidP="00336EF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7" w:type="dxa"/>
            <w:gridSpan w:val="2"/>
            <w:vAlign w:val="center"/>
          </w:tcPr>
          <w:p w:rsidR="00401893" w:rsidRPr="00552079" w:rsidRDefault="00401893" w:rsidP="00401893">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69" w:type="dxa"/>
            <w:vAlign w:val="center"/>
          </w:tcPr>
          <w:p w:rsidR="00401893" w:rsidRPr="00336EF7" w:rsidRDefault="00401893" w:rsidP="00336EF7">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476" w:type="dxa"/>
            <w:vAlign w:val="center"/>
          </w:tcPr>
          <w:p w:rsidR="00401893" w:rsidRPr="001C15EE" w:rsidRDefault="00336EF7" w:rsidP="007C5148">
            <w:pPr>
              <w:jc w:val="both"/>
              <w:rPr>
                <w:rFonts w:asciiTheme="minorHAnsi" w:hAnsiTheme="minorHAnsi" w:cstheme="minorHAnsi"/>
                <w:color w:val="000000"/>
                <w:sz w:val="22"/>
                <w:szCs w:val="22"/>
                <w:lang w:val="es-ES_tradnl"/>
              </w:rPr>
            </w:pPr>
            <w:r w:rsidRPr="00336EF7">
              <w:rPr>
                <w:rFonts w:asciiTheme="minorHAnsi" w:hAnsiTheme="minorHAnsi" w:cstheme="minorHAnsi"/>
                <w:color w:val="000000"/>
                <w:sz w:val="22"/>
                <w:szCs w:val="22"/>
                <w:lang w:val="es-ES_tradnl"/>
              </w:rPr>
              <w:t>N/A  No aplica</w:t>
            </w:r>
          </w:p>
        </w:tc>
      </w:tr>
      <w:tr w:rsidR="00401893" w:rsidRPr="00552079" w:rsidTr="00F53546">
        <w:trPr>
          <w:trHeight w:val="155"/>
        </w:trPr>
        <w:tc>
          <w:tcPr>
            <w:tcW w:w="434" w:type="dxa"/>
            <w:vAlign w:val="center"/>
          </w:tcPr>
          <w:p w:rsidR="00401893" w:rsidRPr="00552079" w:rsidRDefault="00401893" w:rsidP="00401893">
            <w:pPr>
              <w:rPr>
                <w:rFonts w:asciiTheme="minorHAnsi" w:hAnsiTheme="minorHAnsi" w:cstheme="minorHAnsi"/>
                <w:sz w:val="22"/>
                <w:szCs w:val="22"/>
              </w:rPr>
            </w:pPr>
          </w:p>
        </w:tc>
        <w:tc>
          <w:tcPr>
            <w:tcW w:w="2969" w:type="dxa"/>
            <w:vAlign w:val="center"/>
          </w:tcPr>
          <w:p w:rsidR="00401893" w:rsidRPr="00552079" w:rsidRDefault="00401893" w:rsidP="00401893">
            <w:pPr>
              <w:rPr>
                <w:rFonts w:asciiTheme="minorHAnsi" w:hAnsiTheme="minorHAnsi" w:cstheme="minorHAnsi"/>
                <w:sz w:val="22"/>
                <w:szCs w:val="22"/>
              </w:rPr>
            </w:pPr>
          </w:p>
        </w:tc>
        <w:tc>
          <w:tcPr>
            <w:tcW w:w="2396" w:type="dxa"/>
            <w:gridSpan w:val="3"/>
          </w:tcPr>
          <w:p w:rsidR="00401893" w:rsidRPr="00552079" w:rsidRDefault="00401893" w:rsidP="00401893">
            <w:pPr>
              <w:jc w:val="center"/>
              <w:rPr>
                <w:rFonts w:asciiTheme="minorHAnsi" w:hAnsiTheme="minorHAnsi" w:cstheme="minorHAnsi"/>
                <w:sz w:val="22"/>
                <w:szCs w:val="22"/>
              </w:rPr>
            </w:pPr>
          </w:p>
        </w:tc>
        <w:tc>
          <w:tcPr>
            <w:tcW w:w="3476" w:type="dxa"/>
          </w:tcPr>
          <w:p w:rsidR="00401893" w:rsidRPr="00552079" w:rsidRDefault="00401893" w:rsidP="00401893">
            <w:pPr>
              <w:jc w:val="both"/>
              <w:rPr>
                <w:rFonts w:asciiTheme="minorHAnsi" w:hAnsiTheme="minorHAnsi" w:cstheme="minorHAnsi"/>
                <w:sz w:val="22"/>
                <w:szCs w:val="22"/>
              </w:rPr>
            </w:pPr>
          </w:p>
        </w:tc>
      </w:tr>
      <w:tr w:rsidR="00401893" w:rsidRPr="00552079" w:rsidTr="00F53546">
        <w:trPr>
          <w:trHeight w:val="433"/>
        </w:trPr>
        <w:tc>
          <w:tcPr>
            <w:tcW w:w="434" w:type="dxa"/>
            <w:shd w:val="clear" w:color="auto" w:fill="auto"/>
            <w:vAlign w:val="center"/>
          </w:tcPr>
          <w:p w:rsidR="00401893" w:rsidRPr="00552079" w:rsidRDefault="00401893" w:rsidP="00401893">
            <w:pPr>
              <w:jc w:val="center"/>
              <w:rPr>
                <w:rFonts w:asciiTheme="minorHAnsi" w:hAnsiTheme="minorHAnsi" w:cstheme="minorHAnsi"/>
                <w:sz w:val="22"/>
                <w:szCs w:val="22"/>
              </w:rPr>
            </w:pPr>
            <w:r>
              <w:rPr>
                <w:rFonts w:asciiTheme="minorHAnsi" w:hAnsiTheme="minorHAnsi" w:cstheme="minorHAnsi"/>
                <w:sz w:val="22"/>
                <w:szCs w:val="22"/>
              </w:rPr>
              <w:t>2</w:t>
            </w:r>
          </w:p>
        </w:tc>
        <w:tc>
          <w:tcPr>
            <w:tcW w:w="2969" w:type="dxa"/>
            <w:vAlign w:val="center"/>
          </w:tcPr>
          <w:p w:rsidR="00401893" w:rsidRPr="00552079" w:rsidRDefault="007C5148" w:rsidP="00C66D6F">
            <w:pPr>
              <w:jc w:val="both"/>
              <w:rPr>
                <w:rFonts w:asciiTheme="minorHAnsi" w:hAnsiTheme="minorHAnsi" w:cstheme="minorHAnsi"/>
                <w:sz w:val="22"/>
                <w:szCs w:val="22"/>
              </w:rPr>
            </w:pPr>
            <w:r>
              <w:rPr>
                <w:rFonts w:asciiTheme="minorHAnsi" w:hAnsiTheme="minorHAnsi" w:cstheme="minorHAnsi"/>
                <w:sz w:val="22"/>
                <w:szCs w:val="22"/>
              </w:rPr>
              <w:t xml:space="preserve">Presentación </w:t>
            </w:r>
            <w:r w:rsidR="00401893">
              <w:rPr>
                <w:rFonts w:asciiTheme="minorHAnsi" w:hAnsiTheme="minorHAnsi" w:cstheme="minorHAnsi"/>
                <w:sz w:val="22"/>
                <w:szCs w:val="22"/>
              </w:rPr>
              <w:t xml:space="preserve"> de </w:t>
            </w:r>
            <w:r>
              <w:rPr>
                <w:rFonts w:asciiTheme="minorHAnsi" w:hAnsiTheme="minorHAnsi" w:cstheme="minorHAnsi"/>
                <w:sz w:val="22"/>
                <w:szCs w:val="22"/>
              </w:rPr>
              <w:t xml:space="preserve">Acuerdo de </w:t>
            </w:r>
            <w:r w:rsidR="00401893">
              <w:rPr>
                <w:rFonts w:asciiTheme="minorHAnsi" w:hAnsiTheme="minorHAnsi" w:cstheme="minorHAnsi"/>
                <w:sz w:val="22"/>
                <w:szCs w:val="22"/>
              </w:rPr>
              <w:t>Confidencialidad</w:t>
            </w:r>
          </w:p>
        </w:tc>
        <w:tc>
          <w:tcPr>
            <w:tcW w:w="1327" w:type="dxa"/>
            <w:gridSpan w:val="2"/>
            <w:vAlign w:val="center"/>
          </w:tcPr>
          <w:p w:rsidR="003F56AF" w:rsidRPr="00552079" w:rsidRDefault="00401893" w:rsidP="00401893">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3F56AF" w:rsidRPr="00552079" w:rsidRDefault="00401893" w:rsidP="00336EF7">
            <w:pPr>
              <w:jc w:val="center"/>
              <w:rPr>
                <w:rFonts w:asciiTheme="minorHAnsi" w:hAnsiTheme="minorHAnsi" w:cstheme="minorHAnsi"/>
                <w:sz w:val="22"/>
                <w:szCs w:val="22"/>
              </w:rPr>
            </w:pPr>
            <w:r>
              <w:rPr>
                <w:rFonts w:asciiTheme="minorHAnsi" w:hAnsiTheme="minorHAnsi" w:cstheme="minorHAnsi"/>
                <w:sz w:val="22"/>
                <w:szCs w:val="22"/>
              </w:rPr>
              <w:t>Hora</w:t>
            </w:r>
            <w:r w:rsidR="00D163EA">
              <w:rPr>
                <w:rFonts w:asciiTheme="minorHAnsi" w:hAnsiTheme="minorHAnsi" w:cstheme="minorHAnsi"/>
                <w:sz w:val="22"/>
                <w:szCs w:val="22"/>
              </w:rPr>
              <w:t>:</w:t>
            </w:r>
          </w:p>
        </w:tc>
        <w:tc>
          <w:tcPr>
            <w:tcW w:w="3476" w:type="dxa"/>
            <w:vAlign w:val="center"/>
          </w:tcPr>
          <w:p w:rsidR="00401893" w:rsidRPr="00990648" w:rsidRDefault="00336EF7" w:rsidP="00C66D6F">
            <w:pPr>
              <w:jc w:val="both"/>
              <w:rPr>
                <w:rFonts w:asciiTheme="minorHAnsi" w:hAnsiTheme="minorHAnsi" w:cstheme="minorHAnsi"/>
                <w:b/>
                <w:color w:val="FF0000"/>
                <w:sz w:val="18"/>
                <w:szCs w:val="22"/>
              </w:rPr>
            </w:pPr>
            <w:r w:rsidRPr="00336EF7">
              <w:rPr>
                <w:rFonts w:asciiTheme="minorHAnsi" w:hAnsiTheme="minorHAnsi" w:cstheme="minorHAnsi"/>
                <w:color w:val="000000"/>
                <w:sz w:val="22"/>
                <w:szCs w:val="22"/>
                <w:lang w:val="es-ES_tradnl"/>
              </w:rPr>
              <w:t>N/A  No aplica</w:t>
            </w:r>
          </w:p>
        </w:tc>
      </w:tr>
      <w:tr w:rsidR="00A2747D" w:rsidRPr="00552079" w:rsidTr="00F53546">
        <w:trPr>
          <w:trHeight w:val="195"/>
        </w:trPr>
        <w:tc>
          <w:tcPr>
            <w:tcW w:w="434" w:type="dxa"/>
            <w:shd w:val="clear" w:color="auto" w:fill="auto"/>
            <w:vAlign w:val="center"/>
          </w:tcPr>
          <w:p w:rsidR="00A2747D" w:rsidRDefault="00A2747D" w:rsidP="00401893">
            <w:pPr>
              <w:jc w:val="center"/>
              <w:rPr>
                <w:rFonts w:asciiTheme="minorHAnsi" w:hAnsiTheme="minorHAnsi" w:cstheme="minorHAnsi"/>
                <w:sz w:val="22"/>
                <w:szCs w:val="22"/>
              </w:rPr>
            </w:pPr>
          </w:p>
        </w:tc>
        <w:tc>
          <w:tcPr>
            <w:tcW w:w="2969" w:type="dxa"/>
            <w:vAlign w:val="center"/>
          </w:tcPr>
          <w:p w:rsidR="00A2747D" w:rsidRDefault="00A2747D" w:rsidP="00401893">
            <w:pPr>
              <w:rPr>
                <w:rFonts w:asciiTheme="minorHAnsi" w:hAnsiTheme="minorHAnsi" w:cstheme="minorHAnsi"/>
                <w:sz w:val="22"/>
                <w:szCs w:val="22"/>
              </w:rPr>
            </w:pPr>
          </w:p>
        </w:tc>
        <w:tc>
          <w:tcPr>
            <w:tcW w:w="1327" w:type="dxa"/>
            <w:gridSpan w:val="2"/>
            <w:vAlign w:val="center"/>
          </w:tcPr>
          <w:p w:rsidR="00A2747D" w:rsidRDefault="00A2747D" w:rsidP="00401893">
            <w:pPr>
              <w:rPr>
                <w:rFonts w:asciiTheme="minorHAnsi" w:hAnsiTheme="minorHAnsi" w:cstheme="minorHAnsi"/>
                <w:sz w:val="22"/>
                <w:szCs w:val="22"/>
              </w:rPr>
            </w:pPr>
          </w:p>
        </w:tc>
        <w:tc>
          <w:tcPr>
            <w:tcW w:w="1069" w:type="dxa"/>
            <w:vAlign w:val="center"/>
          </w:tcPr>
          <w:p w:rsidR="00A2747D" w:rsidRDefault="00A2747D" w:rsidP="00401893">
            <w:pPr>
              <w:jc w:val="center"/>
              <w:rPr>
                <w:rFonts w:asciiTheme="minorHAnsi" w:hAnsiTheme="minorHAnsi" w:cstheme="minorHAnsi"/>
                <w:sz w:val="22"/>
                <w:szCs w:val="22"/>
              </w:rPr>
            </w:pPr>
          </w:p>
        </w:tc>
        <w:tc>
          <w:tcPr>
            <w:tcW w:w="3476" w:type="dxa"/>
            <w:vAlign w:val="center"/>
          </w:tcPr>
          <w:p w:rsidR="00A2747D" w:rsidRPr="001B5615" w:rsidRDefault="00A2747D" w:rsidP="00401893">
            <w:pPr>
              <w:jc w:val="both"/>
              <w:rPr>
                <w:rFonts w:ascii="Calibri" w:hAnsi="Calibri"/>
                <w:b/>
                <w:color w:val="FF0000"/>
                <w:sz w:val="16"/>
                <w:szCs w:val="16"/>
              </w:rPr>
            </w:pPr>
          </w:p>
        </w:tc>
      </w:tr>
      <w:tr w:rsidR="00401893" w:rsidRPr="00552079" w:rsidTr="00F53546">
        <w:trPr>
          <w:trHeight w:val="433"/>
        </w:trPr>
        <w:tc>
          <w:tcPr>
            <w:tcW w:w="434" w:type="dxa"/>
            <w:shd w:val="clear" w:color="auto" w:fill="auto"/>
            <w:vAlign w:val="center"/>
          </w:tcPr>
          <w:p w:rsidR="00401893" w:rsidRPr="00552079" w:rsidRDefault="00401893" w:rsidP="00401893">
            <w:pPr>
              <w:jc w:val="center"/>
              <w:rPr>
                <w:rFonts w:asciiTheme="minorHAnsi" w:hAnsiTheme="minorHAnsi" w:cstheme="minorHAnsi"/>
                <w:sz w:val="22"/>
                <w:szCs w:val="22"/>
              </w:rPr>
            </w:pPr>
            <w:r>
              <w:rPr>
                <w:rFonts w:asciiTheme="minorHAnsi" w:hAnsiTheme="minorHAnsi" w:cstheme="minorHAnsi"/>
                <w:sz w:val="22"/>
                <w:szCs w:val="22"/>
              </w:rPr>
              <w:t>3</w:t>
            </w:r>
          </w:p>
        </w:tc>
        <w:tc>
          <w:tcPr>
            <w:tcW w:w="2969" w:type="dxa"/>
            <w:vAlign w:val="center"/>
          </w:tcPr>
          <w:p w:rsidR="00401893" w:rsidRPr="00336EF7" w:rsidRDefault="00401893" w:rsidP="00336EF7">
            <w:pPr>
              <w:rPr>
                <w:rFonts w:asciiTheme="minorHAnsi" w:hAnsiTheme="minorHAnsi" w:cstheme="minorHAnsi"/>
                <w:sz w:val="22"/>
                <w:szCs w:val="22"/>
              </w:rPr>
            </w:pPr>
            <w:r w:rsidRPr="00AA78E9">
              <w:rPr>
                <w:rFonts w:asciiTheme="minorHAnsi" w:hAnsiTheme="minorHAnsi" w:cstheme="minorHAnsi"/>
                <w:sz w:val="22"/>
                <w:szCs w:val="22"/>
              </w:rPr>
              <w:t>Consultas Escritas</w:t>
            </w:r>
          </w:p>
        </w:tc>
        <w:tc>
          <w:tcPr>
            <w:tcW w:w="1327" w:type="dxa"/>
            <w:gridSpan w:val="2"/>
            <w:vAlign w:val="center"/>
          </w:tcPr>
          <w:p w:rsidR="00401893" w:rsidRPr="00552079" w:rsidRDefault="00401893" w:rsidP="00DB5A5F">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336EF7">
              <w:rPr>
                <w:rFonts w:asciiTheme="minorHAnsi" w:hAnsiTheme="minorHAnsi" w:cstheme="minorHAnsi"/>
                <w:sz w:val="22"/>
                <w:szCs w:val="22"/>
              </w:rPr>
              <w:t xml:space="preserve"> </w:t>
            </w:r>
            <w:r w:rsidR="00DB5A5F">
              <w:rPr>
                <w:rFonts w:asciiTheme="minorHAnsi" w:hAnsiTheme="minorHAnsi" w:cstheme="minorHAnsi"/>
                <w:sz w:val="22"/>
                <w:szCs w:val="22"/>
              </w:rPr>
              <w:t>12</w:t>
            </w:r>
            <w:r w:rsidR="00336EF7">
              <w:rPr>
                <w:rFonts w:asciiTheme="minorHAnsi" w:hAnsiTheme="minorHAnsi" w:cstheme="minorHAnsi"/>
                <w:sz w:val="22"/>
                <w:szCs w:val="22"/>
              </w:rPr>
              <w:t>/06/2017</w:t>
            </w:r>
          </w:p>
        </w:tc>
        <w:tc>
          <w:tcPr>
            <w:tcW w:w="1069" w:type="dxa"/>
            <w:vAlign w:val="center"/>
          </w:tcPr>
          <w:p w:rsidR="00401893" w:rsidRPr="00552079" w:rsidRDefault="00401893" w:rsidP="00336EF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01893" w:rsidRPr="00552079" w:rsidRDefault="00336EF7" w:rsidP="00336EF7">
            <w:pPr>
              <w:jc w:val="center"/>
              <w:rPr>
                <w:rFonts w:asciiTheme="minorHAnsi" w:hAnsiTheme="minorHAnsi" w:cstheme="minorHAnsi"/>
                <w:sz w:val="22"/>
                <w:szCs w:val="22"/>
              </w:rPr>
            </w:pPr>
            <w:r>
              <w:rPr>
                <w:rFonts w:asciiTheme="minorHAnsi" w:hAnsiTheme="minorHAnsi" w:cstheme="minorHAnsi"/>
                <w:sz w:val="22"/>
                <w:szCs w:val="22"/>
              </w:rPr>
              <w:t>18:30</w:t>
            </w:r>
          </w:p>
        </w:tc>
        <w:tc>
          <w:tcPr>
            <w:tcW w:w="3476" w:type="dxa"/>
            <w:vAlign w:val="center"/>
          </w:tcPr>
          <w:p w:rsidR="00401893" w:rsidRPr="00C66D6F" w:rsidRDefault="00336EF7" w:rsidP="00401893">
            <w:pPr>
              <w:jc w:val="both"/>
              <w:rPr>
                <w:rFonts w:asciiTheme="minorHAnsi" w:hAnsiTheme="minorHAnsi" w:cstheme="minorHAnsi"/>
                <w:color w:val="000000"/>
                <w:sz w:val="22"/>
                <w:szCs w:val="22"/>
              </w:rPr>
            </w:pPr>
            <w:r w:rsidRPr="00336EF7">
              <w:rPr>
                <w:rFonts w:asciiTheme="minorHAnsi" w:hAnsiTheme="minorHAnsi" w:cstheme="minorHAnsi"/>
                <w:sz w:val="16"/>
                <w:szCs w:val="22"/>
              </w:rPr>
              <w:t xml:space="preserve">Al correo Institucional: </w:t>
            </w:r>
            <w:hyperlink r:id="rId10" w:history="1">
              <w:r w:rsidRPr="00AD1518">
                <w:rPr>
                  <w:rStyle w:val="Hipervnculo"/>
                  <w:rFonts w:asciiTheme="minorHAnsi" w:hAnsiTheme="minorHAnsi" w:cstheme="minorHAnsi"/>
                  <w:sz w:val="16"/>
                  <w:szCs w:val="22"/>
                </w:rPr>
                <w:t>dromero@ypfb.gob.bo</w:t>
              </w:r>
            </w:hyperlink>
            <w:r>
              <w:rPr>
                <w:rFonts w:asciiTheme="minorHAnsi" w:hAnsiTheme="minorHAnsi" w:cstheme="minorHAnsi"/>
                <w:color w:val="FF0000"/>
                <w:sz w:val="16"/>
                <w:szCs w:val="22"/>
              </w:rPr>
              <w:t xml:space="preserve"> </w:t>
            </w:r>
          </w:p>
        </w:tc>
      </w:tr>
      <w:tr w:rsidR="00401893" w:rsidRPr="00552079" w:rsidTr="00F53546">
        <w:trPr>
          <w:trHeight w:val="65"/>
        </w:trPr>
        <w:tc>
          <w:tcPr>
            <w:tcW w:w="434" w:type="dxa"/>
            <w:vAlign w:val="center"/>
          </w:tcPr>
          <w:p w:rsidR="00401893" w:rsidRPr="00552079" w:rsidRDefault="00401893" w:rsidP="00401893">
            <w:pPr>
              <w:jc w:val="center"/>
              <w:rPr>
                <w:rFonts w:asciiTheme="minorHAnsi" w:hAnsiTheme="minorHAnsi" w:cstheme="minorHAnsi"/>
                <w:sz w:val="22"/>
                <w:szCs w:val="22"/>
              </w:rPr>
            </w:pPr>
          </w:p>
        </w:tc>
        <w:tc>
          <w:tcPr>
            <w:tcW w:w="2969" w:type="dxa"/>
            <w:vAlign w:val="center"/>
          </w:tcPr>
          <w:p w:rsidR="00401893" w:rsidRPr="00AA78E9" w:rsidRDefault="00401893" w:rsidP="00401893">
            <w:pPr>
              <w:rPr>
                <w:rFonts w:asciiTheme="minorHAnsi" w:hAnsiTheme="minorHAnsi" w:cstheme="minorHAnsi"/>
                <w:sz w:val="22"/>
                <w:szCs w:val="22"/>
              </w:rPr>
            </w:pPr>
          </w:p>
        </w:tc>
        <w:tc>
          <w:tcPr>
            <w:tcW w:w="2396" w:type="dxa"/>
            <w:gridSpan w:val="3"/>
          </w:tcPr>
          <w:p w:rsidR="00401893" w:rsidRPr="00552079" w:rsidRDefault="00401893" w:rsidP="00401893">
            <w:pPr>
              <w:rPr>
                <w:rFonts w:asciiTheme="minorHAnsi" w:hAnsiTheme="minorHAnsi" w:cstheme="minorHAnsi"/>
                <w:sz w:val="22"/>
                <w:szCs w:val="22"/>
              </w:rPr>
            </w:pPr>
          </w:p>
        </w:tc>
        <w:tc>
          <w:tcPr>
            <w:tcW w:w="3476" w:type="dxa"/>
          </w:tcPr>
          <w:p w:rsidR="00401893" w:rsidRPr="00552079" w:rsidRDefault="00401893" w:rsidP="00401893">
            <w:pPr>
              <w:rPr>
                <w:rFonts w:asciiTheme="minorHAnsi" w:hAnsiTheme="minorHAnsi" w:cstheme="minorHAnsi"/>
                <w:sz w:val="22"/>
                <w:szCs w:val="22"/>
              </w:rPr>
            </w:pPr>
          </w:p>
        </w:tc>
      </w:tr>
      <w:tr w:rsidR="00401893" w:rsidRPr="00552079" w:rsidTr="00F53546">
        <w:trPr>
          <w:trHeight w:val="370"/>
        </w:trPr>
        <w:tc>
          <w:tcPr>
            <w:tcW w:w="434" w:type="dxa"/>
            <w:vAlign w:val="center"/>
          </w:tcPr>
          <w:p w:rsidR="00401893" w:rsidRPr="00552079" w:rsidRDefault="00401893" w:rsidP="00401893">
            <w:pPr>
              <w:jc w:val="center"/>
              <w:rPr>
                <w:rFonts w:asciiTheme="minorHAnsi" w:hAnsiTheme="minorHAnsi" w:cstheme="minorHAnsi"/>
                <w:sz w:val="22"/>
                <w:szCs w:val="22"/>
              </w:rPr>
            </w:pPr>
            <w:r>
              <w:rPr>
                <w:rFonts w:asciiTheme="minorHAnsi" w:hAnsiTheme="minorHAnsi" w:cstheme="minorHAnsi"/>
                <w:sz w:val="22"/>
                <w:szCs w:val="22"/>
              </w:rPr>
              <w:t>4</w:t>
            </w:r>
          </w:p>
        </w:tc>
        <w:tc>
          <w:tcPr>
            <w:tcW w:w="2969" w:type="dxa"/>
            <w:vAlign w:val="center"/>
          </w:tcPr>
          <w:p w:rsidR="00401893" w:rsidRPr="00AA78E9" w:rsidRDefault="00401893" w:rsidP="00C66D6F">
            <w:pPr>
              <w:jc w:val="both"/>
              <w:rPr>
                <w:rFonts w:asciiTheme="minorHAnsi" w:hAnsiTheme="minorHAnsi" w:cstheme="minorHAnsi"/>
                <w:sz w:val="22"/>
                <w:szCs w:val="22"/>
              </w:rPr>
            </w:pPr>
            <w:r w:rsidRPr="00AA78E9">
              <w:rPr>
                <w:rFonts w:asciiTheme="minorHAnsi" w:hAnsiTheme="minorHAnsi" w:cstheme="minorHAnsi"/>
                <w:sz w:val="22"/>
                <w:szCs w:val="22"/>
              </w:rPr>
              <w:t>Reunión de Aclaración</w:t>
            </w:r>
          </w:p>
        </w:tc>
        <w:tc>
          <w:tcPr>
            <w:tcW w:w="1327" w:type="dxa"/>
            <w:gridSpan w:val="2"/>
            <w:vAlign w:val="center"/>
          </w:tcPr>
          <w:p w:rsidR="00401893" w:rsidRPr="00552079" w:rsidRDefault="00401893" w:rsidP="00336EF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01893" w:rsidRPr="00552079" w:rsidRDefault="00CE1427" w:rsidP="00336EF7">
            <w:pPr>
              <w:jc w:val="center"/>
              <w:rPr>
                <w:rFonts w:asciiTheme="minorHAnsi" w:hAnsiTheme="minorHAnsi" w:cstheme="minorHAnsi"/>
                <w:sz w:val="22"/>
                <w:szCs w:val="22"/>
              </w:rPr>
            </w:pPr>
            <w:r>
              <w:rPr>
                <w:rFonts w:asciiTheme="minorHAnsi" w:hAnsiTheme="minorHAnsi" w:cstheme="minorHAnsi"/>
                <w:sz w:val="22"/>
                <w:szCs w:val="22"/>
              </w:rPr>
              <w:t>14</w:t>
            </w:r>
            <w:r w:rsidR="00336EF7">
              <w:rPr>
                <w:rFonts w:asciiTheme="minorHAnsi" w:hAnsiTheme="minorHAnsi" w:cstheme="minorHAnsi"/>
                <w:sz w:val="22"/>
                <w:szCs w:val="22"/>
              </w:rPr>
              <w:t>/06/2017</w:t>
            </w:r>
          </w:p>
        </w:tc>
        <w:tc>
          <w:tcPr>
            <w:tcW w:w="1069" w:type="dxa"/>
            <w:vAlign w:val="center"/>
          </w:tcPr>
          <w:p w:rsidR="00401893" w:rsidRPr="00552079" w:rsidRDefault="00401893" w:rsidP="00336EF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01893" w:rsidRPr="00552079" w:rsidRDefault="00336EF7" w:rsidP="00336EF7">
            <w:pPr>
              <w:jc w:val="center"/>
              <w:rPr>
                <w:rFonts w:asciiTheme="minorHAnsi" w:hAnsiTheme="minorHAnsi" w:cstheme="minorHAnsi"/>
                <w:sz w:val="22"/>
                <w:szCs w:val="22"/>
              </w:rPr>
            </w:pPr>
            <w:r>
              <w:rPr>
                <w:rFonts w:asciiTheme="minorHAnsi" w:hAnsiTheme="minorHAnsi" w:cstheme="minorHAnsi"/>
                <w:sz w:val="22"/>
                <w:szCs w:val="22"/>
              </w:rPr>
              <w:t>10:30</w:t>
            </w:r>
          </w:p>
        </w:tc>
        <w:tc>
          <w:tcPr>
            <w:tcW w:w="3476" w:type="dxa"/>
            <w:vAlign w:val="center"/>
          </w:tcPr>
          <w:p w:rsidR="006A1F97" w:rsidRDefault="00336EF7" w:rsidP="0095212A">
            <w:pPr>
              <w:jc w:val="both"/>
              <w:rPr>
                <w:rFonts w:asciiTheme="minorHAnsi" w:hAnsiTheme="minorHAnsi" w:cstheme="minorHAnsi"/>
                <w:sz w:val="16"/>
                <w:szCs w:val="16"/>
              </w:rPr>
            </w:pPr>
            <w:r w:rsidRPr="006A1F97">
              <w:rPr>
                <w:rFonts w:asciiTheme="minorHAnsi" w:hAnsiTheme="minorHAnsi" w:cstheme="minorHAnsi"/>
                <w:b/>
                <w:sz w:val="16"/>
                <w:szCs w:val="16"/>
              </w:rPr>
              <w:t>Lugar:</w:t>
            </w:r>
            <w:r w:rsidRPr="006A1F97">
              <w:rPr>
                <w:rFonts w:asciiTheme="minorHAnsi" w:hAnsiTheme="minorHAnsi" w:cstheme="minorHAnsi"/>
                <w:sz w:val="16"/>
                <w:szCs w:val="16"/>
              </w:rPr>
              <w:t xml:space="preserve"> Oficinas de YPFB-VPNO, Dirección Regional de Contrataciones, ubicada en Av. Grigotá (Doble Vía La Guardia) S/N entre el 3er. Anillo Externo (Av. Mario R. Gutiérrez) y Calle Las Palmas, de la Ciudad de Santa Cruz de la Sierra – Bolivia. </w:t>
            </w:r>
          </w:p>
          <w:p w:rsidR="00401893" w:rsidRPr="006A1F97" w:rsidRDefault="00336EF7" w:rsidP="006A1F97">
            <w:pPr>
              <w:jc w:val="both"/>
              <w:rPr>
                <w:rFonts w:asciiTheme="minorHAnsi" w:hAnsiTheme="minorHAnsi" w:cstheme="minorHAnsi"/>
                <w:color w:val="FF0000"/>
                <w:sz w:val="16"/>
                <w:szCs w:val="16"/>
              </w:rPr>
            </w:pPr>
            <w:r w:rsidRPr="006A1F97">
              <w:rPr>
                <w:rFonts w:asciiTheme="minorHAnsi" w:hAnsiTheme="minorHAnsi" w:cstheme="minorHAnsi"/>
                <w:b/>
                <w:sz w:val="16"/>
                <w:szCs w:val="16"/>
              </w:rPr>
              <w:t>Responsable:</w:t>
            </w:r>
            <w:r w:rsidRPr="006A1F97">
              <w:rPr>
                <w:rFonts w:asciiTheme="minorHAnsi" w:hAnsiTheme="minorHAnsi" w:cstheme="minorHAnsi"/>
                <w:sz w:val="16"/>
                <w:szCs w:val="16"/>
              </w:rPr>
              <w:t xml:space="preserve"> </w:t>
            </w:r>
            <w:r w:rsidR="006A1F97" w:rsidRPr="006A1F97">
              <w:rPr>
                <w:rFonts w:asciiTheme="minorHAnsi" w:hAnsiTheme="minorHAnsi" w:cstheme="minorHAnsi"/>
                <w:sz w:val="16"/>
                <w:szCs w:val="16"/>
              </w:rPr>
              <w:t>Donald Romero Ortiz</w:t>
            </w:r>
            <w:r w:rsidRPr="006A1F97">
              <w:rPr>
                <w:rFonts w:asciiTheme="minorHAnsi" w:hAnsiTheme="minorHAnsi" w:cstheme="minorHAnsi"/>
                <w:sz w:val="16"/>
                <w:szCs w:val="16"/>
              </w:rPr>
              <w:t xml:space="preserve"> – Analista de Contrataciones DRCO</w:t>
            </w:r>
            <w:r w:rsidR="006A1F97">
              <w:rPr>
                <w:rFonts w:asciiTheme="minorHAnsi" w:hAnsiTheme="minorHAnsi" w:cstheme="minorHAnsi"/>
                <w:sz w:val="16"/>
                <w:szCs w:val="16"/>
              </w:rPr>
              <w:t>.</w:t>
            </w:r>
          </w:p>
        </w:tc>
      </w:tr>
      <w:tr w:rsidR="00401893" w:rsidRPr="00552079" w:rsidTr="00F53546">
        <w:trPr>
          <w:trHeight w:val="64"/>
        </w:trPr>
        <w:tc>
          <w:tcPr>
            <w:tcW w:w="434" w:type="dxa"/>
            <w:vAlign w:val="center"/>
          </w:tcPr>
          <w:p w:rsidR="00401893" w:rsidRPr="00552079" w:rsidRDefault="00401893" w:rsidP="00401893">
            <w:pPr>
              <w:jc w:val="center"/>
              <w:rPr>
                <w:rFonts w:asciiTheme="minorHAnsi" w:hAnsiTheme="minorHAnsi" w:cstheme="minorHAnsi"/>
                <w:sz w:val="22"/>
                <w:szCs w:val="22"/>
              </w:rPr>
            </w:pPr>
          </w:p>
        </w:tc>
        <w:tc>
          <w:tcPr>
            <w:tcW w:w="2969" w:type="dxa"/>
            <w:vAlign w:val="center"/>
          </w:tcPr>
          <w:p w:rsidR="00401893" w:rsidRPr="00552079" w:rsidRDefault="00401893" w:rsidP="00401893">
            <w:pPr>
              <w:jc w:val="center"/>
              <w:rPr>
                <w:rFonts w:asciiTheme="minorHAnsi" w:hAnsiTheme="minorHAnsi" w:cstheme="minorHAnsi"/>
                <w:sz w:val="22"/>
                <w:szCs w:val="22"/>
              </w:rPr>
            </w:pPr>
          </w:p>
        </w:tc>
        <w:tc>
          <w:tcPr>
            <w:tcW w:w="2396" w:type="dxa"/>
            <w:gridSpan w:val="3"/>
            <w:vAlign w:val="center"/>
          </w:tcPr>
          <w:p w:rsidR="00401893" w:rsidRPr="00552079" w:rsidRDefault="00401893" w:rsidP="00401893">
            <w:pPr>
              <w:jc w:val="center"/>
              <w:rPr>
                <w:rFonts w:asciiTheme="minorHAnsi" w:hAnsiTheme="minorHAnsi" w:cstheme="minorHAnsi"/>
                <w:sz w:val="22"/>
                <w:szCs w:val="22"/>
              </w:rPr>
            </w:pPr>
          </w:p>
        </w:tc>
        <w:tc>
          <w:tcPr>
            <w:tcW w:w="3476" w:type="dxa"/>
            <w:vAlign w:val="center"/>
          </w:tcPr>
          <w:p w:rsidR="00401893" w:rsidRPr="001B5615" w:rsidRDefault="00401893" w:rsidP="00401893">
            <w:pPr>
              <w:rPr>
                <w:rFonts w:asciiTheme="minorHAnsi" w:hAnsiTheme="minorHAnsi" w:cstheme="minorHAnsi"/>
                <w:color w:val="FF0000"/>
                <w:sz w:val="22"/>
                <w:szCs w:val="22"/>
              </w:rPr>
            </w:pPr>
          </w:p>
        </w:tc>
      </w:tr>
      <w:tr w:rsidR="00401893" w:rsidRPr="00552079" w:rsidTr="00F53546">
        <w:trPr>
          <w:trHeight w:val="370"/>
        </w:trPr>
        <w:tc>
          <w:tcPr>
            <w:tcW w:w="434" w:type="dxa"/>
            <w:vAlign w:val="center"/>
          </w:tcPr>
          <w:p w:rsidR="00401893" w:rsidRPr="00552079" w:rsidRDefault="00401893" w:rsidP="00401893">
            <w:pPr>
              <w:jc w:val="center"/>
              <w:rPr>
                <w:rFonts w:asciiTheme="minorHAnsi" w:hAnsiTheme="minorHAnsi" w:cstheme="minorHAnsi"/>
                <w:sz w:val="22"/>
                <w:szCs w:val="22"/>
              </w:rPr>
            </w:pPr>
            <w:r>
              <w:rPr>
                <w:rFonts w:asciiTheme="minorHAnsi" w:hAnsiTheme="minorHAnsi" w:cstheme="minorHAnsi"/>
                <w:sz w:val="22"/>
                <w:szCs w:val="22"/>
              </w:rPr>
              <w:t>5</w:t>
            </w:r>
          </w:p>
        </w:tc>
        <w:tc>
          <w:tcPr>
            <w:tcW w:w="2969" w:type="dxa"/>
            <w:vAlign w:val="center"/>
          </w:tcPr>
          <w:p w:rsidR="00401893" w:rsidRPr="00552079" w:rsidRDefault="00401893" w:rsidP="0040189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7" w:type="dxa"/>
            <w:gridSpan w:val="2"/>
            <w:vAlign w:val="center"/>
          </w:tcPr>
          <w:p w:rsidR="00401893" w:rsidRPr="00552079" w:rsidRDefault="00401893" w:rsidP="006A1F9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01893" w:rsidRPr="00552079" w:rsidRDefault="002E2633" w:rsidP="006A1F97">
            <w:pPr>
              <w:jc w:val="center"/>
              <w:rPr>
                <w:rFonts w:asciiTheme="minorHAnsi" w:hAnsiTheme="minorHAnsi" w:cstheme="minorHAnsi"/>
                <w:sz w:val="22"/>
                <w:szCs w:val="22"/>
              </w:rPr>
            </w:pPr>
            <w:r>
              <w:rPr>
                <w:rFonts w:asciiTheme="minorHAnsi" w:hAnsiTheme="minorHAnsi" w:cstheme="minorHAnsi"/>
                <w:sz w:val="22"/>
                <w:szCs w:val="22"/>
              </w:rPr>
              <w:t>3</w:t>
            </w:r>
            <w:r w:rsidR="006A1F97">
              <w:rPr>
                <w:rFonts w:asciiTheme="minorHAnsi" w:hAnsiTheme="minorHAnsi" w:cstheme="minorHAnsi"/>
                <w:sz w:val="22"/>
                <w:szCs w:val="22"/>
              </w:rPr>
              <w:t>0/06/2017</w:t>
            </w:r>
          </w:p>
        </w:tc>
        <w:tc>
          <w:tcPr>
            <w:tcW w:w="1069" w:type="dxa"/>
            <w:vAlign w:val="center"/>
          </w:tcPr>
          <w:p w:rsidR="00401893" w:rsidRPr="00552079" w:rsidRDefault="00401893" w:rsidP="006A1F9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01893" w:rsidRPr="00552079" w:rsidRDefault="006A1F97" w:rsidP="006A1F97">
            <w:pPr>
              <w:jc w:val="center"/>
              <w:rPr>
                <w:rFonts w:asciiTheme="minorHAnsi" w:hAnsiTheme="minorHAnsi" w:cstheme="minorHAnsi"/>
                <w:sz w:val="22"/>
                <w:szCs w:val="22"/>
              </w:rPr>
            </w:pPr>
            <w:r>
              <w:rPr>
                <w:rFonts w:asciiTheme="minorHAnsi" w:hAnsiTheme="minorHAnsi" w:cstheme="minorHAnsi"/>
                <w:sz w:val="22"/>
                <w:szCs w:val="22"/>
              </w:rPr>
              <w:t>10:00</w:t>
            </w:r>
          </w:p>
        </w:tc>
        <w:tc>
          <w:tcPr>
            <w:tcW w:w="3476" w:type="dxa"/>
          </w:tcPr>
          <w:p w:rsidR="006A1F97" w:rsidRPr="000433B8" w:rsidRDefault="00401893" w:rsidP="006A1F97">
            <w:pPr>
              <w:jc w:val="both"/>
              <w:rPr>
                <w:rFonts w:ascii="Calibri" w:hAnsi="Calibri" w:cs="Arial"/>
                <w:sz w:val="16"/>
                <w:szCs w:val="16"/>
              </w:rPr>
            </w:pPr>
            <w:r w:rsidRPr="006A1F97">
              <w:rPr>
                <w:rFonts w:ascii="Calibri" w:hAnsi="Calibri" w:cs="Arial"/>
                <w:b/>
                <w:sz w:val="16"/>
                <w:szCs w:val="16"/>
              </w:rPr>
              <w:t xml:space="preserve">Lugar: </w:t>
            </w:r>
            <w:r w:rsidR="002E2633">
              <w:t xml:space="preserve"> </w:t>
            </w:r>
            <w:r w:rsidR="002E2633" w:rsidRPr="002E2633">
              <w:rPr>
                <w:rFonts w:ascii="Calibri" w:hAnsi="Calibri" w:cs="Arial"/>
                <w:sz w:val="16"/>
                <w:szCs w:val="16"/>
              </w:rPr>
              <w:t xml:space="preserve">Oficinas de YPFB-VPNO, Dirección Regional de Contrataciones, ubicada en Av. Grigotá (Doble Vía La Guardia) S/N entre el 3er. Anillo Externo (Av. Mario R. Gutiérrez) y Calle Las Palmas, de la Ciudad de Santa Cruz de la Sierra – Bolivia. </w:t>
            </w:r>
          </w:p>
          <w:p w:rsidR="00401893" w:rsidRPr="001B5615" w:rsidRDefault="006A1F97" w:rsidP="006A1F97">
            <w:pPr>
              <w:jc w:val="both"/>
              <w:rPr>
                <w:rFonts w:asciiTheme="minorHAnsi" w:hAnsiTheme="minorHAnsi" w:cstheme="minorHAnsi"/>
                <w:color w:val="FF0000"/>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w:t>
            </w:r>
            <w:r w:rsidRPr="006A1F97">
              <w:rPr>
                <w:rFonts w:asciiTheme="minorHAnsi" w:hAnsiTheme="minorHAnsi" w:cstheme="minorHAnsi"/>
                <w:sz w:val="16"/>
                <w:szCs w:val="16"/>
              </w:rPr>
              <w:t xml:space="preserve"> Donald Romero Ortiz – Analista de Contrataciones DRCO</w:t>
            </w:r>
          </w:p>
        </w:tc>
      </w:tr>
      <w:tr w:rsidR="00401893" w:rsidRPr="00552079" w:rsidTr="00F53546">
        <w:trPr>
          <w:trHeight w:val="64"/>
        </w:trPr>
        <w:tc>
          <w:tcPr>
            <w:tcW w:w="434" w:type="dxa"/>
            <w:vAlign w:val="center"/>
          </w:tcPr>
          <w:p w:rsidR="00401893" w:rsidRPr="00552079" w:rsidRDefault="00401893" w:rsidP="00401893">
            <w:pPr>
              <w:jc w:val="center"/>
              <w:rPr>
                <w:rFonts w:asciiTheme="minorHAnsi" w:hAnsiTheme="minorHAnsi" w:cstheme="minorHAnsi"/>
                <w:sz w:val="22"/>
                <w:szCs w:val="22"/>
              </w:rPr>
            </w:pPr>
          </w:p>
        </w:tc>
        <w:tc>
          <w:tcPr>
            <w:tcW w:w="2969" w:type="dxa"/>
            <w:vAlign w:val="center"/>
          </w:tcPr>
          <w:p w:rsidR="00401893" w:rsidRPr="00552079" w:rsidRDefault="00401893" w:rsidP="00401893">
            <w:pPr>
              <w:rPr>
                <w:rFonts w:asciiTheme="minorHAnsi" w:hAnsiTheme="minorHAnsi" w:cstheme="minorHAnsi"/>
                <w:sz w:val="22"/>
                <w:szCs w:val="22"/>
              </w:rPr>
            </w:pPr>
          </w:p>
        </w:tc>
        <w:tc>
          <w:tcPr>
            <w:tcW w:w="2396" w:type="dxa"/>
            <w:gridSpan w:val="3"/>
            <w:vAlign w:val="center"/>
          </w:tcPr>
          <w:p w:rsidR="00401893" w:rsidRPr="00552079" w:rsidRDefault="00401893" w:rsidP="006A1F97">
            <w:pPr>
              <w:jc w:val="center"/>
              <w:rPr>
                <w:rFonts w:asciiTheme="minorHAnsi" w:hAnsiTheme="minorHAnsi" w:cstheme="minorHAnsi"/>
                <w:sz w:val="22"/>
                <w:szCs w:val="22"/>
              </w:rPr>
            </w:pPr>
          </w:p>
        </w:tc>
        <w:tc>
          <w:tcPr>
            <w:tcW w:w="3476" w:type="dxa"/>
          </w:tcPr>
          <w:p w:rsidR="00401893" w:rsidRPr="001B5615" w:rsidRDefault="00401893" w:rsidP="00401893">
            <w:pPr>
              <w:rPr>
                <w:rFonts w:asciiTheme="minorHAnsi" w:hAnsiTheme="minorHAnsi" w:cstheme="minorHAnsi"/>
                <w:color w:val="FF0000"/>
                <w:sz w:val="22"/>
                <w:szCs w:val="22"/>
              </w:rPr>
            </w:pPr>
          </w:p>
        </w:tc>
      </w:tr>
      <w:tr w:rsidR="00F53546" w:rsidRPr="00552079" w:rsidTr="00F53546">
        <w:trPr>
          <w:trHeight w:val="246"/>
        </w:trPr>
        <w:tc>
          <w:tcPr>
            <w:tcW w:w="434" w:type="dxa"/>
            <w:vMerge w:val="restart"/>
            <w:vAlign w:val="center"/>
          </w:tcPr>
          <w:p w:rsidR="00F53546" w:rsidRPr="006C45DA" w:rsidRDefault="00F53546" w:rsidP="00F53546">
            <w:pPr>
              <w:jc w:val="center"/>
              <w:rPr>
                <w:rFonts w:asciiTheme="minorHAnsi" w:hAnsiTheme="minorHAnsi" w:cstheme="minorHAnsi"/>
                <w:sz w:val="22"/>
                <w:szCs w:val="22"/>
              </w:rPr>
            </w:pPr>
            <w:r w:rsidRPr="006C45DA">
              <w:rPr>
                <w:rFonts w:asciiTheme="minorHAnsi" w:hAnsiTheme="minorHAnsi" w:cstheme="minorHAnsi"/>
                <w:sz w:val="22"/>
                <w:szCs w:val="22"/>
              </w:rPr>
              <w:t>6</w:t>
            </w:r>
          </w:p>
        </w:tc>
        <w:tc>
          <w:tcPr>
            <w:tcW w:w="2969" w:type="dxa"/>
            <w:vAlign w:val="center"/>
          </w:tcPr>
          <w:p w:rsidR="00F53546" w:rsidRPr="00D62DD9" w:rsidRDefault="00F53546" w:rsidP="00F53546">
            <w:pPr>
              <w:jc w:val="both"/>
              <w:rPr>
                <w:rFonts w:asciiTheme="minorHAnsi" w:hAnsiTheme="minorHAnsi" w:cstheme="minorHAnsi"/>
                <w:sz w:val="16"/>
                <w:szCs w:val="22"/>
              </w:rPr>
            </w:pPr>
          </w:p>
          <w:p w:rsidR="00F53546" w:rsidRPr="00BA14B6" w:rsidRDefault="00F53546" w:rsidP="00F53546">
            <w:pPr>
              <w:rPr>
                <w:rFonts w:asciiTheme="minorHAnsi" w:hAnsiTheme="minorHAnsi" w:cstheme="minorHAnsi"/>
                <w:sz w:val="22"/>
                <w:szCs w:val="22"/>
              </w:rPr>
            </w:pPr>
            <w:r w:rsidRPr="00D62DD9">
              <w:rPr>
                <w:rFonts w:asciiTheme="minorHAnsi" w:hAnsiTheme="minorHAnsi" w:cstheme="minorHAnsi"/>
                <w:sz w:val="22"/>
                <w:szCs w:val="22"/>
              </w:rPr>
              <w:t>Apertura sobre A</w:t>
            </w:r>
            <w:r w:rsidRPr="00BA14B6">
              <w:rPr>
                <w:rFonts w:asciiTheme="minorHAnsi" w:hAnsiTheme="minorHAnsi" w:cstheme="minorHAnsi"/>
                <w:sz w:val="22"/>
                <w:szCs w:val="22"/>
              </w:rPr>
              <w:t xml:space="preserve"> </w:t>
            </w:r>
          </w:p>
          <w:p w:rsidR="00F53546" w:rsidRPr="00BA14B6" w:rsidRDefault="00F53546" w:rsidP="00F53546">
            <w:pPr>
              <w:rPr>
                <w:rFonts w:asciiTheme="minorHAnsi" w:hAnsiTheme="minorHAnsi" w:cstheme="minorHAnsi"/>
                <w:sz w:val="22"/>
                <w:szCs w:val="22"/>
              </w:rPr>
            </w:pPr>
          </w:p>
        </w:tc>
        <w:tc>
          <w:tcPr>
            <w:tcW w:w="1278" w:type="dxa"/>
            <w:vAlign w:val="center"/>
          </w:tcPr>
          <w:p w:rsidR="00F53546" w:rsidRDefault="00F53546" w:rsidP="00F5354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53546" w:rsidRPr="00552079" w:rsidRDefault="002E2633" w:rsidP="00F53546">
            <w:pPr>
              <w:jc w:val="center"/>
              <w:rPr>
                <w:rFonts w:asciiTheme="minorHAnsi" w:hAnsiTheme="minorHAnsi" w:cstheme="minorHAnsi"/>
                <w:sz w:val="22"/>
                <w:szCs w:val="22"/>
              </w:rPr>
            </w:pPr>
            <w:r>
              <w:rPr>
                <w:rFonts w:asciiTheme="minorHAnsi" w:hAnsiTheme="minorHAnsi" w:cstheme="minorHAnsi"/>
                <w:sz w:val="22"/>
                <w:szCs w:val="22"/>
              </w:rPr>
              <w:t>3</w:t>
            </w:r>
            <w:r w:rsidR="00F53546">
              <w:rPr>
                <w:rFonts w:asciiTheme="minorHAnsi" w:hAnsiTheme="minorHAnsi" w:cstheme="minorHAnsi"/>
                <w:sz w:val="22"/>
                <w:szCs w:val="22"/>
              </w:rPr>
              <w:t>0/06/2017</w:t>
            </w:r>
          </w:p>
        </w:tc>
        <w:tc>
          <w:tcPr>
            <w:tcW w:w="1118" w:type="dxa"/>
            <w:gridSpan w:val="2"/>
            <w:vAlign w:val="center"/>
          </w:tcPr>
          <w:p w:rsidR="00F53546" w:rsidRDefault="00F53546" w:rsidP="00F5354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53546" w:rsidRPr="00552079" w:rsidRDefault="00F53546" w:rsidP="00F53546">
            <w:pPr>
              <w:jc w:val="center"/>
              <w:rPr>
                <w:rFonts w:asciiTheme="minorHAnsi" w:hAnsiTheme="minorHAnsi" w:cstheme="minorHAnsi"/>
                <w:sz w:val="22"/>
                <w:szCs w:val="22"/>
              </w:rPr>
            </w:pPr>
            <w:r>
              <w:rPr>
                <w:rFonts w:asciiTheme="minorHAnsi" w:hAnsiTheme="minorHAnsi" w:cstheme="minorHAnsi"/>
                <w:sz w:val="22"/>
                <w:szCs w:val="22"/>
              </w:rPr>
              <w:t>10:30</w:t>
            </w:r>
          </w:p>
        </w:tc>
        <w:tc>
          <w:tcPr>
            <w:tcW w:w="3476" w:type="dxa"/>
          </w:tcPr>
          <w:p w:rsidR="00F53546" w:rsidRPr="000433B8" w:rsidRDefault="00F53546" w:rsidP="00F53546">
            <w:pPr>
              <w:jc w:val="both"/>
              <w:rPr>
                <w:rFonts w:ascii="Calibri" w:hAnsi="Calibri" w:cs="Arial"/>
                <w:sz w:val="16"/>
                <w:szCs w:val="16"/>
              </w:rPr>
            </w:pPr>
            <w:r w:rsidRPr="006A1F97">
              <w:rPr>
                <w:rFonts w:ascii="Calibri" w:hAnsi="Calibri" w:cs="Arial"/>
                <w:b/>
                <w:sz w:val="16"/>
                <w:szCs w:val="16"/>
              </w:rPr>
              <w:t xml:space="preserve">Lugar: </w:t>
            </w:r>
            <w:r w:rsidR="002E2633">
              <w:t xml:space="preserve"> </w:t>
            </w:r>
            <w:r w:rsidR="002E2633" w:rsidRPr="002E2633">
              <w:rPr>
                <w:rFonts w:ascii="Calibri" w:hAnsi="Calibri" w:cs="Arial"/>
                <w:sz w:val="16"/>
                <w:szCs w:val="16"/>
              </w:rPr>
              <w:t>Oficinas de YPFB-VPNO, Dirección Regional de Contrataciones, ubicada en Av. Grigotá (Doble Vía La Guardia) S/N entre el 3er. Anillo Externo (Av. Mario R. Gutiérrez) y Calle Las Palmas, de la Ciudad de Santa Cruz de la Sierra – Bolivia.</w:t>
            </w:r>
          </w:p>
          <w:p w:rsidR="00F53546" w:rsidRPr="001B5615" w:rsidRDefault="00F53546" w:rsidP="00F53546">
            <w:pPr>
              <w:jc w:val="both"/>
              <w:rPr>
                <w:rFonts w:asciiTheme="minorHAnsi" w:hAnsiTheme="minorHAnsi" w:cstheme="minorHAnsi"/>
                <w:color w:val="FF0000"/>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w:t>
            </w:r>
            <w:r w:rsidRPr="006A1F97">
              <w:rPr>
                <w:rFonts w:asciiTheme="minorHAnsi" w:hAnsiTheme="minorHAnsi" w:cstheme="minorHAnsi"/>
                <w:sz w:val="16"/>
                <w:szCs w:val="16"/>
              </w:rPr>
              <w:t xml:space="preserve"> Donald Romero Ortiz – Analista de Contrataciones DRCO</w:t>
            </w:r>
          </w:p>
        </w:tc>
      </w:tr>
      <w:tr w:rsidR="00F53546" w:rsidRPr="00552079" w:rsidTr="001D0604">
        <w:trPr>
          <w:trHeight w:val="246"/>
        </w:trPr>
        <w:tc>
          <w:tcPr>
            <w:tcW w:w="434" w:type="dxa"/>
            <w:vMerge/>
            <w:vAlign w:val="center"/>
          </w:tcPr>
          <w:p w:rsidR="00F53546" w:rsidRPr="006C45DA" w:rsidRDefault="00F53546" w:rsidP="00F53546">
            <w:pPr>
              <w:jc w:val="center"/>
              <w:rPr>
                <w:rFonts w:asciiTheme="minorHAnsi" w:hAnsiTheme="minorHAnsi" w:cstheme="minorHAnsi"/>
                <w:sz w:val="22"/>
                <w:szCs w:val="22"/>
              </w:rPr>
            </w:pPr>
          </w:p>
        </w:tc>
        <w:tc>
          <w:tcPr>
            <w:tcW w:w="2969" w:type="dxa"/>
            <w:vAlign w:val="center"/>
          </w:tcPr>
          <w:p w:rsidR="00F53546" w:rsidRPr="00BA14B6" w:rsidRDefault="00F53546" w:rsidP="00F53546">
            <w:pPr>
              <w:rPr>
                <w:rFonts w:asciiTheme="minorHAnsi" w:hAnsiTheme="minorHAnsi" w:cstheme="minorHAnsi"/>
                <w:sz w:val="22"/>
                <w:szCs w:val="22"/>
              </w:rPr>
            </w:pPr>
            <w:r w:rsidRPr="00D62DD9">
              <w:rPr>
                <w:rFonts w:asciiTheme="minorHAnsi" w:hAnsiTheme="minorHAnsi" w:cstheme="minorHAnsi"/>
                <w:sz w:val="22"/>
                <w:szCs w:val="22"/>
              </w:rPr>
              <w:t>Apertura sobre B</w:t>
            </w:r>
          </w:p>
        </w:tc>
        <w:tc>
          <w:tcPr>
            <w:tcW w:w="2396" w:type="dxa"/>
            <w:gridSpan w:val="3"/>
            <w:vAlign w:val="center"/>
          </w:tcPr>
          <w:p w:rsidR="00F53546" w:rsidRPr="00F53546" w:rsidRDefault="00F53546" w:rsidP="00F53546">
            <w:pPr>
              <w:jc w:val="center"/>
              <w:rPr>
                <w:rFonts w:asciiTheme="minorHAnsi" w:hAnsiTheme="minorHAnsi" w:cstheme="minorHAnsi"/>
                <w:sz w:val="18"/>
                <w:szCs w:val="22"/>
              </w:rPr>
            </w:pPr>
            <w:r w:rsidRPr="00D62DD9">
              <w:rPr>
                <w:rFonts w:asciiTheme="minorHAnsi" w:hAnsiTheme="minorHAnsi" w:cstheme="minorHAnsi"/>
                <w:sz w:val="18"/>
                <w:szCs w:val="22"/>
              </w:rPr>
              <w:t>A SER COMUNICADA AL CORREO ELECTR</w:t>
            </w:r>
            <w:r>
              <w:rPr>
                <w:rFonts w:asciiTheme="minorHAnsi" w:hAnsiTheme="minorHAnsi" w:cstheme="minorHAnsi"/>
                <w:sz w:val="18"/>
                <w:szCs w:val="22"/>
              </w:rPr>
              <w:t>Ó</w:t>
            </w:r>
            <w:r w:rsidRPr="00D62DD9">
              <w:rPr>
                <w:rFonts w:asciiTheme="minorHAnsi" w:hAnsiTheme="minorHAnsi" w:cstheme="minorHAnsi"/>
                <w:sz w:val="18"/>
                <w:szCs w:val="22"/>
              </w:rPr>
              <w:t>NICO DE LOS PROPONENTES REGISTRADO EN EL FORMULARIO A-1</w:t>
            </w:r>
          </w:p>
        </w:tc>
        <w:tc>
          <w:tcPr>
            <w:tcW w:w="3476" w:type="dxa"/>
          </w:tcPr>
          <w:p w:rsidR="00F53546" w:rsidRPr="000433B8" w:rsidRDefault="00F53546" w:rsidP="00F53546">
            <w:pPr>
              <w:jc w:val="both"/>
              <w:rPr>
                <w:rFonts w:ascii="Calibri" w:hAnsi="Calibri" w:cs="Arial"/>
                <w:sz w:val="16"/>
                <w:szCs w:val="16"/>
              </w:rPr>
            </w:pPr>
            <w:r w:rsidRPr="006A1F97">
              <w:rPr>
                <w:rFonts w:ascii="Calibri" w:hAnsi="Calibri" w:cs="Arial"/>
                <w:b/>
                <w:sz w:val="16"/>
                <w:szCs w:val="16"/>
              </w:rPr>
              <w:t xml:space="preserve">Lugar: </w:t>
            </w:r>
            <w:r w:rsidR="002E2633">
              <w:t xml:space="preserve"> </w:t>
            </w:r>
            <w:r w:rsidR="002E2633" w:rsidRPr="002E2633">
              <w:rPr>
                <w:rFonts w:ascii="Calibri" w:hAnsi="Calibri" w:cs="Arial"/>
                <w:sz w:val="16"/>
                <w:szCs w:val="16"/>
              </w:rPr>
              <w:t>Oficinas de YPFB-VPNO, Dirección Regional de Contrataciones, ubicada en Av. Grigotá (Doble Vía La Guardia) S/N entre el 3er. Anillo Externo (Av. Mario R. Gutiérrez) y Calle Las Palmas, de la Ciudad de San</w:t>
            </w:r>
            <w:r w:rsidR="002E2633">
              <w:rPr>
                <w:rFonts w:ascii="Calibri" w:hAnsi="Calibri" w:cs="Arial"/>
                <w:sz w:val="16"/>
                <w:szCs w:val="16"/>
              </w:rPr>
              <w:t>ta Cruz de la Sierra – Bolivia.</w:t>
            </w:r>
          </w:p>
          <w:p w:rsidR="00F53546" w:rsidRPr="001B5615" w:rsidRDefault="00F53546" w:rsidP="00F53546">
            <w:pPr>
              <w:jc w:val="both"/>
              <w:rPr>
                <w:rFonts w:asciiTheme="minorHAnsi" w:hAnsiTheme="minorHAnsi" w:cstheme="minorHAnsi"/>
                <w:color w:val="FF0000"/>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w:t>
            </w:r>
            <w:r w:rsidRPr="006A1F97">
              <w:rPr>
                <w:rFonts w:asciiTheme="minorHAnsi" w:hAnsiTheme="minorHAnsi" w:cstheme="minorHAnsi"/>
                <w:sz w:val="16"/>
                <w:szCs w:val="16"/>
              </w:rPr>
              <w:t xml:space="preserve"> Donald Romero Ortiz – Analista de Contrataciones DRCO</w:t>
            </w:r>
          </w:p>
        </w:tc>
      </w:tr>
      <w:tr w:rsidR="00401893" w:rsidRPr="00552079" w:rsidTr="00F20B28">
        <w:trPr>
          <w:trHeight w:val="77"/>
        </w:trPr>
        <w:tc>
          <w:tcPr>
            <w:tcW w:w="434" w:type="dxa"/>
            <w:vAlign w:val="center"/>
          </w:tcPr>
          <w:p w:rsidR="00401893" w:rsidRPr="006C45DA" w:rsidRDefault="00401893" w:rsidP="00401893">
            <w:pPr>
              <w:jc w:val="center"/>
              <w:rPr>
                <w:rFonts w:asciiTheme="minorHAnsi" w:hAnsiTheme="minorHAnsi" w:cstheme="minorHAnsi"/>
                <w:sz w:val="22"/>
                <w:szCs w:val="22"/>
              </w:rPr>
            </w:pPr>
          </w:p>
        </w:tc>
        <w:tc>
          <w:tcPr>
            <w:tcW w:w="2969" w:type="dxa"/>
            <w:vAlign w:val="center"/>
          </w:tcPr>
          <w:p w:rsidR="00401893" w:rsidRPr="00552079" w:rsidRDefault="00401893" w:rsidP="00401893">
            <w:pPr>
              <w:rPr>
                <w:rFonts w:asciiTheme="minorHAnsi" w:hAnsiTheme="minorHAnsi" w:cstheme="minorHAnsi"/>
                <w:sz w:val="22"/>
                <w:szCs w:val="22"/>
              </w:rPr>
            </w:pPr>
          </w:p>
        </w:tc>
        <w:tc>
          <w:tcPr>
            <w:tcW w:w="2396" w:type="dxa"/>
            <w:gridSpan w:val="3"/>
            <w:vAlign w:val="center"/>
          </w:tcPr>
          <w:p w:rsidR="00401893" w:rsidRPr="00552079" w:rsidRDefault="00401893" w:rsidP="00401893">
            <w:pPr>
              <w:jc w:val="center"/>
              <w:rPr>
                <w:rFonts w:asciiTheme="minorHAnsi" w:hAnsiTheme="minorHAnsi" w:cstheme="minorHAnsi"/>
                <w:sz w:val="22"/>
                <w:szCs w:val="22"/>
              </w:rPr>
            </w:pPr>
          </w:p>
        </w:tc>
        <w:tc>
          <w:tcPr>
            <w:tcW w:w="3476" w:type="dxa"/>
            <w:vAlign w:val="center"/>
          </w:tcPr>
          <w:p w:rsidR="00401893" w:rsidRPr="00552079" w:rsidRDefault="00401893" w:rsidP="00401893">
            <w:pPr>
              <w:rPr>
                <w:rFonts w:asciiTheme="minorHAnsi" w:hAnsiTheme="minorHAnsi" w:cstheme="minorHAnsi"/>
                <w:color w:val="000000"/>
                <w:sz w:val="22"/>
                <w:szCs w:val="22"/>
                <w:lang w:val="es-BO"/>
              </w:rPr>
            </w:pPr>
          </w:p>
        </w:tc>
      </w:tr>
      <w:tr w:rsidR="00401893" w:rsidRPr="00552079" w:rsidTr="00F53546">
        <w:trPr>
          <w:trHeight w:val="246"/>
        </w:trPr>
        <w:tc>
          <w:tcPr>
            <w:tcW w:w="434" w:type="dxa"/>
            <w:vAlign w:val="center"/>
          </w:tcPr>
          <w:p w:rsidR="00401893" w:rsidRPr="006C45DA" w:rsidRDefault="007C5148" w:rsidP="00401893">
            <w:pPr>
              <w:jc w:val="center"/>
              <w:rPr>
                <w:rFonts w:asciiTheme="minorHAnsi" w:hAnsiTheme="minorHAnsi" w:cstheme="minorHAnsi"/>
                <w:sz w:val="22"/>
                <w:szCs w:val="22"/>
              </w:rPr>
            </w:pPr>
            <w:r w:rsidRPr="006C45DA">
              <w:rPr>
                <w:rFonts w:asciiTheme="minorHAnsi" w:hAnsiTheme="minorHAnsi" w:cstheme="minorHAnsi"/>
                <w:sz w:val="22"/>
                <w:szCs w:val="22"/>
              </w:rPr>
              <w:t>7</w:t>
            </w:r>
          </w:p>
        </w:tc>
        <w:tc>
          <w:tcPr>
            <w:tcW w:w="2969" w:type="dxa"/>
            <w:vAlign w:val="center"/>
          </w:tcPr>
          <w:p w:rsidR="00401893" w:rsidRPr="00552079" w:rsidRDefault="00401893" w:rsidP="00401893">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6" w:type="dxa"/>
            <w:gridSpan w:val="3"/>
            <w:vAlign w:val="center"/>
          </w:tcPr>
          <w:p w:rsidR="00B14DA5" w:rsidRPr="00F20B28" w:rsidRDefault="00401893" w:rsidP="00F20B28">
            <w:pPr>
              <w:jc w:val="center"/>
              <w:rPr>
                <w:rFonts w:asciiTheme="minorHAnsi" w:hAnsiTheme="minorHAnsi" w:cstheme="minorHAnsi"/>
                <w:sz w:val="22"/>
                <w:szCs w:val="22"/>
              </w:rPr>
            </w:pPr>
            <w:r w:rsidRPr="00F20B28">
              <w:rPr>
                <w:rFonts w:asciiTheme="minorHAnsi" w:hAnsiTheme="minorHAnsi" w:cstheme="minorHAnsi"/>
                <w:sz w:val="22"/>
                <w:szCs w:val="22"/>
              </w:rPr>
              <w:t>Fecha Estimada:</w:t>
            </w:r>
          </w:p>
          <w:p w:rsidR="00401893" w:rsidRPr="00F20B28" w:rsidRDefault="002E2633" w:rsidP="00F20B28">
            <w:pPr>
              <w:jc w:val="center"/>
              <w:rPr>
                <w:rFonts w:asciiTheme="minorHAnsi" w:hAnsiTheme="minorHAnsi" w:cstheme="minorHAnsi"/>
                <w:sz w:val="22"/>
                <w:szCs w:val="22"/>
              </w:rPr>
            </w:pPr>
            <w:r>
              <w:rPr>
                <w:rFonts w:asciiTheme="minorHAnsi" w:hAnsiTheme="minorHAnsi" w:cstheme="minorHAnsi"/>
                <w:sz w:val="16"/>
                <w:szCs w:val="22"/>
              </w:rPr>
              <w:t>29</w:t>
            </w:r>
            <w:r w:rsidR="00F20B28" w:rsidRPr="00F20B28">
              <w:rPr>
                <w:rFonts w:asciiTheme="minorHAnsi" w:hAnsiTheme="minorHAnsi" w:cstheme="minorHAnsi"/>
                <w:sz w:val="16"/>
                <w:szCs w:val="22"/>
              </w:rPr>
              <w:t>/09/2017</w:t>
            </w:r>
          </w:p>
        </w:tc>
        <w:tc>
          <w:tcPr>
            <w:tcW w:w="3476" w:type="dxa"/>
            <w:vAlign w:val="center"/>
          </w:tcPr>
          <w:p w:rsidR="00401893" w:rsidRPr="00D62DD9" w:rsidRDefault="00401893" w:rsidP="00401893">
            <w:pPr>
              <w:rPr>
                <w:rFonts w:asciiTheme="minorHAnsi" w:hAnsiTheme="minorHAnsi" w:cstheme="minorHAnsi"/>
                <w:color w:val="000000"/>
                <w:sz w:val="18"/>
                <w:szCs w:val="18"/>
                <w:lang w:val="es-BO"/>
              </w:rPr>
            </w:pPr>
            <w:r w:rsidRPr="00D62DD9">
              <w:rPr>
                <w:rFonts w:asciiTheme="minorHAnsi" w:hAnsiTheme="minorHAnsi" w:cstheme="minorHAnsi"/>
                <w:color w:val="000000"/>
                <w:sz w:val="18"/>
                <w:szCs w:val="18"/>
                <w:lang w:val="es-BO"/>
              </w:rPr>
              <w:t xml:space="preserve">Página web de YPFB: </w:t>
            </w:r>
            <w:hyperlink r:id="rId11" w:history="1">
              <w:r w:rsidRPr="00D62DD9">
                <w:rPr>
                  <w:rStyle w:val="Hipervnculo"/>
                  <w:rFonts w:asciiTheme="minorHAnsi" w:hAnsiTheme="minorHAnsi" w:cstheme="minorHAnsi"/>
                  <w:sz w:val="18"/>
                  <w:szCs w:val="18"/>
                  <w:lang w:val="es-BO"/>
                </w:rPr>
                <w:t>www.ypfb.gob.bo</w:t>
              </w:r>
            </w:hyperlink>
            <w:r w:rsidRPr="00D62DD9">
              <w:rPr>
                <w:rFonts w:asciiTheme="minorHAnsi" w:hAnsiTheme="minorHAnsi" w:cstheme="minorHAnsi"/>
                <w:color w:val="000000"/>
                <w:sz w:val="18"/>
                <w:szCs w:val="18"/>
                <w:lang w:val="es-BO"/>
              </w:rPr>
              <w:t xml:space="preserve">  </w:t>
            </w:r>
          </w:p>
        </w:tc>
      </w:tr>
      <w:tr w:rsidR="00401893" w:rsidRPr="00552079" w:rsidTr="00F53546">
        <w:trPr>
          <w:trHeight w:val="246"/>
        </w:trPr>
        <w:tc>
          <w:tcPr>
            <w:tcW w:w="434" w:type="dxa"/>
            <w:vAlign w:val="center"/>
          </w:tcPr>
          <w:p w:rsidR="00401893" w:rsidRPr="006C45DA" w:rsidRDefault="00401893" w:rsidP="00401893">
            <w:pPr>
              <w:jc w:val="center"/>
              <w:rPr>
                <w:rFonts w:asciiTheme="minorHAnsi" w:hAnsiTheme="minorHAnsi" w:cstheme="minorHAnsi"/>
                <w:sz w:val="22"/>
                <w:szCs w:val="22"/>
              </w:rPr>
            </w:pPr>
          </w:p>
        </w:tc>
        <w:tc>
          <w:tcPr>
            <w:tcW w:w="2969" w:type="dxa"/>
            <w:vAlign w:val="center"/>
          </w:tcPr>
          <w:p w:rsidR="00401893" w:rsidRDefault="00401893" w:rsidP="00401893">
            <w:pPr>
              <w:rPr>
                <w:rFonts w:asciiTheme="minorHAnsi" w:hAnsiTheme="minorHAnsi" w:cstheme="minorHAnsi"/>
                <w:sz w:val="22"/>
                <w:szCs w:val="22"/>
              </w:rPr>
            </w:pPr>
          </w:p>
        </w:tc>
        <w:tc>
          <w:tcPr>
            <w:tcW w:w="2396" w:type="dxa"/>
            <w:gridSpan w:val="3"/>
            <w:vAlign w:val="center"/>
          </w:tcPr>
          <w:p w:rsidR="00401893" w:rsidRPr="00D62DD9" w:rsidRDefault="00401893" w:rsidP="00401893">
            <w:pPr>
              <w:jc w:val="center"/>
              <w:rPr>
                <w:rFonts w:asciiTheme="minorHAnsi" w:hAnsiTheme="minorHAnsi" w:cstheme="minorHAnsi"/>
                <w:sz w:val="22"/>
                <w:szCs w:val="22"/>
              </w:rPr>
            </w:pPr>
          </w:p>
        </w:tc>
        <w:tc>
          <w:tcPr>
            <w:tcW w:w="3476" w:type="dxa"/>
            <w:vAlign w:val="center"/>
          </w:tcPr>
          <w:p w:rsidR="00401893" w:rsidRPr="00D62DD9" w:rsidRDefault="00401893" w:rsidP="00401893">
            <w:pPr>
              <w:rPr>
                <w:rFonts w:asciiTheme="minorHAnsi" w:hAnsiTheme="minorHAnsi" w:cstheme="minorHAnsi"/>
                <w:color w:val="000000"/>
                <w:sz w:val="22"/>
                <w:szCs w:val="22"/>
                <w:lang w:val="es-BO"/>
              </w:rPr>
            </w:pPr>
          </w:p>
        </w:tc>
      </w:tr>
      <w:tr w:rsidR="00401893" w:rsidRPr="00552079" w:rsidTr="00F53546">
        <w:trPr>
          <w:trHeight w:val="295"/>
        </w:trPr>
        <w:tc>
          <w:tcPr>
            <w:tcW w:w="434" w:type="dxa"/>
            <w:vAlign w:val="center"/>
          </w:tcPr>
          <w:p w:rsidR="00401893" w:rsidRPr="006C45DA" w:rsidRDefault="007C5148" w:rsidP="00401893">
            <w:pPr>
              <w:jc w:val="center"/>
              <w:rPr>
                <w:rFonts w:asciiTheme="minorHAnsi" w:hAnsiTheme="minorHAnsi" w:cstheme="minorHAnsi"/>
                <w:sz w:val="22"/>
                <w:szCs w:val="22"/>
              </w:rPr>
            </w:pPr>
            <w:r w:rsidRPr="006C45DA">
              <w:rPr>
                <w:rFonts w:asciiTheme="minorHAnsi" w:hAnsiTheme="minorHAnsi" w:cstheme="minorHAnsi"/>
                <w:sz w:val="22"/>
                <w:szCs w:val="22"/>
              </w:rPr>
              <w:t>8</w:t>
            </w:r>
          </w:p>
        </w:tc>
        <w:tc>
          <w:tcPr>
            <w:tcW w:w="2969" w:type="dxa"/>
            <w:vAlign w:val="center"/>
          </w:tcPr>
          <w:p w:rsidR="00401893" w:rsidRDefault="00401893" w:rsidP="002A523C">
            <w:pPr>
              <w:jc w:val="both"/>
              <w:rPr>
                <w:rFonts w:asciiTheme="minorHAnsi" w:hAnsiTheme="minorHAnsi" w:cstheme="minorHAnsi"/>
                <w:sz w:val="22"/>
                <w:szCs w:val="22"/>
              </w:rPr>
            </w:pPr>
            <w:r>
              <w:rPr>
                <w:rFonts w:asciiTheme="minorHAnsi" w:hAnsiTheme="minorHAnsi" w:cstheme="minorHAnsi"/>
                <w:sz w:val="22"/>
                <w:szCs w:val="22"/>
              </w:rPr>
              <w:t>Firma de Contrato</w:t>
            </w:r>
          </w:p>
        </w:tc>
        <w:tc>
          <w:tcPr>
            <w:tcW w:w="5872" w:type="dxa"/>
            <w:gridSpan w:val="4"/>
            <w:vAlign w:val="center"/>
          </w:tcPr>
          <w:p w:rsidR="00401893" w:rsidRPr="00D62DD9" w:rsidRDefault="00401893" w:rsidP="002E2633">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2E2633">
              <w:rPr>
                <w:rFonts w:asciiTheme="minorHAnsi" w:hAnsiTheme="minorHAnsi" w:cstheme="minorHAnsi"/>
                <w:sz w:val="22"/>
                <w:szCs w:val="22"/>
              </w:rPr>
              <w:t>30</w:t>
            </w:r>
            <w:r w:rsidR="00F20B28">
              <w:rPr>
                <w:rFonts w:asciiTheme="minorHAnsi" w:hAnsiTheme="minorHAnsi" w:cstheme="minorHAnsi"/>
                <w:sz w:val="22"/>
                <w:szCs w:val="22"/>
              </w:rPr>
              <w:t>/10/2017</w:t>
            </w:r>
          </w:p>
        </w:tc>
      </w:tr>
    </w:tbl>
    <w:p w:rsidR="00401893" w:rsidRDefault="00401893" w:rsidP="00B37050">
      <w:pPr>
        <w:jc w:val="center"/>
        <w:rPr>
          <w:rFonts w:asciiTheme="minorHAnsi" w:hAnsiTheme="minorHAnsi" w:cstheme="minorHAnsi"/>
          <w:b/>
          <w:sz w:val="22"/>
          <w:szCs w:val="22"/>
        </w:rPr>
      </w:pPr>
    </w:p>
    <w:p w:rsidR="00401893" w:rsidRDefault="00401893" w:rsidP="00B37050">
      <w:pPr>
        <w:jc w:val="center"/>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200697" w:rsidRPr="00552079" w:rsidTr="0020069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A1432" w:rsidRPr="00F20B28" w:rsidRDefault="00200697" w:rsidP="00F20B28">
            <w:pPr>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Pr>
                <w:rFonts w:asciiTheme="minorHAnsi" w:hAnsiTheme="minorHAnsi" w:cstheme="minorHAnsi"/>
                <w:b/>
                <w:sz w:val="22"/>
                <w:szCs w:val="22"/>
              </w:rPr>
              <w:t>DOLARES ESTADOUNIDENSES</w:t>
            </w:r>
            <w:r w:rsidRPr="00D5656B">
              <w:rPr>
                <w:rFonts w:asciiTheme="minorHAnsi" w:hAnsiTheme="minorHAnsi" w:cstheme="minorHAnsi"/>
                <w:b/>
                <w:sz w:val="22"/>
                <w:szCs w:val="22"/>
              </w:rPr>
              <w:t xml:space="preserve"> (</w:t>
            </w:r>
            <w:r w:rsidR="00092CCF">
              <w:rPr>
                <w:rFonts w:asciiTheme="minorHAnsi" w:hAnsiTheme="minorHAnsi" w:cstheme="minorHAnsi"/>
                <w:b/>
                <w:sz w:val="22"/>
                <w:szCs w:val="22"/>
              </w:rPr>
              <w:t>USD</w:t>
            </w:r>
            <w:r w:rsidR="004C548D">
              <w:rPr>
                <w:rFonts w:asciiTheme="minorHAnsi" w:hAnsiTheme="minorHAnsi" w:cstheme="minorHAnsi"/>
                <w:b/>
                <w:sz w:val="22"/>
                <w:szCs w:val="22"/>
              </w:rPr>
              <w:t>.</w:t>
            </w:r>
            <w:r w:rsidRPr="00D5656B">
              <w:rPr>
                <w:rFonts w:asciiTheme="minorHAnsi" w:hAnsiTheme="minorHAnsi" w:cstheme="minorHAnsi"/>
                <w:b/>
                <w:sz w:val="22"/>
                <w:szCs w:val="22"/>
              </w:rPr>
              <w:t>)</w:t>
            </w:r>
          </w:p>
        </w:tc>
      </w:tr>
      <w:tr w:rsidR="00C57C19" w:rsidRPr="00552079" w:rsidTr="00F73138">
        <w:trPr>
          <w:trHeight w:val="396"/>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57C19" w:rsidRPr="00552079" w:rsidRDefault="00C57C19" w:rsidP="0020069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57C19" w:rsidRPr="00552079" w:rsidRDefault="00C57C19" w:rsidP="0020069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57C19" w:rsidRPr="00552079" w:rsidRDefault="00C57C19" w:rsidP="0020069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w:t>
            </w:r>
            <w:r>
              <w:rPr>
                <w:rFonts w:asciiTheme="minorHAnsi" w:hAnsiTheme="minorHAnsi" w:cstheme="minorHAnsi"/>
                <w:b/>
                <w:bCs/>
                <w:color w:val="000000"/>
                <w:sz w:val="22"/>
                <w:szCs w:val="22"/>
                <w:lang w:val="es-BO" w:eastAsia="es-BO"/>
              </w:rPr>
              <w:t>L</w:t>
            </w:r>
          </w:p>
        </w:tc>
      </w:tr>
      <w:tr w:rsidR="00C57C19" w:rsidRPr="00552079" w:rsidTr="00E50D4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57C19" w:rsidRPr="00552079" w:rsidRDefault="00F20B28" w:rsidP="0020069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C57C19" w:rsidRPr="00552079" w:rsidRDefault="00F20B28" w:rsidP="00F20B28">
            <w:pPr>
              <w:rPr>
                <w:rFonts w:asciiTheme="minorHAnsi" w:hAnsiTheme="minorHAnsi" w:cstheme="minorHAnsi"/>
                <w:color w:val="000000"/>
                <w:sz w:val="22"/>
                <w:szCs w:val="22"/>
                <w:lang w:val="es-BO" w:eastAsia="es-BO"/>
              </w:rPr>
            </w:pPr>
            <w:r w:rsidRPr="00F20B28">
              <w:rPr>
                <w:rFonts w:asciiTheme="minorHAnsi" w:hAnsiTheme="minorHAnsi" w:cstheme="minorHAnsi"/>
                <w:color w:val="000000"/>
                <w:sz w:val="22"/>
                <w:szCs w:val="22"/>
                <w:lang w:val="es-BO" w:eastAsia="es-BO"/>
              </w:rPr>
              <w:t>CONSULTORIA ANALISIS DE INTERPRETACION DE PRESIONES</w:t>
            </w:r>
          </w:p>
        </w:tc>
        <w:tc>
          <w:tcPr>
            <w:tcW w:w="1772" w:type="dxa"/>
            <w:tcBorders>
              <w:top w:val="nil"/>
              <w:left w:val="nil"/>
              <w:bottom w:val="single" w:sz="8" w:space="0" w:color="auto"/>
              <w:right w:val="single" w:sz="8" w:space="0" w:color="auto"/>
            </w:tcBorders>
            <w:shd w:val="clear" w:color="auto" w:fill="auto"/>
            <w:noWrap/>
            <w:vAlign w:val="center"/>
          </w:tcPr>
          <w:p w:rsidR="00C57C19" w:rsidRPr="00552079" w:rsidRDefault="00F73138" w:rsidP="0020069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98.426,00</w:t>
            </w:r>
          </w:p>
        </w:tc>
      </w:tr>
    </w:tbl>
    <w:p w:rsidR="00200697" w:rsidRDefault="00200697" w:rsidP="00CD7DE0">
      <w:pPr>
        <w:tabs>
          <w:tab w:val="left" w:pos="5691"/>
        </w:tabs>
        <w:rPr>
          <w:rFonts w:asciiTheme="minorHAnsi" w:hAnsiTheme="minorHAnsi" w:cstheme="minorHAnsi"/>
          <w:b/>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3622" w:rsidRPr="00552079" w:rsidRDefault="00103622" w:rsidP="00B37050">
      <w:pPr>
        <w:jc w:val="center"/>
        <w:rPr>
          <w:rFonts w:asciiTheme="minorHAnsi" w:hAnsiTheme="minorHAnsi" w:cstheme="minorHAnsi"/>
          <w:b/>
          <w:sz w:val="22"/>
          <w:szCs w:val="22"/>
        </w:rPr>
      </w:pPr>
    </w:p>
    <w:p w:rsidR="00AA78E9" w:rsidRDefault="00AA78E9" w:rsidP="00B37050">
      <w:pPr>
        <w:jc w:val="center"/>
        <w:rPr>
          <w:rFonts w:asciiTheme="minorHAnsi" w:hAnsiTheme="minorHAnsi" w:cstheme="minorHAnsi"/>
          <w:b/>
          <w:sz w:val="22"/>
          <w:szCs w:val="22"/>
        </w:rPr>
      </w:pPr>
    </w:p>
    <w:p w:rsidR="00B476FC" w:rsidRDefault="00B476FC" w:rsidP="00B37050">
      <w:pPr>
        <w:jc w:val="center"/>
        <w:rPr>
          <w:rFonts w:asciiTheme="minorHAnsi" w:hAnsiTheme="minorHAnsi" w:cstheme="minorHAnsi"/>
          <w:b/>
          <w:sz w:val="22"/>
          <w:szCs w:val="22"/>
        </w:rPr>
      </w:pPr>
    </w:p>
    <w:p w:rsidR="00B476FC" w:rsidRDefault="00B476FC" w:rsidP="00B37050">
      <w:pPr>
        <w:jc w:val="center"/>
        <w:rPr>
          <w:rFonts w:asciiTheme="minorHAnsi" w:hAnsiTheme="minorHAnsi" w:cstheme="minorHAnsi"/>
          <w:b/>
          <w:sz w:val="22"/>
          <w:szCs w:val="22"/>
        </w:rPr>
      </w:pPr>
    </w:p>
    <w:p w:rsidR="005C5A6C" w:rsidRPr="00AA78E9" w:rsidRDefault="005C5A6C" w:rsidP="00B37050">
      <w:pPr>
        <w:jc w:val="center"/>
        <w:rPr>
          <w:rFonts w:asciiTheme="minorHAnsi" w:hAnsiTheme="minorHAnsi" w:cstheme="minorHAnsi"/>
          <w:b/>
          <w:sz w:val="22"/>
          <w:szCs w:val="22"/>
        </w:rPr>
      </w:pPr>
      <w:r w:rsidRPr="00AA78E9">
        <w:rPr>
          <w:rFonts w:asciiTheme="minorHAnsi" w:hAnsiTheme="minorHAnsi" w:cstheme="minorHAnsi"/>
          <w:b/>
          <w:sz w:val="22"/>
          <w:szCs w:val="22"/>
        </w:rPr>
        <w:t>PARTE I</w:t>
      </w:r>
    </w:p>
    <w:p w:rsidR="0062797D" w:rsidRPr="0014105C" w:rsidRDefault="0062797D" w:rsidP="00B37050">
      <w:pPr>
        <w:jc w:val="center"/>
        <w:rPr>
          <w:rFonts w:asciiTheme="minorHAnsi" w:hAnsiTheme="minorHAnsi" w:cstheme="minorHAnsi"/>
          <w:b/>
          <w:sz w:val="22"/>
          <w:szCs w:val="22"/>
        </w:rPr>
      </w:pPr>
      <w:r w:rsidRPr="0014105C">
        <w:rPr>
          <w:rFonts w:asciiTheme="minorHAnsi" w:hAnsiTheme="minorHAnsi" w:cstheme="minorHAnsi"/>
          <w:b/>
          <w:sz w:val="22"/>
          <w:szCs w:val="22"/>
        </w:rPr>
        <w:t>INFORMACIÓN GENERAL A LOS PROPONENTES</w:t>
      </w:r>
    </w:p>
    <w:p w:rsidR="0062797D" w:rsidRPr="0014105C" w:rsidRDefault="0062797D" w:rsidP="00B37050">
      <w:pPr>
        <w:jc w:val="center"/>
        <w:rPr>
          <w:rFonts w:asciiTheme="minorHAnsi" w:hAnsiTheme="minorHAnsi" w:cstheme="minorHAnsi"/>
          <w:b/>
          <w:sz w:val="22"/>
          <w:szCs w:val="22"/>
        </w:rPr>
      </w:pPr>
    </w:p>
    <w:p w:rsidR="00FF659D" w:rsidRPr="0014105C" w:rsidRDefault="00FF659D" w:rsidP="00B37050">
      <w:pPr>
        <w:numPr>
          <w:ilvl w:val="0"/>
          <w:numId w:val="3"/>
        </w:numPr>
        <w:ind w:left="426" w:hanging="426"/>
        <w:jc w:val="both"/>
        <w:rPr>
          <w:rFonts w:asciiTheme="minorHAnsi" w:hAnsiTheme="minorHAnsi" w:cstheme="minorHAnsi"/>
          <w:b/>
          <w:sz w:val="22"/>
          <w:szCs w:val="22"/>
        </w:rPr>
      </w:pPr>
      <w:r w:rsidRPr="0014105C">
        <w:rPr>
          <w:rFonts w:asciiTheme="minorHAnsi" w:hAnsiTheme="minorHAnsi" w:cstheme="minorHAnsi"/>
          <w:b/>
          <w:sz w:val="22"/>
          <w:szCs w:val="22"/>
        </w:rPr>
        <w:t>NORMATIVA APLICABLE AL PROCESO DE CONTRATACIÓN</w:t>
      </w:r>
      <w:r w:rsidR="00CE06A1" w:rsidRPr="0014105C">
        <w:rPr>
          <w:rFonts w:asciiTheme="minorHAnsi" w:hAnsiTheme="minorHAnsi" w:cstheme="minorHAnsi"/>
          <w:b/>
          <w:sz w:val="22"/>
          <w:szCs w:val="22"/>
        </w:rPr>
        <w:t>.-</w:t>
      </w:r>
    </w:p>
    <w:p w:rsidR="00FF659D" w:rsidRPr="0014105C" w:rsidRDefault="00FF659D" w:rsidP="003D74D3">
      <w:pPr>
        <w:jc w:val="center"/>
        <w:rPr>
          <w:rFonts w:asciiTheme="minorHAnsi" w:hAnsiTheme="minorHAnsi" w:cstheme="minorHAnsi"/>
          <w:color w:val="000000"/>
          <w:sz w:val="22"/>
          <w:szCs w:val="22"/>
        </w:rPr>
      </w:pPr>
    </w:p>
    <w:p w:rsidR="00032481" w:rsidRPr="0014105C" w:rsidRDefault="00032481" w:rsidP="00032481">
      <w:pPr>
        <w:ind w:left="426"/>
        <w:jc w:val="both"/>
        <w:rPr>
          <w:rFonts w:asciiTheme="minorHAnsi" w:hAnsiTheme="minorHAnsi" w:cstheme="minorHAnsi"/>
          <w:sz w:val="22"/>
          <w:szCs w:val="22"/>
        </w:rPr>
      </w:pPr>
      <w:r w:rsidRPr="0014105C">
        <w:rPr>
          <w:rFonts w:asciiTheme="minorHAnsi" w:hAnsiTheme="minorHAnsi" w:cstheme="minorHAnsi"/>
          <w:sz w:val="22"/>
          <w:szCs w:val="22"/>
        </w:rPr>
        <w:t>El presente proceso de contratación se rige por el Reglamento de Contratación de Bienes y Servicios Especializados en el Extranjero de Yacimientos Petrolíferos Fiscales Bolivianos en el marco del Decreto Supremo No 26688 del 05 de julio de 2002</w:t>
      </w:r>
      <w:r w:rsidR="00C8075E" w:rsidRPr="0014105C">
        <w:rPr>
          <w:rFonts w:asciiTheme="minorHAnsi" w:hAnsiTheme="minorHAnsi" w:cstheme="minorHAnsi"/>
          <w:sz w:val="22"/>
          <w:szCs w:val="22"/>
        </w:rPr>
        <w:t xml:space="preserve"> y sus modificaciones.</w:t>
      </w:r>
    </w:p>
    <w:p w:rsidR="00FF659D" w:rsidRPr="0014105C" w:rsidRDefault="00FF659D" w:rsidP="00B37050">
      <w:pPr>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rsidR="00546FAF" w:rsidRDefault="00546FAF" w:rsidP="00B37050">
      <w:pPr>
        <w:ind w:left="426"/>
        <w:jc w:val="both"/>
        <w:rPr>
          <w:rFonts w:asciiTheme="minorHAnsi" w:hAnsiTheme="minorHAnsi" w:cstheme="minorHAnsi"/>
          <w:b/>
          <w:sz w:val="22"/>
          <w:szCs w:val="22"/>
        </w:rPr>
      </w:pPr>
    </w:p>
    <w:p w:rsidR="00032481" w:rsidRPr="004119DC" w:rsidRDefault="00032481" w:rsidP="00032481">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rsidR="00032481" w:rsidRPr="004119DC" w:rsidRDefault="00032481" w:rsidP="00032481">
      <w:pPr>
        <w:pStyle w:val="Prrafodelista"/>
        <w:ind w:left="426"/>
        <w:jc w:val="both"/>
        <w:rPr>
          <w:rFonts w:asciiTheme="minorHAnsi" w:hAnsiTheme="minorHAnsi" w:cstheme="minorHAnsi"/>
          <w:color w:val="000000"/>
          <w:sz w:val="22"/>
          <w:szCs w:val="22"/>
        </w:rPr>
      </w:pPr>
    </w:p>
    <w:p w:rsidR="00032481" w:rsidRPr="004119DC" w:rsidRDefault="00032481" w:rsidP="00032481">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rsidR="00280E7E" w:rsidRPr="00280E7E" w:rsidRDefault="00280E7E" w:rsidP="00280E7E">
      <w:pPr>
        <w:jc w:val="both"/>
        <w:rPr>
          <w:rFonts w:asciiTheme="minorHAnsi" w:hAnsiTheme="minorHAnsi" w:cstheme="minorHAnsi"/>
          <w:color w:val="000000"/>
          <w:sz w:val="22"/>
          <w:szCs w:val="22"/>
        </w:rPr>
      </w:pPr>
    </w:p>
    <w:p w:rsidR="00FF659D" w:rsidRPr="00552079" w:rsidRDefault="00FF659D" w:rsidP="00B476FC">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rsidR="00FF659D" w:rsidRPr="00552079" w:rsidRDefault="00FF659D" w:rsidP="00B476FC">
      <w:pPr>
        <w:ind w:left="425"/>
        <w:jc w:val="both"/>
        <w:rPr>
          <w:rFonts w:asciiTheme="minorHAnsi" w:hAnsiTheme="minorHAnsi" w:cstheme="minorHAnsi"/>
          <w:b/>
          <w:sz w:val="22"/>
          <w:szCs w:val="22"/>
        </w:rPr>
      </w:pPr>
    </w:p>
    <w:p w:rsidR="00796070" w:rsidRPr="00552079" w:rsidRDefault="00796070" w:rsidP="00B476F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476FC">
      <w:pPr>
        <w:pStyle w:val="Prrafodelista"/>
        <w:ind w:left="709" w:hanging="283"/>
        <w:jc w:val="both"/>
        <w:rPr>
          <w:rFonts w:asciiTheme="minorHAnsi" w:hAnsiTheme="minorHAnsi" w:cstheme="minorHAnsi"/>
          <w:color w:val="000000"/>
          <w:sz w:val="22"/>
          <w:szCs w:val="22"/>
        </w:rPr>
      </w:pPr>
    </w:p>
    <w:p w:rsidR="006A773C" w:rsidRDefault="006A773C" w:rsidP="00474128">
      <w:pPr>
        <w:numPr>
          <w:ilvl w:val="1"/>
          <w:numId w:val="10"/>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B476FC" w:rsidRPr="00552079" w:rsidRDefault="00B476FC" w:rsidP="00B476FC">
      <w:pPr>
        <w:ind w:left="709"/>
        <w:jc w:val="both"/>
        <w:rPr>
          <w:rFonts w:asciiTheme="minorHAnsi" w:eastAsiaTheme="minorHAnsi" w:hAnsiTheme="minorHAnsi" w:cstheme="minorHAnsi"/>
          <w:sz w:val="22"/>
          <w:szCs w:val="22"/>
          <w:lang w:val="es-BO"/>
        </w:rPr>
      </w:pPr>
    </w:p>
    <w:p w:rsidR="006A773C" w:rsidRDefault="006A773C" w:rsidP="00474128">
      <w:pPr>
        <w:numPr>
          <w:ilvl w:val="1"/>
          <w:numId w:val="10"/>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B476FC" w:rsidRPr="00552079" w:rsidRDefault="00B476FC" w:rsidP="00B476FC">
      <w:pPr>
        <w:jc w:val="both"/>
        <w:rPr>
          <w:rFonts w:asciiTheme="minorHAnsi" w:eastAsiaTheme="minorHAnsi" w:hAnsiTheme="minorHAnsi" w:cstheme="minorHAnsi"/>
          <w:sz w:val="22"/>
          <w:szCs w:val="22"/>
          <w:lang w:val="es-BO"/>
        </w:rPr>
      </w:pPr>
    </w:p>
    <w:p w:rsidR="00B476FC" w:rsidRDefault="006A773C" w:rsidP="00474128">
      <w:pPr>
        <w:numPr>
          <w:ilvl w:val="1"/>
          <w:numId w:val="10"/>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B476FC" w:rsidRPr="00B476FC" w:rsidRDefault="00B476FC" w:rsidP="00B476FC">
      <w:pPr>
        <w:jc w:val="both"/>
        <w:rPr>
          <w:rFonts w:asciiTheme="minorHAnsi" w:eastAsiaTheme="minorHAnsi" w:hAnsiTheme="minorHAnsi" w:cstheme="minorHAnsi"/>
          <w:sz w:val="22"/>
          <w:szCs w:val="22"/>
          <w:lang w:val="es-BO"/>
        </w:rPr>
      </w:pPr>
    </w:p>
    <w:p w:rsidR="006A773C" w:rsidRDefault="006A773C" w:rsidP="00474128">
      <w:pPr>
        <w:numPr>
          <w:ilvl w:val="1"/>
          <w:numId w:val="10"/>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se encuentren asociados con consultores o empresas que hubieran asesorado en la elaboración de las </w:t>
      </w:r>
      <w:r w:rsidR="00E50D4D">
        <w:rPr>
          <w:rFonts w:asciiTheme="minorHAnsi" w:eastAsiaTheme="minorHAnsi" w:hAnsiTheme="minorHAnsi" w:cstheme="minorHAnsi"/>
          <w:sz w:val="22"/>
          <w:szCs w:val="22"/>
          <w:lang w:val="es-BO"/>
        </w:rPr>
        <w:t>Términos de referencia</w:t>
      </w:r>
      <w:r w:rsidRPr="00552079">
        <w:rPr>
          <w:rFonts w:asciiTheme="minorHAnsi" w:eastAsiaTheme="minorHAnsi" w:hAnsiTheme="minorHAnsi" w:cstheme="minorHAnsi"/>
          <w:sz w:val="22"/>
          <w:szCs w:val="22"/>
          <w:lang w:val="es-BO"/>
        </w:rPr>
        <w:t>, Estimación de Costos, Estudios de Pre-factibilidad y Factibilidad, Términos de Referencia o Documento Base de Contratación (DBC), exceptuando lo mencionado en el Art. 31.</w:t>
      </w:r>
    </w:p>
    <w:p w:rsidR="00B476FC" w:rsidRPr="00552079" w:rsidRDefault="00B476FC" w:rsidP="00B476FC">
      <w:pPr>
        <w:jc w:val="both"/>
        <w:rPr>
          <w:rFonts w:asciiTheme="minorHAnsi" w:eastAsiaTheme="minorHAnsi" w:hAnsiTheme="minorHAnsi" w:cstheme="minorHAnsi"/>
          <w:sz w:val="22"/>
          <w:szCs w:val="22"/>
          <w:lang w:val="es-BO"/>
        </w:rPr>
      </w:pPr>
    </w:p>
    <w:p w:rsidR="006A773C" w:rsidRDefault="006A773C" w:rsidP="00474128">
      <w:pPr>
        <w:numPr>
          <w:ilvl w:val="1"/>
          <w:numId w:val="10"/>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B476FC" w:rsidRPr="00552079" w:rsidRDefault="00B476FC" w:rsidP="00B476FC">
      <w:pPr>
        <w:jc w:val="both"/>
        <w:rPr>
          <w:rFonts w:asciiTheme="minorHAnsi" w:eastAsiaTheme="minorHAnsi" w:hAnsiTheme="minorHAnsi" w:cstheme="minorHAnsi"/>
          <w:sz w:val="22"/>
          <w:szCs w:val="22"/>
          <w:lang w:val="es-BO"/>
        </w:rPr>
      </w:pPr>
    </w:p>
    <w:p w:rsidR="006A773C" w:rsidRDefault="006A773C" w:rsidP="00474128">
      <w:pPr>
        <w:numPr>
          <w:ilvl w:val="1"/>
          <w:numId w:val="10"/>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B476FC" w:rsidRPr="00552079" w:rsidRDefault="00B476FC" w:rsidP="00B476FC">
      <w:pPr>
        <w:jc w:val="both"/>
        <w:rPr>
          <w:rFonts w:asciiTheme="minorHAnsi" w:eastAsiaTheme="minorHAnsi" w:hAnsiTheme="minorHAnsi" w:cstheme="minorHAnsi"/>
          <w:sz w:val="22"/>
          <w:szCs w:val="22"/>
          <w:lang w:val="es-BO"/>
        </w:rPr>
      </w:pPr>
    </w:p>
    <w:p w:rsidR="00B476FC" w:rsidRDefault="006A773C" w:rsidP="00474128">
      <w:pPr>
        <w:numPr>
          <w:ilvl w:val="1"/>
          <w:numId w:val="10"/>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B476FC" w:rsidRPr="00B476FC" w:rsidRDefault="00B476FC" w:rsidP="00B476FC">
      <w:pPr>
        <w:jc w:val="both"/>
        <w:rPr>
          <w:rFonts w:asciiTheme="minorHAnsi" w:eastAsiaTheme="minorHAnsi" w:hAnsiTheme="minorHAnsi" w:cstheme="minorHAnsi"/>
          <w:sz w:val="22"/>
          <w:szCs w:val="22"/>
          <w:lang w:val="es-BO"/>
        </w:rPr>
      </w:pPr>
    </w:p>
    <w:p w:rsidR="006A773C" w:rsidRDefault="006A773C" w:rsidP="00474128">
      <w:pPr>
        <w:numPr>
          <w:ilvl w:val="1"/>
          <w:numId w:val="10"/>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B476FC" w:rsidRPr="00552079" w:rsidRDefault="00B476FC" w:rsidP="00B476FC">
      <w:pPr>
        <w:jc w:val="both"/>
        <w:rPr>
          <w:rFonts w:asciiTheme="minorHAnsi" w:eastAsiaTheme="minorHAnsi" w:hAnsiTheme="minorHAnsi" w:cstheme="minorHAnsi"/>
          <w:sz w:val="22"/>
          <w:szCs w:val="22"/>
          <w:lang w:val="es-BO"/>
        </w:rPr>
      </w:pPr>
    </w:p>
    <w:p w:rsidR="006A773C" w:rsidRDefault="006A773C" w:rsidP="00474128">
      <w:pPr>
        <w:numPr>
          <w:ilvl w:val="1"/>
          <w:numId w:val="10"/>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B476FC" w:rsidRPr="00552079" w:rsidRDefault="00B476FC" w:rsidP="00B476FC">
      <w:pPr>
        <w:jc w:val="both"/>
        <w:rPr>
          <w:rFonts w:asciiTheme="minorHAnsi" w:eastAsiaTheme="minorHAnsi" w:hAnsiTheme="minorHAnsi" w:cstheme="minorHAnsi"/>
          <w:sz w:val="22"/>
          <w:szCs w:val="22"/>
          <w:lang w:val="es-BO"/>
        </w:rPr>
      </w:pPr>
    </w:p>
    <w:p w:rsidR="006A773C" w:rsidRDefault="006A773C" w:rsidP="00474128">
      <w:pPr>
        <w:numPr>
          <w:ilvl w:val="1"/>
          <w:numId w:val="10"/>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B476FC" w:rsidRPr="00552079" w:rsidRDefault="00B476FC" w:rsidP="00B476FC">
      <w:pPr>
        <w:jc w:val="both"/>
        <w:rPr>
          <w:rFonts w:asciiTheme="minorHAnsi" w:eastAsiaTheme="minorHAnsi" w:hAnsiTheme="minorHAnsi" w:cstheme="minorHAnsi"/>
          <w:sz w:val="22"/>
          <w:szCs w:val="22"/>
          <w:lang w:val="es-BO"/>
        </w:rPr>
      </w:pPr>
    </w:p>
    <w:p w:rsidR="00313C53" w:rsidRDefault="006A773C" w:rsidP="00474128">
      <w:pPr>
        <w:numPr>
          <w:ilvl w:val="1"/>
          <w:numId w:val="10"/>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476FC" w:rsidRPr="00911650" w:rsidRDefault="00B476FC" w:rsidP="00B476FC">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697EA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4708C5" w:rsidRDefault="0042668B" w:rsidP="00B37050">
      <w:pPr>
        <w:ind w:left="426"/>
        <w:jc w:val="both"/>
        <w:rPr>
          <w:rFonts w:asciiTheme="minorHAnsi" w:hAnsiTheme="minorHAnsi" w:cstheme="minorHAnsi"/>
          <w:sz w:val="22"/>
          <w:szCs w:val="22"/>
        </w:rPr>
      </w:pPr>
      <w:r w:rsidRPr="004708C5">
        <w:rPr>
          <w:rFonts w:asciiTheme="minorHAnsi" w:hAnsiTheme="minorHAnsi" w:cstheme="minorHAnsi"/>
          <w:sz w:val="22"/>
          <w:szCs w:val="22"/>
        </w:rPr>
        <w:t>Todos los do</w:t>
      </w:r>
      <w:r w:rsidR="00604746" w:rsidRPr="004708C5">
        <w:rPr>
          <w:rFonts w:asciiTheme="minorHAnsi" w:hAnsiTheme="minorHAnsi" w:cstheme="minorHAnsi"/>
          <w:sz w:val="22"/>
          <w:szCs w:val="22"/>
        </w:rPr>
        <w:t>cumentos de la propuesta y los f</w:t>
      </w:r>
      <w:r w:rsidRPr="004708C5">
        <w:rPr>
          <w:rFonts w:asciiTheme="minorHAnsi" w:hAnsiTheme="minorHAnsi" w:cstheme="minorHAnsi"/>
          <w:sz w:val="22"/>
          <w:szCs w:val="22"/>
        </w:rPr>
        <w:t xml:space="preserve">ormularios del presente DBC, deberán presentarse en idioma </w:t>
      </w:r>
      <w:r w:rsidR="0005498C">
        <w:rPr>
          <w:rFonts w:asciiTheme="minorHAnsi" w:hAnsiTheme="minorHAnsi" w:cstheme="minorHAnsi"/>
          <w:sz w:val="22"/>
          <w:szCs w:val="22"/>
        </w:rPr>
        <w:t>c</w:t>
      </w:r>
      <w:r w:rsidR="005D720A" w:rsidRPr="004708C5">
        <w:rPr>
          <w:rFonts w:asciiTheme="minorHAnsi" w:hAnsiTheme="minorHAnsi" w:cstheme="minorHAnsi"/>
          <w:sz w:val="22"/>
          <w:szCs w:val="22"/>
        </w:rPr>
        <w:t>astellano</w:t>
      </w:r>
      <w:r w:rsidRPr="004708C5">
        <w:rPr>
          <w:rFonts w:asciiTheme="minorHAnsi" w:hAnsiTheme="minorHAnsi" w:cstheme="minorHAnsi"/>
          <w:sz w:val="22"/>
          <w:szCs w:val="22"/>
        </w:rPr>
        <w:t xml:space="preserve">. </w:t>
      </w:r>
    </w:p>
    <w:p w:rsidR="0042668B" w:rsidRPr="004708C5" w:rsidRDefault="0042668B" w:rsidP="00B37050">
      <w:pPr>
        <w:ind w:left="567"/>
        <w:jc w:val="both"/>
        <w:rPr>
          <w:rFonts w:asciiTheme="minorHAnsi" w:hAnsiTheme="minorHAnsi" w:cstheme="minorHAnsi"/>
          <w:sz w:val="22"/>
          <w:szCs w:val="22"/>
        </w:rPr>
      </w:pPr>
    </w:p>
    <w:p w:rsidR="0042668B" w:rsidRPr="004708C5" w:rsidRDefault="0042668B" w:rsidP="00B37050">
      <w:pPr>
        <w:ind w:left="426"/>
        <w:jc w:val="both"/>
        <w:rPr>
          <w:rFonts w:asciiTheme="minorHAnsi" w:hAnsiTheme="minorHAnsi" w:cstheme="minorHAnsi"/>
          <w:sz w:val="22"/>
          <w:szCs w:val="22"/>
        </w:rPr>
      </w:pPr>
      <w:r w:rsidRPr="004708C5">
        <w:rPr>
          <w:rFonts w:asciiTheme="minorHAnsi" w:hAnsiTheme="minorHAnsi" w:cstheme="minorHAnsi"/>
          <w:sz w:val="22"/>
          <w:szCs w:val="22"/>
        </w:rPr>
        <w:t xml:space="preserve">En caso de que el documento de origen sea presentado en otro idioma, el proponente deberá adjuntar su traducción simple al idioma </w:t>
      </w:r>
      <w:r w:rsidR="00682E08" w:rsidRPr="004708C5">
        <w:rPr>
          <w:rFonts w:asciiTheme="minorHAnsi" w:hAnsiTheme="minorHAnsi" w:cstheme="minorHAnsi"/>
          <w:sz w:val="22"/>
          <w:szCs w:val="22"/>
        </w:rPr>
        <w:t>castellano</w:t>
      </w:r>
      <w:r w:rsidRPr="004708C5">
        <w:rPr>
          <w:rFonts w:asciiTheme="minorHAnsi" w:hAnsiTheme="minorHAnsi" w:cstheme="minorHAnsi"/>
          <w:sz w:val="22"/>
          <w:szCs w:val="22"/>
        </w:rPr>
        <w:t>.</w:t>
      </w:r>
    </w:p>
    <w:p w:rsidR="0042668B" w:rsidRPr="004708C5" w:rsidRDefault="0042668B" w:rsidP="000A227F">
      <w:pPr>
        <w:jc w:val="both"/>
        <w:rPr>
          <w:rFonts w:asciiTheme="minorHAnsi" w:hAnsiTheme="minorHAnsi" w:cstheme="minorHAnsi"/>
          <w:sz w:val="22"/>
          <w:szCs w:val="22"/>
        </w:rPr>
      </w:pPr>
    </w:p>
    <w:p w:rsidR="0042668B" w:rsidRPr="000A227F" w:rsidRDefault="0042668B" w:rsidP="00B37050">
      <w:pPr>
        <w:ind w:left="426"/>
        <w:jc w:val="both"/>
        <w:rPr>
          <w:rFonts w:asciiTheme="minorHAnsi" w:hAnsiTheme="minorHAnsi" w:cstheme="minorHAnsi"/>
          <w:sz w:val="22"/>
          <w:szCs w:val="22"/>
        </w:rPr>
      </w:pPr>
      <w:r w:rsidRPr="004708C5">
        <w:rPr>
          <w:rFonts w:asciiTheme="minorHAnsi" w:hAnsiTheme="minorHAnsi" w:cstheme="minorHAnsi"/>
          <w:sz w:val="22"/>
          <w:szCs w:val="22"/>
        </w:rPr>
        <w:t xml:space="preserve">Asimismo, toda la correspondencia que </w:t>
      </w:r>
      <w:r w:rsidR="00867CDF" w:rsidRPr="004708C5">
        <w:rPr>
          <w:rFonts w:asciiTheme="minorHAnsi" w:hAnsiTheme="minorHAnsi" w:cstheme="minorHAnsi"/>
          <w:sz w:val="22"/>
          <w:szCs w:val="22"/>
        </w:rPr>
        <w:t xml:space="preserve">se </w:t>
      </w:r>
      <w:r w:rsidRPr="000A227F">
        <w:rPr>
          <w:rFonts w:asciiTheme="minorHAnsi" w:hAnsiTheme="minorHAnsi" w:cstheme="minorHAnsi"/>
          <w:sz w:val="22"/>
          <w:szCs w:val="22"/>
        </w:rPr>
        <w:t>intercambie entre el proponente y YPFB</w:t>
      </w:r>
      <w:r w:rsidR="00101462" w:rsidRPr="000A227F">
        <w:rPr>
          <w:rFonts w:asciiTheme="minorHAnsi" w:hAnsiTheme="minorHAnsi" w:cstheme="minorHAnsi"/>
          <w:sz w:val="22"/>
          <w:szCs w:val="22"/>
        </w:rPr>
        <w:t>,</w:t>
      </w:r>
      <w:r w:rsidRPr="000A227F">
        <w:rPr>
          <w:rFonts w:asciiTheme="minorHAnsi" w:hAnsiTheme="minorHAnsi" w:cstheme="minorHAnsi"/>
          <w:sz w:val="22"/>
          <w:szCs w:val="22"/>
        </w:rPr>
        <w:t xml:space="preserve"> será en idioma </w:t>
      </w:r>
      <w:r w:rsidR="00682E08" w:rsidRPr="000A227F">
        <w:rPr>
          <w:rFonts w:asciiTheme="minorHAnsi" w:hAnsiTheme="minorHAnsi" w:cstheme="minorHAnsi"/>
          <w:sz w:val="22"/>
          <w:szCs w:val="22"/>
        </w:rPr>
        <w:t>castellano</w:t>
      </w:r>
      <w:r w:rsidRPr="000A227F">
        <w:rPr>
          <w:rFonts w:asciiTheme="minorHAnsi" w:hAnsiTheme="minorHAnsi" w:cstheme="minorHAnsi"/>
          <w:sz w:val="22"/>
          <w:szCs w:val="22"/>
        </w:rPr>
        <w:t>.</w:t>
      </w:r>
    </w:p>
    <w:p w:rsidR="00867CDF" w:rsidRPr="000A227F" w:rsidRDefault="00867CDF" w:rsidP="00B37050">
      <w:pPr>
        <w:ind w:left="426"/>
        <w:jc w:val="both"/>
        <w:rPr>
          <w:rFonts w:asciiTheme="minorHAnsi" w:hAnsiTheme="minorHAnsi" w:cstheme="minorHAnsi"/>
          <w:sz w:val="22"/>
          <w:szCs w:val="22"/>
        </w:rPr>
      </w:pPr>
    </w:p>
    <w:p w:rsidR="00867CDF" w:rsidRPr="000A227F" w:rsidRDefault="00867CDF" w:rsidP="00867CDF">
      <w:pPr>
        <w:numPr>
          <w:ilvl w:val="0"/>
          <w:numId w:val="3"/>
        </w:numPr>
        <w:ind w:left="426" w:hanging="426"/>
        <w:jc w:val="both"/>
        <w:rPr>
          <w:rFonts w:asciiTheme="minorHAnsi" w:hAnsiTheme="minorHAnsi" w:cstheme="minorHAnsi"/>
          <w:b/>
          <w:sz w:val="22"/>
          <w:szCs w:val="22"/>
        </w:rPr>
      </w:pPr>
      <w:r w:rsidRPr="000A227F">
        <w:rPr>
          <w:rFonts w:asciiTheme="minorHAnsi" w:hAnsiTheme="minorHAnsi" w:cstheme="minorHAnsi"/>
          <w:b/>
          <w:sz w:val="22"/>
          <w:szCs w:val="22"/>
        </w:rPr>
        <w:t>MONEDA DEL PROCESO DE CONTRATACIÓN.-</w:t>
      </w:r>
    </w:p>
    <w:p w:rsidR="00867CDF" w:rsidRPr="000A227F"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0A227F">
        <w:rPr>
          <w:rFonts w:asciiTheme="minorHAnsi" w:hAnsiTheme="minorHAnsi" w:cstheme="minorHAnsi"/>
          <w:sz w:val="22"/>
          <w:szCs w:val="22"/>
        </w:rPr>
        <w:lastRenderedPageBreak/>
        <w:t xml:space="preserve">El proceso de contratación y la propuesta económica deberán expresarse en </w:t>
      </w:r>
      <w:r w:rsidR="000402D6" w:rsidRPr="000A227F">
        <w:rPr>
          <w:rFonts w:asciiTheme="minorHAnsi" w:hAnsiTheme="minorHAnsi" w:cstheme="minorHAnsi"/>
          <w:sz w:val="22"/>
          <w:szCs w:val="22"/>
        </w:rPr>
        <w:t>Dólares</w:t>
      </w:r>
      <w:r w:rsidR="000402D6">
        <w:rPr>
          <w:rFonts w:asciiTheme="minorHAnsi" w:hAnsiTheme="minorHAnsi" w:cstheme="minorHAnsi"/>
          <w:sz w:val="22"/>
          <w:szCs w:val="22"/>
        </w:rPr>
        <w:t xml:space="preserve"> Estadounidenses.</w:t>
      </w:r>
    </w:p>
    <w:p w:rsidR="000402D6" w:rsidRDefault="000402D6"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01893" w:rsidRPr="00552079" w:rsidRDefault="00401893" w:rsidP="0040189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w:t>
      </w:r>
      <w:r>
        <w:rPr>
          <w:rFonts w:asciiTheme="minorHAnsi" w:hAnsiTheme="minorHAnsi" w:cstheme="minorHAnsi"/>
          <w:sz w:val="22"/>
          <w:szCs w:val="22"/>
        </w:rPr>
        <w:t>al proceso de contratación</w:t>
      </w:r>
      <w:r w:rsidRPr="00552079">
        <w:rPr>
          <w:rFonts w:asciiTheme="minorHAnsi" w:hAnsiTheme="minorHAnsi" w:cstheme="minorHAnsi"/>
          <w:sz w:val="22"/>
          <w:szCs w:val="22"/>
        </w:rPr>
        <w:t>, será publicad</w:t>
      </w:r>
      <w:r>
        <w:rPr>
          <w:rFonts w:asciiTheme="minorHAnsi" w:hAnsiTheme="minorHAnsi" w:cstheme="minorHAnsi"/>
          <w:sz w:val="22"/>
          <w:szCs w:val="22"/>
        </w:rPr>
        <w:t>a</w:t>
      </w:r>
      <w:r w:rsidRPr="00552079">
        <w:rPr>
          <w:rFonts w:asciiTheme="minorHAnsi" w:hAnsiTheme="minorHAnsi" w:cstheme="minorHAnsi"/>
          <w:sz w:val="22"/>
          <w:szCs w:val="22"/>
        </w:rPr>
        <w:t xml:space="preserve"> en el sitio web de Yacimientos Petrolíferos Fiscales Bolivianos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 ser publicad</w:t>
      </w:r>
      <w:r>
        <w:rPr>
          <w:rFonts w:asciiTheme="minorHAnsi" w:hAnsiTheme="minorHAnsi" w:cstheme="minorHAnsi"/>
          <w:sz w:val="22"/>
          <w:szCs w:val="22"/>
        </w:rPr>
        <w:t>a</w:t>
      </w:r>
      <w:r w:rsidRPr="00552079">
        <w:rPr>
          <w:rFonts w:asciiTheme="minorHAnsi" w:hAnsiTheme="minorHAnsi" w:cstheme="minorHAnsi"/>
          <w:sz w:val="22"/>
          <w:szCs w:val="22"/>
        </w:rPr>
        <w:t xml:space="preserve"> en otro(s) medio(s) de comunicación.</w:t>
      </w:r>
    </w:p>
    <w:p w:rsidR="00401893" w:rsidRPr="00552079" w:rsidRDefault="00401893" w:rsidP="00401893">
      <w:pPr>
        <w:ind w:left="426"/>
        <w:jc w:val="both"/>
        <w:rPr>
          <w:rStyle w:val="Hipervnculo"/>
          <w:rFonts w:asciiTheme="minorHAnsi" w:hAnsiTheme="minorHAnsi" w:cstheme="minorHAnsi"/>
          <w:sz w:val="22"/>
          <w:szCs w:val="22"/>
        </w:rPr>
      </w:pPr>
    </w:p>
    <w:p w:rsidR="00401893" w:rsidRDefault="00401893" w:rsidP="00401893">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w:t>
      </w:r>
      <w:r w:rsidRPr="00C1637F">
        <w:rPr>
          <w:rFonts w:asciiTheme="minorHAnsi" w:hAnsiTheme="minorHAnsi" w:cstheme="minorHAnsi"/>
          <w:sz w:val="22"/>
          <w:szCs w:val="22"/>
        </w:rPr>
        <w:t>notificación</w:t>
      </w:r>
      <w:r>
        <w:rPr>
          <w:rFonts w:asciiTheme="minorHAnsi" w:hAnsiTheme="minorHAnsi" w:cstheme="minorHAnsi"/>
          <w:sz w:val="22"/>
          <w:szCs w:val="22"/>
        </w:rPr>
        <w:t xml:space="preserve"> a</w:t>
      </w:r>
      <w:r w:rsidRPr="00C1637F">
        <w:rPr>
          <w:rFonts w:asciiTheme="minorHAnsi" w:hAnsiTheme="minorHAnsi" w:cstheme="minorHAnsi"/>
          <w:sz w:val="22"/>
          <w:szCs w:val="22"/>
        </w:rPr>
        <w:t xml:space="preserve"> los proponentes se realizará a través del correo el</w:t>
      </w:r>
      <w:r w:rsidR="004708C5">
        <w:rPr>
          <w:rFonts w:asciiTheme="minorHAnsi" w:hAnsiTheme="minorHAnsi" w:cstheme="minorHAnsi"/>
          <w:sz w:val="22"/>
          <w:szCs w:val="22"/>
        </w:rPr>
        <w:t>ectrónico institucional de YPFB</w:t>
      </w:r>
      <w:r w:rsidRPr="00C1637F">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401893" w:rsidRPr="004D4159" w:rsidRDefault="00401893" w:rsidP="00401893">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401893" w:rsidRPr="00AE15C5" w:rsidRDefault="00401893" w:rsidP="00474128">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401893" w:rsidRPr="00AE15C5" w:rsidRDefault="00401893" w:rsidP="00401893">
      <w:pPr>
        <w:jc w:val="both"/>
        <w:rPr>
          <w:rFonts w:asciiTheme="minorHAnsi" w:hAnsiTheme="minorHAnsi" w:cstheme="minorHAnsi"/>
          <w:sz w:val="22"/>
          <w:szCs w:val="22"/>
          <w:lang w:eastAsia="es-BO"/>
        </w:rPr>
      </w:pPr>
    </w:p>
    <w:p w:rsidR="00401893" w:rsidRPr="00AE15C5" w:rsidRDefault="00401893" w:rsidP="00401893">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AE15C5" w:rsidRDefault="00AE15C5" w:rsidP="00595D30">
      <w:pPr>
        <w:ind w:left="349"/>
        <w:jc w:val="both"/>
        <w:rPr>
          <w:rFonts w:asciiTheme="minorHAnsi" w:hAnsiTheme="minorHAnsi" w:cstheme="minorHAnsi"/>
          <w:sz w:val="22"/>
          <w:szCs w:val="22"/>
        </w:rPr>
      </w:pPr>
    </w:p>
    <w:p w:rsidR="00401893" w:rsidRPr="00595D30" w:rsidRDefault="00401893" w:rsidP="0047412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01893" w:rsidRPr="00595D30" w:rsidRDefault="00401893" w:rsidP="0047412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401893" w:rsidRPr="00595D30" w:rsidRDefault="00401893" w:rsidP="0047412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401893" w:rsidRPr="00AA78E9" w:rsidRDefault="00401893" w:rsidP="0047412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8072AD" w:rsidRPr="00B476FC" w:rsidRDefault="008072AD" w:rsidP="0047412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476FC">
        <w:rPr>
          <w:rFonts w:asciiTheme="minorHAnsi" w:hAnsiTheme="minorHAnsi" w:cstheme="minorHAnsi"/>
          <w:sz w:val="22"/>
          <w:szCs w:val="22"/>
        </w:rPr>
        <w:t>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474128">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EA5481" w:rsidRPr="00EA5481" w:rsidRDefault="00EA5481" w:rsidP="00EA5481">
      <w:pPr>
        <w:tabs>
          <w:tab w:val="num" w:pos="567"/>
        </w:tabs>
        <w:ind w:left="567"/>
        <w:jc w:val="both"/>
        <w:rPr>
          <w:rFonts w:asciiTheme="minorHAnsi" w:hAnsiTheme="minorHAnsi" w:cstheme="minorHAnsi"/>
          <w:sz w:val="22"/>
          <w:szCs w:val="22"/>
        </w:rPr>
      </w:pPr>
    </w:p>
    <w:p w:rsidR="00401893" w:rsidRPr="00EA5481" w:rsidRDefault="00401893" w:rsidP="00401893">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01893" w:rsidRDefault="00401893" w:rsidP="00401893">
      <w:pPr>
        <w:tabs>
          <w:tab w:val="num" w:pos="567"/>
        </w:tabs>
        <w:ind w:left="567"/>
        <w:jc w:val="both"/>
        <w:rPr>
          <w:rFonts w:asciiTheme="minorHAnsi" w:hAnsiTheme="minorHAnsi" w:cstheme="minorHAnsi"/>
          <w:sz w:val="22"/>
          <w:szCs w:val="22"/>
        </w:rPr>
      </w:pPr>
    </w:p>
    <w:p w:rsidR="00401893" w:rsidRPr="00EA5481" w:rsidRDefault="00401893" w:rsidP="00474128">
      <w:pPr>
        <w:pStyle w:val="Prrafodelista"/>
        <w:numPr>
          <w:ilvl w:val="0"/>
          <w:numId w:val="2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401893" w:rsidRPr="00595D30" w:rsidRDefault="00401893" w:rsidP="00474128">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401893" w:rsidRDefault="00401893" w:rsidP="00474128">
      <w:pPr>
        <w:pStyle w:val="Prrafodelista"/>
        <w:numPr>
          <w:ilvl w:val="0"/>
          <w:numId w:val="20"/>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401893" w:rsidRPr="00771655" w:rsidRDefault="00771655" w:rsidP="00474128">
      <w:pPr>
        <w:pStyle w:val="Prrafodelista"/>
        <w:numPr>
          <w:ilvl w:val="0"/>
          <w:numId w:val="20"/>
        </w:numPr>
        <w:tabs>
          <w:tab w:val="num" w:pos="1418"/>
          <w:tab w:val="left" w:pos="8505"/>
        </w:tabs>
        <w:ind w:left="1418"/>
        <w:jc w:val="both"/>
        <w:rPr>
          <w:rFonts w:asciiTheme="minorHAnsi" w:hAnsiTheme="minorHAnsi" w:cstheme="minorHAnsi"/>
          <w:sz w:val="22"/>
          <w:szCs w:val="22"/>
        </w:rPr>
      </w:pPr>
      <w:r w:rsidRPr="008842A3">
        <w:rPr>
          <w:rFonts w:asciiTheme="minorHAnsi" w:hAnsiTheme="minorHAnsi" w:cstheme="minorHAnsi"/>
          <w:sz w:val="22"/>
          <w:szCs w:val="22"/>
        </w:rPr>
        <w:t xml:space="preserve">El proponente adjudicado no presente para la </w:t>
      </w:r>
      <w:r w:rsidR="00392913">
        <w:rPr>
          <w:rFonts w:asciiTheme="minorHAnsi" w:hAnsiTheme="minorHAnsi" w:cstheme="minorHAnsi"/>
          <w:sz w:val="22"/>
          <w:szCs w:val="22"/>
        </w:rPr>
        <w:t>elaboración de</w:t>
      </w:r>
      <w:r w:rsidRPr="008842A3">
        <w:rPr>
          <w:rFonts w:asciiTheme="minorHAnsi" w:hAnsiTheme="minorHAnsi" w:cstheme="minorHAnsi"/>
          <w:sz w:val="22"/>
          <w:szCs w:val="22"/>
        </w:rPr>
        <w:t xml:space="preserve"> contrato uno o vario</w:t>
      </w:r>
      <w:r w:rsidR="00392913">
        <w:rPr>
          <w:rFonts w:asciiTheme="minorHAnsi" w:hAnsiTheme="minorHAnsi" w:cstheme="minorHAnsi"/>
          <w:sz w:val="22"/>
          <w:szCs w:val="22"/>
        </w:rPr>
        <w:t xml:space="preserve">s de los documentos solicitados </w:t>
      </w:r>
      <w:r w:rsidR="00392913">
        <w:rPr>
          <w:rFonts w:asciiTheme="minorHAnsi" w:hAnsiTheme="minorHAnsi" w:cstheme="minorHAnsi"/>
          <w:color w:val="000000"/>
          <w:sz w:val="22"/>
          <w:szCs w:val="22"/>
        </w:rPr>
        <w:t>y</w:t>
      </w:r>
      <w:r w:rsidR="002C7AD2" w:rsidRPr="008842A3">
        <w:rPr>
          <w:rFonts w:asciiTheme="minorHAnsi" w:hAnsiTheme="minorHAnsi" w:cstheme="minorHAnsi"/>
          <w:color w:val="000000"/>
          <w:sz w:val="22"/>
          <w:szCs w:val="22"/>
        </w:rPr>
        <w:t xml:space="preserve"> estos no hubiesen sido subsanados</w:t>
      </w:r>
      <w:r w:rsidR="000E46E0">
        <w:rPr>
          <w:rFonts w:asciiTheme="minorHAnsi" w:hAnsiTheme="minorHAnsi" w:cstheme="minorHAnsi"/>
          <w:color w:val="000000"/>
          <w:sz w:val="22"/>
          <w:szCs w:val="22"/>
        </w:rPr>
        <w:t xml:space="preserve"> en el plazo establecido.</w:t>
      </w:r>
    </w:p>
    <w:p w:rsidR="00401893" w:rsidRPr="001C15EE" w:rsidRDefault="00401893" w:rsidP="00474128">
      <w:pPr>
        <w:pStyle w:val="Prrafodelista"/>
        <w:numPr>
          <w:ilvl w:val="0"/>
          <w:numId w:val="20"/>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sidR="00392913">
        <w:rPr>
          <w:rFonts w:asciiTheme="minorHAnsi" w:hAnsiTheme="minorHAnsi" w:cstheme="minorHAnsi"/>
          <w:sz w:val="22"/>
          <w:szCs w:val="22"/>
        </w:rPr>
        <w:t xml:space="preserve"> </w:t>
      </w:r>
      <w:r w:rsidRPr="001C15EE">
        <w:rPr>
          <w:rFonts w:asciiTheme="minorHAnsi" w:hAnsiTheme="minorHAnsi" w:cstheme="minorHAnsi"/>
          <w:sz w:val="22"/>
          <w:szCs w:val="22"/>
        </w:rPr>
        <w:t xml:space="preserve">en el plazo establecido, salvo </w:t>
      </w:r>
      <w:r w:rsidR="00A24F9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401893" w:rsidRPr="00552079" w:rsidRDefault="00401893" w:rsidP="0040189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519C0">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401893" w:rsidRPr="00552079" w:rsidRDefault="008E0327" w:rsidP="008E0327">
      <w:pPr>
        <w:ind w:left="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Comité de Licitación y/o las Unidades Validadoras en el ámbito de sus competencias podrán considerar </w:t>
      </w:r>
      <w:r w:rsidR="00401893" w:rsidRPr="00552079">
        <w:rPr>
          <w:rFonts w:asciiTheme="minorHAnsi" w:hAnsiTheme="minorHAnsi" w:cstheme="minorHAnsi"/>
          <w:sz w:val="22"/>
          <w:szCs w:val="22"/>
          <w:lang w:val="es-BO"/>
        </w:rPr>
        <w:t>los siguientes:</w:t>
      </w:r>
    </w:p>
    <w:p w:rsidR="00401893" w:rsidRPr="00771655" w:rsidRDefault="00401893" w:rsidP="00401893">
      <w:pPr>
        <w:tabs>
          <w:tab w:val="left" w:pos="7039"/>
        </w:tabs>
        <w:rPr>
          <w:rFonts w:asciiTheme="minorHAnsi" w:hAnsiTheme="minorHAnsi" w:cstheme="minorHAnsi"/>
          <w:sz w:val="22"/>
          <w:szCs w:val="22"/>
          <w:lang w:val="es-BO" w:eastAsia="es-BO"/>
        </w:rPr>
      </w:pPr>
    </w:p>
    <w:p w:rsidR="00771655" w:rsidRPr="00771655" w:rsidRDefault="00771655" w:rsidP="00474128">
      <w:pPr>
        <w:pStyle w:val="Prrafodelista"/>
        <w:numPr>
          <w:ilvl w:val="0"/>
          <w:numId w:val="12"/>
        </w:numPr>
        <w:jc w:val="both"/>
        <w:rPr>
          <w:rFonts w:asciiTheme="minorHAnsi" w:hAnsiTheme="minorHAnsi" w:cstheme="minorHAnsi"/>
          <w:sz w:val="22"/>
          <w:szCs w:val="22"/>
          <w:lang w:val="es-BO"/>
        </w:rPr>
      </w:pPr>
      <w:r w:rsidRPr="00771655">
        <w:rPr>
          <w:rFonts w:asciiTheme="minorHAnsi" w:hAnsiTheme="minorHAnsi" w:cstheme="minorHAnsi"/>
          <w:sz w:val="22"/>
          <w:szCs w:val="22"/>
          <w:lang w:val="es-BO"/>
        </w:rPr>
        <w:t xml:space="preserve">La falta de presentación de algún documento administrativo, </w:t>
      </w:r>
      <w:r w:rsidRPr="001A1432">
        <w:rPr>
          <w:rFonts w:asciiTheme="minorHAnsi" w:hAnsiTheme="minorHAnsi" w:cstheme="minorHAnsi"/>
          <w:sz w:val="22"/>
          <w:szCs w:val="22"/>
          <w:lang w:val="es-BO"/>
        </w:rPr>
        <w:t>legal</w:t>
      </w:r>
      <w:r w:rsidRPr="00771655">
        <w:rPr>
          <w:rFonts w:asciiTheme="minorHAnsi" w:hAnsiTheme="minorHAnsi" w:cstheme="minorHAnsi"/>
          <w:sz w:val="22"/>
          <w:szCs w:val="22"/>
          <w:lang w:val="es-BO"/>
        </w:rPr>
        <w:t xml:space="preserve"> o documento</w:t>
      </w:r>
      <w:r w:rsidR="00B10D4E">
        <w:rPr>
          <w:rFonts w:asciiTheme="minorHAnsi" w:hAnsiTheme="minorHAnsi" w:cstheme="minorHAnsi"/>
          <w:sz w:val="22"/>
          <w:szCs w:val="22"/>
          <w:lang w:val="es-BO"/>
        </w:rPr>
        <w:t>(</w:t>
      </w:r>
      <w:r w:rsidRPr="00771655">
        <w:rPr>
          <w:rFonts w:asciiTheme="minorHAnsi" w:hAnsiTheme="minorHAnsi" w:cstheme="minorHAnsi"/>
          <w:sz w:val="22"/>
          <w:szCs w:val="22"/>
          <w:lang w:val="es-BO"/>
        </w:rPr>
        <w:t>s</w:t>
      </w:r>
      <w:r w:rsidR="00B10D4E">
        <w:rPr>
          <w:rFonts w:asciiTheme="minorHAnsi" w:hAnsiTheme="minorHAnsi" w:cstheme="minorHAnsi"/>
          <w:sz w:val="22"/>
          <w:szCs w:val="22"/>
          <w:lang w:val="es-BO"/>
        </w:rPr>
        <w:t>)</w:t>
      </w:r>
      <w:r w:rsidRPr="00771655">
        <w:rPr>
          <w:rFonts w:asciiTheme="minorHAnsi" w:hAnsiTheme="minorHAnsi" w:cstheme="minorHAnsi"/>
          <w:sz w:val="22"/>
          <w:szCs w:val="22"/>
          <w:lang w:val="es-BO"/>
        </w:rPr>
        <w:t xml:space="preserve"> de respaldo solicitado</w:t>
      </w:r>
      <w:r w:rsidR="00B10D4E">
        <w:rPr>
          <w:rFonts w:asciiTheme="minorHAnsi" w:hAnsiTheme="minorHAnsi" w:cstheme="minorHAnsi"/>
          <w:sz w:val="22"/>
          <w:szCs w:val="22"/>
          <w:lang w:val="es-BO"/>
        </w:rPr>
        <w:t>(</w:t>
      </w:r>
      <w:r w:rsidRPr="00771655">
        <w:rPr>
          <w:rFonts w:asciiTheme="minorHAnsi" w:hAnsiTheme="minorHAnsi" w:cstheme="minorHAnsi"/>
          <w:sz w:val="22"/>
          <w:szCs w:val="22"/>
          <w:lang w:val="es-BO"/>
        </w:rPr>
        <w:t>s</w:t>
      </w:r>
      <w:r w:rsidR="00B10D4E">
        <w:rPr>
          <w:rFonts w:asciiTheme="minorHAnsi" w:hAnsiTheme="minorHAnsi" w:cstheme="minorHAnsi"/>
          <w:sz w:val="22"/>
          <w:szCs w:val="22"/>
          <w:lang w:val="es-BO"/>
        </w:rPr>
        <w:t>)</w:t>
      </w:r>
      <w:r w:rsidRPr="00771655">
        <w:rPr>
          <w:rFonts w:asciiTheme="minorHAnsi" w:hAnsiTheme="minorHAnsi" w:cstheme="minorHAnsi"/>
          <w:sz w:val="22"/>
          <w:szCs w:val="22"/>
          <w:lang w:val="es-BO"/>
        </w:rPr>
        <w:t xml:space="preserve"> en l</w:t>
      </w:r>
      <w:r w:rsidR="009A2F8F">
        <w:rPr>
          <w:rFonts w:asciiTheme="minorHAnsi" w:hAnsiTheme="minorHAnsi" w:cstheme="minorHAnsi"/>
          <w:sz w:val="22"/>
          <w:szCs w:val="22"/>
          <w:lang w:val="es-BO"/>
        </w:rPr>
        <w:t>o</w:t>
      </w:r>
      <w:r w:rsidRPr="00771655">
        <w:rPr>
          <w:rFonts w:asciiTheme="minorHAnsi" w:hAnsiTheme="minorHAnsi" w:cstheme="minorHAnsi"/>
          <w:sz w:val="22"/>
          <w:szCs w:val="22"/>
          <w:lang w:val="es-BO"/>
        </w:rPr>
        <w:t xml:space="preserve">s </w:t>
      </w:r>
      <w:r w:rsidR="00E50D4D">
        <w:rPr>
          <w:rFonts w:asciiTheme="minorHAnsi" w:hAnsiTheme="minorHAnsi" w:cstheme="minorHAnsi"/>
          <w:sz w:val="22"/>
          <w:szCs w:val="22"/>
          <w:lang w:val="es-BO"/>
        </w:rPr>
        <w:t>términos de referencia</w:t>
      </w:r>
      <w:r w:rsidRPr="00771655">
        <w:rPr>
          <w:rFonts w:asciiTheme="minorHAnsi" w:hAnsiTheme="minorHAnsi" w:cstheme="minorHAnsi"/>
          <w:sz w:val="22"/>
          <w:szCs w:val="22"/>
          <w:lang w:val="es-BO"/>
        </w:rPr>
        <w:t>, establecido</w:t>
      </w:r>
      <w:r w:rsidR="002E6A84">
        <w:rPr>
          <w:rFonts w:asciiTheme="minorHAnsi" w:hAnsiTheme="minorHAnsi" w:cstheme="minorHAnsi"/>
          <w:sz w:val="22"/>
          <w:szCs w:val="22"/>
          <w:lang w:val="es-BO"/>
        </w:rPr>
        <w:t>s</w:t>
      </w:r>
      <w:r w:rsidRPr="00771655">
        <w:rPr>
          <w:rFonts w:asciiTheme="minorHAnsi" w:hAnsiTheme="minorHAnsi" w:cstheme="minorHAnsi"/>
          <w:sz w:val="22"/>
          <w:szCs w:val="22"/>
          <w:lang w:val="es-BO"/>
        </w:rPr>
        <w:t xml:space="preserve"> en el presente DBC.</w:t>
      </w:r>
    </w:p>
    <w:p w:rsidR="00771655" w:rsidRPr="00771655" w:rsidRDefault="00771655" w:rsidP="00474128">
      <w:pPr>
        <w:pStyle w:val="Prrafodelista"/>
        <w:numPr>
          <w:ilvl w:val="0"/>
          <w:numId w:val="12"/>
        </w:numPr>
        <w:jc w:val="both"/>
        <w:rPr>
          <w:rFonts w:asciiTheme="minorHAnsi" w:hAnsiTheme="minorHAnsi" w:cstheme="minorHAnsi"/>
          <w:sz w:val="22"/>
          <w:szCs w:val="22"/>
          <w:lang w:val="es-BO"/>
        </w:rPr>
      </w:pPr>
      <w:r w:rsidRPr="00771655">
        <w:rPr>
          <w:rFonts w:asciiTheme="minorHAnsi" w:hAnsiTheme="minorHAnsi" w:cstheme="minorHAnsi"/>
          <w:sz w:val="22"/>
          <w:szCs w:val="22"/>
          <w:lang w:val="es-BO"/>
        </w:rPr>
        <w:t>Cuando la documentación legal presentada por el proponente no cuente con algún requisito establecido en el presente DBC.</w:t>
      </w:r>
    </w:p>
    <w:p w:rsidR="00401893" w:rsidRPr="00D62DD9" w:rsidRDefault="00401893" w:rsidP="00474128">
      <w:pPr>
        <w:pStyle w:val="Prrafodelista"/>
        <w:numPr>
          <w:ilvl w:val="0"/>
          <w:numId w:val="12"/>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presente DBC</w:t>
      </w:r>
      <w:r>
        <w:rPr>
          <w:rFonts w:asciiTheme="minorHAnsi" w:hAnsiTheme="minorHAnsi" w:cstheme="minorHAnsi"/>
          <w:sz w:val="22"/>
          <w:szCs w:val="22"/>
          <w:lang w:val="es-BO"/>
        </w:rPr>
        <w:t>, como ser</w:t>
      </w:r>
      <w:r w:rsidRPr="00D62DD9">
        <w:rPr>
          <w:rFonts w:asciiTheme="minorHAnsi" w:hAnsiTheme="minorHAnsi" w:cstheme="minorHAnsi"/>
          <w:sz w:val="22"/>
          <w:szCs w:val="22"/>
          <w:lang w:val="es-BO"/>
        </w:rPr>
        <w:t>:</w:t>
      </w:r>
    </w:p>
    <w:p w:rsidR="00401893" w:rsidRPr="00D62DD9" w:rsidRDefault="00401893" w:rsidP="00474128">
      <w:pPr>
        <w:pStyle w:val="Prrafodelista"/>
        <w:numPr>
          <w:ilvl w:val="0"/>
          <w:numId w:val="23"/>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Falta de firma o firma</w:t>
      </w:r>
      <w:r w:rsidR="001A1432">
        <w:rPr>
          <w:rFonts w:asciiTheme="minorHAnsi" w:hAnsiTheme="minorHAnsi" w:cstheme="minorHAnsi"/>
          <w:sz w:val="22"/>
          <w:szCs w:val="22"/>
          <w:lang w:val="es-BO"/>
        </w:rPr>
        <w:t xml:space="preserve"> escaneada en los</w:t>
      </w:r>
      <w:r w:rsidR="003C61D1">
        <w:rPr>
          <w:rFonts w:asciiTheme="minorHAnsi" w:hAnsiTheme="minorHAnsi" w:cstheme="minorHAnsi"/>
          <w:sz w:val="22"/>
          <w:szCs w:val="22"/>
          <w:lang w:val="es-BO"/>
        </w:rPr>
        <w:t xml:space="preserve"> Formulario</w:t>
      </w:r>
      <w:r w:rsidR="001A1432">
        <w:rPr>
          <w:rFonts w:asciiTheme="minorHAnsi" w:hAnsiTheme="minorHAnsi" w:cstheme="minorHAnsi"/>
          <w:sz w:val="22"/>
          <w:szCs w:val="22"/>
          <w:lang w:val="es-BO"/>
        </w:rPr>
        <w:t>s</w:t>
      </w:r>
      <w:r w:rsidR="003C61D1">
        <w:rPr>
          <w:rFonts w:asciiTheme="minorHAnsi" w:hAnsiTheme="minorHAnsi" w:cstheme="minorHAnsi"/>
          <w:sz w:val="22"/>
          <w:szCs w:val="22"/>
          <w:lang w:val="es-BO"/>
        </w:rPr>
        <w:t xml:space="preserve"> A-1 y C-</w:t>
      </w:r>
      <w:r w:rsidR="0014105C">
        <w:rPr>
          <w:rFonts w:asciiTheme="minorHAnsi" w:hAnsiTheme="minorHAnsi" w:cstheme="minorHAnsi"/>
          <w:sz w:val="22"/>
          <w:szCs w:val="22"/>
          <w:lang w:val="es-BO"/>
        </w:rPr>
        <w:t>1</w:t>
      </w:r>
      <w:r w:rsidR="003C61D1">
        <w:rPr>
          <w:rFonts w:asciiTheme="minorHAnsi" w:hAnsiTheme="minorHAnsi" w:cstheme="minorHAnsi"/>
          <w:sz w:val="22"/>
          <w:szCs w:val="22"/>
          <w:lang w:val="es-BO"/>
        </w:rPr>
        <w:t>.</w:t>
      </w:r>
    </w:p>
    <w:p w:rsidR="00401893" w:rsidRPr="00D62DD9" w:rsidRDefault="00401893" w:rsidP="00474128">
      <w:pPr>
        <w:pStyle w:val="Prrafodelista"/>
        <w:numPr>
          <w:ilvl w:val="0"/>
          <w:numId w:val="23"/>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la contratación y otros que no modifiquen la propuesta técnica presentada).</w:t>
      </w:r>
    </w:p>
    <w:p w:rsidR="00401893" w:rsidRDefault="00401893" w:rsidP="00474128">
      <w:pPr>
        <w:pStyle w:val="Prrafodelista"/>
        <w:numPr>
          <w:ilvl w:val="0"/>
          <w:numId w:val="23"/>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1A1432" w:rsidRPr="001A1432" w:rsidRDefault="001A1432" w:rsidP="00474128">
      <w:pPr>
        <w:pStyle w:val="Prrafodelista"/>
        <w:numPr>
          <w:ilvl w:val="0"/>
          <w:numId w:val="12"/>
        </w:numPr>
        <w:rPr>
          <w:rFonts w:asciiTheme="minorHAnsi" w:hAnsiTheme="minorHAnsi" w:cstheme="minorHAnsi"/>
          <w:sz w:val="22"/>
          <w:szCs w:val="22"/>
          <w:lang w:val="es-BO"/>
        </w:rPr>
      </w:pPr>
      <w:r w:rsidRPr="001A1432">
        <w:rPr>
          <w:rFonts w:asciiTheme="minorHAnsi" w:hAnsiTheme="minorHAnsi" w:cstheme="minorHAnsi"/>
          <w:sz w:val="22"/>
          <w:szCs w:val="22"/>
          <w:lang w:val="es-BO"/>
        </w:rPr>
        <w:t>Cuando los requisitos, condiciones, documentos y formularios de la propuesta cumplan sustancialmente con lo solicitado en el presente DBC.</w:t>
      </w:r>
    </w:p>
    <w:p w:rsidR="00401893" w:rsidRPr="00D62DD9" w:rsidRDefault="00401893" w:rsidP="00474128">
      <w:pPr>
        <w:pStyle w:val="Prrafodelista"/>
        <w:numPr>
          <w:ilvl w:val="0"/>
          <w:numId w:val="12"/>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401893" w:rsidRPr="004D4159" w:rsidRDefault="00401893" w:rsidP="00474128">
      <w:pPr>
        <w:pStyle w:val="Prrafodelista"/>
        <w:numPr>
          <w:ilvl w:val="0"/>
          <w:numId w:val="12"/>
        </w:num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 superiores a las requeridas en l</w:t>
      </w:r>
      <w:r w:rsidR="009A2F8F">
        <w:rPr>
          <w:rFonts w:asciiTheme="minorHAnsi" w:hAnsiTheme="minorHAnsi" w:cstheme="minorHAnsi"/>
          <w:sz w:val="22"/>
          <w:szCs w:val="22"/>
          <w:lang w:val="es-BO"/>
        </w:rPr>
        <w:t>o</w:t>
      </w:r>
      <w:r w:rsidRPr="00552079">
        <w:rPr>
          <w:rFonts w:asciiTheme="minorHAnsi" w:hAnsiTheme="minorHAnsi" w:cstheme="minorHAnsi"/>
          <w:sz w:val="22"/>
          <w:szCs w:val="22"/>
          <w:lang w:val="es-BO"/>
        </w:rPr>
        <w:t xml:space="preserve">s </w:t>
      </w:r>
      <w:r w:rsidR="00E50D4D">
        <w:rPr>
          <w:rFonts w:asciiTheme="minorHAnsi" w:hAnsiTheme="minorHAnsi" w:cstheme="minorHAnsi"/>
          <w:sz w:val="22"/>
          <w:szCs w:val="22"/>
          <w:lang w:val="es-BO"/>
        </w:rPr>
        <w:t>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401893" w:rsidRDefault="00401893" w:rsidP="00474128">
      <w:pPr>
        <w:pStyle w:val="Prrafodelista"/>
        <w:numPr>
          <w:ilvl w:val="0"/>
          <w:numId w:val="12"/>
        </w:numPr>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w:t>
      </w:r>
      <w:r w:rsidR="008C7229">
        <w:rPr>
          <w:rFonts w:asciiTheme="minorHAnsi" w:hAnsiTheme="minorHAnsi" w:cstheme="minorHAnsi"/>
          <w:sz w:val="22"/>
          <w:szCs w:val="22"/>
          <w:lang w:val="es-BO"/>
        </w:rPr>
        <w:t>0.</w:t>
      </w:r>
      <w:r w:rsidRPr="004D4159">
        <w:rPr>
          <w:rFonts w:asciiTheme="minorHAnsi" w:hAnsiTheme="minorHAnsi" w:cstheme="minorHAnsi"/>
          <w:sz w:val="22"/>
          <w:szCs w:val="22"/>
          <w:lang w:val="es-BO"/>
        </w:rPr>
        <w:t>1%), considerándose subsanable, no siendo necesario solicitar al proponente subsane dicho aspecto.</w:t>
      </w:r>
    </w:p>
    <w:p w:rsidR="00401893" w:rsidRPr="00ED7B31" w:rsidRDefault="00401893" w:rsidP="00474128">
      <w:pPr>
        <w:pStyle w:val="Prrafodelista"/>
        <w:numPr>
          <w:ilvl w:val="0"/>
          <w:numId w:val="12"/>
        </w:numPr>
        <w:jc w:val="both"/>
        <w:rPr>
          <w:rFonts w:asciiTheme="minorHAnsi" w:hAnsiTheme="minorHAnsi" w:cstheme="minorHAnsi"/>
          <w:sz w:val="22"/>
          <w:szCs w:val="22"/>
          <w:lang w:val="es-BO"/>
        </w:rPr>
      </w:pPr>
      <w:r w:rsidRPr="00ED7B31">
        <w:rPr>
          <w:rFonts w:asciiTheme="minorHAnsi" w:hAnsiTheme="minorHAnsi" w:cstheme="minorHAnsi"/>
          <w:sz w:val="22"/>
          <w:szCs w:val="22"/>
          <w:lang w:val="es-BO"/>
        </w:rPr>
        <w:t xml:space="preserve">El Comité de Licitación podrá considerar subsanables </w:t>
      </w:r>
      <w:r>
        <w:rPr>
          <w:rFonts w:asciiTheme="minorHAnsi" w:hAnsiTheme="minorHAnsi" w:cstheme="minorHAnsi"/>
          <w:sz w:val="22"/>
          <w:szCs w:val="22"/>
          <w:lang w:val="es-BO"/>
        </w:rPr>
        <w:t>los</w:t>
      </w:r>
      <w:r w:rsidRPr="00ED7B31">
        <w:rPr>
          <w:rFonts w:asciiTheme="minorHAnsi" w:hAnsiTheme="minorHAnsi" w:cstheme="minorHAnsi"/>
          <w:sz w:val="22"/>
          <w:szCs w:val="22"/>
          <w:lang w:val="es-BO"/>
        </w:rPr>
        <w:t xml:space="preserve"> errores de forma, no </w:t>
      </w:r>
      <w:r>
        <w:rPr>
          <w:rFonts w:asciiTheme="minorHAnsi" w:hAnsiTheme="minorHAnsi" w:cstheme="minorHAnsi"/>
          <w:sz w:val="22"/>
          <w:szCs w:val="22"/>
          <w:lang w:val="es-BO"/>
        </w:rPr>
        <w:t>siendo necesaria la</w:t>
      </w:r>
      <w:r w:rsidRPr="00ED7B31">
        <w:rPr>
          <w:rFonts w:asciiTheme="minorHAnsi" w:hAnsiTheme="minorHAnsi" w:cstheme="minorHAnsi"/>
          <w:sz w:val="22"/>
          <w:szCs w:val="22"/>
          <w:lang w:val="es-BO"/>
        </w:rPr>
        <w:t xml:space="preserve"> aclaración y/o complementación por parte de la empresa. </w:t>
      </w:r>
    </w:p>
    <w:p w:rsidR="00401893" w:rsidRPr="00552079" w:rsidRDefault="00401893" w:rsidP="00401893">
      <w:pPr>
        <w:ind w:left="1134"/>
        <w:jc w:val="both"/>
        <w:rPr>
          <w:rFonts w:asciiTheme="minorHAnsi" w:hAnsiTheme="minorHAnsi" w:cstheme="minorHAnsi"/>
          <w:sz w:val="22"/>
          <w:szCs w:val="22"/>
          <w:lang w:val="es-BO"/>
        </w:rPr>
      </w:pPr>
    </w:p>
    <w:p w:rsidR="00771655" w:rsidRPr="008842A3" w:rsidRDefault="00771655" w:rsidP="00771655">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71655" w:rsidRPr="008842A3" w:rsidRDefault="00771655" w:rsidP="00771655">
      <w:pPr>
        <w:ind w:left="425" w:firstLine="1"/>
        <w:jc w:val="both"/>
        <w:rPr>
          <w:rFonts w:asciiTheme="minorHAnsi" w:hAnsiTheme="minorHAnsi" w:cstheme="minorHAnsi"/>
          <w:sz w:val="22"/>
          <w:szCs w:val="22"/>
          <w:lang w:val="es-BO"/>
        </w:rPr>
      </w:pPr>
    </w:p>
    <w:p w:rsidR="00771655" w:rsidRPr="008842A3" w:rsidRDefault="00771655" w:rsidP="00771655">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9872A6">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F3634">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4"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71655" w:rsidRPr="008842A3" w:rsidRDefault="00771655" w:rsidP="00771655">
      <w:pPr>
        <w:ind w:left="425" w:firstLine="1"/>
        <w:jc w:val="both"/>
        <w:rPr>
          <w:rFonts w:asciiTheme="minorHAnsi" w:hAnsiTheme="minorHAnsi" w:cstheme="minorHAnsi"/>
          <w:sz w:val="22"/>
          <w:szCs w:val="22"/>
          <w:lang w:val="es-BO"/>
        </w:rPr>
      </w:pPr>
    </w:p>
    <w:p w:rsidR="00771655" w:rsidRPr="008842A3" w:rsidRDefault="00771655" w:rsidP="00771655">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F3367">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71655" w:rsidRPr="008842A3" w:rsidRDefault="00771655" w:rsidP="00771655">
      <w:pPr>
        <w:ind w:left="425" w:firstLine="1"/>
        <w:jc w:val="both"/>
        <w:rPr>
          <w:rFonts w:asciiTheme="minorHAnsi" w:hAnsiTheme="minorHAnsi" w:cstheme="minorHAnsi"/>
          <w:sz w:val="22"/>
          <w:szCs w:val="22"/>
          <w:lang w:val="es-BO"/>
        </w:rPr>
      </w:pPr>
    </w:p>
    <w:p w:rsidR="00771655" w:rsidRPr="008842A3" w:rsidRDefault="00771655" w:rsidP="00771655">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lastRenderedPageBreak/>
        <w:t xml:space="preserve">Las respuestas a los aspectos subsanables (consultas y/o aclaraciones y/o complementaciones), deberán ser enviadas al correo institucional de YPFB del cual se envió la comunicación o en medio físico a la dirección solicitada. </w:t>
      </w:r>
    </w:p>
    <w:p w:rsidR="00771655" w:rsidRPr="008842A3" w:rsidRDefault="00771655" w:rsidP="00771655">
      <w:pPr>
        <w:ind w:left="425" w:firstLine="1"/>
        <w:jc w:val="both"/>
        <w:rPr>
          <w:rFonts w:asciiTheme="minorHAnsi" w:hAnsiTheme="minorHAnsi" w:cstheme="minorHAnsi"/>
          <w:sz w:val="22"/>
          <w:szCs w:val="22"/>
          <w:lang w:val="es-BO"/>
        </w:rPr>
      </w:pPr>
    </w:p>
    <w:p w:rsidR="00771655" w:rsidRPr="008842A3" w:rsidRDefault="00445ACE" w:rsidP="00771655">
      <w:pPr>
        <w:ind w:left="425" w:firstLine="1"/>
        <w:jc w:val="both"/>
        <w:rPr>
          <w:rFonts w:asciiTheme="minorHAnsi" w:hAnsiTheme="minorHAnsi" w:cstheme="minorHAnsi"/>
          <w:sz w:val="22"/>
          <w:szCs w:val="22"/>
          <w:lang w:val="es-BO"/>
        </w:rPr>
      </w:pPr>
      <w:r w:rsidRPr="00445ACE">
        <w:rPr>
          <w:rFonts w:asciiTheme="minorHAnsi" w:hAnsiTheme="minorHAnsi" w:cstheme="minorHAnsi"/>
          <w:sz w:val="22"/>
          <w:szCs w:val="22"/>
          <w:lang w:val="es-BO"/>
        </w:rPr>
        <w:t>Toda documentación con relación a los aspectos subsanables (consultas y/o aclaraciones y/o complementaciones) deberá tener una fecha de origen anterior o igual a la fecha límite establecida en la solicitud excepto el poder de representación legal que deberá tener una fecha de emisión igual o anterior a la fecha de presentación de propuestas.</w:t>
      </w:r>
    </w:p>
    <w:p w:rsidR="00771655" w:rsidRPr="008842A3" w:rsidRDefault="00771655" w:rsidP="00771655">
      <w:pPr>
        <w:ind w:left="425" w:firstLine="1"/>
        <w:jc w:val="both"/>
        <w:rPr>
          <w:rFonts w:asciiTheme="minorHAnsi" w:hAnsiTheme="minorHAnsi" w:cstheme="minorHAnsi"/>
          <w:sz w:val="22"/>
          <w:szCs w:val="22"/>
          <w:lang w:val="es-BO"/>
        </w:rPr>
      </w:pPr>
    </w:p>
    <w:p w:rsidR="00771655" w:rsidRPr="008842A3" w:rsidRDefault="00771655" w:rsidP="00771655">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subsanabilidad (consultas y/o aclaraciones y/o complementaciones) podrán aplicarse también por el Comité de Licitación y/o las Unidades Validadoras </w:t>
      </w:r>
      <w:r w:rsidR="00EE5B48">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a través del Analista de Contrataciones</w:t>
      </w:r>
      <w:r w:rsidR="00DF3634">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verificación de documentos técnicos</w:t>
      </w:r>
      <w:r w:rsidR="007C76C2">
        <w:rPr>
          <w:rFonts w:asciiTheme="minorHAnsi" w:hAnsiTheme="minorHAnsi" w:cstheme="minorHAnsi"/>
          <w:sz w:val="22"/>
          <w:szCs w:val="22"/>
          <w:lang w:val="es-BO"/>
        </w:rPr>
        <w:t xml:space="preserve"> y/o</w:t>
      </w:r>
      <w:r w:rsidRPr="008842A3">
        <w:rPr>
          <w:rFonts w:asciiTheme="minorHAnsi" w:hAnsiTheme="minorHAnsi" w:cstheme="minorHAnsi"/>
          <w:sz w:val="22"/>
          <w:szCs w:val="22"/>
          <w:lang w:val="es-BO"/>
        </w:rPr>
        <w:t xml:space="preserve"> legales y</w:t>
      </w:r>
      <w:r w:rsidR="008C7229">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administrativos para la </w:t>
      </w:r>
      <w:r w:rsidR="008C7229">
        <w:rPr>
          <w:rFonts w:asciiTheme="minorHAnsi" w:hAnsiTheme="minorHAnsi" w:cstheme="minorHAnsi"/>
          <w:sz w:val="22"/>
          <w:szCs w:val="22"/>
          <w:lang w:val="es-BO"/>
        </w:rPr>
        <w:t>elabora</w:t>
      </w:r>
      <w:r w:rsidRPr="008842A3">
        <w:rPr>
          <w:rFonts w:asciiTheme="minorHAnsi" w:hAnsiTheme="minorHAnsi" w:cstheme="minorHAnsi"/>
          <w:sz w:val="22"/>
          <w:szCs w:val="22"/>
          <w:lang w:val="es-BO"/>
        </w:rPr>
        <w:t>ción del contrato según corresponda.</w:t>
      </w:r>
    </w:p>
    <w:p w:rsidR="00452B99" w:rsidRPr="00771655" w:rsidRDefault="00452B99" w:rsidP="00452B99">
      <w:pPr>
        <w:jc w:val="both"/>
        <w:rPr>
          <w:rFonts w:asciiTheme="minorHAnsi" w:hAnsiTheme="minorHAnsi" w:cstheme="minorHAnsi"/>
          <w:color w:val="000000" w:themeColor="text1"/>
          <w:sz w:val="22"/>
          <w:szCs w:val="22"/>
          <w:lang w:val="es-BO"/>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01893" w:rsidRPr="00552079" w:rsidRDefault="00401893" w:rsidP="00401893">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01893" w:rsidRPr="00552079" w:rsidRDefault="00401893" w:rsidP="00401893">
      <w:pPr>
        <w:ind w:left="567"/>
        <w:jc w:val="both"/>
        <w:rPr>
          <w:rFonts w:asciiTheme="minorHAnsi" w:hAnsiTheme="minorHAnsi" w:cstheme="minorHAnsi"/>
          <w:sz w:val="22"/>
          <w:szCs w:val="22"/>
        </w:rPr>
      </w:pPr>
    </w:p>
    <w:p w:rsidR="00B83139" w:rsidRPr="00B83139" w:rsidRDefault="00B83139" w:rsidP="00B83139">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w:t>
      </w:r>
      <w:r w:rsidR="003A16A8">
        <w:rPr>
          <w:rFonts w:asciiTheme="minorHAnsi" w:hAnsiTheme="minorHAnsi" w:cstheme="minorHAnsi"/>
          <w:color w:val="000000"/>
          <w:sz w:val="22"/>
          <w:szCs w:val="22"/>
        </w:rPr>
        <w:t>resentada conforme al numeral 21</w:t>
      </w:r>
      <w:r>
        <w:rPr>
          <w:rFonts w:asciiTheme="minorHAnsi" w:hAnsiTheme="minorHAnsi" w:cstheme="minorHAnsi"/>
          <w:color w:val="000000"/>
          <w:sz w:val="22"/>
          <w:szCs w:val="22"/>
        </w:rPr>
        <w:t xml:space="preserve"> (Presentación de Propuestas) del presente DBC.</w:t>
      </w:r>
    </w:p>
    <w:p w:rsidR="00401893" w:rsidRPr="00552079" w:rsidRDefault="00401893" w:rsidP="00401893">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01893" w:rsidRPr="00243C86" w:rsidRDefault="00401893" w:rsidP="00401893">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w:t>
      </w:r>
      <w:r>
        <w:rPr>
          <w:rFonts w:asciiTheme="minorHAnsi" w:hAnsiTheme="minorHAnsi" w:cstheme="minorHAnsi"/>
          <w:sz w:val="22"/>
          <w:szCs w:val="22"/>
          <w:lang w:val="es-BO"/>
        </w:rPr>
        <w:t xml:space="preserve"> alguno de los</w:t>
      </w:r>
      <w:r w:rsidRPr="00243C86">
        <w:rPr>
          <w:rFonts w:asciiTheme="minorHAnsi" w:hAnsiTheme="minorHAnsi" w:cstheme="minorHAnsi"/>
          <w:sz w:val="22"/>
          <w:szCs w:val="22"/>
          <w:lang w:val="es-BO"/>
        </w:rPr>
        <w:t xml:space="preserve"> formularios solicitados en el presente DBC</w:t>
      </w:r>
      <w:r>
        <w:rPr>
          <w:rFonts w:asciiTheme="minorHAnsi" w:hAnsiTheme="minorHAnsi" w:cstheme="minorHAnsi"/>
          <w:sz w:val="22"/>
          <w:szCs w:val="22"/>
          <w:lang w:val="es-BO"/>
        </w:rPr>
        <w:t>.</w:t>
      </w:r>
    </w:p>
    <w:p w:rsidR="00401893" w:rsidRPr="00243C86" w:rsidRDefault="00401893" w:rsidP="00401893">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Pr="00243C86">
        <w:rPr>
          <w:rFonts w:ascii="Verdana" w:hAnsi="Verdana" w:cs="Arial"/>
          <w:sz w:val="18"/>
          <w:szCs w:val="18"/>
          <w:lang w:val="es-BO"/>
        </w:rPr>
        <w:t xml:space="preserve"> </w:t>
      </w:r>
    </w:p>
    <w:p w:rsidR="00401893" w:rsidRPr="00D05EF3" w:rsidRDefault="00401893" w:rsidP="00401893">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rehúse ampliar el tiempo de vigencia de la garantía de seriedad de propuesta. </w:t>
      </w:r>
    </w:p>
    <w:p w:rsidR="00401893" w:rsidRDefault="00401893" w:rsidP="00401893">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w:t>
      </w:r>
      <w:r w:rsidR="00E50D4D">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s </w:t>
      </w:r>
      <w:r w:rsidR="00E50D4D">
        <w:rPr>
          <w:rFonts w:asciiTheme="minorHAnsi" w:hAnsiTheme="minorHAnsi" w:cstheme="minorHAnsi"/>
          <w:color w:val="000000"/>
          <w:sz w:val="22"/>
          <w:szCs w:val="22"/>
        </w:rPr>
        <w:t>términos de referencia</w:t>
      </w:r>
      <w:r w:rsidRPr="00552079">
        <w:rPr>
          <w:rFonts w:asciiTheme="minorHAnsi" w:hAnsiTheme="minorHAnsi" w:cstheme="minorHAnsi"/>
          <w:color w:val="000000"/>
          <w:sz w:val="22"/>
          <w:szCs w:val="22"/>
        </w:rPr>
        <w:t>.</w:t>
      </w:r>
    </w:p>
    <w:p w:rsidR="00C62C2B" w:rsidRPr="00B476FC" w:rsidRDefault="00C62C2B" w:rsidP="00AA78E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B476FC">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401893" w:rsidRPr="00552079" w:rsidRDefault="00401893" w:rsidP="00401893">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401893" w:rsidRPr="007519DC" w:rsidRDefault="00401893" w:rsidP="00401893">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401893" w:rsidRPr="00264EAF" w:rsidRDefault="00401893" w:rsidP="00401893">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01893" w:rsidRPr="00552079" w:rsidRDefault="00401893" w:rsidP="00401893">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F3589E">
        <w:rPr>
          <w:rFonts w:asciiTheme="minorHAnsi" w:hAnsiTheme="minorHAnsi" w:cstheme="minorHAnsi"/>
          <w:color w:val="000000"/>
          <w:sz w:val="22"/>
          <w:szCs w:val="22"/>
        </w:rPr>
        <w:t>, salvo los términos de referencia lo establezcan.</w:t>
      </w:r>
    </w:p>
    <w:p w:rsidR="00401893" w:rsidRPr="00552079" w:rsidRDefault="00401893" w:rsidP="00401893">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401893" w:rsidRPr="007519DC" w:rsidRDefault="00401893" w:rsidP="00C62C2B">
      <w:pPr>
        <w:numPr>
          <w:ilvl w:val="0"/>
          <w:numId w:val="8"/>
        </w:numPr>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01893" w:rsidRPr="00445ACE" w:rsidRDefault="00401893" w:rsidP="00445AC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w:t>
      </w:r>
      <w:r w:rsidR="00812482">
        <w:rPr>
          <w:rFonts w:asciiTheme="minorHAnsi" w:hAnsiTheme="minorHAnsi" w:cstheme="minorHAnsi"/>
          <w:color w:val="000000"/>
          <w:sz w:val="22"/>
          <w:szCs w:val="22"/>
        </w:rPr>
        <w:t>ior al dos por ciento (2</w:t>
      </w:r>
      <w:r w:rsidR="00812482" w:rsidRPr="000A227F">
        <w:rPr>
          <w:rFonts w:asciiTheme="minorHAnsi" w:hAnsiTheme="minorHAnsi" w:cstheme="minorHAnsi"/>
          <w:color w:val="000000"/>
          <w:sz w:val="22"/>
          <w:szCs w:val="22"/>
        </w:rPr>
        <w:t>%)</w:t>
      </w:r>
      <w:r w:rsidRPr="000A227F">
        <w:rPr>
          <w:rFonts w:asciiTheme="minorHAnsi" w:hAnsiTheme="minorHAnsi" w:cstheme="minorHAnsi"/>
          <w:color w:val="000000"/>
          <w:sz w:val="22"/>
          <w:szCs w:val="22"/>
        </w:rPr>
        <w:t xml:space="preserve"> entre el monto total de la propuesta y el monto </w:t>
      </w:r>
      <w:r w:rsidR="002D065C" w:rsidRPr="000A227F">
        <w:rPr>
          <w:rFonts w:asciiTheme="minorHAnsi" w:hAnsiTheme="minorHAnsi" w:cstheme="minorHAnsi"/>
          <w:color w:val="000000"/>
          <w:sz w:val="22"/>
          <w:szCs w:val="22"/>
        </w:rPr>
        <w:t>ajustado</w:t>
      </w:r>
      <w:r w:rsidRPr="000A227F">
        <w:rPr>
          <w:rFonts w:asciiTheme="minorHAnsi" w:hAnsiTheme="minorHAnsi" w:cstheme="minorHAnsi"/>
          <w:color w:val="000000"/>
          <w:sz w:val="22"/>
          <w:szCs w:val="22"/>
        </w:rPr>
        <w:t xml:space="preserve"> y esta </w:t>
      </w:r>
      <w:r w:rsidRPr="00CB5EFD">
        <w:rPr>
          <w:rFonts w:asciiTheme="minorHAnsi" w:hAnsiTheme="minorHAnsi" w:cstheme="minorHAnsi"/>
          <w:color w:val="000000"/>
          <w:sz w:val="22"/>
          <w:szCs w:val="22"/>
        </w:rPr>
        <w:t xml:space="preserve">diferencia </w:t>
      </w:r>
      <w:r w:rsidR="00812482" w:rsidRPr="00CB5EFD">
        <w:rPr>
          <w:rFonts w:asciiTheme="minorHAnsi" w:hAnsiTheme="minorHAnsi" w:cstheme="minorHAnsi"/>
          <w:color w:val="000000"/>
          <w:sz w:val="22"/>
          <w:szCs w:val="22"/>
        </w:rPr>
        <w:t>sea</w:t>
      </w:r>
      <w:r w:rsidR="00812482" w:rsidRPr="000A227F">
        <w:rPr>
          <w:rFonts w:asciiTheme="minorHAnsi" w:hAnsiTheme="minorHAnsi" w:cstheme="minorHAnsi"/>
          <w:color w:val="000000"/>
          <w:sz w:val="22"/>
          <w:szCs w:val="22"/>
        </w:rPr>
        <w:t xml:space="preserve"> </w:t>
      </w:r>
      <w:r w:rsidRPr="000A227F">
        <w:rPr>
          <w:rFonts w:asciiTheme="minorHAnsi" w:hAnsiTheme="minorHAnsi" w:cstheme="minorHAnsi"/>
          <w:color w:val="000000"/>
          <w:sz w:val="22"/>
          <w:szCs w:val="22"/>
        </w:rPr>
        <w:t>positiva o negativa.</w:t>
      </w:r>
      <w:r w:rsidR="00445ACE" w:rsidRPr="000A227F">
        <w:rPr>
          <w:rFonts w:asciiTheme="minorHAnsi" w:hAnsiTheme="minorHAnsi" w:cstheme="minorHAnsi"/>
          <w:color w:val="000000"/>
          <w:sz w:val="22"/>
          <w:szCs w:val="22"/>
        </w:rPr>
        <w:t xml:space="preserve"> La diferencia del 2% será aplicable al monto </w:t>
      </w:r>
      <w:r w:rsidR="00667C3B" w:rsidRPr="000A227F">
        <w:rPr>
          <w:rFonts w:asciiTheme="minorHAnsi" w:hAnsiTheme="minorHAnsi" w:cstheme="minorHAnsi"/>
          <w:color w:val="000000"/>
          <w:sz w:val="22"/>
          <w:szCs w:val="22"/>
        </w:rPr>
        <w:t>ajustado</w:t>
      </w:r>
      <w:r w:rsidR="00445ACE">
        <w:rPr>
          <w:rFonts w:asciiTheme="minorHAnsi" w:hAnsiTheme="minorHAnsi" w:cstheme="minorHAnsi"/>
          <w:color w:val="000000"/>
          <w:sz w:val="22"/>
          <w:szCs w:val="22"/>
        </w:rPr>
        <w:t>, según la forma de adjudicación por el total, ítems, lotes, u otro</w:t>
      </w:r>
      <w:r w:rsidR="00C62C2B">
        <w:rPr>
          <w:rFonts w:asciiTheme="minorHAnsi" w:hAnsiTheme="minorHAnsi" w:cstheme="minorHAnsi"/>
          <w:color w:val="000000"/>
          <w:sz w:val="22"/>
          <w:szCs w:val="22"/>
        </w:rPr>
        <w:t>s</w:t>
      </w:r>
      <w:r w:rsidR="00445ACE">
        <w:rPr>
          <w:rFonts w:asciiTheme="minorHAnsi" w:hAnsiTheme="minorHAnsi" w:cstheme="minorHAnsi"/>
          <w:color w:val="000000"/>
          <w:sz w:val="22"/>
          <w:szCs w:val="22"/>
        </w:rPr>
        <w:t>.</w:t>
      </w:r>
    </w:p>
    <w:p w:rsidR="00401893" w:rsidRPr="00552079" w:rsidRDefault="00401893" w:rsidP="0040189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r w:rsidR="0014105C">
        <w:rPr>
          <w:rFonts w:asciiTheme="minorHAnsi" w:hAnsiTheme="minorHAnsi" w:cstheme="minorHAnsi"/>
          <w:color w:val="000000"/>
          <w:sz w:val="22"/>
          <w:szCs w:val="22"/>
        </w:rPr>
        <w:t>.</w:t>
      </w:r>
    </w:p>
    <w:p w:rsidR="00401893" w:rsidRPr="00552079" w:rsidRDefault="00401893" w:rsidP="0040189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Pr>
          <w:rFonts w:asciiTheme="minorHAnsi" w:hAnsiTheme="minorHAnsi" w:cstheme="minorHAnsi"/>
          <w:color w:val="000000"/>
          <w:sz w:val="22"/>
          <w:szCs w:val="22"/>
        </w:rPr>
        <w:t>la etapa de evaluación técnica (cuando corresponda).</w:t>
      </w:r>
    </w:p>
    <w:p w:rsidR="00485E6E" w:rsidRPr="008842A3" w:rsidRDefault="00485E6E" w:rsidP="00485E6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dentro el plazo establecido; salvo que el proponente adjudicado hubiese solicitado la ampliación de plazo para la presentación de los documentos de manera oportuna y sea autorizado por el RPC. </w:t>
      </w:r>
    </w:p>
    <w:p w:rsidR="00401893" w:rsidRPr="00552079" w:rsidRDefault="00401893" w:rsidP="0040189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Pr>
          <w:rFonts w:asciiTheme="minorHAnsi" w:hAnsiTheme="minorHAnsi" w:cstheme="minorHAnsi"/>
          <w:color w:val="000000"/>
          <w:sz w:val="22"/>
          <w:szCs w:val="22"/>
        </w:rPr>
        <w:t>condiciones requeridas por YPFB y/o estos no hubiesen sido subsanados.</w:t>
      </w:r>
    </w:p>
    <w:p w:rsidR="00401893" w:rsidRPr="00552079" w:rsidRDefault="00401893" w:rsidP="0040189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01893" w:rsidRPr="00552079" w:rsidRDefault="00401893" w:rsidP="0040189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FF3B93">
        <w:rPr>
          <w:rFonts w:asciiTheme="minorHAnsi" w:hAnsiTheme="minorHAnsi" w:cstheme="minorHAnsi"/>
          <w:color w:val="000000"/>
          <w:sz w:val="22"/>
          <w:szCs w:val="22"/>
        </w:rPr>
        <w:t xml:space="preserve">el </w:t>
      </w:r>
      <w:r w:rsidRPr="00552079">
        <w:rPr>
          <w:rFonts w:asciiTheme="minorHAnsi" w:hAnsiTheme="minorHAnsi" w:cstheme="minorHAnsi"/>
          <w:color w:val="000000"/>
          <w:sz w:val="22"/>
          <w:szCs w:val="22"/>
        </w:rPr>
        <w:t>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401893" w:rsidRPr="00552079" w:rsidRDefault="00401893" w:rsidP="0040189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401893" w:rsidRDefault="00401893" w:rsidP="0040189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401893" w:rsidRPr="001C15EE" w:rsidRDefault="00401893" w:rsidP="0040189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401893" w:rsidRPr="008D4811" w:rsidRDefault="00401893" w:rsidP="0040189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401893" w:rsidRPr="001C15EE" w:rsidRDefault="00401893" w:rsidP="0040189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401893" w:rsidRPr="001C15EE" w:rsidRDefault="00401893" w:rsidP="0040189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FA3C51">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C9396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hayan sido requerido</w:t>
      </w:r>
      <w:r w:rsidR="00C9396B">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C9396B">
        <w:rPr>
          <w:rFonts w:asciiTheme="minorHAnsi" w:hAnsiTheme="minorHAnsi" w:cstheme="minorHAnsi"/>
          <w:color w:val="000000"/>
          <w:sz w:val="22"/>
          <w:szCs w:val="22"/>
        </w:rPr>
        <w:t>)</w:t>
      </w:r>
      <w:r w:rsidRPr="001C15EE">
        <w:rPr>
          <w:rFonts w:asciiTheme="minorHAnsi" w:hAnsiTheme="minorHAnsi" w:cstheme="minorHAnsi"/>
          <w:color w:val="000000"/>
          <w:sz w:val="22"/>
          <w:szCs w:val="22"/>
        </w:rPr>
        <w:t>.</w:t>
      </w:r>
    </w:p>
    <w:p w:rsidR="00401893" w:rsidRPr="00D62DD9" w:rsidRDefault="00401893" w:rsidP="00401893">
      <w:pPr>
        <w:tabs>
          <w:tab w:val="left" w:pos="1276"/>
          <w:tab w:val="left" w:pos="1843"/>
        </w:tabs>
        <w:contextualSpacing/>
        <w:jc w:val="both"/>
        <w:rPr>
          <w:rFonts w:asciiTheme="minorHAnsi" w:hAnsiTheme="minorHAnsi" w:cstheme="minorHAnsi"/>
          <w:color w:val="000000"/>
          <w:sz w:val="22"/>
          <w:szCs w:val="22"/>
          <w:highlight w:val="cyan"/>
        </w:rPr>
      </w:pPr>
    </w:p>
    <w:p w:rsidR="00401893" w:rsidRPr="00552079" w:rsidRDefault="00401893" w:rsidP="00401893">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FF3B93">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rsidR="00FF659D" w:rsidRPr="00552079" w:rsidRDefault="00FF659D" w:rsidP="003D3C90">
      <w:pPr>
        <w:ind w:left="708"/>
        <w:jc w:val="both"/>
        <w:rPr>
          <w:rFonts w:asciiTheme="minorHAnsi" w:hAnsiTheme="minorHAnsi" w:cstheme="minorHAnsi"/>
          <w:sz w:val="22"/>
          <w:szCs w:val="22"/>
        </w:rPr>
      </w:pPr>
    </w:p>
    <w:p w:rsidR="00401893" w:rsidRPr="00552079" w:rsidRDefault="00401893" w:rsidP="0040189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401893" w:rsidRPr="00552079" w:rsidRDefault="00401893" w:rsidP="00401893">
      <w:pPr>
        <w:rPr>
          <w:rFonts w:asciiTheme="minorHAnsi" w:eastAsiaTheme="minorHAnsi" w:hAnsiTheme="minorHAnsi" w:cstheme="minorHAnsi"/>
          <w:sz w:val="22"/>
          <w:szCs w:val="22"/>
        </w:rPr>
      </w:pPr>
    </w:p>
    <w:p w:rsidR="00401893" w:rsidRPr="00552079" w:rsidRDefault="00401893" w:rsidP="00474128">
      <w:pPr>
        <w:pStyle w:val="Prrafodelista"/>
        <w:numPr>
          <w:ilvl w:val="0"/>
          <w:numId w:val="9"/>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401893" w:rsidRPr="00552079" w:rsidRDefault="00401893" w:rsidP="00474128">
      <w:pPr>
        <w:pStyle w:val="Prrafodelista"/>
        <w:numPr>
          <w:ilvl w:val="0"/>
          <w:numId w:val="9"/>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401893" w:rsidRPr="00552079" w:rsidRDefault="00401893" w:rsidP="00474128">
      <w:pPr>
        <w:pStyle w:val="Prrafodelista"/>
        <w:numPr>
          <w:ilvl w:val="0"/>
          <w:numId w:val="9"/>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401893" w:rsidRPr="00E873E8" w:rsidRDefault="00401893" w:rsidP="00474128">
      <w:pPr>
        <w:pStyle w:val="Prrafodelista"/>
        <w:numPr>
          <w:ilvl w:val="0"/>
          <w:numId w:val="9"/>
        </w:numPr>
        <w:shd w:val="clear" w:color="auto" w:fill="FFFFFF" w:themeFill="background1"/>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Pr>
          <w:rFonts w:asciiTheme="minorHAnsi" w:hAnsiTheme="minorHAnsi" w:cstheme="minorHAnsi"/>
          <w:sz w:val="22"/>
          <w:szCs w:val="22"/>
        </w:rPr>
        <w:t xml:space="preserve">n </w:t>
      </w:r>
      <w:r w:rsidRPr="00E873E8">
        <w:rPr>
          <w:rFonts w:asciiTheme="minorHAnsi" w:hAnsiTheme="minorHAnsi" w:cstheme="minorHAnsi"/>
          <w:sz w:val="22"/>
          <w:szCs w:val="22"/>
        </w:rPr>
        <w:t>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C3E6C">
        <w:rPr>
          <w:rFonts w:asciiTheme="minorHAnsi" w:hAnsiTheme="minorHAnsi" w:cstheme="minorHAnsi"/>
          <w:sz w:val="22"/>
          <w:szCs w:val="22"/>
        </w:rPr>
        <w:t xml:space="preserve"> suscripción del contrato.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Default="00452B99" w:rsidP="00474128">
      <w:pPr>
        <w:pStyle w:val="Prrafodelista"/>
        <w:numPr>
          <w:ilvl w:val="1"/>
          <w:numId w:val="21"/>
        </w:numPr>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B476FC" w:rsidRPr="00A5360F" w:rsidRDefault="00B476FC" w:rsidP="00B476FC">
      <w:pPr>
        <w:pStyle w:val="Prrafodelista"/>
        <w:ind w:left="993"/>
        <w:jc w:val="both"/>
        <w:rPr>
          <w:rFonts w:asciiTheme="minorHAnsi" w:hAnsiTheme="minorHAnsi" w:cstheme="minorHAnsi"/>
          <w:b/>
          <w:sz w:val="22"/>
          <w:szCs w:val="22"/>
        </w:rPr>
      </w:pPr>
    </w:p>
    <w:p w:rsidR="00401893" w:rsidRPr="00401893" w:rsidRDefault="00401893" w:rsidP="00474128">
      <w:pPr>
        <w:pStyle w:val="Prrafodelista"/>
        <w:numPr>
          <w:ilvl w:val="0"/>
          <w:numId w:val="24"/>
        </w:numPr>
        <w:ind w:left="1418"/>
        <w:contextualSpacing/>
        <w:jc w:val="both"/>
        <w:rPr>
          <w:rFonts w:asciiTheme="minorHAnsi" w:hAnsiTheme="minorHAnsi" w:cstheme="minorHAnsi"/>
          <w:sz w:val="22"/>
          <w:szCs w:val="22"/>
        </w:rPr>
      </w:pPr>
      <w:r w:rsidRPr="00401893">
        <w:rPr>
          <w:rFonts w:asciiTheme="minorHAnsi" w:hAnsiTheme="minorHAnsi" w:cstheme="minorHAnsi"/>
          <w:sz w:val="22"/>
          <w:szCs w:val="22"/>
        </w:rPr>
        <w:t xml:space="preserve">Cuando exista un hecho de fuerza mayor y/o caso fortuito irreversible que no permita la continuidad del proceso de contratación. </w:t>
      </w:r>
    </w:p>
    <w:p w:rsidR="00401893" w:rsidRPr="00552079" w:rsidRDefault="00401893" w:rsidP="00474128">
      <w:pPr>
        <w:pStyle w:val="Prrafodelista"/>
        <w:numPr>
          <w:ilvl w:val="0"/>
          <w:numId w:val="24"/>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01893" w:rsidRPr="00552079" w:rsidRDefault="00401893" w:rsidP="00474128">
      <w:pPr>
        <w:pStyle w:val="Prrafodelista"/>
        <w:numPr>
          <w:ilvl w:val="0"/>
          <w:numId w:val="24"/>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01893" w:rsidRPr="00552079" w:rsidRDefault="00401893" w:rsidP="00474128">
      <w:pPr>
        <w:pStyle w:val="Prrafodelista"/>
        <w:numPr>
          <w:ilvl w:val="0"/>
          <w:numId w:val="24"/>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B476FC">
      <w:pPr>
        <w:ind w:left="720"/>
        <w:contextualSpacing/>
        <w:jc w:val="both"/>
        <w:rPr>
          <w:rFonts w:asciiTheme="minorHAnsi" w:hAnsiTheme="minorHAnsi" w:cstheme="minorHAnsi"/>
          <w:sz w:val="22"/>
          <w:szCs w:val="22"/>
        </w:rPr>
      </w:pPr>
    </w:p>
    <w:p w:rsidR="00452B99" w:rsidRDefault="00452B99" w:rsidP="00B476FC">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B476FC" w:rsidRPr="00552079" w:rsidRDefault="00B476FC" w:rsidP="00B476FC">
      <w:pPr>
        <w:ind w:left="993"/>
        <w:jc w:val="both"/>
        <w:rPr>
          <w:rFonts w:asciiTheme="minorHAnsi" w:eastAsiaTheme="minorHAnsi" w:hAnsiTheme="minorHAnsi" w:cstheme="minorHAnsi"/>
          <w:sz w:val="22"/>
          <w:szCs w:val="22"/>
          <w:lang w:val="es-BO"/>
        </w:rPr>
      </w:pPr>
    </w:p>
    <w:p w:rsidR="00452B99" w:rsidRDefault="00452B99" w:rsidP="00B476FC">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B476FC" w:rsidRPr="00552079" w:rsidRDefault="00B476FC" w:rsidP="00B476FC">
      <w:pPr>
        <w:ind w:left="993"/>
        <w:jc w:val="both"/>
        <w:rPr>
          <w:rFonts w:asciiTheme="minorHAnsi" w:eastAsiaTheme="minorHAnsi" w:hAnsiTheme="minorHAnsi" w:cstheme="minorHAnsi"/>
          <w:sz w:val="22"/>
          <w:szCs w:val="22"/>
          <w:lang w:val="es-BO"/>
        </w:rPr>
      </w:pPr>
    </w:p>
    <w:p w:rsidR="00452B99" w:rsidRDefault="00452B99" w:rsidP="00B476FC">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B476FC" w:rsidRPr="00552079" w:rsidRDefault="00B476FC" w:rsidP="00B476FC">
      <w:pPr>
        <w:ind w:left="993"/>
        <w:jc w:val="both"/>
        <w:rPr>
          <w:rFonts w:asciiTheme="minorHAnsi" w:eastAsiaTheme="minorHAnsi" w:hAnsiTheme="minorHAnsi" w:cstheme="minorHAnsi"/>
          <w:sz w:val="22"/>
          <w:szCs w:val="22"/>
          <w:lang w:val="es-BO"/>
        </w:rPr>
      </w:pPr>
    </w:p>
    <w:p w:rsidR="00452B99" w:rsidRDefault="00452B99" w:rsidP="00474128">
      <w:pPr>
        <w:pStyle w:val="Prrafodelista"/>
        <w:numPr>
          <w:ilvl w:val="1"/>
          <w:numId w:val="21"/>
        </w:numPr>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820C96" w:rsidRPr="004B0CFC" w:rsidRDefault="00820C96" w:rsidP="00820C96">
      <w:pPr>
        <w:pStyle w:val="Prrafodelista"/>
        <w:ind w:left="993"/>
        <w:jc w:val="both"/>
        <w:rPr>
          <w:rFonts w:asciiTheme="minorHAnsi" w:hAnsiTheme="minorHAnsi" w:cstheme="minorHAnsi"/>
          <w:b/>
          <w:sz w:val="22"/>
          <w:szCs w:val="22"/>
        </w:rPr>
      </w:pPr>
    </w:p>
    <w:p w:rsidR="00401893" w:rsidRDefault="00401893" w:rsidP="00B476FC">
      <w:pPr>
        <w:pStyle w:val="Prrafodelista"/>
        <w:ind w:left="993"/>
        <w:jc w:val="both"/>
        <w:rPr>
          <w:rFonts w:asciiTheme="minorHAnsi" w:eastAsiaTheme="minorHAnsi" w:hAnsiTheme="minorHAnsi" w:cstheme="minorHAnsi"/>
          <w:sz w:val="22"/>
          <w:szCs w:val="22"/>
          <w:lang w:val="es-BO"/>
        </w:rPr>
      </w:pPr>
      <w:r w:rsidRPr="00401893">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B476FC" w:rsidRPr="00401893" w:rsidRDefault="00B476FC" w:rsidP="00B476FC">
      <w:pPr>
        <w:pStyle w:val="Prrafodelista"/>
        <w:ind w:left="993"/>
        <w:jc w:val="both"/>
        <w:rPr>
          <w:rFonts w:asciiTheme="minorHAnsi" w:eastAsiaTheme="minorHAnsi" w:hAnsiTheme="minorHAnsi" w:cstheme="minorHAnsi"/>
          <w:sz w:val="22"/>
          <w:szCs w:val="22"/>
          <w:lang w:val="es-BO"/>
        </w:rPr>
      </w:pPr>
    </w:p>
    <w:p w:rsidR="00401893" w:rsidRDefault="00401893" w:rsidP="00B476FC">
      <w:pPr>
        <w:pStyle w:val="Prrafodelista"/>
        <w:ind w:left="993"/>
        <w:jc w:val="both"/>
        <w:rPr>
          <w:rFonts w:asciiTheme="minorHAnsi" w:eastAsiaTheme="minorHAnsi" w:hAnsiTheme="minorHAnsi" w:cstheme="minorHAnsi"/>
          <w:sz w:val="22"/>
          <w:szCs w:val="22"/>
          <w:lang w:val="es-BO"/>
        </w:rPr>
      </w:pPr>
      <w:r w:rsidRPr="00401893">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B476FC" w:rsidRPr="00401893" w:rsidRDefault="00B476FC" w:rsidP="00B476FC">
      <w:pPr>
        <w:pStyle w:val="Prrafodelista"/>
        <w:ind w:left="993"/>
        <w:jc w:val="both"/>
        <w:rPr>
          <w:rFonts w:asciiTheme="minorHAnsi" w:eastAsiaTheme="minorHAnsi" w:hAnsiTheme="minorHAnsi" w:cstheme="minorHAnsi"/>
          <w:sz w:val="22"/>
          <w:szCs w:val="22"/>
          <w:lang w:val="es-BO"/>
        </w:rPr>
      </w:pPr>
    </w:p>
    <w:p w:rsidR="00401893" w:rsidRDefault="00401893" w:rsidP="00B476FC">
      <w:pPr>
        <w:pStyle w:val="Prrafodelista"/>
        <w:ind w:left="993"/>
        <w:jc w:val="both"/>
        <w:rPr>
          <w:rFonts w:asciiTheme="minorHAnsi" w:eastAsiaTheme="minorHAnsi" w:hAnsiTheme="minorHAnsi" w:cstheme="minorHAnsi"/>
          <w:sz w:val="22"/>
          <w:szCs w:val="22"/>
          <w:lang w:val="es-BO"/>
        </w:rPr>
      </w:pPr>
      <w:r w:rsidRPr="00401893">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B476FC" w:rsidRPr="00401893" w:rsidRDefault="00B476FC" w:rsidP="00B476FC">
      <w:pPr>
        <w:pStyle w:val="Prrafodelista"/>
        <w:ind w:left="993"/>
        <w:jc w:val="both"/>
        <w:rPr>
          <w:rFonts w:asciiTheme="minorHAnsi" w:eastAsiaTheme="minorHAnsi" w:hAnsiTheme="minorHAnsi" w:cstheme="minorHAnsi"/>
          <w:sz w:val="22"/>
          <w:szCs w:val="22"/>
          <w:lang w:val="es-BO"/>
        </w:rPr>
      </w:pPr>
    </w:p>
    <w:p w:rsidR="00452B99" w:rsidRPr="00B476FC" w:rsidRDefault="00452B99" w:rsidP="00474128">
      <w:pPr>
        <w:pStyle w:val="Prrafodelista"/>
        <w:numPr>
          <w:ilvl w:val="1"/>
          <w:numId w:val="21"/>
        </w:numPr>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B476FC" w:rsidRPr="004B0CFC" w:rsidRDefault="00B476FC" w:rsidP="00B476FC">
      <w:pPr>
        <w:pStyle w:val="Prrafodelista"/>
        <w:ind w:left="993"/>
        <w:jc w:val="both"/>
        <w:rPr>
          <w:rFonts w:asciiTheme="minorHAnsi" w:eastAsiaTheme="minorHAnsi" w:hAnsiTheme="minorHAnsi" w:cstheme="minorHAnsi"/>
          <w:sz w:val="22"/>
          <w:szCs w:val="22"/>
          <w:lang w:val="es-BO"/>
        </w:rPr>
      </w:pPr>
    </w:p>
    <w:p w:rsidR="00452B99" w:rsidRDefault="00452B99" w:rsidP="00B476FC">
      <w:pPr>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B476FC" w:rsidRPr="00552079" w:rsidRDefault="00B476FC" w:rsidP="00B476FC">
      <w:pPr>
        <w:ind w:left="708" w:firstLine="285"/>
        <w:jc w:val="both"/>
        <w:rPr>
          <w:rFonts w:asciiTheme="minorHAnsi" w:eastAsiaTheme="minorHAnsi" w:hAnsiTheme="minorHAnsi" w:cstheme="minorHAnsi"/>
          <w:sz w:val="22"/>
          <w:szCs w:val="22"/>
          <w:lang w:val="es-BO"/>
        </w:rPr>
      </w:pPr>
    </w:p>
    <w:p w:rsidR="00452B99" w:rsidRPr="00552079" w:rsidRDefault="00452B99" w:rsidP="00474128">
      <w:pPr>
        <w:numPr>
          <w:ilvl w:val="0"/>
          <w:numId w:val="11"/>
        </w:numPr>
        <w:ind w:left="1418"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474128">
      <w:pPr>
        <w:numPr>
          <w:ilvl w:val="0"/>
          <w:numId w:val="11"/>
        </w:numPr>
        <w:ind w:left="1418"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474128">
      <w:pPr>
        <w:numPr>
          <w:ilvl w:val="0"/>
          <w:numId w:val="11"/>
        </w:numPr>
        <w:ind w:left="1418"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B476FC">
      <w:pPr>
        <w:rPr>
          <w:rFonts w:asciiTheme="minorHAnsi" w:hAnsiTheme="minorHAnsi" w:cstheme="minorHAnsi"/>
          <w:sz w:val="22"/>
          <w:szCs w:val="22"/>
        </w:rPr>
      </w:pPr>
    </w:p>
    <w:p w:rsidR="00401893" w:rsidRDefault="00401893" w:rsidP="00B476FC">
      <w:pPr>
        <w:pStyle w:val="Prrafodelista"/>
        <w:ind w:left="993"/>
        <w:jc w:val="both"/>
        <w:rPr>
          <w:rFonts w:asciiTheme="minorHAnsi" w:hAnsiTheme="minorHAnsi" w:cstheme="minorHAnsi"/>
          <w:sz w:val="22"/>
          <w:szCs w:val="22"/>
        </w:rPr>
      </w:pPr>
      <w:r w:rsidRPr="00401893">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sidRPr="00401893">
        <w:rPr>
          <w:rFonts w:asciiTheme="minorHAnsi" w:hAnsiTheme="minorHAnsi" w:cstheme="minorHAnsi"/>
          <w:sz w:val="22"/>
          <w:szCs w:val="22"/>
        </w:rPr>
        <w:t>, paquetes, volúmenes o etapas.</w:t>
      </w:r>
    </w:p>
    <w:p w:rsidR="00B476FC" w:rsidRPr="00401893" w:rsidRDefault="00B476FC" w:rsidP="00B476FC">
      <w:pPr>
        <w:pStyle w:val="Prrafodelista"/>
        <w:ind w:left="993"/>
        <w:jc w:val="both"/>
        <w:rPr>
          <w:rFonts w:asciiTheme="minorHAnsi" w:hAnsiTheme="minorHAnsi" w:cstheme="minorHAnsi"/>
          <w:sz w:val="22"/>
          <w:szCs w:val="22"/>
        </w:rPr>
      </w:pPr>
    </w:p>
    <w:p w:rsidR="00401893" w:rsidRDefault="00401893" w:rsidP="00B476FC">
      <w:pPr>
        <w:pStyle w:val="Prrafodelista"/>
        <w:ind w:left="993"/>
        <w:jc w:val="both"/>
        <w:rPr>
          <w:rFonts w:asciiTheme="minorHAnsi" w:eastAsiaTheme="minorHAnsi" w:hAnsiTheme="minorHAnsi" w:cstheme="minorHAnsi"/>
          <w:sz w:val="22"/>
          <w:szCs w:val="22"/>
          <w:lang w:val="es-BO"/>
        </w:rPr>
      </w:pPr>
      <w:r w:rsidRPr="00401893">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B476FC" w:rsidRDefault="00B476FC" w:rsidP="00B476FC">
      <w:pPr>
        <w:pStyle w:val="Prrafodelista"/>
        <w:ind w:left="993"/>
        <w:jc w:val="both"/>
        <w:rPr>
          <w:rFonts w:asciiTheme="minorHAnsi" w:eastAsiaTheme="minorHAnsi" w:hAnsiTheme="minorHAnsi" w:cstheme="minorHAnsi"/>
          <w:sz w:val="22"/>
          <w:szCs w:val="22"/>
          <w:lang w:val="es-BO"/>
        </w:rPr>
      </w:pPr>
    </w:p>
    <w:p w:rsidR="00B476FC" w:rsidRDefault="00B476FC" w:rsidP="00B476FC">
      <w:pPr>
        <w:pStyle w:val="Prrafodelista"/>
        <w:ind w:left="993"/>
        <w:jc w:val="both"/>
        <w:rPr>
          <w:rFonts w:asciiTheme="minorHAnsi" w:eastAsiaTheme="minorHAnsi" w:hAnsiTheme="minorHAnsi" w:cstheme="minorHAnsi"/>
          <w:sz w:val="22"/>
          <w:szCs w:val="22"/>
          <w:lang w:val="es-BO"/>
        </w:rPr>
      </w:pPr>
    </w:p>
    <w:p w:rsidR="00401893" w:rsidRPr="00F73138" w:rsidRDefault="0006787F" w:rsidP="00F73138">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401893" w:rsidRPr="00302C25">
        <w:rPr>
          <w:rFonts w:asciiTheme="minorHAnsi" w:hAnsiTheme="minorHAnsi" w:cstheme="minorHAnsi"/>
          <w:b/>
          <w:sz w:val="22"/>
          <w:szCs w:val="22"/>
        </w:rPr>
        <w:t xml:space="preserve"> DE CONFIDENCIALIDAD</w:t>
      </w:r>
      <w:r w:rsidR="00A519C0">
        <w:rPr>
          <w:rFonts w:asciiTheme="minorHAnsi" w:hAnsiTheme="minorHAnsi" w:cstheme="minorHAnsi"/>
          <w:b/>
          <w:sz w:val="22"/>
          <w:szCs w:val="22"/>
        </w:rPr>
        <w:t>.-</w:t>
      </w:r>
      <w:r w:rsidR="00401893" w:rsidRPr="00F73138">
        <w:rPr>
          <w:rFonts w:asciiTheme="minorHAnsi" w:hAnsiTheme="minorHAnsi" w:cstheme="minorHAnsi"/>
          <w:i/>
          <w:sz w:val="22"/>
          <w:szCs w:val="22"/>
          <w:lang w:val="es-ES_tradnl"/>
        </w:rPr>
        <w:t xml:space="preserve"> “</w:t>
      </w:r>
      <w:r w:rsidR="00401893" w:rsidRPr="00F73138">
        <w:rPr>
          <w:rFonts w:asciiTheme="minorHAnsi" w:hAnsiTheme="minorHAnsi" w:cstheme="minorHAnsi"/>
          <w:b/>
          <w:i/>
          <w:sz w:val="22"/>
          <w:szCs w:val="22"/>
          <w:lang w:val="es-ES_tradnl"/>
        </w:rPr>
        <w:t>NO APLICA</w:t>
      </w:r>
      <w:r w:rsidR="00401893" w:rsidRPr="00F73138">
        <w:rPr>
          <w:rFonts w:asciiTheme="minorHAnsi" w:hAnsiTheme="minorHAnsi" w:cstheme="minorHAnsi"/>
          <w:i/>
          <w:sz w:val="22"/>
          <w:szCs w:val="22"/>
          <w:lang w:val="es-ES_tradnl"/>
        </w:rPr>
        <w:t>”.</w:t>
      </w:r>
    </w:p>
    <w:p w:rsidR="00082289" w:rsidRPr="00552079" w:rsidRDefault="00082289" w:rsidP="00401893">
      <w:pPr>
        <w:ind w:left="426"/>
        <w:jc w:val="both"/>
        <w:rPr>
          <w:rFonts w:asciiTheme="minorHAnsi" w:hAnsiTheme="minorHAnsi" w:cstheme="minorHAnsi"/>
          <w:i/>
          <w:color w:val="FF0000"/>
          <w:sz w:val="22"/>
          <w:szCs w:val="22"/>
          <w:lang w:val="es-ES_tradnl"/>
        </w:rPr>
      </w:pPr>
    </w:p>
    <w:p w:rsidR="000E33F0" w:rsidRPr="00F73138" w:rsidRDefault="00900663" w:rsidP="00F7313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r w:rsidR="000E33F0" w:rsidRPr="00F73138">
        <w:rPr>
          <w:rFonts w:asciiTheme="minorHAnsi" w:hAnsiTheme="minorHAnsi" w:cstheme="minorHAnsi"/>
          <w:i/>
          <w:color w:val="FF0000"/>
          <w:sz w:val="22"/>
          <w:szCs w:val="22"/>
          <w:lang w:val="es-ES_tradnl"/>
        </w:rPr>
        <w:t xml:space="preserve"> </w:t>
      </w:r>
      <w:r w:rsidR="00A72EED" w:rsidRPr="00F73138">
        <w:rPr>
          <w:rFonts w:asciiTheme="minorHAnsi" w:hAnsiTheme="minorHAnsi" w:cstheme="minorHAnsi"/>
          <w:i/>
          <w:sz w:val="22"/>
          <w:szCs w:val="22"/>
          <w:lang w:val="es-ES_tradnl"/>
        </w:rPr>
        <w:t>“</w:t>
      </w:r>
      <w:r w:rsidR="000E33F0" w:rsidRPr="00F73138">
        <w:rPr>
          <w:rFonts w:asciiTheme="minorHAnsi" w:hAnsiTheme="minorHAnsi" w:cstheme="minorHAnsi"/>
          <w:b/>
          <w:i/>
          <w:sz w:val="22"/>
          <w:szCs w:val="22"/>
          <w:lang w:val="es-ES_tradnl"/>
        </w:rPr>
        <w:t>NO APLICA</w:t>
      </w:r>
      <w:r w:rsidR="00A72EED" w:rsidRPr="00F73138">
        <w:rPr>
          <w:rFonts w:asciiTheme="minorHAnsi" w:hAnsiTheme="minorHAnsi" w:cstheme="minorHAnsi"/>
          <w:i/>
          <w:sz w:val="22"/>
          <w:szCs w:val="22"/>
          <w:lang w:val="es-ES_tradnl"/>
        </w:rPr>
        <w:t>”</w:t>
      </w:r>
      <w:r w:rsidR="00E545E7" w:rsidRPr="00F73138">
        <w:rPr>
          <w:rFonts w:asciiTheme="minorHAnsi" w:hAnsiTheme="minorHAnsi" w:cstheme="minorHAnsi"/>
          <w: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rsidR="00C75BEC" w:rsidRPr="00552079" w:rsidRDefault="00C75BEC" w:rsidP="00B37050">
      <w:pPr>
        <w:tabs>
          <w:tab w:val="num" w:pos="993"/>
        </w:tabs>
        <w:ind w:left="426"/>
        <w:jc w:val="both"/>
        <w:rPr>
          <w:rFonts w:asciiTheme="minorHAnsi" w:hAnsiTheme="minorHAnsi" w:cstheme="minorHAnsi"/>
          <w:sz w:val="22"/>
          <w:szCs w:val="22"/>
        </w:rPr>
      </w:pPr>
    </w:p>
    <w:p w:rsidR="00401893" w:rsidRDefault="00401893" w:rsidP="0040189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401893" w:rsidRDefault="00401893" w:rsidP="00401893">
      <w:pPr>
        <w:tabs>
          <w:tab w:val="num" w:pos="993"/>
        </w:tabs>
        <w:ind w:left="426"/>
        <w:jc w:val="both"/>
        <w:rPr>
          <w:rFonts w:asciiTheme="minorHAnsi" w:hAnsiTheme="minorHAnsi" w:cstheme="minorHAnsi"/>
          <w:sz w:val="22"/>
          <w:szCs w:val="22"/>
        </w:rPr>
      </w:pPr>
    </w:p>
    <w:p w:rsidR="00292150" w:rsidRDefault="00497690" w:rsidP="00401893">
      <w:pPr>
        <w:tabs>
          <w:tab w:val="num" w:pos="993"/>
        </w:tabs>
        <w:ind w:left="426"/>
        <w:jc w:val="both"/>
        <w:rPr>
          <w:rFonts w:ascii="Segoe UI" w:hAnsi="Segoe UI" w:cs="Segoe UI"/>
        </w:rPr>
      </w:pPr>
      <w:r>
        <w:rPr>
          <w:rFonts w:ascii="Segoe UI" w:hAnsi="Segoe UI" w:cs="Segoe UI"/>
        </w:rPr>
        <w:t>Las consultas deberán ser realizadas por escrito en idioma castellano, mism</w:t>
      </w:r>
      <w:r w:rsidR="00F600B7">
        <w:rPr>
          <w:rFonts w:ascii="Segoe UI" w:hAnsi="Segoe UI" w:cs="Segoe UI"/>
        </w:rPr>
        <w:t>a</w:t>
      </w:r>
      <w:r w:rsidR="00D36518">
        <w:rPr>
          <w:rFonts w:ascii="Segoe UI" w:hAnsi="Segoe UI" w:cs="Segoe UI"/>
        </w:rPr>
        <w:t>s que serán atendida</w:t>
      </w:r>
      <w:r w:rsidR="00F600B7">
        <w:rPr>
          <w:rFonts w:ascii="Segoe UI" w:hAnsi="Segoe UI" w:cs="Segoe UI"/>
        </w:rPr>
        <w:t>s y publicada</w:t>
      </w:r>
      <w:r w:rsidR="00D36518">
        <w:rPr>
          <w:rFonts w:ascii="Segoe UI" w:hAnsi="Segoe UI" w:cs="Segoe UI"/>
        </w:rPr>
        <w:t>s</w:t>
      </w:r>
      <w:r>
        <w:rPr>
          <w:rFonts w:ascii="Segoe UI" w:hAnsi="Segoe UI" w:cs="Segoe UI"/>
        </w:rPr>
        <w:t xml:space="preserve"> en la página web de YPFB: </w:t>
      </w:r>
      <w:hyperlink r:id="rId15" w:history="1">
        <w:r>
          <w:rPr>
            <w:rStyle w:val="Hipervnculo"/>
            <w:rFonts w:ascii="Calibri" w:hAnsi="Calibri" w:cs="Calibri"/>
          </w:rPr>
          <w:t>www.ypfb.gob.bo</w:t>
        </w:r>
      </w:hyperlink>
      <w:r>
        <w:rPr>
          <w:rFonts w:ascii="Segoe UI" w:hAnsi="Segoe UI" w:cs="Segoe UI"/>
        </w:rPr>
        <w:t>.</w:t>
      </w:r>
    </w:p>
    <w:p w:rsidR="00497690" w:rsidRDefault="00497690" w:rsidP="00401893">
      <w:pPr>
        <w:tabs>
          <w:tab w:val="num" w:pos="993"/>
        </w:tabs>
        <w:ind w:left="426"/>
        <w:jc w:val="both"/>
        <w:rPr>
          <w:rFonts w:asciiTheme="minorHAnsi" w:hAnsiTheme="minorHAnsi" w:cstheme="minorHAnsi"/>
          <w:sz w:val="22"/>
          <w:szCs w:val="22"/>
        </w:rPr>
      </w:pPr>
    </w:p>
    <w:p w:rsidR="00401893" w:rsidRPr="004955AD" w:rsidRDefault="00401893" w:rsidP="00401893">
      <w:pPr>
        <w:tabs>
          <w:tab w:val="num" w:pos="993"/>
        </w:tabs>
        <w:ind w:left="426"/>
        <w:jc w:val="both"/>
        <w:rPr>
          <w:rFonts w:asciiTheme="minorHAnsi" w:hAnsiTheme="minorHAnsi" w:cstheme="minorHAnsi"/>
          <w:sz w:val="22"/>
          <w:szCs w:val="22"/>
        </w:rPr>
      </w:pPr>
      <w:r w:rsidRPr="004955AD">
        <w:rPr>
          <w:rFonts w:asciiTheme="minorHAnsi" w:hAnsiTheme="minorHAnsi" w:cstheme="minorHAnsi"/>
          <w:sz w:val="22"/>
          <w:szCs w:val="22"/>
        </w:rPr>
        <w:t xml:space="preserve">Toda consulta y/o comunicación deberá ser canalizada únicamente a través del </w:t>
      </w:r>
      <w:r>
        <w:rPr>
          <w:rFonts w:asciiTheme="minorHAnsi" w:hAnsiTheme="minorHAnsi" w:cstheme="minorHAnsi"/>
          <w:sz w:val="22"/>
          <w:szCs w:val="22"/>
        </w:rPr>
        <w:t xml:space="preserve">Analista de Contrataciones asignado </w:t>
      </w:r>
      <w:r w:rsidRPr="004955AD">
        <w:rPr>
          <w:rFonts w:asciiTheme="minorHAnsi" w:hAnsiTheme="minorHAnsi" w:cstheme="minorHAnsi"/>
          <w:sz w:val="22"/>
          <w:szCs w:val="22"/>
        </w:rPr>
        <w:t>al proceso de contratación.</w:t>
      </w:r>
    </w:p>
    <w:p w:rsidR="00401893" w:rsidRPr="00552079" w:rsidRDefault="00401893" w:rsidP="00401893">
      <w:pPr>
        <w:tabs>
          <w:tab w:val="num" w:pos="993"/>
        </w:tabs>
        <w:jc w:val="both"/>
        <w:rPr>
          <w:rFonts w:asciiTheme="minorHAnsi" w:hAnsiTheme="minorHAnsi" w:cstheme="minorHAnsi"/>
          <w:color w:val="FF0000"/>
          <w:sz w:val="22"/>
          <w:szCs w:val="22"/>
        </w:rPr>
      </w:pPr>
    </w:p>
    <w:p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250F9C" w:rsidP="00E73728">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Se realizará</w:t>
      </w:r>
      <w:r w:rsidR="00BA7C60">
        <w:rPr>
          <w:rFonts w:asciiTheme="minorHAnsi" w:hAnsiTheme="minorHAnsi" w:cstheme="minorHAnsi"/>
          <w:sz w:val="22"/>
          <w:szCs w:val="22"/>
        </w:rPr>
        <w:t>(n)</w:t>
      </w:r>
      <w:r>
        <w:rPr>
          <w:rFonts w:asciiTheme="minorHAnsi" w:hAnsiTheme="minorHAnsi" w:cstheme="minorHAnsi"/>
          <w:sz w:val="22"/>
          <w:szCs w:val="22"/>
        </w:rPr>
        <w:t xml:space="preserve"> la/las</w:t>
      </w:r>
      <w:r w:rsidR="00E73728" w:rsidRPr="00552079">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E73728" w:rsidRPr="00552079" w:rsidRDefault="00E73728" w:rsidP="00372409">
      <w:pPr>
        <w:tabs>
          <w:tab w:val="left" w:pos="3020"/>
        </w:tabs>
        <w:jc w:val="both"/>
        <w:rPr>
          <w:rFonts w:asciiTheme="minorHAnsi" w:hAnsiTheme="minorHAnsi" w:cstheme="minorHAnsi"/>
          <w:sz w:val="22"/>
          <w:szCs w:val="22"/>
        </w:rPr>
      </w:pP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6"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401893" w:rsidRPr="00552079" w:rsidRDefault="00401893" w:rsidP="0040189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2A3905">
        <w:rPr>
          <w:rFonts w:asciiTheme="minorHAnsi" w:hAnsiTheme="minorHAnsi" w:cstheme="minorHAnsi"/>
          <w:sz w:val="22"/>
          <w:szCs w:val="22"/>
        </w:rPr>
        <w:t xml:space="preserve">ajustar </w:t>
      </w:r>
      <w:r w:rsidRPr="00552079">
        <w:rPr>
          <w:rFonts w:asciiTheme="minorHAnsi" w:hAnsiTheme="minorHAnsi" w:cstheme="minorHAnsi"/>
          <w:sz w:val="22"/>
          <w:szCs w:val="22"/>
        </w:rPr>
        <w:t>el DBC</w:t>
      </w:r>
      <w:r w:rsidR="002A3905">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6E23D5">
        <w:rPr>
          <w:rFonts w:asciiTheme="minorHAnsi" w:hAnsiTheme="minorHAnsi" w:cstheme="minorHAnsi"/>
          <w:sz w:val="22"/>
          <w:szCs w:val="22"/>
        </w:rPr>
        <w:t>y/</w:t>
      </w:r>
      <w:r w:rsidRPr="00552079">
        <w:rPr>
          <w:rFonts w:asciiTheme="minorHAnsi" w:hAnsiTheme="minorHAnsi" w:cstheme="minorHAnsi"/>
          <w:sz w:val="22"/>
          <w:szCs w:val="22"/>
        </w:rPr>
        <w:t xml:space="preserve">o como resultado de la reunión de aclaración, en cualquier momento hasta antes de la presentación de propuestas. </w:t>
      </w:r>
    </w:p>
    <w:p w:rsidR="00401893" w:rsidRPr="00552079" w:rsidRDefault="00401893" w:rsidP="00401893">
      <w:pPr>
        <w:pStyle w:val="Prrafodelista"/>
        <w:ind w:left="426"/>
        <w:jc w:val="both"/>
        <w:rPr>
          <w:rFonts w:asciiTheme="minorHAnsi" w:hAnsiTheme="minorHAnsi" w:cstheme="minorHAnsi"/>
          <w:sz w:val="22"/>
          <w:szCs w:val="22"/>
        </w:rPr>
      </w:pPr>
    </w:p>
    <w:p w:rsidR="00401893" w:rsidRPr="00552079" w:rsidRDefault="00401893" w:rsidP="00401893">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rsidR="00D94CE2" w:rsidRDefault="00D94CE2" w:rsidP="00472D6C">
      <w:pPr>
        <w:pStyle w:val="Prrafodelista"/>
        <w:ind w:left="426"/>
        <w:jc w:val="both"/>
        <w:rPr>
          <w:rFonts w:asciiTheme="minorHAnsi" w:hAnsiTheme="minorHAnsi" w:cstheme="minorHAnsi"/>
          <w:sz w:val="22"/>
          <w:szCs w:val="22"/>
        </w:rPr>
      </w:pPr>
    </w:p>
    <w:p w:rsidR="00E46A1A" w:rsidRDefault="00E46A1A" w:rsidP="00472D6C">
      <w:pPr>
        <w:pStyle w:val="Prrafodelista"/>
        <w:ind w:left="426"/>
        <w:jc w:val="both"/>
        <w:rPr>
          <w:rFonts w:asciiTheme="minorHAnsi" w:hAnsiTheme="minorHAnsi" w:cstheme="minorHAnsi"/>
          <w:sz w:val="22"/>
          <w:szCs w:val="22"/>
        </w:rPr>
      </w:pPr>
    </w:p>
    <w:p w:rsidR="00897820" w:rsidRPr="0001743B" w:rsidRDefault="00C60D66" w:rsidP="00897820">
      <w:pPr>
        <w:ind w:firstLine="426"/>
        <w:jc w:val="center"/>
        <w:rPr>
          <w:rFonts w:asciiTheme="minorHAnsi" w:hAnsiTheme="minorHAnsi" w:cstheme="minorHAnsi"/>
          <w:b/>
          <w:sz w:val="22"/>
          <w:szCs w:val="22"/>
        </w:rPr>
      </w:pPr>
      <w:r w:rsidRPr="0001743B">
        <w:rPr>
          <w:rFonts w:asciiTheme="minorHAnsi" w:hAnsiTheme="minorHAnsi" w:cstheme="minorHAnsi"/>
          <w:b/>
          <w:sz w:val="22"/>
          <w:szCs w:val="22"/>
        </w:rPr>
        <w:t>P</w:t>
      </w:r>
      <w:r w:rsidR="00D70417" w:rsidRPr="0001743B">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C5DD3">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 LOTE</w:t>
      </w:r>
      <w:r w:rsidR="002F7846">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008E6A32">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O </w:t>
      </w:r>
      <w:r w:rsidR="00C81588" w:rsidRPr="002750AD">
        <w:rPr>
          <w:rFonts w:asciiTheme="minorHAnsi" w:hAnsiTheme="minorHAnsi" w:cstheme="minorHAnsi"/>
          <w:b/>
          <w:sz w:val="22"/>
          <w:szCs w:val="22"/>
        </w:rPr>
        <w:t>ETAPA</w:t>
      </w:r>
      <w:r w:rsidR="002F7846">
        <w:rPr>
          <w:rFonts w:asciiTheme="minorHAnsi" w:hAnsiTheme="minorHAnsi" w:cstheme="minorHAnsi"/>
          <w:b/>
          <w:sz w:val="22"/>
          <w:szCs w:val="22"/>
        </w:rPr>
        <w:t>S</w:t>
      </w:r>
      <w:r w:rsidR="0069248C" w:rsidRPr="002750AD">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401893" w:rsidRDefault="00401893" w:rsidP="00401893">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o etapa deberá presentar una sola vez la documentación legal y administrativa</w:t>
      </w:r>
      <w:r>
        <w:rPr>
          <w:rFonts w:asciiTheme="minorHAnsi" w:hAnsiTheme="minorHAnsi" w:cstheme="minorHAnsi"/>
          <w:color w:val="000000"/>
          <w:sz w:val="22"/>
          <w:szCs w:val="22"/>
        </w:rPr>
        <w:t>.</w:t>
      </w:r>
    </w:p>
    <w:p w:rsidR="00401893" w:rsidRDefault="00401893" w:rsidP="00401893">
      <w:pPr>
        <w:pStyle w:val="Prrafodelista"/>
        <w:ind w:left="426"/>
        <w:jc w:val="both"/>
        <w:rPr>
          <w:rFonts w:asciiTheme="minorHAnsi" w:hAnsiTheme="minorHAnsi" w:cstheme="minorHAnsi"/>
          <w:color w:val="000000"/>
          <w:sz w:val="22"/>
          <w:szCs w:val="22"/>
        </w:rPr>
      </w:pPr>
    </w:p>
    <w:p w:rsidR="00401893" w:rsidRPr="00552079" w:rsidRDefault="00401893" w:rsidP="00401893">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008E6A32">
        <w:rPr>
          <w:rFonts w:asciiTheme="minorHAnsi" w:hAnsiTheme="minorHAnsi" w:cstheme="minorHAnsi"/>
          <w:color w:val="000000"/>
          <w:sz w:val="22"/>
          <w:szCs w:val="22"/>
        </w:rPr>
        <w:t xml:space="preserve">ítem, lote, tramo, paquete </w:t>
      </w:r>
      <w:r w:rsidRPr="00552079">
        <w:rPr>
          <w:rFonts w:asciiTheme="minorHAnsi" w:hAnsiTheme="minorHAnsi" w:cstheme="minorHAnsi"/>
          <w:color w:val="000000"/>
          <w:sz w:val="22"/>
          <w:szCs w:val="22"/>
        </w:rPr>
        <w:t>o etapa que oferte.</w:t>
      </w:r>
    </w:p>
    <w:p w:rsidR="00A144AD" w:rsidRPr="00552079" w:rsidRDefault="00A144AD" w:rsidP="00B37050">
      <w:pPr>
        <w:ind w:left="567"/>
        <w:jc w:val="both"/>
        <w:rPr>
          <w:rFonts w:asciiTheme="minorHAnsi" w:hAnsiTheme="minorHAnsi" w:cstheme="minorHAnsi"/>
          <w:sz w:val="22"/>
          <w:szCs w:val="22"/>
        </w:rPr>
      </w:pPr>
    </w:p>
    <w:p w:rsidR="00900663" w:rsidRDefault="00900663" w:rsidP="00360CC0">
      <w:pPr>
        <w:pStyle w:val="Prrafodelista"/>
        <w:numPr>
          <w:ilvl w:val="0"/>
          <w:numId w:val="3"/>
        </w:numPr>
        <w:ind w:left="425"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rsidR="00360CC0" w:rsidRPr="00552079" w:rsidRDefault="00360CC0" w:rsidP="00360CC0">
      <w:pPr>
        <w:pStyle w:val="Prrafodelista"/>
        <w:ind w:left="425"/>
        <w:jc w:val="both"/>
        <w:rPr>
          <w:rFonts w:asciiTheme="minorHAnsi" w:hAnsiTheme="minorHAnsi" w:cstheme="minorHAnsi"/>
          <w:b/>
          <w:sz w:val="22"/>
          <w:szCs w:val="22"/>
        </w:rPr>
      </w:pPr>
    </w:p>
    <w:p w:rsidR="00097164" w:rsidRDefault="00097164" w:rsidP="00360CC0">
      <w:pPr>
        <w:tabs>
          <w:tab w:val="left" w:pos="1276"/>
        </w:tabs>
        <w:ind w:left="425"/>
        <w:jc w:val="both"/>
        <w:outlineLvl w:val="0"/>
        <w:rPr>
          <w:rFonts w:asciiTheme="minorHAnsi" w:hAnsiTheme="minorHAnsi" w:cstheme="minorHAnsi"/>
          <w:bCs/>
          <w:color w:val="000000"/>
          <w:kern w:val="28"/>
          <w:sz w:val="22"/>
          <w:szCs w:val="22"/>
          <w:lang w:eastAsia="es-ES"/>
        </w:rPr>
      </w:pPr>
      <w:r w:rsidRPr="008842A3">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360CC0" w:rsidRPr="008842A3" w:rsidRDefault="00360CC0" w:rsidP="00360CC0">
      <w:pPr>
        <w:tabs>
          <w:tab w:val="left" w:pos="1276"/>
        </w:tabs>
        <w:ind w:left="425"/>
        <w:jc w:val="both"/>
        <w:outlineLvl w:val="0"/>
        <w:rPr>
          <w:rFonts w:asciiTheme="minorHAnsi" w:hAnsiTheme="minorHAnsi" w:cstheme="minorHAnsi"/>
          <w:bCs/>
          <w:color w:val="000000"/>
          <w:kern w:val="28"/>
          <w:sz w:val="22"/>
          <w:szCs w:val="22"/>
          <w:lang w:eastAsia="es-ES"/>
        </w:rPr>
      </w:pPr>
    </w:p>
    <w:p w:rsidR="00097164" w:rsidRDefault="00097164" w:rsidP="00360CC0">
      <w:pPr>
        <w:tabs>
          <w:tab w:val="left" w:pos="1276"/>
        </w:tabs>
        <w:ind w:left="425"/>
        <w:jc w:val="both"/>
        <w:outlineLvl w:val="0"/>
        <w:rPr>
          <w:rFonts w:asciiTheme="minorHAnsi" w:hAnsiTheme="minorHAnsi" w:cstheme="minorHAnsi"/>
          <w:bCs/>
          <w:color w:val="000000"/>
          <w:kern w:val="28"/>
          <w:sz w:val="22"/>
          <w:szCs w:val="22"/>
          <w:lang w:eastAsia="es-ES"/>
        </w:rPr>
      </w:pPr>
      <w:r w:rsidRPr="008842A3">
        <w:rPr>
          <w:rFonts w:asciiTheme="minorHAnsi" w:hAnsiTheme="minorHAnsi" w:cstheme="minorHAnsi"/>
          <w:bCs/>
          <w:color w:val="000000"/>
          <w:kern w:val="28"/>
          <w:sz w:val="22"/>
          <w:szCs w:val="22"/>
          <w:lang w:eastAsia="es-ES"/>
        </w:rPr>
        <w:t xml:space="preserve">La propuesta </w:t>
      </w:r>
      <w:r>
        <w:rPr>
          <w:rFonts w:asciiTheme="minorHAnsi" w:hAnsiTheme="minorHAnsi" w:cstheme="minorHAnsi"/>
          <w:bCs/>
          <w:color w:val="000000"/>
          <w:kern w:val="28"/>
          <w:sz w:val="22"/>
          <w:szCs w:val="22"/>
          <w:lang w:eastAsia="es-ES"/>
        </w:rPr>
        <w:t>deberá</w:t>
      </w:r>
      <w:r w:rsidRPr="008842A3">
        <w:rPr>
          <w:rFonts w:asciiTheme="minorHAnsi" w:hAnsiTheme="minorHAnsi" w:cstheme="minorHAnsi"/>
          <w:bCs/>
          <w:color w:val="000000"/>
          <w:kern w:val="28"/>
          <w:sz w:val="22"/>
          <w:szCs w:val="22"/>
          <w:lang w:eastAsia="es-ES"/>
        </w:rPr>
        <w:t xml:space="preserve"> ser presentada en un ejemplar original</w:t>
      </w:r>
      <w:r>
        <w:rPr>
          <w:rFonts w:asciiTheme="minorHAnsi" w:hAnsiTheme="minorHAnsi" w:cstheme="minorHAnsi"/>
          <w:bCs/>
          <w:color w:val="000000"/>
          <w:kern w:val="28"/>
          <w:sz w:val="22"/>
          <w:szCs w:val="22"/>
          <w:lang w:eastAsia="es-ES"/>
        </w:rPr>
        <w:t>.</w:t>
      </w:r>
    </w:p>
    <w:p w:rsidR="00360CC0" w:rsidRPr="008842A3" w:rsidRDefault="00360CC0" w:rsidP="00360CC0">
      <w:pPr>
        <w:tabs>
          <w:tab w:val="left" w:pos="1276"/>
        </w:tabs>
        <w:ind w:left="425"/>
        <w:jc w:val="both"/>
        <w:outlineLvl w:val="0"/>
        <w:rPr>
          <w:rFonts w:asciiTheme="minorHAnsi" w:hAnsiTheme="minorHAnsi" w:cstheme="minorHAnsi"/>
          <w:bCs/>
          <w:color w:val="000000"/>
          <w:kern w:val="28"/>
          <w:sz w:val="22"/>
          <w:szCs w:val="22"/>
          <w:lang w:eastAsia="es-ES"/>
        </w:rPr>
      </w:pPr>
    </w:p>
    <w:p w:rsidR="00097164" w:rsidRDefault="00097164" w:rsidP="00360CC0">
      <w:pPr>
        <w:tabs>
          <w:tab w:val="left" w:pos="1276"/>
        </w:tabs>
        <w:ind w:left="425"/>
        <w:jc w:val="both"/>
        <w:outlineLvl w:val="0"/>
        <w:rPr>
          <w:rFonts w:asciiTheme="minorHAnsi" w:hAnsiTheme="minorHAnsi" w:cstheme="minorHAnsi"/>
          <w:bCs/>
          <w:color w:val="000000"/>
          <w:kern w:val="28"/>
          <w:sz w:val="22"/>
          <w:szCs w:val="22"/>
          <w:lang w:eastAsia="es-ES"/>
        </w:rPr>
      </w:pPr>
      <w:r w:rsidRPr="008842A3">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60CC0" w:rsidRPr="008842A3" w:rsidRDefault="00360CC0" w:rsidP="00360CC0">
      <w:pPr>
        <w:tabs>
          <w:tab w:val="left" w:pos="1276"/>
        </w:tabs>
        <w:ind w:left="425"/>
        <w:jc w:val="both"/>
        <w:outlineLvl w:val="0"/>
        <w:rPr>
          <w:rFonts w:asciiTheme="minorHAnsi" w:hAnsiTheme="minorHAnsi" w:cstheme="minorHAnsi"/>
          <w:bCs/>
          <w:color w:val="000000"/>
          <w:kern w:val="28"/>
          <w:sz w:val="22"/>
          <w:szCs w:val="22"/>
          <w:lang w:eastAsia="es-ES"/>
        </w:rPr>
      </w:pPr>
    </w:p>
    <w:p w:rsidR="00097164" w:rsidRDefault="00097164" w:rsidP="00097164">
      <w:pPr>
        <w:ind w:left="426"/>
        <w:jc w:val="both"/>
        <w:rPr>
          <w:rFonts w:asciiTheme="minorHAnsi" w:hAnsiTheme="minorHAnsi" w:cstheme="minorHAnsi"/>
          <w:sz w:val="22"/>
          <w:szCs w:val="22"/>
        </w:rPr>
      </w:pPr>
      <w:r w:rsidRPr="008842A3">
        <w:rPr>
          <w:rFonts w:asciiTheme="minorHAnsi" w:hAnsiTheme="minorHAnsi" w:cstheme="minorHAnsi"/>
          <w:sz w:val="22"/>
          <w:szCs w:val="22"/>
        </w:rPr>
        <w:t>La propuesta debe ser presentada al personal designado por YPFB en sobre cerrado, clasificad</w:t>
      </w:r>
      <w:r w:rsidR="007730A6">
        <w:rPr>
          <w:rFonts w:asciiTheme="minorHAnsi" w:hAnsiTheme="minorHAnsi" w:cstheme="minorHAnsi"/>
          <w:sz w:val="22"/>
          <w:szCs w:val="22"/>
        </w:rPr>
        <w:t>o</w:t>
      </w:r>
      <w:r w:rsidRPr="008842A3">
        <w:rPr>
          <w:rFonts w:asciiTheme="minorHAnsi" w:hAnsiTheme="minorHAnsi" w:cstheme="minorHAnsi"/>
          <w:sz w:val="22"/>
          <w:szCs w:val="22"/>
        </w:rPr>
        <w:t>s de la siguiente manera:</w:t>
      </w:r>
    </w:p>
    <w:p w:rsidR="00B01156" w:rsidRDefault="00B01156" w:rsidP="00097164">
      <w:pPr>
        <w:ind w:left="426"/>
        <w:jc w:val="both"/>
        <w:rPr>
          <w:rFonts w:asciiTheme="minorHAnsi" w:hAnsiTheme="minorHAnsi" w:cstheme="minorHAnsi"/>
          <w:sz w:val="22"/>
          <w:szCs w:val="22"/>
        </w:rPr>
      </w:pPr>
    </w:p>
    <w:p w:rsidR="00097164" w:rsidRPr="008842A3" w:rsidRDefault="00097164" w:rsidP="00474128">
      <w:pPr>
        <w:pStyle w:val="Prrafodelista"/>
        <w:numPr>
          <w:ilvl w:val="0"/>
          <w:numId w:val="25"/>
        </w:numPr>
        <w:ind w:left="1418"/>
        <w:jc w:val="both"/>
        <w:rPr>
          <w:rFonts w:asciiTheme="minorHAnsi" w:hAnsiTheme="minorHAnsi" w:cstheme="minorHAnsi"/>
          <w:sz w:val="22"/>
          <w:szCs w:val="22"/>
        </w:rPr>
      </w:pPr>
      <w:r w:rsidRPr="008842A3">
        <w:rPr>
          <w:rFonts w:asciiTheme="minorHAnsi" w:hAnsiTheme="minorHAnsi" w:cstheme="minorHAnsi"/>
          <w:b/>
          <w:sz w:val="22"/>
          <w:szCs w:val="22"/>
        </w:rPr>
        <w:t>SOBRE A:</w:t>
      </w:r>
      <w:r w:rsidRPr="008842A3">
        <w:rPr>
          <w:rFonts w:asciiTheme="minorHAnsi" w:hAnsiTheme="minorHAnsi" w:cstheme="minorHAnsi"/>
          <w:sz w:val="22"/>
          <w:szCs w:val="22"/>
        </w:rPr>
        <w:t xml:space="preserve"> </w:t>
      </w:r>
    </w:p>
    <w:p w:rsidR="00097164" w:rsidRPr="008842A3" w:rsidRDefault="00097164" w:rsidP="00097164">
      <w:pPr>
        <w:pStyle w:val="Prrafodelista"/>
        <w:ind w:left="1418"/>
        <w:jc w:val="both"/>
        <w:rPr>
          <w:rFonts w:asciiTheme="minorHAnsi" w:hAnsiTheme="minorHAnsi" w:cstheme="minorHAnsi"/>
          <w:sz w:val="22"/>
          <w:szCs w:val="22"/>
        </w:rPr>
      </w:pPr>
    </w:p>
    <w:p w:rsidR="00097164" w:rsidRPr="008842A3" w:rsidRDefault="00097164" w:rsidP="00097164">
      <w:pPr>
        <w:pStyle w:val="Prrafodelista"/>
        <w:tabs>
          <w:tab w:val="left" w:pos="2977"/>
        </w:tabs>
        <w:ind w:left="2977" w:hanging="1134"/>
        <w:jc w:val="both"/>
        <w:rPr>
          <w:rFonts w:ascii="Calibri" w:hAnsi="Calibri" w:cs="Calibri"/>
          <w:sz w:val="22"/>
          <w:szCs w:val="22"/>
        </w:rPr>
      </w:pPr>
      <w:r w:rsidRPr="008842A3">
        <w:rPr>
          <w:rFonts w:ascii="Calibri" w:hAnsi="Calibri" w:cs="Calibri"/>
          <w:b/>
          <w:sz w:val="22"/>
          <w:szCs w:val="22"/>
        </w:rPr>
        <w:t>Carpeta 1 -</w:t>
      </w:r>
      <w:r w:rsidRPr="008842A3">
        <w:rPr>
          <w:rFonts w:ascii="Calibri" w:hAnsi="Calibri" w:cs="Calibri"/>
          <w:sz w:val="22"/>
          <w:szCs w:val="22"/>
        </w:rPr>
        <w:t xml:space="preserve"> Documentos/Formularios Administrativos descritos en los numerales 1.1, 2.1 y 2.3 de la parte IV del presente DBC (según corresponda).</w:t>
      </w:r>
    </w:p>
    <w:p w:rsidR="00097164" w:rsidRPr="008842A3" w:rsidRDefault="00097164" w:rsidP="00097164">
      <w:pPr>
        <w:pStyle w:val="Prrafodelista"/>
        <w:tabs>
          <w:tab w:val="left" w:pos="2977"/>
        </w:tabs>
        <w:ind w:left="2977" w:hanging="1134"/>
        <w:jc w:val="both"/>
        <w:rPr>
          <w:rFonts w:ascii="Calibri" w:hAnsi="Calibri" w:cs="Calibri"/>
          <w:sz w:val="22"/>
          <w:szCs w:val="22"/>
        </w:rPr>
      </w:pPr>
    </w:p>
    <w:p w:rsidR="00097164" w:rsidRPr="008842A3" w:rsidRDefault="00097164" w:rsidP="00097164">
      <w:pPr>
        <w:pStyle w:val="Prrafodelista"/>
        <w:tabs>
          <w:tab w:val="left" w:pos="2977"/>
        </w:tabs>
        <w:ind w:left="2977" w:hanging="1134"/>
        <w:jc w:val="both"/>
        <w:rPr>
          <w:rFonts w:ascii="Calibri" w:hAnsi="Calibri" w:cs="Calibri"/>
          <w:sz w:val="22"/>
          <w:szCs w:val="22"/>
        </w:rPr>
      </w:pPr>
      <w:r w:rsidRPr="008842A3">
        <w:rPr>
          <w:rFonts w:ascii="Calibri" w:hAnsi="Calibri" w:cs="Calibri"/>
          <w:b/>
          <w:sz w:val="22"/>
          <w:szCs w:val="22"/>
        </w:rPr>
        <w:t>Carpeta 2 -</w:t>
      </w:r>
      <w:r w:rsidRPr="008842A3">
        <w:rPr>
          <w:rFonts w:ascii="Calibri" w:hAnsi="Calibri" w:cs="Calibri"/>
          <w:sz w:val="22"/>
          <w:szCs w:val="22"/>
        </w:rPr>
        <w:t xml:space="preserve"> Documentos Legales descritos en los numerales 1.2, 2.2 y 2.4 de la parte IV del presente DBC (según corresponda).</w:t>
      </w:r>
    </w:p>
    <w:p w:rsidR="00097164" w:rsidRPr="008842A3" w:rsidRDefault="00097164" w:rsidP="00097164">
      <w:pPr>
        <w:pStyle w:val="Prrafodelista"/>
        <w:tabs>
          <w:tab w:val="left" w:pos="2977"/>
        </w:tabs>
        <w:ind w:left="2977" w:hanging="1134"/>
        <w:jc w:val="both"/>
        <w:rPr>
          <w:rFonts w:ascii="Calibri" w:hAnsi="Calibri" w:cs="Calibri"/>
          <w:sz w:val="22"/>
          <w:szCs w:val="22"/>
        </w:rPr>
      </w:pPr>
    </w:p>
    <w:p w:rsidR="00097164" w:rsidRPr="008842A3" w:rsidRDefault="00097164" w:rsidP="00097164">
      <w:pPr>
        <w:pStyle w:val="Prrafodelista"/>
        <w:tabs>
          <w:tab w:val="left" w:pos="2977"/>
        </w:tabs>
        <w:ind w:left="2977" w:hanging="1134"/>
        <w:jc w:val="both"/>
        <w:rPr>
          <w:rFonts w:asciiTheme="minorHAnsi" w:hAnsiTheme="minorHAnsi" w:cstheme="minorHAnsi"/>
          <w:sz w:val="22"/>
          <w:szCs w:val="22"/>
        </w:rPr>
      </w:pPr>
      <w:r w:rsidRPr="008842A3">
        <w:rPr>
          <w:rFonts w:asciiTheme="minorHAnsi" w:hAnsiTheme="minorHAnsi" w:cstheme="minorHAnsi"/>
          <w:b/>
          <w:sz w:val="22"/>
          <w:szCs w:val="22"/>
        </w:rPr>
        <w:t>Carpeta 3 -</w:t>
      </w:r>
      <w:r w:rsidRPr="008842A3">
        <w:rPr>
          <w:rFonts w:asciiTheme="minorHAnsi" w:hAnsiTheme="minorHAnsi" w:cstheme="minorHAnsi"/>
          <w:sz w:val="22"/>
          <w:szCs w:val="22"/>
        </w:rPr>
        <w:t xml:space="preserve"> Documentos/Formularios de la Propuesta Técnica descritos en el numeral 4 de la parte IV del presente DBC (según corresponda).</w:t>
      </w:r>
    </w:p>
    <w:p w:rsidR="00097164" w:rsidRPr="008842A3" w:rsidRDefault="00097164" w:rsidP="00097164">
      <w:pPr>
        <w:ind w:left="1418"/>
        <w:jc w:val="both"/>
        <w:rPr>
          <w:rFonts w:asciiTheme="minorHAnsi" w:hAnsiTheme="minorHAnsi" w:cstheme="minorHAnsi"/>
          <w:sz w:val="22"/>
          <w:szCs w:val="22"/>
        </w:rPr>
      </w:pPr>
    </w:p>
    <w:p w:rsidR="00097164" w:rsidRPr="008842A3" w:rsidRDefault="00097164" w:rsidP="00474128">
      <w:pPr>
        <w:pStyle w:val="Prrafodelista"/>
        <w:numPr>
          <w:ilvl w:val="0"/>
          <w:numId w:val="25"/>
        </w:numPr>
        <w:ind w:left="1418"/>
        <w:jc w:val="both"/>
        <w:rPr>
          <w:rFonts w:asciiTheme="minorHAnsi" w:hAnsiTheme="minorHAnsi" w:cstheme="minorHAnsi"/>
          <w:b/>
          <w:sz w:val="22"/>
          <w:szCs w:val="22"/>
        </w:rPr>
      </w:pPr>
      <w:r w:rsidRPr="008842A3">
        <w:rPr>
          <w:rFonts w:asciiTheme="minorHAnsi" w:hAnsiTheme="minorHAnsi" w:cstheme="minorHAnsi"/>
          <w:b/>
          <w:sz w:val="22"/>
          <w:szCs w:val="22"/>
        </w:rPr>
        <w:t xml:space="preserve">SOBRE B: </w:t>
      </w:r>
    </w:p>
    <w:p w:rsidR="00097164" w:rsidRPr="008842A3" w:rsidRDefault="00097164" w:rsidP="00097164">
      <w:pPr>
        <w:ind w:left="1418"/>
        <w:jc w:val="both"/>
        <w:rPr>
          <w:rFonts w:asciiTheme="minorHAnsi" w:hAnsiTheme="minorHAnsi" w:cstheme="minorHAnsi"/>
          <w:sz w:val="22"/>
          <w:szCs w:val="22"/>
        </w:rPr>
      </w:pPr>
    </w:p>
    <w:p w:rsidR="00097164" w:rsidRPr="008842A3" w:rsidRDefault="00097164" w:rsidP="00097164">
      <w:pPr>
        <w:pStyle w:val="Prrafodelista"/>
        <w:tabs>
          <w:tab w:val="left" w:pos="2977"/>
        </w:tabs>
        <w:ind w:left="2977" w:hanging="1134"/>
        <w:jc w:val="both"/>
        <w:rPr>
          <w:rFonts w:ascii="Calibri" w:hAnsi="Calibri" w:cs="Calibri"/>
          <w:sz w:val="22"/>
          <w:szCs w:val="22"/>
        </w:rPr>
      </w:pPr>
      <w:r w:rsidRPr="008842A3">
        <w:rPr>
          <w:rFonts w:ascii="Calibri" w:hAnsi="Calibri" w:cs="Calibri"/>
          <w:b/>
          <w:sz w:val="22"/>
          <w:szCs w:val="22"/>
        </w:rPr>
        <w:t>Carpeta 4 -</w:t>
      </w:r>
      <w:r w:rsidRPr="008842A3">
        <w:rPr>
          <w:rFonts w:ascii="Calibri" w:hAnsi="Calibri" w:cs="Calibri"/>
          <w:sz w:val="22"/>
          <w:szCs w:val="22"/>
        </w:rPr>
        <w:t xml:space="preserve"> Documentos/Formularios de la propuesta Económica descrito</w:t>
      </w:r>
      <w:r>
        <w:rPr>
          <w:rFonts w:ascii="Calibri" w:hAnsi="Calibri" w:cs="Calibri"/>
          <w:sz w:val="22"/>
          <w:szCs w:val="22"/>
        </w:rPr>
        <w:t>s</w:t>
      </w:r>
      <w:r w:rsidRPr="008842A3">
        <w:rPr>
          <w:rFonts w:ascii="Calibri" w:hAnsi="Calibri" w:cs="Calibri"/>
          <w:sz w:val="22"/>
          <w:szCs w:val="22"/>
        </w:rPr>
        <w:t xml:space="preserve"> en el numeral 3 de la parte IV del presente DBC (según corresponda).</w:t>
      </w:r>
    </w:p>
    <w:p w:rsidR="00097164" w:rsidRPr="008842A3" w:rsidRDefault="00097164" w:rsidP="00097164">
      <w:pPr>
        <w:ind w:left="426"/>
        <w:jc w:val="both"/>
        <w:rPr>
          <w:sz w:val="23"/>
          <w:szCs w:val="23"/>
        </w:rPr>
      </w:pPr>
    </w:p>
    <w:p w:rsidR="00097164" w:rsidRPr="008842A3" w:rsidRDefault="007730A6" w:rsidP="00097164">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Los</w:t>
      </w:r>
      <w:r w:rsidR="00097164" w:rsidRPr="008842A3">
        <w:rPr>
          <w:rFonts w:asciiTheme="minorHAnsi" w:hAnsiTheme="minorHAnsi" w:cstheme="minorHAnsi"/>
          <w:color w:val="000000"/>
          <w:sz w:val="22"/>
          <w:szCs w:val="22"/>
        </w:rPr>
        <w:t xml:space="preserve"> sobre</w:t>
      </w:r>
      <w:r>
        <w:rPr>
          <w:rFonts w:asciiTheme="minorHAnsi" w:hAnsiTheme="minorHAnsi" w:cstheme="minorHAnsi"/>
          <w:color w:val="000000"/>
          <w:sz w:val="22"/>
          <w:szCs w:val="22"/>
        </w:rPr>
        <w:t>s</w:t>
      </w:r>
      <w:r w:rsidR="00097164" w:rsidRPr="008842A3">
        <w:rPr>
          <w:rFonts w:asciiTheme="minorHAnsi" w:hAnsiTheme="minorHAnsi" w:cstheme="minorHAnsi"/>
          <w:color w:val="000000"/>
          <w:sz w:val="22"/>
          <w:szCs w:val="22"/>
        </w:rPr>
        <w:t xml:space="preserve"> podrá</w:t>
      </w:r>
      <w:r>
        <w:rPr>
          <w:rFonts w:asciiTheme="minorHAnsi" w:hAnsiTheme="minorHAnsi" w:cstheme="minorHAnsi"/>
          <w:color w:val="000000"/>
          <w:sz w:val="22"/>
          <w:szCs w:val="22"/>
        </w:rPr>
        <w:t>n</w:t>
      </w:r>
      <w:r w:rsidR="00097164" w:rsidRPr="008842A3">
        <w:rPr>
          <w:rFonts w:asciiTheme="minorHAnsi" w:hAnsiTheme="minorHAnsi" w:cstheme="minorHAnsi"/>
          <w:color w:val="000000"/>
          <w:sz w:val="22"/>
          <w:szCs w:val="22"/>
        </w:rPr>
        <w:t xml:space="preserve"> ser rotulado</w:t>
      </w:r>
      <w:r>
        <w:rPr>
          <w:rFonts w:asciiTheme="minorHAnsi" w:hAnsiTheme="minorHAnsi" w:cstheme="minorHAnsi"/>
          <w:color w:val="000000"/>
          <w:sz w:val="22"/>
          <w:szCs w:val="22"/>
        </w:rPr>
        <w:t>s</w:t>
      </w:r>
      <w:r w:rsidR="00097164" w:rsidRPr="008842A3">
        <w:rPr>
          <w:rFonts w:asciiTheme="minorHAnsi" w:hAnsiTheme="minorHAnsi" w:cstheme="minorHAnsi"/>
          <w:color w:val="000000"/>
          <w:sz w:val="22"/>
          <w:szCs w:val="22"/>
        </w:rPr>
        <w:t xml:space="preserve"> de la siguiente manera y se deberá describir el sobre correspondiente:</w:t>
      </w:r>
    </w:p>
    <w:p w:rsidR="00097164" w:rsidRPr="008842A3" w:rsidRDefault="00097164" w:rsidP="00097164">
      <w:pPr>
        <w:pStyle w:val="Sinespaciado4"/>
        <w:rPr>
          <w:lang w:val="es-ES"/>
        </w:rPr>
      </w:pPr>
    </w:p>
    <w:tbl>
      <w:tblPr>
        <w:tblStyle w:val="Tablaconcuadrcula"/>
        <w:tblW w:w="0" w:type="auto"/>
        <w:jc w:val="right"/>
        <w:tblLook w:val="04A0" w:firstRow="1" w:lastRow="0" w:firstColumn="1" w:lastColumn="0" w:noHBand="0" w:noVBand="1"/>
      </w:tblPr>
      <w:tblGrid>
        <w:gridCol w:w="2041"/>
        <w:gridCol w:w="1073"/>
        <w:gridCol w:w="5670"/>
      </w:tblGrid>
      <w:tr w:rsidR="00097164" w:rsidRPr="008842A3" w:rsidTr="00DE28C2">
        <w:trPr>
          <w:trHeight w:val="522"/>
          <w:jc w:val="right"/>
        </w:trPr>
        <w:tc>
          <w:tcPr>
            <w:tcW w:w="2041" w:type="dxa"/>
            <w:shd w:val="clear" w:color="auto" w:fill="FFFFFF" w:themeFill="background1"/>
            <w:vAlign w:val="center"/>
          </w:tcPr>
          <w:p w:rsidR="00097164" w:rsidRPr="008842A3" w:rsidRDefault="00097164" w:rsidP="00DD5E8C">
            <w:pPr>
              <w:jc w:val="center"/>
              <w:rPr>
                <w:rFonts w:asciiTheme="minorHAnsi" w:hAnsiTheme="minorHAnsi" w:cstheme="minorHAnsi"/>
                <w:b/>
                <w:sz w:val="22"/>
                <w:szCs w:val="22"/>
              </w:rPr>
            </w:pPr>
            <w:r w:rsidRPr="008842A3">
              <w:rPr>
                <w:rFonts w:asciiTheme="minorHAnsi" w:hAnsiTheme="minorHAnsi" w:cstheme="minorHAnsi"/>
                <w:noProof/>
                <w:sz w:val="22"/>
                <w:szCs w:val="22"/>
                <w:lang w:eastAsia="es-ES"/>
              </w:rPr>
              <w:drawing>
                <wp:inline distT="0" distB="0" distL="0" distR="0" wp14:anchorId="3AD74169" wp14:editId="6EF53F0B">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743" w:type="dxa"/>
            <w:gridSpan w:val="2"/>
            <w:shd w:val="clear" w:color="auto" w:fill="FFFFFF" w:themeFill="background1"/>
            <w:vAlign w:val="center"/>
          </w:tcPr>
          <w:p w:rsidR="00097164" w:rsidRPr="008842A3" w:rsidRDefault="00097164" w:rsidP="00DD5E8C">
            <w:pPr>
              <w:jc w:val="center"/>
              <w:rPr>
                <w:rFonts w:asciiTheme="minorHAnsi" w:hAnsiTheme="minorHAnsi" w:cstheme="minorHAnsi"/>
                <w:b/>
                <w:sz w:val="22"/>
                <w:szCs w:val="22"/>
              </w:rPr>
            </w:pPr>
            <w:r w:rsidRPr="008842A3">
              <w:rPr>
                <w:rFonts w:asciiTheme="minorHAnsi" w:hAnsiTheme="minorHAnsi" w:cstheme="minorHAnsi"/>
                <w:b/>
                <w:sz w:val="22"/>
                <w:szCs w:val="22"/>
              </w:rPr>
              <w:t>YACIMIENTOS PETROLÍFEROS FISCALES BOLIVIANOS - YPFB</w:t>
            </w:r>
          </w:p>
        </w:tc>
      </w:tr>
      <w:tr w:rsidR="00097164" w:rsidRPr="008842A3" w:rsidTr="00DE28C2">
        <w:trPr>
          <w:trHeight w:val="366"/>
          <w:jc w:val="right"/>
        </w:trPr>
        <w:tc>
          <w:tcPr>
            <w:tcW w:w="3114" w:type="dxa"/>
            <w:gridSpan w:val="2"/>
            <w:shd w:val="clear" w:color="auto" w:fill="FFFFFF" w:themeFill="background1"/>
            <w:vAlign w:val="center"/>
          </w:tcPr>
          <w:p w:rsidR="00097164" w:rsidRPr="008842A3" w:rsidRDefault="00097164" w:rsidP="00DD5E8C">
            <w:pPr>
              <w:jc w:val="right"/>
              <w:rPr>
                <w:rFonts w:asciiTheme="minorHAnsi" w:hAnsiTheme="minorHAnsi" w:cstheme="minorHAnsi"/>
                <w:b/>
                <w:sz w:val="22"/>
                <w:szCs w:val="22"/>
              </w:rPr>
            </w:pPr>
            <w:r w:rsidRPr="008842A3">
              <w:rPr>
                <w:rFonts w:asciiTheme="minorHAnsi" w:hAnsiTheme="minorHAnsi" w:cstheme="minorHAnsi"/>
                <w:b/>
                <w:sz w:val="22"/>
                <w:szCs w:val="22"/>
              </w:rPr>
              <w:t xml:space="preserve">OBJETO DE LA CONTRATACIÓN </w:t>
            </w:r>
          </w:p>
        </w:tc>
        <w:tc>
          <w:tcPr>
            <w:tcW w:w="5670" w:type="dxa"/>
            <w:shd w:val="clear" w:color="auto" w:fill="FFFFFF" w:themeFill="background1"/>
            <w:vAlign w:val="center"/>
          </w:tcPr>
          <w:p w:rsidR="00097164" w:rsidRPr="008842A3" w:rsidRDefault="00DE28C2" w:rsidP="00DE28C2">
            <w:pPr>
              <w:jc w:val="both"/>
              <w:rPr>
                <w:rFonts w:asciiTheme="minorHAnsi" w:hAnsiTheme="minorHAnsi" w:cstheme="minorHAnsi"/>
                <w:sz w:val="22"/>
                <w:szCs w:val="22"/>
              </w:rPr>
            </w:pPr>
            <w:r w:rsidRPr="00DE28C2">
              <w:rPr>
                <w:rFonts w:asciiTheme="minorHAnsi" w:hAnsiTheme="minorHAnsi" w:cstheme="minorHAnsi"/>
                <w:sz w:val="22"/>
                <w:szCs w:val="22"/>
              </w:rPr>
              <w:t>CONSULTORIA ANALISIS DE INTERPRETACION DE PRESIONE</w:t>
            </w:r>
            <w:r>
              <w:rPr>
                <w:rFonts w:asciiTheme="minorHAnsi" w:hAnsiTheme="minorHAnsi" w:cstheme="minorHAnsi"/>
                <w:sz w:val="22"/>
                <w:szCs w:val="22"/>
              </w:rPr>
              <w:t>S</w:t>
            </w:r>
          </w:p>
        </w:tc>
      </w:tr>
      <w:tr w:rsidR="00097164" w:rsidRPr="008842A3" w:rsidTr="00DE28C2">
        <w:trPr>
          <w:trHeight w:val="345"/>
          <w:jc w:val="right"/>
        </w:trPr>
        <w:tc>
          <w:tcPr>
            <w:tcW w:w="3114" w:type="dxa"/>
            <w:gridSpan w:val="2"/>
            <w:shd w:val="clear" w:color="auto" w:fill="FFFFFF" w:themeFill="background1"/>
            <w:vAlign w:val="center"/>
          </w:tcPr>
          <w:p w:rsidR="00097164" w:rsidRPr="008842A3" w:rsidRDefault="00097164" w:rsidP="00DD5E8C">
            <w:pPr>
              <w:jc w:val="right"/>
              <w:rPr>
                <w:rFonts w:asciiTheme="minorHAnsi" w:hAnsiTheme="minorHAnsi" w:cstheme="minorHAnsi"/>
                <w:b/>
                <w:sz w:val="22"/>
                <w:szCs w:val="22"/>
              </w:rPr>
            </w:pPr>
            <w:r w:rsidRPr="008842A3">
              <w:rPr>
                <w:rFonts w:asciiTheme="minorHAnsi" w:hAnsiTheme="minorHAnsi" w:cstheme="minorHAnsi"/>
                <w:b/>
                <w:sz w:val="22"/>
                <w:szCs w:val="22"/>
              </w:rPr>
              <w:t xml:space="preserve">CÓDIGO DEL PROCESO </w:t>
            </w:r>
          </w:p>
        </w:tc>
        <w:tc>
          <w:tcPr>
            <w:tcW w:w="5670" w:type="dxa"/>
            <w:shd w:val="clear" w:color="auto" w:fill="FFFFFF" w:themeFill="background1"/>
            <w:vAlign w:val="center"/>
          </w:tcPr>
          <w:p w:rsidR="00097164" w:rsidRPr="008842A3" w:rsidRDefault="00DE28C2" w:rsidP="00DD5E8C">
            <w:pPr>
              <w:jc w:val="both"/>
              <w:rPr>
                <w:rFonts w:asciiTheme="minorHAnsi" w:hAnsiTheme="minorHAnsi" w:cstheme="minorHAnsi"/>
                <w:sz w:val="22"/>
                <w:szCs w:val="22"/>
              </w:rPr>
            </w:pPr>
            <w:r w:rsidRPr="00DE28C2">
              <w:rPr>
                <w:rFonts w:asciiTheme="minorHAnsi" w:hAnsiTheme="minorHAnsi" w:cstheme="minorHAnsi"/>
                <w:sz w:val="22"/>
                <w:szCs w:val="22"/>
              </w:rPr>
              <w:t>GCC-CCL-GNF-49-17</w:t>
            </w:r>
          </w:p>
        </w:tc>
      </w:tr>
      <w:tr w:rsidR="00097164" w:rsidRPr="008842A3" w:rsidTr="00DE28C2">
        <w:trPr>
          <w:trHeight w:val="428"/>
          <w:jc w:val="right"/>
        </w:trPr>
        <w:tc>
          <w:tcPr>
            <w:tcW w:w="3114" w:type="dxa"/>
            <w:gridSpan w:val="2"/>
            <w:shd w:val="clear" w:color="auto" w:fill="FFFFFF" w:themeFill="background1"/>
            <w:vAlign w:val="center"/>
          </w:tcPr>
          <w:p w:rsidR="00097164" w:rsidRPr="008842A3" w:rsidRDefault="00097164" w:rsidP="00DD5E8C">
            <w:pPr>
              <w:jc w:val="right"/>
              <w:rPr>
                <w:rFonts w:asciiTheme="minorHAnsi" w:hAnsiTheme="minorHAnsi" w:cstheme="minorHAnsi"/>
                <w:b/>
                <w:sz w:val="22"/>
                <w:szCs w:val="22"/>
              </w:rPr>
            </w:pPr>
            <w:r w:rsidRPr="008842A3">
              <w:rPr>
                <w:rFonts w:asciiTheme="minorHAnsi" w:hAnsiTheme="minorHAnsi" w:cstheme="minorHAnsi"/>
                <w:b/>
                <w:sz w:val="22"/>
                <w:szCs w:val="22"/>
              </w:rPr>
              <w:t>NOMBRE DEL PROPONENTE</w:t>
            </w:r>
          </w:p>
        </w:tc>
        <w:tc>
          <w:tcPr>
            <w:tcW w:w="5670" w:type="dxa"/>
            <w:shd w:val="clear" w:color="auto" w:fill="FFFFFF" w:themeFill="background1"/>
            <w:vAlign w:val="center"/>
          </w:tcPr>
          <w:p w:rsidR="00097164" w:rsidRPr="008842A3" w:rsidRDefault="00097164" w:rsidP="00DD5E8C">
            <w:pPr>
              <w:jc w:val="both"/>
              <w:rPr>
                <w:rFonts w:asciiTheme="minorHAnsi" w:hAnsiTheme="minorHAnsi" w:cstheme="minorHAnsi"/>
                <w:sz w:val="22"/>
                <w:szCs w:val="22"/>
              </w:rPr>
            </w:pPr>
          </w:p>
        </w:tc>
      </w:tr>
      <w:tr w:rsidR="00097164" w:rsidRPr="008842A3" w:rsidTr="00DE28C2">
        <w:trPr>
          <w:trHeight w:val="428"/>
          <w:jc w:val="right"/>
        </w:trPr>
        <w:tc>
          <w:tcPr>
            <w:tcW w:w="3114" w:type="dxa"/>
            <w:gridSpan w:val="2"/>
            <w:shd w:val="clear" w:color="auto" w:fill="FFFFFF" w:themeFill="background1"/>
            <w:vAlign w:val="center"/>
          </w:tcPr>
          <w:p w:rsidR="00097164" w:rsidRPr="008842A3" w:rsidRDefault="00097164" w:rsidP="00DD5E8C">
            <w:pPr>
              <w:jc w:val="right"/>
              <w:rPr>
                <w:rFonts w:asciiTheme="minorHAnsi" w:hAnsiTheme="minorHAnsi" w:cstheme="minorHAnsi"/>
                <w:b/>
                <w:sz w:val="22"/>
                <w:szCs w:val="22"/>
              </w:rPr>
            </w:pPr>
            <w:r w:rsidRPr="008842A3">
              <w:rPr>
                <w:rFonts w:asciiTheme="minorHAnsi" w:hAnsiTheme="minorHAnsi" w:cstheme="minorHAnsi"/>
                <w:b/>
                <w:sz w:val="22"/>
                <w:szCs w:val="22"/>
              </w:rPr>
              <w:t>SOBRE</w:t>
            </w:r>
          </w:p>
        </w:tc>
        <w:tc>
          <w:tcPr>
            <w:tcW w:w="5670" w:type="dxa"/>
            <w:shd w:val="clear" w:color="auto" w:fill="FFFFFF" w:themeFill="background1"/>
            <w:vAlign w:val="center"/>
          </w:tcPr>
          <w:p w:rsidR="00097164" w:rsidRPr="008842A3" w:rsidRDefault="00097164" w:rsidP="00DD5E8C">
            <w:pPr>
              <w:jc w:val="both"/>
              <w:rPr>
                <w:rFonts w:asciiTheme="minorHAnsi" w:hAnsiTheme="minorHAnsi" w:cstheme="minorHAnsi"/>
                <w:sz w:val="22"/>
                <w:szCs w:val="22"/>
              </w:rPr>
            </w:pPr>
          </w:p>
        </w:tc>
      </w:tr>
    </w:tbl>
    <w:p w:rsidR="00047F84" w:rsidRPr="00A062D0" w:rsidRDefault="00047F84" w:rsidP="00474128">
      <w:pPr>
        <w:pStyle w:val="Ttulo"/>
        <w:numPr>
          <w:ilvl w:val="1"/>
          <w:numId w:val="26"/>
        </w:numPr>
        <w:tabs>
          <w:tab w:val="left" w:pos="0"/>
          <w:tab w:val="left" w:pos="567"/>
          <w:tab w:val="left" w:pos="993"/>
        </w:tabs>
        <w:ind w:left="851"/>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047F84" w:rsidRPr="00A062D0" w:rsidRDefault="00047F84" w:rsidP="00047F84">
      <w:pPr>
        <w:pStyle w:val="Prrafodelista"/>
        <w:ind w:left="1134"/>
        <w:jc w:val="both"/>
        <w:rPr>
          <w:rFonts w:asciiTheme="minorHAnsi" w:hAnsiTheme="minorHAnsi" w:cstheme="minorHAnsi"/>
          <w:sz w:val="22"/>
          <w:szCs w:val="22"/>
        </w:rPr>
      </w:pPr>
    </w:p>
    <w:p w:rsidR="00047F84" w:rsidRPr="00A062D0" w:rsidRDefault="00047F84" w:rsidP="00047F84">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047F84" w:rsidRPr="00A062D0" w:rsidRDefault="00047F84" w:rsidP="00047F84">
      <w:pPr>
        <w:pStyle w:val="Prrafodelista"/>
        <w:ind w:left="993"/>
        <w:jc w:val="both"/>
        <w:rPr>
          <w:rFonts w:asciiTheme="minorHAnsi" w:hAnsiTheme="minorHAnsi" w:cstheme="minorHAnsi"/>
          <w:sz w:val="22"/>
          <w:szCs w:val="22"/>
        </w:rPr>
      </w:pPr>
    </w:p>
    <w:p w:rsidR="00047F84" w:rsidRPr="00A062D0" w:rsidRDefault="00047F84" w:rsidP="00047F84">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 xml:space="preserve">Para este propósito el proponente, a través de su Representante Legal,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47F84" w:rsidRPr="00955C1E" w:rsidRDefault="00047F84" w:rsidP="00955C1E">
      <w:pPr>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047F84" w:rsidRPr="00552079" w:rsidRDefault="00047F84" w:rsidP="00047F8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047F84" w:rsidRPr="00552079" w:rsidRDefault="00047F84" w:rsidP="00047F84">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047F84" w:rsidRDefault="00047F84" w:rsidP="00047F84">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D259D6">
        <w:rPr>
          <w:rFonts w:asciiTheme="minorHAnsi" w:hAnsiTheme="minorHAnsi" w:cstheme="minorHAnsi"/>
          <w:sz w:val="22"/>
          <w:szCs w:val="22"/>
        </w:rPr>
        <w:t xml:space="preserve">las aperturas </w:t>
      </w:r>
      <w:r w:rsidRPr="00552079">
        <w:rPr>
          <w:rFonts w:asciiTheme="minorHAnsi" w:hAnsiTheme="minorHAnsi" w:cstheme="minorHAnsi"/>
          <w:sz w:val="22"/>
          <w:szCs w:val="22"/>
        </w:rPr>
        <w:t>se permitirá la presencia de los proponentes o sus representantes que hayan decidido asistir, así como los representantes de la sociedad que quieran participar. Cuando sea necesario se podrá contar con la presencia de un Notario de Fe Pública.</w:t>
      </w:r>
    </w:p>
    <w:p w:rsidR="00047F84" w:rsidRDefault="00047F84" w:rsidP="00047F84">
      <w:pPr>
        <w:ind w:left="426"/>
        <w:jc w:val="both"/>
        <w:rPr>
          <w:rFonts w:asciiTheme="minorHAnsi" w:hAnsiTheme="minorHAnsi" w:cstheme="minorHAnsi"/>
          <w:sz w:val="22"/>
          <w:szCs w:val="22"/>
        </w:rPr>
      </w:pPr>
    </w:p>
    <w:p w:rsidR="00047F84" w:rsidRPr="00552079" w:rsidRDefault="00047F84" w:rsidP="00047F84">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047F84" w:rsidRDefault="00047F84" w:rsidP="00047F84">
      <w:pPr>
        <w:ind w:left="426"/>
        <w:jc w:val="both"/>
        <w:rPr>
          <w:rFonts w:asciiTheme="minorHAnsi" w:hAnsiTheme="minorHAnsi" w:cstheme="minorHAnsi"/>
          <w:sz w:val="22"/>
          <w:szCs w:val="22"/>
        </w:rPr>
      </w:pPr>
    </w:p>
    <w:p w:rsidR="00047F84" w:rsidRPr="00552079" w:rsidRDefault="00047F84" w:rsidP="00047F8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047F84" w:rsidRDefault="00047F84" w:rsidP="00047F84">
      <w:pPr>
        <w:ind w:left="426"/>
        <w:jc w:val="both"/>
        <w:rPr>
          <w:rFonts w:asciiTheme="minorHAnsi" w:hAnsiTheme="minorHAnsi" w:cstheme="minorHAnsi"/>
          <w:sz w:val="22"/>
          <w:szCs w:val="22"/>
        </w:rPr>
      </w:pPr>
    </w:p>
    <w:p w:rsidR="00047F84" w:rsidRPr="00552079" w:rsidRDefault="00047F84" w:rsidP="00047F84">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047F84" w:rsidRDefault="00047F84" w:rsidP="00047F84">
      <w:pPr>
        <w:ind w:left="426"/>
        <w:jc w:val="both"/>
        <w:rPr>
          <w:rFonts w:asciiTheme="minorHAnsi" w:hAnsiTheme="minorHAnsi" w:cstheme="minorHAnsi"/>
          <w:sz w:val="22"/>
          <w:szCs w:val="22"/>
        </w:rPr>
      </w:pPr>
    </w:p>
    <w:p w:rsidR="00047F84" w:rsidRPr="00552079" w:rsidRDefault="00047F84" w:rsidP="00047F8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D259D6">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047F84" w:rsidRDefault="00047F84" w:rsidP="00047F84">
      <w:pPr>
        <w:ind w:left="426"/>
        <w:jc w:val="both"/>
        <w:rPr>
          <w:rFonts w:asciiTheme="minorHAnsi" w:hAnsiTheme="minorHAnsi" w:cstheme="minorHAnsi"/>
          <w:sz w:val="22"/>
          <w:szCs w:val="22"/>
        </w:rPr>
      </w:pPr>
    </w:p>
    <w:p w:rsidR="00BC4C5C" w:rsidRPr="00BC4C5C" w:rsidRDefault="00BC4C5C" w:rsidP="00BC4C5C">
      <w:pPr>
        <w:ind w:left="426"/>
        <w:jc w:val="both"/>
        <w:rPr>
          <w:rFonts w:ascii="Calibri" w:hAnsi="Calibri" w:cs="Calibri"/>
          <w:sz w:val="24"/>
          <w:szCs w:val="22"/>
        </w:rPr>
      </w:pPr>
      <w:r w:rsidRPr="00BC4C5C">
        <w:rPr>
          <w:rFonts w:ascii="Calibri" w:hAnsi="Calibri" w:cs="Calibri"/>
          <w:sz w:val="22"/>
        </w:rPr>
        <w:t>Posterior al acto de apertura, las propuestas no tendrán carácter público quedando prohibida su utilización posterior para otros fines.</w:t>
      </w:r>
    </w:p>
    <w:p w:rsidR="00BC4C5C" w:rsidRDefault="00BC4C5C" w:rsidP="00047F84">
      <w:pPr>
        <w:ind w:left="426"/>
        <w:jc w:val="both"/>
        <w:rPr>
          <w:rFonts w:asciiTheme="minorHAnsi" w:hAnsiTheme="minorHAnsi" w:cstheme="minorHAnsi"/>
          <w:sz w:val="22"/>
          <w:szCs w:val="22"/>
        </w:rPr>
      </w:pPr>
    </w:p>
    <w:p w:rsidR="0017532C" w:rsidRDefault="0017532C" w:rsidP="0017532C">
      <w:pPr>
        <w:ind w:left="426"/>
        <w:jc w:val="both"/>
        <w:rPr>
          <w:rFonts w:asciiTheme="minorHAnsi" w:hAnsiTheme="minorHAnsi" w:cstheme="minorHAnsi"/>
          <w:sz w:val="22"/>
          <w:szCs w:val="22"/>
        </w:rPr>
      </w:pPr>
      <w:r w:rsidRPr="00CD1CBB">
        <w:rPr>
          <w:rFonts w:asciiTheme="minorHAnsi" w:hAnsiTheme="minorHAnsi" w:cstheme="minorHAnsi"/>
          <w:sz w:val="22"/>
          <w:szCs w:val="22"/>
        </w:rPr>
        <w:t>El Acto de apertura se lo realizará en dos etapas:</w:t>
      </w:r>
    </w:p>
    <w:p w:rsidR="0017532C" w:rsidRPr="00CD1CBB" w:rsidRDefault="0017532C" w:rsidP="0017532C">
      <w:pPr>
        <w:ind w:left="426"/>
        <w:jc w:val="both"/>
        <w:rPr>
          <w:rFonts w:asciiTheme="minorHAnsi" w:hAnsiTheme="minorHAnsi" w:cstheme="minorHAnsi"/>
          <w:sz w:val="22"/>
          <w:szCs w:val="22"/>
        </w:rPr>
      </w:pPr>
    </w:p>
    <w:p w:rsidR="0017532C" w:rsidRPr="00A527B3" w:rsidRDefault="0017532C" w:rsidP="00474128">
      <w:pPr>
        <w:pStyle w:val="Prrafodelista"/>
        <w:numPr>
          <w:ilvl w:val="0"/>
          <w:numId w:val="27"/>
        </w:numPr>
        <w:ind w:left="993"/>
        <w:jc w:val="both"/>
        <w:rPr>
          <w:rFonts w:asciiTheme="minorHAnsi" w:hAnsiTheme="minorHAnsi" w:cstheme="minorHAnsi"/>
          <w:sz w:val="22"/>
          <w:szCs w:val="22"/>
        </w:rPr>
      </w:pPr>
      <w:r w:rsidRPr="00A527B3">
        <w:rPr>
          <w:rFonts w:asciiTheme="minorHAnsi" w:hAnsiTheme="minorHAnsi" w:cstheme="minorHAnsi"/>
          <w:b/>
          <w:sz w:val="22"/>
          <w:szCs w:val="22"/>
        </w:rPr>
        <w:t xml:space="preserve">Apertura del sobre A: </w:t>
      </w:r>
      <w:r w:rsidRPr="00A527B3">
        <w:rPr>
          <w:rFonts w:asciiTheme="minorHAnsi" w:hAnsiTheme="minorHAnsi" w:cstheme="minorHAnsi"/>
          <w:sz w:val="22"/>
          <w:szCs w:val="22"/>
        </w:rPr>
        <w:t xml:space="preserve">Documentos/Formularios Administrativos, legales </w:t>
      </w:r>
      <w:r>
        <w:rPr>
          <w:rFonts w:asciiTheme="minorHAnsi" w:hAnsiTheme="minorHAnsi" w:cstheme="minorHAnsi"/>
          <w:sz w:val="22"/>
          <w:szCs w:val="22"/>
        </w:rPr>
        <w:t>y técnicos</w:t>
      </w:r>
      <w:r w:rsidRPr="00A527B3">
        <w:rPr>
          <w:rFonts w:asciiTheme="minorHAnsi" w:hAnsiTheme="minorHAnsi" w:cstheme="minorHAnsi"/>
          <w:sz w:val="22"/>
          <w:szCs w:val="22"/>
        </w:rPr>
        <w:t xml:space="preserve"> de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Pr>
          <w:rFonts w:asciiTheme="minorHAnsi" w:hAnsiTheme="minorHAnsi" w:cstheme="minorHAnsi"/>
          <w:sz w:val="22"/>
          <w:szCs w:val="22"/>
        </w:rPr>
        <w:t>C</w:t>
      </w:r>
      <w:r w:rsidRPr="00A527B3">
        <w:rPr>
          <w:rFonts w:asciiTheme="minorHAnsi" w:hAnsiTheme="minorHAnsi" w:cstheme="minorHAnsi"/>
          <w:sz w:val="22"/>
          <w:szCs w:val="22"/>
        </w:rPr>
        <w:t xml:space="preserve">omité de </w:t>
      </w:r>
      <w:r>
        <w:rPr>
          <w:rFonts w:asciiTheme="minorHAnsi" w:hAnsiTheme="minorHAnsi" w:cstheme="minorHAnsi"/>
          <w:sz w:val="22"/>
          <w:szCs w:val="22"/>
        </w:rPr>
        <w:t>L</w:t>
      </w:r>
      <w:r w:rsidRPr="00A527B3">
        <w:rPr>
          <w:rFonts w:asciiTheme="minorHAnsi" w:hAnsiTheme="minorHAnsi" w:cstheme="minorHAnsi"/>
          <w:sz w:val="22"/>
          <w:szCs w:val="22"/>
        </w:rPr>
        <w:t>icitación que hubiesen asistido al acto de apertura.</w:t>
      </w:r>
    </w:p>
    <w:p w:rsidR="0017532C" w:rsidRPr="00A527B3" w:rsidRDefault="0017532C" w:rsidP="0017532C">
      <w:pPr>
        <w:pStyle w:val="Prrafodelista"/>
        <w:ind w:left="993"/>
        <w:jc w:val="both"/>
        <w:rPr>
          <w:rFonts w:asciiTheme="minorHAnsi" w:hAnsiTheme="minorHAnsi" w:cstheme="minorHAnsi"/>
          <w:sz w:val="22"/>
          <w:szCs w:val="22"/>
        </w:rPr>
      </w:pPr>
    </w:p>
    <w:p w:rsidR="0017532C" w:rsidRPr="00A527B3" w:rsidRDefault="0017532C" w:rsidP="00474128">
      <w:pPr>
        <w:pStyle w:val="Prrafodelista"/>
        <w:numPr>
          <w:ilvl w:val="0"/>
          <w:numId w:val="27"/>
        </w:numPr>
        <w:ind w:left="993"/>
        <w:jc w:val="both"/>
        <w:rPr>
          <w:rFonts w:asciiTheme="minorHAnsi" w:hAnsiTheme="minorHAnsi" w:cstheme="minorHAnsi"/>
          <w:sz w:val="22"/>
          <w:szCs w:val="22"/>
        </w:rPr>
      </w:pPr>
      <w:r w:rsidRPr="00A527B3">
        <w:rPr>
          <w:rFonts w:asciiTheme="minorHAnsi" w:hAnsiTheme="minorHAnsi" w:cstheme="minorHAnsi"/>
          <w:b/>
          <w:sz w:val="22"/>
          <w:szCs w:val="22"/>
        </w:rPr>
        <w:t>Apertura del Sobre B:</w:t>
      </w:r>
      <w:r w:rsidRPr="00A527B3">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Pr>
          <w:rFonts w:asciiTheme="minorHAnsi" w:hAnsiTheme="minorHAnsi" w:cstheme="minorHAnsi"/>
          <w:sz w:val="22"/>
          <w:szCs w:val="22"/>
        </w:rPr>
        <w:t>Económica</w:t>
      </w:r>
      <w:r w:rsidRPr="00A527B3">
        <w:rPr>
          <w:rFonts w:asciiTheme="minorHAnsi" w:hAnsiTheme="minorHAnsi" w:cstheme="minorHAnsi"/>
          <w:sz w:val="22"/>
          <w:szCs w:val="22"/>
        </w:rPr>
        <w:t xml:space="preserve">) a las empresas que presentaron sus propuestas y que se encuentren habilitadas producto de la evaluación administrativa, legal y </w:t>
      </w:r>
      <w:r>
        <w:rPr>
          <w:rFonts w:asciiTheme="minorHAnsi" w:hAnsiTheme="minorHAnsi" w:cstheme="minorHAnsi"/>
          <w:sz w:val="22"/>
          <w:szCs w:val="22"/>
        </w:rPr>
        <w:t>técnica</w:t>
      </w:r>
      <w:r w:rsidRPr="00A527B3">
        <w:rPr>
          <w:rFonts w:asciiTheme="minorHAnsi" w:hAnsiTheme="minorHAnsi" w:cstheme="minorHAnsi"/>
          <w:sz w:val="22"/>
          <w:szCs w:val="22"/>
        </w:rPr>
        <w:t>.</w:t>
      </w:r>
    </w:p>
    <w:p w:rsidR="0017532C" w:rsidRPr="00A527B3" w:rsidRDefault="0017532C" w:rsidP="0017532C">
      <w:pPr>
        <w:pStyle w:val="Prrafodelista"/>
        <w:rPr>
          <w:rFonts w:asciiTheme="minorHAnsi" w:hAnsiTheme="minorHAnsi" w:cstheme="minorHAnsi"/>
          <w:sz w:val="22"/>
          <w:szCs w:val="22"/>
        </w:rPr>
      </w:pPr>
    </w:p>
    <w:p w:rsidR="0017532C" w:rsidRPr="00A527B3" w:rsidRDefault="0017532C" w:rsidP="0017532C">
      <w:pPr>
        <w:pStyle w:val="Prrafodelista"/>
        <w:ind w:left="993"/>
        <w:jc w:val="both"/>
        <w:rPr>
          <w:rFonts w:asciiTheme="minorHAnsi" w:hAnsiTheme="minorHAnsi" w:cstheme="minorHAnsi"/>
          <w:sz w:val="22"/>
          <w:szCs w:val="22"/>
        </w:rPr>
      </w:pPr>
      <w:r w:rsidRPr="00A527B3">
        <w:rPr>
          <w:rFonts w:asciiTheme="minorHAnsi" w:hAnsiTheme="minorHAnsi" w:cstheme="minorHAnsi"/>
          <w:sz w:val="22"/>
          <w:szCs w:val="22"/>
        </w:rPr>
        <w:t>El sobre B será devuelto a las empresas no habilitadas, a la dirección declarada en el Formulario A-1.</w:t>
      </w:r>
    </w:p>
    <w:p w:rsidR="0017532C" w:rsidRDefault="0017532C" w:rsidP="00047F84">
      <w:pPr>
        <w:ind w:left="426"/>
        <w:jc w:val="both"/>
        <w:rPr>
          <w:rFonts w:asciiTheme="minorHAnsi" w:hAnsiTheme="minorHAnsi" w:cstheme="minorHAnsi"/>
          <w:b/>
          <w:color w:val="FF0000"/>
          <w:sz w:val="22"/>
          <w:szCs w:val="22"/>
        </w:rPr>
      </w:pPr>
    </w:p>
    <w:p w:rsidR="0017532C" w:rsidRPr="00D62DD9" w:rsidRDefault="0017532C" w:rsidP="00047F84">
      <w:pPr>
        <w:ind w:left="426"/>
        <w:jc w:val="both"/>
        <w:rPr>
          <w:rFonts w:asciiTheme="minorHAnsi" w:hAnsiTheme="minorHAnsi" w:cstheme="minorHAnsi"/>
          <w:b/>
          <w:color w:val="FF0000"/>
          <w:sz w:val="22"/>
          <w:szCs w:val="22"/>
        </w:rPr>
      </w:pPr>
    </w:p>
    <w:p w:rsidR="003A1C43" w:rsidRPr="00BC4C5C" w:rsidRDefault="009B7F71" w:rsidP="003A1C43">
      <w:pPr>
        <w:ind w:left="426"/>
        <w:jc w:val="center"/>
        <w:rPr>
          <w:rFonts w:asciiTheme="minorHAnsi" w:hAnsiTheme="minorHAnsi" w:cstheme="minorHAnsi"/>
          <w:b/>
          <w:sz w:val="22"/>
          <w:szCs w:val="22"/>
        </w:rPr>
      </w:pPr>
      <w:r w:rsidRPr="00BC4C5C">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097164">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032481" w:rsidRPr="00552079" w:rsidRDefault="00C91C39" w:rsidP="00C91C39">
      <w:pPr>
        <w:jc w:val="both"/>
        <w:rPr>
          <w:rFonts w:asciiTheme="minorHAnsi" w:hAnsiTheme="minorHAnsi" w:cstheme="minorHAnsi"/>
          <w:sz w:val="22"/>
          <w:szCs w:val="22"/>
          <w:lang w:val="es-BO"/>
        </w:rPr>
      </w:pPr>
      <w:r>
        <w:rPr>
          <w:rFonts w:asciiTheme="minorHAnsi" w:hAnsiTheme="minorHAnsi" w:cstheme="minorHAnsi"/>
          <w:sz w:val="22"/>
          <w:szCs w:val="22"/>
          <w:lang w:val="es-BO"/>
        </w:rPr>
        <w:tab/>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A83DC6" w:rsidRPr="00A83DC6" w:rsidRDefault="00A83DC6" w:rsidP="00A83DC6">
      <w:pPr>
        <w:pStyle w:val="Prrafodelista"/>
        <w:ind w:left="426"/>
        <w:jc w:val="both"/>
        <w:rPr>
          <w:rFonts w:asciiTheme="minorHAnsi" w:hAnsiTheme="minorHAnsi" w:cstheme="minorHAnsi"/>
          <w:sz w:val="22"/>
          <w:szCs w:val="22"/>
        </w:rPr>
      </w:pPr>
      <w:r w:rsidRPr="00A83DC6">
        <w:rPr>
          <w:rFonts w:asciiTheme="minorHAnsi" w:hAnsiTheme="minorHAnsi" w:cstheme="minorHAnsi"/>
          <w:sz w:val="22"/>
          <w:szCs w:val="22"/>
        </w:rPr>
        <w:t xml:space="preserve">Cuando se decida concertar y el método de selección sea: </w:t>
      </w:r>
      <w:r w:rsidRPr="000B4424">
        <w:rPr>
          <w:rFonts w:asciiTheme="minorHAnsi" w:hAnsiTheme="minorHAnsi" w:cstheme="minorHAnsi"/>
          <w:b/>
          <w:sz w:val="22"/>
          <w:szCs w:val="22"/>
        </w:rPr>
        <w:t>Precio Evaluado más Bajo</w:t>
      </w:r>
      <w:r w:rsidRPr="00A83DC6">
        <w:rPr>
          <w:rFonts w:asciiTheme="minorHAnsi" w:hAnsiTheme="minorHAnsi" w:cstheme="minorHAnsi"/>
          <w:sz w:val="22"/>
          <w:szCs w:val="22"/>
        </w:rPr>
        <w:t>, la concertación se realizará con el proponente que cumplió con los requisitos establecidos en e</w:t>
      </w:r>
      <w:r w:rsidR="002A3905">
        <w:rPr>
          <w:rFonts w:asciiTheme="minorHAnsi" w:hAnsiTheme="minorHAnsi" w:cstheme="minorHAnsi"/>
          <w:sz w:val="22"/>
          <w:szCs w:val="22"/>
        </w:rPr>
        <w:t xml:space="preserve">l presente DBC y que obtuvo el </w:t>
      </w:r>
      <w:r w:rsidR="00EC7B3C">
        <w:rPr>
          <w:rFonts w:asciiTheme="minorHAnsi" w:hAnsiTheme="minorHAnsi" w:cstheme="minorHAnsi"/>
          <w:sz w:val="22"/>
          <w:szCs w:val="22"/>
        </w:rPr>
        <w:t>precio evaluado más bajo.</w:t>
      </w:r>
    </w:p>
    <w:p w:rsidR="00A83DC6" w:rsidRDefault="00A83DC6" w:rsidP="00A83DC6">
      <w:pPr>
        <w:pStyle w:val="Prrafodelista"/>
        <w:ind w:left="426"/>
        <w:jc w:val="both"/>
        <w:rPr>
          <w:rFonts w:asciiTheme="minorHAnsi" w:hAnsiTheme="minorHAnsi" w:cstheme="minorHAnsi"/>
          <w:sz w:val="22"/>
          <w:szCs w:val="22"/>
        </w:rPr>
      </w:pPr>
    </w:p>
    <w:p w:rsidR="00047F84" w:rsidRDefault="00A83DC6" w:rsidP="00233B85">
      <w:pPr>
        <w:pStyle w:val="Prrafodelista"/>
        <w:ind w:left="426"/>
        <w:jc w:val="both"/>
        <w:rPr>
          <w:rFonts w:asciiTheme="minorHAnsi" w:hAnsiTheme="minorHAnsi" w:cstheme="minorHAnsi"/>
          <w:sz w:val="22"/>
          <w:szCs w:val="22"/>
        </w:rPr>
      </w:pPr>
      <w:r w:rsidRPr="00A83DC6">
        <w:rPr>
          <w:rFonts w:asciiTheme="minorHAnsi" w:hAnsiTheme="minorHAnsi" w:cstheme="minorHAnsi"/>
          <w:sz w:val="22"/>
          <w:szCs w:val="22"/>
        </w:rPr>
        <w:t xml:space="preserve">Cuando se decida concertar y los métodos de selección sean: </w:t>
      </w:r>
      <w:r w:rsidRPr="000B4424">
        <w:rPr>
          <w:rFonts w:asciiTheme="minorHAnsi" w:hAnsiTheme="minorHAnsi" w:cstheme="minorHAnsi"/>
          <w:b/>
          <w:sz w:val="22"/>
          <w:szCs w:val="22"/>
        </w:rPr>
        <w:t>Calidad Propuesta Técnica y Costo o Calidad</w:t>
      </w:r>
      <w:r w:rsidRPr="00A83DC6">
        <w:rPr>
          <w:rFonts w:asciiTheme="minorHAnsi" w:hAnsiTheme="minorHAnsi" w:cstheme="minorHAnsi"/>
          <w:sz w:val="22"/>
          <w:szCs w:val="22"/>
        </w:rPr>
        <w:t xml:space="preserve">, la concertación se realizará con el proponente que tenga el mayor puntaje total. En caso de empate en el puntaje total de dos o más proponentes, la concertación se realizará con todas </w:t>
      </w:r>
      <w:r w:rsidRPr="00A83DC6">
        <w:rPr>
          <w:rFonts w:asciiTheme="minorHAnsi" w:hAnsiTheme="minorHAnsi" w:cstheme="minorHAnsi"/>
          <w:sz w:val="22"/>
          <w:szCs w:val="22"/>
        </w:rPr>
        <w:lastRenderedPageBreak/>
        <w:t>las empresas que hayan empatado</w:t>
      </w:r>
      <w:r w:rsidRPr="00237527">
        <w:rPr>
          <w:rFonts w:asciiTheme="minorHAnsi" w:hAnsiTheme="minorHAnsi" w:cstheme="minorHAnsi"/>
          <w:sz w:val="22"/>
          <w:szCs w:val="22"/>
        </w:rPr>
        <w:t xml:space="preserve">. </w:t>
      </w:r>
      <w:r w:rsidR="004D6D07" w:rsidRPr="00237527">
        <w:rPr>
          <w:rFonts w:asciiTheme="minorHAnsi" w:hAnsiTheme="minorHAnsi" w:cstheme="minorHAnsi"/>
          <w:sz w:val="22"/>
          <w:szCs w:val="22"/>
        </w:rPr>
        <w:t xml:space="preserve">Una vez realizada la Concertación para el método de </w:t>
      </w:r>
      <w:r w:rsidR="004D6D07" w:rsidRPr="00237527">
        <w:rPr>
          <w:rFonts w:asciiTheme="minorHAnsi" w:hAnsiTheme="minorHAnsi" w:cstheme="minorHAnsi"/>
          <w:b/>
          <w:sz w:val="22"/>
          <w:szCs w:val="22"/>
        </w:rPr>
        <w:t>Calidad</w:t>
      </w:r>
      <w:r w:rsidR="004D6D07" w:rsidRPr="00237527">
        <w:rPr>
          <w:rFonts w:asciiTheme="minorHAnsi" w:hAnsiTheme="minorHAnsi" w:cstheme="minorHAnsi"/>
          <w:sz w:val="22"/>
          <w:szCs w:val="22"/>
        </w:rPr>
        <w:t xml:space="preserve"> </w:t>
      </w:r>
      <w:r w:rsidR="004D6D07" w:rsidRPr="00237527">
        <w:rPr>
          <w:rFonts w:asciiTheme="minorHAnsi" w:hAnsiTheme="minorHAnsi" w:cstheme="minorHAnsi"/>
          <w:b/>
          <w:sz w:val="22"/>
          <w:szCs w:val="22"/>
        </w:rPr>
        <w:t xml:space="preserve">Propuesta Técnica y Costo, </w:t>
      </w:r>
      <w:r w:rsidR="004D6D07" w:rsidRPr="00237527">
        <w:rPr>
          <w:rFonts w:asciiTheme="minorHAnsi" w:hAnsiTheme="minorHAnsi" w:cstheme="minorHAnsi"/>
          <w:sz w:val="22"/>
          <w:szCs w:val="22"/>
        </w:rPr>
        <w:t xml:space="preserve">se deberá efectuar la determinación del puntaje total tomando en cuenta las mejoras económicas concertadas. Para el método de </w:t>
      </w:r>
      <w:r w:rsidR="004D6D07" w:rsidRPr="00237527">
        <w:rPr>
          <w:rFonts w:asciiTheme="minorHAnsi" w:hAnsiTheme="minorHAnsi" w:cstheme="minorHAnsi"/>
          <w:b/>
          <w:sz w:val="22"/>
          <w:szCs w:val="22"/>
        </w:rPr>
        <w:t xml:space="preserve">Calidad </w:t>
      </w:r>
      <w:r w:rsidR="004D6D07" w:rsidRPr="00237527">
        <w:rPr>
          <w:rFonts w:asciiTheme="minorHAnsi" w:hAnsiTheme="minorHAnsi" w:cstheme="minorHAnsi"/>
          <w:sz w:val="22"/>
          <w:szCs w:val="22"/>
        </w:rPr>
        <w:t xml:space="preserve">se definirá con la propuesta que después de la concertación presente la propuesta económica más baja. </w:t>
      </w:r>
      <w:r w:rsidRPr="00237527">
        <w:rPr>
          <w:rFonts w:asciiTheme="minorHAnsi" w:hAnsiTheme="minorHAnsi" w:cstheme="minorHAnsi"/>
          <w:sz w:val="22"/>
          <w:szCs w:val="22"/>
        </w:rPr>
        <w:t xml:space="preserve">(Dentro del cálculo </w:t>
      </w:r>
      <w:r w:rsidR="00233B85" w:rsidRPr="00237527">
        <w:rPr>
          <w:rFonts w:asciiTheme="minorHAnsi" w:hAnsiTheme="minorHAnsi" w:cstheme="minorHAnsi"/>
          <w:sz w:val="22"/>
          <w:szCs w:val="22"/>
        </w:rPr>
        <w:t>se considerarán dos decimales).</w:t>
      </w:r>
    </w:p>
    <w:p w:rsidR="001B475E" w:rsidRPr="00233B85" w:rsidRDefault="001B475E" w:rsidP="00233B85">
      <w:pPr>
        <w:pStyle w:val="Prrafodelista"/>
        <w:ind w:left="426"/>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01156">
        <w:rPr>
          <w:rFonts w:asciiTheme="minorHAnsi" w:hAnsiTheme="minorHAnsi" w:cstheme="minorHAnsi"/>
          <w:b/>
          <w:sz w:val="22"/>
          <w:szCs w:val="22"/>
        </w:rPr>
        <w:t>.-</w:t>
      </w:r>
    </w:p>
    <w:p w:rsidR="00092356" w:rsidRDefault="00092356" w:rsidP="003A1C43">
      <w:pPr>
        <w:ind w:left="426"/>
        <w:jc w:val="both"/>
        <w:rPr>
          <w:rFonts w:asciiTheme="minorHAnsi" w:hAnsiTheme="minorHAnsi" w:cstheme="minorHAnsi"/>
          <w:sz w:val="22"/>
          <w:szCs w:val="22"/>
        </w:rPr>
      </w:pPr>
    </w:p>
    <w:p w:rsidR="00883D0A"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17532C" w:rsidRPr="00552079" w:rsidRDefault="0017532C"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B01156">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47F84" w:rsidRPr="00552079" w:rsidRDefault="00047F84" w:rsidP="00047F84">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047F84" w:rsidRPr="00552079" w:rsidRDefault="00047F84" w:rsidP="00047F84">
      <w:pPr>
        <w:ind w:left="426"/>
        <w:jc w:val="both"/>
        <w:rPr>
          <w:rFonts w:asciiTheme="minorHAnsi" w:hAnsiTheme="minorHAnsi" w:cstheme="minorHAnsi"/>
          <w:sz w:val="22"/>
          <w:szCs w:val="22"/>
        </w:rPr>
      </w:pPr>
    </w:p>
    <w:p w:rsidR="00047F84" w:rsidRPr="00552079" w:rsidRDefault="00047F84" w:rsidP="00047F84">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047F84" w:rsidRPr="00552079" w:rsidRDefault="00047F84" w:rsidP="00047F84">
      <w:pPr>
        <w:ind w:left="426"/>
        <w:jc w:val="both"/>
        <w:rPr>
          <w:rFonts w:asciiTheme="minorHAnsi" w:hAnsiTheme="minorHAnsi" w:cstheme="minorHAnsi"/>
          <w:sz w:val="22"/>
          <w:szCs w:val="22"/>
        </w:rPr>
      </w:pPr>
    </w:p>
    <w:p w:rsidR="00047F84" w:rsidRPr="00552079" w:rsidRDefault="00047F84" w:rsidP="00047F8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17532C">
        <w:rPr>
          <w:rFonts w:asciiTheme="minorHAnsi" w:hAnsiTheme="minorHAnsi" w:cstheme="minorHAnsi"/>
          <w:sz w:val="22"/>
          <w:szCs w:val="22"/>
        </w:rPr>
        <w:t xml:space="preserve"> y si estuviese vigente</w:t>
      </w:r>
      <w:r w:rsidRPr="004605FC">
        <w:rPr>
          <w:rFonts w:asciiTheme="minorHAnsi" w:hAnsiTheme="minorHAnsi" w:cstheme="minorHAnsi"/>
          <w:sz w:val="22"/>
          <w:szCs w:val="22"/>
        </w:rPr>
        <w:t>.</w:t>
      </w:r>
    </w:p>
    <w:p w:rsidR="00047F84" w:rsidRPr="00552079" w:rsidRDefault="00047F84" w:rsidP="00047F84">
      <w:pPr>
        <w:ind w:left="426"/>
        <w:jc w:val="both"/>
        <w:rPr>
          <w:rFonts w:asciiTheme="minorHAnsi" w:hAnsiTheme="minorHAnsi" w:cstheme="minorHAnsi"/>
          <w:sz w:val="22"/>
          <w:szCs w:val="22"/>
        </w:rPr>
      </w:pPr>
    </w:p>
    <w:p w:rsidR="00B857A6" w:rsidRDefault="00B857A6" w:rsidP="00B37050">
      <w:pPr>
        <w:jc w:val="center"/>
        <w:rPr>
          <w:rFonts w:asciiTheme="minorHAnsi" w:hAnsiTheme="minorHAnsi" w:cstheme="minorHAnsi"/>
          <w:b/>
          <w:sz w:val="22"/>
          <w:szCs w:val="22"/>
          <w:highlight w:val="yellow"/>
        </w:rPr>
      </w:pPr>
    </w:p>
    <w:p w:rsidR="00047F84" w:rsidRPr="00012D18" w:rsidRDefault="00F119DA" w:rsidP="00047F84">
      <w:pPr>
        <w:ind w:left="426"/>
        <w:jc w:val="center"/>
        <w:rPr>
          <w:rFonts w:asciiTheme="minorHAnsi" w:hAnsiTheme="minorHAnsi" w:cstheme="minorHAnsi"/>
          <w:b/>
          <w:color w:val="000000"/>
          <w:sz w:val="24"/>
          <w:szCs w:val="22"/>
        </w:rPr>
      </w:pPr>
      <w:r w:rsidRPr="00552079">
        <w:rPr>
          <w:rFonts w:asciiTheme="minorHAnsi" w:hAnsiTheme="minorHAnsi" w:cstheme="minorHAnsi"/>
          <w:b/>
          <w:color w:val="000000"/>
          <w:sz w:val="22"/>
          <w:szCs w:val="22"/>
        </w:rPr>
        <w:br w:type="page"/>
      </w:r>
      <w:r w:rsidR="00047F84" w:rsidRPr="001B475E">
        <w:rPr>
          <w:rFonts w:asciiTheme="minorHAnsi" w:hAnsiTheme="minorHAnsi" w:cstheme="minorHAnsi"/>
          <w:b/>
          <w:color w:val="000000"/>
          <w:sz w:val="22"/>
          <w:szCs w:val="22"/>
        </w:rPr>
        <w:lastRenderedPageBreak/>
        <w:t>PARTE IV</w:t>
      </w:r>
    </w:p>
    <w:p w:rsidR="00047F84" w:rsidRPr="00552079" w:rsidRDefault="00047F84" w:rsidP="00047F84">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74B32">
        <w:rPr>
          <w:rFonts w:asciiTheme="minorHAnsi" w:hAnsiTheme="minorHAnsi" w:cstheme="minorHAnsi"/>
          <w:b/>
          <w:color w:val="000000"/>
          <w:sz w:val="22"/>
          <w:szCs w:val="22"/>
        </w:rPr>
        <w:t xml:space="preserve">PARA LA </w:t>
      </w:r>
      <w:r w:rsidRPr="00552079">
        <w:rPr>
          <w:rFonts w:asciiTheme="minorHAnsi" w:hAnsiTheme="minorHAnsi" w:cstheme="minorHAnsi"/>
          <w:b/>
          <w:color w:val="000000"/>
          <w:sz w:val="22"/>
          <w:szCs w:val="22"/>
        </w:rPr>
        <w:t xml:space="preserve">PRESENTACIÓN DE PROPUESTA </w:t>
      </w:r>
    </w:p>
    <w:p w:rsidR="00047F84" w:rsidRPr="00552079" w:rsidRDefault="00047F84" w:rsidP="00047F84">
      <w:pPr>
        <w:jc w:val="center"/>
        <w:rPr>
          <w:rFonts w:asciiTheme="minorHAnsi" w:hAnsiTheme="minorHAnsi" w:cstheme="minorHAnsi"/>
          <w:b/>
          <w:sz w:val="22"/>
          <w:szCs w:val="22"/>
        </w:rPr>
      </w:pPr>
    </w:p>
    <w:p w:rsidR="00047F84" w:rsidRPr="00D62DD9" w:rsidRDefault="00047F84" w:rsidP="00474128">
      <w:pPr>
        <w:pStyle w:val="Prrafodelista"/>
        <w:numPr>
          <w:ilvl w:val="2"/>
          <w:numId w:val="13"/>
        </w:numPr>
        <w:tabs>
          <w:tab w:val="clear" w:pos="2340"/>
          <w:tab w:val="num" w:pos="1985"/>
          <w:tab w:val="left" w:pos="5025"/>
        </w:tabs>
        <w:ind w:left="709"/>
        <w:jc w:val="both"/>
        <w:rPr>
          <w:rFonts w:asciiTheme="minorHAnsi" w:hAnsiTheme="minorHAnsi" w:cstheme="minorHAnsi"/>
          <w:b/>
          <w:sz w:val="22"/>
          <w:szCs w:val="22"/>
        </w:rPr>
      </w:pPr>
      <w:r w:rsidRPr="00D62DD9">
        <w:rPr>
          <w:rFonts w:asciiTheme="minorHAnsi" w:hAnsiTheme="minorHAnsi" w:cstheme="minorHAnsi"/>
          <w:b/>
          <w:sz w:val="22"/>
          <w:szCs w:val="22"/>
        </w:rPr>
        <w:t>DOCUMENTOS/FORMULARIOS ADMINISTRATIVOS Y LE</w:t>
      </w:r>
      <w:r w:rsidR="002A3905">
        <w:rPr>
          <w:rFonts w:asciiTheme="minorHAnsi" w:hAnsiTheme="minorHAnsi" w:cstheme="minorHAnsi"/>
          <w:b/>
          <w:sz w:val="22"/>
          <w:szCs w:val="22"/>
        </w:rPr>
        <w:t>GALES PARA EMPRESAS.-</w:t>
      </w:r>
    </w:p>
    <w:p w:rsidR="00047F84" w:rsidRPr="00552079" w:rsidRDefault="00047F84" w:rsidP="00047F84">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047F84" w:rsidRPr="00073885" w:rsidRDefault="00047F84" w:rsidP="00474128">
      <w:pPr>
        <w:pStyle w:val="Normal2"/>
        <w:numPr>
          <w:ilvl w:val="1"/>
          <w:numId w:val="28"/>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047F84">
      <w:pPr>
        <w:tabs>
          <w:tab w:val="left" w:pos="4002"/>
        </w:tabs>
        <w:ind w:left="426"/>
        <w:jc w:val="center"/>
        <w:rPr>
          <w:rFonts w:asciiTheme="minorHAnsi" w:hAnsiTheme="minorHAnsi" w:cstheme="minorHAnsi"/>
          <w:b/>
          <w:sz w:val="22"/>
          <w:szCs w:val="22"/>
          <w:lang w:val="es-BO"/>
        </w:rPr>
      </w:pPr>
    </w:p>
    <w:p w:rsidR="00047F84" w:rsidRPr="00047F84" w:rsidRDefault="00E80263" w:rsidP="00474128">
      <w:pPr>
        <w:pStyle w:val="Prrafodelista"/>
        <w:numPr>
          <w:ilvl w:val="0"/>
          <w:numId w:val="29"/>
        </w:numPr>
        <w:ind w:left="1418" w:hanging="284"/>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62452F" w:rsidRPr="00B151DF" w:rsidRDefault="0062452F" w:rsidP="00474128">
      <w:pPr>
        <w:pStyle w:val="Prrafodelista"/>
        <w:numPr>
          <w:ilvl w:val="0"/>
          <w:numId w:val="29"/>
        </w:numPr>
        <w:ind w:left="1418" w:hanging="284"/>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w:t>
      </w:r>
      <w:r w:rsidR="00AC2F5D">
        <w:rPr>
          <w:rFonts w:asciiTheme="minorHAnsi" w:hAnsiTheme="minorHAnsi" w:cstheme="minorHAnsi"/>
          <w:sz w:val="22"/>
          <w:szCs w:val="22"/>
        </w:rPr>
        <w:t>quivalente en el país de origen</w:t>
      </w:r>
      <w:r w:rsidR="00ED1B34">
        <w:rPr>
          <w:rFonts w:asciiTheme="minorHAnsi" w:hAnsiTheme="minorHAnsi" w:cstheme="minorHAnsi"/>
          <w:sz w:val="22"/>
          <w:szCs w:val="22"/>
        </w:rPr>
        <w:t xml:space="preserve"> </w:t>
      </w:r>
      <w:r w:rsidR="00ED1B34" w:rsidRPr="00B151DF">
        <w:rPr>
          <w:rFonts w:asciiTheme="minorHAnsi" w:hAnsiTheme="minorHAnsi" w:cstheme="minorHAnsi"/>
          <w:sz w:val="22"/>
          <w:szCs w:val="22"/>
        </w:rPr>
        <w:t>(salvo excepciones debidamente justificadas).</w:t>
      </w:r>
    </w:p>
    <w:p w:rsidR="004A11B1" w:rsidRPr="00AB0118" w:rsidRDefault="000A2BD2" w:rsidP="00474128">
      <w:pPr>
        <w:pStyle w:val="Prrafodelista"/>
        <w:numPr>
          <w:ilvl w:val="0"/>
          <w:numId w:val="29"/>
        </w:numPr>
        <w:ind w:left="1418" w:hanging="284"/>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497730">
      <w:pPr>
        <w:ind w:left="872" w:hanging="284"/>
        <w:jc w:val="both"/>
        <w:rPr>
          <w:rFonts w:asciiTheme="minorHAnsi" w:hAnsiTheme="minorHAnsi" w:cstheme="minorHAnsi"/>
          <w:sz w:val="22"/>
          <w:szCs w:val="22"/>
          <w:lang w:val="es-BO"/>
        </w:rPr>
      </w:pPr>
    </w:p>
    <w:p w:rsidR="00E80263" w:rsidRPr="00552079" w:rsidRDefault="00E80263" w:rsidP="00474128">
      <w:pPr>
        <w:pStyle w:val="Normal2"/>
        <w:numPr>
          <w:ilvl w:val="1"/>
          <w:numId w:val="28"/>
        </w:numPr>
        <w:tabs>
          <w:tab w:val="left" w:pos="1134"/>
        </w:tabs>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212892" w:rsidRPr="00552079" w:rsidRDefault="00212892" w:rsidP="00474128">
      <w:pPr>
        <w:pStyle w:val="Prrafodelista"/>
        <w:numPr>
          <w:ilvl w:val="0"/>
          <w:numId w:val="17"/>
        </w:numPr>
        <w:ind w:left="1418"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rsidR="00212892" w:rsidRPr="00552079" w:rsidRDefault="00212892" w:rsidP="00474128">
      <w:pPr>
        <w:pStyle w:val="Prrafodelista"/>
        <w:numPr>
          <w:ilvl w:val="0"/>
          <w:numId w:val="17"/>
        </w:numPr>
        <w:ind w:left="1418"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documento/poder de representación legal o documento equivalente en el país de origen, con facultades para presentar propuestas y suscribir contratos.</w:t>
      </w:r>
    </w:p>
    <w:p w:rsidR="00212892" w:rsidRDefault="00212892" w:rsidP="00474128">
      <w:pPr>
        <w:pStyle w:val="Prrafodelista"/>
        <w:numPr>
          <w:ilvl w:val="0"/>
          <w:numId w:val="17"/>
        </w:numPr>
        <w:ind w:left="1418"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rsidR="00212892" w:rsidRDefault="00212892" w:rsidP="00474128">
      <w:pPr>
        <w:pStyle w:val="Prrafodelista"/>
        <w:numPr>
          <w:ilvl w:val="0"/>
          <w:numId w:val="17"/>
        </w:numPr>
        <w:ind w:left="1418" w:hanging="284"/>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212892" w:rsidRPr="00B2662D" w:rsidRDefault="00212892" w:rsidP="00212892">
      <w:pPr>
        <w:ind w:left="720"/>
        <w:jc w:val="both"/>
        <w:rPr>
          <w:rFonts w:asciiTheme="minorHAnsi" w:hAnsiTheme="minorHAnsi" w:cstheme="minorHAnsi"/>
          <w:b/>
          <w:sz w:val="22"/>
          <w:szCs w:val="22"/>
        </w:rPr>
      </w:pPr>
    </w:p>
    <w:p w:rsidR="00212892" w:rsidRDefault="00212892" w:rsidP="00212892">
      <w:pPr>
        <w:ind w:left="1134"/>
        <w:jc w:val="both"/>
        <w:rPr>
          <w:rFonts w:asciiTheme="minorHAnsi" w:hAnsiTheme="minorHAnsi" w:cstheme="minorHAnsi"/>
          <w:sz w:val="22"/>
          <w:szCs w:val="22"/>
        </w:rPr>
      </w:pPr>
      <w:r>
        <w:rPr>
          <w:rFonts w:asciiTheme="minorHAnsi" w:hAnsiTheme="minorHAnsi" w:cstheme="minorHAnsi"/>
          <w:sz w:val="22"/>
          <w:szCs w:val="22"/>
        </w:rPr>
        <w:t>En caso que los documentos de constitución y documentos de representación legal se encuentren en otro idioma que no sea castellano, deben contar con la traducción oficial debidamente refrendada por el Consulado de Bolivia en el país de origen o en el país más cercano al país de origen y posterior legalización en la Cancillería de Bolivia.</w:t>
      </w:r>
    </w:p>
    <w:p w:rsidR="00212892" w:rsidRDefault="00212892" w:rsidP="00212892">
      <w:pPr>
        <w:ind w:left="1134"/>
        <w:jc w:val="both"/>
        <w:rPr>
          <w:rFonts w:asciiTheme="minorHAnsi" w:hAnsiTheme="minorHAnsi" w:cstheme="minorHAnsi"/>
          <w:sz w:val="22"/>
          <w:szCs w:val="22"/>
        </w:rPr>
      </w:pPr>
    </w:p>
    <w:p w:rsidR="00212892" w:rsidRPr="00B2662D" w:rsidRDefault="00212892" w:rsidP="00212892">
      <w:pPr>
        <w:ind w:left="1134"/>
        <w:jc w:val="both"/>
        <w:rPr>
          <w:rFonts w:asciiTheme="minorHAnsi" w:hAnsiTheme="minorHAnsi" w:cstheme="minorHAnsi"/>
          <w:b/>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w:t>
      </w:r>
      <w:r w:rsidR="007F266C">
        <w:rPr>
          <w:rFonts w:asciiTheme="minorHAnsi" w:hAnsiTheme="minorHAnsi" w:cstheme="minorHAnsi"/>
          <w:sz w:val="22"/>
          <w:szCs w:val="22"/>
        </w:rPr>
        <w:t xml:space="preserve"> ser protocolizados ante Notaria</w:t>
      </w:r>
      <w:r>
        <w:rPr>
          <w:rFonts w:asciiTheme="minorHAnsi" w:hAnsiTheme="minorHAnsi" w:cstheme="minorHAnsi"/>
          <w:sz w:val="22"/>
          <w:szCs w:val="22"/>
        </w:rPr>
        <w:t xml:space="preserve"> de Fe </w:t>
      </w:r>
      <w:r w:rsidR="00374B32">
        <w:rPr>
          <w:rFonts w:asciiTheme="minorHAnsi" w:hAnsiTheme="minorHAnsi" w:cstheme="minorHAnsi"/>
          <w:sz w:val="22"/>
          <w:szCs w:val="22"/>
        </w:rPr>
        <w:t>P</w:t>
      </w:r>
      <w:r>
        <w:rPr>
          <w:rFonts w:asciiTheme="minorHAnsi" w:hAnsiTheme="minorHAnsi" w:cstheme="minorHAnsi"/>
          <w:sz w:val="22"/>
          <w:szCs w:val="22"/>
        </w:rPr>
        <w:t>ública en Bolivia.</w:t>
      </w:r>
    </w:p>
    <w:p w:rsidR="00653B86" w:rsidRDefault="00653B86" w:rsidP="0024188A">
      <w:pPr>
        <w:pStyle w:val="Prrafodelista"/>
        <w:ind w:left="1080"/>
        <w:jc w:val="both"/>
        <w:rPr>
          <w:rFonts w:asciiTheme="minorHAnsi" w:hAnsiTheme="minorHAnsi" w:cstheme="minorHAnsi"/>
          <w:sz w:val="22"/>
          <w:szCs w:val="22"/>
        </w:rPr>
      </w:pPr>
    </w:p>
    <w:p w:rsidR="00141D35" w:rsidRPr="00552079" w:rsidRDefault="00141D35" w:rsidP="00474128">
      <w:pPr>
        <w:pStyle w:val="Prrafodelista"/>
        <w:numPr>
          <w:ilvl w:val="2"/>
          <w:numId w:val="13"/>
        </w:numPr>
        <w:tabs>
          <w:tab w:val="clear" w:pos="2340"/>
          <w:tab w:val="num" w:pos="1985"/>
          <w:tab w:val="left" w:pos="5025"/>
        </w:tabs>
        <w:ind w:left="709"/>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001569E6">
        <w:rPr>
          <w:rFonts w:asciiTheme="minorHAnsi" w:hAnsiTheme="minorHAnsi" w:cstheme="minorHAnsi"/>
          <w:b/>
          <w:sz w:val="22"/>
          <w:szCs w:val="22"/>
        </w:rPr>
        <w:t xml:space="preserve">Y LEGALES </w:t>
      </w:r>
      <w:r w:rsidRPr="00552079">
        <w:rPr>
          <w:rFonts w:asciiTheme="minorHAnsi" w:hAnsiTheme="minorHAnsi" w:cstheme="minorHAnsi"/>
          <w:b/>
          <w:sz w:val="22"/>
          <w:szCs w:val="22"/>
        </w:rPr>
        <w:t>PARA ASOCIA</w:t>
      </w:r>
      <w:r w:rsidR="002A3905">
        <w:rPr>
          <w:rFonts w:asciiTheme="minorHAnsi" w:hAnsiTheme="minorHAnsi" w:cstheme="minorHAnsi"/>
          <w:b/>
          <w:sz w:val="22"/>
          <w:szCs w:val="22"/>
        </w:rPr>
        <w:t>CIONES</w:t>
      </w:r>
      <w:r w:rsidR="00212892">
        <w:rPr>
          <w:rFonts w:asciiTheme="minorHAnsi" w:hAnsiTheme="minorHAnsi" w:cstheme="minorHAnsi"/>
          <w:b/>
          <w:sz w:val="22"/>
          <w:szCs w:val="22"/>
        </w:rPr>
        <w:t xml:space="preserve"> O SU EQUIVALENTE</w:t>
      </w:r>
      <w:r w:rsidR="002A3905">
        <w:rPr>
          <w:rFonts w:asciiTheme="minorHAnsi" w:hAnsiTheme="minorHAnsi" w:cstheme="minorHAnsi"/>
          <w:b/>
          <w:sz w:val="22"/>
          <w:szCs w:val="22"/>
        </w:rPr>
        <w:t>.-</w:t>
      </w:r>
    </w:p>
    <w:p w:rsidR="00141D35" w:rsidRPr="00552079" w:rsidRDefault="001569E6" w:rsidP="00AA78E9">
      <w:pPr>
        <w:pStyle w:val="Normal2"/>
        <w:tabs>
          <w:tab w:val="clear" w:pos="709"/>
          <w:tab w:val="left" w:pos="6949"/>
        </w:tabs>
        <w:ind w:left="2124" w:hanging="2124"/>
        <w:rPr>
          <w:rFonts w:asciiTheme="minorHAnsi" w:hAnsiTheme="minorHAnsi" w:cstheme="minorHAnsi"/>
          <w:b/>
          <w:sz w:val="22"/>
          <w:szCs w:val="22"/>
        </w:rPr>
      </w:pPr>
      <w:r>
        <w:rPr>
          <w:rFonts w:asciiTheme="minorHAnsi" w:hAnsiTheme="minorHAnsi" w:cstheme="minorHAnsi"/>
          <w:b/>
          <w:sz w:val="22"/>
          <w:szCs w:val="22"/>
        </w:rPr>
        <w:tab/>
      </w:r>
      <w:r>
        <w:rPr>
          <w:rFonts w:asciiTheme="minorHAnsi" w:hAnsiTheme="minorHAnsi" w:cstheme="minorHAnsi"/>
          <w:b/>
          <w:sz w:val="22"/>
          <w:szCs w:val="22"/>
        </w:rPr>
        <w:tab/>
      </w:r>
    </w:p>
    <w:p w:rsidR="00141D35" w:rsidRPr="00552079" w:rsidRDefault="00201CE3" w:rsidP="0068589F">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474128">
      <w:pPr>
        <w:pStyle w:val="Prrafodelista"/>
        <w:numPr>
          <w:ilvl w:val="0"/>
          <w:numId w:val="14"/>
        </w:numPr>
        <w:ind w:left="1418"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474128">
      <w:pPr>
        <w:pStyle w:val="Prrafodelista"/>
        <w:numPr>
          <w:ilvl w:val="0"/>
          <w:numId w:val="14"/>
        </w:numPr>
        <w:ind w:left="1418"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w:t>
      </w:r>
      <w:r w:rsidR="002A3905">
        <w:rPr>
          <w:rFonts w:asciiTheme="minorHAnsi" w:hAnsiTheme="minorHAnsi" w:cstheme="minorHAnsi"/>
          <w:sz w:val="22"/>
          <w:szCs w:val="22"/>
        </w:rPr>
        <w:t>Asociación</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 xml:space="preserve">la </w:t>
      </w:r>
      <w:r w:rsidR="002A3905">
        <w:rPr>
          <w:rFonts w:asciiTheme="minorHAnsi" w:hAnsiTheme="minorHAnsi" w:cstheme="minorHAnsi"/>
          <w:sz w:val="22"/>
          <w:szCs w:val="22"/>
        </w:rPr>
        <w:t>Asociación</w:t>
      </w:r>
      <w:r w:rsidR="007F2473">
        <w:rPr>
          <w:rFonts w:asciiTheme="minorHAnsi" w:hAnsiTheme="minorHAnsi" w:cstheme="minorHAnsi"/>
          <w:sz w:val="22"/>
          <w:szCs w:val="22"/>
        </w:rPr>
        <w:t>.</w:t>
      </w:r>
    </w:p>
    <w:p w:rsidR="00611A3C" w:rsidRPr="00176EBE" w:rsidRDefault="00611A3C"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201CE3">
        <w:rPr>
          <w:rFonts w:asciiTheme="minorHAnsi" w:hAnsiTheme="minorHAnsi" w:cstheme="minorHAnsi"/>
          <w:b/>
          <w:sz w:val="22"/>
          <w:szCs w:val="22"/>
        </w:rPr>
        <w:t xml:space="preserve">2.2 </w:t>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141D35" w:rsidRPr="00552079" w:rsidRDefault="00141D35" w:rsidP="00B37050">
      <w:pPr>
        <w:pStyle w:val="Normal2"/>
        <w:ind w:left="2124" w:hanging="2124"/>
        <w:rPr>
          <w:rFonts w:asciiTheme="minorHAnsi" w:hAnsiTheme="minorHAnsi" w:cstheme="minorHAnsi"/>
          <w:b/>
          <w:sz w:val="22"/>
          <w:szCs w:val="22"/>
        </w:rPr>
      </w:pPr>
    </w:p>
    <w:p w:rsidR="00212892" w:rsidRDefault="00212892" w:rsidP="00474128">
      <w:pPr>
        <w:pStyle w:val="Prrafodelista"/>
        <w:numPr>
          <w:ilvl w:val="0"/>
          <w:numId w:val="18"/>
        </w:numPr>
        <w:ind w:left="1418" w:hanging="284"/>
        <w:jc w:val="both"/>
        <w:rPr>
          <w:rFonts w:asciiTheme="minorHAnsi" w:hAnsiTheme="minorHAnsi" w:cstheme="minorHAnsi"/>
          <w:sz w:val="22"/>
          <w:szCs w:val="22"/>
        </w:rPr>
      </w:pPr>
      <w:r>
        <w:rPr>
          <w:rFonts w:asciiTheme="minorHAnsi" w:hAnsiTheme="minorHAnsi" w:cstheme="minorHAnsi"/>
          <w:sz w:val="22"/>
          <w:szCs w:val="22"/>
        </w:rPr>
        <w:t xml:space="preserve">Fotocopia simple del documento de Constitución de la Asociación Accidental o su equivalente en el país de origen, determinando: objeto, porcentaje de participación, </w:t>
      </w:r>
      <w:r>
        <w:rPr>
          <w:rFonts w:asciiTheme="minorHAnsi" w:hAnsiTheme="minorHAnsi" w:cstheme="minorHAnsi"/>
          <w:sz w:val="22"/>
          <w:szCs w:val="22"/>
        </w:rPr>
        <w:lastRenderedPageBreak/>
        <w:t>empresa líder, empresa facultada para gestionar garantías, domicilio y responsabilidades.</w:t>
      </w:r>
    </w:p>
    <w:p w:rsidR="00212892" w:rsidRPr="00552079" w:rsidRDefault="00212892" w:rsidP="00474128">
      <w:pPr>
        <w:pStyle w:val="Prrafodelista"/>
        <w:numPr>
          <w:ilvl w:val="0"/>
          <w:numId w:val="18"/>
        </w:numPr>
        <w:ind w:left="1418"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documento/poder de re</w:t>
      </w:r>
      <w:r w:rsidR="00FF686B">
        <w:rPr>
          <w:rFonts w:asciiTheme="minorHAnsi" w:hAnsiTheme="minorHAnsi" w:cstheme="minorHAnsi"/>
          <w:sz w:val="22"/>
          <w:szCs w:val="22"/>
        </w:rPr>
        <w:t xml:space="preserve">presentación legal o documento </w:t>
      </w:r>
      <w:r>
        <w:rPr>
          <w:rFonts w:asciiTheme="minorHAnsi" w:hAnsiTheme="minorHAnsi" w:cstheme="minorHAnsi"/>
          <w:sz w:val="22"/>
          <w:szCs w:val="22"/>
        </w:rPr>
        <w:t xml:space="preserve">equivalente en el país </w:t>
      </w:r>
      <w:r w:rsidR="00FF686B">
        <w:rPr>
          <w:rFonts w:asciiTheme="minorHAnsi" w:hAnsiTheme="minorHAnsi" w:cstheme="minorHAnsi"/>
          <w:sz w:val="22"/>
          <w:szCs w:val="22"/>
        </w:rPr>
        <w:t xml:space="preserve">de origen, con facultades para </w:t>
      </w:r>
      <w:r>
        <w:rPr>
          <w:rFonts w:asciiTheme="minorHAnsi" w:hAnsiTheme="minorHAnsi" w:cstheme="minorHAnsi"/>
          <w:sz w:val="22"/>
          <w:szCs w:val="22"/>
        </w:rPr>
        <w:t>presentar propuestas y suscribir contratos.</w:t>
      </w:r>
    </w:p>
    <w:p w:rsidR="00212892" w:rsidRDefault="00212892" w:rsidP="00474128">
      <w:pPr>
        <w:pStyle w:val="Prrafodelista"/>
        <w:numPr>
          <w:ilvl w:val="0"/>
          <w:numId w:val="18"/>
        </w:numPr>
        <w:ind w:left="1418" w:hanging="284"/>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212892" w:rsidRDefault="00212892" w:rsidP="0068589F">
      <w:pPr>
        <w:pStyle w:val="Prrafodelista"/>
        <w:ind w:left="1418" w:hanging="284"/>
        <w:jc w:val="both"/>
        <w:rPr>
          <w:rFonts w:asciiTheme="minorHAnsi" w:hAnsiTheme="minorHAnsi" w:cstheme="minorHAnsi"/>
          <w:sz w:val="22"/>
          <w:szCs w:val="22"/>
        </w:rPr>
      </w:pPr>
    </w:p>
    <w:p w:rsidR="00212892" w:rsidRDefault="00212892" w:rsidP="000002C2">
      <w:pPr>
        <w:ind w:left="709"/>
        <w:jc w:val="both"/>
        <w:rPr>
          <w:rFonts w:asciiTheme="minorHAnsi" w:hAnsiTheme="minorHAnsi" w:cstheme="minorHAnsi"/>
          <w:sz w:val="22"/>
          <w:szCs w:val="22"/>
        </w:rPr>
      </w:pPr>
      <w:r w:rsidRPr="007F1B99">
        <w:rPr>
          <w:rFonts w:asciiTheme="minorHAnsi" w:hAnsiTheme="minorHAnsi" w:cstheme="minorHAnsi"/>
          <w:sz w:val="22"/>
          <w:szCs w:val="22"/>
        </w:rPr>
        <w:t>En caso que el documento de constitución y documento de representación legal se encuent</w:t>
      </w:r>
      <w:r w:rsidR="0053659C">
        <w:rPr>
          <w:rFonts w:asciiTheme="minorHAnsi" w:hAnsiTheme="minorHAnsi" w:cstheme="minorHAnsi"/>
          <w:sz w:val="22"/>
          <w:szCs w:val="22"/>
        </w:rPr>
        <w:t xml:space="preserve">re en otro idioma que no sea </w:t>
      </w:r>
      <w:r w:rsidRPr="007F1B99">
        <w:rPr>
          <w:rFonts w:asciiTheme="minorHAnsi" w:hAnsiTheme="minorHAnsi" w:cstheme="minorHAnsi"/>
          <w:sz w:val="22"/>
          <w:szCs w:val="22"/>
        </w:rPr>
        <w:t xml:space="preserve">castellano, deben contar con la traducción oficial debidamente refrendada por el Consulado de Bolivia en el país de origen o en el país más cercano al país de origen y posterior legalización en la Cancillería de Bolivia.  </w:t>
      </w:r>
    </w:p>
    <w:p w:rsidR="00212892" w:rsidRDefault="00212892" w:rsidP="000002C2">
      <w:pPr>
        <w:ind w:left="709"/>
        <w:jc w:val="both"/>
        <w:rPr>
          <w:rFonts w:asciiTheme="minorHAnsi" w:hAnsiTheme="minorHAnsi" w:cstheme="minorHAnsi"/>
          <w:sz w:val="22"/>
          <w:szCs w:val="22"/>
        </w:rPr>
      </w:pPr>
    </w:p>
    <w:p w:rsidR="00212892" w:rsidRPr="00B2662D" w:rsidRDefault="00212892" w:rsidP="000002C2">
      <w:pPr>
        <w:ind w:left="709"/>
        <w:jc w:val="both"/>
        <w:rPr>
          <w:rFonts w:asciiTheme="minorHAnsi" w:hAnsiTheme="minorHAnsi" w:cstheme="minorHAnsi"/>
          <w:b/>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w:t>
      </w:r>
      <w:r w:rsidR="0053659C">
        <w:rPr>
          <w:rFonts w:asciiTheme="minorHAnsi" w:hAnsiTheme="minorHAnsi" w:cstheme="minorHAnsi"/>
          <w:sz w:val="22"/>
          <w:szCs w:val="22"/>
        </w:rPr>
        <w:t xml:space="preserve"> ser protocolizados ante Notaria</w:t>
      </w:r>
      <w:r>
        <w:rPr>
          <w:rFonts w:asciiTheme="minorHAnsi" w:hAnsiTheme="minorHAnsi" w:cstheme="minorHAnsi"/>
          <w:sz w:val="22"/>
          <w:szCs w:val="22"/>
        </w:rPr>
        <w:t xml:space="preserve"> de Fe pública en Bolivia.</w:t>
      </w:r>
    </w:p>
    <w:p w:rsidR="00653B86" w:rsidRPr="00552079" w:rsidRDefault="00653B86" w:rsidP="00E44A26">
      <w:pPr>
        <w:jc w:val="both"/>
        <w:rPr>
          <w:rFonts w:asciiTheme="minorHAnsi" w:hAnsiTheme="minorHAnsi" w:cstheme="minorHAnsi"/>
          <w:b/>
          <w:sz w:val="22"/>
          <w:szCs w:val="22"/>
          <w:lang w:eastAsia="es-ES"/>
        </w:rPr>
      </w:pPr>
    </w:p>
    <w:p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 xml:space="preserve">ada una de las empresas que conforman la </w:t>
      </w:r>
      <w:r w:rsidR="002A3905">
        <w:rPr>
          <w:rFonts w:asciiTheme="minorHAnsi" w:hAnsiTheme="minorHAnsi" w:cstheme="minorHAnsi"/>
          <w:b/>
          <w:sz w:val="22"/>
          <w:szCs w:val="22"/>
          <w:lang w:eastAsia="es-ES"/>
        </w:rPr>
        <w:t>Asociación</w:t>
      </w:r>
      <w:r w:rsidR="002125C9">
        <w:rPr>
          <w:rFonts w:asciiTheme="minorHAnsi" w:hAnsiTheme="minorHAnsi" w:cstheme="minorHAnsi"/>
          <w:b/>
          <w:sz w:val="22"/>
          <w:szCs w:val="22"/>
          <w:lang w:eastAsia="es-ES"/>
        </w:rPr>
        <w:t xml:space="preserve"> </w:t>
      </w:r>
      <w:r w:rsidR="0053659C">
        <w:rPr>
          <w:rFonts w:asciiTheme="minorHAnsi" w:hAnsiTheme="minorHAnsi" w:cstheme="minorHAnsi"/>
          <w:b/>
          <w:sz w:val="22"/>
          <w:szCs w:val="22"/>
          <w:lang w:eastAsia="es-ES"/>
        </w:rPr>
        <w:t xml:space="preserve">Accidental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7C0B66" w:rsidRPr="00552079" w:rsidRDefault="007C0B66" w:rsidP="00B37050">
      <w:pPr>
        <w:jc w:val="both"/>
        <w:rPr>
          <w:rFonts w:asciiTheme="minorHAnsi" w:hAnsiTheme="minorHAnsi" w:cstheme="minorHAnsi"/>
          <w:b/>
          <w:sz w:val="22"/>
          <w:szCs w:val="22"/>
          <w:lang w:eastAsia="es-ES"/>
        </w:rPr>
      </w:pPr>
    </w:p>
    <w:p w:rsidR="000A2BD2" w:rsidRPr="00552079" w:rsidRDefault="00201CE3" w:rsidP="00153F68">
      <w:pPr>
        <w:tabs>
          <w:tab w:val="left" w:pos="6145"/>
        </w:tabs>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00140F80"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r w:rsidR="00153F68">
        <w:rPr>
          <w:rFonts w:asciiTheme="minorHAnsi" w:hAnsiTheme="minorHAnsi" w:cstheme="minorHAnsi"/>
          <w:b/>
          <w:sz w:val="22"/>
          <w:szCs w:val="22"/>
          <w:lang w:eastAsia="es-ES"/>
        </w:rPr>
        <w:tab/>
      </w:r>
    </w:p>
    <w:p w:rsidR="000A2BD2" w:rsidRPr="00552079" w:rsidRDefault="000A2BD2" w:rsidP="000A2BD2">
      <w:pPr>
        <w:jc w:val="both"/>
        <w:rPr>
          <w:rFonts w:asciiTheme="minorHAnsi" w:hAnsiTheme="minorHAnsi" w:cstheme="minorHAnsi"/>
          <w:b/>
          <w:sz w:val="22"/>
          <w:szCs w:val="22"/>
          <w:lang w:eastAsia="es-ES"/>
        </w:rPr>
      </w:pPr>
    </w:p>
    <w:p w:rsidR="0062452F" w:rsidRDefault="0062452F" w:rsidP="00474128">
      <w:pPr>
        <w:pStyle w:val="Prrafodelista"/>
        <w:numPr>
          <w:ilvl w:val="0"/>
          <w:numId w:val="22"/>
        </w:numPr>
        <w:ind w:left="1418" w:hanging="284"/>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w:t>
      </w:r>
      <w:r w:rsidR="00F54562">
        <w:rPr>
          <w:rFonts w:asciiTheme="minorHAnsi" w:hAnsiTheme="minorHAnsi" w:cstheme="minorHAnsi"/>
          <w:sz w:val="22"/>
          <w:szCs w:val="22"/>
        </w:rPr>
        <w:t xml:space="preserve">s de origen </w:t>
      </w:r>
      <w:r w:rsidR="00F54562" w:rsidRPr="00B151DF">
        <w:rPr>
          <w:rFonts w:asciiTheme="minorHAnsi" w:hAnsiTheme="minorHAnsi" w:cstheme="minorHAnsi"/>
          <w:sz w:val="22"/>
          <w:szCs w:val="22"/>
        </w:rPr>
        <w:t>(salvo excepciones debidamente justificadas).</w:t>
      </w:r>
    </w:p>
    <w:p w:rsidR="004E525E" w:rsidRDefault="004E525E" w:rsidP="00D94CE2">
      <w:pPr>
        <w:pStyle w:val="Prrafodelista"/>
        <w:ind w:left="1276"/>
        <w:jc w:val="both"/>
        <w:rPr>
          <w:rFonts w:asciiTheme="minorHAnsi" w:hAnsiTheme="minorHAnsi" w:cstheme="minorHAnsi"/>
          <w:sz w:val="22"/>
          <w:szCs w:val="22"/>
        </w:rPr>
      </w:pPr>
    </w:p>
    <w:p w:rsidR="000A2BD2" w:rsidRPr="00552079" w:rsidRDefault="00201CE3" w:rsidP="0062452F">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 xml:space="preserve">2.4 </w:t>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212892" w:rsidRPr="00552079" w:rsidRDefault="00212892" w:rsidP="00474128">
      <w:pPr>
        <w:pStyle w:val="Prrafodelista"/>
        <w:numPr>
          <w:ilvl w:val="0"/>
          <w:numId w:val="16"/>
        </w:numPr>
        <w:ind w:left="1418"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rsidR="00212892" w:rsidRPr="00552079" w:rsidRDefault="00212892" w:rsidP="00474128">
      <w:pPr>
        <w:pStyle w:val="Prrafodelista"/>
        <w:numPr>
          <w:ilvl w:val="0"/>
          <w:numId w:val="16"/>
        </w:numPr>
        <w:ind w:left="1418"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documento/poder de representación legal o documento equivalente en el país de origen, con facultades para conformar asociaciones accidentales o su equivalente.</w:t>
      </w:r>
    </w:p>
    <w:p w:rsidR="00212892" w:rsidRDefault="00212892" w:rsidP="00474128">
      <w:pPr>
        <w:pStyle w:val="Prrafodelista"/>
        <w:numPr>
          <w:ilvl w:val="0"/>
          <w:numId w:val="16"/>
        </w:numPr>
        <w:ind w:left="1418" w:hanging="284"/>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rsidR="00212892" w:rsidRDefault="00212892" w:rsidP="00474128">
      <w:pPr>
        <w:pStyle w:val="Prrafodelista"/>
        <w:numPr>
          <w:ilvl w:val="0"/>
          <w:numId w:val="16"/>
        </w:numPr>
        <w:ind w:left="1418" w:hanging="284"/>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212892" w:rsidRDefault="00212892" w:rsidP="00212892">
      <w:pPr>
        <w:pStyle w:val="Prrafodelista"/>
        <w:ind w:left="927"/>
        <w:jc w:val="both"/>
        <w:rPr>
          <w:rFonts w:asciiTheme="minorHAnsi" w:hAnsiTheme="minorHAnsi" w:cstheme="minorHAnsi"/>
          <w:sz w:val="22"/>
          <w:szCs w:val="22"/>
        </w:rPr>
      </w:pPr>
    </w:p>
    <w:p w:rsidR="00212892" w:rsidRDefault="00212892" w:rsidP="00212892">
      <w:pPr>
        <w:ind w:left="1134"/>
        <w:jc w:val="both"/>
        <w:rPr>
          <w:rFonts w:asciiTheme="minorHAnsi" w:hAnsiTheme="minorHAnsi" w:cstheme="minorHAnsi"/>
          <w:sz w:val="22"/>
          <w:szCs w:val="22"/>
        </w:rPr>
      </w:pPr>
      <w:r>
        <w:rPr>
          <w:rFonts w:asciiTheme="minorHAnsi" w:hAnsiTheme="minorHAnsi" w:cstheme="minorHAnsi"/>
          <w:sz w:val="22"/>
          <w:szCs w:val="22"/>
        </w:rPr>
        <w:t xml:space="preserve">En caso que el documento de constitución y documento de representación legal se encuentre en otro idioma que no sea el castellano, deben contar con la traducción oficial debidamente refrendada por el Consulado de Bolivia en el país de origen o en el país más cercano al país de origen y posterior legalización en la Cancillería de Bolivia.  </w:t>
      </w:r>
    </w:p>
    <w:p w:rsidR="00212892" w:rsidRDefault="00212892" w:rsidP="00212892">
      <w:pPr>
        <w:ind w:left="1134"/>
        <w:jc w:val="both"/>
        <w:rPr>
          <w:rFonts w:asciiTheme="minorHAnsi" w:hAnsiTheme="minorHAnsi" w:cstheme="minorHAnsi"/>
          <w:sz w:val="22"/>
          <w:szCs w:val="22"/>
        </w:rPr>
      </w:pPr>
    </w:p>
    <w:p w:rsidR="00212892" w:rsidRPr="00B2662D" w:rsidRDefault="00212892" w:rsidP="00212892">
      <w:pPr>
        <w:ind w:left="1134"/>
        <w:jc w:val="both"/>
        <w:rPr>
          <w:rFonts w:asciiTheme="minorHAnsi" w:hAnsiTheme="minorHAnsi" w:cstheme="minorHAnsi"/>
          <w:b/>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w:t>
      </w:r>
      <w:r w:rsidR="008B7C35">
        <w:rPr>
          <w:rFonts w:asciiTheme="minorHAnsi" w:hAnsiTheme="minorHAnsi" w:cstheme="minorHAnsi"/>
          <w:sz w:val="22"/>
          <w:szCs w:val="22"/>
        </w:rPr>
        <w:t xml:space="preserve"> ser protocolizados ante Notaria</w:t>
      </w:r>
      <w:r>
        <w:rPr>
          <w:rFonts w:asciiTheme="minorHAnsi" w:hAnsiTheme="minorHAnsi" w:cstheme="minorHAnsi"/>
          <w:sz w:val="22"/>
          <w:szCs w:val="22"/>
        </w:rPr>
        <w:t xml:space="preserve"> de Fe pública en Bolivia.</w:t>
      </w:r>
    </w:p>
    <w:p w:rsidR="00653B86" w:rsidRDefault="00653B86" w:rsidP="00201CE3">
      <w:pPr>
        <w:tabs>
          <w:tab w:val="left" w:pos="5025"/>
        </w:tabs>
        <w:jc w:val="both"/>
        <w:rPr>
          <w:rFonts w:asciiTheme="minorHAnsi" w:hAnsiTheme="minorHAnsi" w:cstheme="minorHAnsi"/>
          <w:sz w:val="22"/>
          <w:szCs w:val="22"/>
        </w:rPr>
      </w:pPr>
    </w:p>
    <w:p w:rsidR="000F3E7E" w:rsidRPr="00201CE3" w:rsidRDefault="009A5338" w:rsidP="00474128">
      <w:pPr>
        <w:pStyle w:val="Prrafodelista"/>
        <w:numPr>
          <w:ilvl w:val="2"/>
          <w:numId w:val="13"/>
        </w:numPr>
        <w:tabs>
          <w:tab w:val="clear" w:pos="2340"/>
          <w:tab w:val="num" w:pos="1985"/>
          <w:tab w:val="left" w:pos="5025"/>
        </w:tabs>
        <w:ind w:left="709"/>
        <w:jc w:val="both"/>
        <w:rPr>
          <w:rFonts w:asciiTheme="minorHAnsi" w:hAnsiTheme="minorHAnsi" w:cstheme="minorHAnsi"/>
          <w:b/>
          <w:sz w:val="22"/>
          <w:szCs w:val="22"/>
        </w:rPr>
      </w:pPr>
      <w:r w:rsidRPr="00201CE3">
        <w:rPr>
          <w:rFonts w:asciiTheme="minorHAnsi" w:hAnsiTheme="minorHAnsi" w:cstheme="minorHAnsi"/>
          <w:b/>
          <w:sz w:val="22"/>
          <w:szCs w:val="22"/>
        </w:rPr>
        <w:lastRenderedPageBreak/>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631E9C">
      <w:pPr>
        <w:tabs>
          <w:tab w:val="left" w:pos="2694"/>
        </w:tabs>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474128">
      <w:pPr>
        <w:pStyle w:val="Prrafodelista"/>
        <w:numPr>
          <w:ilvl w:val="2"/>
          <w:numId w:val="13"/>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3C0C3F" w:rsidRDefault="00ED78F0" w:rsidP="00631E9C">
      <w:pPr>
        <w:pStyle w:val="Normal2"/>
        <w:ind w:left="2694" w:hanging="1985"/>
        <w:rPr>
          <w:rFonts w:asciiTheme="minorHAnsi" w:hAnsiTheme="minorHAnsi" w:cstheme="minorHAnsi"/>
          <w:sz w:val="22"/>
          <w:szCs w:val="22"/>
          <w:lang w:val="es-BO"/>
        </w:rPr>
      </w:pPr>
      <w:r>
        <w:rPr>
          <w:rFonts w:asciiTheme="minorHAnsi" w:hAnsiTheme="minorHAnsi" w:cstheme="minorHAnsi"/>
          <w:sz w:val="22"/>
          <w:szCs w:val="22"/>
          <w:lang w:val="es-BO"/>
        </w:rPr>
        <w:t>Formulario C-1</w:t>
      </w:r>
      <w:r w:rsidR="003C0C3F">
        <w:rPr>
          <w:rFonts w:asciiTheme="minorHAnsi" w:hAnsiTheme="minorHAnsi" w:cstheme="minorHAnsi"/>
          <w:sz w:val="22"/>
          <w:szCs w:val="22"/>
          <w:lang w:val="es-BO"/>
        </w:rPr>
        <w:t>          </w:t>
      </w:r>
      <w:r w:rsidR="00631E9C">
        <w:rPr>
          <w:rFonts w:asciiTheme="minorHAnsi" w:hAnsiTheme="minorHAnsi" w:cstheme="minorHAnsi"/>
          <w:sz w:val="22"/>
          <w:szCs w:val="22"/>
          <w:lang w:val="es-BO"/>
        </w:rPr>
        <w:t xml:space="preserve">  </w:t>
      </w:r>
      <w:r w:rsidR="003C0C3F">
        <w:rPr>
          <w:rFonts w:asciiTheme="minorHAnsi" w:hAnsiTheme="minorHAnsi" w:cstheme="minorHAnsi"/>
          <w:sz w:val="22"/>
          <w:szCs w:val="22"/>
          <w:lang w:val="es-BO"/>
        </w:rPr>
        <w:t> </w:t>
      </w:r>
      <w:r w:rsidR="003C0C3F" w:rsidRPr="00664485">
        <w:rPr>
          <w:rFonts w:asciiTheme="minorHAnsi" w:hAnsiTheme="minorHAnsi" w:cstheme="minorHAnsi"/>
          <w:sz w:val="22"/>
          <w:szCs w:val="22"/>
          <w:lang w:val="es-BO"/>
        </w:rPr>
        <w:t xml:space="preserve">Declaración Jurada de </w:t>
      </w:r>
      <w:r w:rsidR="003C0C3F">
        <w:rPr>
          <w:rFonts w:asciiTheme="minorHAnsi" w:hAnsiTheme="minorHAnsi" w:cstheme="minorHAnsi"/>
          <w:sz w:val="22"/>
          <w:szCs w:val="22"/>
          <w:lang w:val="es-BO"/>
        </w:rPr>
        <w:t xml:space="preserve">cumplimiento </w:t>
      </w:r>
      <w:r w:rsidR="00DE7C29">
        <w:rPr>
          <w:rFonts w:asciiTheme="minorHAnsi" w:hAnsiTheme="minorHAnsi" w:cstheme="minorHAnsi"/>
          <w:sz w:val="22"/>
          <w:szCs w:val="22"/>
          <w:lang w:val="es-BO"/>
        </w:rPr>
        <w:t>de</w:t>
      </w:r>
      <w:r w:rsidR="003C0C3F">
        <w:rPr>
          <w:rFonts w:asciiTheme="minorHAnsi" w:hAnsiTheme="minorHAnsi" w:cstheme="minorHAnsi"/>
          <w:sz w:val="22"/>
          <w:szCs w:val="22"/>
          <w:lang w:val="es-BO"/>
        </w:rPr>
        <w:t xml:space="preserve"> </w:t>
      </w:r>
      <w:r w:rsidR="00641F14">
        <w:rPr>
          <w:rFonts w:asciiTheme="minorHAnsi" w:hAnsiTheme="minorHAnsi" w:cstheme="minorHAnsi"/>
          <w:sz w:val="22"/>
          <w:szCs w:val="22"/>
          <w:lang w:val="es-BO"/>
        </w:rPr>
        <w:t xml:space="preserve">los </w:t>
      </w:r>
      <w:r w:rsidR="00DE7C29">
        <w:rPr>
          <w:rFonts w:asciiTheme="minorHAnsi" w:hAnsiTheme="minorHAnsi" w:cstheme="minorHAnsi"/>
          <w:sz w:val="22"/>
          <w:szCs w:val="22"/>
          <w:lang w:val="es-BO"/>
        </w:rPr>
        <w:t>Términos de R</w:t>
      </w:r>
      <w:r w:rsidR="002C1717">
        <w:rPr>
          <w:rFonts w:asciiTheme="minorHAnsi" w:hAnsiTheme="minorHAnsi" w:cstheme="minorHAnsi"/>
          <w:sz w:val="22"/>
          <w:szCs w:val="22"/>
          <w:lang w:val="es-BO"/>
        </w:rPr>
        <w:t>eferencia</w:t>
      </w:r>
      <w:r w:rsidR="003C0C3F" w:rsidRPr="00664485">
        <w:rPr>
          <w:rFonts w:asciiTheme="minorHAnsi" w:hAnsiTheme="minorHAnsi" w:cstheme="minorHAnsi"/>
          <w:sz w:val="22"/>
          <w:szCs w:val="22"/>
          <w:lang w:val="es-BO"/>
        </w:rPr>
        <w:t>.</w:t>
      </w:r>
    </w:p>
    <w:p w:rsidR="003C0C3F" w:rsidRDefault="003C0C3F" w:rsidP="00506235">
      <w:pPr>
        <w:pStyle w:val="Normal2"/>
        <w:tabs>
          <w:tab w:val="left" w:pos="1701"/>
        </w:tabs>
        <w:ind w:left="1417"/>
        <w:rPr>
          <w:rFonts w:asciiTheme="minorHAnsi" w:hAnsiTheme="minorHAnsi" w:cstheme="minorHAnsi"/>
          <w:sz w:val="22"/>
          <w:szCs w:val="22"/>
          <w:lang w:val="es-BO"/>
        </w:rPr>
      </w:pPr>
    </w:p>
    <w:p w:rsidR="009D49EA" w:rsidRPr="009D49EA" w:rsidRDefault="00ED78F0" w:rsidP="00631E9C">
      <w:pPr>
        <w:ind w:left="2694" w:hanging="1986"/>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F7579B" w:rsidRPr="009D49EA" w:rsidRDefault="00ED78F0" w:rsidP="00631E9C">
      <w:pPr>
        <w:ind w:left="2694" w:hanging="1986"/>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910C38" w:rsidRPr="009D49EA">
        <w:rPr>
          <w:rFonts w:asciiTheme="minorHAnsi" w:hAnsiTheme="minorHAnsi" w:cstheme="minorHAnsi"/>
          <w:sz w:val="22"/>
          <w:szCs w:val="22"/>
          <w:lang w:val="es-BO"/>
        </w:rPr>
        <w:tab/>
      </w:r>
      <w:r w:rsidR="0012388B">
        <w:rPr>
          <w:rFonts w:asciiTheme="minorHAnsi" w:hAnsiTheme="minorHAnsi" w:cstheme="minorHAnsi"/>
          <w:sz w:val="22"/>
          <w:szCs w:val="22"/>
          <w:lang w:val="es-BO"/>
        </w:rPr>
        <w:t>Experiencia General y E</w:t>
      </w:r>
      <w:r w:rsidR="00910C38" w:rsidRPr="009D49EA">
        <w:rPr>
          <w:rFonts w:asciiTheme="minorHAnsi" w:hAnsiTheme="minorHAnsi" w:cstheme="minorHAnsi"/>
          <w:sz w:val="22"/>
          <w:szCs w:val="22"/>
          <w:lang w:val="es-BO"/>
        </w:rPr>
        <w:t>s</w:t>
      </w:r>
      <w:r w:rsidR="0012388B">
        <w:rPr>
          <w:rFonts w:asciiTheme="minorHAnsi" w:hAnsiTheme="minorHAnsi" w:cstheme="minorHAnsi"/>
          <w:sz w:val="22"/>
          <w:szCs w:val="22"/>
          <w:lang w:val="es-BO"/>
        </w:rPr>
        <w:t>pecífica del P</w:t>
      </w:r>
      <w:r w:rsidR="005900A9" w:rsidRPr="009D49EA">
        <w:rPr>
          <w:rFonts w:asciiTheme="minorHAnsi" w:hAnsiTheme="minorHAnsi" w:cstheme="minorHAnsi"/>
          <w:sz w:val="22"/>
          <w:szCs w:val="22"/>
          <w:lang w:val="es-BO"/>
        </w:rPr>
        <w:t xml:space="preserve">ersonal </w:t>
      </w:r>
      <w:r w:rsidR="00F7579B" w:rsidRPr="009D49EA">
        <w:rPr>
          <w:rFonts w:asciiTheme="minorHAnsi" w:hAnsiTheme="minorHAnsi" w:cstheme="minorHAnsi"/>
          <w:sz w:val="22"/>
          <w:szCs w:val="22"/>
          <w:lang w:val="es-BO"/>
        </w:rPr>
        <w:t>Clave</w:t>
      </w:r>
      <w:r w:rsidR="00F7579B">
        <w:rPr>
          <w:rFonts w:asciiTheme="minorHAnsi" w:hAnsiTheme="minorHAnsi" w:cstheme="minorHAnsi"/>
          <w:sz w:val="22"/>
          <w:szCs w:val="22"/>
          <w:lang w:val="es-BO"/>
        </w:rPr>
        <w:t xml:space="preserve"> </w:t>
      </w:r>
    </w:p>
    <w:p w:rsidR="00A47D6A" w:rsidRDefault="00A47D6A" w:rsidP="000A353D">
      <w:pPr>
        <w:tabs>
          <w:tab w:val="left" w:pos="5025"/>
        </w:tabs>
        <w:jc w:val="both"/>
        <w:rPr>
          <w:rFonts w:asciiTheme="minorHAnsi" w:hAnsiTheme="minorHAnsi" w:cstheme="minorHAnsi"/>
          <w:color w:val="FF0000"/>
          <w:sz w:val="22"/>
          <w:szCs w:val="22"/>
        </w:rPr>
      </w:pPr>
    </w:p>
    <w:p w:rsidR="008B6CF5" w:rsidRPr="00A868D0" w:rsidRDefault="008B6CF5" w:rsidP="008B6CF5">
      <w:pPr>
        <w:pStyle w:val="Normal2"/>
        <w:tabs>
          <w:tab w:val="left" w:pos="1701"/>
        </w:tabs>
        <w:ind w:left="2832" w:hanging="2124"/>
        <w:rPr>
          <w:rFonts w:asciiTheme="minorHAnsi" w:hAnsiTheme="minorHAnsi" w:cstheme="minorHAnsi"/>
          <w:sz w:val="22"/>
          <w:szCs w:val="22"/>
          <w:lang w:val="es-BO"/>
        </w:rPr>
      </w:pPr>
      <w:r w:rsidRPr="00F614B0">
        <w:rPr>
          <w:rFonts w:asciiTheme="minorHAnsi" w:hAnsiTheme="minorHAnsi" w:cstheme="minorHAnsi"/>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A47D6A" w:rsidRDefault="00A47D6A" w:rsidP="009A2F8F">
      <w:pPr>
        <w:pStyle w:val="Normal2"/>
        <w:tabs>
          <w:tab w:val="left" w:pos="1701"/>
        </w:tabs>
        <w:ind w:left="708" w:firstLine="0"/>
        <w:rPr>
          <w:rFonts w:asciiTheme="minorHAnsi" w:hAnsiTheme="minorHAnsi" w:cstheme="minorHAnsi"/>
          <w:sz w:val="22"/>
          <w:szCs w:val="22"/>
          <w:lang w:val="es-BO"/>
        </w:rPr>
      </w:pPr>
    </w:p>
    <w:p w:rsidR="002606D9" w:rsidRDefault="002606D9"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735745" w:rsidRDefault="00735745" w:rsidP="00775867">
      <w:pPr>
        <w:jc w:val="center"/>
        <w:rPr>
          <w:rFonts w:asciiTheme="minorHAnsi" w:hAnsiTheme="minorHAnsi" w:cstheme="minorHAnsi"/>
          <w:b/>
          <w:sz w:val="22"/>
          <w:szCs w:val="22"/>
        </w:rPr>
      </w:pPr>
    </w:p>
    <w:p w:rsidR="002606D9" w:rsidRDefault="002606D9" w:rsidP="00775867">
      <w:pPr>
        <w:jc w:val="center"/>
        <w:rPr>
          <w:rFonts w:asciiTheme="minorHAnsi" w:hAnsiTheme="minorHAnsi" w:cstheme="minorHAnsi"/>
          <w:b/>
          <w:sz w:val="22"/>
          <w:szCs w:val="22"/>
        </w:rPr>
      </w:pPr>
    </w:p>
    <w:p w:rsidR="002606D9" w:rsidRDefault="002606D9" w:rsidP="00775867">
      <w:pPr>
        <w:jc w:val="center"/>
        <w:rPr>
          <w:rFonts w:asciiTheme="minorHAnsi" w:hAnsiTheme="minorHAnsi" w:cstheme="minorHAnsi"/>
          <w:b/>
          <w:sz w:val="22"/>
          <w:szCs w:val="22"/>
        </w:rPr>
      </w:pPr>
    </w:p>
    <w:p w:rsidR="002606D9" w:rsidRDefault="002606D9"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4106"/>
        <w:gridCol w:w="4961"/>
      </w:tblGrid>
      <w:tr w:rsidR="0059756C" w:rsidRPr="00552079" w:rsidTr="0030173F">
        <w:trPr>
          <w:trHeight w:val="463"/>
        </w:trPr>
        <w:tc>
          <w:tcPr>
            <w:tcW w:w="4106"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96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3F">
        <w:trPr>
          <w:trHeight w:val="436"/>
        </w:trPr>
        <w:tc>
          <w:tcPr>
            <w:tcW w:w="4106"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96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3F">
        <w:trPr>
          <w:trHeight w:val="463"/>
        </w:trPr>
        <w:tc>
          <w:tcPr>
            <w:tcW w:w="4106"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961"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rsidTr="00946AE9">
        <w:trPr>
          <w:trHeight w:val="404"/>
        </w:trPr>
        <w:tc>
          <w:tcPr>
            <w:tcW w:w="9067" w:type="dxa"/>
            <w:gridSpan w:val="2"/>
            <w:shd w:val="clear" w:color="auto" w:fill="E5DFEC" w:themeFill="accent4" w:themeFillTint="33"/>
            <w:vAlign w:val="center"/>
          </w:tcPr>
          <w:p w:rsidR="00635DE3" w:rsidRPr="00982CC6" w:rsidRDefault="00635DE3" w:rsidP="00D35AF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w:t>
            </w:r>
          </w:p>
        </w:tc>
      </w:tr>
      <w:tr w:rsidR="00201CE3" w:rsidRPr="00635DE3" w:rsidTr="00946AE9">
        <w:trPr>
          <w:trHeight w:val="404"/>
        </w:trPr>
        <w:tc>
          <w:tcPr>
            <w:tcW w:w="4126" w:type="dxa"/>
            <w:shd w:val="clear" w:color="auto" w:fill="auto"/>
            <w:vAlign w:val="center"/>
          </w:tcPr>
          <w:p w:rsidR="00201CE3" w:rsidRPr="00635DE3" w:rsidRDefault="00201CE3" w:rsidP="00201CE3">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rsidR="00201CE3" w:rsidRPr="00635DE3" w:rsidRDefault="00201CE3" w:rsidP="00201CE3">
            <w:pPr>
              <w:pStyle w:val="Prrafodelista1"/>
              <w:spacing w:line="276" w:lineRule="auto"/>
              <w:ind w:left="0"/>
              <w:jc w:val="both"/>
              <w:rPr>
                <w:rFonts w:asciiTheme="minorHAnsi" w:hAnsiTheme="minorHAnsi" w:cstheme="minorHAnsi"/>
                <w:b/>
                <w:sz w:val="22"/>
                <w:szCs w:val="22"/>
              </w:rPr>
            </w:pPr>
          </w:p>
        </w:tc>
      </w:tr>
      <w:tr w:rsidR="00201CE3" w:rsidRPr="00635DE3" w:rsidTr="00946AE9">
        <w:trPr>
          <w:trHeight w:val="422"/>
        </w:trPr>
        <w:tc>
          <w:tcPr>
            <w:tcW w:w="4126" w:type="dxa"/>
            <w:vAlign w:val="center"/>
          </w:tcPr>
          <w:p w:rsidR="00201CE3" w:rsidRPr="00635DE3" w:rsidRDefault="00201CE3" w:rsidP="00201CE3">
            <w:pPr>
              <w:jc w:val="both"/>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tcPr>
          <w:p w:rsidR="00201CE3" w:rsidRPr="00635DE3" w:rsidRDefault="00201CE3" w:rsidP="00201CE3">
            <w:pPr>
              <w:pStyle w:val="Prrafodelista1"/>
              <w:spacing w:line="276" w:lineRule="auto"/>
              <w:ind w:left="0"/>
              <w:jc w:val="both"/>
              <w:rPr>
                <w:rFonts w:asciiTheme="minorHAnsi" w:hAnsiTheme="minorHAnsi" w:cstheme="minorHAnsi"/>
                <w:b/>
                <w:sz w:val="22"/>
                <w:szCs w:val="22"/>
              </w:rPr>
            </w:pPr>
          </w:p>
        </w:tc>
      </w:tr>
      <w:tr w:rsidR="00915EA9" w:rsidRPr="00635DE3" w:rsidTr="00946AE9">
        <w:trPr>
          <w:trHeight w:val="422"/>
        </w:trPr>
        <w:tc>
          <w:tcPr>
            <w:tcW w:w="4126" w:type="dxa"/>
            <w:vAlign w:val="center"/>
          </w:tcPr>
          <w:p w:rsidR="00915EA9" w:rsidRPr="00635DE3" w:rsidRDefault="00915EA9" w:rsidP="00201CE3">
            <w:pPr>
              <w:jc w:val="both"/>
              <w:rPr>
                <w:rFonts w:asciiTheme="minorHAnsi" w:hAnsiTheme="minorHAnsi" w:cstheme="minorHAnsi"/>
                <w:b/>
                <w:sz w:val="22"/>
                <w:szCs w:val="22"/>
              </w:rPr>
            </w:pPr>
            <w:r>
              <w:rPr>
                <w:rFonts w:asciiTheme="minorHAnsi" w:hAnsiTheme="minorHAnsi" w:cstheme="minorHAnsi"/>
                <w:b/>
                <w:sz w:val="22"/>
                <w:szCs w:val="22"/>
              </w:rPr>
              <w:t>Código postal:</w:t>
            </w:r>
          </w:p>
        </w:tc>
        <w:tc>
          <w:tcPr>
            <w:tcW w:w="4941" w:type="dxa"/>
          </w:tcPr>
          <w:p w:rsidR="00915EA9" w:rsidRPr="00635DE3" w:rsidRDefault="00915EA9" w:rsidP="00201CE3">
            <w:pPr>
              <w:pStyle w:val="Prrafodelista1"/>
              <w:spacing w:line="276" w:lineRule="auto"/>
              <w:ind w:left="0"/>
              <w:jc w:val="both"/>
              <w:rPr>
                <w:rFonts w:asciiTheme="minorHAnsi" w:hAnsiTheme="minorHAnsi" w:cstheme="minorHAnsi"/>
                <w:b/>
                <w:sz w:val="22"/>
                <w:szCs w:val="22"/>
              </w:rPr>
            </w:pPr>
          </w:p>
        </w:tc>
      </w:tr>
      <w:tr w:rsidR="00201CE3" w:rsidRPr="00635DE3" w:rsidTr="00946AE9">
        <w:trPr>
          <w:trHeight w:val="404"/>
        </w:trPr>
        <w:tc>
          <w:tcPr>
            <w:tcW w:w="4126" w:type="dxa"/>
            <w:shd w:val="clear" w:color="auto" w:fill="auto"/>
            <w:vAlign w:val="center"/>
          </w:tcPr>
          <w:p w:rsidR="00201CE3" w:rsidRPr="00635DE3" w:rsidRDefault="00201CE3" w:rsidP="00201CE3">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41" w:type="dxa"/>
            <w:shd w:val="clear" w:color="auto" w:fill="auto"/>
          </w:tcPr>
          <w:p w:rsidR="00201CE3" w:rsidRPr="00635DE3" w:rsidRDefault="00201CE3" w:rsidP="00201CE3">
            <w:pPr>
              <w:pStyle w:val="Prrafodelista1"/>
              <w:spacing w:line="276" w:lineRule="auto"/>
              <w:ind w:left="0"/>
              <w:jc w:val="both"/>
              <w:rPr>
                <w:rFonts w:asciiTheme="minorHAnsi" w:hAnsiTheme="minorHAnsi" w:cstheme="minorHAnsi"/>
                <w:b/>
                <w:sz w:val="22"/>
                <w:szCs w:val="22"/>
              </w:rPr>
            </w:pPr>
          </w:p>
        </w:tc>
      </w:tr>
      <w:tr w:rsidR="00201CE3" w:rsidRPr="00635DE3" w:rsidTr="00946AE9">
        <w:trPr>
          <w:trHeight w:val="404"/>
        </w:trPr>
        <w:tc>
          <w:tcPr>
            <w:tcW w:w="4126" w:type="dxa"/>
            <w:shd w:val="clear" w:color="auto" w:fill="auto"/>
            <w:vAlign w:val="center"/>
          </w:tcPr>
          <w:p w:rsidR="00201CE3" w:rsidRPr="00635DE3" w:rsidRDefault="00201CE3" w:rsidP="00201CE3">
            <w:pPr>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41" w:type="dxa"/>
            <w:shd w:val="clear" w:color="auto" w:fill="auto"/>
          </w:tcPr>
          <w:p w:rsidR="00201CE3" w:rsidRPr="00635DE3" w:rsidRDefault="00201CE3" w:rsidP="00201CE3">
            <w:pPr>
              <w:pStyle w:val="Prrafodelista1"/>
              <w:spacing w:line="276" w:lineRule="auto"/>
              <w:ind w:left="0"/>
              <w:jc w:val="both"/>
              <w:rPr>
                <w:rFonts w:asciiTheme="minorHAnsi" w:hAnsiTheme="minorHAnsi" w:cstheme="minorHAnsi"/>
                <w:b/>
                <w:sz w:val="22"/>
                <w:szCs w:val="22"/>
              </w:rPr>
            </w:pPr>
          </w:p>
        </w:tc>
      </w:tr>
      <w:tr w:rsidR="00201CE3" w:rsidRPr="00635DE3" w:rsidTr="00946AE9">
        <w:trPr>
          <w:trHeight w:val="422"/>
        </w:trPr>
        <w:tc>
          <w:tcPr>
            <w:tcW w:w="4126" w:type="dxa"/>
            <w:shd w:val="clear" w:color="auto" w:fill="auto"/>
            <w:vAlign w:val="center"/>
          </w:tcPr>
          <w:p w:rsidR="00201CE3" w:rsidRPr="00635DE3" w:rsidRDefault="00201CE3" w:rsidP="00201CE3">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rsidR="00201CE3" w:rsidRPr="00635DE3" w:rsidRDefault="00201CE3" w:rsidP="00201CE3">
            <w:pPr>
              <w:pStyle w:val="Prrafodelista1"/>
              <w:spacing w:line="276" w:lineRule="auto"/>
              <w:ind w:left="0"/>
              <w:jc w:val="both"/>
              <w:rPr>
                <w:rFonts w:asciiTheme="minorHAnsi" w:hAnsiTheme="minorHAnsi" w:cstheme="minorHAnsi"/>
                <w:b/>
                <w:sz w:val="22"/>
                <w:szCs w:val="22"/>
              </w:rPr>
            </w:pPr>
          </w:p>
        </w:tc>
      </w:tr>
      <w:tr w:rsidR="00201CE3" w:rsidRPr="00635DE3" w:rsidTr="00946AE9">
        <w:trPr>
          <w:trHeight w:val="589"/>
        </w:trPr>
        <w:tc>
          <w:tcPr>
            <w:tcW w:w="4126" w:type="dxa"/>
            <w:shd w:val="clear" w:color="auto" w:fill="auto"/>
            <w:vAlign w:val="center"/>
          </w:tcPr>
          <w:p w:rsidR="00201CE3" w:rsidRPr="00635DE3" w:rsidRDefault="00201CE3" w:rsidP="00201CE3">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41" w:type="dxa"/>
            <w:shd w:val="clear" w:color="auto" w:fill="auto"/>
          </w:tcPr>
          <w:p w:rsidR="00201CE3" w:rsidRPr="00635DE3" w:rsidRDefault="00201CE3" w:rsidP="00201CE3">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201CE3" w:rsidRPr="00552079" w:rsidTr="00946AE9">
        <w:trPr>
          <w:trHeight w:val="471"/>
        </w:trPr>
        <w:tc>
          <w:tcPr>
            <w:tcW w:w="9067" w:type="dxa"/>
            <w:gridSpan w:val="2"/>
            <w:shd w:val="clear" w:color="auto" w:fill="E5DFEC" w:themeFill="accent4" w:themeFillTint="33"/>
            <w:vAlign w:val="center"/>
          </w:tcPr>
          <w:p w:rsidR="00201CE3" w:rsidRDefault="00201CE3" w:rsidP="00201CE3">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DESCRIBIR LA IDENTIFICACIÓN DE CADA SOCIO</w:t>
            </w:r>
          </w:p>
          <w:p w:rsidR="00201CE3" w:rsidRPr="00552079" w:rsidRDefault="00201CE3" w:rsidP="00D35AF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w:t>
            </w:r>
          </w:p>
        </w:tc>
      </w:tr>
      <w:tr w:rsidR="00201CE3" w:rsidRPr="00E044B5" w:rsidTr="00946AE9">
        <w:trPr>
          <w:trHeight w:val="466"/>
        </w:trPr>
        <w:tc>
          <w:tcPr>
            <w:tcW w:w="4187" w:type="dxa"/>
            <w:shd w:val="clear" w:color="auto" w:fill="auto"/>
            <w:vAlign w:val="center"/>
          </w:tcPr>
          <w:p w:rsidR="00201CE3" w:rsidRPr="00E044B5" w:rsidRDefault="00201CE3" w:rsidP="00201CE3">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880" w:type="dxa"/>
            <w:shd w:val="clear" w:color="auto" w:fill="auto"/>
          </w:tcPr>
          <w:p w:rsidR="00201CE3" w:rsidRPr="00E044B5" w:rsidRDefault="00201CE3" w:rsidP="00201CE3">
            <w:pPr>
              <w:pStyle w:val="Prrafodelista1"/>
              <w:spacing w:line="276" w:lineRule="auto"/>
              <w:ind w:left="0"/>
              <w:jc w:val="both"/>
              <w:rPr>
                <w:rFonts w:asciiTheme="minorHAnsi" w:hAnsiTheme="minorHAnsi" w:cstheme="minorHAnsi"/>
                <w:b/>
                <w:sz w:val="22"/>
                <w:szCs w:val="22"/>
              </w:rPr>
            </w:pPr>
          </w:p>
        </w:tc>
      </w:tr>
      <w:tr w:rsidR="00201CE3" w:rsidRPr="00E044B5" w:rsidTr="00946AE9">
        <w:trPr>
          <w:trHeight w:val="492"/>
        </w:trPr>
        <w:tc>
          <w:tcPr>
            <w:tcW w:w="4187" w:type="dxa"/>
            <w:shd w:val="clear" w:color="auto" w:fill="auto"/>
            <w:vAlign w:val="center"/>
          </w:tcPr>
          <w:p w:rsidR="00201CE3" w:rsidRPr="00E044B5" w:rsidRDefault="00201CE3" w:rsidP="00201CE3">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rsidR="00201CE3" w:rsidRPr="00E044B5" w:rsidRDefault="00201CE3" w:rsidP="00201CE3">
            <w:pPr>
              <w:pStyle w:val="Prrafodelista1"/>
              <w:spacing w:line="276" w:lineRule="auto"/>
              <w:ind w:left="0"/>
              <w:jc w:val="both"/>
              <w:rPr>
                <w:rFonts w:asciiTheme="minorHAnsi" w:hAnsiTheme="minorHAnsi" w:cstheme="minorHAnsi"/>
                <w:b/>
                <w:sz w:val="22"/>
                <w:szCs w:val="22"/>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rsidR="00201CE3" w:rsidRPr="00552079" w:rsidRDefault="00201CE3" w:rsidP="00201CE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201CE3" w:rsidRPr="00552079" w:rsidRDefault="00201CE3" w:rsidP="00201CE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201CE3" w:rsidRPr="00552079" w:rsidRDefault="00201CE3" w:rsidP="00201CE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w:t>
      </w:r>
      <w:r w:rsidR="00915EA9">
        <w:rPr>
          <w:rFonts w:asciiTheme="minorHAnsi" w:hAnsiTheme="minorHAnsi" w:cstheme="minorHAnsi"/>
          <w:sz w:val="22"/>
          <w:szCs w:val="22"/>
        </w:rPr>
        <w:t xml:space="preserve"> </w:t>
      </w:r>
      <w:r w:rsidRPr="00552079">
        <w:rPr>
          <w:rFonts w:asciiTheme="minorHAnsi" w:hAnsiTheme="minorHAnsi" w:cstheme="minorHAnsi"/>
          <w:sz w:val="22"/>
          <w:szCs w:val="22"/>
        </w:rPr>
        <w:t>l</w:t>
      </w:r>
      <w:r w:rsidR="00915EA9">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201CE3" w:rsidRPr="00552079" w:rsidRDefault="00201CE3" w:rsidP="00201CE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201CE3" w:rsidRPr="00552079" w:rsidRDefault="00201CE3" w:rsidP="00201CE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w:t>
      </w:r>
      <w:r w:rsidRPr="00552079">
        <w:rPr>
          <w:rFonts w:asciiTheme="minorHAnsi" w:hAnsiTheme="minorHAnsi" w:cstheme="minorHAnsi"/>
          <w:sz w:val="22"/>
          <w:szCs w:val="22"/>
        </w:rPr>
        <w:lastRenderedPageBreak/>
        <w:t>autorizados de YPFB, toda la información que requieran para verificar la documentación que se presenta. En caso de comprobarse falsedad en la misma, YPFB tiene el derecho a descalificar la presente propuesta y ejecutar la garantía de seriedad de propuesta.</w:t>
      </w:r>
    </w:p>
    <w:p w:rsidR="00201CE3" w:rsidRPr="00552079" w:rsidRDefault="00201CE3" w:rsidP="00201CE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01CE3" w:rsidRPr="00552079" w:rsidRDefault="00225B05" w:rsidP="00201CE3">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la empresa o </w:t>
      </w:r>
      <w:r w:rsidR="00201CE3" w:rsidRPr="00552079">
        <w:rPr>
          <w:rFonts w:asciiTheme="minorHAnsi" w:hAnsiTheme="minorHAnsi" w:cstheme="minorHAnsi"/>
          <w:sz w:val="22"/>
          <w:szCs w:val="22"/>
        </w:rPr>
        <w:t>asociación a</w:t>
      </w:r>
      <w:r>
        <w:rPr>
          <w:rFonts w:asciiTheme="minorHAnsi" w:hAnsiTheme="minorHAnsi" w:cstheme="minorHAnsi"/>
          <w:sz w:val="22"/>
          <w:szCs w:val="22"/>
        </w:rPr>
        <w:t xml:space="preserve"> </w:t>
      </w:r>
      <w:r w:rsidR="00201CE3" w:rsidRPr="00552079">
        <w:rPr>
          <w:rFonts w:asciiTheme="minorHAnsi" w:hAnsiTheme="minorHAnsi" w:cstheme="minorHAnsi"/>
          <w:sz w:val="22"/>
          <w:szCs w:val="22"/>
        </w:rPr>
        <w:t>l</w:t>
      </w:r>
      <w:r>
        <w:rPr>
          <w:rFonts w:asciiTheme="minorHAnsi" w:hAnsiTheme="minorHAnsi" w:cstheme="minorHAnsi"/>
          <w:sz w:val="22"/>
          <w:szCs w:val="22"/>
        </w:rPr>
        <w:t>a</w:t>
      </w:r>
      <w:r w:rsidR="00201CE3" w:rsidRPr="00552079">
        <w:rPr>
          <w:rFonts w:asciiTheme="minorHAnsi" w:hAnsiTheme="minorHAnsi" w:cstheme="minorHAnsi"/>
          <w:sz w:val="22"/>
          <w:szCs w:val="22"/>
        </w:rPr>
        <w:t xml:space="preserve"> que represento</w:t>
      </w:r>
      <w:r>
        <w:rPr>
          <w:rFonts w:asciiTheme="minorHAnsi" w:hAnsiTheme="minorHAnsi" w:cstheme="minorHAnsi"/>
          <w:sz w:val="22"/>
          <w:szCs w:val="22"/>
        </w:rPr>
        <w:t>,</w:t>
      </w:r>
      <w:r w:rsidR="00201CE3" w:rsidRPr="00552079">
        <w:rPr>
          <w:rFonts w:asciiTheme="minorHAnsi" w:hAnsiTheme="minorHAnsi" w:cstheme="minorHAnsi"/>
          <w:sz w:val="22"/>
          <w:szCs w:val="22"/>
        </w:rPr>
        <w:t xml:space="preserve"> no se encuentra en trámite ni se ha declarado la disolución o quiebra de la misma.</w:t>
      </w:r>
    </w:p>
    <w:p w:rsidR="00201CE3" w:rsidRPr="00552079" w:rsidRDefault="00201CE3" w:rsidP="00201CE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w:t>
      </w:r>
      <w:r w:rsidR="0037792E">
        <w:rPr>
          <w:rFonts w:asciiTheme="minorHAnsi" w:hAnsiTheme="minorHAnsi" w:cstheme="minorHAnsi"/>
          <w:sz w:val="22"/>
          <w:szCs w:val="22"/>
        </w:rPr>
        <w:t>acidad financiera de la empresa o</w:t>
      </w:r>
      <w:r w:rsidRPr="00552079">
        <w:rPr>
          <w:rFonts w:asciiTheme="minorHAnsi" w:hAnsiTheme="minorHAnsi" w:cstheme="minorHAnsi"/>
          <w:sz w:val="22"/>
          <w:szCs w:val="22"/>
        </w:rPr>
        <w:t xml:space="preserve"> asociación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w:t>
      </w:r>
      <w:r w:rsidR="0037792E">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201CE3" w:rsidRPr="00D62DD9" w:rsidRDefault="00201CE3" w:rsidP="00201CE3">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201CE3" w:rsidRPr="00D62DD9" w:rsidRDefault="00201CE3" w:rsidP="00201CE3">
      <w:pPr>
        <w:numPr>
          <w:ilvl w:val="0"/>
          <w:numId w:val="2"/>
        </w:numPr>
        <w:jc w:val="both"/>
        <w:rPr>
          <w:rFonts w:ascii="Calibri" w:hAnsi="Calibri" w:cs="Calibri"/>
          <w:sz w:val="22"/>
          <w:szCs w:val="22"/>
        </w:rPr>
      </w:pPr>
      <w:r w:rsidRPr="003303B0">
        <w:rPr>
          <w:rFonts w:asciiTheme="minorHAnsi" w:hAnsiTheme="minorHAnsi" w:cstheme="minorHAnsi"/>
          <w:sz w:val="22"/>
          <w:szCs w:val="22"/>
        </w:rPr>
        <w:t xml:space="preserve">Declaro que la empresa </w:t>
      </w:r>
      <w:r w:rsidR="00770B85">
        <w:rPr>
          <w:rFonts w:asciiTheme="minorHAnsi" w:hAnsiTheme="minorHAnsi" w:cstheme="minorHAnsi"/>
          <w:sz w:val="22"/>
          <w:szCs w:val="22"/>
        </w:rPr>
        <w:t xml:space="preserve">o asociación </w:t>
      </w:r>
      <w:r w:rsidRPr="003303B0">
        <w:rPr>
          <w:rFonts w:asciiTheme="minorHAnsi" w:hAnsiTheme="minorHAnsi" w:cstheme="minorHAnsi"/>
          <w:sz w:val="22"/>
          <w:szCs w:val="22"/>
        </w:rPr>
        <w:t>a la que represento, se encuentra dentro los proponentes elegibles.</w:t>
      </w:r>
    </w:p>
    <w:p w:rsidR="00201CE3" w:rsidRPr="00D62DD9" w:rsidRDefault="00201CE3" w:rsidP="00201CE3">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E272CC">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E272CC">
        <w:rPr>
          <w:rFonts w:asciiTheme="minorHAnsi" w:hAnsiTheme="minorHAnsi" w:cstheme="minorHAnsi"/>
          <w:sz w:val="22"/>
          <w:szCs w:val="22"/>
        </w:rPr>
        <w:t>laciones de los mismos</w:t>
      </w:r>
      <w:r w:rsidRPr="003303B0">
        <w:rPr>
          <w:rFonts w:asciiTheme="minorHAnsi" w:hAnsiTheme="minorHAnsi" w:cstheme="minorHAnsi"/>
          <w:sz w:val="22"/>
          <w:szCs w:val="22"/>
        </w:rPr>
        <w:t>.</w:t>
      </w:r>
    </w:p>
    <w:p w:rsidR="00201CE3" w:rsidRPr="00436085" w:rsidRDefault="00201CE3" w:rsidP="00201CE3">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73335F">
        <w:rPr>
          <w:rFonts w:ascii="Calibri" w:hAnsi="Calibri" w:cs="Calibri"/>
          <w:sz w:val="22"/>
          <w:szCs w:val="22"/>
        </w:rPr>
        <w:t xml:space="preserve">o asociación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201CE3" w:rsidRPr="00552079" w:rsidRDefault="00201CE3" w:rsidP="00201CE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01CE3" w:rsidRPr="00552079" w:rsidRDefault="00201CE3" w:rsidP="00201CE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144A8E">
        <w:rPr>
          <w:rFonts w:asciiTheme="minorHAnsi" w:hAnsiTheme="minorHAnsi" w:cstheme="minorHAnsi"/>
          <w:sz w:val="22"/>
          <w:szCs w:val="22"/>
        </w:rPr>
        <w:t>,</w:t>
      </w:r>
      <w:r w:rsidRPr="00552079">
        <w:rPr>
          <w:rFonts w:asciiTheme="minorHAnsi" w:hAnsiTheme="minorHAnsi" w:cstheme="minorHAnsi"/>
          <w:sz w:val="22"/>
          <w:szCs w:val="22"/>
        </w:rPr>
        <w:t xml:space="preserve">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01CE3" w:rsidRDefault="00201CE3" w:rsidP="00201CE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DD5E8C">
        <w:rPr>
          <w:rFonts w:asciiTheme="minorHAnsi" w:hAnsiTheme="minorHAnsi" w:cstheme="minorHAnsi"/>
          <w:sz w:val="22"/>
          <w:szCs w:val="22"/>
        </w:rPr>
        <w:t xml:space="preserve"> excepto el f</w:t>
      </w:r>
      <w:r w:rsidR="00096B5D">
        <w:rPr>
          <w:rFonts w:asciiTheme="minorHAnsi" w:hAnsiTheme="minorHAnsi" w:cstheme="minorHAnsi"/>
          <w:sz w:val="22"/>
          <w:szCs w:val="22"/>
        </w:rPr>
        <w:t>ormulario C-1.</w:t>
      </w:r>
    </w:p>
    <w:p w:rsidR="00DA115E" w:rsidRPr="00552079" w:rsidRDefault="00DA115E" w:rsidP="00201CE3">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AC2F5D">
        <w:rPr>
          <w:rFonts w:asciiTheme="minorHAnsi" w:hAnsiTheme="minorHAnsi" w:cstheme="minorHAnsi"/>
          <w:b/>
          <w:sz w:val="22"/>
          <w:szCs w:val="22"/>
        </w:rPr>
        <w:t xml:space="preserve"> para la elaboración de Contrato</w:t>
      </w:r>
      <w:r w:rsidR="003000F6" w:rsidRPr="00A173CE">
        <w:rPr>
          <w:rFonts w:asciiTheme="minorHAnsi" w:hAnsiTheme="minorHAnsi" w:cstheme="minorHAnsi"/>
          <w:b/>
          <w:sz w:val="22"/>
          <w:szCs w:val="22"/>
        </w:rPr>
        <w:t>:</w:t>
      </w:r>
    </w:p>
    <w:p w:rsidR="00DE1B65" w:rsidRDefault="00DE1B65" w:rsidP="00201CE3">
      <w:pPr>
        <w:jc w:val="both"/>
        <w:rPr>
          <w:rFonts w:asciiTheme="minorHAnsi" w:hAnsiTheme="minorHAnsi" w:cstheme="minorHAnsi"/>
          <w:sz w:val="22"/>
          <w:szCs w:val="22"/>
        </w:rPr>
      </w:pPr>
    </w:p>
    <w:p w:rsidR="00201CE3" w:rsidRDefault="00201CE3" w:rsidP="00201CE3">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201CE3" w:rsidRDefault="00201CE3" w:rsidP="00201CE3">
      <w:pPr>
        <w:jc w:val="both"/>
        <w:rPr>
          <w:rFonts w:asciiTheme="minorHAnsi" w:hAnsiTheme="minorHAnsi" w:cstheme="minorHAnsi"/>
          <w:sz w:val="22"/>
          <w:szCs w:val="22"/>
        </w:rPr>
      </w:pPr>
    </w:p>
    <w:p w:rsidR="00201CE3" w:rsidRPr="00747552" w:rsidRDefault="00201CE3" w:rsidP="00201CE3">
      <w:pPr>
        <w:jc w:val="both"/>
        <w:rPr>
          <w:rFonts w:asciiTheme="minorHAnsi" w:hAnsiTheme="minorHAnsi" w:cstheme="minorHAnsi"/>
          <w:sz w:val="22"/>
          <w:szCs w:val="22"/>
        </w:rPr>
      </w:pPr>
      <w:r w:rsidRPr="00A173CE">
        <w:rPr>
          <w:rFonts w:asciiTheme="minorHAnsi" w:hAnsiTheme="minorHAnsi" w:cstheme="minorHAnsi"/>
          <w:sz w:val="22"/>
          <w:szCs w:val="22"/>
        </w:rPr>
        <w:t>En caso de Asociaciones</w:t>
      </w:r>
      <w:r w:rsidR="001A3B2F">
        <w:rPr>
          <w:rFonts w:asciiTheme="minorHAnsi" w:hAnsiTheme="minorHAnsi" w:cstheme="minorHAnsi"/>
          <w:sz w:val="22"/>
          <w:szCs w:val="22"/>
        </w:rPr>
        <w:t>, cada socio</w:t>
      </w:r>
      <w:r w:rsidRPr="00A173CE">
        <w:rPr>
          <w:rFonts w:asciiTheme="minorHAnsi" w:hAnsiTheme="minorHAnsi" w:cstheme="minorHAnsi"/>
          <w:sz w:val="22"/>
          <w:szCs w:val="22"/>
        </w:rPr>
        <w:t xml:space="preserve"> presentará la documentación detallada a continuación; excepto los documentos señalados en los </w:t>
      </w:r>
      <w:r w:rsidR="00AC3246" w:rsidRPr="00A173CE">
        <w:rPr>
          <w:rFonts w:asciiTheme="minorHAnsi" w:hAnsiTheme="minorHAnsi" w:cstheme="minorHAnsi"/>
          <w:sz w:val="22"/>
          <w:szCs w:val="22"/>
        </w:rPr>
        <w:t>incisos</w:t>
      </w:r>
      <w:r w:rsidR="00F94BDD">
        <w:rPr>
          <w:rFonts w:asciiTheme="minorHAnsi" w:hAnsiTheme="minorHAnsi" w:cstheme="minorHAnsi"/>
          <w:sz w:val="22"/>
          <w:szCs w:val="22"/>
        </w:rPr>
        <w:t xml:space="preserve"> </w:t>
      </w:r>
      <w:r w:rsidR="00E36841">
        <w:rPr>
          <w:rFonts w:asciiTheme="minorHAnsi" w:hAnsiTheme="minorHAnsi" w:cstheme="minorHAnsi"/>
          <w:sz w:val="22"/>
          <w:szCs w:val="22"/>
        </w:rPr>
        <w:t>b), c), d), h</w:t>
      </w:r>
      <w:r w:rsidR="00F94BDD">
        <w:rPr>
          <w:rFonts w:asciiTheme="minorHAnsi" w:hAnsiTheme="minorHAnsi" w:cstheme="minorHAnsi"/>
          <w:sz w:val="22"/>
          <w:szCs w:val="22"/>
        </w:rPr>
        <w:t>),</w:t>
      </w:r>
      <w:r w:rsidR="00E36841">
        <w:rPr>
          <w:rFonts w:asciiTheme="minorHAnsi" w:hAnsiTheme="minorHAnsi" w:cstheme="minorHAnsi"/>
          <w:sz w:val="22"/>
          <w:szCs w:val="22"/>
        </w:rPr>
        <w:t xml:space="preserve"> j</w:t>
      </w:r>
      <w:r w:rsidR="00AC3246" w:rsidRPr="00142C9C">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en f</w:t>
      </w:r>
      <w:r>
        <w:rPr>
          <w:rFonts w:asciiTheme="minorHAnsi" w:hAnsiTheme="minorHAnsi" w:cstheme="minorHAnsi"/>
          <w:sz w:val="22"/>
          <w:szCs w:val="22"/>
        </w:rPr>
        <w:t>orma conjunta:</w:t>
      </w:r>
    </w:p>
    <w:p w:rsidR="002C772A" w:rsidRPr="0019673D" w:rsidRDefault="002C772A" w:rsidP="0019673D">
      <w:pPr>
        <w:contextualSpacing/>
        <w:jc w:val="both"/>
        <w:rPr>
          <w:rFonts w:asciiTheme="minorHAnsi" w:hAnsiTheme="minorHAnsi" w:cstheme="minorHAnsi"/>
          <w:sz w:val="22"/>
          <w:szCs w:val="22"/>
        </w:rPr>
      </w:pPr>
    </w:p>
    <w:p w:rsidR="00212892" w:rsidRPr="00DD703B" w:rsidRDefault="00212892" w:rsidP="00474128">
      <w:pPr>
        <w:pStyle w:val="Prrafodelista"/>
        <w:numPr>
          <w:ilvl w:val="0"/>
          <w:numId w:val="19"/>
        </w:numPr>
        <w:contextualSpacing/>
        <w:jc w:val="both"/>
        <w:rPr>
          <w:rFonts w:asciiTheme="minorHAnsi" w:hAnsiTheme="minorHAnsi" w:cstheme="minorHAnsi"/>
          <w:sz w:val="22"/>
          <w:szCs w:val="22"/>
        </w:rPr>
      </w:pPr>
      <w:r w:rsidRPr="00DD703B">
        <w:rPr>
          <w:rFonts w:asciiTheme="minorHAnsi" w:hAnsiTheme="minorHAnsi" w:cstheme="minorHAnsi"/>
          <w:sz w:val="22"/>
          <w:szCs w:val="22"/>
        </w:rPr>
        <w:t>Original o fotocopia legalizada del documento de Constitución de la Empresa o su equivalente en el país de origen.</w:t>
      </w:r>
    </w:p>
    <w:p w:rsidR="00212892" w:rsidRPr="00DD703B" w:rsidRDefault="00212892" w:rsidP="00474128">
      <w:pPr>
        <w:pStyle w:val="Prrafodelista"/>
        <w:numPr>
          <w:ilvl w:val="0"/>
          <w:numId w:val="19"/>
        </w:numPr>
        <w:contextualSpacing/>
        <w:jc w:val="both"/>
        <w:rPr>
          <w:rFonts w:asciiTheme="minorHAnsi" w:hAnsiTheme="minorHAnsi" w:cstheme="minorHAnsi"/>
          <w:color w:val="000000"/>
          <w:sz w:val="22"/>
          <w:szCs w:val="22"/>
        </w:rPr>
      </w:pPr>
      <w:r w:rsidRPr="00DD703B">
        <w:rPr>
          <w:rFonts w:asciiTheme="minorHAnsi" w:hAnsiTheme="minorHAnsi" w:cstheme="minorHAnsi"/>
          <w:sz w:val="22"/>
          <w:szCs w:val="22"/>
        </w:rPr>
        <w:t>Original o fotocopia legalizada del documento/poder de representación legal o documento equivalente en el país de origen, con facultades para presentar propuestas y suscribir contratos.</w:t>
      </w:r>
    </w:p>
    <w:p w:rsidR="00212892" w:rsidRPr="00DD703B" w:rsidRDefault="00212892" w:rsidP="00474128">
      <w:pPr>
        <w:pStyle w:val="Prrafodelista"/>
        <w:numPr>
          <w:ilvl w:val="0"/>
          <w:numId w:val="19"/>
        </w:numPr>
        <w:contextualSpacing/>
        <w:jc w:val="both"/>
        <w:rPr>
          <w:rFonts w:asciiTheme="minorHAnsi" w:hAnsiTheme="minorHAnsi" w:cstheme="minorHAnsi"/>
          <w:color w:val="000000"/>
          <w:sz w:val="22"/>
          <w:szCs w:val="22"/>
        </w:rPr>
      </w:pPr>
      <w:r w:rsidRPr="00DD703B">
        <w:rPr>
          <w:rFonts w:asciiTheme="minorHAnsi" w:hAnsiTheme="minorHAnsi" w:cstheme="minorHAnsi"/>
          <w:color w:val="000000"/>
          <w:sz w:val="22"/>
          <w:szCs w:val="22"/>
        </w:rPr>
        <w:lastRenderedPageBreak/>
        <w:t xml:space="preserve">Original o fotocopia legalizada del documento de Constitución de la Asociación </w:t>
      </w:r>
      <w:r w:rsidR="00DD703B">
        <w:rPr>
          <w:rFonts w:asciiTheme="minorHAnsi" w:hAnsiTheme="minorHAnsi" w:cstheme="minorHAnsi"/>
          <w:color w:val="000000"/>
          <w:sz w:val="22"/>
          <w:szCs w:val="22"/>
        </w:rPr>
        <w:t xml:space="preserve">Accidental </w:t>
      </w:r>
      <w:r w:rsidRPr="00DD703B">
        <w:rPr>
          <w:rFonts w:asciiTheme="minorHAnsi" w:hAnsiTheme="minorHAnsi" w:cstheme="minorHAnsi"/>
          <w:color w:val="000000"/>
          <w:sz w:val="22"/>
          <w:szCs w:val="22"/>
        </w:rPr>
        <w:t>o su equivalente en el país de origen, determinando: objeto, porcentaje de participación, empresa líder, empresa facultada para gestionar garantías, domicilio y responsabilidades.</w:t>
      </w:r>
    </w:p>
    <w:p w:rsidR="00212892" w:rsidRDefault="00212892" w:rsidP="00474128">
      <w:pPr>
        <w:pStyle w:val="Prrafodelista"/>
        <w:numPr>
          <w:ilvl w:val="0"/>
          <w:numId w:val="19"/>
        </w:numPr>
        <w:contextualSpacing/>
        <w:jc w:val="both"/>
        <w:rPr>
          <w:rFonts w:asciiTheme="minorHAnsi" w:hAnsiTheme="minorHAnsi" w:cstheme="minorHAnsi"/>
          <w:color w:val="000000"/>
          <w:sz w:val="22"/>
          <w:szCs w:val="22"/>
        </w:rPr>
      </w:pPr>
      <w:r w:rsidRPr="006E79EC">
        <w:rPr>
          <w:rFonts w:asciiTheme="minorHAnsi" w:hAnsiTheme="minorHAnsi" w:cstheme="minorHAnsi"/>
          <w:color w:val="000000"/>
          <w:sz w:val="22"/>
          <w:szCs w:val="22"/>
        </w:rPr>
        <w:t xml:space="preserve">Original o fotocopia legalizada </w:t>
      </w:r>
      <w:r w:rsidRPr="006E79EC">
        <w:rPr>
          <w:rFonts w:asciiTheme="minorHAnsi" w:hAnsiTheme="minorHAnsi" w:cstheme="minorHAnsi"/>
          <w:sz w:val="22"/>
          <w:szCs w:val="22"/>
        </w:rPr>
        <w:t>del</w:t>
      </w:r>
      <w:r>
        <w:rPr>
          <w:rFonts w:asciiTheme="minorHAnsi" w:hAnsiTheme="minorHAnsi" w:cstheme="minorHAnsi"/>
          <w:sz w:val="22"/>
          <w:szCs w:val="22"/>
        </w:rPr>
        <w:t xml:space="preserve"> documento/poder de </w:t>
      </w:r>
      <w:r w:rsidRPr="006E79EC">
        <w:rPr>
          <w:rFonts w:asciiTheme="minorHAnsi" w:hAnsiTheme="minorHAnsi" w:cstheme="minorHAnsi"/>
          <w:sz w:val="22"/>
          <w:szCs w:val="22"/>
        </w:rPr>
        <w:t xml:space="preserve">representación legal </w:t>
      </w:r>
      <w:r w:rsidRPr="00DD703B">
        <w:rPr>
          <w:rFonts w:asciiTheme="minorHAnsi" w:hAnsiTheme="minorHAnsi" w:cstheme="minorHAnsi"/>
          <w:color w:val="000000"/>
          <w:sz w:val="22"/>
          <w:szCs w:val="22"/>
        </w:rPr>
        <w:t xml:space="preserve">de la Asociación </w:t>
      </w:r>
      <w:r w:rsidR="00DD703B" w:rsidRPr="00DD703B">
        <w:rPr>
          <w:rFonts w:asciiTheme="minorHAnsi" w:hAnsiTheme="minorHAnsi" w:cstheme="minorHAnsi"/>
          <w:color w:val="000000"/>
          <w:sz w:val="22"/>
          <w:szCs w:val="22"/>
        </w:rPr>
        <w:t xml:space="preserve">Accidental </w:t>
      </w:r>
      <w:r w:rsidRPr="00DD703B">
        <w:rPr>
          <w:rFonts w:asciiTheme="minorHAnsi" w:hAnsiTheme="minorHAnsi" w:cstheme="minorHAnsi"/>
          <w:color w:val="000000"/>
          <w:sz w:val="22"/>
          <w:szCs w:val="22"/>
        </w:rPr>
        <w:t>o documento equivalente en el país de origen, con</w:t>
      </w:r>
      <w:r>
        <w:rPr>
          <w:rFonts w:asciiTheme="minorHAnsi" w:hAnsiTheme="minorHAnsi" w:cstheme="minorHAnsi"/>
          <w:color w:val="000000"/>
          <w:sz w:val="22"/>
          <w:szCs w:val="22"/>
        </w:rPr>
        <w:t xml:space="preserve"> facultades para presentar propuestas y suscribir contratos.</w:t>
      </w:r>
    </w:p>
    <w:p w:rsidR="00DD703B" w:rsidRDefault="00DD703B" w:rsidP="00474128">
      <w:pPr>
        <w:pStyle w:val="Prrafodelista"/>
        <w:numPr>
          <w:ilvl w:val="0"/>
          <w:numId w:val="19"/>
        </w:numPr>
        <w:contextualSpacing/>
        <w:jc w:val="both"/>
        <w:rPr>
          <w:rFonts w:asciiTheme="minorHAnsi" w:hAnsiTheme="minorHAnsi" w:cstheme="minorHAnsi"/>
          <w:color w:val="000000"/>
          <w:sz w:val="22"/>
          <w:szCs w:val="22"/>
        </w:rPr>
      </w:pPr>
      <w:r w:rsidRPr="00DD703B">
        <w:rPr>
          <w:rFonts w:asciiTheme="minorHAnsi" w:hAnsiTheme="minorHAnsi" w:cstheme="minorHAnsi"/>
          <w:color w:val="000000"/>
          <w:sz w:val="22"/>
          <w:szCs w:val="22"/>
        </w:rPr>
        <w:t>Original o fotocopia legalizada del documento/poder de representación legal o documento equivalente en el país de origen, con facultades para conformar Asociaciones Accidentales o su equivalente.</w:t>
      </w:r>
    </w:p>
    <w:p w:rsidR="00212892" w:rsidRPr="00DD703B" w:rsidRDefault="00212892" w:rsidP="00474128">
      <w:pPr>
        <w:pStyle w:val="Prrafodelista"/>
        <w:numPr>
          <w:ilvl w:val="0"/>
          <w:numId w:val="19"/>
        </w:numPr>
        <w:contextualSpacing/>
        <w:jc w:val="both"/>
        <w:rPr>
          <w:rFonts w:asciiTheme="minorHAnsi" w:hAnsiTheme="minorHAnsi" w:cstheme="minorHAnsi"/>
          <w:color w:val="000000"/>
          <w:sz w:val="22"/>
          <w:szCs w:val="22"/>
        </w:rPr>
      </w:pPr>
      <w:r w:rsidRPr="00DD703B">
        <w:rPr>
          <w:rFonts w:asciiTheme="minorHAnsi" w:hAnsiTheme="minorHAnsi" w:cstheme="minorHAnsi"/>
          <w:color w:val="000000"/>
          <w:sz w:val="22"/>
          <w:szCs w:val="22"/>
        </w:rPr>
        <w:t xml:space="preserve">Original o fotocopia legalizada </w:t>
      </w:r>
      <w:r w:rsidRPr="00DD703B">
        <w:rPr>
          <w:rFonts w:asciiTheme="minorHAnsi" w:hAnsiTheme="minorHAnsi" w:cstheme="minorHAnsi"/>
          <w:sz w:val="22"/>
          <w:szCs w:val="22"/>
        </w:rPr>
        <w:t>del documento de Registro de Comercio o su equivalente en el país de origen.</w:t>
      </w:r>
    </w:p>
    <w:p w:rsidR="00212892" w:rsidRPr="00DD703B" w:rsidRDefault="00212892" w:rsidP="00474128">
      <w:pPr>
        <w:numPr>
          <w:ilvl w:val="0"/>
          <w:numId w:val="19"/>
        </w:numPr>
        <w:jc w:val="both"/>
        <w:rPr>
          <w:rFonts w:asciiTheme="minorHAnsi" w:hAnsiTheme="minorHAnsi" w:cstheme="minorHAnsi"/>
          <w:color w:val="000000"/>
          <w:sz w:val="22"/>
          <w:szCs w:val="22"/>
        </w:rPr>
      </w:pPr>
      <w:r w:rsidRPr="00DD703B">
        <w:rPr>
          <w:rFonts w:asciiTheme="minorHAnsi" w:hAnsiTheme="minorHAnsi" w:cstheme="minorHAnsi"/>
          <w:color w:val="000000"/>
          <w:sz w:val="22"/>
          <w:szCs w:val="22"/>
        </w:rPr>
        <w:t xml:space="preserve">Fotocopia simple del documento de identificación personal del representante legal. </w:t>
      </w:r>
    </w:p>
    <w:p w:rsidR="007C0B66" w:rsidRPr="00546CE9" w:rsidRDefault="007C0B66" w:rsidP="00474128">
      <w:pPr>
        <w:numPr>
          <w:ilvl w:val="0"/>
          <w:numId w:val="19"/>
        </w:numPr>
        <w:jc w:val="both"/>
        <w:rPr>
          <w:rFonts w:asciiTheme="minorHAnsi" w:hAnsiTheme="minorHAnsi" w:cstheme="minorHAnsi"/>
          <w: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DA115E">
        <w:rPr>
          <w:rFonts w:asciiTheme="minorHAnsi" w:hAnsiTheme="minorHAnsi" w:cstheme="minorHAnsi"/>
          <w:sz w:val="22"/>
          <w:szCs w:val="22"/>
        </w:rPr>
        <w:t xml:space="preserve"> de acuerdo a lo establecido en el Anexo 2 del presente DBC.</w:t>
      </w:r>
      <w:r w:rsidRPr="008C7CAD">
        <w:rPr>
          <w:rFonts w:asciiTheme="minorHAnsi" w:hAnsiTheme="minorHAnsi" w:cstheme="minorHAnsi"/>
          <w:sz w:val="22"/>
          <w:szCs w:val="22"/>
        </w:rPr>
        <w:t xml:space="preserve"> </w:t>
      </w:r>
    </w:p>
    <w:p w:rsidR="00546CE9" w:rsidRPr="001E7F24" w:rsidRDefault="00546CE9" w:rsidP="00474128">
      <w:pPr>
        <w:numPr>
          <w:ilvl w:val="0"/>
          <w:numId w:val="19"/>
        </w:numPr>
        <w:jc w:val="both"/>
        <w:rPr>
          <w:rFonts w:asciiTheme="minorHAnsi" w:hAnsiTheme="minorHAnsi" w:cstheme="minorHAnsi"/>
          <w:b/>
          <w:color w:val="FF0000"/>
          <w:sz w:val="22"/>
          <w:szCs w:val="22"/>
        </w:rPr>
      </w:pPr>
      <w:r>
        <w:rPr>
          <w:rFonts w:asciiTheme="minorHAnsi" w:hAnsiTheme="minorHAnsi" w:cstheme="minorHAnsi"/>
          <w:color w:val="000000"/>
          <w:sz w:val="22"/>
          <w:szCs w:val="22"/>
        </w:rPr>
        <w:t xml:space="preserve">Original o Fotocopia legalizada de los documentos solicitados para respaldar la experiencia considerada de los Formularios </w:t>
      </w:r>
      <w:r w:rsidR="00FB5D52" w:rsidRPr="00B731D3">
        <w:rPr>
          <w:rFonts w:asciiTheme="minorHAnsi" w:hAnsiTheme="minorHAnsi" w:cstheme="minorHAnsi"/>
          <w:color w:val="000000"/>
          <w:sz w:val="22"/>
          <w:szCs w:val="22"/>
        </w:rPr>
        <w:t>C-2 y</w:t>
      </w:r>
      <w:r w:rsidR="00735745">
        <w:rPr>
          <w:rFonts w:asciiTheme="minorHAnsi" w:hAnsiTheme="minorHAnsi" w:cstheme="minorHAnsi"/>
          <w:color w:val="000000"/>
          <w:sz w:val="22"/>
          <w:szCs w:val="22"/>
        </w:rPr>
        <w:t xml:space="preserve"> </w:t>
      </w:r>
      <w:r w:rsidR="00FB5D52" w:rsidRPr="00B731D3">
        <w:rPr>
          <w:rFonts w:asciiTheme="minorHAnsi" w:hAnsiTheme="minorHAnsi" w:cstheme="minorHAnsi"/>
          <w:color w:val="000000"/>
          <w:sz w:val="22"/>
          <w:szCs w:val="22"/>
        </w:rPr>
        <w:t>C-3</w:t>
      </w:r>
      <w:r>
        <w:rPr>
          <w:rFonts w:asciiTheme="minorHAnsi" w:hAnsiTheme="minorHAnsi" w:cstheme="minorHAnsi"/>
          <w:color w:val="000000"/>
          <w:sz w:val="22"/>
          <w:szCs w:val="22"/>
        </w:rPr>
        <w:t xml:space="preserve">, los mismos que serán devueltos una vez efectuada la verificación con la documentación presentada en la propuesta. </w:t>
      </w:r>
    </w:p>
    <w:p w:rsidR="001E7F24" w:rsidRPr="0013370D" w:rsidRDefault="001E7F24" w:rsidP="00474128">
      <w:pPr>
        <w:numPr>
          <w:ilvl w:val="0"/>
          <w:numId w:val="1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Contrato de Adhesión (Cuando corresponda)</w:t>
      </w:r>
      <w:r w:rsidR="003765A4">
        <w:rPr>
          <w:rFonts w:asciiTheme="minorHAnsi" w:eastAsia="Calibri" w:hAnsiTheme="minorHAnsi" w:cstheme="minorHAnsi"/>
          <w:sz w:val="22"/>
          <w:szCs w:val="22"/>
          <w:lang w:val="es-BO"/>
        </w:rPr>
        <w:t>.</w:t>
      </w:r>
    </w:p>
    <w:p w:rsidR="007C0B66" w:rsidRPr="00552079" w:rsidRDefault="007C0B66" w:rsidP="00474128">
      <w:pPr>
        <w:numPr>
          <w:ilvl w:val="0"/>
          <w:numId w:val="1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1610B8" w:rsidRDefault="001610B8" w:rsidP="00653B86">
      <w:pPr>
        <w:jc w:val="both"/>
        <w:rPr>
          <w:rFonts w:asciiTheme="minorHAnsi" w:hAnsiTheme="minorHAnsi" w:cstheme="minorHAnsi"/>
          <w:sz w:val="22"/>
          <w:szCs w:val="22"/>
        </w:rPr>
      </w:pPr>
    </w:p>
    <w:p w:rsidR="00653B86" w:rsidRDefault="00653B86" w:rsidP="00653B86">
      <w:pPr>
        <w:jc w:val="both"/>
        <w:rPr>
          <w:rFonts w:asciiTheme="minorHAnsi" w:hAnsiTheme="minorHAnsi" w:cstheme="minorHAnsi"/>
          <w:sz w:val="22"/>
          <w:szCs w:val="22"/>
        </w:rPr>
      </w:pPr>
      <w:r>
        <w:rPr>
          <w:rFonts w:asciiTheme="minorHAnsi" w:hAnsiTheme="minorHAnsi" w:cstheme="minorHAnsi"/>
          <w:sz w:val="22"/>
          <w:szCs w:val="22"/>
        </w:rPr>
        <w:t>En caso</w:t>
      </w:r>
      <w:r w:rsidR="00326964">
        <w:rPr>
          <w:rFonts w:asciiTheme="minorHAnsi" w:hAnsiTheme="minorHAnsi" w:cstheme="minorHAnsi"/>
          <w:sz w:val="22"/>
          <w:szCs w:val="22"/>
        </w:rPr>
        <w:t xml:space="preserve"> que los </w:t>
      </w:r>
      <w:r>
        <w:rPr>
          <w:rFonts w:asciiTheme="minorHAnsi" w:hAnsiTheme="minorHAnsi" w:cstheme="minorHAnsi"/>
          <w:sz w:val="22"/>
          <w:szCs w:val="22"/>
        </w:rPr>
        <w:t xml:space="preserve">documentos de constitución y documentos de representación legal se encuentren en otro idioma que </w:t>
      </w:r>
      <w:r w:rsidR="005E216C">
        <w:rPr>
          <w:rFonts w:asciiTheme="minorHAnsi" w:hAnsiTheme="minorHAnsi" w:cstheme="minorHAnsi"/>
          <w:sz w:val="22"/>
          <w:szCs w:val="22"/>
        </w:rPr>
        <w:t>n</w:t>
      </w:r>
      <w:r>
        <w:rPr>
          <w:rFonts w:asciiTheme="minorHAnsi" w:hAnsiTheme="minorHAnsi" w:cstheme="minorHAnsi"/>
          <w:sz w:val="22"/>
          <w:szCs w:val="22"/>
        </w:rPr>
        <w:t>o sea castellano, deben contar con la traducción oficial debidamente refrendada por el Consulado de Bolivia en el País de Origen o en el paí</w:t>
      </w:r>
      <w:r w:rsidR="00326964">
        <w:rPr>
          <w:rFonts w:asciiTheme="minorHAnsi" w:hAnsiTheme="minorHAnsi" w:cstheme="minorHAnsi"/>
          <w:sz w:val="22"/>
          <w:szCs w:val="22"/>
        </w:rPr>
        <w:t>s más cercano al país de origen</w:t>
      </w:r>
      <w:r>
        <w:rPr>
          <w:rFonts w:asciiTheme="minorHAnsi" w:hAnsiTheme="minorHAnsi" w:cstheme="minorHAnsi"/>
          <w:sz w:val="22"/>
          <w:szCs w:val="22"/>
        </w:rPr>
        <w:t xml:space="preserve"> y posterior legalización en la Cancillería de Bolivia.</w:t>
      </w:r>
    </w:p>
    <w:p w:rsidR="00653B86" w:rsidRDefault="00653B86" w:rsidP="00653B86">
      <w:pPr>
        <w:jc w:val="both"/>
        <w:rPr>
          <w:rFonts w:asciiTheme="minorHAnsi" w:hAnsiTheme="minorHAnsi" w:cstheme="minorHAnsi"/>
          <w:sz w:val="22"/>
          <w:szCs w:val="22"/>
        </w:rPr>
      </w:pPr>
    </w:p>
    <w:p w:rsidR="00653B86" w:rsidRDefault="00653B86" w:rsidP="00653B86">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w:t>
      </w:r>
      <w:r w:rsidR="00326964">
        <w:rPr>
          <w:rFonts w:asciiTheme="minorHAnsi" w:hAnsiTheme="minorHAnsi" w:cstheme="minorHAnsi"/>
          <w:sz w:val="22"/>
          <w:szCs w:val="22"/>
        </w:rPr>
        <w:t xml:space="preserve"> comercio deben ser legalizados</w:t>
      </w:r>
      <w:r w:rsidR="00FF686B">
        <w:rPr>
          <w:rFonts w:asciiTheme="minorHAnsi" w:hAnsiTheme="minorHAnsi" w:cstheme="minorHAnsi"/>
          <w:sz w:val="22"/>
          <w:szCs w:val="22"/>
        </w:rPr>
        <w:t xml:space="preserve"> </w:t>
      </w:r>
      <w:r>
        <w:rPr>
          <w:rFonts w:asciiTheme="minorHAnsi" w:hAnsiTheme="minorHAnsi" w:cstheme="minorHAnsi"/>
          <w:sz w:val="22"/>
          <w:szCs w:val="22"/>
        </w:rPr>
        <w:t>por el Consulado de Bolivia en el país de origen o en el país más cercano al país de origen y homologado por la Cancillería de Bolivia (indistintamente del idioma en el que se encuentren)</w:t>
      </w:r>
      <w:r w:rsidR="00B81FB2">
        <w:rPr>
          <w:rFonts w:asciiTheme="minorHAnsi" w:hAnsiTheme="minorHAnsi" w:cstheme="minorHAnsi"/>
          <w:sz w:val="22"/>
          <w:szCs w:val="22"/>
        </w:rPr>
        <w:t>, debiendo adicionalmente dichos documentos ser protocolizados ante Notaria de Fe pública en Bolivia.</w:t>
      </w:r>
    </w:p>
    <w:p w:rsidR="008B6CF5" w:rsidRDefault="008B6CF5" w:rsidP="00653B86">
      <w:pPr>
        <w:jc w:val="both"/>
        <w:rPr>
          <w:rFonts w:asciiTheme="minorHAnsi" w:hAnsiTheme="minorHAnsi" w:cstheme="minorHAnsi"/>
          <w:sz w:val="22"/>
          <w:szCs w:val="22"/>
        </w:rPr>
      </w:pPr>
    </w:p>
    <w:p w:rsidR="008B6CF5" w:rsidRDefault="008B6CF5" w:rsidP="00653B86">
      <w:pPr>
        <w:jc w:val="both"/>
        <w:rPr>
          <w:rFonts w:asciiTheme="minorHAnsi" w:hAnsiTheme="minorHAnsi" w:cstheme="minorHAnsi"/>
          <w:sz w:val="22"/>
          <w:szCs w:val="22"/>
        </w:rPr>
      </w:pPr>
    </w:p>
    <w:p w:rsidR="008B6CF5" w:rsidRPr="00D71120" w:rsidRDefault="008B6CF5" w:rsidP="00653B86">
      <w:pPr>
        <w:jc w:val="both"/>
        <w:rPr>
          <w:rFonts w:asciiTheme="minorHAnsi" w:hAnsiTheme="minorHAnsi" w:cstheme="minorHAnsi"/>
          <w:sz w:val="22"/>
          <w:szCs w:val="22"/>
        </w:rPr>
      </w:pPr>
    </w:p>
    <w:p w:rsidR="00653B86" w:rsidRDefault="00653B86" w:rsidP="00653B86">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158"/>
        <w:gridCol w:w="2222"/>
      </w:tblGrid>
      <w:tr w:rsidR="008B6CF5" w:rsidRPr="00552079" w:rsidTr="0016768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B6CF5" w:rsidRPr="00552079" w:rsidRDefault="008B6CF5"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01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6CF5" w:rsidRPr="00552079" w:rsidRDefault="008B6CF5" w:rsidP="0077394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77394C">
              <w:rPr>
                <w:rFonts w:asciiTheme="minorHAnsi" w:hAnsiTheme="minorHAnsi" w:cstheme="minorHAnsi"/>
                <w:b/>
                <w:sz w:val="22"/>
                <w:szCs w:val="22"/>
                <w:lang w:val="es-BO"/>
              </w:rPr>
              <w:t>de la</w:t>
            </w:r>
            <w:r>
              <w:rPr>
                <w:rFonts w:asciiTheme="minorHAnsi" w:hAnsiTheme="minorHAnsi" w:cstheme="minorHAnsi"/>
                <w:b/>
                <w:sz w:val="22"/>
                <w:szCs w:val="22"/>
                <w:lang w:val="es-BO"/>
              </w:rPr>
              <w:t xml:space="preserve"> consultoría</w:t>
            </w:r>
          </w:p>
        </w:tc>
        <w:tc>
          <w:tcPr>
            <w:tcW w:w="2222" w:type="dxa"/>
            <w:tcBorders>
              <w:top w:val="single" w:sz="12" w:space="0" w:color="auto"/>
              <w:left w:val="single" w:sz="4" w:space="0" w:color="auto"/>
              <w:bottom w:val="single" w:sz="12" w:space="0" w:color="auto"/>
            </w:tcBorders>
            <w:shd w:val="clear" w:color="auto" w:fill="D9D9D9" w:themeFill="background1" w:themeFillShade="D9"/>
            <w:vAlign w:val="center"/>
          </w:tcPr>
          <w:p w:rsidR="008B6CF5" w:rsidRPr="00552079" w:rsidRDefault="008B6CF5"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B6CF5" w:rsidRPr="00552079" w:rsidTr="0016768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6CF5" w:rsidRPr="00552079" w:rsidRDefault="008B6CF5"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01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6CF5" w:rsidRPr="00552079" w:rsidRDefault="00735745" w:rsidP="00C111B4">
            <w:pPr>
              <w:jc w:val="center"/>
              <w:rPr>
                <w:rFonts w:asciiTheme="minorHAnsi" w:hAnsiTheme="minorHAnsi" w:cstheme="minorHAnsi"/>
                <w:sz w:val="22"/>
                <w:szCs w:val="22"/>
                <w:lang w:val="es-BO"/>
              </w:rPr>
            </w:pPr>
            <w:r w:rsidRPr="00735745">
              <w:rPr>
                <w:rFonts w:asciiTheme="minorHAnsi" w:hAnsiTheme="minorHAnsi" w:cstheme="minorHAnsi"/>
                <w:sz w:val="22"/>
                <w:szCs w:val="22"/>
                <w:lang w:val="es-BO"/>
              </w:rPr>
              <w:t>CONSULTORIA ANALISIS DE INTERPRETACION DE PRESIONES</w:t>
            </w:r>
          </w:p>
        </w:tc>
        <w:tc>
          <w:tcPr>
            <w:tcW w:w="2222" w:type="dxa"/>
            <w:tcBorders>
              <w:top w:val="single" w:sz="12" w:space="0" w:color="auto"/>
              <w:left w:val="single" w:sz="4" w:space="0" w:color="auto"/>
              <w:bottom w:val="single" w:sz="4" w:space="0" w:color="auto"/>
            </w:tcBorders>
            <w:shd w:val="clear" w:color="auto" w:fill="FFFFFF"/>
            <w:vAlign w:val="center"/>
          </w:tcPr>
          <w:p w:rsidR="008B6CF5" w:rsidRPr="00552079" w:rsidRDefault="008B6CF5"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D43A7D">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9A2F8F"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92745" w:rsidRPr="00552079" w:rsidRDefault="00992745" w:rsidP="005D1446">
      <w:pPr>
        <w:rPr>
          <w:rFonts w:asciiTheme="minorHAnsi" w:hAnsiTheme="minorHAnsi" w:cstheme="minorHAnsi"/>
          <w:b/>
          <w:sz w:val="22"/>
          <w:szCs w:val="22"/>
        </w:rPr>
        <w:sectPr w:rsidR="00992745" w:rsidRPr="00552079" w:rsidSect="00A563EC">
          <w:footerReference w:type="default" r:id="rId20"/>
          <w:pgSz w:w="12242" w:h="15842" w:code="1"/>
          <w:pgMar w:top="1418" w:right="1418" w:bottom="425" w:left="1701" w:header="624" w:footer="851" w:gutter="0"/>
          <w:cols w:space="708"/>
          <w:titlePg/>
          <w:docGrid w:linePitch="360"/>
        </w:sectPr>
      </w:pPr>
    </w:p>
    <w:p w:rsidR="00201CE3" w:rsidRPr="009C66A8" w:rsidRDefault="00ED78F0" w:rsidP="00201CE3">
      <w:pPr>
        <w:jc w:val="center"/>
        <w:rPr>
          <w:rFonts w:ascii="Calibri" w:hAnsi="Calibri" w:cs="Calibri"/>
          <w:b/>
          <w:sz w:val="22"/>
          <w:szCs w:val="22"/>
        </w:rPr>
      </w:pPr>
      <w:r>
        <w:rPr>
          <w:rFonts w:ascii="Calibri" w:hAnsi="Calibri" w:cs="Calibri"/>
          <w:b/>
          <w:sz w:val="22"/>
          <w:szCs w:val="22"/>
        </w:rPr>
        <w:lastRenderedPageBreak/>
        <w:t>FORMULARIO C-1</w:t>
      </w:r>
    </w:p>
    <w:p w:rsidR="00201CE3" w:rsidRPr="009C66A8" w:rsidRDefault="00201CE3" w:rsidP="005B4706">
      <w:pPr>
        <w:pStyle w:val="Normal2"/>
        <w:tabs>
          <w:tab w:val="left" w:pos="0"/>
          <w:tab w:val="left" w:pos="1701"/>
        </w:tabs>
        <w:ind w:left="0" w:firstLine="0"/>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DE </w:t>
      </w:r>
      <w:r w:rsidR="005B4706">
        <w:rPr>
          <w:rFonts w:asciiTheme="minorHAnsi" w:hAnsiTheme="minorHAnsi" w:cstheme="minorHAnsi"/>
          <w:b/>
          <w:sz w:val="22"/>
          <w:szCs w:val="22"/>
          <w:lang w:val="es-BO"/>
        </w:rPr>
        <w:t xml:space="preserve">CUMPLIMIENTO </w:t>
      </w:r>
      <w:r w:rsidR="00FB5D52">
        <w:rPr>
          <w:rFonts w:asciiTheme="minorHAnsi" w:hAnsiTheme="minorHAnsi" w:cstheme="minorHAnsi"/>
          <w:b/>
          <w:sz w:val="22"/>
          <w:szCs w:val="22"/>
          <w:lang w:val="es-BO"/>
        </w:rPr>
        <w:t xml:space="preserve">DE LOS </w:t>
      </w:r>
      <w:r w:rsidR="00E50D4D">
        <w:rPr>
          <w:rFonts w:asciiTheme="minorHAnsi" w:hAnsiTheme="minorHAnsi" w:cstheme="minorHAnsi"/>
          <w:b/>
          <w:sz w:val="22"/>
          <w:szCs w:val="22"/>
          <w:lang w:val="es-BO"/>
        </w:rPr>
        <w:t>TÉRMINOS DE REFERENCIA</w:t>
      </w:r>
    </w:p>
    <w:p w:rsidR="00201CE3" w:rsidRPr="009C66A8" w:rsidRDefault="00201CE3" w:rsidP="00201CE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1CE3" w:rsidRPr="00E308B3" w:rsidTr="005B470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1CE3" w:rsidRPr="00E308B3" w:rsidRDefault="00201CE3" w:rsidP="00653B8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01CE3" w:rsidRPr="00E308B3" w:rsidRDefault="00201CE3" w:rsidP="00653B8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01CE3" w:rsidRPr="00E308B3" w:rsidRDefault="00201CE3" w:rsidP="00653B8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01CE3" w:rsidRPr="00E308B3" w:rsidRDefault="00201CE3" w:rsidP="00653B86">
            <w:pPr>
              <w:rPr>
                <w:rFonts w:asciiTheme="minorHAnsi" w:hAnsiTheme="minorHAnsi" w:cstheme="minorHAnsi"/>
                <w:sz w:val="22"/>
                <w:szCs w:val="22"/>
              </w:rPr>
            </w:pPr>
          </w:p>
        </w:tc>
      </w:tr>
      <w:tr w:rsidR="00201CE3" w:rsidRPr="00E308B3" w:rsidTr="005B470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01CE3" w:rsidRPr="00E308B3" w:rsidRDefault="00201CE3" w:rsidP="00653B86">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01CE3" w:rsidRPr="00E308B3" w:rsidRDefault="00201CE3" w:rsidP="00653B8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01CE3" w:rsidRPr="00E308B3" w:rsidRDefault="00201CE3" w:rsidP="00653B8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01CE3" w:rsidRPr="00E308B3" w:rsidRDefault="00201CE3" w:rsidP="00653B86">
            <w:pPr>
              <w:jc w:val="center"/>
              <w:rPr>
                <w:rFonts w:asciiTheme="minorHAnsi" w:hAnsiTheme="minorHAnsi" w:cstheme="minorHAnsi"/>
                <w:sz w:val="22"/>
                <w:szCs w:val="22"/>
              </w:rPr>
            </w:pPr>
          </w:p>
          <w:p w:rsidR="00201CE3" w:rsidRPr="00E308B3" w:rsidRDefault="00201CE3" w:rsidP="006553F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01CE3" w:rsidRPr="00E308B3" w:rsidRDefault="00201CE3" w:rsidP="00653B86">
            <w:pPr>
              <w:rPr>
                <w:rFonts w:asciiTheme="minorHAnsi" w:hAnsiTheme="minorHAnsi" w:cstheme="minorHAnsi"/>
                <w:sz w:val="22"/>
                <w:szCs w:val="22"/>
              </w:rPr>
            </w:pPr>
          </w:p>
        </w:tc>
      </w:tr>
      <w:tr w:rsidR="00201CE3" w:rsidRPr="00E308B3" w:rsidTr="005B470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01CE3" w:rsidRPr="00E308B3" w:rsidRDefault="00201CE3" w:rsidP="00653B8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01CE3" w:rsidRPr="00E308B3" w:rsidRDefault="00201CE3" w:rsidP="00653B8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01CE3" w:rsidRPr="00E308B3" w:rsidRDefault="00201CE3" w:rsidP="00653B8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01CE3" w:rsidRPr="00E308B3" w:rsidRDefault="00201CE3" w:rsidP="00653B86">
            <w:pPr>
              <w:rPr>
                <w:rFonts w:asciiTheme="minorHAnsi" w:hAnsiTheme="minorHAnsi" w:cstheme="minorHAnsi"/>
                <w:sz w:val="22"/>
                <w:szCs w:val="22"/>
              </w:rPr>
            </w:pPr>
          </w:p>
        </w:tc>
      </w:tr>
      <w:tr w:rsidR="00201CE3" w:rsidRPr="00E308B3" w:rsidTr="005B470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01CE3" w:rsidRPr="00E308B3" w:rsidRDefault="00201CE3" w:rsidP="00653B86">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01CE3" w:rsidRPr="00E308B3" w:rsidRDefault="00201CE3" w:rsidP="00653B8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01CE3" w:rsidRPr="00E308B3" w:rsidRDefault="00201CE3" w:rsidP="00653B8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01CE3" w:rsidRPr="00E308B3" w:rsidRDefault="00201CE3" w:rsidP="00653B86">
            <w:pPr>
              <w:rPr>
                <w:rFonts w:asciiTheme="minorHAnsi" w:hAnsiTheme="minorHAnsi" w:cstheme="minorHAnsi"/>
                <w:sz w:val="22"/>
                <w:szCs w:val="22"/>
              </w:rPr>
            </w:pPr>
          </w:p>
          <w:p w:rsidR="00201CE3" w:rsidRPr="00E308B3" w:rsidRDefault="00201CE3" w:rsidP="00653B8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01CE3" w:rsidRPr="00E308B3" w:rsidRDefault="00201CE3" w:rsidP="00653B86">
            <w:pPr>
              <w:rPr>
                <w:rFonts w:asciiTheme="minorHAnsi" w:hAnsiTheme="minorHAnsi" w:cstheme="minorHAnsi"/>
                <w:sz w:val="22"/>
                <w:szCs w:val="22"/>
              </w:rPr>
            </w:pPr>
          </w:p>
        </w:tc>
      </w:tr>
      <w:tr w:rsidR="00201CE3" w:rsidRPr="00E308B3" w:rsidTr="005B470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01CE3" w:rsidRPr="00E308B3" w:rsidRDefault="00201CE3" w:rsidP="00653B8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01CE3" w:rsidRPr="00E308B3" w:rsidRDefault="00201CE3" w:rsidP="00653B8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01CE3" w:rsidRPr="00E308B3" w:rsidRDefault="00201CE3" w:rsidP="00653B8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01CE3" w:rsidRPr="00E308B3" w:rsidRDefault="00201CE3" w:rsidP="00653B86">
            <w:pPr>
              <w:rPr>
                <w:rFonts w:asciiTheme="minorHAnsi" w:hAnsiTheme="minorHAnsi" w:cstheme="minorHAnsi"/>
                <w:sz w:val="22"/>
                <w:szCs w:val="22"/>
              </w:rPr>
            </w:pPr>
          </w:p>
        </w:tc>
      </w:tr>
      <w:tr w:rsidR="00201CE3" w:rsidRPr="00E308B3" w:rsidTr="005B470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1CE3" w:rsidRPr="00E308B3" w:rsidRDefault="00201CE3" w:rsidP="00653B8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01CE3" w:rsidRPr="00E308B3" w:rsidRDefault="00201CE3" w:rsidP="00653B8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01CE3" w:rsidRPr="00E308B3" w:rsidRDefault="00201CE3" w:rsidP="00653B8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01CE3" w:rsidRPr="00E308B3" w:rsidRDefault="00201CE3" w:rsidP="00653B86">
            <w:pPr>
              <w:rPr>
                <w:rFonts w:asciiTheme="minorHAnsi" w:hAnsiTheme="minorHAnsi" w:cstheme="minorHAnsi"/>
                <w:sz w:val="22"/>
                <w:szCs w:val="22"/>
              </w:rPr>
            </w:pPr>
          </w:p>
        </w:tc>
      </w:tr>
    </w:tbl>
    <w:p w:rsidR="00201CE3" w:rsidRPr="00E308B3" w:rsidRDefault="00201CE3" w:rsidP="00201CE3">
      <w:pPr>
        <w:jc w:val="center"/>
        <w:rPr>
          <w:rFonts w:asciiTheme="minorHAnsi" w:hAnsiTheme="minorHAnsi" w:cstheme="minorHAnsi"/>
          <w:sz w:val="22"/>
          <w:szCs w:val="22"/>
        </w:rPr>
      </w:pPr>
    </w:p>
    <w:p w:rsidR="00201CE3" w:rsidRDefault="00201CE3" w:rsidP="00201CE3">
      <w:pPr>
        <w:jc w:val="both"/>
        <w:rPr>
          <w:rFonts w:asciiTheme="minorHAnsi" w:hAnsiTheme="minorHAnsi" w:cstheme="minorHAnsi"/>
          <w:sz w:val="22"/>
          <w:szCs w:val="22"/>
        </w:rPr>
      </w:pPr>
    </w:p>
    <w:p w:rsidR="003C61D1" w:rsidRPr="00A354CA" w:rsidRDefault="003C61D1" w:rsidP="003C61D1">
      <w:pPr>
        <w:jc w:val="both"/>
        <w:rPr>
          <w:rFonts w:asciiTheme="minorHAnsi" w:hAnsiTheme="minorHAnsi" w:cs="Calibri"/>
          <w:sz w:val="22"/>
          <w:szCs w:val="18"/>
        </w:rPr>
      </w:pPr>
      <w:r w:rsidRPr="003C61D1">
        <w:rPr>
          <w:rFonts w:asciiTheme="minorHAnsi" w:hAnsiTheme="minorHAnsi" w:cs="Calibri"/>
          <w:sz w:val="22"/>
          <w:szCs w:val="18"/>
        </w:rPr>
        <w:t xml:space="preserve">A nombre de </w:t>
      </w:r>
      <w:r w:rsidRPr="003C61D1">
        <w:rPr>
          <w:rFonts w:asciiTheme="minorHAnsi" w:hAnsiTheme="minorHAnsi" w:cs="Calibri"/>
          <w:b/>
          <w:sz w:val="22"/>
          <w:szCs w:val="18"/>
        </w:rPr>
        <w:t>(…………………..N</w:t>
      </w:r>
      <w:r w:rsidRPr="003C61D1">
        <w:rPr>
          <w:rFonts w:asciiTheme="minorHAnsi" w:hAnsiTheme="minorHAnsi" w:cs="Calibri"/>
          <w:b/>
          <w:i/>
          <w:sz w:val="22"/>
          <w:szCs w:val="18"/>
        </w:rPr>
        <w:t xml:space="preserve">ombre de la Empresa o Asociación según corresponda) </w:t>
      </w:r>
      <w:r w:rsidRPr="003C61D1">
        <w:rPr>
          <w:rFonts w:asciiTheme="minorHAnsi" w:hAnsiTheme="minorHAnsi" w:cs="Calibri"/>
          <w:sz w:val="22"/>
          <w:szCs w:val="18"/>
        </w:rPr>
        <w:t>a la cual represento, declaro expresamente mi conformidad</w:t>
      </w:r>
      <w:r w:rsidRPr="003C61D1">
        <w:rPr>
          <w:rFonts w:asciiTheme="minorHAnsi" w:hAnsiTheme="minorHAnsi" w:cs="Calibri"/>
          <w:sz w:val="22"/>
          <w:szCs w:val="18"/>
          <w:lang w:val="es-ES_tradnl"/>
        </w:rPr>
        <w:t xml:space="preserve"> y compromiso de cumplimiento </w:t>
      </w:r>
      <w:r w:rsidR="00A354CA">
        <w:rPr>
          <w:rFonts w:asciiTheme="minorHAnsi" w:hAnsiTheme="minorHAnsi" w:cs="Calibri"/>
          <w:sz w:val="22"/>
          <w:szCs w:val="18"/>
          <w:lang w:val="es-ES_tradnl"/>
        </w:rPr>
        <w:t xml:space="preserve">a los términos de </w:t>
      </w:r>
      <w:r w:rsidR="00A354CA" w:rsidRPr="00A354CA">
        <w:rPr>
          <w:rFonts w:asciiTheme="minorHAnsi" w:hAnsiTheme="minorHAnsi" w:cs="Calibri"/>
          <w:sz w:val="22"/>
          <w:szCs w:val="18"/>
          <w:lang w:val="es-ES_tradnl"/>
        </w:rPr>
        <w:t xml:space="preserve">referencia y </w:t>
      </w:r>
      <w:r w:rsidRPr="00A354CA">
        <w:rPr>
          <w:rFonts w:asciiTheme="minorHAnsi" w:hAnsiTheme="minorHAnsi" w:cs="Calibri"/>
          <w:sz w:val="22"/>
          <w:szCs w:val="18"/>
        </w:rPr>
        <w:t>otras condicio</w:t>
      </w:r>
      <w:r w:rsidR="00A354CA" w:rsidRPr="00A354CA">
        <w:rPr>
          <w:rFonts w:asciiTheme="minorHAnsi" w:hAnsiTheme="minorHAnsi" w:cs="Calibri"/>
          <w:sz w:val="22"/>
          <w:szCs w:val="18"/>
        </w:rPr>
        <w:t>nes de c</w:t>
      </w:r>
      <w:r w:rsidR="008B4508">
        <w:rPr>
          <w:rFonts w:asciiTheme="minorHAnsi" w:hAnsiTheme="minorHAnsi" w:cs="Calibri"/>
          <w:sz w:val="22"/>
          <w:szCs w:val="18"/>
        </w:rPr>
        <w:t>umplimiento obligatorio descrita</w:t>
      </w:r>
      <w:r w:rsidRPr="00A354CA">
        <w:rPr>
          <w:rFonts w:asciiTheme="minorHAnsi" w:hAnsiTheme="minorHAnsi" w:cs="Calibri"/>
          <w:sz w:val="22"/>
          <w:szCs w:val="18"/>
        </w:rPr>
        <w:t xml:space="preserve">s </w:t>
      </w:r>
      <w:r w:rsidR="00A354CA" w:rsidRPr="00A354CA">
        <w:rPr>
          <w:rFonts w:asciiTheme="minorHAnsi" w:hAnsiTheme="minorHAnsi" w:cs="Calibri"/>
          <w:sz w:val="22"/>
          <w:szCs w:val="18"/>
        </w:rPr>
        <w:t>en el presente DBC</w:t>
      </w:r>
      <w:r w:rsidR="00A354CA">
        <w:rPr>
          <w:rFonts w:asciiTheme="minorHAnsi" w:hAnsiTheme="minorHAnsi" w:cs="Calibri"/>
          <w:sz w:val="22"/>
          <w:szCs w:val="18"/>
        </w:rPr>
        <w:t>.</w:t>
      </w:r>
    </w:p>
    <w:p w:rsidR="003C61D1" w:rsidRPr="003C61D1" w:rsidRDefault="003C61D1" w:rsidP="003C61D1">
      <w:pPr>
        <w:ind w:left="360"/>
        <w:jc w:val="both"/>
        <w:rPr>
          <w:rFonts w:asciiTheme="minorHAnsi" w:hAnsiTheme="minorHAnsi" w:cs="Calibri"/>
          <w:sz w:val="22"/>
          <w:szCs w:val="18"/>
        </w:rPr>
      </w:pPr>
    </w:p>
    <w:p w:rsidR="003C61D1" w:rsidRPr="003C61D1" w:rsidRDefault="003C61D1" w:rsidP="003C61D1">
      <w:pPr>
        <w:jc w:val="both"/>
        <w:rPr>
          <w:rFonts w:asciiTheme="minorHAnsi" w:hAnsiTheme="minorHAnsi" w:cs="Calibri"/>
          <w:sz w:val="22"/>
          <w:szCs w:val="18"/>
        </w:rPr>
      </w:pPr>
      <w:r w:rsidRPr="003C61D1">
        <w:rPr>
          <w:rFonts w:asciiTheme="minorHAnsi" w:hAnsiTheme="minorHAnsi" w:cs="Calibri"/>
          <w:sz w:val="22"/>
          <w:szCs w:val="18"/>
        </w:rPr>
        <w:t xml:space="preserve">Firma en señal de conformidad, </w:t>
      </w:r>
    </w:p>
    <w:p w:rsidR="003C61D1" w:rsidRPr="003C61D1" w:rsidRDefault="003C61D1" w:rsidP="003C61D1">
      <w:pPr>
        <w:jc w:val="both"/>
        <w:rPr>
          <w:rFonts w:asciiTheme="minorHAnsi" w:hAnsiTheme="minorHAnsi" w:cs="Calibri"/>
          <w:szCs w:val="18"/>
        </w:rPr>
      </w:pPr>
    </w:p>
    <w:p w:rsidR="003C61D1" w:rsidRPr="003C61D1" w:rsidRDefault="003C61D1" w:rsidP="003C61D1">
      <w:pPr>
        <w:jc w:val="both"/>
        <w:rPr>
          <w:rFonts w:asciiTheme="minorHAnsi" w:hAnsiTheme="minorHAnsi" w:cs="Arial"/>
          <w:szCs w:val="18"/>
        </w:rPr>
      </w:pPr>
    </w:p>
    <w:p w:rsidR="003C61D1" w:rsidRPr="003C61D1" w:rsidRDefault="003C61D1" w:rsidP="003C61D1">
      <w:pPr>
        <w:jc w:val="center"/>
        <w:rPr>
          <w:rFonts w:asciiTheme="minorHAnsi" w:hAnsiTheme="minorHAnsi" w:cs="Arial"/>
          <w:sz w:val="18"/>
          <w:szCs w:val="16"/>
          <w:lang w:val="es-BO"/>
        </w:rPr>
      </w:pPr>
    </w:p>
    <w:p w:rsidR="003C61D1" w:rsidRPr="003C61D1" w:rsidRDefault="003C61D1" w:rsidP="003C61D1">
      <w:pPr>
        <w:jc w:val="center"/>
        <w:rPr>
          <w:rFonts w:asciiTheme="minorHAnsi" w:hAnsiTheme="minorHAnsi" w:cs="Arial"/>
          <w:sz w:val="18"/>
          <w:szCs w:val="16"/>
          <w:lang w:val="es-BO"/>
        </w:rPr>
      </w:pPr>
    </w:p>
    <w:p w:rsidR="003C61D1" w:rsidRPr="003C61D1" w:rsidRDefault="003C61D1" w:rsidP="003C61D1">
      <w:pPr>
        <w:jc w:val="center"/>
        <w:rPr>
          <w:rFonts w:asciiTheme="minorHAnsi" w:hAnsiTheme="minorHAnsi" w:cs="Arial"/>
          <w:sz w:val="18"/>
          <w:szCs w:val="16"/>
          <w:lang w:val="es-BO"/>
        </w:rPr>
      </w:pPr>
    </w:p>
    <w:p w:rsidR="003C61D1" w:rsidRPr="003C61D1" w:rsidRDefault="003C61D1" w:rsidP="003C61D1">
      <w:pPr>
        <w:jc w:val="center"/>
        <w:rPr>
          <w:rFonts w:asciiTheme="minorHAnsi" w:hAnsiTheme="minorHAnsi" w:cs="Arial"/>
          <w:sz w:val="18"/>
          <w:szCs w:val="16"/>
          <w:lang w:val="es-BO"/>
        </w:rPr>
      </w:pPr>
    </w:p>
    <w:p w:rsidR="003C61D1" w:rsidRPr="003C61D1" w:rsidRDefault="003C61D1" w:rsidP="003C61D1">
      <w:pPr>
        <w:jc w:val="center"/>
        <w:rPr>
          <w:rFonts w:asciiTheme="minorHAnsi" w:hAnsiTheme="minorHAnsi" w:cs="Calibri"/>
          <w:b/>
          <w:sz w:val="22"/>
        </w:rPr>
      </w:pPr>
      <w:r w:rsidRPr="003C61D1">
        <w:rPr>
          <w:rFonts w:asciiTheme="minorHAnsi" w:hAnsiTheme="minorHAnsi" w:cs="Calibri"/>
          <w:b/>
          <w:sz w:val="22"/>
        </w:rPr>
        <w:t>-------------------------------------------------------------------------------</w:t>
      </w:r>
    </w:p>
    <w:p w:rsidR="003C61D1" w:rsidRPr="003C61D1" w:rsidRDefault="003C61D1" w:rsidP="003C61D1">
      <w:pPr>
        <w:jc w:val="center"/>
        <w:rPr>
          <w:rFonts w:asciiTheme="minorHAnsi" w:hAnsiTheme="minorHAnsi" w:cs="Calibri"/>
          <w:b/>
          <w:sz w:val="22"/>
        </w:rPr>
      </w:pPr>
      <w:r w:rsidRPr="003C61D1">
        <w:rPr>
          <w:rFonts w:asciiTheme="minorHAnsi" w:hAnsiTheme="minorHAnsi" w:cs="Calibri"/>
          <w:b/>
          <w:sz w:val="22"/>
        </w:rPr>
        <w:t xml:space="preserve">Firma del Propietario o Representante Legal </w:t>
      </w:r>
    </w:p>
    <w:p w:rsidR="003C61D1" w:rsidRPr="003C61D1" w:rsidRDefault="003C61D1" w:rsidP="003C61D1">
      <w:pPr>
        <w:jc w:val="center"/>
        <w:rPr>
          <w:rFonts w:asciiTheme="minorHAnsi" w:hAnsiTheme="minorHAnsi" w:cstheme="minorHAnsi"/>
          <w:b/>
          <w:sz w:val="22"/>
        </w:rPr>
      </w:pPr>
      <w:r w:rsidRPr="003C61D1">
        <w:rPr>
          <w:rFonts w:asciiTheme="minorHAnsi" w:hAnsiTheme="minorHAnsi" w:cs="Calibri"/>
          <w:b/>
          <w:sz w:val="22"/>
        </w:rPr>
        <w:t xml:space="preserve">Nombre completo del Propietario o Representante Legal </w:t>
      </w:r>
    </w:p>
    <w:p w:rsidR="00201CE3" w:rsidRPr="006553F6" w:rsidRDefault="00201CE3" w:rsidP="00201CE3">
      <w:pPr>
        <w:rPr>
          <w:rFonts w:ascii="Calibri" w:hAnsi="Calibri" w:cs="Calibri"/>
          <w:b/>
          <w:sz w:val="22"/>
          <w:szCs w:val="16"/>
        </w:rPr>
      </w:pPr>
    </w:p>
    <w:p w:rsidR="00201CE3" w:rsidRDefault="00201CE3" w:rsidP="00201CE3">
      <w:pPr>
        <w:rPr>
          <w:rFonts w:ascii="Calibri" w:hAnsi="Calibri" w:cs="Calibri"/>
          <w:b/>
          <w:sz w:val="22"/>
          <w:szCs w:val="16"/>
        </w:rPr>
      </w:pPr>
    </w:p>
    <w:p w:rsidR="00201CE3" w:rsidRDefault="00201CE3" w:rsidP="0013510E">
      <w:pPr>
        <w:jc w:val="center"/>
        <w:rPr>
          <w:rFonts w:ascii="Calibri" w:hAnsi="Calibri" w:cs="Calibri"/>
          <w:b/>
        </w:rPr>
      </w:pPr>
    </w:p>
    <w:p w:rsidR="0013510E" w:rsidRPr="00552079" w:rsidRDefault="008B6CF5" w:rsidP="0013510E">
      <w:pPr>
        <w:jc w:val="both"/>
        <w:rPr>
          <w:rFonts w:asciiTheme="minorHAnsi" w:hAnsiTheme="minorHAnsi" w:cstheme="minorHAnsi"/>
          <w:sz w:val="22"/>
          <w:szCs w:val="22"/>
        </w:rPr>
      </w:pPr>
      <w:r>
        <w:rPr>
          <w:rFonts w:ascii="Calibri" w:hAnsi="Calibri" w:cs="Calibri"/>
          <w:b/>
          <w:sz w:val="22"/>
          <w:szCs w:val="22"/>
        </w:rPr>
        <w:t xml:space="preserve"> </w:t>
      </w: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Default="0013510E"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8B6CF5" w:rsidRDefault="008B6CF5" w:rsidP="0013510E">
      <w:pPr>
        <w:rPr>
          <w:rFonts w:asciiTheme="minorHAnsi" w:hAnsiTheme="minorHAnsi" w:cstheme="minorHAnsi"/>
          <w:b/>
          <w:sz w:val="22"/>
          <w:szCs w:val="22"/>
        </w:rPr>
      </w:pPr>
    </w:p>
    <w:p w:rsidR="00485669" w:rsidRDefault="00485669" w:rsidP="00FA78A9">
      <w:pPr>
        <w:jc w:val="center"/>
        <w:rPr>
          <w:rFonts w:asciiTheme="minorHAnsi" w:hAnsiTheme="minorHAnsi" w:cstheme="minorHAnsi"/>
          <w:b/>
          <w:sz w:val="22"/>
          <w:szCs w:val="22"/>
        </w:rPr>
      </w:pPr>
    </w:p>
    <w:p w:rsidR="00485669" w:rsidRDefault="00485669" w:rsidP="00FA78A9">
      <w:pPr>
        <w:jc w:val="center"/>
        <w:rPr>
          <w:rFonts w:asciiTheme="minorHAnsi" w:hAnsiTheme="minorHAnsi" w:cstheme="minorHAnsi"/>
          <w:b/>
          <w:sz w:val="22"/>
          <w:szCs w:val="22"/>
        </w:rPr>
      </w:pPr>
    </w:p>
    <w:p w:rsidR="00FA78A9" w:rsidRPr="00552079" w:rsidRDefault="00485669"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rsidR="00E10B34" w:rsidRPr="00552079" w:rsidRDefault="00E10B34" w:rsidP="00FA78A9">
      <w:pPr>
        <w:jc w:val="center"/>
        <w:rPr>
          <w:rFonts w:asciiTheme="minorHAnsi" w:hAnsiTheme="minorHAnsi" w:cstheme="minorHAnsi"/>
          <w:b/>
          <w:bCs/>
          <w:sz w:val="22"/>
          <w:szCs w:val="22"/>
          <w:lang w:eastAsia="es-BO"/>
        </w:rPr>
      </w:pPr>
    </w:p>
    <w:p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36565B" w:rsidRDefault="0036565B" w:rsidP="00E10B34">
      <w:pPr>
        <w:ind w:left="-709"/>
        <w:rPr>
          <w:rFonts w:asciiTheme="minorHAnsi" w:hAnsiTheme="minorHAnsi" w:cstheme="minorHAnsi"/>
          <w:b/>
          <w:sz w:val="22"/>
          <w:szCs w:val="22"/>
        </w:rPr>
      </w:pPr>
    </w:p>
    <w:tbl>
      <w:tblPr>
        <w:tblW w:w="10018" w:type="dxa"/>
        <w:jc w:val="center"/>
        <w:tblLayout w:type="fixed"/>
        <w:tblCellMar>
          <w:left w:w="70" w:type="dxa"/>
          <w:right w:w="70" w:type="dxa"/>
        </w:tblCellMar>
        <w:tblLook w:val="04A0" w:firstRow="1" w:lastRow="0" w:firstColumn="1" w:lastColumn="0" w:noHBand="0" w:noVBand="1"/>
      </w:tblPr>
      <w:tblGrid>
        <w:gridCol w:w="324"/>
        <w:gridCol w:w="1324"/>
        <w:gridCol w:w="4149"/>
        <w:gridCol w:w="709"/>
        <w:gridCol w:w="850"/>
        <w:gridCol w:w="1551"/>
        <w:gridCol w:w="1111"/>
      </w:tblGrid>
      <w:tr w:rsidR="00536206" w:rsidRPr="002A6B14" w:rsidTr="00536206">
        <w:trPr>
          <w:trHeight w:val="422"/>
          <w:jc w:val="center"/>
        </w:trPr>
        <w:tc>
          <w:tcPr>
            <w:tcW w:w="324"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36206" w:rsidRPr="002A6B14" w:rsidRDefault="00536206" w:rsidP="008451C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2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36206" w:rsidRPr="002A6B14" w:rsidRDefault="00536206" w:rsidP="008451C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414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36206" w:rsidRPr="002A6B14" w:rsidRDefault="00536206" w:rsidP="008451C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559"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36206" w:rsidRPr="002A6B14" w:rsidRDefault="00536206" w:rsidP="008451C6">
            <w:pPr>
              <w:jc w:val="center"/>
              <w:rPr>
                <w:rFonts w:ascii="Arial" w:hAnsi="Arial" w:cs="Arial"/>
                <w:b/>
                <w:bCs/>
                <w:sz w:val="16"/>
                <w:szCs w:val="16"/>
                <w:lang w:eastAsia="es-BO"/>
              </w:rPr>
            </w:pPr>
            <w:r w:rsidRPr="00343CB0">
              <w:rPr>
                <w:rFonts w:ascii="Arial" w:hAnsi="Arial" w:cs="Arial"/>
                <w:b/>
                <w:bCs/>
                <w:sz w:val="14"/>
                <w:szCs w:val="16"/>
                <w:lang w:eastAsia="es-BO"/>
              </w:rPr>
              <w:t>EXPERIENCIA</w:t>
            </w:r>
            <w:r w:rsidRPr="002A6B14">
              <w:rPr>
                <w:rFonts w:ascii="Arial" w:hAnsi="Arial" w:cs="Arial"/>
                <w:b/>
                <w:bCs/>
                <w:sz w:val="16"/>
                <w:szCs w:val="16"/>
                <w:lang w:eastAsia="es-BO"/>
              </w:rPr>
              <w:t xml:space="preserve"> (marcar una o ambas)</w:t>
            </w:r>
          </w:p>
        </w:tc>
        <w:tc>
          <w:tcPr>
            <w:tcW w:w="1551" w:type="dxa"/>
            <w:vMerge w:val="restart"/>
            <w:tcBorders>
              <w:top w:val="single" w:sz="12" w:space="0" w:color="auto"/>
              <w:left w:val="single" w:sz="8" w:space="0" w:color="auto"/>
              <w:right w:val="single" w:sz="8" w:space="0" w:color="auto"/>
            </w:tcBorders>
            <w:shd w:val="clear" w:color="auto" w:fill="D9D9D9" w:themeFill="background1" w:themeFillShade="D9"/>
            <w:vAlign w:val="center"/>
          </w:tcPr>
          <w:p w:rsidR="00536206" w:rsidRPr="002A6B14" w:rsidRDefault="00536206" w:rsidP="008451C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111"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36206" w:rsidRPr="002A6B14" w:rsidRDefault="00536206" w:rsidP="008451C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36206" w:rsidRPr="002A6B14" w:rsidTr="00536206">
        <w:trPr>
          <w:cantSplit/>
          <w:trHeight w:val="1063"/>
          <w:jc w:val="center"/>
        </w:trPr>
        <w:tc>
          <w:tcPr>
            <w:tcW w:w="324" w:type="dxa"/>
            <w:vMerge/>
            <w:tcBorders>
              <w:top w:val="nil"/>
              <w:left w:val="single" w:sz="12" w:space="0" w:color="auto"/>
              <w:bottom w:val="single" w:sz="12" w:space="0" w:color="auto"/>
              <w:right w:val="single" w:sz="8" w:space="0" w:color="auto"/>
            </w:tcBorders>
            <w:vAlign w:val="center"/>
            <w:hideMark/>
          </w:tcPr>
          <w:p w:rsidR="00536206" w:rsidRPr="002A6B14" w:rsidRDefault="00536206" w:rsidP="008451C6">
            <w:pPr>
              <w:rPr>
                <w:rFonts w:ascii="Arial" w:hAnsi="Arial" w:cs="Arial"/>
                <w:b/>
                <w:bCs/>
                <w:sz w:val="16"/>
                <w:szCs w:val="16"/>
                <w:lang w:eastAsia="es-BO"/>
              </w:rPr>
            </w:pPr>
          </w:p>
        </w:tc>
        <w:tc>
          <w:tcPr>
            <w:tcW w:w="1324" w:type="dxa"/>
            <w:vMerge/>
            <w:tcBorders>
              <w:top w:val="nil"/>
              <w:left w:val="single" w:sz="8" w:space="0" w:color="auto"/>
              <w:bottom w:val="single" w:sz="12" w:space="0" w:color="auto"/>
              <w:right w:val="single" w:sz="8" w:space="0" w:color="auto"/>
            </w:tcBorders>
            <w:vAlign w:val="center"/>
            <w:hideMark/>
          </w:tcPr>
          <w:p w:rsidR="00536206" w:rsidRPr="002A6B14" w:rsidRDefault="00536206" w:rsidP="008451C6">
            <w:pPr>
              <w:rPr>
                <w:rFonts w:ascii="Arial" w:hAnsi="Arial" w:cs="Arial"/>
                <w:b/>
                <w:bCs/>
                <w:sz w:val="16"/>
                <w:szCs w:val="16"/>
                <w:lang w:eastAsia="es-BO"/>
              </w:rPr>
            </w:pPr>
          </w:p>
        </w:tc>
        <w:tc>
          <w:tcPr>
            <w:tcW w:w="4149" w:type="dxa"/>
            <w:vMerge/>
            <w:tcBorders>
              <w:left w:val="single" w:sz="8" w:space="0" w:color="auto"/>
              <w:bottom w:val="single" w:sz="12" w:space="0" w:color="auto"/>
              <w:right w:val="single" w:sz="8" w:space="0" w:color="auto"/>
            </w:tcBorders>
            <w:vAlign w:val="center"/>
            <w:hideMark/>
          </w:tcPr>
          <w:p w:rsidR="00536206" w:rsidRPr="002A6B14" w:rsidRDefault="00536206" w:rsidP="008451C6">
            <w:pPr>
              <w:rPr>
                <w:rFonts w:ascii="Arial" w:hAnsi="Arial" w:cs="Arial"/>
                <w:b/>
                <w:bCs/>
                <w:sz w:val="16"/>
                <w:szCs w:val="16"/>
                <w:lang w:eastAsia="es-BO"/>
              </w:rPr>
            </w:pPr>
          </w:p>
        </w:tc>
        <w:tc>
          <w:tcPr>
            <w:tcW w:w="709"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36206" w:rsidRPr="002A6B14" w:rsidRDefault="00536206" w:rsidP="008451C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850"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36206" w:rsidRPr="002A6B14" w:rsidRDefault="00536206" w:rsidP="008451C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551" w:type="dxa"/>
            <w:vMerge/>
            <w:tcBorders>
              <w:left w:val="single" w:sz="8" w:space="0" w:color="auto"/>
              <w:bottom w:val="single" w:sz="12" w:space="0" w:color="auto"/>
              <w:right w:val="single" w:sz="8" w:space="0" w:color="auto"/>
            </w:tcBorders>
            <w:shd w:val="clear" w:color="auto" w:fill="D9D9D9" w:themeFill="background1" w:themeFillShade="D9"/>
            <w:vAlign w:val="center"/>
          </w:tcPr>
          <w:p w:rsidR="00536206" w:rsidRPr="002A6B14" w:rsidRDefault="00536206" w:rsidP="008451C6">
            <w:pPr>
              <w:rPr>
                <w:rFonts w:ascii="Arial" w:hAnsi="Arial" w:cs="Arial"/>
                <w:b/>
                <w:bCs/>
                <w:sz w:val="16"/>
                <w:szCs w:val="16"/>
                <w:lang w:eastAsia="es-BO"/>
              </w:rPr>
            </w:pPr>
          </w:p>
        </w:tc>
        <w:tc>
          <w:tcPr>
            <w:tcW w:w="1111" w:type="dxa"/>
            <w:vMerge/>
            <w:tcBorders>
              <w:left w:val="single" w:sz="8" w:space="0" w:color="auto"/>
              <w:bottom w:val="single" w:sz="12" w:space="0" w:color="auto"/>
              <w:right w:val="single" w:sz="12" w:space="0" w:color="auto"/>
            </w:tcBorders>
            <w:vAlign w:val="center"/>
            <w:hideMark/>
          </w:tcPr>
          <w:p w:rsidR="00536206" w:rsidRPr="002A6B14" w:rsidRDefault="00536206" w:rsidP="008451C6">
            <w:pPr>
              <w:rPr>
                <w:rFonts w:ascii="Arial" w:hAnsi="Arial" w:cs="Arial"/>
                <w:b/>
                <w:bCs/>
                <w:sz w:val="16"/>
                <w:szCs w:val="16"/>
                <w:lang w:eastAsia="es-BO"/>
              </w:rPr>
            </w:pPr>
          </w:p>
        </w:tc>
      </w:tr>
      <w:tr w:rsidR="00536206" w:rsidRPr="002A6B14" w:rsidTr="00536206">
        <w:trPr>
          <w:trHeight w:val="386"/>
          <w:jc w:val="center"/>
        </w:trPr>
        <w:tc>
          <w:tcPr>
            <w:tcW w:w="324"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1</w:t>
            </w:r>
          </w:p>
        </w:tc>
        <w:tc>
          <w:tcPr>
            <w:tcW w:w="1324" w:type="dxa"/>
            <w:tcBorders>
              <w:top w:val="single" w:sz="12" w:space="0" w:color="auto"/>
              <w:left w:val="nil"/>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4149" w:type="dxa"/>
            <w:tcBorders>
              <w:top w:val="single" w:sz="12" w:space="0" w:color="auto"/>
              <w:left w:val="nil"/>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709" w:type="dxa"/>
            <w:tcBorders>
              <w:top w:val="single" w:sz="12" w:space="0" w:color="auto"/>
              <w:left w:val="nil"/>
              <w:bottom w:val="single" w:sz="8" w:space="0" w:color="auto"/>
              <w:right w:val="single" w:sz="8" w:space="0" w:color="auto"/>
            </w:tcBorders>
            <w:shd w:val="clear" w:color="000000" w:fill="FFFFFF"/>
          </w:tcPr>
          <w:p w:rsidR="00536206" w:rsidRPr="002A6B14" w:rsidRDefault="00536206" w:rsidP="008451C6">
            <w:pPr>
              <w:jc w:val="center"/>
              <w:rPr>
                <w:rFonts w:ascii="Arial" w:hAnsi="Arial" w:cs="Arial"/>
                <w:sz w:val="16"/>
                <w:szCs w:val="16"/>
                <w:lang w:eastAsia="es-BO"/>
              </w:rPr>
            </w:pPr>
          </w:p>
        </w:tc>
        <w:tc>
          <w:tcPr>
            <w:tcW w:w="850" w:type="dxa"/>
            <w:tcBorders>
              <w:top w:val="single" w:sz="12" w:space="0" w:color="auto"/>
              <w:left w:val="single" w:sz="8" w:space="0" w:color="auto"/>
              <w:bottom w:val="single" w:sz="8" w:space="0" w:color="auto"/>
              <w:right w:val="single" w:sz="8" w:space="0" w:color="auto"/>
            </w:tcBorders>
            <w:shd w:val="clear" w:color="000000" w:fill="FFFFFF"/>
          </w:tcPr>
          <w:p w:rsidR="00536206" w:rsidRPr="002A6B14" w:rsidRDefault="00536206" w:rsidP="0053620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1551" w:type="dxa"/>
            <w:tcBorders>
              <w:top w:val="single" w:sz="12" w:space="0" w:color="auto"/>
              <w:left w:val="nil"/>
              <w:bottom w:val="single" w:sz="8" w:space="0" w:color="auto"/>
              <w:right w:val="single" w:sz="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1111"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r>
      <w:tr w:rsidR="00536206" w:rsidRPr="002A6B14" w:rsidTr="00536206">
        <w:trPr>
          <w:trHeight w:val="219"/>
          <w:jc w:val="center"/>
        </w:trPr>
        <w:tc>
          <w:tcPr>
            <w:tcW w:w="324" w:type="dxa"/>
            <w:tcBorders>
              <w:top w:val="nil"/>
              <w:left w:val="single" w:sz="12" w:space="0" w:color="auto"/>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2</w:t>
            </w:r>
          </w:p>
        </w:tc>
        <w:tc>
          <w:tcPr>
            <w:tcW w:w="1324" w:type="dxa"/>
            <w:tcBorders>
              <w:top w:val="nil"/>
              <w:left w:val="nil"/>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4149" w:type="dxa"/>
            <w:tcBorders>
              <w:top w:val="nil"/>
              <w:left w:val="nil"/>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709" w:type="dxa"/>
            <w:tcBorders>
              <w:top w:val="nil"/>
              <w:left w:val="nil"/>
              <w:bottom w:val="single" w:sz="8" w:space="0" w:color="auto"/>
              <w:right w:val="single" w:sz="8" w:space="0" w:color="auto"/>
            </w:tcBorders>
            <w:shd w:val="clear" w:color="000000" w:fill="FFFFFF"/>
          </w:tcPr>
          <w:p w:rsidR="00536206" w:rsidRPr="002A6B14" w:rsidRDefault="00536206" w:rsidP="008451C6">
            <w:pPr>
              <w:jc w:val="center"/>
              <w:rPr>
                <w:rFonts w:ascii="Arial" w:hAnsi="Arial" w:cs="Arial"/>
                <w:sz w:val="16"/>
                <w:szCs w:val="16"/>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536206" w:rsidRPr="002A6B14" w:rsidRDefault="00536206" w:rsidP="008451C6">
            <w:pPr>
              <w:jc w:val="center"/>
              <w:rPr>
                <w:rFonts w:ascii="Arial" w:hAnsi="Arial" w:cs="Arial"/>
                <w:sz w:val="16"/>
                <w:szCs w:val="16"/>
                <w:lang w:eastAsia="es-BO"/>
              </w:rPr>
            </w:pP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1551" w:type="dxa"/>
            <w:tcBorders>
              <w:top w:val="nil"/>
              <w:left w:val="nil"/>
              <w:bottom w:val="single" w:sz="8" w:space="0" w:color="auto"/>
              <w:right w:val="single" w:sz="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1111"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r>
      <w:tr w:rsidR="00536206" w:rsidRPr="002A6B14" w:rsidTr="00536206">
        <w:trPr>
          <w:trHeight w:val="242"/>
          <w:jc w:val="center"/>
        </w:trPr>
        <w:tc>
          <w:tcPr>
            <w:tcW w:w="324" w:type="dxa"/>
            <w:tcBorders>
              <w:top w:val="nil"/>
              <w:left w:val="single" w:sz="12" w:space="0" w:color="auto"/>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3</w:t>
            </w:r>
          </w:p>
        </w:tc>
        <w:tc>
          <w:tcPr>
            <w:tcW w:w="1324" w:type="dxa"/>
            <w:tcBorders>
              <w:top w:val="nil"/>
              <w:left w:val="nil"/>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4149" w:type="dxa"/>
            <w:tcBorders>
              <w:top w:val="nil"/>
              <w:left w:val="nil"/>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709" w:type="dxa"/>
            <w:tcBorders>
              <w:top w:val="nil"/>
              <w:left w:val="nil"/>
              <w:bottom w:val="single" w:sz="8" w:space="0" w:color="auto"/>
              <w:right w:val="single" w:sz="8" w:space="0" w:color="auto"/>
            </w:tcBorders>
            <w:shd w:val="clear" w:color="000000" w:fill="FFFFFF"/>
          </w:tcPr>
          <w:p w:rsidR="00536206" w:rsidRPr="002A6B14" w:rsidRDefault="00536206" w:rsidP="008451C6">
            <w:pPr>
              <w:jc w:val="center"/>
              <w:rPr>
                <w:rFonts w:ascii="Arial" w:hAnsi="Arial" w:cs="Arial"/>
                <w:sz w:val="16"/>
                <w:szCs w:val="16"/>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536206">
            <w:pPr>
              <w:jc w:val="center"/>
              <w:rPr>
                <w:rFonts w:ascii="Arial" w:hAnsi="Arial" w:cs="Arial"/>
                <w:sz w:val="16"/>
                <w:szCs w:val="16"/>
                <w:lang w:eastAsia="es-BO"/>
              </w:rPr>
            </w:pPr>
            <w:r w:rsidRPr="002A6B14">
              <w:rPr>
                <w:rFonts w:ascii="Arial" w:hAnsi="Arial" w:cs="Arial"/>
                <w:sz w:val="16"/>
                <w:szCs w:val="16"/>
                <w:lang w:eastAsia="es-BO"/>
              </w:rPr>
              <w:t> </w:t>
            </w:r>
          </w:p>
        </w:tc>
        <w:tc>
          <w:tcPr>
            <w:tcW w:w="1551" w:type="dxa"/>
            <w:tcBorders>
              <w:top w:val="nil"/>
              <w:left w:val="nil"/>
              <w:bottom w:val="single" w:sz="8" w:space="0" w:color="auto"/>
              <w:right w:val="single" w:sz="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1111"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r>
      <w:tr w:rsidR="00536206" w:rsidRPr="002A6B14" w:rsidTr="00536206">
        <w:trPr>
          <w:trHeight w:val="242"/>
          <w:jc w:val="center"/>
        </w:trPr>
        <w:tc>
          <w:tcPr>
            <w:tcW w:w="324" w:type="dxa"/>
            <w:tcBorders>
              <w:top w:val="nil"/>
              <w:left w:val="single" w:sz="12" w:space="0" w:color="auto"/>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4</w:t>
            </w:r>
          </w:p>
        </w:tc>
        <w:tc>
          <w:tcPr>
            <w:tcW w:w="1324" w:type="dxa"/>
            <w:tcBorders>
              <w:top w:val="nil"/>
              <w:left w:val="nil"/>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4149" w:type="dxa"/>
            <w:tcBorders>
              <w:top w:val="nil"/>
              <w:left w:val="nil"/>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709" w:type="dxa"/>
            <w:tcBorders>
              <w:top w:val="nil"/>
              <w:left w:val="nil"/>
              <w:bottom w:val="single" w:sz="8" w:space="0" w:color="auto"/>
              <w:right w:val="single" w:sz="8" w:space="0" w:color="auto"/>
            </w:tcBorders>
            <w:shd w:val="clear" w:color="000000" w:fill="FFFFFF"/>
          </w:tcPr>
          <w:p w:rsidR="00536206" w:rsidRPr="002A6B14" w:rsidRDefault="00536206" w:rsidP="008451C6">
            <w:pPr>
              <w:jc w:val="center"/>
              <w:rPr>
                <w:rFonts w:ascii="Arial" w:hAnsi="Arial" w:cs="Arial"/>
                <w:sz w:val="16"/>
                <w:szCs w:val="16"/>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536206">
            <w:pPr>
              <w:jc w:val="center"/>
              <w:rPr>
                <w:rFonts w:ascii="Arial" w:hAnsi="Arial" w:cs="Arial"/>
                <w:sz w:val="16"/>
                <w:szCs w:val="16"/>
                <w:lang w:eastAsia="es-BO"/>
              </w:rPr>
            </w:pPr>
          </w:p>
        </w:tc>
        <w:tc>
          <w:tcPr>
            <w:tcW w:w="1551" w:type="dxa"/>
            <w:tcBorders>
              <w:top w:val="nil"/>
              <w:left w:val="nil"/>
              <w:bottom w:val="single" w:sz="8" w:space="0" w:color="auto"/>
              <w:right w:val="single" w:sz="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1111"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r>
      <w:tr w:rsidR="00536206" w:rsidRPr="002A6B14" w:rsidTr="00536206">
        <w:trPr>
          <w:trHeight w:val="242"/>
          <w:jc w:val="center"/>
        </w:trPr>
        <w:tc>
          <w:tcPr>
            <w:tcW w:w="324" w:type="dxa"/>
            <w:tcBorders>
              <w:top w:val="nil"/>
              <w:left w:val="single" w:sz="12" w:space="0" w:color="auto"/>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w:t>
            </w:r>
          </w:p>
        </w:tc>
        <w:tc>
          <w:tcPr>
            <w:tcW w:w="1324" w:type="dxa"/>
            <w:tcBorders>
              <w:top w:val="nil"/>
              <w:left w:val="nil"/>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4149" w:type="dxa"/>
            <w:tcBorders>
              <w:top w:val="nil"/>
              <w:left w:val="nil"/>
              <w:bottom w:val="single" w:sz="8"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709" w:type="dxa"/>
            <w:tcBorders>
              <w:top w:val="nil"/>
              <w:left w:val="nil"/>
              <w:bottom w:val="single" w:sz="8" w:space="0" w:color="auto"/>
              <w:right w:val="single" w:sz="8" w:space="0" w:color="auto"/>
            </w:tcBorders>
            <w:shd w:val="clear" w:color="000000" w:fill="FFFFFF"/>
          </w:tcPr>
          <w:p w:rsidR="00536206" w:rsidRPr="002A6B14" w:rsidRDefault="00536206" w:rsidP="008451C6">
            <w:pPr>
              <w:jc w:val="center"/>
              <w:rPr>
                <w:rFonts w:ascii="Arial" w:hAnsi="Arial" w:cs="Arial"/>
                <w:sz w:val="16"/>
                <w:szCs w:val="16"/>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536206">
            <w:pPr>
              <w:jc w:val="center"/>
              <w:rPr>
                <w:rFonts w:ascii="Arial" w:hAnsi="Arial" w:cs="Arial"/>
                <w:sz w:val="16"/>
                <w:szCs w:val="16"/>
                <w:lang w:eastAsia="es-BO"/>
              </w:rPr>
            </w:pPr>
            <w:r w:rsidRPr="002A6B14">
              <w:rPr>
                <w:rFonts w:ascii="Arial" w:hAnsi="Arial" w:cs="Arial"/>
                <w:sz w:val="16"/>
                <w:szCs w:val="16"/>
                <w:lang w:eastAsia="es-BO"/>
              </w:rPr>
              <w:t>  </w:t>
            </w:r>
          </w:p>
        </w:tc>
        <w:tc>
          <w:tcPr>
            <w:tcW w:w="1551" w:type="dxa"/>
            <w:tcBorders>
              <w:top w:val="nil"/>
              <w:left w:val="nil"/>
              <w:bottom w:val="single" w:sz="8" w:space="0" w:color="auto"/>
              <w:right w:val="single" w:sz="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1111"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r>
      <w:tr w:rsidR="00536206" w:rsidRPr="002A6B14" w:rsidTr="00536206">
        <w:trPr>
          <w:trHeight w:val="242"/>
          <w:jc w:val="center"/>
        </w:trPr>
        <w:tc>
          <w:tcPr>
            <w:tcW w:w="324" w:type="dxa"/>
            <w:tcBorders>
              <w:top w:val="nil"/>
              <w:left w:val="single" w:sz="12" w:space="0" w:color="auto"/>
              <w:bottom w:val="single" w:sz="12"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N</w:t>
            </w:r>
          </w:p>
        </w:tc>
        <w:tc>
          <w:tcPr>
            <w:tcW w:w="1324" w:type="dxa"/>
            <w:tcBorders>
              <w:top w:val="nil"/>
              <w:left w:val="nil"/>
              <w:bottom w:val="single" w:sz="12"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4149" w:type="dxa"/>
            <w:tcBorders>
              <w:top w:val="nil"/>
              <w:left w:val="nil"/>
              <w:bottom w:val="single" w:sz="12" w:space="0" w:color="auto"/>
              <w:right w:val="single" w:sz="8"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709" w:type="dxa"/>
            <w:tcBorders>
              <w:top w:val="nil"/>
              <w:left w:val="nil"/>
              <w:bottom w:val="single" w:sz="12" w:space="0" w:color="auto"/>
              <w:right w:val="single" w:sz="8" w:space="0" w:color="auto"/>
            </w:tcBorders>
            <w:shd w:val="clear" w:color="000000" w:fill="FFFFFF"/>
          </w:tcPr>
          <w:p w:rsidR="00536206" w:rsidRPr="002A6B14" w:rsidRDefault="00536206" w:rsidP="008451C6">
            <w:pPr>
              <w:jc w:val="center"/>
              <w:rPr>
                <w:rFonts w:ascii="Arial" w:hAnsi="Arial" w:cs="Arial"/>
                <w:sz w:val="16"/>
                <w:szCs w:val="16"/>
                <w:lang w:eastAsia="es-BO"/>
              </w:rPr>
            </w:pPr>
          </w:p>
        </w:tc>
        <w:tc>
          <w:tcPr>
            <w:tcW w:w="850" w:type="dxa"/>
            <w:tcBorders>
              <w:top w:val="single" w:sz="8" w:space="0" w:color="auto"/>
              <w:left w:val="single" w:sz="8" w:space="0" w:color="auto"/>
              <w:bottom w:val="single" w:sz="12" w:space="0" w:color="auto"/>
              <w:right w:val="single" w:sz="8" w:space="0" w:color="auto"/>
            </w:tcBorders>
            <w:shd w:val="clear" w:color="000000" w:fill="FFFFFF"/>
          </w:tcPr>
          <w:p w:rsidR="00536206" w:rsidRPr="002A6B14" w:rsidRDefault="00536206" w:rsidP="00536206">
            <w:pPr>
              <w:rPr>
                <w:rFonts w:ascii="Arial" w:hAnsi="Arial" w:cs="Arial"/>
                <w:sz w:val="16"/>
                <w:szCs w:val="16"/>
                <w:lang w:eastAsia="es-BO"/>
              </w:rPr>
            </w:pPr>
          </w:p>
        </w:tc>
        <w:tc>
          <w:tcPr>
            <w:tcW w:w="1551" w:type="dxa"/>
            <w:tcBorders>
              <w:top w:val="nil"/>
              <w:left w:val="nil"/>
              <w:bottom w:val="single" w:sz="12" w:space="0" w:color="auto"/>
              <w:right w:val="single" w:sz="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c>
          <w:tcPr>
            <w:tcW w:w="1111"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p w:rsidR="00536206" w:rsidRPr="002A6B14" w:rsidRDefault="00536206" w:rsidP="008451C6">
            <w:pPr>
              <w:jc w:val="center"/>
              <w:rPr>
                <w:rFonts w:ascii="Arial" w:hAnsi="Arial" w:cs="Arial"/>
                <w:sz w:val="16"/>
                <w:szCs w:val="16"/>
                <w:lang w:eastAsia="es-BO"/>
              </w:rPr>
            </w:pPr>
            <w:r w:rsidRPr="002A6B14">
              <w:rPr>
                <w:rFonts w:ascii="Arial" w:hAnsi="Arial" w:cs="Arial"/>
                <w:sz w:val="16"/>
                <w:szCs w:val="16"/>
                <w:lang w:eastAsia="es-BO"/>
              </w:rPr>
              <w:t> </w:t>
            </w:r>
          </w:p>
        </w:tc>
      </w:tr>
      <w:tr w:rsidR="0036565B" w:rsidRPr="002A6B14" w:rsidTr="006F61D2">
        <w:trPr>
          <w:trHeight w:val="242"/>
          <w:jc w:val="center"/>
        </w:trPr>
        <w:tc>
          <w:tcPr>
            <w:tcW w:w="1648"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36565B" w:rsidRPr="008E0F21" w:rsidRDefault="0036565B" w:rsidP="008451C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370" w:type="dxa"/>
            <w:gridSpan w:val="5"/>
            <w:tcBorders>
              <w:top w:val="single" w:sz="8" w:space="0" w:color="auto"/>
              <w:left w:val="nil"/>
              <w:bottom w:val="single" w:sz="8" w:space="0" w:color="auto"/>
              <w:right w:val="single" w:sz="12" w:space="0" w:color="auto"/>
            </w:tcBorders>
            <w:shd w:val="clear" w:color="auto" w:fill="D9D9D9" w:themeFill="background1" w:themeFillShade="D9"/>
          </w:tcPr>
          <w:p w:rsidR="0036565B" w:rsidRPr="008E0F21" w:rsidRDefault="0036565B" w:rsidP="008451C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36565B" w:rsidRPr="002A6B14" w:rsidTr="006F61D2">
        <w:trPr>
          <w:trHeight w:val="242"/>
          <w:jc w:val="center"/>
        </w:trPr>
        <w:tc>
          <w:tcPr>
            <w:tcW w:w="1648"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36565B" w:rsidRPr="008E0F21" w:rsidRDefault="0036565B" w:rsidP="008451C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370" w:type="dxa"/>
            <w:gridSpan w:val="5"/>
            <w:tcBorders>
              <w:top w:val="single" w:sz="8" w:space="0" w:color="auto"/>
              <w:left w:val="nil"/>
              <w:bottom w:val="single" w:sz="12" w:space="0" w:color="auto"/>
              <w:right w:val="single" w:sz="12" w:space="0" w:color="auto"/>
            </w:tcBorders>
            <w:shd w:val="clear" w:color="auto" w:fill="D9D9D9" w:themeFill="background1" w:themeFillShade="D9"/>
          </w:tcPr>
          <w:p w:rsidR="0036565B" w:rsidRPr="008E0F21" w:rsidRDefault="0036565B" w:rsidP="008451C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36565B" w:rsidRPr="002A6B14" w:rsidTr="006F61D2">
        <w:trPr>
          <w:trHeight w:val="242"/>
          <w:jc w:val="center"/>
        </w:trPr>
        <w:tc>
          <w:tcPr>
            <w:tcW w:w="10018"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36565B" w:rsidRPr="00582371" w:rsidRDefault="0036565B" w:rsidP="008451C6">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36565B" w:rsidRDefault="0036565B" w:rsidP="00474128">
            <w:pPr>
              <w:pStyle w:val="Prrafodelista"/>
              <w:numPr>
                <w:ilvl w:val="3"/>
                <w:numId w:val="14"/>
              </w:numPr>
              <w:ind w:left="610"/>
              <w:jc w:val="both"/>
              <w:rPr>
                <w:rFonts w:asciiTheme="minorHAnsi" w:hAnsiTheme="minorHAnsi" w:cstheme="minorHAnsi"/>
                <w:color w:val="000000"/>
                <w:lang w:eastAsia="es-BO"/>
              </w:rPr>
            </w:pPr>
            <w:r w:rsidRPr="00582371">
              <w:rPr>
                <w:rFonts w:asciiTheme="minorHAnsi" w:hAnsiTheme="minorHAnsi" w:cstheme="minorHAnsi"/>
                <w:color w:val="000000"/>
                <w:lang w:eastAsia="es-BO"/>
              </w:rPr>
              <w:t xml:space="preserve">Adjuntar a la propuesta la </w:t>
            </w:r>
            <w:r w:rsidR="00496400" w:rsidRPr="00582371">
              <w:rPr>
                <w:rFonts w:asciiTheme="minorHAnsi" w:hAnsiTheme="minorHAnsi" w:cstheme="minorHAnsi"/>
                <w:color w:val="000000"/>
                <w:lang w:eastAsia="es-BO"/>
              </w:rPr>
              <w:t>docum</w:t>
            </w:r>
            <w:r w:rsidR="00496400">
              <w:rPr>
                <w:rFonts w:asciiTheme="minorHAnsi" w:hAnsiTheme="minorHAnsi" w:cstheme="minorHAnsi"/>
                <w:color w:val="000000"/>
                <w:lang w:eastAsia="es-BO"/>
              </w:rPr>
              <w:t>e</w:t>
            </w:r>
            <w:r w:rsidR="00496400" w:rsidRPr="00582371">
              <w:rPr>
                <w:rFonts w:asciiTheme="minorHAnsi" w:hAnsiTheme="minorHAnsi" w:cstheme="minorHAnsi"/>
                <w:color w:val="000000"/>
                <w:lang w:eastAsia="es-BO"/>
              </w:rPr>
              <w:t>ntación</w:t>
            </w:r>
            <w:r w:rsidRPr="00582371">
              <w:rPr>
                <w:rFonts w:asciiTheme="minorHAnsi" w:hAnsiTheme="minorHAnsi" w:cstheme="minorHAnsi"/>
                <w:color w:val="000000"/>
                <w:lang w:eastAsia="es-BO"/>
              </w:rPr>
              <w:t xml:space="preserve"> de respaldo (conforme a l</w:t>
            </w:r>
            <w:r>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de la experiencia declarada en el presente formulario</w:t>
            </w:r>
            <w:r>
              <w:rPr>
                <w:rFonts w:asciiTheme="minorHAnsi" w:hAnsiTheme="minorHAnsi" w:cstheme="minorHAnsi"/>
                <w:color w:val="000000"/>
                <w:lang w:eastAsia="es-BO"/>
              </w:rPr>
              <w:t>, siempre y cuando haya sido solicitado en los términos de referencia.</w:t>
            </w:r>
          </w:p>
          <w:p w:rsidR="0036565B" w:rsidRDefault="0036565B" w:rsidP="008451C6">
            <w:pPr>
              <w:pStyle w:val="Prrafodelista"/>
              <w:ind w:left="610"/>
              <w:jc w:val="both"/>
              <w:rPr>
                <w:rFonts w:asciiTheme="minorHAnsi" w:hAnsiTheme="minorHAnsi" w:cstheme="minorHAnsi"/>
                <w:color w:val="000000"/>
                <w:lang w:eastAsia="es-BO"/>
              </w:rPr>
            </w:pPr>
          </w:p>
          <w:p w:rsidR="0036565B" w:rsidRPr="00B62168" w:rsidRDefault="0036565B" w:rsidP="00474128">
            <w:pPr>
              <w:pStyle w:val="Prrafodelista"/>
              <w:numPr>
                <w:ilvl w:val="3"/>
                <w:numId w:val="14"/>
              </w:numPr>
              <w:ind w:left="610"/>
              <w:jc w:val="both"/>
              <w:rPr>
                <w:rFonts w:asciiTheme="minorHAnsi" w:hAnsiTheme="minorHAnsi" w:cstheme="minorHAnsi"/>
                <w:color w:val="000000"/>
                <w:lang w:eastAsia="es-BO"/>
              </w:rPr>
            </w:pPr>
            <w:r w:rsidRPr="00B6216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6565B" w:rsidRDefault="0036565B" w:rsidP="00E10B34">
      <w:pPr>
        <w:ind w:left="-709"/>
        <w:rPr>
          <w:rFonts w:asciiTheme="minorHAnsi" w:hAnsiTheme="minorHAnsi" w:cstheme="minorHAnsi"/>
          <w:b/>
          <w:sz w:val="22"/>
          <w:szCs w:val="22"/>
        </w:rPr>
      </w:pPr>
    </w:p>
    <w:p w:rsidR="0036565B" w:rsidRDefault="0036565B" w:rsidP="00E10B34">
      <w:pPr>
        <w:ind w:left="-709"/>
        <w:rPr>
          <w:rFonts w:asciiTheme="minorHAnsi" w:hAnsiTheme="minorHAnsi" w:cstheme="minorHAnsi"/>
          <w:b/>
          <w:sz w:val="22"/>
          <w:szCs w:val="22"/>
        </w:rPr>
      </w:pPr>
    </w:p>
    <w:p w:rsidR="00EB5ED3" w:rsidRPr="00EB5ED3" w:rsidRDefault="00EB5ED3" w:rsidP="00E10B34">
      <w:pPr>
        <w:ind w:left="-709"/>
        <w:rPr>
          <w:rFonts w:asciiTheme="minorHAnsi" w:hAnsiTheme="minorHAnsi" w:cstheme="minorHAnsi"/>
          <w:b/>
          <w:sz w:val="8"/>
          <w:szCs w:val="22"/>
        </w:rPr>
      </w:pPr>
    </w:p>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2" w:name="_Toc351628703"/>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A1151C" w:rsidRDefault="00A1151C" w:rsidP="00FA78A9">
      <w:pPr>
        <w:jc w:val="center"/>
        <w:rPr>
          <w:rFonts w:asciiTheme="minorHAnsi" w:hAnsiTheme="minorHAnsi" w:cstheme="minorHAnsi"/>
          <w:b/>
          <w:sz w:val="22"/>
          <w:szCs w:val="22"/>
        </w:rPr>
      </w:pPr>
    </w:p>
    <w:p w:rsidR="00A1151C" w:rsidRDefault="00A1151C" w:rsidP="00FA78A9">
      <w:pPr>
        <w:jc w:val="center"/>
        <w:rPr>
          <w:rFonts w:asciiTheme="minorHAnsi" w:hAnsiTheme="minorHAnsi" w:cstheme="minorHAnsi"/>
          <w:b/>
          <w:sz w:val="22"/>
          <w:szCs w:val="22"/>
        </w:rPr>
      </w:pPr>
    </w:p>
    <w:p w:rsidR="00A1151C" w:rsidRDefault="00A1151C" w:rsidP="00FA78A9">
      <w:pPr>
        <w:jc w:val="center"/>
        <w:rPr>
          <w:rFonts w:asciiTheme="minorHAnsi" w:hAnsiTheme="minorHAnsi" w:cstheme="minorHAnsi"/>
          <w:b/>
          <w:sz w:val="22"/>
          <w:szCs w:val="22"/>
        </w:rPr>
      </w:pPr>
    </w:p>
    <w:p w:rsidR="00A1151C" w:rsidRDefault="00A1151C" w:rsidP="00FA78A9">
      <w:pPr>
        <w:jc w:val="center"/>
        <w:rPr>
          <w:rFonts w:asciiTheme="minorHAnsi" w:hAnsiTheme="minorHAnsi" w:cstheme="minorHAnsi"/>
          <w:b/>
          <w:sz w:val="22"/>
          <w:szCs w:val="22"/>
        </w:rPr>
      </w:pPr>
    </w:p>
    <w:p w:rsidR="00A1151C" w:rsidRDefault="00A1151C" w:rsidP="00FA78A9">
      <w:pPr>
        <w:jc w:val="center"/>
        <w:rPr>
          <w:rFonts w:asciiTheme="minorHAnsi" w:hAnsiTheme="minorHAnsi" w:cstheme="minorHAnsi"/>
          <w:b/>
          <w:sz w:val="22"/>
          <w:szCs w:val="22"/>
        </w:rPr>
      </w:pPr>
    </w:p>
    <w:p w:rsidR="00A1151C" w:rsidRDefault="00A1151C" w:rsidP="00FA78A9">
      <w:pPr>
        <w:jc w:val="center"/>
        <w:rPr>
          <w:rFonts w:asciiTheme="minorHAnsi" w:hAnsiTheme="minorHAnsi" w:cstheme="minorHAnsi"/>
          <w:b/>
          <w:sz w:val="22"/>
          <w:szCs w:val="22"/>
        </w:rPr>
      </w:pPr>
    </w:p>
    <w:p w:rsidR="00A1151C" w:rsidRDefault="00A1151C" w:rsidP="00FA78A9">
      <w:pPr>
        <w:jc w:val="center"/>
        <w:rPr>
          <w:rFonts w:asciiTheme="minorHAnsi" w:hAnsiTheme="minorHAnsi" w:cstheme="minorHAnsi"/>
          <w:b/>
          <w:sz w:val="22"/>
          <w:szCs w:val="22"/>
        </w:rPr>
      </w:pPr>
    </w:p>
    <w:p w:rsidR="00A1151C" w:rsidRDefault="00A1151C" w:rsidP="00FA78A9">
      <w:pPr>
        <w:jc w:val="center"/>
        <w:rPr>
          <w:rFonts w:asciiTheme="minorHAnsi" w:hAnsiTheme="minorHAnsi" w:cstheme="minorHAnsi"/>
          <w:b/>
          <w:sz w:val="22"/>
          <w:szCs w:val="22"/>
        </w:rPr>
      </w:pPr>
    </w:p>
    <w:p w:rsidR="00A1151C" w:rsidRDefault="00A1151C" w:rsidP="00FA78A9">
      <w:pPr>
        <w:jc w:val="center"/>
        <w:rPr>
          <w:rFonts w:asciiTheme="minorHAnsi" w:hAnsiTheme="minorHAnsi" w:cstheme="minorHAnsi"/>
          <w:b/>
          <w:sz w:val="22"/>
          <w:szCs w:val="22"/>
        </w:rPr>
      </w:pPr>
    </w:p>
    <w:p w:rsidR="002C6549" w:rsidRDefault="002C6549" w:rsidP="00FA78A9">
      <w:pPr>
        <w:jc w:val="center"/>
        <w:rPr>
          <w:rFonts w:asciiTheme="minorHAnsi" w:hAnsiTheme="minorHAnsi" w:cstheme="minorHAnsi"/>
          <w:b/>
          <w:sz w:val="22"/>
          <w:szCs w:val="22"/>
        </w:rPr>
      </w:pPr>
    </w:p>
    <w:p w:rsidR="00FA78A9" w:rsidRPr="00552079" w:rsidRDefault="0036565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740AC4" w:rsidRPr="00D546FC" w:rsidRDefault="00740AC4" w:rsidP="00FA78A9">
      <w:pPr>
        <w:jc w:val="center"/>
        <w:rPr>
          <w:rFonts w:asciiTheme="minorHAnsi" w:hAnsiTheme="minorHAnsi" w:cstheme="minorHAnsi"/>
          <w:b/>
          <w:sz w:val="22"/>
          <w:szCs w:val="22"/>
        </w:rPr>
      </w:pPr>
      <w:r w:rsidRPr="00D546FC">
        <w:rPr>
          <w:rFonts w:asciiTheme="minorHAnsi" w:hAnsiTheme="minorHAnsi" w:cstheme="minorHAnsi"/>
          <w:b/>
          <w:sz w:val="22"/>
          <w:szCs w:val="22"/>
        </w:rPr>
        <w:t>CARGO</w:t>
      </w:r>
      <w:r w:rsidR="00B76695" w:rsidRPr="00D546FC">
        <w:rPr>
          <w:rFonts w:asciiTheme="minorHAnsi" w:hAnsiTheme="minorHAnsi" w:cstheme="minorHAnsi"/>
          <w:b/>
          <w:sz w:val="22"/>
          <w:szCs w:val="22"/>
        </w:rPr>
        <w:t xml:space="preserve">: </w:t>
      </w:r>
      <w:r w:rsidR="00536206" w:rsidRPr="00536206">
        <w:rPr>
          <w:rFonts w:asciiTheme="minorHAnsi" w:hAnsiTheme="minorHAnsi" w:cstheme="minorHAnsi"/>
          <w:b/>
          <w:sz w:val="22"/>
          <w:szCs w:val="22"/>
        </w:rPr>
        <w:t>ESPECIALISTA EN INTERPRETACIÓN DE PRESIONES</w:t>
      </w:r>
    </w:p>
    <w:p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220"/>
        <w:gridCol w:w="140"/>
        <w:gridCol w:w="1617"/>
        <w:gridCol w:w="76"/>
        <w:gridCol w:w="1726"/>
        <w:gridCol w:w="76"/>
        <w:gridCol w:w="2084"/>
        <w:gridCol w:w="108"/>
        <w:gridCol w:w="141"/>
      </w:tblGrid>
      <w:tr w:rsidR="00FA78A9" w:rsidRPr="00552079" w:rsidTr="0030274D">
        <w:trPr>
          <w:jc w:val="center"/>
        </w:trPr>
        <w:tc>
          <w:tcPr>
            <w:tcW w:w="9781" w:type="dxa"/>
            <w:gridSpan w:val="10"/>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rsidTr="00AD7BE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rPr>
            </w:pPr>
          </w:p>
        </w:tc>
        <w:tc>
          <w:tcPr>
            <w:tcW w:w="22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4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AD7BE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22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AD7BE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22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AD7BE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b/>
                <w:sz w:val="22"/>
                <w:szCs w:val="22"/>
              </w:rPr>
            </w:pPr>
          </w:p>
        </w:tc>
        <w:tc>
          <w:tcPr>
            <w:tcW w:w="22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AC4E9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22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AC4E9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BF56ED" w:rsidP="00C111B4">
            <w:pPr>
              <w:jc w:val="right"/>
              <w:rPr>
                <w:rFonts w:asciiTheme="minorHAnsi" w:hAnsiTheme="minorHAnsi" w:cstheme="minorHAnsi"/>
                <w:b/>
                <w:sz w:val="22"/>
                <w:szCs w:val="22"/>
              </w:rPr>
            </w:pPr>
            <w:r>
              <w:rPr>
                <w:rFonts w:asciiTheme="minorHAnsi" w:hAnsiTheme="minorHAnsi" w:cstheme="minorHAnsi"/>
                <w:b/>
                <w:sz w:val="22"/>
                <w:szCs w:val="22"/>
              </w:rPr>
              <w:t>Documento de identificación</w:t>
            </w:r>
            <w:r w:rsidR="003E43C8">
              <w:rPr>
                <w:rFonts w:asciiTheme="minorHAnsi" w:hAnsiTheme="minorHAnsi" w:cstheme="minorHAnsi"/>
                <w:b/>
                <w:sz w:val="22"/>
                <w:szCs w:val="22"/>
              </w:rPr>
              <w:t xml:space="preserve"> personal</w:t>
            </w:r>
          </w:p>
        </w:tc>
        <w:tc>
          <w:tcPr>
            <w:tcW w:w="22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409" w:type="dxa"/>
            <w:gridSpan w:val="4"/>
            <w:tcBorders>
              <w:top w:val="nil"/>
              <w:left w:val="nil"/>
              <w:bottom w:val="nil"/>
              <w:right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AD7BE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22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AD7BE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22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AD7BE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22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AD7BE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22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296499">
        <w:trPr>
          <w:trHeight w:val="70"/>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296499" w:rsidRDefault="00FA78A9" w:rsidP="00C111B4">
            <w:pPr>
              <w:rPr>
                <w:rFonts w:asciiTheme="minorHAnsi" w:hAnsiTheme="minorHAnsi" w:cstheme="minorHAnsi"/>
                <w:sz w:val="16"/>
                <w:szCs w:val="22"/>
              </w:rPr>
            </w:pPr>
          </w:p>
        </w:tc>
        <w:tc>
          <w:tcPr>
            <w:tcW w:w="22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296499">
        <w:trPr>
          <w:trHeight w:val="80"/>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296499" w:rsidRDefault="00FA78A9" w:rsidP="00C111B4">
            <w:pPr>
              <w:jc w:val="right"/>
              <w:rPr>
                <w:rFonts w:asciiTheme="minorHAnsi" w:hAnsiTheme="minorHAnsi" w:cstheme="minorHAnsi"/>
                <w:b/>
                <w:sz w:val="16"/>
                <w:szCs w:val="22"/>
              </w:rPr>
            </w:pPr>
          </w:p>
        </w:tc>
        <w:tc>
          <w:tcPr>
            <w:tcW w:w="22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296499" w:rsidRDefault="00FA78A9" w:rsidP="00C111B4">
            <w:pPr>
              <w:rPr>
                <w:rFonts w:asciiTheme="minorHAnsi" w:hAnsiTheme="minorHAnsi" w:cstheme="minorHAnsi"/>
                <w:sz w:val="14"/>
                <w:szCs w:val="22"/>
              </w:rPr>
            </w:pPr>
          </w:p>
        </w:tc>
      </w:tr>
    </w:tbl>
    <w:p w:rsidR="00201CE3" w:rsidRDefault="00201CE3" w:rsidP="00201CE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01CE3" w:rsidRPr="00552079" w:rsidTr="00653B8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01CE3" w:rsidRPr="00552079" w:rsidRDefault="00201CE3" w:rsidP="00653B86">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01CE3" w:rsidRPr="00552079" w:rsidTr="00653B8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01CE3" w:rsidRPr="00552079" w:rsidRDefault="00201CE3" w:rsidP="00653B86">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01CE3" w:rsidRDefault="00201CE3" w:rsidP="00653B86">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01CE3" w:rsidRDefault="00201CE3" w:rsidP="00653B8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Título </w:t>
            </w:r>
            <w:r w:rsidR="000C2A79">
              <w:rPr>
                <w:rFonts w:asciiTheme="minorHAnsi" w:hAnsiTheme="minorHAnsi" w:cstheme="minorHAnsi"/>
                <w:b/>
                <w:sz w:val="22"/>
                <w:szCs w:val="22"/>
              </w:rPr>
              <w:t>Profesional</w:t>
            </w:r>
            <w:r w:rsidR="006460D6">
              <w:rPr>
                <w:rFonts w:asciiTheme="minorHAnsi" w:hAnsiTheme="minorHAnsi" w:cstheme="minorHAnsi"/>
                <w:b/>
                <w:sz w:val="22"/>
                <w:szCs w:val="22"/>
              </w:rPr>
              <w:t xml:space="preserve"> o equivalente</w:t>
            </w:r>
          </w:p>
          <w:p w:rsidR="00201CE3" w:rsidRPr="00552079" w:rsidRDefault="00201CE3" w:rsidP="00653B86">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01CE3" w:rsidRPr="00552079" w:rsidTr="00653B8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r>
      <w:tr w:rsidR="00201CE3" w:rsidRPr="00552079" w:rsidTr="00653B8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r>
      <w:tr w:rsidR="00201CE3" w:rsidRPr="00552079" w:rsidTr="00653B8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1CE3" w:rsidRPr="00552079" w:rsidRDefault="00201CE3" w:rsidP="00653B8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r>
    </w:tbl>
    <w:p w:rsidR="00201CE3" w:rsidRPr="00552079" w:rsidRDefault="00201CE3" w:rsidP="00201CE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1CE3" w:rsidRPr="00552079" w:rsidTr="00653B8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01CE3" w:rsidRPr="00552079" w:rsidRDefault="00201CE3" w:rsidP="00653B86">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01CE3" w:rsidRPr="00552079" w:rsidTr="00653B8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1CE3" w:rsidRPr="00552079" w:rsidRDefault="00201CE3" w:rsidP="00653B8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1CE3" w:rsidRPr="00552079" w:rsidRDefault="00201CE3" w:rsidP="00653B86">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1CE3" w:rsidRPr="00552079" w:rsidRDefault="00201CE3" w:rsidP="00653B86">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01CE3" w:rsidRPr="00552079" w:rsidTr="00653B8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1CE3" w:rsidRPr="00552079" w:rsidRDefault="00201CE3" w:rsidP="00653B8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1CE3" w:rsidRPr="00552079" w:rsidRDefault="00201CE3" w:rsidP="00653B8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1CE3" w:rsidRPr="00552079" w:rsidRDefault="00201CE3" w:rsidP="00653B8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1CE3" w:rsidRPr="00552079" w:rsidRDefault="00201CE3" w:rsidP="00653B86">
            <w:pPr>
              <w:jc w:val="center"/>
              <w:rPr>
                <w:rFonts w:asciiTheme="minorHAnsi" w:hAnsiTheme="minorHAnsi" w:cstheme="minorHAnsi"/>
                <w:b/>
                <w:sz w:val="22"/>
                <w:szCs w:val="22"/>
              </w:rPr>
            </w:pPr>
          </w:p>
        </w:tc>
      </w:tr>
      <w:tr w:rsidR="00201CE3" w:rsidRPr="00552079" w:rsidTr="00653B8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r>
      <w:tr w:rsidR="00201CE3" w:rsidRPr="00552079" w:rsidTr="00653B8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r>
      <w:tr w:rsidR="00201CE3" w:rsidRPr="00552079" w:rsidTr="00653B8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r>
    </w:tbl>
    <w:p w:rsidR="00201CE3" w:rsidRDefault="00201CE3" w:rsidP="00201CE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01CE3" w:rsidRPr="00552079" w:rsidTr="00653B8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01CE3" w:rsidRPr="00552079" w:rsidRDefault="00201CE3" w:rsidP="00653B86">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01CE3" w:rsidRPr="00552079" w:rsidTr="00653B8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01CE3" w:rsidRPr="00552079" w:rsidRDefault="00201CE3" w:rsidP="00653B86">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01CE3" w:rsidRPr="00552079" w:rsidRDefault="00201CE3" w:rsidP="00653B86">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01CE3" w:rsidRPr="00552079" w:rsidTr="00653B8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r>
      <w:tr w:rsidR="00201CE3" w:rsidRPr="00552079" w:rsidTr="00653B8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r>
      <w:tr w:rsidR="00201CE3" w:rsidRPr="00552079" w:rsidTr="00653B8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1CE3" w:rsidRPr="00552079" w:rsidRDefault="00201CE3" w:rsidP="00653B8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01CE3" w:rsidRPr="00552079" w:rsidRDefault="00201CE3" w:rsidP="00653B86">
            <w:pPr>
              <w:jc w:val="center"/>
              <w:rPr>
                <w:rFonts w:asciiTheme="minorHAnsi" w:hAnsiTheme="minorHAnsi" w:cstheme="minorHAnsi"/>
                <w:b/>
                <w:sz w:val="22"/>
                <w:szCs w:val="22"/>
              </w:rPr>
            </w:pPr>
          </w:p>
        </w:tc>
      </w:tr>
    </w:tbl>
    <w:p w:rsidR="00201CE3" w:rsidRDefault="00201CE3"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921"/>
        <w:gridCol w:w="921"/>
      </w:tblGrid>
      <w:tr w:rsidR="00FA78A9" w:rsidRPr="00552079" w:rsidTr="0030274D">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FA78A9" w:rsidRPr="00552079" w:rsidRDefault="00201CE3" w:rsidP="00C111B4">
            <w:pPr>
              <w:rPr>
                <w:rFonts w:asciiTheme="minorHAnsi" w:hAnsiTheme="minorHAnsi" w:cstheme="minorHAnsi"/>
                <w:b/>
                <w:sz w:val="22"/>
                <w:szCs w:val="22"/>
              </w:rPr>
            </w:pPr>
            <w:r>
              <w:rPr>
                <w:rFonts w:asciiTheme="minorHAnsi" w:hAnsiTheme="minorHAnsi" w:cstheme="minorHAnsi"/>
                <w:b/>
                <w:sz w:val="22"/>
                <w:szCs w:val="22"/>
              </w:rPr>
              <w:t>5</w:t>
            </w:r>
            <w:r w:rsidR="00FA78A9" w:rsidRPr="00552079">
              <w:rPr>
                <w:rFonts w:asciiTheme="minorHAnsi" w:hAnsiTheme="minorHAnsi" w:cstheme="minorHAnsi"/>
                <w:b/>
                <w:sz w:val="22"/>
                <w:szCs w:val="22"/>
              </w:rPr>
              <w:t>. EXPERIENCIA GENERAL</w:t>
            </w:r>
          </w:p>
        </w:tc>
      </w:tr>
      <w:tr w:rsidR="007E177D" w:rsidRPr="00552079" w:rsidTr="001D060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3119" w:type="dxa"/>
            <w:vMerge w:val="restart"/>
            <w:tcBorders>
              <w:top w:val="single" w:sz="12" w:space="0" w:color="auto"/>
              <w:left w:val="single" w:sz="4"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E177D"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E177D" w:rsidRPr="00552079" w:rsidTr="001D060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E177D" w:rsidRPr="00552079" w:rsidRDefault="007E177D"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sz w:val="22"/>
                <w:szCs w:val="22"/>
              </w:rPr>
            </w:pPr>
          </w:p>
        </w:tc>
        <w:tc>
          <w:tcPr>
            <w:tcW w:w="3119" w:type="dxa"/>
            <w:vMerge/>
            <w:tcBorders>
              <w:left w:val="single" w:sz="4" w:space="0" w:color="auto"/>
              <w:bottom w:val="single" w:sz="12"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E177D" w:rsidRPr="00552079" w:rsidTr="001D060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E177D" w:rsidRPr="00552079" w:rsidRDefault="007E177D"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r>
      <w:tr w:rsidR="007E177D" w:rsidRPr="00552079" w:rsidTr="001D060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E177D" w:rsidRPr="00552079" w:rsidRDefault="007E177D"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r>
      <w:tr w:rsidR="007E177D" w:rsidRPr="00552079" w:rsidTr="001D060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E177D" w:rsidRPr="00552079" w:rsidRDefault="007E177D"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3119" w:type="dxa"/>
            <w:tcBorders>
              <w:top w:val="single" w:sz="4" w:space="0" w:color="auto"/>
              <w:left w:val="single" w:sz="4" w:space="0" w:color="auto"/>
              <w:bottom w:val="single" w:sz="12"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921"/>
        <w:gridCol w:w="921"/>
      </w:tblGrid>
      <w:tr w:rsidR="00FA78A9" w:rsidRPr="00552079" w:rsidTr="0030274D">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FA78A9" w:rsidRPr="00552079" w:rsidRDefault="00201CE3" w:rsidP="00C111B4">
            <w:pPr>
              <w:rPr>
                <w:rFonts w:asciiTheme="minorHAnsi" w:hAnsiTheme="minorHAnsi" w:cstheme="minorHAnsi"/>
                <w:b/>
                <w:sz w:val="22"/>
                <w:szCs w:val="22"/>
              </w:rPr>
            </w:pPr>
            <w:r>
              <w:rPr>
                <w:rFonts w:asciiTheme="minorHAnsi" w:hAnsiTheme="minorHAnsi" w:cstheme="minorHAnsi"/>
                <w:b/>
                <w:sz w:val="22"/>
                <w:szCs w:val="22"/>
              </w:rPr>
              <w:t>6</w:t>
            </w:r>
            <w:r w:rsidR="00FA78A9" w:rsidRPr="00552079">
              <w:rPr>
                <w:rFonts w:asciiTheme="minorHAnsi" w:hAnsiTheme="minorHAnsi" w:cstheme="minorHAnsi"/>
                <w:b/>
                <w:sz w:val="22"/>
                <w:szCs w:val="22"/>
              </w:rPr>
              <w:t xml:space="preserve">. EXPERIENCIA ESPECÍFICA </w:t>
            </w:r>
          </w:p>
        </w:tc>
      </w:tr>
      <w:tr w:rsidR="007E177D" w:rsidRPr="00552079" w:rsidTr="001D060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3119" w:type="dxa"/>
            <w:vMerge w:val="restart"/>
            <w:tcBorders>
              <w:top w:val="single" w:sz="12" w:space="0" w:color="auto"/>
              <w:left w:val="single" w:sz="4"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E177D"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7E177D" w:rsidRPr="00552079" w:rsidRDefault="007E177D"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E177D" w:rsidRPr="00552079" w:rsidTr="001D060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E177D" w:rsidRPr="00552079" w:rsidRDefault="007E177D"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sz w:val="22"/>
                <w:szCs w:val="22"/>
              </w:rPr>
            </w:pPr>
          </w:p>
        </w:tc>
        <w:tc>
          <w:tcPr>
            <w:tcW w:w="3119" w:type="dxa"/>
            <w:vMerge/>
            <w:tcBorders>
              <w:left w:val="single" w:sz="4" w:space="0" w:color="auto"/>
              <w:bottom w:val="single" w:sz="12"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7E177D" w:rsidRPr="00552079" w:rsidRDefault="007E177D"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E177D" w:rsidRPr="00552079" w:rsidTr="001D060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E177D" w:rsidRPr="00552079" w:rsidRDefault="007E177D"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r>
      <w:tr w:rsidR="007E177D" w:rsidRPr="00552079" w:rsidTr="001D060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E177D" w:rsidRPr="00552079" w:rsidRDefault="007E177D"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r>
      <w:tr w:rsidR="007E177D" w:rsidRPr="00552079" w:rsidTr="001D060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E177D" w:rsidRPr="000F4EEA" w:rsidRDefault="007E177D" w:rsidP="00C111B4">
            <w:pPr>
              <w:jc w:val="center"/>
              <w:rPr>
                <w:rFonts w:asciiTheme="minorHAnsi" w:hAnsiTheme="minorHAnsi" w:cstheme="minorHAnsi"/>
                <w:sz w:val="22"/>
                <w:szCs w:val="22"/>
              </w:rPr>
            </w:pPr>
            <w:r w:rsidRPr="000F4EEA">
              <w:rPr>
                <w:rFonts w:asciiTheme="minorHAnsi" w:hAnsiTheme="minorHAnsi" w:cstheme="minorHAnsi"/>
                <w:sz w:val="22"/>
                <w:szCs w:val="22"/>
              </w:rPr>
              <w:t>N</w:t>
            </w:r>
            <w:r>
              <w:rPr>
                <w:rFonts w:asciiTheme="minorHAnsi" w:hAnsiTheme="minorHAnsi" w:cstheme="minorHAns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0F4EEA" w:rsidRDefault="007E177D"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E177D" w:rsidRPr="00552079" w:rsidRDefault="007E177D" w:rsidP="00C111B4">
            <w:pPr>
              <w:jc w:val="center"/>
              <w:rPr>
                <w:rFonts w:asciiTheme="minorHAnsi" w:hAnsiTheme="minorHAnsi" w:cstheme="minorHAnsi"/>
                <w:sz w:val="22"/>
                <w:szCs w:val="22"/>
              </w:rPr>
            </w:pPr>
          </w:p>
        </w:tc>
      </w:tr>
      <w:tr w:rsidR="00FA78A9" w:rsidRPr="005D1446" w:rsidTr="00296499">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01CE3" w:rsidRPr="005F6C94" w:rsidRDefault="00201CE3" w:rsidP="00201CE3">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r w:rsidR="00DA0828">
              <w:rPr>
                <w:rFonts w:asciiTheme="minorHAnsi" w:hAnsiTheme="minorHAnsi" w:cstheme="minorHAnsi"/>
                <w:b/>
                <w:sz w:val="18"/>
                <w:szCs w:val="18"/>
                <w:lang w:eastAsia="es-BO"/>
              </w:rPr>
              <w:t>s</w:t>
            </w:r>
            <w:r w:rsidRPr="005F6C94">
              <w:rPr>
                <w:rFonts w:asciiTheme="minorHAnsi" w:hAnsiTheme="minorHAnsi" w:cstheme="minorHAnsi"/>
                <w:b/>
                <w:sz w:val="18"/>
                <w:szCs w:val="18"/>
                <w:lang w:eastAsia="es-BO"/>
              </w:rPr>
              <w:t>:</w:t>
            </w:r>
          </w:p>
          <w:p w:rsidR="00201CE3" w:rsidRDefault="00201CE3" w:rsidP="00474128">
            <w:pPr>
              <w:pStyle w:val="Prrafodelista"/>
              <w:numPr>
                <w:ilvl w:val="6"/>
                <w:numId w:val="3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w:t>
            </w:r>
            <w:r w:rsidR="008B6CF5">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sidR="00E50D4D">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xml:space="preserve">) </w:t>
            </w:r>
            <w:r w:rsidR="00920C41">
              <w:rPr>
                <w:rFonts w:asciiTheme="minorHAnsi" w:hAnsiTheme="minorHAnsi" w:cstheme="minorHAnsi"/>
                <w:color w:val="000000"/>
                <w:lang w:eastAsia="es-BO"/>
              </w:rPr>
              <w:t xml:space="preserve">de la formación y </w:t>
            </w:r>
            <w:r w:rsidRPr="00582371">
              <w:rPr>
                <w:rFonts w:asciiTheme="minorHAnsi" w:hAnsiTheme="minorHAnsi" w:cstheme="minorHAnsi"/>
                <w:color w:val="000000"/>
                <w:lang w:eastAsia="es-BO"/>
              </w:rPr>
              <w:t>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w:t>
            </w:r>
            <w:r w:rsidR="008B6CF5">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sidR="00E50D4D">
              <w:rPr>
                <w:rFonts w:asciiTheme="minorHAnsi" w:hAnsiTheme="minorHAnsi" w:cstheme="minorHAnsi"/>
                <w:color w:val="000000"/>
                <w:lang w:eastAsia="es-BO"/>
              </w:rPr>
              <w:t>términos de referencia</w:t>
            </w:r>
            <w:r>
              <w:rPr>
                <w:rFonts w:asciiTheme="minorHAnsi" w:hAnsiTheme="minorHAnsi" w:cstheme="minorHAnsi"/>
                <w:color w:val="000000"/>
                <w:lang w:eastAsia="es-BO"/>
              </w:rPr>
              <w:t xml:space="preserve">.   </w:t>
            </w:r>
          </w:p>
          <w:p w:rsidR="009210B3" w:rsidRPr="00201CE3" w:rsidRDefault="00201CE3" w:rsidP="00474128">
            <w:pPr>
              <w:pStyle w:val="Prrafodelista"/>
              <w:numPr>
                <w:ilvl w:val="6"/>
                <w:numId w:val="30"/>
              </w:numPr>
              <w:tabs>
                <w:tab w:val="clear" w:pos="5040"/>
              </w:tabs>
              <w:ind w:left="471"/>
              <w:jc w:val="both"/>
              <w:rPr>
                <w:rFonts w:asciiTheme="minorHAnsi" w:hAnsiTheme="minorHAnsi" w:cstheme="minorHAnsi"/>
                <w:color w:val="000000"/>
                <w:lang w:eastAsia="es-BO"/>
              </w:rPr>
            </w:pPr>
            <w:r w:rsidRPr="00201CE3">
              <w:rPr>
                <w:rFonts w:asciiTheme="minorHAnsi" w:hAnsiTheme="minorHAnsi" w:cstheme="minorHAnsi"/>
                <w:color w:val="000000"/>
                <w:lang w:eastAsia="es-BO"/>
              </w:rPr>
              <w:t>Toda la información contenida en este formulario es una declaración jurada. El proponente, en caso de ser solicitado por YPFB</w:t>
            </w:r>
            <w:r w:rsidR="006460D6">
              <w:rPr>
                <w:rFonts w:asciiTheme="minorHAnsi" w:hAnsiTheme="minorHAnsi" w:cstheme="minorHAnsi"/>
                <w:color w:val="000000"/>
                <w:lang w:eastAsia="es-BO"/>
              </w:rPr>
              <w:t>,</w:t>
            </w:r>
            <w:r w:rsidRPr="00201CE3">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E177D" w:rsidRDefault="007E177D" w:rsidP="00D87A31">
      <w:pPr>
        <w:rPr>
          <w:lang w:val="es-BO" w:eastAsia="es-ES"/>
        </w:rPr>
      </w:pPr>
    </w:p>
    <w:p w:rsidR="007E177D" w:rsidRDefault="007E177D" w:rsidP="00D87A31">
      <w:pPr>
        <w:rPr>
          <w:lang w:val="es-BO" w:eastAsia="es-ES"/>
        </w:rPr>
      </w:pPr>
    </w:p>
    <w:p w:rsidR="007E177D" w:rsidRDefault="007E177D" w:rsidP="00D87A31">
      <w:pPr>
        <w:rPr>
          <w:lang w:val="es-BO" w:eastAsia="es-ES"/>
        </w:rPr>
      </w:pPr>
    </w:p>
    <w:p w:rsidR="007E177D" w:rsidRDefault="007E177D" w:rsidP="00D87A31">
      <w:pPr>
        <w:rPr>
          <w:lang w:val="es-BO" w:eastAsia="es-ES"/>
        </w:rPr>
      </w:pPr>
    </w:p>
    <w:p w:rsidR="0073173B" w:rsidRDefault="0073173B" w:rsidP="00D87A31">
      <w:pPr>
        <w:rPr>
          <w:lang w:val="es-BO" w:eastAsia="es-ES"/>
        </w:rPr>
      </w:pPr>
    </w:p>
    <w:p w:rsidR="0073173B" w:rsidRDefault="0073173B" w:rsidP="00D87A31">
      <w:pPr>
        <w:rPr>
          <w:lang w:val="es-BO" w:eastAsia="es-ES"/>
        </w:rPr>
      </w:pPr>
    </w:p>
    <w:bookmarkEnd w:id="2"/>
    <w:p w:rsidR="00AD7BE3" w:rsidRDefault="00AD7BE3" w:rsidP="00201CE3">
      <w:pPr>
        <w:jc w:val="center"/>
        <w:rPr>
          <w:rFonts w:asciiTheme="minorHAnsi" w:hAnsiTheme="minorHAnsi" w:cstheme="minorHAnsi"/>
          <w:b/>
          <w:sz w:val="22"/>
          <w:szCs w:val="22"/>
        </w:rPr>
      </w:pPr>
    </w:p>
    <w:p w:rsidR="00AD7BE3" w:rsidRDefault="00AD7BE3" w:rsidP="00201CE3">
      <w:pPr>
        <w:jc w:val="center"/>
        <w:rPr>
          <w:rFonts w:asciiTheme="minorHAnsi" w:hAnsiTheme="minorHAnsi" w:cstheme="minorHAnsi"/>
          <w:b/>
          <w:sz w:val="22"/>
          <w:szCs w:val="22"/>
        </w:rPr>
      </w:pPr>
    </w:p>
    <w:p w:rsidR="00AD246D" w:rsidRDefault="00AD246D" w:rsidP="00BD420D">
      <w:pPr>
        <w:jc w:val="center"/>
        <w:rPr>
          <w:rFonts w:asciiTheme="minorHAnsi" w:hAnsiTheme="minorHAnsi" w:cstheme="minorHAnsi"/>
          <w:b/>
          <w:sz w:val="22"/>
          <w:szCs w:val="22"/>
        </w:rPr>
      </w:pPr>
    </w:p>
    <w:p w:rsidR="00C6345F" w:rsidRPr="00E9225C" w:rsidRDefault="00C6345F" w:rsidP="00C6345F">
      <w:pPr>
        <w:jc w:val="center"/>
        <w:rPr>
          <w:rFonts w:ascii="Calibri" w:hAnsi="Calibri" w:cs="Calibri"/>
          <w:b/>
          <w:szCs w:val="18"/>
        </w:rPr>
      </w:pPr>
      <w:r w:rsidRPr="00E9225C">
        <w:rPr>
          <w:rFonts w:ascii="Calibri" w:hAnsi="Calibri" w:cs="Calibri"/>
          <w:b/>
          <w:sz w:val="22"/>
          <w:szCs w:val="18"/>
        </w:rPr>
        <w:t>PROPUESTA TÉCNICA</w:t>
      </w:r>
    </w:p>
    <w:p w:rsidR="00C6345F" w:rsidRPr="00DE4776" w:rsidRDefault="00C6345F" w:rsidP="00C6345F">
      <w:pPr>
        <w:jc w:val="center"/>
        <w:rPr>
          <w:rFonts w:ascii="Calibri" w:hAnsi="Calibri" w:cs="Calibri"/>
          <w:b/>
          <w:sz w:val="18"/>
          <w:szCs w:val="18"/>
        </w:rPr>
      </w:pPr>
    </w:p>
    <w:tbl>
      <w:tblPr>
        <w:tblpPr w:leftFromText="141" w:rightFromText="141" w:vertAnchor="text" w:horzAnchor="margin" w:tblpY="135"/>
        <w:tblW w:w="905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057"/>
      </w:tblGrid>
      <w:tr w:rsidR="00C6345F" w:rsidRPr="00642209" w:rsidTr="005F015B">
        <w:trPr>
          <w:tblHeader/>
        </w:trPr>
        <w:tc>
          <w:tcPr>
            <w:tcW w:w="9057" w:type="dxa"/>
            <w:shd w:val="clear" w:color="auto" w:fill="17365D"/>
            <w:vAlign w:val="center"/>
          </w:tcPr>
          <w:p w:rsidR="00C6345F" w:rsidRPr="00DE4776" w:rsidRDefault="00C6345F" w:rsidP="00D972B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C6345F" w:rsidRPr="00642209" w:rsidTr="005F015B">
        <w:trPr>
          <w:trHeight w:val="472"/>
        </w:trPr>
        <w:tc>
          <w:tcPr>
            <w:tcW w:w="9057" w:type="dxa"/>
            <w:shd w:val="clear" w:color="auto" w:fill="F2F2F2"/>
            <w:vAlign w:val="center"/>
          </w:tcPr>
          <w:p w:rsidR="00C6345F" w:rsidRPr="00DE4776" w:rsidRDefault="00C6345F" w:rsidP="00D972BF">
            <w:pPr>
              <w:jc w:val="center"/>
              <w:rPr>
                <w:rFonts w:ascii="Calibri" w:hAnsi="Calibri" w:cs="Calibri"/>
                <w:b/>
              </w:rPr>
            </w:pPr>
            <w:r w:rsidRPr="00DE4776">
              <w:rPr>
                <w:rFonts w:ascii="Calibri" w:hAnsi="Calibri" w:cs="Calibri"/>
                <w:b/>
              </w:rPr>
              <w:t>Propuesta (*)</w:t>
            </w:r>
          </w:p>
        </w:tc>
      </w:tr>
      <w:tr w:rsidR="00C6345F" w:rsidRPr="00642209" w:rsidTr="005F015B">
        <w:trPr>
          <w:trHeight w:val="612"/>
        </w:trPr>
        <w:tc>
          <w:tcPr>
            <w:tcW w:w="9057" w:type="dxa"/>
          </w:tcPr>
          <w:p w:rsidR="00C6345F" w:rsidRPr="00DE4776" w:rsidRDefault="00C6345F" w:rsidP="00D972BF">
            <w:pPr>
              <w:jc w:val="both"/>
              <w:rPr>
                <w:rFonts w:ascii="Calibri" w:hAnsi="Calibri" w:cs="Calibri"/>
              </w:rPr>
            </w:pPr>
          </w:p>
        </w:tc>
      </w:tr>
    </w:tbl>
    <w:p w:rsidR="00C6345F" w:rsidRPr="00842131" w:rsidRDefault="00C6345F" w:rsidP="00C6345F">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w:t>
      </w:r>
      <w:r w:rsidR="00C527B6">
        <w:rPr>
          <w:rFonts w:asciiTheme="minorHAnsi" w:hAnsiTheme="minorHAnsi" w:cstheme="minorHAnsi"/>
          <w:sz w:val="22"/>
          <w:szCs w:val="22"/>
        </w:rPr>
        <w:t>se a los Términos de Referencia.</w:t>
      </w: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C6345F" w:rsidRDefault="00C6345F" w:rsidP="00BD420D">
      <w:pPr>
        <w:jc w:val="center"/>
        <w:rPr>
          <w:rFonts w:asciiTheme="minorHAnsi" w:hAnsiTheme="minorHAnsi" w:cstheme="minorHAnsi"/>
          <w:b/>
          <w:sz w:val="22"/>
          <w:szCs w:val="22"/>
        </w:rPr>
      </w:pPr>
    </w:p>
    <w:p w:rsidR="00DD5E8C" w:rsidRDefault="00DD5E8C" w:rsidP="00BD420D">
      <w:pPr>
        <w:jc w:val="center"/>
        <w:rPr>
          <w:rFonts w:asciiTheme="minorHAnsi" w:hAnsiTheme="minorHAnsi" w:cstheme="minorHAnsi"/>
          <w:b/>
          <w:sz w:val="22"/>
          <w:szCs w:val="22"/>
        </w:rPr>
      </w:pPr>
    </w:p>
    <w:p w:rsidR="00547B9B" w:rsidRDefault="00547B9B" w:rsidP="00D52D94">
      <w:pPr>
        <w:jc w:val="center"/>
        <w:rPr>
          <w:rFonts w:asciiTheme="minorHAnsi" w:hAnsiTheme="minorHAnsi" w:cstheme="minorHAnsi"/>
          <w:b/>
          <w:sz w:val="22"/>
          <w:szCs w:val="22"/>
        </w:rPr>
      </w:pPr>
    </w:p>
    <w:p w:rsidR="00547B9B" w:rsidRDefault="00547B9B" w:rsidP="00D52D94">
      <w:pPr>
        <w:jc w:val="center"/>
        <w:rPr>
          <w:rFonts w:asciiTheme="minorHAnsi" w:hAnsiTheme="minorHAnsi" w:cstheme="minorHAnsi"/>
          <w:b/>
          <w:sz w:val="22"/>
          <w:szCs w:val="22"/>
        </w:rPr>
      </w:pPr>
    </w:p>
    <w:p w:rsidR="00EB7F74" w:rsidRPr="006F470A" w:rsidRDefault="00EB7F74" w:rsidP="00994963">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EB7F74" w:rsidRPr="006F470A" w:rsidRDefault="00EB7F74" w:rsidP="00994963">
      <w:pPr>
        <w:keepNext/>
        <w:keepLines/>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EB7F74" w:rsidRPr="006F470A" w:rsidRDefault="00EB7F74" w:rsidP="00EB7F74">
      <w:pPr>
        <w:jc w:val="center"/>
        <w:rPr>
          <w:rFonts w:asciiTheme="minorHAnsi" w:hAnsiTheme="minorHAnsi" w:cstheme="minorHAnsi"/>
          <w:b/>
          <w:sz w:val="22"/>
          <w:szCs w:val="22"/>
          <w:lang w:val="es-BO"/>
        </w:rPr>
      </w:pPr>
    </w:p>
    <w:p w:rsidR="007831CD" w:rsidRPr="007831CD" w:rsidRDefault="007831CD" w:rsidP="007831CD">
      <w:pPr>
        <w:pStyle w:val="Sinespaciado"/>
        <w:jc w:val="center"/>
        <w:rPr>
          <w:rFonts w:asciiTheme="minorHAnsi" w:hAnsiTheme="minorHAnsi" w:cstheme="minorHAnsi"/>
          <w:b/>
          <w:color w:val="000000"/>
          <w:szCs w:val="20"/>
        </w:rPr>
      </w:pPr>
      <w:r w:rsidRPr="007831CD">
        <w:rPr>
          <w:rFonts w:asciiTheme="minorHAnsi" w:hAnsiTheme="minorHAnsi" w:cstheme="minorHAnsi"/>
          <w:b/>
          <w:color w:val="000000"/>
          <w:szCs w:val="20"/>
        </w:rPr>
        <w:t>CALIDAD PROPUESTA TECNICA Y COSTO</w:t>
      </w:r>
    </w:p>
    <w:p w:rsidR="007831CD" w:rsidRDefault="007831CD" w:rsidP="00EB7F74">
      <w:pPr>
        <w:pStyle w:val="Sinespaciado"/>
        <w:jc w:val="both"/>
        <w:rPr>
          <w:rFonts w:asciiTheme="minorHAnsi" w:hAnsiTheme="minorHAnsi" w:cstheme="minorHAnsi"/>
          <w:color w:val="000000"/>
          <w:szCs w:val="20"/>
        </w:rPr>
      </w:pPr>
    </w:p>
    <w:p w:rsidR="00EB7F74" w:rsidRPr="006F470A" w:rsidRDefault="00EB7F74" w:rsidP="00EB7F74">
      <w:pPr>
        <w:pStyle w:val="Sinespaciado"/>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La evaluación para el presente método se realizará en dos (2) etapas: </w:t>
      </w:r>
    </w:p>
    <w:p w:rsidR="00EB7F74" w:rsidRPr="006F470A" w:rsidRDefault="00EB7F74" w:rsidP="00EB7F74">
      <w:pPr>
        <w:pStyle w:val="Sinespaciado"/>
        <w:jc w:val="both"/>
        <w:rPr>
          <w:rFonts w:asciiTheme="minorHAnsi" w:hAnsiTheme="minorHAnsi" w:cstheme="minorHAnsi"/>
          <w:color w:val="000000"/>
          <w:szCs w:val="20"/>
        </w:rPr>
      </w:pPr>
    </w:p>
    <w:p w:rsidR="00EB7F74" w:rsidRPr="006F470A" w:rsidRDefault="00EB7F74" w:rsidP="00474128">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Calidad y Propuesta Técnica </w:t>
      </w:r>
      <w:r w:rsidR="007E177D">
        <w:rPr>
          <w:rFonts w:asciiTheme="minorHAnsi" w:hAnsiTheme="minorHAnsi" w:cstheme="minorHAnsi"/>
          <w:color w:val="000000"/>
          <w:szCs w:val="20"/>
        </w:rPr>
        <w:t>80 puntos</w:t>
      </w:r>
      <w:r w:rsidRPr="006F470A">
        <w:rPr>
          <w:rFonts w:asciiTheme="minorHAnsi" w:hAnsiTheme="minorHAnsi" w:cstheme="minorHAnsi"/>
          <w:color w:val="000000"/>
          <w:szCs w:val="20"/>
        </w:rPr>
        <w:t>.</w:t>
      </w:r>
    </w:p>
    <w:p w:rsidR="00EB7F74" w:rsidRPr="006F470A" w:rsidRDefault="00EB7F74" w:rsidP="00474128">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Costo o Propuesta Económica </w:t>
      </w:r>
      <w:r w:rsidR="007E177D">
        <w:rPr>
          <w:rFonts w:asciiTheme="minorHAnsi" w:hAnsiTheme="minorHAnsi" w:cstheme="minorHAnsi"/>
          <w:color w:val="000000"/>
          <w:szCs w:val="20"/>
        </w:rPr>
        <w:t>20 puntos.</w:t>
      </w:r>
    </w:p>
    <w:p w:rsidR="00EB7F74" w:rsidRPr="00AA78E9" w:rsidRDefault="00EB7F74" w:rsidP="00EB7F74">
      <w:pPr>
        <w:pStyle w:val="Sinespaciado"/>
        <w:rPr>
          <w:rFonts w:asciiTheme="minorHAnsi" w:eastAsia="Calibri" w:hAnsiTheme="minorHAnsi" w:cstheme="minorHAnsi"/>
        </w:rPr>
      </w:pPr>
    </w:p>
    <w:p w:rsidR="00EB7F74" w:rsidRPr="006F470A" w:rsidRDefault="00EB7F74" w:rsidP="00DD612B">
      <w:pPr>
        <w:pStyle w:val="Sinespaciado"/>
        <w:ind w:left="426"/>
        <w:jc w:val="both"/>
        <w:rPr>
          <w:rFonts w:asciiTheme="minorHAnsi" w:hAnsiTheme="minorHAnsi" w:cstheme="minorHAnsi"/>
          <w:i/>
          <w:color w:val="FF0000"/>
          <w:szCs w:val="20"/>
        </w:rPr>
      </w:pPr>
      <w:r w:rsidRPr="006F470A">
        <w:rPr>
          <w:rFonts w:asciiTheme="minorHAnsi" w:hAnsiTheme="minorHAnsi" w:cstheme="minorHAnsi"/>
          <w:szCs w:val="20"/>
        </w:rPr>
        <w:t xml:space="preserve">Puntaje mínimo de habilitación técnica: </w:t>
      </w:r>
      <w:r w:rsidR="007E177D">
        <w:rPr>
          <w:rFonts w:asciiTheme="minorHAnsi" w:hAnsiTheme="minorHAnsi" w:cstheme="minorHAnsi"/>
          <w:szCs w:val="20"/>
        </w:rPr>
        <w:t xml:space="preserve">51 </w:t>
      </w:r>
      <w:r w:rsidRPr="006F470A">
        <w:rPr>
          <w:rFonts w:asciiTheme="minorHAnsi" w:hAnsiTheme="minorHAnsi" w:cstheme="minorHAnsi"/>
          <w:color w:val="000000"/>
          <w:szCs w:val="20"/>
        </w:rPr>
        <w:t xml:space="preserve">puntos. </w:t>
      </w:r>
    </w:p>
    <w:p w:rsidR="00EB7F74" w:rsidRDefault="00EB7F74" w:rsidP="00EB7F74">
      <w:pPr>
        <w:pStyle w:val="Sinespaciado"/>
        <w:rPr>
          <w:rFonts w:asciiTheme="minorHAnsi" w:eastAsia="Calibri" w:hAnsiTheme="minorHAnsi" w:cstheme="minorHAnsi"/>
          <w:lang w:val="es-BO"/>
        </w:rPr>
      </w:pPr>
    </w:p>
    <w:p w:rsidR="00EB7F74" w:rsidRDefault="00EB7F74" w:rsidP="00474128">
      <w:pPr>
        <w:pStyle w:val="Sinespaciado"/>
        <w:numPr>
          <w:ilvl w:val="6"/>
          <w:numId w:val="34"/>
        </w:numPr>
        <w:ind w:left="284" w:hanging="426"/>
        <w:jc w:val="both"/>
        <w:rPr>
          <w:rFonts w:asciiTheme="minorHAnsi" w:eastAsia="Calibri" w:hAnsiTheme="minorHAnsi" w:cstheme="minorHAnsi"/>
          <w:b/>
          <w:lang w:val="es-BO"/>
        </w:rPr>
      </w:pPr>
      <w:r w:rsidRPr="00CD1CBB">
        <w:rPr>
          <w:rFonts w:asciiTheme="minorHAnsi" w:eastAsia="Calibri" w:hAnsiTheme="minorHAnsi" w:cstheme="minorHAnsi"/>
          <w:b/>
          <w:lang w:val="es-BO"/>
        </w:rPr>
        <w:t>EVALUACIÓN DEL SOBRE A</w:t>
      </w:r>
    </w:p>
    <w:p w:rsidR="00EB7F74" w:rsidRDefault="00EB7F74" w:rsidP="00EB7F74">
      <w:pPr>
        <w:pStyle w:val="Sinespaciado"/>
        <w:ind w:left="284"/>
        <w:jc w:val="both"/>
        <w:rPr>
          <w:rFonts w:asciiTheme="minorHAnsi" w:eastAsia="Calibri" w:hAnsiTheme="minorHAnsi" w:cstheme="minorHAnsi"/>
          <w:b/>
          <w:lang w:val="es-BO"/>
        </w:rPr>
      </w:pPr>
    </w:p>
    <w:p w:rsidR="00EB7F74" w:rsidRPr="00CD1CBB" w:rsidRDefault="007831CD" w:rsidP="00474128">
      <w:pPr>
        <w:pStyle w:val="Sinespaciado"/>
        <w:numPr>
          <w:ilvl w:val="1"/>
          <w:numId w:val="33"/>
        </w:numPr>
        <w:ind w:left="426" w:hanging="142"/>
        <w:jc w:val="both"/>
        <w:rPr>
          <w:rFonts w:asciiTheme="minorHAnsi" w:eastAsia="Calibri" w:hAnsiTheme="minorHAnsi" w:cstheme="minorHAnsi"/>
          <w:b/>
          <w:lang w:val="es-BO"/>
        </w:rPr>
      </w:pPr>
      <w:r>
        <w:rPr>
          <w:rFonts w:asciiTheme="minorHAnsi" w:hAnsiTheme="minorHAnsi" w:cstheme="minorHAnsi"/>
          <w:b/>
        </w:rPr>
        <w:t xml:space="preserve">  </w:t>
      </w:r>
      <w:r w:rsidR="00EB7F74" w:rsidRPr="006B6E27">
        <w:rPr>
          <w:rFonts w:asciiTheme="minorHAnsi" w:hAnsiTheme="minorHAnsi" w:cstheme="minorHAnsi"/>
          <w:b/>
        </w:rPr>
        <w:t>EVALUACIÓN PRELIMINAR.-</w:t>
      </w:r>
    </w:p>
    <w:p w:rsidR="00EB7F74" w:rsidRPr="006F470A" w:rsidRDefault="00EB7F74" w:rsidP="00EB7F74">
      <w:pPr>
        <w:pStyle w:val="Sinespaciado"/>
        <w:ind w:left="284"/>
        <w:rPr>
          <w:rFonts w:asciiTheme="minorHAnsi" w:hAnsiTheme="minorHAnsi" w:cstheme="minorHAnsi"/>
          <w:b/>
        </w:rPr>
      </w:pPr>
    </w:p>
    <w:p w:rsidR="00EB7F74" w:rsidRPr="006F470A" w:rsidRDefault="00EB7F74" w:rsidP="00EB7F74">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rsidR="00EB7F74" w:rsidRDefault="00EB7F74" w:rsidP="00EB7F74">
      <w:pPr>
        <w:pStyle w:val="Sinespaciado"/>
        <w:ind w:left="426"/>
        <w:jc w:val="both"/>
        <w:rPr>
          <w:rFonts w:asciiTheme="minorHAnsi" w:hAnsiTheme="minorHAnsi" w:cstheme="minorHAnsi"/>
        </w:rPr>
      </w:pPr>
    </w:p>
    <w:p w:rsidR="00EB7F74" w:rsidRDefault="00EB7F74" w:rsidP="00EB7F74">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EB7F74" w:rsidRPr="006F470A" w:rsidRDefault="00EB7F74" w:rsidP="00EB7F74">
      <w:pPr>
        <w:pStyle w:val="Sinespaciado"/>
        <w:ind w:left="426"/>
        <w:jc w:val="both"/>
        <w:rPr>
          <w:rFonts w:asciiTheme="minorHAnsi" w:hAnsiTheme="minorHAnsi" w:cstheme="minorHAnsi"/>
        </w:rPr>
      </w:pPr>
    </w:p>
    <w:p w:rsidR="00EB7F74" w:rsidRDefault="00EB7F74" w:rsidP="00EB7F74">
      <w:pPr>
        <w:pStyle w:val="Sinespaciado"/>
        <w:ind w:left="426"/>
        <w:jc w:val="both"/>
        <w:rPr>
          <w:rFonts w:asciiTheme="minorHAnsi" w:hAnsiTheme="minorHAnsi" w:cstheme="minorHAnsi"/>
        </w:rPr>
      </w:pPr>
      <w:r w:rsidRPr="006F470A">
        <w:rPr>
          <w:rFonts w:asciiTheme="minorHAnsi" w:hAnsiTheme="minorHAnsi" w:cstheme="minorHAnsi"/>
        </w:rPr>
        <w:t>Posteriormente las Evaluaciones Administrativa</w:t>
      </w:r>
      <w:r w:rsidR="001569E6">
        <w:rPr>
          <w:rFonts w:asciiTheme="minorHAnsi" w:hAnsiTheme="minorHAnsi" w:cstheme="minorHAnsi"/>
        </w:rPr>
        <w:t xml:space="preserve"> y</w:t>
      </w:r>
      <w:r w:rsidRPr="006F470A">
        <w:rPr>
          <w:rFonts w:asciiTheme="minorHAnsi" w:hAnsiTheme="minorHAnsi" w:cstheme="minorHAnsi"/>
        </w:rPr>
        <w:t xml:space="preserve"> Legal se realizan de manera paralela.</w:t>
      </w:r>
    </w:p>
    <w:p w:rsidR="00EB7F74" w:rsidRDefault="00EB7F74" w:rsidP="00EB7F74">
      <w:pPr>
        <w:pStyle w:val="Sinespaciado"/>
        <w:ind w:left="426"/>
        <w:jc w:val="both"/>
        <w:rPr>
          <w:rFonts w:asciiTheme="minorHAnsi" w:hAnsiTheme="minorHAnsi" w:cstheme="minorHAnsi"/>
        </w:rPr>
      </w:pPr>
    </w:p>
    <w:p w:rsidR="00EB7F74" w:rsidRPr="0002588F" w:rsidRDefault="00FF686B" w:rsidP="00054DB7">
      <w:pPr>
        <w:pStyle w:val="Sinespaciado"/>
        <w:ind w:left="426" w:hanging="142"/>
        <w:jc w:val="both"/>
        <w:rPr>
          <w:rFonts w:asciiTheme="minorHAnsi" w:hAnsiTheme="minorHAnsi" w:cstheme="minorHAnsi"/>
          <w:b/>
        </w:rPr>
      </w:pPr>
      <w:r>
        <w:rPr>
          <w:rFonts w:asciiTheme="minorHAnsi" w:hAnsiTheme="minorHAnsi" w:cstheme="minorHAnsi"/>
          <w:b/>
        </w:rPr>
        <w:t xml:space="preserve">1.2 </w:t>
      </w:r>
      <w:r w:rsidR="00EB7F74" w:rsidRPr="0002588F">
        <w:rPr>
          <w:rFonts w:asciiTheme="minorHAnsi" w:hAnsiTheme="minorHAnsi" w:cstheme="minorHAnsi"/>
          <w:b/>
        </w:rPr>
        <w:t>EVALUACIÓN LEGAL.-</w:t>
      </w:r>
    </w:p>
    <w:p w:rsidR="00EB7F74" w:rsidRPr="006F470A" w:rsidRDefault="00EB7F74" w:rsidP="00EB7F74">
      <w:pPr>
        <w:rPr>
          <w:rFonts w:asciiTheme="minorHAnsi" w:hAnsiTheme="minorHAnsi" w:cstheme="minorHAnsi"/>
        </w:rPr>
      </w:pPr>
    </w:p>
    <w:p w:rsidR="00EB7F74" w:rsidRPr="006F470A" w:rsidRDefault="00EB7F74" w:rsidP="00EB7F74">
      <w:pPr>
        <w:pStyle w:val="Sinespaciado"/>
        <w:ind w:left="360"/>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EB7F74" w:rsidRPr="006F470A" w:rsidRDefault="00EB7F74" w:rsidP="00EB7F74">
      <w:pPr>
        <w:pStyle w:val="Sinespaciado"/>
        <w:ind w:left="1788"/>
        <w:jc w:val="both"/>
        <w:rPr>
          <w:rFonts w:asciiTheme="minorHAnsi" w:hAnsiTheme="minorHAnsi" w:cstheme="minorHAnsi"/>
        </w:rPr>
      </w:pPr>
    </w:p>
    <w:p w:rsidR="00EB7F74" w:rsidRPr="006F470A" w:rsidRDefault="00EB7F74" w:rsidP="00EB7F74">
      <w:pPr>
        <w:pStyle w:val="Sinespaciado"/>
        <w:ind w:left="360"/>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EB7F74" w:rsidRPr="006F470A" w:rsidRDefault="00EB7F74" w:rsidP="00EB7F74">
      <w:pPr>
        <w:pStyle w:val="Sinespaciado"/>
        <w:ind w:left="426"/>
        <w:jc w:val="both"/>
        <w:rPr>
          <w:rFonts w:asciiTheme="minorHAnsi" w:hAnsiTheme="minorHAnsi" w:cstheme="minorHAnsi"/>
        </w:rPr>
      </w:pPr>
    </w:p>
    <w:p w:rsidR="00EB7F74" w:rsidRPr="006F470A" w:rsidRDefault="00EB7F74" w:rsidP="00474128">
      <w:pPr>
        <w:pStyle w:val="Sinespaciado"/>
        <w:numPr>
          <w:ilvl w:val="1"/>
          <w:numId w:val="36"/>
        </w:numPr>
        <w:ind w:left="284" w:firstLine="0"/>
        <w:rPr>
          <w:rFonts w:asciiTheme="minorHAnsi" w:hAnsiTheme="minorHAnsi" w:cstheme="minorHAnsi"/>
          <w:b/>
        </w:rPr>
      </w:pPr>
      <w:r w:rsidRPr="006F470A">
        <w:rPr>
          <w:rFonts w:asciiTheme="minorHAnsi" w:hAnsiTheme="minorHAnsi" w:cstheme="minorHAnsi"/>
          <w:b/>
        </w:rPr>
        <w:t>EVALUACIÓN ADMINISTRATIVA.-</w:t>
      </w:r>
    </w:p>
    <w:p w:rsidR="00EB7F74" w:rsidRPr="006F470A" w:rsidRDefault="00EB7F74" w:rsidP="00EB7F74">
      <w:pPr>
        <w:pStyle w:val="Sinespaciado"/>
        <w:ind w:left="284"/>
        <w:rPr>
          <w:rFonts w:asciiTheme="minorHAnsi" w:hAnsiTheme="minorHAnsi" w:cstheme="minorHAnsi"/>
          <w:b/>
        </w:rPr>
      </w:pPr>
    </w:p>
    <w:p w:rsidR="00EB7F74" w:rsidRPr="006F470A" w:rsidRDefault="00EB7F74" w:rsidP="00474128">
      <w:pPr>
        <w:pStyle w:val="Sinespaciado"/>
        <w:numPr>
          <w:ilvl w:val="2"/>
          <w:numId w:val="36"/>
        </w:numPr>
        <w:ind w:left="1276" w:hanging="567"/>
        <w:jc w:val="both"/>
        <w:rPr>
          <w:rFonts w:asciiTheme="minorHAnsi" w:hAnsiTheme="minorHAnsi" w:cstheme="minorHAnsi"/>
          <w:b/>
        </w:rPr>
      </w:pPr>
      <w:r w:rsidRPr="006F470A">
        <w:rPr>
          <w:rFonts w:asciiTheme="minorHAnsi" w:hAnsiTheme="minorHAnsi" w:cstheme="minorHAnsi"/>
          <w:b/>
        </w:rPr>
        <w:t>VERIFICACIÓN SICOES.-</w:t>
      </w:r>
    </w:p>
    <w:p w:rsidR="00EB7F74" w:rsidRPr="006F470A" w:rsidRDefault="00EB7F74" w:rsidP="00EB7F74">
      <w:pPr>
        <w:pStyle w:val="Sinespaciado"/>
        <w:jc w:val="both"/>
        <w:rPr>
          <w:rFonts w:asciiTheme="minorHAnsi" w:hAnsiTheme="minorHAnsi" w:cstheme="minorHAnsi"/>
        </w:rPr>
      </w:pPr>
    </w:p>
    <w:p w:rsidR="00EB7F74" w:rsidRPr="006F470A" w:rsidRDefault="00EB7F74" w:rsidP="00EB7F74">
      <w:pPr>
        <w:pStyle w:val="Sinespaciado"/>
        <w:ind w:left="708"/>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EB7F74" w:rsidRPr="006F470A" w:rsidRDefault="00EB7F74" w:rsidP="00EB7F74">
      <w:pPr>
        <w:pStyle w:val="Sinespaciado"/>
        <w:ind w:left="708"/>
        <w:jc w:val="both"/>
        <w:rPr>
          <w:rFonts w:asciiTheme="minorHAnsi" w:hAnsiTheme="minorHAnsi" w:cstheme="minorHAnsi"/>
          <w:sz w:val="14"/>
        </w:rPr>
      </w:pPr>
    </w:p>
    <w:p w:rsidR="00EB7F74" w:rsidRPr="006F470A" w:rsidRDefault="00EB7F74" w:rsidP="00EB7F74">
      <w:pPr>
        <w:pStyle w:val="Sinespaciado"/>
        <w:ind w:left="708"/>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EB7F74" w:rsidRPr="006F470A" w:rsidRDefault="00EB7F74" w:rsidP="00EB7F74">
      <w:pPr>
        <w:pStyle w:val="Sinespaciado"/>
        <w:tabs>
          <w:tab w:val="left" w:pos="5545"/>
        </w:tabs>
        <w:ind w:left="708"/>
        <w:jc w:val="both"/>
        <w:rPr>
          <w:rFonts w:asciiTheme="minorHAnsi" w:hAnsiTheme="minorHAnsi" w:cstheme="minorHAnsi"/>
        </w:rPr>
      </w:pPr>
      <w:r w:rsidRPr="006F470A">
        <w:rPr>
          <w:rFonts w:asciiTheme="minorHAnsi" w:hAnsiTheme="minorHAnsi" w:cstheme="minorHAnsi"/>
        </w:rPr>
        <w:tab/>
      </w:r>
    </w:p>
    <w:p w:rsidR="00EB7F74" w:rsidRPr="006F470A" w:rsidRDefault="00EB7F74" w:rsidP="00EB7F74">
      <w:pPr>
        <w:pStyle w:val="Sinespaciado"/>
        <w:ind w:left="708"/>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EB7F74" w:rsidRPr="006F470A" w:rsidRDefault="00EB7F74" w:rsidP="00EB7F74">
      <w:pPr>
        <w:pStyle w:val="Sinespaciado"/>
        <w:jc w:val="both"/>
        <w:rPr>
          <w:rFonts w:asciiTheme="minorHAnsi" w:hAnsiTheme="minorHAnsi" w:cstheme="minorHAnsi"/>
          <w:sz w:val="16"/>
        </w:rPr>
      </w:pPr>
    </w:p>
    <w:p w:rsidR="00EB7F74" w:rsidRPr="006F470A" w:rsidRDefault="00EB7F74" w:rsidP="00474128">
      <w:pPr>
        <w:pStyle w:val="Sinespaciado"/>
        <w:numPr>
          <w:ilvl w:val="2"/>
          <w:numId w:val="36"/>
        </w:numPr>
        <w:ind w:left="1276" w:hanging="567"/>
        <w:jc w:val="both"/>
        <w:rPr>
          <w:rFonts w:asciiTheme="minorHAnsi" w:hAnsiTheme="minorHAnsi" w:cstheme="minorHAnsi"/>
          <w:b/>
        </w:rPr>
      </w:pPr>
      <w:r w:rsidRPr="006F470A">
        <w:rPr>
          <w:rFonts w:asciiTheme="minorHAnsi" w:hAnsiTheme="minorHAnsi" w:cstheme="minorHAnsi"/>
          <w:b/>
        </w:rPr>
        <w:t xml:space="preserve">VERIFICACIÓN DE CUMPLIMIENTO DE DOCUMENTOS PRESENTADOS.- </w:t>
      </w:r>
    </w:p>
    <w:p w:rsidR="00EB7F74" w:rsidRPr="006F470A" w:rsidRDefault="00EB7F74" w:rsidP="00EB7F74">
      <w:pPr>
        <w:pStyle w:val="Sinespaciado"/>
        <w:jc w:val="both"/>
        <w:rPr>
          <w:rFonts w:asciiTheme="minorHAnsi" w:hAnsiTheme="minorHAnsi" w:cstheme="minorHAnsi"/>
          <w:sz w:val="18"/>
        </w:rPr>
      </w:pPr>
    </w:p>
    <w:p w:rsidR="00EB7F74" w:rsidRPr="006F470A" w:rsidRDefault="00EB7F74" w:rsidP="00EB7F74">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aplicando la metodología CUMPLE/NO CUMPLE.</w:t>
      </w:r>
    </w:p>
    <w:p w:rsidR="00EB7F74" w:rsidRPr="006F470A" w:rsidRDefault="00EB7F74" w:rsidP="00EB7F74">
      <w:pPr>
        <w:pStyle w:val="Sinespaciado"/>
        <w:tabs>
          <w:tab w:val="left" w:pos="3165"/>
        </w:tabs>
        <w:ind w:left="708"/>
        <w:jc w:val="both"/>
        <w:rPr>
          <w:rFonts w:asciiTheme="minorHAnsi" w:hAnsiTheme="minorHAnsi" w:cstheme="minorHAnsi"/>
          <w:sz w:val="18"/>
        </w:rPr>
      </w:pPr>
      <w:r w:rsidRPr="006F470A">
        <w:rPr>
          <w:rFonts w:asciiTheme="minorHAnsi" w:hAnsiTheme="minorHAnsi" w:cstheme="minorHAnsi"/>
          <w:sz w:val="18"/>
        </w:rPr>
        <w:tab/>
      </w:r>
    </w:p>
    <w:p w:rsidR="00EB7F74" w:rsidRPr="006F470A" w:rsidRDefault="00EB7F74" w:rsidP="00EB7F74">
      <w:pPr>
        <w:pStyle w:val="Sinespaciado"/>
        <w:ind w:left="708"/>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EB7F74" w:rsidRPr="006F470A" w:rsidRDefault="00EB7F74" w:rsidP="00EB7F74">
      <w:pPr>
        <w:pStyle w:val="Sinespaciado"/>
        <w:ind w:left="708"/>
        <w:jc w:val="both"/>
        <w:rPr>
          <w:rFonts w:asciiTheme="minorHAnsi" w:hAnsiTheme="minorHAnsi" w:cstheme="minorHAnsi"/>
          <w:sz w:val="18"/>
        </w:rPr>
      </w:pPr>
    </w:p>
    <w:p w:rsidR="00EB7F74" w:rsidRPr="006F470A" w:rsidRDefault="00EB7F74" w:rsidP="00EB7F74">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EB7F74" w:rsidRPr="006F470A" w:rsidRDefault="00EB7F74" w:rsidP="00EB7F74">
      <w:pPr>
        <w:pStyle w:val="Sinespaciado"/>
        <w:jc w:val="both"/>
        <w:rPr>
          <w:rFonts w:asciiTheme="minorHAnsi" w:hAnsiTheme="minorHAnsi" w:cstheme="minorHAnsi"/>
          <w:b/>
        </w:rPr>
      </w:pPr>
    </w:p>
    <w:p w:rsidR="00EB7F74" w:rsidRPr="006F470A" w:rsidRDefault="00EB7F74" w:rsidP="00474128">
      <w:pPr>
        <w:pStyle w:val="Sinespaciado"/>
        <w:numPr>
          <w:ilvl w:val="1"/>
          <w:numId w:val="36"/>
        </w:numPr>
        <w:ind w:left="426" w:hanging="142"/>
        <w:rPr>
          <w:rFonts w:asciiTheme="minorHAnsi" w:hAnsiTheme="minorHAnsi" w:cstheme="minorHAnsi"/>
          <w:b/>
        </w:rPr>
      </w:pPr>
      <w:r w:rsidRPr="006F470A">
        <w:rPr>
          <w:rFonts w:asciiTheme="minorHAnsi" w:hAnsiTheme="minorHAnsi" w:cstheme="minorHAnsi"/>
          <w:b/>
        </w:rPr>
        <w:t>EVALUACIÓN CALIDAD PROPUESTA TÉCNICA.-</w:t>
      </w:r>
    </w:p>
    <w:p w:rsidR="00EB7F74" w:rsidRPr="006F470A" w:rsidRDefault="00EB7F74" w:rsidP="00EB7F74">
      <w:pPr>
        <w:pStyle w:val="Sinespaciado"/>
        <w:ind w:left="360"/>
        <w:jc w:val="both"/>
        <w:rPr>
          <w:rFonts w:asciiTheme="minorHAnsi" w:hAnsiTheme="minorHAnsi" w:cstheme="minorHAnsi"/>
        </w:rPr>
      </w:pPr>
    </w:p>
    <w:p w:rsidR="00EB7F74" w:rsidRPr="006F470A" w:rsidRDefault="00EB7F74" w:rsidP="00EB7F74">
      <w:pPr>
        <w:pStyle w:val="Sinespaciado"/>
        <w:ind w:left="284"/>
        <w:jc w:val="both"/>
        <w:rPr>
          <w:rFonts w:asciiTheme="minorHAnsi" w:hAnsiTheme="minorHAnsi" w:cstheme="minorHAnsi"/>
          <w:lang w:eastAsia="es-BO"/>
        </w:rPr>
      </w:pPr>
      <w:r w:rsidRPr="006F470A">
        <w:rPr>
          <w:rFonts w:asciiTheme="minorHAnsi" w:hAnsiTheme="minorHAnsi" w:cstheme="minorHAnsi"/>
        </w:rPr>
        <w:t>El personal técnico del Comité de Licitación efectuará la evaluación de la propuesta técnica</w:t>
      </w:r>
      <w:r>
        <w:rPr>
          <w:rFonts w:asciiTheme="minorHAnsi" w:hAnsiTheme="minorHAnsi" w:cstheme="minorHAnsi"/>
        </w:rPr>
        <w:t>, habilitadas después de la evaluación administrativa y legal,</w:t>
      </w:r>
      <w:r w:rsidRPr="006F470A">
        <w:rPr>
          <w:rFonts w:asciiTheme="minorHAnsi" w:hAnsiTheme="minorHAnsi" w:cstheme="minorHAnsi"/>
        </w:rPr>
        <w:t xml:space="preserve"> de acuerdo</w:t>
      </w:r>
      <w:r w:rsidR="005B1FA4">
        <w:rPr>
          <w:rFonts w:asciiTheme="minorHAnsi" w:hAnsiTheme="minorHAnsi" w:cstheme="minorHAnsi"/>
        </w:rPr>
        <w:t xml:space="preserve"> a la metodología definida en lo</w:t>
      </w:r>
      <w:r w:rsidRPr="006F470A">
        <w:rPr>
          <w:rFonts w:asciiTheme="minorHAnsi" w:hAnsiTheme="minorHAnsi" w:cstheme="minorHAnsi"/>
        </w:rPr>
        <w:t xml:space="preserve">s </w:t>
      </w:r>
      <w:r w:rsidR="005B1FA4">
        <w:rPr>
          <w:rFonts w:asciiTheme="minorHAnsi" w:hAnsiTheme="minorHAnsi" w:cstheme="minorHAnsi"/>
          <w:color w:val="000000"/>
          <w:szCs w:val="20"/>
        </w:rPr>
        <w:t>Términos de Referencia</w:t>
      </w:r>
      <w:r w:rsidRPr="006F470A">
        <w:rPr>
          <w:rFonts w:asciiTheme="minorHAnsi" w:hAnsiTheme="minorHAnsi" w:cstheme="minorHAnsi"/>
        </w:rPr>
        <w:t>:</w:t>
      </w:r>
    </w:p>
    <w:p w:rsidR="00EB7F74" w:rsidRPr="006F470A" w:rsidRDefault="00EB7F74" w:rsidP="00EB7F74">
      <w:pPr>
        <w:pStyle w:val="Sinespaciado"/>
        <w:ind w:left="284"/>
        <w:jc w:val="both"/>
        <w:rPr>
          <w:rFonts w:asciiTheme="minorHAnsi" w:hAnsiTheme="minorHAnsi" w:cstheme="minorHAnsi"/>
        </w:rPr>
      </w:pPr>
    </w:p>
    <w:p w:rsidR="00EB7F74" w:rsidRDefault="00EB7F74" w:rsidP="00474128">
      <w:pPr>
        <w:pStyle w:val="Sinespaciado"/>
        <w:numPr>
          <w:ilvl w:val="0"/>
          <w:numId w:val="32"/>
        </w:numPr>
        <w:ind w:left="851" w:hanging="284"/>
        <w:jc w:val="both"/>
        <w:rPr>
          <w:rFonts w:asciiTheme="minorHAnsi" w:hAnsiTheme="minorHAnsi" w:cstheme="minorHAnsi"/>
        </w:rPr>
      </w:pPr>
      <w:r w:rsidRPr="006F470A">
        <w:rPr>
          <w:rFonts w:asciiTheme="minorHAnsi" w:hAnsiTheme="minorHAnsi" w:cstheme="minorHAnsi"/>
        </w:rPr>
        <w:t>Criterios Excluyentes bajo la metodología CUMPLE/NO CUMPLE (</w:t>
      </w:r>
      <w:r>
        <w:rPr>
          <w:rFonts w:asciiTheme="minorHAnsi" w:hAnsiTheme="minorHAnsi" w:cstheme="minorHAnsi"/>
        </w:rPr>
        <w:t>aquellos</w:t>
      </w:r>
      <w:r w:rsidR="005B1FA4">
        <w:rPr>
          <w:rFonts w:asciiTheme="minorHAnsi" w:hAnsiTheme="minorHAnsi" w:cstheme="minorHAnsi"/>
        </w:rPr>
        <w:t xml:space="preserve"> definidos en lo</w:t>
      </w:r>
      <w:r w:rsidRPr="006F470A">
        <w:rPr>
          <w:rFonts w:asciiTheme="minorHAnsi" w:hAnsiTheme="minorHAnsi" w:cstheme="minorHAnsi"/>
        </w:rPr>
        <w:t xml:space="preserve">s </w:t>
      </w:r>
      <w:r w:rsidR="005B1FA4">
        <w:rPr>
          <w:rFonts w:asciiTheme="minorHAnsi" w:hAnsiTheme="minorHAnsi" w:cstheme="minorHAnsi"/>
          <w:color w:val="000000"/>
          <w:szCs w:val="20"/>
        </w:rPr>
        <w:t>Términos de Referencia</w:t>
      </w:r>
      <w:r w:rsidRPr="006F470A">
        <w:rPr>
          <w:rFonts w:asciiTheme="minorHAnsi" w:hAnsiTheme="minorHAnsi" w:cstheme="minorHAnsi"/>
        </w:rPr>
        <w:t>).</w:t>
      </w:r>
    </w:p>
    <w:p w:rsidR="00EB7F74" w:rsidRPr="00054DB7" w:rsidRDefault="00EB7F74" w:rsidP="00474128">
      <w:pPr>
        <w:pStyle w:val="Sinespaciado"/>
        <w:numPr>
          <w:ilvl w:val="0"/>
          <w:numId w:val="32"/>
        </w:numPr>
        <w:ind w:left="851" w:hanging="284"/>
        <w:jc w:val="both"/>
        <w:rPr>
          <w:rFonts w:asciiTheme="minorHAnsi" w:hAnsiTheme="minorHAnsi" w:cstheme="minorHAnsi"/>
        </w:rPr>
      </w:pPr>
      <w:r w:rsidRPr="00054DB7">
        <w:rPr>
          <w:rFonts w:asciiTheme="minorHAnsi" w:hAnsiTheme="minorHAnsi" w:cstheme="minorHAnsi"/>
        </w:rPr>
        <w:t>Asignación de puntajes con las propuestas habilitadas después de la aplicación de los criterios excluyentes.</w:t>
      </w:r>
    </w:p>
    <w:p w:rsidR="00EB7F74" w:rsidRPr="006F470A" w:rsidRDefault="00EB7F74" w:rsidP="00EB7F74">
      <w:pPr>
        <w:pStyle w:val="Sinespaciado"/>
        <w:ind w:left="284"/>
        <w:jc w:val="both"/>
        <w:rPr>
          <w:rFonts w:asciiTheme="minorHAnsi" w:hAnsiTheme="minorHAnsi" w:cstheme="minorHAnsi"/>
        </w:rPr>
      </w:pPr>
    </w:p>
    <w:p w:rsidR="00EB7F74" w:rsidRPr="006F470A" w:rsidRDefault="00EB7F74" w:rsidP="00EB7F74">
      <w:pPr>
        <w:pStyle w:val="Sinespaciado"/>
        <w:ind w:left="360"/>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Pr>
          <w:rFonts w:asciiTheme="minorHAnsi" w:hAnsiTheme="minorHAnsi" w:cstheme="minorHAnsi"/>
        </w:rPr>
        <w:t xml:space="preserve"> del Comité de Licitación</w:t>
      </w:r>
      <w:r w:rsidRPr="006F470A">
        <w:rPr>
          <w:rFonts w:asciiTheme="minorHAnsi" w:hAnsiTheme="minorHAnsi" w:cstheme="minorHAnsi"/>
        </w:rPr>
        <w:t>, debiendo tener el respaldo de los mismos.</w:t>
      </w:r>
    </w:p>
    <w:p w:rsidR="00EB7F74" w:rsidRPr="006F470A" w:rsidRDefault="00EB7F74" w:rsidP="00EB7F74">
      <w:pPr>
        <w:pStyle w:val="Sinespaciado"/>
        <w:ind w:left="360"/>
        <w:jc w:val="both"/>
        <w:rPr>
          <w:rFonts w:asciiTheme="minorHAnsi" w:hAnsiTheme="minorHAnsi" w:cstheme="minorHAnsi"/>
        </w:rPr>
      </w:pPr>
    </w:p>
    <w:p w:rsidR="00EB7F74" w:rsidRPr="006F470A" w:rsidRDefault="00EB7F74" w:rsidP="00EB7F74">
      <w:pPr>
        <w:pStyle w:val="Sinespaciado"/>
        <w:ind w:left="360"/>
        <w:jc w:val="both"/>
        <w:rPr>
          <w:rFonts w:asciiTheme="minorHAnsi" w:hAnsiTheme="minorHAnsi" w:cstheme="minorHAnsi"/>
        </w:rPr>
      </w:pPr>
      <w:r w:rsidRPr="006F470A">
        <w:rPr>
          <w:rFonts w:asciiTheme="minorHAnsi" w:hAnsiTheme="minorHAnsi" w:cstheme="minorHAnsi"/>
        </w:rPr>
        <w:t>La/las propuesta(s) técnica(s), que no alcance(n) el puntaje mínimo, será(n) descalificada(s)</w:t>
      </w:r>
      <w:r>
        <w:rPr>
          <w:rFonts w:asciiTheme="minorHAnsi" w:hAnsiTheme="minorHAnsi" w:cstheme="minorHAnsi"/>
        </w:rPr>
        <w:t>.</w:t>
      </w:r>
    </w:p>
    <w:p w:rsidR="00EB7F74" w:rsidRPr="006F470A" w:rsidRDefault="00EB7F74" w:rsidP="00EB7F74">
      <w:pPr>
        <w:pStyle w:val="Sinespaciado"/>
        <w:ind w:left="360"/>
        <w:jc w:val="both"/>
        <w:rPr>
          <w:rFonts w:asciiTheme="minorHAnsi" w:hAnsiTheme="minorHAnsi" w:cstheme="minorHAnsi"/>
        </w:rPr>
      </w:pPr>
      <w:r w:rsidRPr="006F470A">
        <w:rPr>
          <w:rFonts w:asciiTheme="minorHAnsi" w:hAnsiTheme="minorHAnsi" w:cstheme="minorHAnsi"/>
        </w:rPr>
        <w:t xml:space="preserve">  </w:t>
      </w:r>
    </w:p>
    <w:p w:rsidR="00EB7F74" w:rsidRDefault="00EB7F74" w:rsidP="00EB7F74">
      <w:pPr>
        <w:pStyle w:val="Sinespaciado"/>
        <w:ind w:left="360"/>
        <w:jc w:val="both"/>
        <w:rPr>
          <w:rFonts w:asciiTheme="minorHAnsi" w:hAnsiTheme="minorHAnsi" w:cstheme="minorHAnsi"/>
        </w:rPr>
      </w:pPr>
      <w:r>
        <w:rPr>
          <w:rFonts w:ascii="Segoe UI" w:hAnsi="Segoe UI" w:cs="Segoe UI"/>
          <w:sz w:val="20"/>
          <w:szCs w:val="20"/>
        </w:rPr>
        <w:t xml:space="preserve">La/las propuesta(s) que alcance(n) el </w:t>
      </w:r>
      <w:r w:rsidR="005B1FA4">
        <w:rPr>
          <w:rFonts w:ascii="Segoe UI" w:hAnsi="Segoe UI" w:cs="Segoe UI"/>
          <w:sz w:val="20"/>
          <w:szCs w:val="20"/>
        </w:rPr>
        <w:t>puntaje mínimo establecido en lo</w:t>
      </w:r>
      <w:r>
        <w:rPr>
          <w:rFonts w:ascii="Segoe UI" w:hAnsi="Segoe UI" w:cs="Segoe UI"/>
          <w:sz w:val="20"/>
          <w:szCs w:val="20"/>
        </w:rPr>
        <w:t xml:space="preserve">s </w:t>
      </w:r>
      <w:r w:rsidR="005B1FA4">
        <w:rPr>
          <w:rFonts w:asciiTheme="minorHAnsi" w:hAnsiTheme="minorHAnsi" w:cstheme="minorHAnsi"/>
          <w:color w:val="000000"/>
          <w:szCs w:val="20"/>
        </w:rPr>
        <w:t>Términos de Referencia</w:t>
      </w:r>
      <w:r>
        <w:rPr>
          <w:rFonts w:ascii="Segoe UI" w:hAnsi="Segoe UI" w:cs="Segoe UI"/>
          <w:sz w:val="20"/>
          <w:szCs w:val="20"/>
        </w:rPr>
        <w:t>, se habilitarán a la apertura del Sobre “B”</w:t>
      </w:r>
      <w:r>
        <w:t> </w:t>
      </w:r>
    </w:p>
    <w:p w:rsidR="00EB7F74" w:rsidRDefault="00EB7F74" w:rsidP="00EB7F74">
      <w:pPr>
        <w:pStyle w:val="Sinespaciado"/>
        <w:jc w:val="both"/>
        <w:rPr>
          <w:rFonts w:asciiTheme="minorHAnsi" w:hAnsiTheme="minorHAnsi" w:cstheme="minorHAnsi"/>
        </w:rPr>
      </w:pPr>
    </w:p>
    <w:p w:rsidR="00EB7F74" w:rsidRPr="00372DD1" w:rsidRDefault="00EB7F74" w:rsidP="00474128">
      <w:pPr>
        <w:pStyle w:val="Sinespaciado"/>
        <w:numPr>
          <w:ilvl w:val="0"/>
          <w:numId w:val="33"/>
        </w:numPr>
        <w:ind w:left="284" w:hanging="426"/>
        <w:jc w:val="both"/>
        <w:rPr>
          <w:rFonts w:asciiTheme="minorHAnsi" w:hAnsiTheme="minorHAnsi" w:cstheme="minorHAnsi"/>
          <w:b/>
        </w:rPr>
      </w:pPr>
      <w:r>
        <w:rPr>
          <w:rFonts w:asciiTheme="minorHAnsi" w:hAnsiTheme="minorHAnsi" w:cstheme="minorHAnsi"/>
          <w:b/>
        </w:rPr>
        <w:t>EVALUACIÓN DEL SOBRE B</w:t>
      </w:r>
    </w:p>
    <w:p w:rsidR="00EB7F74" w:rsidRDefault="00EB7F74" w:rsidP="00EB7F74">
      <w:pPr>
        <w:pStyle w:val="Sinespaciado"/>
        <w:jc w:val="both"/>
        <w:rPr>
          <w:rFonts w:asciiTheme="minorHAnsi" w:hAnsiTheme="minorHAnsi" w:cstheme="minorHAnsi"/>
          <w:b/>
        </w:rPr>
      </w:pPr>
    </w:p>
    <w:p w:rsidR="00EB7F74" w:rsidRDefault="009B0AC8" w:rsidP="00474128">
      <w:pPr>
        <w:pStyle w:val="Sinespaciado"/>
        <w:numPr>
          <w:ilvl w:val="1"/>
          <w:numId w:val="35"/>
        </w:numPr>
        <w:ind w:left="709" w:hanging="283"/>
        <w:jc w:val="both"/>
        <w:rPr>
          <w:rFonts w:asciiTheme="minorHAnsi" w:hAnsiTheme="minorHAnsi" w:cstheme="minorHAnsi"/>
          <w:b/>
        </w:rPr>
      </w:pPr>
      <w:r>
        <w:rPr>
          <w:rFonts w:asciiTheme="minorHAnsi" w:hAnsiTheme="minorHAnsi" w:cstheme="minorHAnsi"/>
          <w:b/>
        </w:rPr>
        <w:t xml:space="preserve">  </w:t>
      </w:r>
      <w:r w:rsidR="00EB7F74" w:rsidRPr="006F470A">
        <w:rPr>
          <w:rFonts w:asciiTheme="minorHAnsi" w:hAnsiTheme="minorHAnsi" w:cstheme="minorHAnsi"/>
          <w:b/>
        </w:rPr>
        <w:t xml:space="preserve">EVALUACIÓN </w:t>
      </w:r>
      <w:r w:rsidR="00EB7F74">
        <w:rPr>
          <w:rFonts w:asciiTheme="minorHAnsi" w:hAnsiTheme="minorHAnsi" w:cstheme="minorHAnsi"/>
          <w:b/>
        </w:rPr>
        <w:t>PRELIMINAR</w:t>
      </w:r>
      <w:r w:rsidR="00EB7F74" w:rsidRPr="006F470A">
        <w:rPr>
          <w:rFonts w:asciiTheme="minorHAnsi" w:hAnsiTheme="minorHAnsi" w:cstheme="minorHAnsi"/>
          <w:b/>
        </w:rPr>
        <w:t>.-</w:t>
      </w:r>
    </w:p>
    <w:p w:rsidR="00EB7F74" w:rsidRDefault="00EB7F74" w:rsidP="00EB7F74">
      <w:pPr>
        <w:pStyle w:val="Sinespaciado"/>
        <w:ind w:left="426"/>
        <w:jc w:val="both"/>
        <w:rPr>
          <w:rFonts w:asciiTheme="minorHAnsi" w:hAnsiTheme="minorHAnsi" w:cstheme="minorHAnsi"/>
        </w:rPr>
      </w:pPr>
    </w:p>
    <w:p w:rsidR="00EB7F74" w:rsidRDefault="00EB7F74" w:rsidP="00EB7F74">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w:t>
      </w:r>
      <w:r>
        <w:rPr>
          <w:rFonts w:asciiTheme="minorHAnsi" w:hAnsiTheme="minorHAnsi" w:cstheme="minorHAnsi"/>
        </w:rPr>
        <w:t>bre B</w:t>
      </w:r>
      <w:r w:rsidRPr="006F470A">
        <w:rPr>
          <w:rFonts w:asciiTheme="minorHAnsi" w:hAnsiTheme="minorHAnsi" w:cstheme="minorHAnsi"/>
        </w:rPr>
        <w:t xml:space="preserve">, en sesión reservada, el Analista de Contrataciones del Comité de Licitación, realizará una evaluación preliminar PRESENTA/NO PRESENTA, determinando si las propuestas continúan o se descalifican, con la verificación de que todos los formularios </w:t>
      </w:r>
      <w:r>
        <w:rPr>
          <w:rFonts w:asciiTheme="minorHAnsi" w:hAnsiTheme="minorHAnsi" w:cstheme="minorHAnsi"/>
        </w:rPr>
        <w:t>si</w:t>
      </w:r>
      <w:r w:rsidRPr="006F470A">
        <w:rPr>
          <w:rFonts w:asciiTheme="minorHAnsi" w:hAnsiTheme="minorHAnsi" w:cstheme="minorHAnsi"/>
        </w:rPr>
        <w:t xml:space="preserve"> fueron presentados.</w:t>
      </w:r>
    </w:p>
    <w:p w:rsidR="00EB7F74" w:rsidRDefault="00EB7F74" w:rsidP="00EB7F74">
      <w:pPr>
        <w:pStyle w:val="Sinespaciado"/>
        <w:ind w:left="426"/>
        <w:jc w:val="both"/>
        <w:rPr>
          <w:rFonts w:asciiTheme="minorHAnsi" w:hAnsiTheme="minorHAnsi" w:cstheme="minorHAnsi"/>
        </w:rPr>
      </w:pPr>
    </w:p>
    <w:p w:rsidR="00EB7F74" w:rsidRPr="00CD1CBB" w:rsidRDefault="00EB7F74" w:rsidP="00EB7F74">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r>
        <w:rPr>
          <w:rFonts w:asciiTheme="minorHAnsi" w:hAnsiTheme="minorHAnsi" w:cstheme="minorHAnsi"/>
        </w:rPr>
        <w:t>, aplicando los siguientes pasos secuenciales:</w:t>
      </w:r>
    </w:p>
    <w:p w:rsidR="00EB7F74" w:rsidRDefault="00EB7F74" w:rsidP="00EB7F74">
      <w:pPr>
        <w:pStyle w:val="Sinespaciado"/>
        <w:jc w:val="both"/>
        <w:rPr>
          <w:rFonts w:asciiTheme="minorHAnsi" w:hAnsiTheme="minorHAnsi" w:cstheme="minorHAnsi"/>
        </w:rPr>
      </w:pPr>
    </w:p>
    <w:p w:rsidR="003F0685" w:rsidRDefault="003F0685" w:rsidP="00EB7F74">
      <w:pPr>
        <w:pStyle w:val="Sinespaciado"/>
        <w:jc w:val="both"/>
        <w:rPr>
          <w:rFonts w:asciiTheme="minorHAnsi" w:hAnsiTheme="minorHAnsi" w:cstheme="minorHAnsi"/>
        </w:rPr>
      </w:pPr>
    </w:p>
    <w:p w:rsidR="003F0685" w:rsidRDefault="003F0685" w:rsidP="00EB7F74">
      <w:pPr>
        <w:pStyle w:val="Sinespaciado"/>
        <w:jc w:val="both"/>
        <w:rPr>
          <w:rFonts w:asciiTheme="minorHAnsi" w:hAnsiTheme="minorHAnsi" w:cstheme="minorHAnsi"/>
        </w:rPr>
      </w:pPr>
    </w:p>
    <w:p w:rsidR="003F0685" w:rsidRDefault="003F0685" w:rsidP="00EB7F74">
      <w:pPr>
        <w:pStyle w:val="Sinespaciado"/>
        <w:jc w:val="both"/>
        <w:rPr>
          <w:rFonts w:asciiTheme="minorHAnsi" w:hAnsiTheme="minorHAnsi" w:cstheme="minorHAnsi"/>
        </w:rPr>
      </w:pPr>
    </w:p>
    <w:p w:rsidR="003F0685" w:rsidRDefault="003F0685" w:rsidP="00EB7F74">
      <w:pPr>
        <w:pStyle w:val="Sinespaciado"/>
        <w:jc w:val="both"/>
        <w:rPr>
          <w:rFonts w:asciiTheme="minorHAnsi" w:hAnsiTheme="minorHAnsi" w:cstheme="minorHAnsi"/>
        </w:rPr>
      </w:pPr>
    </w:p>
    <w:p w:rsidR="003F0685" w:rsidRDefault="003F0685" w:rsidP="00EB7F74">
      <w:pPr>
        <w:pStyle w:val="Sinespaciado"/>
        <w:jc w:val="both"/>
        <w:rPr>
          <w:rFonts w:asciiTheme="minorHAnsi" w:hAnsiTheme="minorHAnsi" w:cstheme="minorHAnsi"/>
        </w:rPr>
      </w:pPr>
    </w:p>
    <w:p w:rsidR="00EB7F74" w:rsidRPr="006F470A" w:rsidRDefault="009B0AC8" w:rsidP="00474128">
      <w:pPr>
        <w:pStyle w:val="Sinespaciado"/>
        <w:numPr>
          <w:ilvl w:val="1"/>
          <w:numId w:val="35"/>
        </w:numPr>
        <w:ind w:left="709" w:hanging="283"/>
        <w:rPr>
          <w:rFonts w:asciiTheme="minorHAnsi" w:hAnsiTheme="minorHAnsi" w:cstheme="minorHAnsi"/>
          <w:b/>
        </w:rPr>
      </w:pPr>
      <w:r>
        <w:rPr>
          <w:rFonts w:asciiTheme="minorHAnsi" w:hAnsiTheme="minorHAnsi" w:cstheme="minorHAnsi"/>
          <w:b/>
        </w:rPr>
        <w:t xml:space="preserve">  </w:t>
      </w:r>
      <w:r w:rsidR="00EB7F74" w:rsidRPr="006F470A">
        <w:rPr>
          <w:rFonts w:asciiTheme="minorHAnsi" w:hAnsiTheme="minorHAnsi" w:cstheme="minorHAnsi"/>
          <w:b/>
        </w:rPr>
        <w:t>EVALUACIÓN ECONÓMICA.-</w:t>
      </w:r>
    </w:p>
    <w:p w:rsidR="00EB7F74" w:rsidRPr="006F470A" w:rsidRDefault="00EB7F74" w:rsidP="00EB7F74">
      <w:pPr>
        <w:pStyle w:val="Sinespaciado"/>
        <w:ind w:left="284"/>
        <w:rPr>
          <w:rFonts w:asciiTheme="minorHAnsi" w:hAnsiTheme="minorHAnsi" w:cstheme="minorHAnsi"/>
          <w:b/>
        </w:rPr>
      </w:pPr>
    </w:p>
    <w:p w:rsidR="00EB7F74" w:rsidRPr="006F470A" w:rsidRDefault="00EB7F74" w:rsidP="00474128">
      <w:pPr>
        <w:pStyle w:val="Sinespaciado"/>
        <w:numPr>
          <w:ilvl w:val="2"/>
          <w:numId w:val="35"/>
        </w:numPr>
        <w:ind w:left="1276" w:hanging="425"/>
        <w:jc w:val="both"/>
        <w:rPr>
          <w:rFonts w:asciiTheme="minorHAnsi" w:hAnsiTheme="minorHAnsi" w:cstheme="minorHAnsi"/>
          <w:b/>
        </w:rPr>
      </w:pPr>
      <w:r w:rsidRPr="006F470A">
        <w:rPr>
          <w:rFonts w:asciiTheme="minorHAnsi" w:hAnsiTheme="minorHAnsi" w:cstheme="minorHAnsi"/>
          <w:b/>
        </w:rPr>
        <w:t>VERIFICACIÓN DE ERRORES ARITMÉTICOS.-</w:t>
      </w:r>
    </w:p>
    <w:p w:rsidR="00EB7F74" w:rsidRPr="006F470A" w:rsidRDefault="00EB7F74" w:rsidP="00EB7F74">
      <w:pPr>
        <w:pStyle w:val="Sinespaciado"/>
        <w:jc w:val="both"/>
        <w:rPr>
          <w:rFonts w:asciiTheme="minorHAnsi" w:hAnsiTheme="minorHAnsi" w:cstheme="minorHAnsi"/>
          <w:b/>
          <w:sz w:val="18"/>
        </w:rPr>
      </w:pPr>
    </w:p>
    <w:p w:rsidR="00EB7F74" w:rsidRPr="006F470A" w:rsidRDefault="00EB7F74" w:rsidP="00EB7F74">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 siguiente:</w:t>
      </w:r>
    </w:p>
    <w:p w:rsidR="00EB7F74" w:rsidRPr="006F470A" w:rsidRDefault="00EB7F74" w:rsidP="00EB7F74">
      <w:pPr>
        <w:pStyle w:val="Sinespaciado"/>
        <w:tabs>
          <w:tab w:val="left" w:pos="1848"/>
        </w:tabs>
        <w:jc w:val="both"/>
        <w:rPr>
          <w:rFonts w:asciiTheme="minorHAnsi" w:hAnsiTheme="minorHAnsi" w:cstheme="minorHAnsi"/>
        </w:rPr>
      </w:pPr>
    </w:p>
    <w:p w:rsidR="00EB7F74" w:rsidRPr="006F470A" w:rsidRDefault="00EB7F74" w:rsidP="00E56DE8">
      <w:pPr>
        <w:pStyle w:val="Sinespaciado"/>
        <w:ind w:left="1134" w:hanging="283"/>
        <w:jc w:val="both"/>
        <w:rPr>
          <w:rFonts w:asciiTheme="minorHAnsi" w:hAnsiTheme="minorHAnsi" w:cstheme="minorHAnsi"/>
        </w:rPr>
      </w:pPr>
      <w:r w:rsidRPr="006F470A">
        <w:rPr>
          <w:rFonts w:asciiTheme="minorHAnsi" w:hAnsiTheme="minorHAnsi" w:cstheme="minorHAnsi"/>
        </w:rPr>
        <w:t>a)  Cuando exista discrepancia entre los montos indicados en numeral y literal, prevalecerá el literal.</w:t>
      </w:r>
    </w:p>
    <w:p w:rsidR="00EB7F74" w:rsidRPr="006F470A" w:rsidRDefault="00EB7F74" w:rsidP="00EB7F74">
      <w:pPr>
        <w:pStyle w:val="Sinespaciado"/>
        <w:jc w:val="both"/>
        <w:rPr>
          <w:rFonts w:asciiTheme="minorHAnsi" w:hAnsiTheme="minorHAnsi" w:cstheme="minorHAnsi"/>
          <w:lang w:val="es-BO"/>
        </w:rPr>
      </w:pPr>
    </w:p>
    <w:p w:rsidR="00EB7F74" w:rsidRPr="006F470A" w:rsidRDefault="00EB7F74" w:rsidP="00EB7F74">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EB7F74" w:rsidRPr="006F470A" w:rsidRDefault="00EB7F74" w:rsidP="00EB7F74">
      <w:pPr>
        <w:pStyle w:val="Sinespaciado"/>
        <w:jc w:val="both"/>
        <w:rPr>
          <w:rFonts w:asciiTheme="minorHAnsi" w:hAnsiTheme="minorHAnsi" w:cstheme="minorHAnsi"/>
        </w:rPr>
      </w:pPr>
    </w:p>
    <w:p w:rsidR="00EB7F74" w:rsidRPr="006F470A" w:rsidRDefault="00EB7F74" w:rsidP="00474128">
      <w:pPr>
        <w:pStyle w:val="Sinespaciado"/>
        <w:numPr>
          <w:ilvl w:val="0"/>
          <w:numId w:val="33"/>
        </w:numPr>
        <w:ind w:left="142" w:hanging="284"/>
        <w:rPr>
          <w:rFonts w:asciiTheme="minorHAnsi" w:hAnsiTheme="minorHAnsi" w:cstheme="minorHAnsi"/>
          <w:b/>
        </w:rPr>
      </w:pPr>
      <w:r>
        <w:rPr>
          <w:rFonts w:asciiTheme="minorHAnsi" w:hAnsiTheme="minorHAnsi" w:cstheme="minorHAnsi"/>
          <w:b/>
        </w:rPr>
        <w:t xml:space="preserve">  </w:t>
      </w:r>
      <w:r w:rsidRPr="006F470A">
        <w:rPr>
          <w:rFonts w:asciiTheme="minorHAnsi" w:hAnsiTheme="minorHAnsi" w:cstheme="minorHAnsi"/>
          <w:b/>
        </w:rPr>
        <w:t>DETERMINACIÓN DEL PUNTAJE TOTAL.-</w:t>
      </w:r>
    </w:p>
    <w:p w:rsidR="00EB7F74" w:rsidRPr="006F470A" w:rsidRDefault="00EB7F74" w:rsidP="00EB7F74">
      <w:pPr>
        <w:pStyle w:val="Sinespaciado"/>
        <w:ind w:left="284"/>
        <w:jc w:val="both"/>
        <w:rPr>
          <w:rFonts w:asciiTheme="minorHAnsi" w:hAnsiTheme="minorHAnsi" w:cstheme="minorHAnsi"/>
        </w:rPr>
      </w:pPr>
    </w:p>
    <w:p w:rsidR="00EB7F74" w:rsidRPr="006F470A" w:rsidRDefault="00EB7F74" w:rsidP="00EB7F74">
      <w:pPr>
        <w:pStyle w:val="Sinespaciado"/>
        <w:ind w:left="284"/>
        <w:jc w:val="both"/>
        <w:rPr>
          <w:rFonts w:asciiTheme="minorHAnsi" w:hAnsiTheme="minorHAnsi" w:cstheme="minorHAnsi"/>
        </w:rPr>
      </w:pPr>
      <w:r w:rsidRPr="006F470A">
        <w:rPr>
          <w:rFonts w:asciiTheme="minorHAnsi" w:hAnsiTheme="minorHAnsi" w:cstheme="minorHAnsi"/>
        </w:rPr>
        <w:t xml:space="preserve">Una vez evaluadas las propuestas Técnica y Económica, </w:t>
      </w:r>
      <w:r>
        <w:rPr>
          <w:rFonts w:asciiTheme="minorHAnsi" w:hAnsiTheme="minorHAnsi" w:cstheme="minorHAnsi"/>
        </w:rPr>
        <w:t xml:space="preserve">el Comité de Licitación </w:t>
      </w:r>
      <w:r w:rsidRPr="006F470A">
        <w:rPr>
          <w:rFonts w:asciiTheme="minorHAnsi" w:hAnsiTheme="minorHAnsi" w:cstheme="minorHAnsi"/>
        </w:rPr>
        <w:t>determinará el puntaje total de cada una de ellas, de acuerdo con la siguiente fórmula:</w:t>
      </w:r>
    </w:p>
    <w:p w:rsidR="00EB7F74" w:rsidRPr="006F470A" w:rsidRDefault="00EB7F74" w:rsidP="00EB7F74">
      <w:pPr>
        <w:tabs>
          <w:tab w:val="left" w:pos="709"/>
        </w:tabs>
        <w:ind w:left="1418"/>
        <w:jc w:val="both"/>
        <w:rPr>
          <w:rFonts w:asciiTheme="minorHAnsi" w:hAnsiTheme="minorHAnsi" w:cstheme="minorHAnsi"/>
          <w:sz w:val="18"/>
          <w:szCs w:val="18"/>
        </w:rPr>
      </w:pPr>
    </w:p>
    <w:p w:rsidR="00EB7F74" w:rsidRPr="006F470A" w:rsidRDefault="00EB7F74" w:rsidP="00EB7F74">
      <w:pPr>
        <w:pStyle w:val="Sinespaciado"/>
        <w:ind w:left="708"/>
        <w:jc w:val="center"/>
        <w:rPr>
          <w:rFonts w:asciiTheme="minorHAnsi" w:hAnsiTheme="minorHAnsi" w:cstheme="minorHAnsi"/>
          <w:b/>
          <w:i/>
        </w:rPr>
      </w:pPr>
      <w:r w:rsidRPr="006F470A">
        <w:rPr>
          <w:rFonts w:asciiTheme="minorHAnsi" w:hAnsiTheme="minorHAnsi" w:cstheme="minorHAnsi"/>
          <w:b/>
          <w:i/>
        </w:rPr>
        <w:t>Puntaje Total = Puntaje Propuesta Técnica + Puntaje Propuesta Económica</w:t>
      </w:r>
    </w:p>
    <w:p w:rsidR="00EB7F74" w:rsidRPr="006F470A" w:rsidRDefault="00EB7F74" w:rsidP="00EB7F74">
      <w:pPr>
        <w:pStyle w:val="Sinespaciado"/>
        <w:ind w:left="708"/>
        <w:jc w:val="center"/>
        <w:rPr>
          <w:rFonts w:asciiTheme="minorHAnsi" w:hAnsiTheme="minorHAnsi" w:cstheme="minorHAnsi"/>
          <w:b/>
          <w:i/>
        </w:rPr>
      </w:pPr>
    </w:p>
    <w:p w:rsidR="00EB7F74" w:rsidRPr="006F470A" w:rsidRDefault="00EB7F74" w:rsidP="00474128">
      <w:pPr>
        <w:pStyle w:val="Sinespaciado"/>
        <w:numPr>
          <w:ilvl w:val="0"/>
          <w:numId w:val="33"/>
        </w:numPr>
        <w:ind w:left="284" w:hanging="426"/>
        <w:rPr>
          <w:rFonts w:asciiTheme="minorHAnsi" w:hAnsiTheme="minorHAnsi" w:cstheme="minorHAnsi"/>
          <w:b/>
        </w:rPr>
      </w:pPr>
      <w:r w:rsidRPr="006F470A">
        <w:rPr>
          <w:rFonts w:asciiTheme="minorHAnsi" w:hAnsiTheme="minorHAnsi" w:cstheme="minorHAnsi"/>
          <w:b/>
        </w:rPr>
        <w:t>RESULTADO DE LA EVALUACIÓN.-</w:t>
      </w:r>
    </w:p>
    <w:p w:rsidR="00EB7F74" w:rsidRPr="006F470A" w:rsidRDefault="00EB7F74" w:rsidP="00EB7F74">
      <w:pPr>
        <w:jc w:val="both"/>
        <w:rPr>
          <w:rFonts w:asciiTheme="minorHAnsi" w:hAnsiTheme="minorHAnsi" w:cstheme="minorHAnsi"/>
          <w:sz w:val="22"/>
          <w:szCs w:val="22"/>
        </w:rPr>
      </w:pPr>
    </w:p>
    <w:p w:rsidR="00EB7F74" w:rsidRPr="006F470A" w:rsidRDefault="00EB7F74" w:rsidP="00EB7F74">
      <w:pPr>
        <w:pStyle w:val="Sinespaciado"/>
        <w:ind w:left="284"/>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EB7F74" w:rsidRPr="006F470A" w:rsidRDefault="00EB7F74" w:rsidP="00EB7F74">
      <w:pPr>
        <w:pStyle w:val="Sinespaciado"/>
        <w:ind w:left="284"/>
        <w:jc w:val="both"/>
        <w:rPr>
          <w:rFonts w:asciiTheme="minorHAnsi" w:hAnsiTheme="minorHAnsi" w:cstheme="minorHAnsi"/>
        </w:rPr>
      </w:pPr>
    </w:p>
    <w:p w:rsidR="00EB7F74" w:rsidRPr="006F470A" w:rsidRDefault="00EB7F74" w:rsidP="00EB7F74">
      <w:pPr>
        <w:pStyle w:val="Sinespaciado"/>
        <w:ind w:left="284"/>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EB7F74" w:rsidRPr="006F470A" w:rsidRDefault="00EB7F74" w:rsidP="00EB7F74">
      <w:pPr>
        <w:pStyle w:val="Sinespaciado"/>
        <w:ind w:left="284"/>
        <w:jc w:val="both"/>
        <w:rPr>
          <w:rFonts w:asciiTheme="minorHAnsi" w:hAnsiTheme="minorHAnsi" w:cstheme="minorHAnsi"/>
        </w:rPr>
      </w:pPr>
    </w:p>
    <w:p w:rsidR="00EB7F74" w:rsidRPr="006F470A" w:rsidRDefault="00EB7F74" w:rsidP="00EB7F74">
      <w:pPr>
        <w:pStyle w:val="Sinespaciado"/>
        <w:ind w:left="284"/>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w:t>
      </w:r>
      <w:r w:rsidR="00051D34">
        <w:rPr>
          <w:rFonts w:asciiTheme="minorHAnsi" w:hAnsiTheme="minorHAnsi" w:cstheme="minorHAnsi"/>
        </w:rPr>
        <w:t>erios descritos en el numeral 25</w:t>
      </w:r>
      <w:r w:rsidRPr="006F470A">
        <w:rPr>
          <w:rFonts w:asciiTheme="minorHAnsi" w:hAnsiTheme="minorHAnsi" w:cstheme="minorHAnsi"/>
        </w:rPr>
        <w:t xml:space="preserve"> de la Parte III del presente DBC.</w:t>
      </w:r>
    </w:p>
    <w:p w:rsidR="00EB7F74" w:rsidRPr="006F470A" w:rsidRDefault="00EB7F74" w:rsidP="00EB7F74">
      <w:pPr>
        <w:pStyle w:val="Sinespaciado"/>
        <w:ind w:left="284"/>
        <w:jc w:val="both"/>
        <w:rPr>
          <w:rFonts w:asciiTheme="minorHAnsi" w:hAnsiTheme="minorHAnsi" w:cstheme="minorHAnsi"/>
          <w:b/>
          <w:bCs/>
        </w:rPr>
      </w:pPr>
    </w:p>
    <w:p w:rsidR="00EB7F74" w:rsidRPr="006F470A" w:rsidRDefault="00EB7F74" w:rsidP="00EB7F74">
      <w:pPr>
        <w:pStyle w:val="Sinespaciado"/>
        <w:ind w:left="284"/>
        <w:jc w:val="both"/>
        <w:rPr>
          <w:rFonts w:asciiTheme="minorHAnsi" w:hAnsiTheme="minorHAnsi" w:cstheme="minorHAnsi"/>
          <w:b/>
          <w:bCs/>
          <w:lang w:val="es-ES_tradnl"/>
        </w:rPr>
      </w:pPr>
    </w:p>
    <w:p w:rsidR="00EB7F74" w:rsidRPr="006F470A" w:rsidRDefault="00EB7F74" w:rsidP="00EB7F74">
      <w:pPr>
        <w:pStyle w:val="Sinespaciado"/>
        <w:ind w:left="284"/>
        <w:jc w:val="both"/>
        <w:rPr>
          <w:rFonts w:asciiTheme="minorHAnsi" w:hAnsiTheme="minorHAnsi" w:cstheme="minorHAnsi"/>
          <w:b/>
          <w:bCs/>
          <w:lang w:val="es-ES_tradnl"/>
        </w:rPr>
      </w:pPr>
    </w:p>
    <w:p w:rsidR="00EB7F74" w:rsidRPr="006F470A" w:rsidRDefault="00EB7F74" w:rsidP="00EB7F74">
      <w:pPr>
        <w:rPr>
          <w:rFonts w:asciiTheme="minorHAnsi" w:hAnsiTheme="minorHAnsi" w:cstheme="minorHAnsi"/>
          <w:b/>
          <w:bCs/>
          <w:sz w:val="22"/>
          <w:szCs w:val="22"/>
          <w:lang w:val="es-ES_tradnl"/>
        </w:rPr>
      </w:pPr>
      <w:r w:rsidRPr="006F470A">
        <w:rPr>
          <w:rFonts w:asciiTheme="minorHAnsi" w:hAnsiTheme="minorHAnsi" w:cstheme="minorHAnsi"/>
          <w:b/>
          <w:bCs/>
          <w:lang w:val="es-ES_tradnl"/>
        </w:rPr>
        <w:br w:type="page"/>
      </w:r>
    </w:p>
    <w:p w:rsidR="0053735B" w:rsidRPr="00F50C94" w:rsidRDefault="0053735B" w:rsidP="0053735B">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 1</w:t>
      </w:r>
    </w:p>
    <w:p w:rsidR="0053735B" w:rsidRDefault="00E50D4D" w:rsidP="0053735B">
      <w:pPr>
        <w:pStyle w:val="Ttulo1"/>
        <w:spacing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TÉRMINOS DE REFERENCIA</w:t>
      </w:r>
    </w:p>
    <w:p w:rsidR="0053735B" w:rsidRPr="00D9185F" w:rsidRDefault="0053735B" w:rsidP="0053735B">
      <w:pPr>
        <w:rPr>
          <w:rFonts w:eastAsia="Arial Unicode MS"/>
        </w:rPr>
      </w:pPr>
    </w:p>
    <w:p w:rsidR="007E177D" w:rsidRPr="001D0604" w:rsidRDefault="007E177D" w:rsidP="007E177D">
      <w:pPr>
        <w:jc w:val="center"/>
        <w:rPr>
          <w:rFonts w:ascii="Calibri" w:eastAsia="Arial Unicode MS" w:hAnsi="Calibri" w:cs="Calibri"/>
          <w:b/>
          <w:sz w:val="22"/>
          <w:szCs w:val="22"/>
          <w:lang w:val="es-MX"/>
        </w:rPr>
      </w:pPr>
      <w:r w:rsidRPr="001D0604">
        <w:rPr>
          <w:rFonts w:ascii="Calibri" w:eastAsia="Arial Unicode MS" w:hAnsi="Calibri" w:cs="Calibri"/>
          <w:b/>
          <w:sz w:val="22"/>
          <w:szCs w:val="22"/>
          <w:lang w:val="es-MX"/>
        </w:rPr>
        <w:t>“</w:t>
      </w:r>
      <w:r w:rsidRPr="001D0604">
        <w:rPr>
          <w:rFonts w:ascii="Calibri" w:hAnsi="Calibri" w:cs="Calibri"/>
          <w:b/>
          <w:sz w:val="22"/>
          <w:szCs w:val="22"/>
          <w:u w:val="single"/>
        </w:rPr>
        <w:t>CONSULTORIA ANALISIS DE INTERPRETACION DE PRESIONES</w:t>
      </w:r>
      <w:r w:rsidRPr="001D0604">
        <w:rPr>
          <w:rFonts w:ascii="Calibri" w:eastAsia="Arial Unicode MS" w:hAnsi="Calibri" w:cs="Calibri"/>
          <w:b/>
          <w:sz w:val="22"/>
          <w:szCs w:val="22"/>
          <w:lang w:val="es-MX"/>
        </w:rPr>
        <w:t>”</w:t>
      </w:r>
    </w:p>
    <w:p w:rsidR="007E177D" w:rsidRPr="005B1249" w:rsidRDefault="007E177D" w:rsidP="007E177D">
      <w:pPr>
        <w:jc w:val="center"/>
        <w:rPr>
          <w:rFonts w:ascii="Verdana" w:hAnsi="Verdana" w:cs="Arial"/>
          <w:b/>
          <w:szCs w:val="18"/>
          <w:u w:val="single"/>
          <w:lang w:val="es-MX"/>
        </w:rPr>
      </w:pPr>
    </w:p>
    <w:p w:rsidR="007E177D" w:rsidRDefault="007E177D" w:rsidP="00474128">
      <w:pPr>
        <w:pStyle w:val="Prrafodelista"/>
        <w:numPr>
          <w:ilvl w:val="0"/>
          <w:numId w:val="37"/>
        </w:numPr>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p w:rsidR="007E177D" w:rsidRPr="00FA03A2" w:rsidRDefault="007E177D" w:rsidP="007E177D">
      <w:pPr>
        <w:pStyle w:val="Prrafodelista"/>
        <w:ind w:left="360"/>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7E177D" w:rsidRPr="000A516A" w:rsidTr="001D0604">
        <w:trPr>
          <w:trHeight w:val="336"/>
        </w:trPr>
        <w:tc>
          <w:tcPr>
            <w:tcW w:w="9356" w:type="dxa"/>
            <w:shd w:val="clear" w:color="auto" w:fill="B8CCE4"/>
            <w:vAlign w:val="center"/>
            <w:hideMark/>
          </w:tcPr>
          <w:p w:rsidR="007E177D" w:rsidRPr="000A516A" w:rsidRDefault="007E177D" w:rsidP="001D0604">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7E177D" w:rsidRPr="000A516A" w:rsidTr="001D0604">
        <w:trPr>
          <w:trHeight w:val="971"/>
        </w:trPr>
        <w:tc>
          <w:tcPr>
            <w:tcW w:w="9356" w:type="dxa"/>
            <w:shd w:val="clear" w:color="auto" w:fill="auto"/>
            <w:vAlign w:val="bottom"/>
          </w:tcPr>
          <w:p w:rsidR="007E177D" w:rsidRPr="002B12B5" w:rsidRDefault="007E177D" w:rsidP="001D0604">
            <w:pPr>
              <w:jc w:val="both"/>
              <w:rPr>
                <w:rFonts w:ascii="Calibri" w:hAnsi="Calibri" w:cs="Calibri"/>
                <w:sz w:val="22"/>
                <w:szCs w:val="22"/>
                <w:lang w:eastAsia="es-BO"/>
              </w:rPr>
            </w:pPr>
            <w:r w:rsidRPr="002B12B5">
              <w:rPr>
                <w:rFonts w:ascii="Calibri" w:hAnsi="Calibri" w:cs="Calibri"/>
                <w:sz w:val="22"/>
                <w:szCs w:val="22"/>
                <w:lang w:eastAsia="es-BO"/>
              </w:rPr>
              <w:t>La Ley Hidrocarburos Nº 3058 en sus artículos 14, 22 y 31 numeral IV, incisos a) al g), establece la estructura, atribuciones, importancia y las competencias de la Vicepresidencia de Administración Contratos y Fiscalización dentro de las cuales señala: b) Administrar los contratos petroleros; c) Fiscalizar las actividades de exploración y explotación racional, previniendo daños a los yacimientos, maximizando la producción; d) Fiscalizar la producción de hidrocarburos en calidad de volumen para efecto impositivos, regalías y participaciones, asimismo, estipula que la Gerencia Nacional de Fiscalización (GNF), es la encargada de cumplir con la fiscalización de la producción de hidrocarburos a nivel Reservorio, Pozo y Campo.</w:t>
            </w:r>
          </w:p>
          <w:p w:rsidR="007E177D" w:rsidRPr="002B12B5" w:rsidRDefault="007E177D" w:rsidP="001D0604">
            <w:pPr>
              <w:jc w:val="both"/>
              <w:rPr>
                <w:rFonts w:ascii="Calibri" w:hAnsi="Calibri" w:cs="Calibri"/>
                <w:sz w:val="22"/>
                <w:szCs w:val="22"/>
                <w:lang w:eastAsia="es-BO"/>
              </w:rPr>
            </w:pPr>
          </w:p>
          <w:p w:rsidR="007E177D" w:rsidRDefault="007E177D" w:rsidP="001D0604">
            <w:pPr>
              <w:jc w:val="both"/>
              <w:rPr>
                <w:rFonts w:ascii="Calibri" w:hAnsi="Calibri" w:cs="Calibri"/>
                <w:sz w:val="22"/>
                <w:szCs w:val="22"/>
                <w:lang w:eastAsia="es-BO"/>
              </w:rPr>
            </w:pPr>
            <w:r w:rsidRPr="002B12B5">
              <w:rPr>
                <w:rFonts w:ascii="Calibri" w:hAnsi="Calibri" w:cs="Calibri"/>
                <w:sz w:val="22"/>
                <w:szCs w:val="22"/>
                <w:lang w:eastAsia="es-BO"/>
              </w:rPr>
              <w:t xml:space="preserve">La Gerencia, verifica las actividades operativas inherentes a la dinámica de flujo de fluidos en los reservorios a través de la Dirección de Reservorios y Producción (DRP) y su Unidad de Control de Reservorios (UCR), por tanto, para cumplir de manera eficaz con los Contratos de Operación, se identifica la necesidad de realizar un proceso de Contratación </w:t>
            </w:r>
            <w:r>
              <w:rPr>
                <w:rFonts w:ascii="Calibri" w:hAnsi="Calibri" w:cs="Calibri"/>
                <w:sz w:val="22"/>
                <w:szCs w:val="22"/>
                <w:lang w:eastAsia="es-BO"/>
              </w:rPr>
              <w:t>de “Consultoría Análisis de Interpretación de Presiones”</w:t>
            </w:r>
            <w:r w:rsidRPr="002B12B5">
              <w:rPr>
                <w:rFonts w:ascii="Calibri" w:hAnsi="Calibri" w:cs="Calibri"/>
                <w:sz w:val="22"/>
                <w:szCs w:val="22"/>
                <w:lang w:eastAsia="es-BO"/>
              </w:rPr>
              <w:t>, en el marco del Decreto Supremo Nº 26688 de 5 de Julio de 2002</w:t>
            </w:r>
            <w:r>
              <w:rPr>
                <w:rFonts w:ascii="Calibri" w:hAnsi="Calibri" w:cs="Calibri"/>
                <w:sz w:val="22"/>
                <w:szCs w:val="22"/>
                <w:lang w:eastAsia="es-BO"/>
              </w:rPr>
              <w:t>,</w:t>
            </w:r>
            <w:r w:rsidRPr="002B12B5">
              <w:rPr>
                <w:rFonts w:ascii="Calibri" w:hAnsi="Calibri" w:cs="Calibri"/>
                <w:sz w:val="22"/>
                <w:szCs w:val="22"/>
                <w:lang w:eastAsia="es-BO"/>
              </w:rPr>
              <w:t xml:space="preserve"> </w:t>
            </w:r>
            <w:r>
              <w:rPr>
                <w:rFonts w:ascii="Calibri" w:hAnsi="Calibri" w:cs="Calibri"/>
                <w:sz w:val="22"/>
                <w:szCs w:val="22"/>
                <w:lang w:eastAsia="es-BO"/>
              </w:rPr>
              <w:t>así como su R</w:t>
            </w:r>
            <w:r w:rsidRPr="002B12B5">
              <w:rPr>
                <w:rFonts w:ascii="Calibri" w:hAnsi="Calibri" w:cs="Calibri"/>
                <w:sz w:val="22"/>
                <w:szCs w:val="22"/>
                <w:lang w:eastAsia="es-BO"/>
              </w:rPr>
              <w:t>eglamento mediante Resolución de Directorio Nº 14/2016, referencia “Aprobación Reglamento de Contratación de Bienes y Servicios Especializados en el Extranjero en el M</w:t>
            </w:r>
            <w:r>
              <w:rPr>
                <w:rFonts w:ascii="Calibri" w:hAnsi="Calibri" w:cs="Calibri"/>
                <w:sz w:val="22"/>
                <w:szCs w:val="22"/>
                <w:lang w:eastAsia="es-BO"/>
              </w:rPr>
              <w:t>arco del Decreto Supremo Nº D.S.</w:t>
            </w:r>
            <w:r w:rsidRPr="002B12B5">
              <w:rPr>
                <w:rFonts w:ascii="Calibri" w:hAnsi="Calibri" w:cs="Calibri"/>
                <w:sz w:val="22"/>
                <w:szCs w:val="22"/>
                <w:lang w:eastAsia="es-BO"/>
              </w:rPr>
              <w:t xml:space="preserve"> 266</w:t>
            </w:r>
            <w:r>
              <w:rPr>
                <w:rFonts w:ascii="Calibri" w:hAnsi="Calibri" w:cs="Calibri"/>
                <w:sz w:val="22"/>
                <w:szCs w:val="22"/>
                <w:lang w:eastAsia="es-BO"/>
              </w:rPr>
              <w:t>88</w:t>
            </w:r>
            <w:r w:rsidRPr="002B12B5">
              <w:rPr>
                <w:rFonts w:ascii="Calibri" w:hAnsi="Calibri" w:cs="Calibri"/>
                <w:sz w:val="22"/>
                <w:szCs w:val="22"/>
                <w:lang w:eastAsia="es-BO"/>
              </w:rPr>
              <w:t xml:space="preserve"> y sus Modif</w:t>
            </w:r>
            <w:r>
              <w:rPr>
                <w:rFonts w:ascii="Calibri" w:hAnsi="Calibri" w:cs="Calibri"/>
                <w:sz w:val="22"/>
                <w:szCs w:val="22"/>
                <w:lang w:eastAsia="es-BO"/>
              </w:rPr>
              <w:t xml:space="preserve">icaciones” en la </w:t>
            </w:r>
            <w:r w:rsidRPr="00DE1B1C">
              <w:rPr>
                <w:rFonts w:ascii="Calibri" w:hAnsi="Calibri" w:cs="Calibri"/>
                <w:sz w:val="22"/>
                <w:szCs w:val="22"/>
                <w:lang w:eastAsia="es-BO"/>
              </w:rPr>
              <w:t>Modalidad: Comparación de Ofertas, Contratación por Licitación.</w:t>
            </w:r>
          </w:p>
          <w:p w:rsidR="007E177D" w:rsidRPr="00DF379A" w:rsidRDefault="007E177D" w:rsidP="001D0604">
            <w:pPr>
              <w:spacing w:before="240" w:line="276" w:lineRule="auto"/>
              <w:jc w:val="both"/>
              <w:rPr>
                <w:rFonts w:ascii="Calibri" w:hAnsi="Calibri" w:cs="Calibri"/>
                <w:sz w:val="22"/>
                <w:szCs w:val="22"/>
                <w:lang w:eastAsia="es-BO"/>
              </w:rPr>
            </w:pPr>
            <w:r w:rsidRPr="00C903AC">
              <w:rPr>
                <w:rFonts w:ascii="Calibri" w:hAnsi="Calibri" w:cs="Calibri"/>
                <w:sz w:val="22"/>
                <w:szCs w:val="22"/>
                <w:lang w:eastAsia="es-BO"/>
              </w:rPr>
              <w:t xml:space="preserve">El </w:t>
            </w:r>
            <w:r>
              <w:rPr>
                <w:rFonts w:ascii="Calibri" w:hAnsi="Calibri" w:cs="Calibri"/>
                <w:sz w:val="22"/>
                <w:szCs w:val="22"/>
                <w:lang w:eastAsia="es-BO"/>
              </w:rPr>
              <w:t xml:space="preserve">desarrollo de esta consultoría pretende </w:t>
            </w:r>
            <w:r w:rsidRPr="00C903AC">
              <w:rPr>
                <w:rFonts w:ascii="Calibri" w:hAnsi="Calibri" w:cs="Calibri"/>
                <w:sz w:val="22"/>
                <w:szCs w:val="22"/>
                <w:lang w:eastAsia="es-BO"/>
              </w:rPr>
              <w:t xml:space="preserve">“Maximizar el valor, focalizado en el </w:t>
            </w:r>
            <w:r>
              <w:rPr>
                <w:rFonts w:ascii="Calibri" w:hAnsi="Calibri" w:cs="Calibri"/>
                <w:sz w:val="22"/>
                <w:szCs w:val="22"/>
                <w:lang w:eastAsia="es-BO"/>
              </w:rPr>
              <w:t>control adecuado de los reservorios para llevar a cabo una explotación racional en la producción de los hidrocarburos y extender su ciclo de vida productiva del Campo.”</w:t>
            </w:r>
          </w:p>
        </w:tc>
      </w:tr>
      <w:tr w:rsidR="007E177D" w:rsidRPr="000A516A" w:rsidTr="001D0604">
        <w:trPr>
          <w:trHeight w:val="440"/>
        </w:trPr>
        <w:tc>
          <w:tcPr>
            <w:tcW w:w="9356" w:type="dxa"/>
            <w:shd w:val="clear" w:color="auto" w:fill="B8CCE4"/>
            <w:vAlign w:val="center"/>
          </w:tcPr>
          <w:p w:rsidR="007E177D" w:rsidRPr="000A516A" w:rsidRDefault="007E177D" w:rsidP="001D0604">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ESPECÍFICOS DE LA CONSULTORÍA.</w:t>
            </w:r>
          </w:p>
        </w:tc>
      </w:tr>
      <w:tr w:rsidR="007E177D" w:rsidRPr="000A516A" w:rsidTr="001D0604">
        <w:trPr>
          <w:trHeight w:val="1728"/>
        </w:trPr>
        <w:tc>
          <w:tcPr>
            <w:tcW w:w="9356" w:type="dxa"/>
            <w:shd w:val="clear" w:color="auto" w:fill="auto"/>
            <w:vAlign w:val="center"/>
            <w:hideMark/>
          </w:tcPr>
          <w:p w:rsidR="007E177D" w:rsidRDefault="007E177D" w:rsidP="001D0604">
            <w:pPr>
              <w:ind w:left="360"/>
              <w:jc w:val="both"/>
              <w:rPr>
                <w:rFonts w:ascii="Calibri" w:hAnsi="Calibri" w:cs="Calibri"/>
                <w:b/>
                <w:sz w:val="22"/>
                <w:szCs w:val="22"/>
                <w:lang w:eastAsia="es-BO"/>
              </w:rPr>
            </w:pPr>
          </w:p>
          <w:p w:rsidR="007E177D" w:rsidRPr="005A6F69" w:rsidRDefault="007E177D" w:rsidP="00474128">
            <w:pPr>
              <w:numPr>
                <w:ilvl w:val="0"/>
                <w:numId w:val="43"/>
              </w:numPr>
              <w:jc w:val="both"/>
              <w:rPr>
                <w:rFonts w:ascii="Calibri" w:hAnsi="Calibri" w:cs="Calibri"/>
                <w:b/>
                <w:sz w:val="22"/>
                <w:szCs w:val="22"/>
                <w:lang w:eastAsia="es-BO"/>
              </w:rPr>
            </w:pPr>
            <w:r w:rsidRPr="005A6F69">
              <w:rPr>
                <w:rFonts w:ascii="Calibri" w:hAnsi="Calibri" w:cs="Calibri"/>
                <w:b/>
                <w:sz w:val="22"/>
                <w:szCs w:val="22"/>
                <w:lang w:eastAsia="es-BO"/>
              </w:rPr>
              <w:t>OBJETIVO GENERAL</w:t>
            </w:r>
          </w:p>
          <w:p w:rsidR="007E177D" w:rsidRPr="00257DBB" w:rsidRDefault="007E177D" w:rsidP="001D0604">
            <w:pPr>
              <w:ind w:left="360"/>
              <w:jc w:val="both"/>
              <w:rPr>
                <w:rFonts w:ascii="Calibri" w:hAnsi="Calibri" w:cs="Calibri"/>
                <w:b/>
                <w:sz w:val="22"/>
                <w:szCs w:val="22"/>
                <w:lang w:eastAsia="es-BO"/>
              </w:rPr>
            </w:pPr>
          </w:p>
          <w:p w:rsidR="007E177D" w:rsidRPr="00CC506E" w:rsidRDefault="007E177D" w:rsidP="001D0604">
            <w:pPr>
              <w:ind w:firstLine="360"/>
              <w:jc w:val="both"/>
              <w:rPr>
                <w:rFonts w:ascii="Calibri" w:hAnsi="Calibri" w:cs="Calibri"/>
                <w:sz w:val="22"/>
                <w:szCs w:val="22"/>
                <w:lang w:eastAsia="es-BO"/>
              </w:rPr>
            </w:pPr>
            <w:r w:rsidRPr="00EB0E99">
              <w:rPr>
                <w:rFonts w:ascii="Calibri" w:hAnsi="Calibri" w:cs="Calibri"/>
                <w:sz w:val="22"/>
                <w:szCs w:val="22"/>
                <w:lang w:eastAsia="es-BO"/>
              </w:rPr>
              <w:t>R</w:t>
            </w:r>
            <w:r w:rsidRPr="00CC506E">
              <w:rPr>
                <w:rFonts w:ascii="Calibri" w:hAnsi="Calibri" w:cs="Calibri"/>
                <w:sz w:val="22"/>
                <w:szCs w:val="22"/>
                <w:lang w:eastAsia="es-BO"/>
              </w:rPr>
              <w:t xml:space="preserve">ealizar la </w:t>
            </w:r>
            <w:r w:rsidRPr="00BF2EA7">
              <w:rPr>
                <w:rFonts w:ascii="Calibri" w:hAnsi="Calibri" w:cs="Calibri"/>
                <w:sz w:val="22"/>
                <w:szCs w:val="22"/>
                <w:lang w:eastAsia="es-BO"/>
              </w:rPr>
              <w:t>“CONSULTORIA ANALISIS DE INTERPRETACION DE PRESIONES”</w:t>
            </w:r>
            <w:r>
              <w:rPr>
                <w:rFonts w:ascii="Calibri" w:hAnsi="Calibri" w:cs="Calibri"/>
                <w:sz w:val="22"/>
                <w:szCs w:val="22"/>
                <w:lang w:eastAsia="es-BO"/>
              </w:rPr>
              <w:t xml:space="preserve"> de todos y cada uno de los pozos del campo </w:t>
            </w:r>
            <w:r w:rsidRPr="00CC506E">
              <w:rPr>
                <w:rFonts w:ascii="Calibri" w:hAnsi="Calibri" w:cs="Calibri"/>
                <w:sz w:val="22"/>
                <w:szCs w:val="22"/>
                <w:lang w:eastAsia="es-BO"/>
              </w:rPr>
              <w:t>MARGARITA-HUACAYA (REPSOL) y</w:t>
            </w:r>
            <w:r>
              <w:rPr>
                <w:rFonts w:ascii="Calibri" w:hAnsi="Calibri" w:cs="Calibri"/>
                <w:sz w:val="22"/>
                <w:szCs w:val="22"/>
                <w:lang w:eastAsia="es-BO"/>
              </w:rPr>
              <w:t>, Campo AQUIO-INCAHUASI (TOTAL E&amp;P)</w:t>
            </w:r>
            <w:r w:rsidRPr="00CC506E">
              <w:rPr>
                <w:rFonts w:ascii="Calibri" w:hAnsi="Calibri" w:cs="Calibri"/>
                <w:sz w:val="22"/>
                <w:szCs w:val="22"/>
                <w:lang w:eastAsia="es-BO"/>
              </w:rPr>
              <w:t xml:space="preserve"> </w:t>
            </w:r>
            <w:r>
              <w:rPr>
                <w:rFonts w:ascii="Calibri" w:hAnsi="Calibri" w:cs="Calibri"/>
                <w:sz w:val="22"/>
                <w:szCs w:val="22"/>
                <w:lang w:eastAsia="es-BO"/>
              </w:rPr>
              <w:t>utilizando</w:t>
            </w:r>
            <w:r w:rsidRPr="00CC506E">
              <w:rPr>
                <w:rFonts w:ascii="Calibri" w:hAnsi="Calibri" w:cs="Calibri"/>
                <w:sz w:val="22"/>
                <w:szCs w:val="22"/>
                <w:lang w:eastAsia="es-BO"/>
              </w:rPr>
              <w:t xml:space="preserve"> </w:t>
            </w:r>
            <w:r>
              <w:rPr>
                <w:rFonts w:ascii="Calibri" w:hAnsi="Calibri" w:cs="Calibri"/>
                <w:sz w:val="22"/>
                <w:szCs w:val="22"/>
                <w:lang w:eastAsia="es-BO"/>
              </w:rPr>
              <w:t>como herramienta de análisis</w:t>
            </w:r>
            <w:r w:rsidRPr="00CC506E">
              <w:rPr>
                <w:rFonts w:ascii="Calibri" w:hAnsi="Calibri" w:cs="Calibri"/>
                <w:sz w:val="22"/>
                <w:szCs w:val="22"/>
                <w:lang w:eastAsia="es-BO"/>
              </w:rPr>
              <w:t xml:space="preserve"> </w:t>
            </w:r>
            <w:r>
              <w:rPr>
                <w:rFonts w:ascii="Calibri" w:hAnsi="Calibri" w:cs="Calibri"/>
                <w:sz w:val="22"/>
                <w:szCs w:val="22"/>
                <w:lang w:eastAsia="es-BO"/>
              </w:rPr>
              <w:t xml:space="preserve">el </w:t>
            </w:r>
            <w:r w:rsidRPr="00CC506E">
              <w:rPr>
                <w:rFonts w:ascii="Calibri" w:hAnsi="Calibri" w:cs="Calibri"/>
                <w:sz w:val="22"/>
                <w:szCs w:val="22"/>
                <w:lang w:eastAsia="es-BO"/>
              </w:rPr>
              <w:t xml:space="preserve">Software </w:t>
            </w:r>
            <w:r>
              <w:rPr>
                <w:rFonts w:ascii="Calibri" w:hAnsi="Calibri" w:cs="Calibri"/>
                <w:sz w:val="22"/>
                <w:szCs w:val="22"/>
                <w:lang w:eastAsia="es-BO"/>
              </w:rPr>
              <w:t>especializado Saphir; con el propósito de obtener información precisa de parámetros de sub-suelo, para evaluar el comportamiento de los reservorios durante su ciclo de vida productiva.</w:t>
            </w:r>
          </w:p>
          <w:p w:rsidR="007E177D" w:rsidRPr="00CC506E" w:rsidRDefault="007E177D" w:rsidP="001D0604">
            <w:pPr>
              <w:autoSpaceDE w:val="0"/>
              <w:autoSpaceDN w:val="0"/>
              <w:adjustRightInd w:val="0"/>
              <w:ind w:firstLine="360"/>
              <w:jc w:val="both"/>
              <w:rPr>
                <w:rFonts w:ascii="Calibri" w:hAnsi="Calibri" w:cs="Calibri"/>
                <w:sz w:val="22"/>
                <w:szCs w:val="22"/>
                <w:lang w:eastAsia="es-BO"/>
              </w:rPr>
            </w:pPr>
          </w:p>
          <w:p w:rsidR="007E177D" w:rsidRDefault="007E177D" w:rsidP="00474128">
            <w:pPr>
              <w:numPr>
                <w:ilvl w:val="0"/>
                <w:numId w:val="43"/>
              </w:numPr>
              <w:jc w:val="both"/>
              <w:rPr>
                <w:rFonts w:ascii="Calibri" w:hAnsi="Calibri" w:cs="Calibri"/>
                <w:b/>
                <w:sz w:val="22"/>
                <w:szCs w:val="22"/>
                <w:lang w:eastAsia="es-BO"/>
              </w:rPr>
            </w:pPr>
            <w:r w:rsidRPr="00257DBB">
              <w:rPr>
                <w:rFonts w:ascii="Calibri" w:hAnsi="Calibri" w:cs="Calibri"/>
                <w:b/>
                <w:sz w:val="22"/>
                <w:szCs w:val="22"/>
                <w:lang w:eastAsia="es-BO"/>
              </w:rPr>
              <w:t>OBJETIVOS ESPECÍFICOS</w:t>
            </w:r>
          </w:p>
          <w:p w:rsidR="007E177D" w:rsidRDefault="007E177D" w:rsidP="001D0604">
            <w:pPr>
              <w:ind w:left="360"/>
              <w:jc w:val="both"/>
              <w:rPr>
                <w:rFonts w:ascii="Calibri" w:hAnsi="Calibri" w:cs="Calibri"/>
                <w:b/>
                <w:sz w:val="22"/>
                <w:szCs w:val="22"/>
                <w:lang w:eastAsia="es-BO"/>
              </w:rPr>
            </w:pPr>
          </w:p>
          <w:p w:rsidR="007E177D" w:rsidRPr="00EB0E99" w:rsidRDefault="007E177D" w:rsidP="001D0604">
            <w:pPr>
              <w:ind w:firstLine="360"/>
              <w:jc w:val="both"/>
              <w:rPr>
                <w:rFonts w:ascii="Calibri" w:hAnsi="Calibri" w:cs="Calibri"/>
                <w:sz w:val="22"/>
                <w:szCs w:val="22"/>
                <w:lang w:val="es-AR"/>
              </w:rPr>
            </w:pPr>
            <w:r>
              <w:rPr>
                <w:rFonts w:ascii="Calibri" w:hAnsi="Calibri" w:cs="Calibri"/>
                <w:sz w:val="22"/>
                <w:szCs w:val="22"/>
                <w:lang w:val="es-AR"/>
              </w:rPr>
              <w:t>Se detallan los siguientes puntos a ser generados a partir de cada estudio de interpretación por pozo:</w:t>
            </w:r>
          </w:p>
          <w:p w:rsidR="007E177D" w:rsidRPr="006A6A4F" w:rsidRDefault="007E177D" w:rsidP="001D0604">
            <w:pPr>
              <w:ind w:left="360"/>
              <w:jc w:val="both"/>
              <w:rPr>
                <w:rFonts w:ascii="Calibri" w:hAnsi="Calibri" w:cs="Calibri"/>
                <w:b/>
                <w:sz w:val="22"/>
                <w:szCs w:val="22"/>
                <w:lang w:val="es-AR" w:eastAsia="es-BO"/>
              </w:rPr>
            </w:pPr>
          </w:p>
          <w:p w:rsidR="007E177D" w:rsidRPr="00EB0E99" w:rsidRDefault="007E177D" w:rsidP="001D0604">
            <w:pPr>
              <w:autoSpaceDE w:val="0"/>
              <w:autoSpaceDN w:val="0"/>
              <w:adjustRightInd w:val="0"/>
              <w:spacing w:after="53"/>
              <w:ind w:firstLine="708"/>
              <w:jc w:val="both"/>
              <w:rPr>
                <w:rFonts w:ascii="Calibri" w:hAnsi="Calibri" w:cs="Calibri"/>
                <w:sz w:val="22"/>
                <w:szCs w:val="22"/>
                <w:lang w:val="es-AR"/>
              </w:rPr>
            </w:pPr>
            <w:r>
              <w:rPr>
                <w:rFonts w:ascii="Calibri" w:hAnsi="Calibri" w:cs="Calibri"/>
                <w:sz w:val="22"/>
                <w:szCs w:val="22"/>
                <w:lang w:val="es-AR"/>
              </w:rPr>
              <w:t xml:space="preserve">1. </w:t>
            </w:r>
            <w:r w:rsidRPr="00EB0E99">
              <w:rPr>
                <w:rFonts w:ascii="Calibri" w:hAnsi="Calibri" w:cs="Calibri"/>
                <w:sz w:val="22"/>
                <w:szCs w:val="22"/>
                <w:lang w:val="es-AR"/>
              </w:rPr>
              <w:t>Diagnostic</w:t>
            </w:r>
            <w:r>
              <w:rPr>
                <w:rFonts w:ascii="Calibri" w:hAnsi="Calibri" w:cs="Calibri"/>
                <w:sz w:val="22"/>
                <w:szCs w:val="22"/>
                <w:lang w:val="es-AR"/>
              </w:rPr>
              <w:t>ar</w:t>
            </w:r>
            <w:r w:rsidRPr="00EB0E99">
              <w:rPr>
                <w:rFonts w:ascii="Calibri" w:hAnsi="Calibri" w:cs="Calibri"/>
                <w:sz w:val="22"/>
                <w:szCs w:val="22"/>
                <w:lang w:val="es-AR"/>
              </w:rPr>
              <w:t xml:space="preserve"> </w:t>
            </w:r>
            <w:r>
              <w:rPr>
                <w:rFonts w:ascii="Calibri" w:hAnsi="Calibri" w:cs="Calibri"/>
                <w:sz w:val="22"/>
                <w:szCs w:val="22"/>
                <w:lang w:val="es-AR"/>
              </w:rPr>
              <w:t>Condiciones de pozo, reservorio.</w:t>
            </w:r>
          </w:p>
          <w:p w:rsidR="007E177D" w:rsidRDefault="007E177D" w:rsidP="001D0604">
            <w:pPr>
              <w:autoSpaceDE w:val="0"/>
              <w:autoSpaceDN w:val="0"/>
              <w:adjustRightInd w:val="0"/>
              <w:spacing w:after="53"/>
              <w:ind w:firstLine="708"/>
              <w:jc w:val="both"/>
              <w:rPr>
                <w:rFonts w:ascii="Calibri" w:hAnsi="Calibri" w:cs="Calibri"/>
                <w:sz w:val="22"/>
                <w:szCs w:val="22"/>
                <w:lang w:val="es-AR"/>
              </w:rPr>
            </w:pPr>
            <w:r w:rsidRPr="00EB0E99">
              <w:rPr>
                <w:rFonts w:ascii="Calibri" w:hAnsi="Calibri" w:cs="Calibri"/>
                <w:sz w:val="22"/>
                <w:szCs w:val="22"/>
                <w:lang w:val="es-AR"/>
              </w:rPr>
              <w:lastRenderedPageBreak/>
              <w:t xml:space="preserve">2. </w:t>
            </w:r>
            <w:r>
              <w:rPr>
                <w:rFonts w:ascii="Calibri" w:hAnsi="Calibri" w:cs="Calibri"/>
                <w:sz w:val="22"/>
                <w:szCs w:val="22"/>
                <w:lang w:val="es-AR"/>
              </w:rPr>
              <w:t>Determinar la presión estática del reservorio.</w:t>
            </w:r>
          </w:p>
          <w:p w:rsidR="007E177D" w:rsidRPr="00EB0E99" w:rsidRDefault="007E177D" w:rsidP="001D0604">
            <w:pPr>
              <w:autoSpaceDE w:val="0"/>
              <w:autoSpaceDN w:val="0"/>
              <w:adjustRightInd w:val="0"/>
              <w:spacing w:after="53"/>
              <w:ind w:firstLine="708"/>
              <w:jc w:val="both"/>
              <w:rPr>
                <w:rFonts w:ascii="Calibri" w:hAnsi="Calibri" w:cs="Calibri"/>
                <w:sz w:val="22"/>
                <w:szCs w:val="22"/>
                <w:lang w:val="es-AR"/>
              </w:rPr>
            </w:pPr>
            <w:r>
              <w:rPr>
                <w:rFonts w:ascii="Calibri" w:hAnsi="Calibri" w:cs="Calibri"/>
                <w:sz w:val="22"/>
                <w:szCs w:val="22"/>
                <w:lang w:val="es-AR"/>
              </w:rPr>
              <w:t xml:space="preserve">3. Determinar </w:t>
            </w:r>
            <w:r w:rsidRPr="00EB0E99">
              <w:rPr>
                <w:rFonts w:ascii="Calibri" w:hAnsi="Calibri" w:cs="Calibri"/>
                <w:sz w:val="22"/>
                <w:szCs w:val="22"/>
                <w:lang w:val="es-AR"/>
              </w:rPr>
              <w:t xml:space="preserve">Daño en el reservorio </w:t>
            </w:r>
            <w:r>
              <w:rPr>
                <w:rFonts w:ascii="Calibri" w:hAnsi="Calibri" w:cs="Calibri"/>
                <w:sz w:val="22"/>
                <w:szCs w:val="22"/>
                <w:lang w:val="es-AR"/>
              </w:rPr>
              <w:t>y el radio de investigación.</w:t>
            </w:r>
          </w:p>
          <w:p w:rsidR="007E177D" w:rsidRDefault="007E177D" w:rsidP="001D0604">
            <w:pPr>
              <w:autoSpaceDE w:val="0"/>
              <w:autoSpaceDN w:val="0"/>
              <w:adjustRightInd w:val="0"/>
              <w:spacing w:after="53"/>
              <w:ind w:firstLine="708"/>
              <w:jc w:val="both"/>
              <w:rPr>
                <w:rFonts w:ascii="Calibri" w:hAnsi="Calibri" w:cs="Calibri"/>
                <w:sz w:val="22"/>
                <w:szCs w:val="22"/>
                <w:lang w:val="es-AR"/>
              </w:rPr>
            </w:pPr>
            <w:r>
              <w:rPr>
                <w:rFonts w:ascii="Calibri" w:hAnsi="Calibri" w:cs="Calibri"/>
                <w:sz w:val="22"/>
                <w:szCs w:val="22"/>
                <w:lang w:val="es-AR"/>
              </w:rPr>
              <w:t>4</w:t>
            </w:r>
            <w:r w:rsidRPr="00EB0E99">
              <w:rPr>
                <w:rFonts w:ascii="Calibri" w:hAnsi="Calibri" w:cs="Calibri"/>
                <w:sz w:val="22"/>
                <w:szCs w:val="22"/>
                <w:lang w:val="es-AR"/>
              </w:rPr>
              <w:t>. Identificar posibles limites/Di</w:t>
            </w:r>
            <w:r>
              <w:rPr>
                <w:rFonts w:ascii="Calibri" w:hAnsi="Calibri" w:cs="Calibri"/>
                <w:sz w:val="22"/>
                <w:szCs w:val="22"/>
                <w:lang w:val="es-AR"/>
              </w:rPr>
              <w:t>scontinuidades en el reservorio.</w:t>
            </w:r>
          </w:p>
          <w:p w:rsidR="007E177D" w:rsidRPr="00EB0E99" w:rsidRDefault="007E177D" w:rsidP="001D0604">
            <w:pPr>
              <w:autoSpaceDE w:val="0"/>
              <w:autoSpaceDN w:val="0"/>
              <w:adjustRightInd w:val="0"/>
              <w:spacing w:after="53"/>
              <w:ind w:firstLine="708"/>
              <w:jc w:val="both"/>
              <w:rPr>
                <w:rFonts w:ascii="Calibri" w:hAnsi="Calibri" w:cs="Calibri"/>
                <w:sz w:val="22"/>
                <w:szCs w:val="22"/>
                <w:lang w:val="es-AR"/>
              </w:rPr>
            </w:pPr>
            <w:r>
              <w:rPr>
                <w:rFonts w:ascii="Calibri" w:hAnsi="Calibri" w:cs="Calibri"/>
                <w:sz w:val="22"/>
                <w:szCs w:val="22"/>
                <w:lang w:val="es-AR"/>
              </w:rPr>
              <w:t>5. Analizar regímenes de flujo y extensión del reservorio.</w:t>
            </w:r>
          </w:p>
          <w:p w:rsidR="007E177D" w:rsidRPr="00EB0E99" w:rsidRDefault="007E177D" w:rsidP="001D0604">
            <w:pPr>
              <w:autoSpaceDE w:val="0"/>
              <w:autoSpaceDN w:val="0"/>
              <w:adjustRightInd w:val="0"/>
              <w:spacing w:after="53"/>
              <w:ind w:firstLine="708"/>
              <w:jc w:val="both"/>
              <w:rPr>
                <w:rFonts w:ascii="Calibri" w:hAnsi="Calibri" w:cs="Calibri"/>
                <w:sz w:val="22"/>
                <w:szCs w:val="22"/>
                <w:lang w:val="es-AR"/>
              </w:rPr>
            </w:pPr>
            <w:r>
              <w:rPr>
                <w:rFonts w:ascii="Calibri" w:hAnsi="Calibri" w:cs="Calibri"/>
                <w:sz w:val="22"/>
                <w:szCs w:val="22"/>
                <w:lang w:val="es-AR"/>
              </w:rPr>
              <w:t xml:space="preserve">6. Determinar </w:t>
            </w:r>
            <w:r w:rsidRPr="00EB0E99">
              <w:rPr>
                <w:rFonts w:ascii="Calibri" w:hAnsi="Calibri" w:cs="Calibri"/>
                <w:sz w:val="22"/>
                <w:szCs w:val="22"/>
                <w:lang w:val="es-AR"/>
              </w:rPr>
              <w:t xml:space="preserve">la permeabilidad efectiva de los niveles productores </w:t>
            </w:r>
          </w:p>
          <w:p w:rsidR="007E177D" w:rsidRDefault="007E177D" w:rsidP="001D0604">
            <w:pPr>
              <w:autoSpaceDE w:val="0"/>
              <w:autoSpaceDN w:val="0"/>
              <w:adjustRightInd w:val="0"/>
              <w:ind w:firstLine="708"/>
              <w:jc w:val="both"/>
              <w:rPr>
                <w:rFonts w:ascii="Calibri" w:hAnsi="Calibri" w:cs="Calibri"/>
                <w:sz w:val="22"/>
                <w:szCs w:val="22"/>
                <w:lang w:val="es-AR"/>
              </w:rPr>
            </w:pPr>
            <w:r>
              <w:rPr>
                <w:rFonts w:ascii="Calibri" w:hAnsi="Calibri" w:cs="Calibri"/>
                <w:sz w:val="22"/>
                <w:szCs w:val="22"/>
                <w:lang w:val="es-AR"/>
              </w:rPr>
              <w:t>7</w:t>
            </w:r>
            <w:r w:rsidRPr="00EB0E99">
              <w:rPr>
                <w:rFonts w:ascii="Calibri" w:hAnsi="Calibri" w:cs="Calibri"/>
                <w:sz w:val="22"/>
                <w:szCs w:val="22"/>
                <w:lang w:val="es-AR"/>
              </w:rPr>
              <w:t>. Realiza</w:t>
            </w:r>
            <w:r>
              <w:rPr>
                <w:rFonts w:ascii="Calibri" w:hAnsi="Calibri" w:cs="Calibri"/>
                <w:sz w:val="22"/>
                <w:szCs w:val="22"/>
                <w:lang w:val="es-AR"/>
              </w:rPr>
              <w:t>r un</w:t>
            </w:r>
            <w:r w:rsidRPr="00EB0E99">
              <w:rPr>
                <w:rFonts w:ascii="Calibri" w:hAnsi="Calibri" w:cs="Calibri"/>
                <w:sz w:val="22"/>
                <w:szCs w:val="22"/>
                <w:lang w:val="es-AR"/>
              </w:rPr>
              <w:t xml:space="preserve"> taller de trabajo con el fin de</w:t>
            </w:r>
            <w:r>
              <w:rPr>
                <w:rFonts w:ascii="Calibri" w:hAnsi="Calibri" w:cs="Calibri"/>
                <w:sz w:val="22"/>
                <w:szCs w:val="22"/>
                <w:lang w:val="es-AR"/>
              </w:rPr>
              <w:t xml:space="preserve"> transferir los conocimientos de los modelos </w:t>
            </w:r>
            <w:r w:rsidRPr="00EB0E99">
              <w:rPr>
                <w:rFonts w:ascii="Calibri" w:hAnsi="Calibri" w:cs="Calibri"/>
                <w:sz w:val="22"/>
                <w:szCs w:val="22"/>
                <w:lang w:val="es-AR"/>
              </w:rPr>
              <w:t>creados</w:t>
            </w:r>
            <w:r>
              <w:rPr>
                <w:rFonts w:ascii="Calibri" w:hAnsi="Calibri" w:cs="Calibri"/>
                <w:sz w:val="22"/>
                <w:szCs w:val="22"/>
                <w:lang w:val="es-AR"/>
              </w:rPr>
              <w:t xml:space="preserve"> resultado de la Consultoría.</w:t>
            </w:r>
          </w:p>
          <w:p w:rsidR="007E177D" w:rsidRPr="000A516A" w:rsidRDefault="007E177D" w:rsidP="001D0604">
            <w:pPr>
              <w:autoSpaceDE w:val="0"/>
              <w:autoSpaceDN w:val="0"/>
              <w:adjustRightInd w:val="0"/>
              <w:ind w:firstLine="708"/>
              <w:jc w:val="both"/>
              <w:rPr>
                <w:rFonts w:ascii="Calibri" w:hAnsi="Calibri" w:cs="Calibri"/>
                <w:b/>
                <w:bCs/>
                <w:sz w:val="22"/>
                <w:szCs w:val="22"/>
                <w:lang w:eastAsia="es-BO"/>
              </w:rPr>
            </w:pPr>
          </w:p>
        </w:tc>
      </w:tr>
      <w:tr w:rsidR="007E177D" w:rsidRPr="000A516A" w:rsidTr="001D0604">
        <w:trPr>
          <w:trHeight w:val="386"/>
        </w:trPr>
        <w:tc>
          <w:tcPr>
            <w:tcW w:w="9356" w:type="dxa"/>
            <w:shd w:val="clear" w:color="auto" w:fill="B8CCE4"/>
            <w:vAlign w:val="center"/>
          </w:tcPr>
          <w:p w:rsidR="007E177D" w:rsidRPr="000A516A" w:rsidRDefault="007E177D" w:rsidP="001D0604">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ALCANCE, ENFOQUE</w:t>
            </w:r>
          </w:p>
        </w:tc>
      </w:tr>
      <w:tr w:rsidR="007E177D" w:rsidRPr="000A516A" w:rsidTr="001D0604">
        <w:trPr>
          <w:trHeight w:val="3114"/>
        </w:trPr>
        <w:tc>
          <w:tcPr>
            <w:tcW w:w="9356" w:type="dxa"/>
            <w:shd w:val="clear" w:color="auto" w:fill="auto"/>
            <w:vAlign w:val="center"/>
            <w:hideMark/>
          </w:tcPr>
          <w:p w:rsidR="007E177D" w:rsidRPr="005A6F69" w:rsidRDefault="007E177D" w:rsidP="001D0604">
            <w:pPr>
              <w:spacing w:before="240"/>
              <w:jc w:val="both"/>
              <w:rPr>
                <w:rFonts w:ascii="Calibri" w:hAnsi="Calibri" w:cs="Calibri"/>
                <w:b/>
                <w:sz w:val="22"/>
                <w:szCs w:val="22"/>
                <w:lang w:val="es-BO" w:eastAsia="es-BO"/>
              </w:rPr>
            </w:pPr>
            <w:r w:rsidRPr="005A6F69">
              <w:rPr>
                <w:rFonts w:ascii="Calibri" w:hAnsi="Calibri" w:cs="Calibri"/>
                <w:b/>
                <w:sz w:val="22"/>
                <w:szCs w:val="22"/>
                <w:lang w:val="es-BO" w:eastAsia="es-BO"/>
              </w:rPr>
              <w:t>ALCANCE:</w:t>
            </w:r>
          </w:p>
          <w:p w:rsidR="007E177D" w:rsidRPr="005A6F69" w:rsidRDefault="007E177D" w:rsidP="001D0604">
            <w:pPr>
              <w:jc w:val="both"/>
              <w:rPr>
                <w:rFonts w:ascii="Calibri" w:hAnsi="Calibri" w:cs="Calibri"/>
                <w:sz w:val="22"/>
                <w:szCs w:val="22"/>
                <w:lang w:val="es-BO" w:eastAsia="es-BO"/>
              </w:rPr>
            </w:pPr>
            <w:r w:rsidRPr="005A6F69">
              <w:rPr>
                <w:rFonts w:ascii="Calibri" w:hAnsi="Calibri" w:cs="Calibri"/>
                <w:sz w:val="22"/>
                <w:szCs w:val="22"/>
                <w:lang w:val="es-BO" w:eastAsia="es-BO"/>
              </w:rPr>
              <w:t>El alcance está basado en un estudio de interpretación de presiones tomadas de las pruebas realizadas en campo (Well Testing, DST, Build Up, pruebas de interferencia) de todos los pozos productores del Campo Margarita-Huacaya</w:t>
            </w:r>
            <w:r>
              <w:rPr>
                <w:rFonts w:ascii="Calibri" w:hAnsi="Calibri" w:cs="Calibri"/>
                <w:sz w:val="22"/>
                <w:szCs w:val="22"/>
                <w:lang w:val="es-BO" w:eastAsia="es-BO"/>
              </w:rPr>
              <w:t xml:space="preserve"> </w:t>
            </w:r>
            <w:r w:rsidRPr="005A6F69">
              <w:rPr>
                <w:rFonts w:ascii="Calibri" w:hAnsi="Calibri" w:cs="Calibri"/>
                <w:sz w:val="22"/>
                <w:szCs w:val="22"/>
                <w:lang w:val="es-BO" w:eastAsia="es-BO"/>
              </w:rPr>
              <w:t>y Aquío-Incahuasi</w:t>
            </w:r>
            <w:r>
              <w:rPr>
                <w:rFonts w:ascii="Calibri" w:hAnsi="Calibri" w:cs="Calibri"/>
                <w:sz w:val="22"/>
                <w:szCs w:val="22"/>
                <w:lang w:val="es-BO" w:eastAsia="es-BO"/>
              </w:rPr>
              <w:t>, haciendo un total de 20 (veinte) pruebas</w:t>
            </w:r>
            <w:r w:rsidRPr="005A6F69">
              <w:rPr>
                <w:rFonts w:ascii="Calibri" w:hAnsi="Calibri" w:cs="Calibri"/>
                <w:sz w:val="22"/>
                <w:szCs w:val="22"/>
                <w:lang w:val="es-BO" w:eastAsia="es-BO"/>
              </w:rPr>
              <w:t xml:space="preserve">, </w:t>
            </w:r>
            <w:r>
              <w:rPr>
                <w:rFonts w:ascii="Calibri" w:hAnsi="Calibri" w:cs="Calibri"/>
                <w:sz w:val="22"/>
                <w:szCs w:val="22"/>
                <w:lang w:val="es-BO" w:eastAsia="es-BO"/>
              </w:rPr>
              <w:t xml:space="preserve">Campos </w:t>
            </w:r>
            <w:r w:rsidRPr="005A6F69">
              <w:rPr>
                <w:rFonts w:ascii="Calibri" w:hAnsi="Calibri" w:cs="Calibri"/>
                <w:sz w:val="22"/>
                <w:szCs w:val="22"/>
                <w:lang w:val="es-BO" w:eastAsia="es-BO"/>
              </w:rPr>
              <w:t>operados por la Compañía Repsol y Total E&amp;P respectivamente; que nos permitirá analizar los resultados y efectuar un control adecuado y eficiente del comportamiento de los reservorios en estudio, mediante una evaluación sistemática de las variables fundamentales: presión del reservorio y los caudales de los fluidos producidos.</w:t>
            </w:r>
          </w:p>
          <w:p w:rsidR="007E177D" w:rsidRPr="005A6F69" w:rsidRDefault="007E177D" w:rsidP="001D0604">
            <w:pPr>
              <w:jc w:val="both"/>
              <w:rPr>
                <w:rFonts w:ascii="Calibri" w:hAnsi="Calibri" w:cs="Calibri"/>
                <w:sz w:val="22"/>
                <w:szCs w:val="22"/>
                <w:lang w:val="es-BO" w:eastAsia="es-BO"/>
              </w:rPr>
            </w:pPr>
          </w:p>
          <w:p w:rsidR="007E177D" w:rsidRPr="005A6F69" w:rsidRDefault="007E177D" w:rsidP="001D0604">
            <w:pPr>
              <w:jc w:val="both"/>
              <w:rPr>
                <w:rFonts w:ascii="Calibri" w:hAnsi="Calibri" w:cs="Calibri"/>
                <w:b/>
                <w:sz w:val="22"/>
                <w:szCs w:val="22"/>
                <w:lang w:val="es-BO" w:eastAsia="es-BO"/>
              </w:rPr>
            </w:pPr>
            <w:r w:rsidRPr="005A6F69">
              <w:rPr>
                <w:rFonts w:ascii="Calibri" w:hAnsi="Calibri" w:cs="Calibri"/>
                <w:b/>
                <w:sz w:val="22"/>
                <w:szCs w:val="22"/>
                <w:lang w:val="es-BO" w:eastAsia="es-BO"/>
              </w:rPr>
              <w:t>ENFOQUE:</w:t>
            </w:r>
          </w:p>
          <w:p w:rsidR="007E177D" w:rsidRDefault="007E177D" w:rsidP="001D0604">
            <w:pPr>
              <w:autoSpaceDE w:val="0"/>
              <w:autoSpaceDN w:val="0"/>
              <w:adjustRightInd w:val="0"/>
              <w:spacing w:after="53"/>
              <w:jc w:val="both"/>
              <w:rPr>
                <w:rFonts w:ascii="Calibri" w:hAnsi="Calibri" w:cs="Calibri"/>
                <w:color w:val="000000"/>
                <w:sz w:val="22"/>
                <w:szCs w:val="22"/>
                <w:lang w:val="es-BO" w:eastAsia="es-BO"/>
              </w:rPr>
            </w:pPr>
            <w:r w:rsidRPr="005A6F69">
              <w:rPr>
                <w:rFonts w:ascii="Calibri" w:hAnsi="Calibri" w:cs="Calibri"/>
                <w:sz w:val="22"/>
                <w:szCs w:val="22"/>
                <w:lang w:val="es-BO" w:eastAsia="es-BO"/>
              </w:rPr>
              <w:t>Su enfoque</w:t>
            </w:r>
            <w:r>
              <w:rPr>
                <w:rFonts w:ascii="Calibri" w:hAnsi="Calibri" w:cs="Calibri"/>
                <w:color w:val="000000"/>
                <w:sz w:val="22"/>
                <w:szCs w:val="22"/>
                <w:lang w:val="es-BO" w:eastAsia="es-BO"/>
              </w:rPr>
              <w:t xml:space="preserve"> está enmarcado en los siguientes pasos:</w:t>
            </w:r>
          </w:p>
          <w:p w:rsidR="007E177D" w:rsidRPr="00A57745" w:rsidRDefault="007E177D" w:rsidP="00474128">
            <w:pPr>
              <w:numPr>
                <w:ilvl w:val="0"/>
                <w:numId w:val="48"/>
              </w:numPr>
              <w:autoSpaceDE w:val="0"/>
              <w:autoSpaceDN w:val="0"/>
              <w:adjustRightInd w:val="0"/>
              <w:spacing w:after="53"/>
              <w:jc w:val="both"/>
              <w:rPr>
                <w:rFonts w:ascii="Calibri" w:hAnsi="Calibri" w:cs="Calibri"/>
                <w:sz w:val="22"/>
                <w:szCs w:val="22"/>
                <w:lang w:eastAsia="es-BO"/>
              </w:rPr>
            </w:pPr>
            <w:r>
              <w:rPr>
                <w:rFonts w:ascii="Calibri" w:hAnsi="Calibri" w:cs="Calibri"/>
                <w:color w:val="000000"/>
                <w:sz w:val="22"/>
                <w:szCs w:val="22"/>
                <w:lang w:val="es-BO" w:eastAsia="es-BO"/>
              </w:rPr>
              <w:t>La consultora r</w:t>
            </w:r>
            <w:r w:rsidRPr="00A57745">
              <w:rPr>
                <w:rFonts w:ascii="Calibri" w:hAnsi="Calibri" w:cs="Calibri"/>
                <w:color w:val="000000"/>
                <w:sz w:val="22"/>
                <w:szCs w:val="22"/>
                <w:lang w:val="es-BO" w:eastAsia="es-BO"/>
              </w:rPr>
              <w:t>ealizar</w:t>
            </w:r>
            <w:r>
              <w:rPr>
                <w:rFonts w:ascii="Calibri" w:hAnsi="Calibri" w:cs="Calibri"/>
                <w:color w:val="000000"/>
                <w:sz w:val="22"/>
                <w:szCs w:val="22"/>
                <w:lang w:val="es-BO" w:eastAsia="es-BO"/>
              </w:rPr>
              <w:t>á</w:t>
            </w:r>
            <w:r w:rsidRPr="00A57745">
              <w:rPr>
                <w:rFonts w:ascii="Calibri" w:hAnsi="Calibri" w:cs="Calibri"/>
                <w:color w:val="000000"/>
                <w:sz w:val="22"/>
                <w:szCs w:val="22"/>
                <w:lang w:val="es-BO" w:eastAsia="es-BO"/>
              </w:rPr>
              <w:t xml:space="preserve"> un análisis de interpretación pormenorizada de cada pozo en estudio</w:t>
            </w:r>
            <w:r>
              <w:rPr>
                <w:rFonts w:ascii="Calibri" w:hAnsi="Calibri" w:cs="Calibri"/>
                <w:color w:val="000000"/>
                <w:sz w:val="22"/>
                <w:szCs w:val="22"/>
                <w:lang w:val="es-BO" w:eastAsia="es-BO"/>
              </w:rPr>
              <w:t xml:space="preserve">, </w:t>
            </w:r>
            <w:r w:rsidRPr="00A57745">
              <w:rPr>
                <w:rFonts w:ascii="Calibri" w:hAnsi="Calibri" w:cs="Calibri"/>
                <w:color w:val="000000"/>
                <w:sz w:val="22"/>
                <w:szCs w:val="22"/>
                <w:lang w:val="es-BO" w:eastAsia="es-BO"/>
              </w:rPr>
              <w:t xml:space="preserve">a partir de la información facilitada por YPFB; </w:t>
            </w:r>
            <w:r>
              <w:rPr>
                <w:rFonts w:ascii="Calibri" w:hAnsi="Calibri" w:cs="Calibri"/>
                <w:color w:val="000000"/>
                <w:sz w:val="22"/>
                <w:szCs w:val="22"/>
                <w:lang w:val="es-BO" w:eastAsia="es-BO"/>
              </w:rPr>
              <w:t xml:space="preserve">para ello </w:t>
            </w:r>
            <w:r w:rsidRPr="00A57745">
              <w:rPr>
                <w:rFonts w:ascii="Calibri" w:hAnsi="Calibri" w:cs="Calibri"/>
                <w:sz w:val="22"/>
                <w:szCs w:val="22"/>
                <w:lang w:eastAsia="es-BO"/>
              </w:rPr>
              <w:t>construirá y sensibilizará los distintos escenarios de interpretación mediante algoritmos de simulación matemática; obteniendo el modelo calibrado a las condiciones del pozo</w:t>
            </w:r>
            <w:r>
              <w:rPr>
                <w:rFonts w:ascii="Calibri" w:hAnsi="Calibri" w:cs="Calibri"/>
                <w:sz w:val="22"/>
                <w:szCs w:val="22"/>
                <w:lang w:eastAsia="es-BO"/>
              </w:rPr>
              <w:t>/</w:t>
            </w:r>
            <w:r w:rsidRPr="00A57745">
              <w:rPr>
                <w:rFonts w:ascii="Calibri" w:hAnsi="Calibri" w:cs="Calibri"/>
                <w:sz w:val="22"/>
                <w:szCs w:val="22"/>
                <w:lang w:eastAsia="es-BO"/>
              </w:rPr>
              <w:t>reservorio.</w:t>
            </w:r>
          </w:p>
          <w:p w:rsidR="007E177D" w:rsidRPr="001F2E3F" w:rsidRDefault="007E177D" w:rsidP="00474128">
            <w:pPr>
              <w:numPr>
                <w:ilvl w:val="0"/>
                <w:numId w:val="48"/>
              </w:numPr>
              <w:autoSpaceDE w:val="0"/>
              <w:autoSpaceDN w:val="0"/>
              <w:adjustRightInd w:val="0"/>
              <w:spacing w:after="53" w:line="276" w:lineRule="auto"/>
              <w:jc w:val="both"/>
              <w:rPr>
                <w:rFonts w:ascii="Calibri" w:hAnsi="Calibri" w:cs="Calibri"/>
                <w:sz w:val="22"/>
                <w:szCs w:val="22"/>
                <w:lang w:eastAsia="es-BO"/>
              </w:rPr>
            </w:pPr>
            <w:r w:rsidRPr="00835815">
              <w:rPr>
                <w:rFonts w:ascii="Calibri" w:hAnsi="Calibri" w:cs="Calibri"/>
                <w:sz w:val="22"/>
                <w:szCs w:val="22"/>
                <w:lang w:eastAsia="es-BO"/>
              </w:rPr>
              <w:t xml:space="preserve">Finalizado el estudio </w:t>
            </w:r>
            <w:r>
              <w:rPr>
                <w:rFonts w:ascii="Calibri" w:hAnsi="Calibri" w:cs="Calibri"/>
                <w:sz w:val="22"/>
                <w:szCs w:val="22"/>
                <w:lang w:eastAsia="es-BO"/>
              </w:rPr>
              <w:t xml:space="preserve">de evaluación técnica, </w:t>
            </w:r>
            <w:r w:rsidRPr="00835815">
              <w:rPr>
                <w:rFonts w:ascii="Calibri" w:hAnsi="Calibri" w:cs="Calibri"/>
                <w:sz w:val="22"/>
                <w:szCs w:val="22"/>
                <w:lang w:eastAsia="es-BO"/>
              </w:rPr>
              <w:t>la</w:t>
            </w:r>
            <w:r>
              <w:rPr>
                <w:rFonts w:ascii="Calibri" w:hAnsi="Calibri" w:cs="Calibri"/>
                <w:sz w:val="22"/>
                <w:szCs w:val="22"/>
                <w:lang w:eastAsia="es-BO"/>
              </w:rPr>
              <w:t xml:space="preserve"> C</w:t>
            </w:r>
            <w:r w:rsidRPr="00835815">
              <w:rPr>
                <w:rFonts w:ascii="Calibri" w:hAnsi="Calibri" w:cs="Calibri"/>
                <w:sz w:val="22"/>
                <w:szCs w:val="22"/>
                <w:lang w:eastAsia="es-BO"/>
              </w:rPr>
              <w:t xml:space="preserve">onsultora presentará un informe final conteniendo </w:t>
            </w:r>
            <w:r>
              <w:rPr>
                <w:rFonts w:ascii="Calibri" w:hAnsi="Calibri" w:cs="Calibri"/>
                <w:sz w:val="22"/>
                <w:szCs w:val="22"/>
                <w:lang w:eastAsia="es-BO"/>
              </w:rPr>
              <w:t xml:space="preserve">los distintos casos de interpretación como resultado del análisis realizado por pozo incluyendo </w:t>
            </w:r>
            <w:r w:rsidRPr="00835815">
              <w:rPr>
                <w:rFonts w:ascii="Calibri" w:hAnsi="Calibri" w:cs="Calibri"/>
                <w:sz w:val="22"/>
                <w:szCs w:val="22"/>
                <w:lang w:eastAsia="es-BO"/>
              </w:rPr>
              <w:t>to</w:t>
            </w:r>
            <w:r>
              <w:rPr>
                <w:rFonts w:ascii="Calibri" w:hAnsi="Calibri" w:cs="Calibri"/>
                <w:sz w:val="22"/>
                <w:szCs w:val="22"/>
                <w:lang w:eastAsia="es-BO"/>
              </w:rPr>
              <w:t xml:space="preserve">da la documentación de respaldo. Asimismo,  </w:t>
            </w:r>
            <w:r w:rsidRPr="00835815">
              <w:rPr>
                <w:rFonts w:ascii="Calibri" w:hAnsi="Calibri" w:cs="Calibri"/>
                <w:sz w:val="22"/>
                <w:szCs w:val="22"/>
                <w:lang w:eastAsia="es-BO"/>
              </w:rPr>
              <w:t xml:space="preserve">realizará un taller de transferencia de  </w:t>
            </w:r>
            <w:r>
              <w:rPr>
                <w:rFonts w:ascii="Calibri" w:hAnsi="Calibri" w:cs="Calibri"/>
                <w:sz w:val="22"/>
                <w:szCs w:val="22"/>
                <w:lang w:eastAsia="es-BO"/>
              </w:rPr>
              <w:t xml:space="preserve">conocimiento </w:t>
            </w:r>
            <w:r w:rsidRPr="00835815">
              <w:rPr>
                <w:rFonts w:ascii="Calibri" w:hAnsi="Calibri" w:cs="Calibri"/>
                <w:sz w:val="22"/>
                <w:szCs w:val="22"/>
                <w:lang w:eastAsia="es-BO"/>
              </w:rPr>
              <w:t xml:space="preserve">del </w:t>
            </w:r>
            <w:r>
              <w:rPr>
                <w:rFonts w:ascii="Calibri" w:hAnsi="Calibri" w:cs="Calibri"/>
                <w:sz w:val="22"/>
                <w:szCs w:val="22"/>
                <w:lang w:eastAsia="es-BO"/>
              </w:rPr>
              <w:t>trabajo ejecutado.</w:t>
            </w:r>
          </w:p>
        </w:tc>
      </w:tr>
      <w:tr w:rsidR="007E177D" w:rsidRPr="000A516A" w:rsidTr="001D0604">
        <w:trPr>
          <w:trHeight w:val="392"/>
        </w:trPr>
        <w:tc>
          <w:tcPr>
            <w:tcW w:w="9356" w:type="dxa"/>
            <w:shd w:val="clear" w:color="auto" w:fill="B8CCE4"/>
            <w:vAlign w:val="center"/>
          </w:tcPr>
          <w:p w:rsidR="007E177D" w:rsidRPr="000A516A" w:rsidRDefault="007E177D" w:rsidP="001D0604">
            <w:pPr>
              <w:jc w:val="both"/>
              <w:rPr>
                <w:rFonts w:ascii="Calibri" w:hAnsi="Calibri" w:cs="Calibri"/>
                <w:sz w:val="22"/>
                <w:szCs w:val="22"/>
                <w:lang w:eastAsia="es-BO"/>
              </w:rPr>
            </w:pPr>
            <w:r w:rsidRPr="000A516A">
              <w:rPr>
                <w:rFonts w:ascii="Calibri" w:hAnsi="Calibri" w:cs="Calibri"/>
                <w:b/>
                <w:bCs/>
                <w:sz w:val="22"/>
                <w:szCs w:val="22"/>
                <w:lang w:eastAsia="es-BO"/>
              </w:rPr>
              <w:t>METODOLOGÍA</w:t>
            </w:r>
          </w:p>
        </w:tc>
      </w:tr>
      <w:tr w:rsidR="007E177D" w:rsidRPr="000A516A" w:rsidTr="001D0604">
        <w:trPr>
          <w:trHeight w:val="647"/>
        </w:trPr>
        <w:tc>
          <w:tcPr>
            <w:tcW w:w="9356" w:type="dxa"/>
            <w:shd w:val="clear" w:color="auto" w:fill="auto"/>
            <w:vAlign w:val="center"/>
            <w:hideMark/>
          </w:tcPr>
          <w:p w:rsidR="007E177D" w:rsidRDefault="007E177D" w:rsidP="001D0604">
            <w:pPr>
              <w:jc w:val="both"/>
              <w:rPr>
                <w:rFonts w:ascii="Calibri" w:hAnsi="Calibri" w:cs="Calibri"/>
                <w:sz w:val="22"/>
                <w:szCs w:val="22"/>
                <w:lang w:eastAsia="es-BO"/>
              </w:rPr>
            </w:pPr>
          </w:p>
          <w:p w:rsidR="007E177D" w:rsidRDefault="007E177D" w:rsidP="001D0604">
            <w:pPr>
              <w:spacing w:line="276" w:lineRule="auto"/>
              <w:jc w:val="both"/>
              <w:rPr>
                <w:rFonts w:ascii="Calibri" w:hAnsi="Calibri" w:cs="Calibri"/>
                <w:sz w:val="22"/>
                <w:szCs w:val="22"/>
                <w:lang w:eastAsia="es-BO"/>
              </w:rPr>
            </w:pPr>
            <w:r>
              <w:rPr>
                <w:rFonts w:ascii="Calibri" w:hAnsi="Calibri" w:cs="Calibri"/>
                <w:color w:val="000000"/>
                <w:sz w:val="22"/>
                <w:szCs w:val="22"/>
                <w:lang w:val="es-BO" w:eastAsia="es-BO"/>
              </w:rPr>
              <w:t xml:space="preserve">Se </w:t>
            </w:r>
            <w:r w:rsidRPr="006F2A6A">
              <w:rPr>
                <w:rFonts w:ascii="Calibri" w:hAnsi="Calibri" w:cs="Calibri"/>
                <w:sz w:val="22"/>
                <w:szCs w:val="22"/>
                <w:lang w:eastAsia="es-BO"/>
              </w:rPr>
              <w:t>aplicará la</w:t>
            </w:r>
            <w:r>
              <w:rPr>
                <w:rFonts w:ascii="Calibri" w:hAnsi="Calibri" w:cs="Calibri"/>
                <w:sz w:val="22"/>
                <w:szCs w:val="22"/>
                <w:lang w:eastAsia="es-BO"/>
              </w:rPr>
              <w:t xml:space="preserve"> siguiente</w:t>
            </w:r>
            <w:r w:rsidRPr="006F2A6A">
              <w:rPr>
                <w:rFonts w:ascii="Calibri" w:hAnsi="Calibri" w:cs="Calibri"/>
                <w:sz w:val="22"/>
                <w:szCs w:val="22"/>
                <w:lang w:eastAsia="es-BO"/>
              </w:rPr>
              <w:t xml:space="preserve"> </w:t>
            </w:r>
            <w:r>
              <w:rPr>
                <w:rFonts w:ascii="Calibri" w:hAnsi="Calibri" w:cs="Calibri"/>
                <w:sz w:val="22"/>
                <w:szCs w:val="22"/>
                <w:lang w:eastAsia="es-BO"/>
              </w:rPr>
              <w:t>metodología para obtener los resultados esperados:</w:t>
            </w:r>
          </w:p>
          <w:p w:rsidR="007E177D" w:rsidRDefault="007E177D" w:rsidP="001D0604">
            <w:pPr>
              <w:spacing w:line="276" w:lineRule="auto"/>
              <w:jc w:val="both"/>
              <w:rPr>
                <w:rFonts w:ascii="Calibri" w:hAnsi="Calibri" w:cs="Calibri"/>
                <w:sz w:val="22"/>
                <w:szCs w:val="22"/>
                <w:lang w:eastAsia="es-BO"/>
              </w:rPr>
            </w:pPr>
          </w:p>
          <w:p w:rsidR="007E177D" w:rsidRDefault="007E177D" w:rsidP="00474128">
            <w:pPr>
              <w:numPr>
                <w:ilvl w:val="1"/>
                <w:numId w:val="44"/>
              </w:numPr>
              <w:spacing w:line="276" w:lineRule="auto"/>
              <w:jc w:val="both"/>
              <w:rPr>
                <w:rFonts w:ascii="Calibri" w:hAnsi="Calibri" w:cs="Calibri"/>
                <w:sz w:val="22"/>
                <w:szCs w:val="22"/>
                <w:lang w:eastAsia="es-BO"/>
              </w:rPr>
            </w:pPr>
            <w:r>
              <w:rPr>
                <w:rFonts w:ascii="Calibri" w:hAnsi="Calibri" w:cs="Calibri"/>
                <w:sz w:val="22"/>
                <w:szCs w:val="22"/>
                <w:lang w:eastAsia="es-BO"/>
              </w:rPr>
              <w:t>Recopilación de datos de campo de todos los pozos en archivos de formato ASCCII y documentación asociada a los datos del reservorio y fluidos.</w:t>
            </w:r>
          </w:p>
          <w:p w:rsidR="007E177D" w:rsidRDefault="007E177D" w:rsidP="00474128">
            <w:pPr>
              <w:numPr>
                <w:ilvl w:val="1"/>
                <w:numId w:val="44"/>
              </w:numPr>
              <w:spacing w:line="276" w:lineRule="auto"/>
              <w:jc w:val="both"/>
              <w:rPr>
                <w:rFonts w:ascii="Calibri" w:hAnsi="Calibri" w:cs="Calibri"/>
                <w:sz w:val="22"/>
                <w:szCs w:val="22"/>
                <w:lang w:eastAsia="es-BO"/>
              </w:rPr>
            </w:pPr>
            <w:r>
              <w:rPr>
                <w:rFonts w:ascii="Calibri" w:hAnsi="Calibri" w:cs="Calibri"/>
                <w:sz w:val="22"/>
                <w:szCs w:val="22"/>
                <w:lang w:eastAsia="es-BO"/>
              </w:rPr>
              <w:t>Cotejamiento de datos a partir de las pruebas tomadas en campo (presiones/temperatura/caudales) con el modelo matemático de ajuste generado por el software Saphir.</w:t>
            </w:r>
          </w:p>
          <w:p w:rsidR="007E177D" w:rsidRDefault="007E177D" w:rsidP="00474128">
            <w:pPr>
              <w:numPr>
                <w:ilvl w:val="1"/>
                <w:numId w:val="44"/>
              </w:numPr>
              <w:spacing w:line="276" w:lineRule="auto"/>
              <w:jc w:val="both"/>
              <w:rPr>
                <w:rFonts w:ascii="Calibri" w:hAnsi="Calibri" w:cs="Calibri"/>
                <w:sz w:val="22"/>
                <w:szCs w:val="22"/>
                <w:lang w:eastAsia="es-BO"/>
              </w:rPr>
            </w:pPr>
            <w:r>
              <w:rPr>
                <w:rFonts w:ascii="Calibri" w:hAnsi="Calibri" w:cs="Calibri"/>
                <w:sz w:val="22"/>
                <w:szCs w:val="22"/>
                <w:lang w:eastAsia="es-BO"/>
              </w:rPr>
              <w:t>Construcción de distintos escenarios de interpretación para visualizar el comportamiento del reservorio.</w:t>
            </w:r>
          </w:p>
          <w:p w:rsidR="007E177D" w:rsidRDefault="007E177D" w:rsidP="00474128">
            <w:pPr>
              <w:numPr>
                <w:ilvl w:val="1"/>
                <w:numId w:val="44"/>
              </w:numPr>
              <w:spacing w:line="276" w:lineRule="auto"/>
              <w:jc w:val="both"/>
              <w:rPr>
                <w:rFonts w:ascii="Calibri" w:hAnsi="Calibri" w:cs="Calibri"/>
                <w:sz w:val="22"/>
                <w:szCs w:val="22"/>
                <w:lang w:eastAsia="es-BO"/>
              </w:rPr>
            </w:pPr>
            <w:r>
              <w:rPr>
                <w:rFonts w:ascii="Calibri" w:hAnsi="Calibri" w:cs="Calibri"/>
                <w:sz w:val="22"/>
                <w:szCs w:val="22"/>
                <w:lang w:eastAsia="es-BO"/>
              </w:rPr>
              <w:t>Análisis técnico para la selección del mejor modelo.</w:t>
            </w:r>
          </w:p>
          <w:p w:rsidR="007E177D" w:rsidRPr="00F55292" w:rsidRDefault="007E177D" w:rsidP="00474128">
            <w:pPr>
              <w:numPr>
                <w:ilvl w:val="1"/>
                <w:numId w:val="44"/>
              </w:numPr>
              <w:spacing w:line="276" w:lineRule="auto"/>
              <w:jc w:val="both"/>
              <w:rPr>
                <w:rFonts w:ascii="Calibri" w:hAnsi="Calibri" w:cs="Calibri"/>
                <w:sz w:val="22"/>
                <w:szCs w:val="22"/>
                <w:lang w:eastAsia="es-BO"/>
              </w:rPr>
            </w:pPr>
            <w:r>
              <w:rPr>
                <w:rFonts w:ascii="Calibri" w:hAnsi="Calibri" w:cs="Calibri"/>
                <w:sz w:val="22"/>
                <w:szCs w:val="22"/>
                <w:lang w:eastAsia="es-BO"/>
              </w:rPr>
              <w:lastRenderedPageBreak/>
              <w:t>Realizar d</w:t>
            </w:r>
            <w:r w:rsidRPr="00F55292">
              <w:rPr>
                <w:rFonts w:ascii="Calibri" w:hAnsi="Calibri" w:cs="Calibri"/>
                <w:sz w:val="22"/>
                <w:szCs w:val="22"/>
                <w:lang w:eastAsia="es-BO"/>
              </w:rPr>
              <w:t>ia</w:t>
            </w:r>
            <w:r>
              <w:rPr>
                <w:rFonts w:ascii="Calibri" w:hAnsi="Calibri" w:cs="Calibri"/>
                <w:sz w:val="22"/>
                <w:szCs w:val="22"/>
                <w:lang w:eastAsia="es-BO"/>
              </w:rPr>
              <w:t>gnóstico de las c</w:t>
            </w:r>
            <w:r w:rsidRPr="00F55292">
              <w:rPr>
                <w:rFonts w:ascii="Calibri" w:hAnsi="Calibri" w:cs="Calibri"/>
                <w:sz w:val="22"/>
                <w:szCs w:val="22"/>
                <w:lang w:eastAsia="es-BO"/>
              </w:rPr>
              <w:t>ondiciones de</w:t>
            </w:r>
            <w:r>
              <w:rPr>
                <w:rFonts w:ascii="Calibri" w:hAnsi="Calibri" w:cs="Calibri"/>
                <w:sz w:val="22"/>
                <w:szCs w:val="22"/>
                <w:lang w:eastAsia="es-BO"/>
              </w:rPr>
              <w:t>l</w:t>
            </w:r>
            <w:r w:rsidRPr="00F55292">
              <w:rPr>
                <w:rFonts w:ascii="Calibri" w:hAnsi="Calibri" w:cs="Calibri"/>
                <w:sz w:val="22"/>
                <w:szCs w:val="22"/>
                <w:lang w:eastAsia="es-BO"/>
              </w:rPr>
              <w:t xml:space="preserve"> pozo</w:t>
            </w:r>
            <w:r>
              <w:rPr>
                <w:rFonts w:ascii="Calibri" w:hAnsi="Calibri" w:cs="Calibri"/>
                <w:sz w:val="22"/>
                <w:szCs w:val="22"/>
                <w:lang w:eastAsia="es-BO"/>
              </w:rPr>
              <w:t>/reservorio</w:t>
            </w:r>
            <w:r w:rsidRPr="00F55292">
              <w:rPr>
                <w:rFonts w:ascii="Calibri" w:hAnsi="Calibri" w:cs="Calibri"/>
                <w:sz w:val="22"/>
                <w:szCs w:val="22"/>
                <w:lang w:eastAsia="es-BO"/>
              </w:rPr>
              <w:t xml:space="preserve"> </w:t>
            </w:r>
            <w:r>
              <w:rPr>
                <w:rFonts w:ascii="Calibri" w:hAnsi="Calibri" w:cs="Calibri"/>
                <w:sz w:val="22"/>
                <w:szCs w:val="22"/>
                <w:lang w:eastAsia="es-BO"/>
              </w:rPr>
              <w:t>a partir de las variables: d</w:t>
            </w:r>
            <w:r w:rsidRPr="00F55292">
              <w:rPr>
                <w:rFonts w:ascii="Calibri" w:hAnsi="Calibri" w:cs="Calibri"/>
                <w:sz w:val="22"/>
                <w:szCs w:val="22"/>
                <w:lang w:eastAsia="es-BO"/>
              </w:rPr>
              <w:t>año</w:t>
            </w:r>
            <w:r>
              <w:rPr>
                <w:rFonts w:ascii="Calibri" w:hAnsi="Calibri" w:cs="Calibri"/>
                <w:sz w:val="22"/>
                <w:szCs w:val="22"/>
                <w:lang w:eastAsia="es-BO"/>
              </w:rPr>
              <w:t xml:space="preserve"> de formación, </w:t>
            </w:r>
            <w:r w:rsidRPr="00F80896">
              <w:rPr>
                <w:rFonts w:ascii="Calibri" w:hAnsi="Calibri" w:cs="Calibri"/>
                <w:sz w:val="22"/>
                <w:szCs w:val="22"/>
                <w:lang w:eastAsia="es-BO"/>
              </w:rPr>
              <w:t>permeabilidad</w:t>
            </w:r>
            <w:r>
              <w:rPr>
                <w:rFonts w:ascii="Calibri" w:hAnsi="Calibri" w:cs="Calibri"/>
                <w:sz w:val="22"/>
                <w:szCs w:val="22"/>
                <w:lang w:eastAsia="es-BO"/>
              </w:rPr>
              <w:t xml:space="preserve"> y limites/d</w:t>
            </w:r>
            <w:r w:rsidRPr="00F80896">
              <w:rPr>
                <w:rFonts w:ascii="Calibri" w:hAnsi="Calibri" w:cs="Calibri"/>
                <w:sz w:val="22"/>
                <w:szCs w:val="22"/>
                <w:lang w:eastAsia="es-BO"/>
              </w:rPr>
              <w:t>iscontinuidades</w:t>
            </w:r>
            <w:r w:rsidRPr="00F55292">
              <w:rPr>
                <w:rFonts w:ascii="Calibri" w:hAnsi="Calibri" w:cs="Calibri"/>
                <w:sz w:val="22"/>
                <w:szCs w:val="22"/>
                <w:lang w:eastAsia="es-BO"/>
              </w:rPr>
              <w:t xml:space="preserve"> en el reservorio y pozo. </w:t>
            </w:r>
          </w:p>
          <w:p w:rsidR="007E177D" w:rsidRPr="006F2A6A" w:rsidRDefault="007E177D" w:rsidP="001D0604">
            <w:pPr>
              <w:spacing w:line="276" w:lineRule="auto"/>
              <w:jc w:val="both"/>
              <w:rPr>
                <w:rFonts w:ascii="Calibri" w:hAnsi="Calibri" w:cs="Calibri"/>
                <w:sz w:val="22"/>
                <w:szCs w:val="22"/>
                <w:lang w:eastAsia="es-BO"/>
              </w:rPr>
            </w:pPr>
            <w:r w:rsidRPr="006F2A6A">
              <w:rPr>
                <w:rFonts w:ascii="Calibri" w:hAnsi="Calibri" w:cs="Calibri"/>
                <w:sz w:val="22"/>
                <w:szCs w:val="22"/>
                <w:lang w:eastAsia="es-BO"/>
              </w:rPr>
              <w:t>El trabajo se rea</w:t>
            </w:r>
            <w:r>
              <w:rPr>
                <w:rFonts w:ascii="Calibri" w:hAnsi="Calibri" w:cs="Calibri"/>
                <w:sz w:val="22"/>
                <w:szCs w:val="22"/>
                <w:lang w:eastAsia="es-BO"/>
              </w:rPr>
              <w:t xml:space="preserve">lizará únicamente utilizando la herramienta informática Saphir </w:t>
            </w:r>
            <w:r w:rsidRPr="006F2A6A">
              <w:rPr>
                <w:rFonts w:ascii="Calibri" w:hAnsi="Calibri" w:cs="Calibri"/>
                <w:sz w:val="22"/>
                <w:szCs w:val="22"/>
                <w:lang w:eastAsia="es-BO"/>
              </w:rPr>
              <w:t>(YPFB cuenta con la</w:t>
            </w:r>
            <w:r>
              <w:rPr>
                <w:rFonts w:ascii="Calibri" w:hAnsi="Calibri" w:cs="Calibri"/>
                <w:sz w:val="22"/>
                <w:szCs w:val="22"/>
                <w:lang w:eastAsia="es-BO"/>
              </w:rPr>
              <w:t xml:space="preserve"> herramienta</w:t>
            </w:r>
            <w:r w:rsidRPr="006F2A6A">
              <w:rPr>
                <w:rFonts w:ascii="Calibri" w:hAnsi="Calibri" w:cs="Calibri"/>
                <w:sz w:val="22"/>
                <w:szCs w:val="22"/>
                <w:lang w:eastAsia="es-BO"/>
              </w:rPr>
              <w:t xml:space="preserve"> mencionada en este punto).</w:t>
            </w:r>
          </w:p>
          <w:p w:rsidR="007E177D" w:rsidRPr="000A516A" w:rsidRDefault="007E177D" w:rsidP="001D0604">
            <w:pPr>
              <w:jc w:val="both"/>
              <w:rPr>
                <w:rFonts w:ascii="Calibri" w:hAnsi="Calibri" w:cs="Calibri"/>
                <w:b/>
                <w:bCs/>
                <w:sz w:val="22"/>
                <w:szCs w:val="22"/>
                <w:lang w:eastAsia="es-BO"/>
              </w:rPr>
            </w:pPr>
          </w:p>
        </w:tc>
      </w:tr>
      <w:tr w:rsidR="007E177D" w:rsidRPr="000A516A" w:rsidTr="001D0604">
        <w:trPr>
          <w:trHeight w:val="458"/>
        </w:trPr>
        <w:tc>
          <w:tcPr>
            <w:tcW w:w="9356" w:type="dxa"/>
            <w:shd w:val="clear" w:color="auto" w:fill="B8CCE4"/>
            <w:vAlign w:val="center"/>
          </w:tcPr>
          <w:p w:rsidR="007E177D" w:rsidRPr="000A516A" w:rsidRDefault="007E177D" w:rsidP="001D0604">
            <w:pPr>
              <w:jc w:val="both"/>
              <w:rPr>
                <w:rFonts w:ascii="Calibri" w:hAnsi="Calibri" w:cs="Calibri"/>
                <w:sz w:val="22"/>
                <w:szCs w:val="22"/>
                <w:lang w:eastAsia="es-BO"/>
              </w:rPr>
            </w:pPr>
            <w:r w:rsidRPr="00B54B5F">
              <w:rPr>
                <w:rFonts w:ascii="Calibri" w:hAnsi="Calibri" w:cs="Calibri"/>
                <w:b/>
                <w:bCs/>
                <w:sz w:val="22"/>
                <w:szCs w:val="22"/>
                <w:lang w:eastAsia="es-BO"/>
              </w:rPr>
              <w:lastRenderedPageBreak/>
              <w:t>PLAN DE TRABAJO</w:t>
            </w:r>
          </w:p>
        </w:tc>
      </w:tr>
      <w:tr w:rsidR="007E177D" w:rsidRPr="000A516A" w:rsidTr="001D0604">
        <w:trPr>
          <w:trHeight w:val="647"/>
        </w:trPr>
        <w:tc>
          <w:tcPr>
            <w:tcW w:w="9356" w:type="dxa"/>
            <w:shd w:val="clear" w:color="auto" w:fill="auto"/>
            <w:vAlign w:val="center"/>
          </w:tcPr>
          <w:p w:rsidR="007E177D" w:rsidRPr="00E424D7" w:rsidRDefault="007E177D" w:rsidP="001D0604">
            <w:pPr>
              <w:spacing w:before="240"/>
              <w:jc w:val="both"/>
              <w:rPr>
                <w:rFonts w:ascii="Calibri" w:hAnsi="Calibri" w:cs="Calibri"/>
                <w:sz w:val="22"/>
                <w:szCs w:val="22"/>
                <w:lang w:eastAsia="es-BO"/>
              </w:rPr>
            </w:pPr>
            <w:r w:rsidRPr="00E424D7">
              <w:rPr>
                <w:rFonts w:ascii="Calibri" w:hAnsi="Calibri" w:cs="Calibri"/>
                <w:sz w:val="22"/>
                <w:szCs w:val="22"/>
                <w:lang w:eastAsia="es-BO"/>
              </w:rPr>
              <w:t>El PROPONENTE deberá presentar un plan de trabajo siguiendo el requerimiento mínimo expuesto, describiendo al personal que trabajará en el proyecto, metodología de trabajo, flujo de trabajo, cronograma y cualquier información y/o actividad que enriquezca el mencionado plan de trabajo.</w:t>
            </w:r>
          </w:p>
          <w:p w:rsidR="007E177D" w:rsidRPr="00E424D7" w:rsidRDefault="007E177D" w:rsidP="001D0604">
            <w:pPr>
              <w:jc w:val="both"/>
              <w:rPr>
                <w:rFonts w:ascii="Calibri" w:hAnsi="Calibri" w:cs="Calibri"/>
                <w:sz w:val="22"/>
                <w:szCs w:val="22"/>
                <w:lang w:eastAsia="es-BO"/>
              </w:rPr>
            </w:pPr>
          </w:p>
          <w:p w:rsidR="007E177D" w:rsidRPr="00E424D7" w:rsidRDefault="007E177D" w:rsidP="001D0604">
            <w:pPr>
              <w:jc w:val="both"/>
              <w:rPr>
                <w:rFonts w:ascii="Calibri" w:hAnsi="Calibri" w:cs="Calibri"/>
                <w:sz w:val="22"/>
                <w:szCs w:val="22"/>
                <w:lang w:eastAsia="es-BO"/>
              </w:rPr>
            </w:pPr>
            <w:r w:rsidRPr="00E424D7">
              <w:rPr>
                <w:rFonts w:ascii="Calibri" w:hAnsi="Calibri" w:cs="Calibri"/>
                <w:sz w:val="22"/>
                <w:szCs w:val="22"/>
                <w:lang w:eastAsia="es-BO"/>
              </w:rPr>
              <w:t>El proponente deberá tomar como referencia el siguiente cronograma:</w:t>
            </w:r>
          </w:p>
          <w:p w:rsidR="007E177D" w:rsidRDefault="007E177D" w:rsidP="001D0604">
            <w:pPr>
              <w:jc w:val="both"/>
              <w:rPr>
                <w:noProof/>
              </w:rPr>
            </w:pPr>
            <w:r w:rsidRPr="00E424D7">
              <w:rPr>
                <w:noProof/>
              </w:rPr>
              <w:t xml:space="preserve"> </w:t>
            </w:r>
            <w:r w:rsidRPr="00C246A7">
              <w:rPr>
                <w:noProof/>
                <w:lang w:eastAsia="es-ES"/>
              </w:rPr>
              <w:drawing>
                <wp:inline distT="0" distB="0" distL="0" distR="0">
                  <wp:extent cx="5853430" cy="18288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3430" cy="1828800"/>
                          </a:xfrm>
                          <a:prstGeom prst="rect">
                            <a:avLst/>
                          </a:prstGeom>
                          <a:noFill/>
                          <a:ln>
                            <a:noFill/>
                          </a:ln>
                        </pic:spPr>
                      </pic:pic>
                    </a:graphicData>
                  </a:graphic>
                </wp:inline>
              </w:drawing>
            </w:r>
          </w:p>
          <w:p w:rsidR="007E177D" w:rsidRPr="00E424D7" w:rsidRDefault="007E177D" w:rsidP="001D0604">
            <w:pPr>
              <w:jc w:val="both"/>
              <w:rPr>
                <w:rFonts w:ascii="Calibri" w:hAnsi="Calibri" w:cs="Calibri"/>
                <w:sz w:val="22"/>
                <w:szCs w:val="22"/>
                <w:lang w:eastAsia="es-BO"/>
              </w:rPr>
            </w:pPr>
          </w:p>
          <w:p w:rsidR="007E177D" w:rsidRPr="00E424D7" w:rsidRDefault="007E177D" w:rsidP="001D0604">
            <w:pPr>
              <w:spacing w:line="276" w:lineRule="auto"/>
              <w:jc w:val="both"/>
              <w:rPr>
                <w:rFonts w:ascii="Calibri" w:hAnsi="Calibri" w:cs="Calibri"/>
                <w:sz w:val="22"/>
                <w:szCs w:val="22"/>
                <w:lang w:eastAsia="es-BO"/>
              </w:rPr>
            </w:pPr>
            <w:r w:rsidRPr="00E424D7">
              <w:rPr>
                <w:rFonts w:ascii="Calibri" w:hAnsi="Calibri" w:cs="Calibri"/>
                <w:sz w:val="22"/>
                <w:szCs w:val="22"/>
                <w:lang w:eastAsia="es-BO"/>
              </w:rPr>
              <w:t>El PROPONENTE deberá presentar un cronograma detallado donde se muestren todas las actividades a ejecutar para el SERVICIO, considerando los siguientes hitos:</w:t>
            </w:r>
          </w:p>
          <w:p w:rsidR="007E177D" w:rsidRPr="00E424D7" w:rsidRDefault="007E177D" w:rsidP="001D0604">
            <w:pPr>
              <w:spacing w:line="276" w:lineRule="auto"/>
              <w:jc w:val="both"/>
              <w:rPr>
                <w:rFonts w:ascii="Calibri" w:hAnsi="Calibri" w:cs="Calibri"/>
                <w:sz w:val="22"/>
                <w:szCs w:val="22"/>
                <w:lang w:eastAsia="es-BO"/>
              </w:rPr>
            </w:pPr>
            <w:r w:rsidRPr="00E424D7">
              <w:rPr>
                <w:rFonts w:ascii="Calibri" w:hAnsi="Calibri" w:cs="Calibri"/>
                <w:sz w:val="22"/>
                <w:szCs w:val="22"/>
                <w:lang w:eastAsia="es-BO"/>
              </w:rPr>
              <w:t>Etapa 1.- Recopilación de la información de los Campos comprometidos en la Consultoría (datos de pruebas de presiones por pozo, reservorio).</w:t>
            </w:r>
          </w:p>
          <w:p w:rsidR="007E177D" w:rsidRPr="00E424D7" w:rsidRDefault="007E177D" w:rsidP="001D0604">
            <w:pPr>
              <w:spacing w:line="276" w:lineRule="auto"/>
              <w:jc w:val="both"/>
              <w:rPr>
                <w:rFonts w:ascii="Calibri" w:hAnsi="Calibri" w:cs="Calibri"/>
                <w:sz w:val="22"/>
                <w:szCs w:val="22"/>
                <w:lang w:eastAsia="es-BO"/>
              </w:rPr>
            </w:pPr>
            <w:r w:rsidRPr="00E424D7">
              <w:rPr>
                <w:rFonts w:ascii="Calibri" w:hAnsi="Calibri" w:cs="Calibri"/>
                <w:sz w:val="22"/>
                <w:szCs w:val="22"/>
                <w:lang w:eastAsia="es-BO"/>
              </w:rPr>
              <w:t>Etapa 2.- Validación de la información, se efectuará en instalaciones de la empresa Consultora.</w:t>
            </w:r>
          </w:p>
          <w:p w:rsidR="007E177D" w:rsidRPr="00E424D7" w:rsidRDefault="007E177D" w:rsidP="001D0604">
            <w:pPr>
              <w:spacing w:line="276" w:lineRule="auto"/>
              <w:jc w:val="both"/>
              <w:rPr>
                <w:rFonts w:ascii="Calibri" w:hAnsi="Calibri" w:cs="Calibri"/>
                <w:sz w:val="22"/>
                <w:szCs w:val="22"/>
                <w:lang w:eastAsia="es-BO"/>
              </w:rPr>
            </w:pPr>
            <w:r w:rsidRPr="00E424D7">
              <w:rPr>
                <w:rFonts w:ascii="Calibri" w:hAnsi="Calibri" w:cs="Calibri"/>
                <w:sz w:val="22"/>
                <w:szCs w:val="22"/>
                <w:lang w:eastAsia="es-BO"/>
              </w:rPr>
              <w:t>Etapa 3.- Cargado de la información e interpretación de las pruebas de presiones en el software Saphir.</w:t>
            </w:r>
          </w:p>
          <w:p w:rsidR="007E177D" w:rsidRPr="00E424D7" w:rsidRDefault="007E177D" w:rsidP="001D0604">
            <w:pPr>
              <w:spacing w:line="276" w:lineRule="auto"/>
              <w:jc w:val="both"/>
              <w:rPr>
                <w:rFonts w:ascii="Calibri" w:hAnsi="Calibri" w:cs="Calibri"/>
                <w:sz w:val="22"/>
                <w:szCs w:val="22"/>
                <w:lang w:eastAsia="es-BO"/>
              </w:rPr>
            </w:pPr>
            <w:r w:rsidRPr="00E424D7">
              <w:rPr>
                <w:rFonts w:ascii="Calibri" w:hAnsi="Calibri" w:cs="Calibri"/>
                <w:sz w:val="22"/>
                <w:szCs w:val="22"/>
                <w:lang w:eastAsia="es-BO"/>
              </w:rPr>
              <w:t>Etapa 4.- Selección del modelo ajustado de cada pozo.</w:t>
            </w:r>
          </w:p>
          <w:p w:rsidR="007E177D" w:rsidRPr="00E424D7" w:rsidRDefault="007E177D" w:rsidP="001D0604">
            <w:pPr>
              <w:spacing w:line="276" w:lineRule="auto"/>
              <w:jc w:val="both"/>
              <w:rPr>
                <w:rFonts w:ascii="Calibri" w:hAnsi="Calibri" w:cs="Calibri"/>
                <w:sz w:val="22"/>
                <w:szCs w:val="22"/>
                <w:lang w:eastAsia="es-BO"/>
              </w:rPr>
            </w:pPr>
            <w:r w:rsidRPr="00E424D7">
              <w:rPr>
                <w:rFonts w:ascii="Calibri" w:hAnsi="Calibri" w:cs="Calibri"/>
                <w:sz w:val="22"/>
                <w:szCs w:val="22"/>
                <w:lang w:eastAsia="es-BO"/>
              </w:rPr>
              <w:t>Etapa 5.- Presentación del informe preliminar incluy</w:t>
            </w:r>
            <w:r>
              <w:rPr>
                <w:rFonts w:ascii="Calibri" w:hAnsi="Calibri" w:cs="Calibri"/>
                <w:sz w:val="22"/>
                <w:szCs w:val="22"/>
                <w:lang w:eastAsia="es-BO"/>
              </w:rPr>
              <w:t>endo los documentos de respaldo.</w:t>
            </w:r>
          </w:p>
          <w:p w:rsidR="007E177D" w:rsidRDefault="007E177D" w:rsidP="001D0604">
            <w:pPr>
              <w:spacing w:line="276" w:lineRule="auto"/>
              <w:jc w:val="both"/>
              <w:rPr>
                <w:rFonts w:ascii="Calibri" w:hAnsi="Calibri" w:cs="Calibri"/>
                <w:sz w:val="22"/>
                <w:szCs w:val="22"/>
                <w:lang w:eastAsia="es-BO"/>
              </w:rPr>
            </w:pPr>
            <w:r w:rsidRPr="00E424D7">
              <w:rPr>
                <w:rFonts w:ascii="Calibri" w:hAnsi="Calibri" w:cs="Calibri"/>
                <w:sz w:val="22"/>
                <w:szCs w:val="22"/>
                <w:lang w:eastAsia="es-BO"/>
              </w:rPr>
              <w:t xml:space="preserve">Etapa 6.- </w:t>
            </w:r>
            <w:r>
              <w:rPr>
                <w:rFonts w:ascii="Calibri" w:hAnsi="Calibri" w:cs="Calibri"/>
                <w:sz w:val="22"/>
                <w:szCs w:val="22"/>
                <w:lang w:eastAsia="es-BO"/>
              </w:rPr>
              <w:t xml:space="preserve">Primer </w:t>
            </w:r>
            <w:r w:rsidRPr="00E424D7">
              <w:rPr>
                <w:rFonts w:ascii="Calibri" w:hAnsi="Calibri" w:cs="Calibri"/>
                <w:sz w:val="22"/>
                <w:szCs w:val="22"/>
                <w:lang w:eastAsia="es-BO"/>
              </w:rPr>
              <w:t>Taller</w:t>
            </w:r>
            <w:r>
              <w:rPr>
                <w:rFonts w:ascii="Calibri" w:hAnsi="Calibri" w:cs="Calibri"/>
                <w:sz w:val="22"/>
                <w:szCs w:val="22"/>
                <w:lang w:eastAsia="es-BO"/>
              </w:rPr>
              <w:t xml:space="preserve"> </w:t>
            </w:r>
            <w:r w:rsidRPr="00E424D7">
              <w:rPr>
                <w:rFonts w:ascii="Calibri" w:hAnsi="Calibri" w:cs="Calibri"/>
                <w:sz w:val="22"/>
                <w:szCs w:val="22"/>
                <w:lang w:eastAsia="es-BO"/>
              </w:rPr>
              <w:t>de transferencia de conocimiento so</w:t>
            </w:r>
            <w:r>
              <w:rPr>
                <w:rFonts w:ascii="Calibri" w:hAnsi="Calibri" w:cs="Calibri"/>
                <w:sz w:val="22"/>
                <w:szCs w:val="22"/>
                <w:lang w:eastAsia="es-BO"/>
              </w:rPr>
              <w:t>bre la realización del proyecto.</w:t>
            </w:r>
          </w:p>
          <w:p w:rsidR="007E177D" w:rsidRPr="00E424D7" w:rsidRDefault="007E177D" w:rsidP="001D0604">
            <w:pPr>
              <w:spacing w:line="276" w:lineRule="auto"/>
              <w:jc w:val="both"/>
              <w:rPr>
                <w:rFonts w:ascii="Calibri" w:hAnsi="Calibri" w:cs="Calibri"/>
                <w:sz w:val="22"/>
                <w:szCs w:val="22"/>
                <w:lang w:eastAsia="es-BO"/>
              </w:rPr>
            </w:pPr>
            <w:r>
              <w:rPr>
                <w:rFonts w:ascii="Calibri" w:hAnsi="Calibri" w:cs="Calibri"/>
                <w:sz w:val="22"/>
                <w:szCs w:val="22"/>
                <w:lang w:eastAsia="es-BO"/>
              </w:rPr>
              <w:t>Etapa 7.- Reajuste y calibración de los modelos interpretados en Software Saphir.</w:t>
            </w:r>
          </w:p>
          <w:p w:rsidR="007E177D" w:rsidRPr="00E424D7" w:rsidRDefault="007E177D" w:rsidP="001D0604">
            <w:pPr>
              <w:spacing w:line="276" w:lineRule="auto"/>
              <w:jc w:val="both"/>
              <w:rPr>
                <w:rFonts w:ascii="Calibri" w:hAnsi="Calibri" w:cs="Calibri"/>
                <w:sz w:val="22"/>
                <w:szCs w:val="22"/>
                <w:lang w:eastAsia="es-BO"/>
              </w:rPr>
            </w:pPr>
            <w:r>
              <w:rPr>
                <w:rFonts w:ascii="Calibri" w:hAnsi="Calibri" w:cs="Calibri"/>
                <w:sz w:val="22"/>
                <w:szCs w:val="22"/>
                <w:lang w:eastAsia="es-BO"/>
              </w:rPr>
              <w:t>Etapa 8</w:t>
            </w:r>
            <w:r w:rsidRPr="00E424D7">
              <w:rPr>
                <w:rFonts w:ascii="Calibri" w:hAnsi="Calibri" w:cs="Calibri"/>
                <w:sz w:val="22"/>
                <w:szCs w:val="22"/>
                <w:lang w:eastAsia="es-BO"/>
              </w:rPr>
              <w:t>.- Presentación de informe final con las conclusiones y recomendaciones incluy</w:t>
            </w:r>
            <w:r>
              <w:rPr>
                <w:rFonts w:ascii="Calibri" w:hAnsi="Calibri" w:cs="Calibri"/>
                <w:sz w:val="22"/>
                <w:szCs w:val="22"/>
                <w:lang w:eastAsia="es-BO"/>
              </w:rPr>
              <w:t xml:space="preserve">endo los documentos de respaldo </w:t>
            </w:r>
          </w:p>
          <w:p w:rsidR="007E177D" w:rsidRPr="00E424D7" w:rsidRDefault="007E177D" w:rsidP="001D0604">
            <w:pPr>
              <w:spacing w:line="276" w:lineRule="auto"/>
              <w:jc w:val="both"/>
              <w:rPr>
                <w:rFonts w:ascii="Calibri" w:hAnsi="Calibri" w:cs="Calibri"/>
                <w:sz w:val="22"/>
                <w:szCs w:val="22"/>
                <w:lang w:eastAsia="es-BO"/>
              </w:rPr>
            </w:pPr>
            <w:r w:rsidRPr="00E424D7">
              <w:rPr>
                <w:rFonts w:ascii="Calibri" w:hAnsi="Calibri" w:cs="Calibri"/>
                <w:sz w:val="22"/>
                <w:szCs w:val="22"/>
                <w:lang w:eastAsia="es-BO"/>
              </w:rPr>
              <w:t xml:space="preserve">Etapa </w:t>
            </w:r>
            <w:r>
              <w:rPr>
                <w:rFonts w:ascii="Calibri" w:hAnsi="Calibri" w:cs="Calibri"/>
                <w:sz w:val="22"/>
                <w:szCs w:val="22"/>
                <w:lang w:eastAsia="es-BO"/>
              </w:rPr>
              <w:t>9</w:t>
            </w:r>
            <w:r w:rsidRPr="00E424D7">
              <w:rPr>
                <w:rFonts w:ascii="Calibri" w:hAnsi="Calibri" w:cs="Calibri"/>
                <w:sz w:val="22"/>
                <w:szCs w:val="22"/>
                <w:lang w:eastAsia="es-BO"/>
              </w:rPr>
              <w:t xml:space="preserve">.- </w:t>
            </w:r>
            <w:r>
              <w:rPr>
                <w:rFonts w:ascii="Calibri" w:hAnsi="Calibri" w:cs="Calibri"/>
                <w:sz w:val="22"/>
                <w:szCs w:val="22"/>
                <w:lang w:eastAsia="es-BO"/>
              </w:rPr>
              <w:t xml:space="preserve">Segundo </w:t>
            </w:r>
            <w:r w:rsidRPr="00E424D7">
              <w:rPr>
                <w:rFonts w:ascii="Calibri" w:hAnsi="Calibri" w:cs="Calibri"/>
                <w:sz w:val="22"/>
                <w:szCs w:val="22"/>
                <w:lang w:eastAsia="es-BO"/>
              </w:rPr>
              <w:t>Taller de transferencia de conocimiento so</w:t>
            </w:r>
            <w:r>
              <w:rPr>
                <w:rFonts w:ascii="Calibri" w:hAnsi="Calibri" w:cs="Calibri"/>
                <w:sz w:val="22"/>
                <w:szCs w:val="22"/>
                <w:lang w:eastAsia="es-BO"/>
              </w:rPr>
              <w:t>bre la realización del proyecto.</w:t>
            </w:r>
          </w:p>
          <w:p w:rsidR="007E177D" w:rsidRPr="00E424D7" w:rsidRDefault="007E177D" w:rsidP="001D0604">
            <w:pPr>
              <w:spacing w:line="276" w:lineRule="auto"/>
              <w:jc w:val="both"/>
              <w:rPr>
                <w:rFonts w:ascii="Calibri" w:hAnsi="Calibri" w:cs="Calibri"/>
                <w:sz w:val="22"/>
                <w:szCs w:val="22"/>
                <w:lang w:eastAsia="es-BO"/>
              </w:rPr>
            </w:pPr>
          </w:p>
          <w:p w:rsidR="007E177D" w:rsidRPr="00E424D7" w:rsidRDefault="007E177D" w:rsidP="001D0604">
            <w:pPr>
              <w:spacing w:line="276" w:lineRule="auto"/>
              <w:jc w:val="both"/>
              <w:rPr>
                <w:rFonts w:ascii="Calibri" w:hAnsi="Calibri" w:cs="Calibri"/>
                <w:sz w:val="22"/>
                <w:szCs w:val="22"/>
                <w:lang w:eastAsia="es-BO"/>
              </w:rPr>
            </w:pPr>
            <w:r w:rsidRPr="00E424D7">
              <w:rPr>
                <w:rFonts w:ascii="Calibri" w:hAnsi="Calibri" w:cs="Calibri"/>
                <w:sz w:val="22"/>
                <w:szCs w:val="22"/>
                <w:lang w:eastAsia="es-BO"/>
              </w:rPr>
              <w:t>TODAS ESTAS ACTIVIDADES DEBEN ESTAR EXPRESADAS EN DIAS Y MESES, SIN ESPECIFICAR FECHA.</w:t>
            </w:r>
          </w:p>
        </w:tc>
      </w:tr>
      <w:tr w:rsidR="007E177D" w:rsidRPr="000A516A" w:rsidTr="001D0604">
        <w:trPr>
          <w:trHeight w:val="486"/>
        </w:trPr>
        <w:tc>
          <w:tcPr>
            <w:tcW w:w="9356" w:type="dxa"/>
            <w:shd w:val="clear" w:color="auto" w:fill="B8CCE4"/>
            <w:vAlign w:val="center"/>
          </w:tcPr>
          <w:p w:rsidR="007E177D" w:rsidRPr="00E424D7" w:rsidRDefault="007E177D" w:rsidP="001D0604">
            <w:pPr>
              <w:jc w:val="both"/>
              <w:rPr>
                <w:rFonts w:ascii="Calibri" w:hAnsi="Calibri" w:cs="Calibri"/>
                <w:b/>
                <w:bCs/>
                <w:sz w:val="22"/>
                <w:szCs w:val="22"/>
                <w:lang w:eastAsia="es-BO"/>
              </w:rPr>
            </w:pPr>
            <w:r w:rsidRPr="00E424D7">
              <w:rPr>
                <w:rFonts w:ascii="Calibri" w:hAnsi="Calibri" w:cs="Calibri"/>
                <w:b/>
                <w:bCs/>
                <w:sz w:val="22"/>
                <w:szCs w:val="22"/>
                <w:lang w:eastAsia="es-BO"/>
              </w:rPr>
              <w:t>LUGAR DONDE SE REALIZARÁ EL SERVICIO DE CONSULTORÍA</w:t>
            </w:r>
          </w:p>
        </w:tc>
      </w:tr>
      <w:tr w:rsidR="007E177D" w:rsidRPr="000A516A" w:rsidTr="001D0604">
        <w:trPr>
          <w:trHeight w:val="681"/>
        </w:trPr>
        <w:tc>
          <w:tcPr>
            <w:tcW w:w="9356" w:type="dxa"/>
            <w:shd w:val="clear" w:color="auto" w:fill="auto"/>
            <w:vAlign w:val="center"/>
            <w:hideMark/>
          </w:tcPr>
          <w:p w:rsidR="007E177D" w:rsidRPr="008A4F53" w:rsidRDefault="007E177D" w:rsidP="001D0604">
            <w:pPr>
              <w:pStyle w:val="Prrafodelista"/>
              <w:spacing w:before="240" w:line="276" w:lineRule="auto"/>
              <w:ind w:left="0"/>
              <w:contextualSpacing/>
              <w:jc w:val="both"/>
              <w:rPr>
                <w:rFonts w:ascii="Calibri" w:hAnsi="Calibri" w:cs="Verdana"/>
                <w:bCs/>
                <w:color w:val="000000"/>
                <w:sz w:val="22"/>
                <w:szCs w:val="22"/>
                <w:lang w:val="es-AR"/>
              </w:rPr>
            </w:pPr>
            <w:r w:rsidRPr="008A4F53">
              <w:rPr>
                <w:rFonts w:ascii="Calibri" w:hAnsi="Calibri" w:cs="Verdana"/>
                <w:bCs/>
                <w:color w:val="000000"/>
                <w:sz w:val="22"/>
                <w:szCs w:val="22"/>
                <w:lang w:val="es-AR"/>
              </w:rPr>
              <w:lastRenderedPageBreak/>
              <w:t>Todas</w:t>
            </w:r>
            <w:r>
              <w:rPr>
                <w:rFonts w:ascii="Calibri" w:hAnsi="Calibri" w:cs="Verdana"/>
                <w:bCs/>
                <w:color w:val="000000"/>
                <w:sz w:val="22"/>
                <w:szCs w:val="22"/>
                <w:lang w:val="es-AR"/>
              </w:rPr>
              <w:t xml:space="preserve"> las actividades se desarrollarán en la oficina</w:t>
            </w:r>
            <w:r w:rsidRPr="008A4F53">
              <w:rPr>
                <w:rFonts w:ascii="Calibri" w:hAnsi="Calibri" w:cs="Verdana"/>
                <w:bCs/>
                <w:color w:val="000000"/>
                <w:sz w:val="22"/>
                <w:szCs w:val="22"/>
                <w:lang w:val="es-AR"/>
              </w:rPr>
              <w:t xml:space="preserve"> de la empresa </w:t>
            </w:r>
            <w:r>
              <w:rPr>
                <w:rFonts w:ascii="Calibri" w:hAnsi="Calibri" w:cs="Verdana"/>
                <w:bCs/>
                <w:color w:val="000000"/>
                <w:sz w:val="22"/>
                <w:szCs w:val="22"/>
                <w:lang w:val="es-AR"/>
              </w:rPr>
              <w:t>Consultora</w:t>
            </w:r>
            <w:r w:rsidRPr="008A4F53">
              <w:rPr>
                <w:rFonts w:ascii="Calibri" w:hAnsi="Calibri" w:cs="Verdana"/>
                <w:bCs/>
                <w:color w:val="000000"/>
                <w:sz w:val="22"/>
                <w:szCs w:val="22"/>
                <w:lang w:val="es-AR"/>
              </w:rPr>
              <w:t xml:space="preserve"> </w:t>
            </w:r>
            <w:r>
              <w:rPr>
                <w:rFonts w:ascii="Calibri" w:hAnsi="Calibri" w:cs="Verdana"/>
                <w:bCs/>
                <w:color w:val="000000"/>
                <w:sz w:val="22"/>
                <w:szCs w:val="22"/>
                <w:lang w:val="es-AR"/>
              </w:rPr>
              <w:t xml:space="preserve">adjudicada </w:t>
            </w:r>
            <w:r w:rsidRPr="008A4F53">
              <w:rPr>
                <w:rFonts w:ascii="Calibri" w:hAnsi="Calibri" w:cs="Verdana"/>
                <w:bCs/>
                <w:color w:val="000000"/>
                <w:sz w:val="22"/>
                <w:szCs w:val="22"/>
                <w:lang w:val="es-AR"/>
              </w:rPr>
              <w:t>para el avance de la Consultoría “</w:t>
            </w:r>
            <w:r>
              <w:rPr>
                <w:rFonts w:ascii="Calibri" w:hAnsi="Calibri" w:cs="Verdana"/>
                <w:bCs/>
                <w:color w:val="000000"/>
                <w:sz w:val="22"/>
                <w:szCs w:val="22"/>
                <w:lang w:val="es-AR"/>
              </w:rPr>
              <w:t>Análisis de I</w:t>
            </w:r>
            <w:r w:rsidRPr="00E5388E">
              <w:rPr>
                <w:rFonts w:ascii="Calibri" w:hAnsi="Calibri" w:cs="Verdana"/>
                <w:bCs/>
                <w:color w:val="000000"/>
                <w:sz w:val="22"/>
                <w:szCs w:val="22"/>
                <w:lang w:val="es-AR"/>
              </w:rPr>
              <w:t>nterpretación de presiones</w:t>
            </w:r>
            <w:r w:rsidRPr="008A4F53">
              <w:rPr>
                <w:rFonts w:ascii="Calibri" w:hAnsi="Calibri" w:cs="Verdana"/>
                <w:bCs/>
                <w:color w:val="000000"/>
                <w:sz w:val="22"/>
                <w:szCs w:val="22"/>
                <w:lang w:val="es-AR"/>
              </w:rPr>
              <w:t>”.</w:t>
            </w:r>
          </w:p>
          <w:p w:rsidR="007E177D" w:rsidRPr="008A4F53" w:rsidRDefault="007E177D" w:rsidP="001D0604">
            <w:pPr>
              <w:pStyle w:val="Prrafodelista"/>
              <w:spacing w:before="240" w:line="276" w:lineRule="auto"/>
              <w:ind w:left="0"/>
              <w:contextualSpacing/>
              <w:jc w:val="both"/>
              <w:rPr>
                <w:rFonts w:ascii="Calibri" w:hAnsi="Calibri" w:cs="Verdana"/>
                <w:bCs/>
                <w:color w:val="000000"/>
                <w:sz w:val="22"/>
                <w:szCs w:val="22"/>
                <w:lang w:val="es-AR"/>
              </w:rPr>
            </w:pPr>
            <w:r w:rsidRPr="008A4F53">
              <w:rPr>
                <w:rFonts w:ascii="Calibri" w:hAnsi="Calibri" w:cs="Verdana"/>
                <w:bCs/>
                <w:color w:val="000000"/>
                <w:sz w:val="22"/>
                <w:szCs w:val="22"/>
                <w:lang w:val="es-AR"/>
              </w:rPr>
              <w:t>Los horarios de trabajo serán de acuerdo a los horarios de trabajo de YPFB ante cualquier consulta y/o solicitud de comunicación o informe.</w:t>
            </w:r>
          </w:p>
          <w:p w:rsidR="007E177D" w:rsidRPr="008A4F53" w:rsidRDefault="007E177D" w:rsidP="001D0604">
            <w:pPr>
              <w:pStyle w:val="Prrafodelista"/>
              <w:spacing w:before="240" w:line="276" w:lineRule="auto"/>
              <w:ind w:left="0"/>
              <w:contextualSpacing/>
              <w:jc w:val="both"/>
              <w:rPr>
                <w:rFonts w:ascii="Calibri" w:hAnsi="Calibri" w:cs="Verdana"/>
                <w:bCs/>
                <w:color w:val="000000"/>
                <w:sz w:val="22"/>
                <w:szCs w:val="22"/>
                <w:lang w:val="es-AR"/>
              </w:rPr>
            </w:pPr>
            <w:r w:rsidRPr="008A4F53">
              <w:rPr>
                <w:rFonts w:ascii="Calibri" w:hAnsi="Calibri" w:cs="Verdana"/>
                <w:bCs/>
                <w:color w:val="000000"/>
                <w:sz w:val="22"/>
                <w:szCs w:val="22"/>
                <w:lang w:val="es-AR"/>
              </w:rPr>
              <w:t xml:space="preserve">Por otra parte, </w:t>
            </w:r>
            <w:r w:rsidRPr="008A4F53">
              <w:rPr>
                <w:rFonts w:ascii="Calibri" w:hAnsi="Calibri" w:cs="Verdana"/>
                <w:bCs/>
                <w:color w:val="000000"/>
                <w:sz w:val="22"/>
                <w:szCs w:val="22"/>
              </w:rPr>
              <w:t xml:space="preserve">la empresa </w:t>
            </w:r>
            <w:r>
              <w:rPr>
                <w:rFonts w:ascii="Calibri" w:hAnsi="Calibri" w:cs="Verdana"/>
                <w:bCs/>
                <w:color w:val="000000"/>
                <w:sz w:val="22"/>
                <w:szCs w:val="22"/>
              </w:rPr>
              <w:t>Consultora</w:t>
            </w:r>
            <w:r w:rsidRPr="008A4F53">
              <w:rPr>
                <w:rFonts w:ascii="Calibri" w:hAnsi="Calibri" w:cs="Verdana"/>
                <w:bCs/>
                <w:color w:val="000000"/>
                <w:sz w:val="22"/>
                <w:szCs w:val="22"/>
              </w:rPr>
              <w:t xml:space="preserve"> deberá </w:t>
            </w:r>
            <w:r w:rsidRPr="008A4F53">
              <w:rPr>
                <w:rFonts w:ascii="Calibri" w:hAnsi="Calibri" w:cs="Calibri"/>
                <w:sz w:val="22"/>
                <w:szCs w:val="22"/>
              </w:rPr>
              <w:t xml:space="preserve">efectuar el </w:t>
            </w:r>
            <w:r>
              <w:rPr>
                <w:rFonts w:ascii="Calibri" w:hAnsi="Calibri" w:cs="Calibri"/>
                <w:sz w:val="22"/>
                <w:szCs w:val="22"/>
              </w:rPr>
              <w:t>“</w:t>
            </w:r>
            <w:r>
              <w:rPr>
                <w:rFonts w:ascii="Calibri" w:hAnsi="Calibri" w:cs="Verdana"/>
                <w:bCs/>
                <w:color w:val="000000"/>
                <w:sz w:val="22"/>
                <w:szCs w:val="22"/>
                <w:lang w:val="es-AR"/>
              </w:rPr>
              <w:t>Análisis de Interpretación de P</w:t>
            </w:r>
            <w:r w:rsidRPr="00E5388E">
              <w:rPr>
                <w:rFonts w:ascii="Calibri" w:hAnsi="Calibri" w:cs="Verdana"/>
                <w:bCs/>
                <w:color w:val="000000"/>
                <w:sz w:val="22"/>
                <w:szCs w:val="22"/>
                <w:lang w:val="es-AR"/>
              </w:rPr>
              <w:t>resiones</w:t>
            </w:r>
            <w:r>
              <w:rPr>
                <w:rFonts w:ascii="Calibri" w:hAnsi="Calibri" w:cs="Verdana"/>
                <w:bCs/>
                <w:color w:val="000000"/>
                <w:sz w:val="22"/>
                <w:szCs w:val="22"/>
                <w:lang w:val="es-AR"/>
              </w:rPr>
              <w:t>”</w:t>
            </w:r>
            <w:r w:rsidRPr="008A4F53">
              <w:rPr>
                <w:rFonts w:ascii="Calibri" w:hAnsi="Calibri" w:cs="Calibri"/>
                <w:sz w:val="22"/>
                <w:szCs w:val="22"/>
              </w:rPr>
              <w:t xml:space="preserve"> de</w:t>
            </w:r>
            <w:r>
              <w:rPr>
                <w:rFonts w:ascii="Calibri" w:hAnsi="Calibri" w:cs="Calibri"/>
                <w:sz w:val="22"/>
                <w:szCs w:val="22"/>
              </w:rPr>
              <w:t xml:space="preserve"> todos los pozos de</w:t>
            </w:r>
            <w:r w:rsidRPr="008A4F53">
              <w:rPr>
                <w:rFonts w:ascii="Calibri" w:hAnsi="Calibri" w:cs="Calibri"/>
                <w:sz w:val="22"/>
                <w:szCs w:val="22"/>
              </w:rPr>
              <w:t xml:space="preserve"> los campos </w:t>
            </w:r>
            <w:r w:rsidRPr="008A4F53">
              <w:rPr>
                <w:rFonts w:ascii="Calibri" w:hAnsi="Calibri" w:cs="Calibri"/>
                <w:sz w:val="22"/>
                <w:szCs w:val="22"/>
                <w:lang w:val="es-AR"/>
              </w:rPr>
              <w:t xml:space="preserve">MARGARITA-HUACAYA (REPSOL) y, </w:t>
            </w:r>
            <w:r>
              <w:rPr>
                <w:rFonts w:ascii="Calibri" w:hAnsi="Calibri" w:cs="Calibri"/>
                <w:sz w:val="22"/>
                <w:szCs w:val="22"/>
                <w:lang w:val="es-AR"/>
              </w:rPr>
              <w:t xml:space="preserve">AQUIO-INCAHUASI </w:t>
            </w:r>
            <w:r w:rsidRPr="008A4F53">
              <w:rPr>
                <w:rFonts w:ascii="Calibri" w:hAnsi="Calibri" w:cs="Calibri"/>
                <w:sz w:val="22"/>
                <w:szCs w:val="22"/>
                <w:lang w:val="es-AR"/>
              </w:rPr>
              <w:t>(</w:t>
            </w:r>
            <w:r>
              <w:rPr>
                <w:rFonts w:ascii="Calibri" w:hAnsi="Calibri" w:cs="Calibri"/>
                <w:sz w:val="22"/>
                <w:szCs w:val="22"/>
                <w:lang w:val="es-AR"/>
              </w:rPr>
              <w:t>TOTAL</w:t>
            </w:r>
            <w:r w:rsidRPr="008A4F53">
              <w:rPr>
                <w:rFonts w:ascii="Calibri" w:hAnsi="Calibri" w:cs="Calibri"/>
                <w:sz w:val="22"/>
                <w:szCs w:val="22"/>
                <w:lang w:val="es-AR"/>
              </w:rPr>
              <w:t>)</w:t>
            </w:r>
            <w:r w:rsidRPr="008A4F53">
              <w:rPr>
                <w:rFonts w:ascii="Calibri" w:hAnsi="Calibri" w:cs="Calibri"/>
                <w:sz w:val="22"/>
                <w:szCs w:val="22"/>
              </w:rPr>
              <w:t>, acorde a la etapa en ejecución:</w:t>
            </w:r>
          </w:p>
          <w:p w:rsidR="007E177D" w:rsidRPr="008A4F53" w:rsidRDefault="007E177D" w:rsidP="001D0604">
            <w:pPr>
              <w:pStyle w:val="Prrafodelista"/>
              <w:spacing w:before="240" w:line="276" w:lineRule="auto"/>
              <w:ind w:left="709"/>
              <w:contextualSpacing/>
              <w:jc w:val="both"/>
              <w:rPr>
                <w:rFonts w:ascii="Calibri" w:hAnsi="Calibri" w:cs="Calibri"/>
                <w:sz w:val="22"/>
                <w:szCs w:val="22"/>
              </w:rPr>
            </w:pPr>
            <w:r w:rsidRPr="008A4F53">
              <w:rPr>
                <w:rFonts w:ascii="Calibri" w:hAnsi="Calibri" w:cs="Calibri"/>
                <w:sz w:val="22"/>
                <w:szCs w:val="22"/>
              </w:rPr>
              <w:t xml:space="preserve">-La Etapa de validación de la información y modelado inicial de los datos confidenciales entregados, en oficinas de la empresa </w:t>
            </w:r>
            <w:r>
              <w:rPr>
                <w:rFonts w:ascii="Calibri" w:hAnsi="Calibri" w:cs="Calibri"/>
                <w:sz w:val="22"/>
                <w:szCs w:val="22"/>
              </w:rPr>
              <w:t>Consultora</w:t>
            </w:r>
            <w:r w:rsidRPr="008A4F53">
              <w:rPr>
                <w:rFonts w:ascii="Calibri" w:hAnsi="Calibri" w:cs="Calibri"/>
                <w:sz w:val="22"/>
                <w:szCs w:val="22"/>
              </w:rPr>
              <w:t xml:space="preserve">. </w:t>
            </w:r>
          </w:p>
          <w:p w:rsidR="007E177D" w:rsidRPr="008A4F53" w:rsidRDefault="007E177D" w:rsidP="001D0604">
            <w:pPr>
              <w:pStyle w:val="Prrafodelista"/>
              <w:spacing w:before="240" w:line="276" w:lineRule="auto"/>
              <w:ind w:left="709"/>
              <w:contextualSpacing/>
              <w:jc w:val="both"/>
              <w:rPr>
                <w:rFonts w:ascii="Calibri" w:hAnsi="Calibri" w:cs="Calibri"/>
                <w:sz w:val="22"/>
                <w:szCs w:val="22"/>
              </w:rPr>
            </w:pPr>
            <w:r w:rsidRPr="008A4F53">
              <w:rPr>
                <w:rFonts w:ascii="Calibri" w:hAnsi="Calibri" w:cs="Calibri"/>
                <w:sz w:val="22"/>
                <w:szCs w:val="22"/>
              </w:rPr>
              <w:t>-Posteriormente</w:t>
            </w:r>
            <w:r>
              <w:rPr>
                <w:rFonts w:ascii="Calibri" w:hAnsi="Calibri" w:cs="Calibri"/>
                <w:sz w:val="22"/>
                <w:szCs w:val="22"/>
              </w:rPr>
              <w:t>,</w:t>
            </w:r>
            <w:r w:rsidRPr="008A4F53">
              <w:rPr>
                <w:rFonts w:ascii="Calibri" w:hAnsi="Calibri" w:cs="Calibri"/>
                <w:sz w:val="22"/>
                <w:szCs w:val="22"/>
              </w:rPr>
              <w:t xml:space="preserve"> la verificación del modelado y etapa de revisión de acuerdo a los criterios técnicos de los profesionales de Yacimientos Petrolíferos Fiscales (YPFB), se efectuará en instalaciones de la empresa </w:t>
            </w:r>
            <w:r>
              <w:rPr>
                <w:rFonts w:ascii="Calibri" w:hAnsi="Calibri" w:cs="Calibri"/>
                <w:sz w:val="22"/>
                <w:szCs w:val="22"/>
              </w:rPr>
              <w:t>Consultora.</w:t>
            </w:r>
          </w:p>
          <w:p w:rsidR="007E177D" w:rsidRPr="000A516A" w:rsidRDefault="007E177D" w:rsidP="001D0604">
            <w:pPr>
              <w:pStyle w:val="Prrafodelista"/>
              <w:spacing w:before="240" w:line="276" w:lineRule="auto"/>
              <w:ind w:left="709"/>
              <w:contextualSpacing/>
              <w:jc w:val="both"/>
              <w:rPr>
                <w:rFonts w:ascii="Calibri" w:hAnsi="Calibri" w:cs="Calibri"/>
                <w:b/>
                <w:bCs/>
                <w:sz w:val="22"/>
                <w:szCs w:val="22"/>
                <w:lang w:eastAsia="es-BO"/>
              </w:rPr>
            </w:pPr>
            <w:r w:rsidRPr="008A4F53">
              <w:rPr>
                <w:rFonts w:ascii="Calibri" w:hAnsi="Calibri" w:cs="Calibri"/>
                <w:sz w:val="22"/>
                <w:szCs w:val="22"/>
              </w:rPr>
              <w:t>-Finalmente</w:t>
            </w:r>
            <w:r>
              <w:rPr>
                <w:rFonts w:ascii="Calibri" w:hAnsi="Calibri" w:cs="Calibri"/>
                <w:sz w:val="22"/>
                <w:szCs w:val="22"/>
              </w:rPr>
              <w:t>,</w:t>
            </w:r>
            <w:r w:rsidRPr="008A4F53">
              <w:rPr>
                <w:rFonts w:ascii="Calibri" w:hAnsi="Calibri" w:cs="Calibri"/>
                <w:sz w:val="22"/>
                <w:szCs w:val="22"/>
              </w:rPr>
              <w:t xml:space="preserve"> todos los productos de la consultoría, los informes para pago y la conformidad de entrega deberán realizarse en las oficinas de Yacimientos Petrolíferos Fiscales (YPFB),  de la ciudad de Santa Cruz, Aveni</w:t>
            </w:r>
            <w:r>
              <w:rPr>
                <w:rFonts w:ascii="Calibri" w:hAnsi="Calibri" w:cs="Calibri"/>
                <w:sz w:val="22"/>
                <w:szCs w:val="22"/>
              </w:rPr>
              <w:t xml:space="preserve">da Grigotá esq. Calle </w:t>
            </w:r>
            <w:r w:rsidRPr="008A4F53">
              <w:rPr>
                <w:rFonts w:ascii="Calibri" w:hAnsi="Calibri" w:cs="Calibri"/>
                <w:sz w:val="22"/>
                <w:szCs w:val="22"/>
              </w:rPr>
              <w:t>Regimiento Lanza.</w:t>
            </w:r>
          </w:p>
        </w:tc>
      </w:tr>
      <w:tr w:rsidR="007E177D" w:rsidRPr="000A516A" w:rsidTr="001D0604">
        <w:trPr>
          <w:trHeight w:val="418"/>
        </w:trPr>
        <w:tc>
          <w:tcPr>
            <w:tcW w:w="9356" w:type="dxa"/>
            <w:shd w:val="clear" w:color="auto" w:fill="B8CCE4"/>
            <w:vAlign w:val="center"/>
          </w:tcPr>
          <w:p w:rsidR="007E177D" w:rsidRPr="000A516A" w:rsidRDefault="007E177D" w:rsidP="001D0604">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 LA CONSULTORÍA.</w:t>
            </w:r>
          </w:p>
        </w:tc>
      </w:tr>
      <w:tr w:rsidR="007E177D" w:rsidRPr="000A516A" w:rsidTr="001D0604">
        <w:trPr>
          <w:trHeight w:val="943"/>
        </w:trPr>
        <w:tc>
          <w:tcPr>
            <w:tcW w:w="9356" w:type="dxa"/>
            <w:shd w:val="clear" w:color="auto" w:fill="auto"/>
            <w:vAlign w:val="center"/>
            <w:hideMark/>
          </w:tcPr>
          <w:p w:rsidR="007E177D" w:rsidRPr="009140FC" w:rsidRDefault="007E177D" w:rsidP="001D0604">
            <w:pPr>
              <w:spacing w:before="240" w:line="200" w:lineRule="exact"/>
              <w:jc w:val="both"/>
              <w:rPr>
                <w:rFonts w:ascii="Calibri" w:hAnsi="Calibri" w:cs="Calibri"/>
                <w:sz w:val="22"/>
                <w:szCs w:val="22"/>
                <w:lang w:eastAsia="es-BO"/>
              </w:rPr>
            </w:pPr>
            <w:r w:rsidRPr="009140FC">
              <w:rPr>
                <w:rFonts w:ascii="Calibri" w:hAnsi="Calibri" w:cs="Calibri"/>
                <w:sz w:val="22"/>
                <w:szCs w:val="22"/>
                <w:lang w:eastAsia="es-BO"/>
              </w:rPr>
              <w:t>El plazo máximo de ejecución de la consultoría en sus diferentes etapas es de 100 días calendario computable a partir de la emisión de la orden de proceder (posterior a la firma del contrato).</w:t>
            </w:r>
          </w:p>
          <w:p w:rsidR="007E177D" w:rsidRPr="009140FC" w:rsidRDefault="007E177D" w:rsidP="001D0604">
            <w:pPr>
              <w:jc w:val="both"/>
              <w:rPr>
                <w:rFonts w:ascii="Calibri" w:hAnsi="Calibri" w:cs="Calibri"/>
                <w:b/>
                <w:sz w:val="22"/>
                <w:szCs w:val="22"/>
                <w:lang w:eastAsia="es-BO"/>
              </w:rPr>
            </w:pPr>
          </w:p>
          <w:p w:rsidR="007E177D" w:rsidRPr="009140FC" w:rsidRDefault="007E177D" w:rsidP="001D0604">
            <w:pPr>
              <w:spacing w:after="240" w:line="200" w:lineRule="exact"/>
              <w:jc w:val="both"/>
              <w:rPr>
                <w:rFonts w:ascii="Calibri" w:hAnsi="Calibri" w:cs="Calibri"/>
                <w:b/>
                <w:bCs/>
                <w:color w:val="FF0000"/>
                <w:sz w:val="22"/>
                <w:szCs w:val="22"/>
                <w:lang w:val="es-ES_tradnl" w:eastAsia="es-BO"/>
              </w:rPr>
            </w:pPr>
            <w:r w:rsidRPr="009140FC">
              <w:rPr>
                <w:rFonts w:ascii="Calibri" w:hAnsi="Calibri" w:cs="Calibri"/>
                <w:sz w:val="22"/>
                <w:szCs w:val="22"/>
                <w:lang w:eastAsia="es-BO"/>
              </w:rPr>
              <w:t>El Proponente deberá tomar como referencia el cronograma de los presentes Términos de Referencia y presentar una propuesta de un cronograma.</w:t>
            </w:r>
          </w:p>
        </w:tc>
      </w:tr>
    </w:tbl>
    <w:p w:rsidR="007E177D" w:rsidRDefault="007E177D" w:rsidP="007E177D">
      <w:pPr>
        <w:rPr>
          <w:rFonts w:ascii="Calibri" w:hAnsi="Calibri" w:cs="Calibri"/>
          <w:b/>
          <w:sz w:val="22"/>
          <w:szCs w:val="22"/>
        </w:rPr>
      </w:pPr>
    </w:p>
    <w:p w:rsidR="007E177D" w:rsidRPr="000A516A" w:rsidRDefault="007E177D" w:rsidP="00474128">
      <w:pPr>
        <w:pStyle w:val="Prrafodelista"/>
        <w:numPr>
          <w:ilvl w:val="0"/>
          <w:numId w:val="37"/>
        </w:numPr>
        <w:contextualSpacing/>
        <w:jc w:val="both"/>
        <w:rPr>
          <w:rFonts w:ascii="Calibri" w:hAnsi="Calibri" w:cs="Calibri"/>
          <w:b/>
          <w:sz w:val="22"/>
          <w:szCs w:val="22"/>
        </w:rPr>
      </w:pPr>
      <w:r w:rsidRPr="000A516A">
        <w:rPr>
          <w:rFonts w:ascii="Calibri" w:hAnsi="Calibri" w:cs="Calibri"/>
          <w:b/>
          <w:sz w:val="22"/>
          <w:szCs w:val="22"/>
        </w:rPr>
        <w:t>CONDICIONES REQUERIDAS PARA PRESTACIÓN DEL SERVICIO DE CONSULTORÍA</w:t>
      </w:r>
    </w:p>
    <w:p w:rsidR="007E177D" w:rsidRPr="000A516A" w:rsidRDefault="007E177D" w:rsidP="007E177D">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7E177D" w:rsidRPr="000A516A" w:rsidTr="001D0604">
        <w:trPr>
          <w:trHeight w:val="413"/>
        </w:trPr>
        <w:tc>
          <w:tcPr>
            <w:tcW w:w="9356" w:type="dxa"/>
            <w:shd w:val="clear" w:color="auto" w:fill="B8CCE4"/>
            <w:vAlign w:val="center"/>
          </w:tcPr>
          <w:p w:rsidR="007E177D" w:rsidRPr="000A516A" w:rsidRDefault="007E177D" w:rsidP="001D0604">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7E177D" w:rsidRPr="000A516A" w:rsidTr="001D0604">
        <w:trPr>
          <w:trHeight w:val="709"/>
        </w:trPr>
        <w:tc>
          <w:tcPr>
            <w:tcW w:w="9356" w:type="dxa"/>
            <w:shd w:val="clear" w:color="auto" w:fill="auto"/>
            <w:vAlign w:val="center"/>
          </w:tcPr>
          <w:p w:rsidR="007E177D" w:rsidRPr="00F46699" w:rsidRDefault="007E177D" w:rsidP="001D0604">
            <w:pPr>
              <w:spacing w:before="240" w:line="276" w:lineRule="auto"/>
              <w:jc w:val="both"/>
              <w:rPr>
                <w:rFonts w:ascii="Calibri" w:hAnsi="Calibri" w:cs="Calibri"/>
                <w:b/>
                <w:sz w:val="22"/>
                <w:szCs w:val="22"/>
                <w:lang w:eastAsia="es-BO"/>
              </w:rPr>
            </w:pPr>
            <w:r w:rsidRPr="00F46699">
              <w:rPr>
                <w:rFonts w:ascii="Calibri" w:hAnsi="Calibri" w:cs="Calibri"/>
                <w:b/>
                <w:sz w:val="22"/>
                <w:szCs w:val="22"/>
                <w:lang w:eastAsia="es-BO"/>
              </w:rPr>
              <w:t xml:space="preserve">Los informes a </w:t>
            </w:r>
            <w:r w:rsidRPr="00650416">
              <w:rPr>
                <w:rFonts w:ascii="Calibri" w:hAnsi="Calibri" w:cs="Calibri"/>
                <w:b/>
                <w:sz w:val="22"/>
                <w:szCs w:val="22"/>
                <w:lang w:eastAsia="es-BO"/>
              </w:rPr>
              <w:t>entregar en medio físico / digital y los Talleres de Transferencia de Conocimiento (Know How) a realizarse, son detallados a continuación:</w:t>
            </w:r>
            <w:r w:rsidRPr="00F46699">
              <w:rPr>
                <w:rFonts w:ascii="Calibri" w:hAnsi="Calibri" w:cs="Calibri"/>
                <w:b/>
                <w:sz w:val="22"/>
                <w:szCs w:val="22"/>
                <w:lang w:eastAsia="es-BO"/>
              </w:rPr>
              <w:t xml:space="preserve"> </w:t>
            </w:r>
          </w:p>
          <w:p w:rsidR="007E177D" w:rsidRDefault="007E177D" w:rsidP="00474128">
            <w:pPr>
              <w:numPr>
                <w:ilvl w:val="0"/>
                <w:numId w:val="54"/>
              </w:numPr>
              <w:spacing w:before="240" w:line="276" w:lineRule="auto"/>
              <w:jc w:val="both"/>
              <w:rPr>
                <w:rFonts w:ascii="Calibri" w:hAnsi="Calibri" w:cs="Calibri"/>
                <w:sz w:val="22"/>
                <w:szCs w:val="22"/>
                <w:lang w:eastAsia="es-BO"/>
              </w:rPr>
            </w:pPr>
            <w:r w:rsidRPr="00B61C13">
              <w:rPr>
                <w:rFonts w:ascii="Calibri" w:hAnsi="Calibri" w:cs="Calibri"/>
                <w:b/>
                <w:sz w:val="22"/>
                <w:szCs w:val="22"/>
                <w:lang w:eastAsia="es-BO"/>
              </w:rPr>
              <w:t>Informe Preliminar</w:t>
            </w:r>
            <w:r w:rsidRPr="00B61C13">
              <w:rPr>
                <w:rFonts w:ascii="Calibri" w:hAnsi="Calibri" w:cs="Calibri"/>
                <w:sz w:val="22"/>
                <w:szCs w:val="22"/>
                <w:lang w:eastAsia="es-BO"/>
              </w:rPr>
              <w:t xml:space="preserve"> </w:t>
            </w:r>
            <w:r>
              <w:rPr>
                <w:rFonts w:ascii="Calibri" w:hAnsi="Calibri" w:cs="Calibri"/>
                <w:b/>
                <w:sz w:val="22"/>
                <w:szCs w:val="22"/>
                <w:lang w:eastAsia="es-BO"/>
              </w:rPr>
              <w:t>y</w:t>
            </w:r>
            <w:r w:rsidRPr="00B61C13">
              <w:rPr>
                <w:rFonts w:ascii="Calibri" w:hAnsi="Calibri" w:cs="Calibri"/>
                <w:b/>
                <w:sz w:val="22"/>
                <w:szCs w:val="22"/>
                <w:lang w:eastAsia="es-BO"/>
              </w:rPr>
              <w:t xml:space="preserve"> Primer Taller De Transferencia de Conocimiento (Know How),</w:t>
            </w:r>
            <w:r w:rsidRPr="00B61C13">
              <w:rPr>
                <w:rFonts w:ascii="Calibri" w:hAnsi="Calibri" w:cs="Calibri"/>
                <w:sz w:val="22"/>
                <w:szCs w:val="22"/>
                <w:lang w:eastAsia="es-BO"/>
              </w:rPr>
              <w:t xml:space="preserve"> se </w:t>
            </w:r>
            <w:r w:rsidRPr="009140FC">
              <w:rPr>
                <w:rFonts w:ascii="Calibri" w:hAnsi="Calibri" w:cs="Calibri"/>
                <w:sz w:val="22"/>
                <w:szCs w:val="22"/>
                <w:lang w:eastAsia="es-BO"/>
              </w:rPr>
              <w:t>entregarán en un plazo máximo de</w:t>
            </w:r>
            <w:r w:rsidRPr="00B61C13">
              <w:rPr>
                <w:rFonts w:ascii="Calibri" w:hAnsi="Calibri" w:cs="Calibri"/>
                <w:sz w:val="22"/>
                <w:szCs w:val="22"/>
                <w:lang w:eastAsia="es-BO"/>
              </w:rPr>
              <w:t xml:space="preserve"> </w:t>
            </w:r>
            <w:r>
              <w:rPr>
                <w:rFonts w:ascii="Calibri" w:hAnsi="Calibri" w:cs="Calibri"/>
                <w:sz w:val="22"/>
                <w:szCs w:val="22"/>
                <w:lang w:eastAsia="es-BO"/>
              </w:rPr>
              <w:t>85</w:t>
            </w:r>
            <w:r w:rsidRPr="00B61C13">
              <w:rPr>
                <w:rFonts w:ascii="Calibri" w:hAnsi="Calibri" w:cs="Calibri"/>
                <w:sz w:val="22"/>
                <w:szCs w:val="22"/>
                <w:lang w:eastAsia="es-BO"/>
              </w:rPr>
              <w:t xml:space="preserve"> días calendario de emitida la orden de proceder de la Contrapa</w:t>
            </w:r>
            <w:r>
              <w:rPr>
                <w:rFonts w:ascii="Calibri" w:hAnsi="Calibri" w:cs="Calibri"/>
                <w:sz w:val="22"/>
                <w:szCs w:val="22"/>
                <w:lang w:eastAsia="es-BO"/>
              </w:rPr>
              <w:t xml:space="preserve">rte de la Consultoría, Contenidas en </w:t>
            </w:r>
            <w:r w:rsidRPr="00F67CB5">
              <w:rPr>
                <w:rFonts w:ascii="Calibri" w:hAnsi="Calibri" w:cs="Calibri"/>
                <w:sz w:val="22"/>
                <w:szCs w:val="22"/>
                <w:lang w:eastAsia="es-BO"/>
              </w:rPr>
              <w:t>3 carpetas en físico y 3 discos DVD´s.</w:t>
            </w:r>
          </w:p>
          <w:p w:rsidR="007E177D" w:rsidRPr="00B61C13" w:rsidRDefault="007E177D" w:rsidP="001D0604">
            <w:pPr>
              <w:spacing w:before="240" w:line="276" w:lineRule="auto"/>
              <w:ind w:left="720"/>
              <w:jc w:val="both"/>
              <w:rPr>
                <w:rFonts w:ascii="Calibri" w:hAnsi="Calibri" w:cs="Calibri"/>
                <w:sz w:val="22"/>
                <w:szCs w:val="22"/>
                <w:lang w:eastAsia="es-BO"/>
              </w:rPr>
            </w:pPr>
            <w:r w:rsidRPr="00B61C13">
              <w:rPr>
                <w:rFonts w:ascii="Calibri" w:hAnsi="Calibri" w:cs="Calibri"/>
                <w:b/>
                <w:sz w:val="22"/>
                <w:szCs w:val="22"/>
                <w:lang w:eastAsia="es-BO"/>
              </w:rPr>
              <w:t>El informe Preliminar contendrá como mínimo los siguientes puntos:</w:t>
            </w:r>
          </w:p>
          <w:p w:rsidR="007E177D" w:rsidRDefault="007E177D" w:rsidP="00474128">
            <w:pPr>
              <w:numPr>
                <w:ilvl w:val="0"/>
                <w:numId w:val="47"/>
              </w:numPr>
              <w:autoSpaceDE w:val="0"/>
              <w:autoSpaceDN w:val="0"/>
              <w:adjustRightInd w:val="0"/>
              <w:spacing w:line="276" w:lineRule="auto"/>
              <w:jc w:val="both"/>
              <w:rPr>
                <w:rFonts w:ascii="Calibri" w:hAnsi="Calibri" w:cs="Calibri"/>
                <w:sz w:val="22"/>
                <w:szCs w:val="22"/>
                <w:lang w:eastAsia="es-BO"/>
              </w:rPr>
            </w:pPr>
            <w:r w:rsidRPr="003F1475">
              <w:rPr>
                <w:rFonts w:ascii="Calibri" w:hAnsi="Calibri" w:cs="Calibri"/>
                <w:sz w:val="22"/>
                <w:szCs w:val="22"/>
                <w:lang w:eastAsia="es-BO"/>
              </w:rPr>
              <w:t>Recolección de datos en formato</w:t>
            </w:r>
            <w:r>
              <w:rPr>
                <w:rFonts w:ascii="Calibri" w:hAnsi="Calibri" w:cs="Calibri"/>
                <w:sz w:val="22"/>
                <w:szCs w:val="22"/>
                <w:lang w:eastAsia="es-BO"/>
              </w:rPr>
              <w:t xml:space="preserve"> digital de </w:t>
            </w:r>
            <w:r w:rsidRPr="003F1475">
              <w:rPr>
                <w:rFonts w:ascii="Calibri" w:hAnsi="Calibri" w:cs="Calibri"/>
                <w:sz w:val="22"/>
                <w:szCs w:val="22"/>
                <w:lang w:eastAsia="es-BO"/>
              </w:rPr>
              <w:t>archivo</w:t>
            </w:r>
            <w:r>
              <w:rPr>
                <w:rFonts w:ascii="Calibri" w:hAnsi="Calibri" w:cs="Calibri"/>
                <w:sz w:val="22"/>
                <w:szCs w:val="22"/>
                <w:lang w:eastAsia="es-BO"/>
              </w:rPr>
              <w:t>s</w:t>
            </w:r>
            <w:r w:rsidRPr="003F1475">
              <w:rPr>
                <w:rFonts w:ascii="Calibri" w:hAnsi="Calibri" w:cs="Calibri"/>
                <w:sz w:val="22"/>
                <w:szCs w:val="22"/>
                <w:lang w:eastAsia="es-BO"/>
              </w:rPr>
              <w:t xml:space="preserve"> Microsoft Word, Excel</w:t>
            </w:r>
            <w:r>
              <w:rPr>
                <w:rFonts w:ascii="Calibri" w:hAnsi="Calibri" w:cs="Calibri"/>
                <w:sz w:val="22"/>
                <w:szCs w:val="22"/>
                <w:lang w:eastAsia="es-BO"/>
              </w:rPr>
              <w:t>, Power Point</w:t>
            </w:r>
            <w:r w:rsidRPr="003F1475">
              <w:rPr>
                <w:rFonts w:ascii="Calibri" w:hAnsi="Calibri" w:cs="Calibri"/>
                <w:sz w:val="22"/>
                <w:szCs w:val="22"/>
                <w:lang w:eastAsia="es-BO"/>
              </w:rPr>
              <w:t xml:space="preserve"> y ASCII.</w:t>
            </w:r>
          </w:p>
          <w:p w:rsidR="007E177D" w:rsidRPr="003F1475" w:rsidRDefault="007E177D" w:rsidP="00474128">
            <w:pPr>
              <w:numPr>
                <w:ilvl w:val="0"/>
                <w:numId w:val="47"/>
              </w:numPr>
              <w:autoSpaceDE w:val="0"/>
              <w:autoSpaceDN w:val="0"/>
              <w:adjustRightInd w:val="0"/>
              <w:spacing w:before="240" w:line="276" w:lineRule="auto"/>
              <w:jc w:val="both"/>
              <w:rPr>
                <w:rFonts w:ascii="Calibri" w:hAnsi="Calibri" w:cs="Calibri"/>
                <w:sz w:val="22"/>
                <w:szCs w:val="22"/>
                <w:lang w:eastAsia="es-BO"/>
              </w:rPr>
            </w:pPr>
            <w:r w:rsidRPr="003F1475">
              <w:rPr>
                <w:rFonts w:ascii="Calibri" w:hAnsi="Calibri" w:cs="Calibri"/>
                <w:sz w:val="22"/>
                <w:szCs w:val="22"/>
                <w:lang w:eastAsia="es-BO"/>
              </w:rPr>
              <w:t xml:space="preserve">Interpretación de presiones por pozo conteniendo los siguientes gráficos: </w:t>
            </w:r>
          </w:p>
          <w:p w:rsidR="007E177D" w:rsidRDefault="007E177D" w:rsidP="001D0604">
            <w:pPr>
              <w:autoSpaceDE w:val="0"/>
              <w:autoSpaceDN w:val="0"/>
              <w:adjustRightInd w:val="0"/>
              <w:ind w:left="720"/>
              <w:jc w:val="both"/>
              <w:rPr>
                <w:rFonts w:ascii="Calibri" w:hAnsi="Calibri" w:cs="Calibri"/>
                <w:sz w:val="22"/>
                <w:szCs w:val="22"/>
                <w:lang w:eastAsia="es-BO"/>
              </w:rPr>
            </w:pPr>
            <w:r>
              <w:rPr>
                <w:rFonts w:ascii="Calibri" w:hAnsi="Calibri" w:cs="Calibri"/>
                <w:sz w:val="22"/>
                <w:szCs w:val="22"/>
                <w:lang w:eastAsia="es-BO"/>
              </w:rPr>
              <w:t>Grá</w:t>
            </w:r>
            <w:r w:rsidRPr="008F7C3F">
              <w:rPr>
                <w:rFonts w:ascii="Calibri" w:hAnsi="Calibri" w:cs="Calibri"/>
                <w:sz w:val="22"/>
                <w:szCs w:val="22"/>
                <w:lang w:eastAsia="es-BO"/>
              </w:rPr>
              <w:t>fico histórico del ensayo de presión con Caudal de Gas Vs Tiempo</w:t>
            </w:r>
            <w:r>
              <w:rPr>
                <w:rFonts w:ascii="Calibri" w:hAnsi="Calibri" w:cs="Calibri"/>
                <w:sz w:val="22"/>
                <w:szCs w:val="22"/>
                <w:lang w:eastAsia="es-BO"/>
              </w:rPr>
              <w:t>.</w:t>
            </w:r>
          </w:p>
          <w:p w:rsidR="007E177D" w:rsidRDefault="007E177D" w:rsidP="001D0604">
            <w:pPr>
              <w:autoSpaceDE w:val="0"/>
              <w:autoSpaceDN w:val="0"/>
              <w:adjustRightInd w:val="0"/>
              <w:ind w:left="720"/>
              <w:jc w:val="both"/>
              <w:rPr>
                <w:rFonts w:ascii="Calibri" w:hAnsi="Calibri" w:cs="Calibri"/>
                <w:sz w:val="22"/>
                <w:szCs w:val="22"/>
                <w:lang w:eastAsia="es-BO"/>
              </w:rPr>
            </w:pPr>
            <w:r>
              <w:rPr>
                <w:rFonts w:ascii="Calibri" w:hAnsi="Calibri" w:cs="Calibri"/>
                <w:sz w:val="22"/>
                <w:szCs w:val="22"/>
                <w:lang w:eastAsia="es-BO"/>
              </w:rPr>
              <w:t>Grá</w:t>
            </w:r>
            <w:r w:rsidRPr="008F7C3F">
              <w:rPr>
                <w:rFonts w:ascii="Calibri" w:hAnsi="Calibri" w:cs="Calibri"/>
                <w:sz w:val="22"/>
                <w:szCs w:val="22"/>
                <w:lang w:eastAsia="es-BO"/>
              </w:rPr>
              <w:t>fico histórico del ensayo de presión con Caudal de Gas Vs Tiempo</w:t>
            </w:r>
            <w:r>
              <w:rPr>
                <w:rFonts w:ascii="Calibri" w:hAnsi="Calibri" w:cs="Calibri"/>
                <w:sz w:val="22"/>
                <w:szCs w:val="22"/>
                <w:lang w:eastAsia="es-BO"/>
              </w:rPr>
              <w:t xml:space="preserve"> incluyendo los eventos de la secuencia operativa de campo.</w:t>
            </w:r>
          </w:p>
          <w:p w:rsidR="007E177D" w:rsidRDefault="007E177D" w:rsidP="001D0604">
            <w:pPr>
              <w:autoSpaceDE w:val="0"/>
              <w:autoSpaceDN w:val="0"/>
              <w:adjustRightInd w:val="0"/>
              <w:ind w:left="720"/>
              <w:jc w:val="both"/>
              <w:rPr>
                <w:rFonts w:ascii="Calibri" w:hAnsi="Calibri" w:cs="Calibri"/>
                <w:sz w:val="22"/>
                <w:szCs w:val="22"/>
                <w:lang w:eastAsia="es-BO"/>
              </w:rPr>
            </w:pPr>
            <w:r>
              <w:rPr>
                <w:rFonts w:ascii="Calibri" w:hAnsi="Calibri" w:cs="Calibri"/>
                <w:sz w:val="22"/>
                <w:szCs w:val="22"/>
                <w:lang w:eastAsia="es-BO"/>
              </w:rPr>
              <w:t>Grá</w:t>
            </w:r>
            <w:r w:rsidRPr="008F7C3F">
              <w:rPr>
                <w:rFonts w:ascii="Calibri" w:hAnsi="Calibri" w:cs="Calibri"/>
                <w:sz w:val="22"/>
                <w:szCs w:val="22"/>
                <w:lang w:eastAsia="es-BO"/>
              </w:rPr>
              <w:t xml:space="preserve">fico histórico del </w:t>
            </w:r>
            <w:r>
              <w:rPr>
                <w:rFonts w:ascii="Calibri" w:hAnsi="Calibri" w:cs="Calibri"/>
                <w:sz w:val="22"/>
                <w:szCs w:val="22"/>
                <w:lang w:eastAsia="es-BO"/>
              </w:rPr>
              <w:t xml:space="preserve">ensayo de presión, </w:t>
            </w:r>
            <w:r w:rsidRPr="008F7C3F">
              <w:rPr>
                <w:rFonts w:ascii="Calibri" w:hAnsi="Calibri" w:cs="Calibri"/>
                <w:sz w:val="22"/>
                <w:szCs w:val="22"/>
                <w:lang w:eastAsia="es-BO"/>
              </w:rPr>
              <w:t xml:space="preserve"> </w:t>
            </w:r>
            <w:r>
              <w:rPr>
                <w:rFonts w:ascii="Calibri" w:hAnsi="Calibri" w:cs="Calibri"/>
                <w:sz w:val="22"/>
                <w:szCs w:val="22"/>
                <w:lang w:eastAsia="es-BO"/>
              </w:rPr>
              <w:t>temperatura</w:t>
            </w:r>
            <w:r w:rsidRPr="008F7C3F">
              <w:rPr>
                <w:rFonts w:ascii="Calibri" w:hAnsi="Calibri" w:cs="Calibri"/>
                <w:sz w:val="22"/>
                <w:szCs w:val="22"/>
                <w:lang w:eastAsia="es-BO"/>
              </w:rPr>
              <w:t xml:space="preserve"> Vs Tiempo</w:t>
            </w:r>
            <w:r>
              <w:rPr>
                <w:rFonts w:ascii="Calibri" w:hAnsi="Calibri" w:cs="Calibri"/>
                <w:sz w:val="22"/>
                <w:szCs w:val="22"/>
                <w:lang w:eastAsia="es-BO"/>
              </w:rPr>
              <w:t>.</w:t>
            </w:r>
          </w:p>
          <w:p w:rsidR="007E177D" w:rsidRPr="001B748C" w:rsidRDefault="007E177D" w:rsidP="001D0604">
            <w:pPr>
              <w:autoSpaceDE w:val="0"/>
              <w:autoSpaceDN w:val="0"/>
              <w:adjustRightInd w:val="0"/>
              <w:ind w:left="720"/>
              <w:jc w:val="both"/>
              <w:rPr>
                <w:rFonts w:ascii="Calibri" w:hAnsi="Calibri" w:cs="Calibri"/>
                <w:sz w:val="22"/>
                <w:szCs w:val="22"/>
                <w:lang w:eastAsia="es-BO"/>
              </w:rPr>
            </w:pPr>
            <w:r>
              <w:rPr>
                <w:rFonts w:ascii="Calibri" w:hAnsi="Calibri" w:cs="Calibri"/>
                <w:sz w:val="22"/>
                <w:szCs w:val="22"/>
                <w:lang w:eastAsia="es-BO"/>
              </w:rPr>
              <w:lastRenderedPageBreak/>
              <w:t>Grá</w:t>
            </w:r>
            <w:r w:rsidRPr="001B748C">
              <w:rPr>
                <w:rFonts w:ascii="Calibri" w:hAnsi="Calibri" w:cs="Calibri"/>
                <w:sz w:val="22"/>
                <w:szCs w:val="22"/>
                <w:lang w:eastAsia="es-BO"/>
              </w:rPr>
              <w:t>fico log-log de derivada con pseudo-presiones</w:t>
            </w:r>
            <w:r>
              <w:rPr>
                <w:rFonts w:ascii="Calibri" w:hAnsi="Calibri" w:cs="Calibri"/>
                <w:sz w:val="22"/>
                <w:szCs w:val="22"/>
                <w:lang w:eastAsia="es-BO"/>
              </w:rPr>
              <w:t>.</w:t>
            </w:r>
          </w:p>
          <w:p w:rsidR="007E177D" w:rsidRDefault="007E177D" w:rsidP="001D0604">
            <w:pPr>
              <w:autoSpaceDE w:val="0"/>
              <w:autoSpaceDN w:val="0"/>
              <w:adjustRightInd w:val="0"/>
              <w:ind w:left="720"/>
              <w:jc w:val="both"/>
              <w:rPr>
                <w:rFonts w:ascii="Calibri" w:hAnsi="Calibri" w:cs="Calibri"/>
                <w:sz w:val="22"/>
                <w:szCs w:val="22"/>
                <w:lang w:eastAsia="es-BO"/>
              </w:rPr>
            </w:pPr>
            <w:r>
              <w:rPr>
                <w:rFonts w:ascii="Calibri" w:hAnsi="Calibri" w:cs="Calibri"/>
                <w:sz w:val="22"/>
                <w:szCs w:val="22"/>
                <w:lang w:eastAsia="es-BO"/>
              </w:rPr>
              <w:t>Grá</w:t>
            </w:r>
            <w:r w:rsidRPr="001B748C">
              <w:rPr>
                <w:rFonts w:ascii="Calibri" w:hAnsi="Calibri" w:cs="Calibri"/>
                <w:sz w:val="22"/>
                <w:szCs w:val="22"/>
                <w:lang w:eastAsia="es-BO"/>
              </w:rPr>
              <w:t xml:space="preserve">fico semi-log se pseudo-presión con tiempo </w:t>
            </w:r>
            <w:r>
              <w:rPr>
                <w:rFonts w:ascii="Calibri" w:hAnsi="Calibri" w:cs="Calibri"/>
                <w:sz w:val="22"/>
                <w:szCs w:val="22"/>
                <w:lang w:eastAsia="es-BO"/>
              </w:rPr>
              <w:t>d</w:t>
            </w:r>
            <w:r w:rsidRPr="001B748C">
              <w:rPr>
                <w:rFonts w:ascii="Calibri" w:hAnsi="Calibri" w:cs="Calibri"/>
                <w:sz w:val="22"/>
                <w:szCs w:val="22"/>
                <w:lang w:eastAsia="es-BO"/>
              </w:rPr>
              <w:t>e superposición</w:t>
            </w:r>
            <w:r>
              <w:rPr>
                <w:rFonts w:ascii="Calibri" w:hAnsi="Calibri" w:cs="Calibri"/>
                <w:sz w:val="22"/>
                <w:szCs w:val="22"/>
                <w:lang w:eastAsia="es-BO"/>
              </w:rPr>
              <w:t>.</w:t>
            </w:r>
          </w:p>
          <w:p w:rsidR="007E177D" w:rsidRDefault="007E177D" w:rsidP="00474128">
            <w:pPr>
              <w:numPr>
                <w:ilvl w:val="0"/>
                <w:numId w:val="47"/>
              </w:numPr>
              <w:spacing w:before="240" w:line="276" w:lineRule="auto"/>
              <w:jc w:val="both"/>
              <w:rPr>
                <w:rFonts w:ascii="Calibri" w:hAnsi="Calibri" w:cs="Calibri"/>
                <w:sz w:val="22"/>
                <w:szCs w:val="22"/>
                <w:lang w:eastAsia="es-BO"/>
              </w:rPr>
            </w:pPr>
            <w:r>
              <w:rPr>
                <w:rFonts w:ascii="Calibri" w:hAnsi="Calibri" w:cs="Calibri"/>
                <w:sz w:val="22"/>
                <w:szCs w:val="22"/>
                <w:lang w:eastAsia="es-BO"/>
              </w:rPr>
              <w:t>Resumen descriptivo del estudio de interpretación realizado a partir del modelo ajustado.</w:t>
            </w:r>
          </w:p>
          <w:p w:rsidR="007E177D" w:rsidRDefault="007E177D" w:rsidP="00474128">
            <w:pPr>
              <w:numPr>
                <w:ilvl w:val="0"/>
                <w:numId w:val="47"/>
              </w:numPr>
              <w:spacing w:before="240" w:line="276" w:lineRule="auto"/>
              <w:jc w:val="both"/>
              <w:rPr>
                <w:rFonts w:ascii="Calibri" w:hAnsi="Calibri" w:cs="Calibri"/>
                <w:sz w:val="22"/>
                <w:szCs w:val="22"/>
                <w:lang w:eastAsia="es-BO"/>
              </w:rPr>
            </w:pPr>
            <w:r>
              <w:rPr>
                <w:rFonts w:ascii="Calibri" w:hAnsi="Calibri" w:cs="Calibri"/>
                <w:sz w:val="22"/>
                <w:szCs w:val="22"/>
                <w:lang w:eastAsia="es-BO"/>
              </w:rPr>
              <w:t>Tabla electrónica con los resultados del modelo ajustado conteniendo mínimamente lo siguiente:</w:t>
            </w:r>
          </w:p>
          <w:p w:rsidR="007E177D" w:rsidRDefault="007E177D" w:rsidP="001D0604">
            <w:pPr>
              <w:spacing w:before="240" w:line="276" w:lineRule="auto"/>
              <w:ind w:left="720"/>
              <w:jc w:val="center"/>
              <w:rPr>
                <w:rFonts w:ascii="Calibri" w:hAnsi="Calibri" w:cs="Calibri"/>
                <w:sz w:val="22"/>
                <w:szCs w:val="22"/>
                <w:lang w:eastAsia="es-BO"/>
              </w:rPr>
            </w:pPr>
            <w:r w:rsidRPr="00192358">
              <w:rPr>
                <w:rFonts w:ascii="Calibri" w:hAnsi="Calibri" w:cs="Calibri"/>
                <w:noProof/>
                <w:sz w:val="22"/>
                <w:szCs w:val="22"/>
                <w:lang w:eastAsia="es-ES"/>
              </w:rPr>
              <w:drawing>
                <wp:inline distT="0" distB="0" distL="0" distR="0">
                  <wp:extent cx="2296795" cy="3441700"/>
                  <wp:effectExtent l="0" t="0" r="8255"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96795" cy="3441700"/>
                          </a:xfrm>
                          <a:prstGeom prst="rect">
                            <a:avLst/>
                          </a:prstGeom>
                          <a:noFill/>
                          <a:ln>
                            <a:noFill/>
                          </a:ln>
                        </pic:spPr>
                      </pic:pic>
                    </a:graphicData>
                  </a:graphic>
                </wp:inline>
              </w:drawing>
            </w:r>
          </w:p>
          <w:p w:rsidR="007E177D" w:rsidRDefault="007E177D" w:rsidP="00474128">
            <w:pPr>
              <w:numPr>
                <w:ilvl w:val="0"/>
                <w:numId w:val="47"/>
              </w:numPr>
              <w:spacing w:before="240" w:line="276" w:lineRule="auto"/>
              <w:jc w:val="both"/>
              <w:rPr>
                <w:rFonts w:ascii="Calibri" w:hAnsi="Calibri" w:cs="Calibri"/>
                <w:sz w:val="22"/>
                <w:szCs w:val="22"/>
                <w:lang w:eastAsia="es-BO"/>
              </w:rPr>
            </w:pPr>
            <w:r>
              <w:rPr>
                <w:rFonts w:ascii="Calibri" w:hAnsi="Calibri" w:cs="Calibri"/>
                <w:sz w:val="22"/>
                <w:szCs w:val="22"/>
                <w:lang w:eastAsia="es-BO"/>
              </w:rPr>
              <w:t>Diagnóstico del comportamiento del pozo-reservorio a partir del modelo de interpretación resultante.</w:t>
            </w:r>
          </w:p>
          <w:p w:rsidR="007E177D" w:rsidRDefault="007E177D" w:rsidP="00474128">
            <w:pPr>
              <w:numPr>
                <w:ilvl w:val="0"/>
                <w:numId w:val="47"/>
              </w:numPr>
              <w:spacing w:before="240" w:line="276" w:lineRule="auto"/>
              <w:jc w:val="both"/>
              <w:rPr>
                <w:rFonts w:ascii="Calibri" w:hAnsi="Calibri" w:cs="Calibri"/>
                <w:sz w:val="22"/>
                <w:szCs w:val="22"/>
                <w:lang w:eastAsia="es-BO"/>
              </w:rPr>
            </w:pPr>
            <w:r>
              <w:rPr>
                <w:rFonts w:ascii="Calibri" w:hAnsi="Calibri" w:cs="Calibri"/>
                <w:sz w:val="22"/>
                <w:szCs w:val="22"/>
                <w:lang w:eastAsia="es-BO"/>
              </w:rPr>
              <w:t>El archivo fuente creado en el Software Saphir con los distintos escenarios sensibilizados de los modelos alternativos propuestos para cada caso de estudio por pozo.</w:t>
            </w:r>
          </w:p>
          <w:p w:rsidR="007E177D" w:rsidRDefault="007E177D" w:rsidP="001D0604">
            <w:pPr>
              <w:spacing w:before="240" w:line="276" w:lineRule="auto"/>
              <w:ind w:left="720"/>
              <w:jc w:val="both"/>
              <w:rPr>
                <w:rFonts w:ascii="Calibri" w:hAnsi="Calibri" w:cs="Calibri"/>
                <w:sz w:val="22"/>
                <w:szCs w:val="22"/>
                <w:lang w:eastAsia="es-BO"/>
              </w:rPr>
            </w:pPr>
            <w:r>
              <w:rPr>
                <w:rFonts w:ascii="Calibri" w:hAnsi="Calibri" w:cs="Calibri"/>
                <w:sz w:val="22"/>
                <w:szCs w:val="22"/>
                <w:lang w:eastAsia="es-BO"/>
              </w:rPr>
              <w:t>S</w:t>
            </w:r>
            <w:r w:rsidRPr="00DD4D2F">
              <w:rPr>
                <w:rFonts w:ascii="Calibri" w:hAnsi="Calibri" w:cs="Calibri"/>
                <w:sz w:val="22"/>
                <w:szCs w:val="22"/>
                <w:lang w:eastAsia="es-BO"/>
              </w:rPr>
              <w:t xml:space="preserve">e realizará </w:t>
            </w:r>
            <w:r>
              <w:rPr>
                <w:rFonts w:ascii="Calibri" w:hAnsi="Calibri" w:cs="Calibri"/>
                <w:sz w:val="22"/>
                <w:szCs w:val="22"/>
                <w:lang w:eastAsia="es-BO"/>
              </w:rPr>
              <w:t>el primer taller de t</w:t>
            </w:r>
            <w:r w:rsidRPr="00DD4D2F">
              <w:rPr>
                <w:rFonts w:ascii="Calibri" w:hAnsi="Calibri" w:cs="Calibri"/>
                <w:sz w:val="22"/>
                <w:szCs w:val="22"/>
                <w:lang w:eastAsia="es-BO"/>
              </w:rPr>
              <w:t xml:space="preserve">ransferencia de </w:t>
            </w:r>
            <w:r>
              <w:rPr>
                <w:rFonts w:ascii="Calibri" w:hAnsi="Calibri" w:cs="Calibri"/>
                <w:sz w:val="22"/>
                <w:szCs w:val="22"/>
                <w:lang w:eastAsia="es-BO"/>
              </w:rPr>
              <w:t>conocimiento (</w:t>
            </w:r>
            <w:r w:rsidRPr="00DD4D2F">
              <w:rPr>
                <w:rFonts w:ascii="Calibri" w:hAnsi="Calibri" w:cs="Calibri"/>
                <w:sz w:val="22"/>
                <w:szCs w:val="22"/>
                <w:lang w:eastAsia="es-BO"/>
              </w:rPr>
              <w:t>know-how</w:t>
            </w:r>
            <w:r>
              <w:rPr>
                <w:rFonts w:ascii="Calibri" w:hAnsi="Calibri" w:cs="Calibri"/>
                <w:sz w:val="22"/>
                <w:szCs w:val="22"/>
                <w:lang w:eastAsia="es-BO"/>
              </w:rPr>
              <w:t>)</w:t>
            </w:r>
            <w:r w:rsidRPr="00DD4D2F">
              <w:rPr>
                <w:rFonts w:ascii="Calibri" w:hAnsi="Calibri" w:cs="Calibri"/>
                <w:sz w:val="22"/>
                <w:szCs w:val="22"/>
                <w:lang w:eastAsia="es-BO"/>
              </w:rPr>
              <w:t xml:space="preserve"> bajo la metodología workshop de trabajo en </w:t>
            </w:r>
            <w:r>
              <w:rPr>
                <w:rFonts w:ascii="Calibri" w:hAnsi="Calibri" w:cs="Calibri"/>
                <w:sz w:val="22"/>
                <w:szCs w:val="22"/>
                <w:lang w:eastAsia="es-BO"/>
              </w:rPr>
              <w:t>la ciudad de Santa Cruz – Bolivia, en instalaciones que la Consultora determine</w:t>
            </w:r>
            <w:r w:rsidRPr="00DD4D2F">
              <w:rPr>
                <w:rFonts w:ascii="Calibri" w:hAnsi="Calibri" w:cs="Calibri"/>
                <w:sz w:val="22"/>
                <w:szCs w:val="22"/>
                <w:lang w:eastAsia="es-BO"/>
              </w:rPr>
              <w:t>, en conjunto con los ingenieros de Yacimientos Petrolíferos Fiscales Bolivianos (YPFB)</w:t>
            </w:r>
            <w:r>
              <w:rPr>
                <w:rFonts w:ascii="Calibri" w:hAnsi="Calibri" w:cs="Calibri"/>
                <w:sz w:val="22"/>
                <w:szCs w:val="22"/>
                <w:lang w:eastAsia="es-BO"/>
              </w:rPr>
              <w:t>, con el fin de evaluación y retroalimentación con experiencia de Campo para la mejor comprensión del estudio realizado, el mismo tendrá una duración de 40 horas distribuidas en 5 días. El taller contara con la asistencia de 10 participantes funcionarios de YPFB.</w:t>
            </w:r>
          </w:p>
          <w:p w:rsidR="007E177D" w:rsidRPr="00F67CB5" w:rsidRDefault="007E177D" w:rsidP="001D0604">
            <w:pPr>
              <w:spacing w:before="240" w:line="276" w:lineRule="auto"/>
              <w:ind w:left="720"/>
              <w:jc w:val="both"/>
              <w:rPr>
                <w:rFonts w:ascii="Calibri" w:hAnsi="Calibri" w:cs="Calibri"/>
                <w:sz w:val="4"/>
                <w:szCs w:val="4"/>
                <w:lang w:eastAsia="es-BO"/>
              </w:rPr>
            </w:pPr>
          </w:p>
          <w:p w:rsidR="007E177D" w:rsidRPr="00F67CB5" w:rsidRDefault="007E177D" w:rsidP="00474128">
            <w:pPr>
              <w:numPr>
                <w:ilvl w:val="0"/>
                <w:numId w:val="54"/>
              </w:numPr>
              <w:rPr>
                <w:rFonts w:ascii="Calibri" w:hAnsi="Calibri" w:cs="Calibri"/>
                <w:sz w:val="22"/>
                <w:szCs w:val="22"/>
                <w:lang w:eastAsia="es-BO"/>
              </w:rPr>
            </w:pPr>
            <w:r w:rsidRPr="00214E9D">
              <w:rPr>
                <w:rFonts w:ascii="Calibri" w:hAnsi="Calibri" w:cs="Calibri"/>
                <w:b/>
                <w:sz w:val="22"/>
                <w:szCs w:val="22"/>
                <w:lang w:eastAsia="es-BO"/>
              </w:rPr>
              <w:t>Informe Final</w:t>
            </w:r>
            <w:r w:rsidRPr="00214E9D">
              <w:rPr>
                <w:rFonts w:ascii="Calibri" w:hAnsi="Calibri" w:cs="Calibri"/>
                <w:sz w:val="22"/>
                <w:szCs w:val="22"/>
                <w:lang w:eastAsia="es-BO"/>
              </w:rPr>
              <w:t xml:space="preserve"> </w:t>
            </w:r>
            <w:r w:rsidRPr="00F67CB5">
              <w:rPr>
                <w:rFonts w:ascii="Calibri" w:hAnsi="Calibri" w:cs="Calibri"/>
                <w:b/>
                <w:sz w:val="22"/>
                <w:szCs w:val="22"/>
                <w:lang w:eastAsia="es-BO"/>
              </w:rPr>
              <w:t xml:space="preserve">y </w:t>
            </w:r>
            <w:r w:rsidRPr="00214E9D">
              <w:rPr>
                <w:rFonts w:ascii="Calibri" w:hAnsi="Calibri" w:cs="Calibri"/>
                <w:b/>
                <w:sz w:val="22"/>
                <w:szCs w:val="22"/>
                <w:lang w:eastAsia="es-BO"/>
              </w:rPr>
              <w:t xml:space="preserve">Segundo Taller De </w:t>
            </w:r>
            <w:r>
              <w:rPr>
                <w:rFonts w:ascii="Calibri" w:hAnsi="Calibri" w:cs="Calibri"/>
                <w:b/>
                <w:sz w:val="22"/>
                <w:szCs w:val="22"/>
                <w:lang w:eastAsia="es-BO"/>
              </w:rPr>
              <w:t>Transferencia de Conocimiento (</w:t>
            </w:r>
            <w:r w:rsidRPr="00214E9D">
              <w:rPr>
                <w:rFonts w:ascii="Calibri" w:hAnsi="Calibri" w:cs="Calibri"/>
                <w:b/>
                <w:sz w:val="22"/>
                <w:szCs w:val="22"/>
                <w:lang w:eastAsia="es-BO"/>
              </w:rPr>
              <w:t>Know How</w:t>
            </w:r>
            <w:r>
              <w:rPr>
                <w:rFonts w:ascii="Calibri" w:hAnsi="Calibri" w:cs="Calibri"/>
                <w:b/>
                <w:sz w:val="22"/>
                <w:szCs w:val="22"/>
                <w:lang w:eastAsia="es-BO"/>
              </w:rPr>
              <w:t>)</w:t>
            </w:r>
            <w:r w:rsidRPr="00214E9D">
              <w:rPr>
                <w:rFonts w:ascii="Calibri" w:hAnsi="Calibri" w:cs="Calibri"/>
                <w:b/>
                <w:sz w:val="22"/>
                <w:szCs w:val="22"/>
                <w:lang w:eastAsia="es-BO"/>
              </w:rPr>
              <w:t>,</w:t>
            </w:r>
            <w:r w:rsidRPr="00214E9D">
              <w:rPr>
                <w:rFonts w:ascii="Calibri" w:hAnsi="Calibri" w:cs="Calibri"/>
                <w:sz w:val="22"/>
                <w:szCs w:val="22"/>
                <w:lang w:eastAsia="es-BO"/>
              </w:rPr>
              <w:t xml:space="preserve"> se entregará</w:t>
            </w:r>
            <w:r>
              <w:rPr>
                <w:rFonts w:ascii="Calibri" w:hAnsi="Calibri" w:cs="Calibri"/>
                <w:sz w:val="22"/>
                <w:szCs w:val="22"/>
                <w:lang w:eastAsia="es-BO"/>
              </w:rPr>
              <w:t>n</w:t>
            </w:r>
            <w:r w:rsidRPr="00214E9D">
              <w:rPr>
                <w:rFonts w:ascii="Calibri" w:hAnsi="Calibri" w:cs="Calibri"/>
                <w:sz w:val="22"/>
                <w:szCs w:val="22"/>
                <w:lang w:eastAsia="es-BO"/>
              </w:rPr>
              <w:t xml:space="preserve"> </w:t>
            </w:r>
            <w:r w:rsidRPr="009140FC">
              <w:rPr>
                <w:rFonts w:ascii="Calibri" w:hAnsi="Calibri" w:cs="Calibri"/>
                <w:sz w:val="22"/>
                <w:szCs w:val="22"/>
                <w:lang w:eastAsia="es-BO"/>
              </w:rPr>
              <w:t>en un plazo máximo de</w:t>
            </w:r>
            <w:r w:rsidRPr="00352743">
              <w:rPr>
                <w:rFonts w:ascii="Calibri" w:hAnsi="Calibri" w:cs="Calibri"/>
                <w:sz w:val="22"/>
                <w:szCs w:val="22"/>
                <w:lang w:eastAsia="es-BO"/>
              </w:rPr>
              <w:t xml:space="preserve"> </w:t>
            </w:r>
            <w:r w:rsidRPr="00214E9D">
              <w:rPr>
                <w:rFonts w:ascii="Calibri" w:hAnsi="Calibri" w:cs="Calibri"/>
                <w:sz w:val="22"/>
                <w:szCs w:val="22"/>
                <w:lang w:eastAsia="es-BO"/>
              </w:rPr>
              <w:t>100 días calendario de emitida la orden de proceder de la Contraparte de la Consultoría</w:t>
            </w:r>
            <w:r>
              <w:rPr>
                <w:rFonts w:ascii="Calibri" w:hAnsi="Calibri" w:cs="Calibri"/>
                <w:sz w:val="22"/>
                <w:szCs w:val="22"/>
                <w:lang w:eastAsia="es-BO"/>
              </w:rPr>
              <w:t xml:space="preserve">, </w:t>
            </w:r>
            <w:r w:rsidRPr="00F67CB5">
              <w:rPr>
                <w:rFonts w:ascii="Calibri" w:hAnsi="Calibri" w:cs="Calibri"/>
                <w:sz w:val="22"/>
                <w:szCs w:val="22"/>
                <w:lang w:eastAsia="es-BO"/>
              </w:rPr>
              <w:t>Contenidas en 3 carpetas en físico y 3 discos DVD´s.</w:t>
            </w:r>
          </w:p>
          <w:p w:rsidR="007E177D" w:rsidRDefault="007E177D" w:rsidP="001D0604">
            <w:pPr>
              <w:spacing w:before="240" w:line="276" w:lineRule="auto"/>
              <w:ind w:left="720"/>
              <w:jc w:val="both"/>
              <w:rPr>
                <w:rFonts w:ascii="Calibri" w:hAnsi="Calibri" w:cs="Calibri"/>
                <w:sz w:val="22"/>
                <w:szCs w:val="22"/>
                <w:lang w:eastAsia="es-BO"/>
              </w:rPr>
            </w:pPr>
            <w:r w:rsidRPr="00B61C13">
              <w:rPr>
                <w:rFonts w:ascii="Calibri" w:hAnsi="Calibri" w:cs="Calibri"/>
                <w:b/>
                <w:sz w:val="22"/>
                <w:szCs w:val="22"/>
                <w:lang w:eastAsia="es-BO"/>
              </w:rPr>
              <w:lastRenderedPageBreak/>
              <w:t>El informe Final contendrá toda la información generada</w:t>
            </w:r>
            <w:r w:rsidRPr="00214E9D">
              <w:rPr>
                <w:rFonts w:ascii="Calibri" w:hAnsi="Calibri" w:cs="Calibri"/>
                <w:sz w:val="22"/>
                <w:szCs w:val="22"/>
                <w:lang w:eastAsia="es-BO"/>
              </w:rPr>
              <w:t xml:space="preserve">, escenarios propuestos analizados por pozo-reservorio-campo en software </w:t>
            </w:r>
            <w:r>
              <w:rPr>
                <w:rFonts w:ascii="Calibri" w:hAnsi="Calibri" w:cs="Calibri"/>
                <w:sz w:val="22"/>
                <w:szCs w:val="22"/>
                <w:lang w:eastAsia="es-BO"/>
              </w:rPr>
              <w:t>Saphir.</w:t>
            </w:r>
          </w:p>
          <w:p w:rsidR="007E177D" w:rsidRDefault="007E177D" w:rsidP="001D0604">
            <w:pPr>
              <w:spacing w:line="276" w:lineRule="auto"/>
              <w:ind w:left="360"/>
              <w:jc w:val="both"/>
              <w:rPr>
                <w:rFonts w:ascii="Calibri" w:hAnsi="Calibri" w:cs="Calibri"/>
                <w:sz w:val="22"/>
                <w:szCs w:val="22"/>
                <w:lang w:eastAsia="es-BO"/>
              </w:rPr>
            </w:pPr>
          </w:p>
          <w:p w:rsidR="007E177D" w:rsidRPr="00DD4D2F" w:rsidRDefault="007E177D" w:rsidP="001D0604">
            <w:pPr>
              <w:spacing w:line="276" w:lineRule="auto"/>
              <w:ind w:left="708"/>
              <w:jc w:val="both"/>
              <w:rPr>
                <w:rFonts w:ascii="Calibri" w:hAnsi="Calibri" w:cs="Calibri"/>
                <w:sz w:val="22"/>
                <w:szCs w:val="22"/>
                <w:lang w:eastAsia="es-BO"/>
              </w:rPr>
            </w:pPr>
            <w:r w:rsidRPr="00DD4D2F">
              <w:rPr>
                <w:rFonts w:ascii="Calibri" w:hAnsi="Calibri" w:cs="Calibri"/>
                <w:sz w:val="22"/>
                <w:szCs w:val="22"/>
                <w:lang w:eastAsia="es-BO"/>
              </w:rPr>
              <w:t xml:space="preserve">El informe final por Campo </w:t>
            </w:r>
            <w:r>
              <w:rPr>
                <w:rFonts w:ascii="Calibri" w:hAnsi="Calibri" w:cs="Calibri"/>
                <w:sz w:val="22"/>
                <w:szCs w:val="22"/>
                <w:lang w:eastAsia="es-BO"/>
              </w:rPr>
              <w:t>deberá tener los siguientes puntos</w:t>
            </w:r>
            <w:r w:rsidRPr="00DD4D2F">
              <w:rPr>
                <w:rFonts w:ascii="Calibri" w:hAnsi="Calibri" w:cs="Calibri"/>
                <w:sz w:val="22"/>
                <w:szCs w:val="22"/>
                <w:lang w:eastAsia="es-BO"/>
              </w:rPr>
              <w:t>:</w:t>
            </w:r>
          </w:p>
          <w:p w:rsidR="007E177D" w:rsidRDefault="007E177D" w:rsidP="00474128">
            <w:pPr>
              <w:numPr>
                <w:ilvl w:val="1"/>
                <w:numId w:val="49"/>
              </w:numPr>
              <w:spacing w:line="276" w:lineRule="auto"/>
              <w:jc w:val="both"/>
              <w:rPr>
                <w:rFonts w:ascii="Calibri" w:hAnsi="Calibri" w:cs="Calibri"/>
                <w:sz w:val="22"/>
                <w:szCs w:val="22"/>
                <w:lang w:eastAsia="es-BO"/>
              </w:rPr>
            </w:pPr>
            <w:r w:rsidRPr="00B33207">
              <w:rPr>
                <w:rFonts w:ascii="Calibri" w:hAnsi="Calibri" w:cs="Calibri"/>
                <w:sz w:val="22"/>
                <w:szCs w:val="22"/>
                <w:lang w:eastAsia="es-BO"/>
              </w:rPr>
              <w:t xml:space="preserve">Introducción. </w:t>
            </w:r>
          </w:p>
          <w:p w:rsidR="007E177D" w:rsidRPr="00B33207" w:rsidRDefault="007E177D" w:rsidP="00474128">
            <w:pPr>
              <w:numPr>
                <w:ilvl w:val="1"/>
                <w:numId w:val="49"/>
              </w:numPr>
              <w:spacing w:line="276" w:lineRule="auto"/>
              <w:jc w:val="both"/>
              <w:rPr>
                <w:rFonts w:ascii="Calibri" w:hAnsi="Calibri" w:cs="Calibri"/>
                <w:sz w:val="22"/>
                <w:szCs w:val="22"/>
                <w:lang w:eastAsia="es-BO"/>
              </w:rPr>
            </w:pPr>
            <w:r w:rsidRPr="00B33207">
              <w:rPr>
                <w:rFonts w:ascii="Calibri" w:hAnsi="Calibri" w:cs="Calibri"/>
                <w:sz w:val="22"/>
                <w:szCs w:val="22"/>
                <w:lang w:eastAsia="es-BO"/>
              </w:rPr>
              <w:t xml:space="preserve">Objetivos. </w:t>
            </w:r>
          </w:p>
          <w:p w:rsidR="007E177D" w:rsidRPr="00B33207" w:rsidRDefault="007E177D" w:rsidP="00474128">
            <w:pPr>
              <w:numPr>
                <w:ilvl w:val="1"/>
                <w:numId w:val="49"/>
              </w:numPr>
              <w:spacing w:line="276" w:lineRule="auto"/>
              <w:jc w:val="both"/>
              <w:rPr>
                <w:rFonts w:ascii="Calibri" w:hAnsi="Calibri" w:cs="Calibri"/>
                <w:sz w:val="22"/>
                <w:szCs w:val="22"/>
                <w:lang w:eastAsia="es-BO"/>
              </w:rPr>
            </w:pPr>
            <w:r w:rsidRPr="00B33207">
              <w:rPr>
                <w:rFonts w:ascii="Calibri" w:hAnsi="Calibri" w:cs="Calibri"/>
                <w:sz w:val="22"/>
                <w:szCs w:val="22"/>
                <w:lang w:eastAsia="es-BO"/>
              </w:rPr>
              <w:t>Recolección de datos en formato digital de archivos Microsoft Word, Excel, Power Point y ASCII.</w:t>
            </w:r>
          </w:p>
          <w:p w:rsidR="007E177D" w:rsidRDefault="007E177D" w:rsidP="00474128">
            <w:pPr>
              <w:numPr>
                <w:ilvl w:val="1"/>
                <w:numId w:val="49"/>
              </w:numPr>
              <w:spacing w:line="276" w:lineRule="auto"/>
              <w:jc w:val="both"/>
              <w:rPr>
                <w:rFonts w:ascii="Calibri" w:hAnsi="Calibri" w:cs="Calibri"/>
                <w:sz w:val="22"/>
                <w:szCs w:val="22"/>
                <w:lang w:eastAsia="es-BO"/>
              </w:rPr>
            </w:pPr>
            <w:r>
              <w:rPr>
                <w:rFonts w:ascii="Calibri" w:hAnsi="Calibri" w:cs="Calibri"/>
                <w:sz w:val="22"/>
                <w:szCs w:val="22"/>
                <w:lang w:eastAsia="es-BO"/>
              </w:rPr>
              <w:t>Información Geológica.</w:t>
            </w:r>
          </w:p>
          <w:p w:rsidR="007E177D" w:rsidRPr="006F3469" w:rsidRDefault="007E177D" w:rsidP="00474128">
            <w:pPr>
              <w:numPr>
                <w:ilvl w:val="1"/>
                <w:numId w:val="49"/>
              </w:numPr>
              <w:spacing w:line="276" w:lineRule="auto"/>
              <w:jc w:val="both"/>
              <w:rPr>
                <w:rFonts w:ascii="Calibri" w:hAnsi="Calibri" w:cs="Calibri"/>
                <w:sz w:val="22"/>
                <w:szCs w:val="22"/>
                <w:lang w:eastAsia="es-BO"/>
              </w:rPr>
            </w:pPr>
            <w:r w:rsidRPr="006F3469">
              <w:rPr>
                <w:rFonts w:ascii="Calibri" w:hAnsi="Calibri" w:cs="Calibri"/>
                <w:sz w:val="22"/>
                <w:szCs w:val="22"/>
                <w:lang w:eastAsia="es-BO"/>
              </w:rPr>
              <w:t xml:space="preserve">Interpretación de presiones por pozo conteniendo los siguientes gráficos: </w:t>
            </w:r>
          </w:p>
          <w:p w:rsidR="007E177D" w:rsidRDefault="007E177D" w:rsidP="001D0604">
            <w:pPr>
              <w:autoSpaceDE w:val="0"/>
              <w:autoSpaceDN w:val="0"/>
              <w:adjustRightInd w:val="0"/>
              <w:ind w:left="720"/>
              <w:jc w:val="both"/>
              <w:rPr>
                <w:rFonts w:ascii="Calibri" w:hAnsi="Calibri" w:cs="Calibri"/>
                <w:sz w:val="22"/>
                <w:szCs w:val="22"/>
                <w:lang w:eastAsia="es-BO"/>
              </w:rPr>
            </w:pPr>
            <w:r>
              <w:rPr>
                <w:rFonts w:ascii="Calibri" w:hAnsi="Calibri" w:cs="Calibri"/>
                <w:sz w:val="22"/>
                <w:szCs w:val="22"/>
                <w:lang w:eastAsia="es-BO"/>
              </w:rPr>
              <w:t>Grá</w:t>
            </w:r>
            <w:r w:rsidRPr="008F7C3F">
              <w:rPr>
                <w:rFonts w:ascii="Calibri" w:hAnsi="Calibri" w:cs="Calibri"/>
                <w:sz w:val="22"/>
                <w:szCs w:val="22"/>
                <w:lang w:eastAsia="es-BO"/>
              </w:rPr>
              <w:t>fico histórico del ensayo de presión con Caudal de Gas Vs Tiempo</w:t>
            </w:r>
            <w:r>
              <w:rPr>
                <w:rFonts w:ascii="Calibri" w:hAnsi="Calibri" w:cs="Calibri"/>
                <w:sz w:val="22"/>
                <w:szCs w:val="22"/>
                <w:lang w:eastAsia="es-BO"/>
              </w:rPr>
              <w:t>.</w:t>
            </w:r>
          </w:p>
          <w:p w:rsidR="007E177D" w:rsidRDefault="007E177D" w:rsidP="001D0604">
            <w:pPr>
              <w:autoSpaceDE w:val="0"/>
              <w:autoSpaceDN w:val="0"/>
              <w:adjustRightInd w:val="0"/>
              <w:ind w:left="720"/>
              <w:jc w:val="both"/>
              <w:rPr>
                <w:rFonts w:ascii="Calibri" w:hAnsi="Calibri" w:cs="Calibri"/>
                <w:sz w:val="22"/>
                <w:szCs w:val="22"/>
                <w:lang w:eastAsia="es-BO"/>
              </w:rPr>
            </w:pPr>
            <w:r>
              <w:rPr>
                <w:rFonts w:ascii="Calibri" w:hAnsi="Calibri" w:cs="Calibri"/>
                <w:sz w:val="22"/>
                <w:szCs w:val="22"/>
                <w:lang w:eastAsia="es-BO"/>
              </w:rPr>
              <w:t>Grá</w:t>
            </w:r>
            <w:r w:rsidRPr="008F7C3F">
              <w:rPr>
                <w:rFonts w:ascii="Calibri" w:hAnsi="Calibri" w:cs="Calibri"/>
                <w:sz w:val="22"/>
                <w:szCs w:val="22"/>
                <w:lang w:eastAsia="es-BO"/>
              </w:rPr>
              <w:t>fico histórico del ensayo de presión con Caudal de Gas Vs Tiempo</w:t>
            </w:r>
            <w:r>
              <w:rPr>
                <w:rFonts w:ascii="Calibri" w:hAnsi="Calibri" w:cs="Calibri"/>
                <w:sz w:val="22"/>
                <w:szCs w:val="22"/>
                <w:lang w:eastAsia="es-BO"/>
              </w:rPr>
              <w:t xml:space="preserve"> incluyendo los eventos de la secuencia operativa de campo.</w:t>
            </w:r>
          </w:p>
          <w:p w:rsidR="007E177D" w:rsidRDefault="007E177D" w:rsidP="001D0604">
            <w:pPr>
              <w:autoSpaceDE w:val="0"/>
              <w:autoSpaceDN w:val="0"/>
              <w:adjustRightInd w:val="0"/>
              <w:ind w:left="720"/>
              <w:jc w:val="both"/>
              <w:rPr>
                <w:rFonts w:ascii="Calibri" w:hAnsi="Calibri" w:cs="Calibri"/>
                <w:sz w:val="22"/>
                <w:szCs w:val="22"/>
                <w:lang w:eastAsia="es-BO"/>
              </w:rPr>
            </w:pPr>
            <w:r>
              <w:rPr>
                <w:rFonts w:ascii="Calibri" w:hAnsi="Calibri" w:cs="Calibri"/>
                <w:sz w:val="22"/>
                <w:szCs w:val="22"/>
                <w:lang w:eastAsia="es-BO"/>
              </w:rPr>
              <w:t>Grá</w:t>
            </w:r>
            <w:r w:rsidRPr="008F7C3F">
              <w:rPr>
                <w:rFonts w:ascii="Calibri" w:hAnsi="Calibri" w:cs="Calibri"/>
                <w:sz w:val="22"/>
                <w:szCs w:val="22"/>
                <w:lang w:eastAsia="es-BO"/>
              </w:rPr>
              <w:t xml:space="preserve">fico histórico del </w:t>
            </w:r>
            <w:r>
              <w:rPr>
                <w:rFonts w:ascii="Calibri" w:hAnsi="Calibri" w:cs="Calibri"/>
                <w:sz w:val="22"/>
                <w:szCs w:val="22"/>
                <w:lang w:eastAsia="es-BO"/>
              </w:rPr>
              <w:t xml:space="preserve">ensayo de presión, </w:t>
            </w:r>
            <w:r w:rsidRPr="008F7C3F">
              <w:rPr>
                <w:rFonts w:ascii="Calibri" w:hAnsi="Calibri" w:cs="Calibri"/>
                <w:sz w:val="22"/>
                <w:szCs w:val="22"/>
                <w:lang w:eastAsia="es-BO"/>
              </w:rPr>
              <w:t xml:space="preserve"> </w:t>
            </w:r>
            <w:r>
              <w:rPr>
                <w:rFonts w:ascii="Calibri" w:hAnsi="Calibri" w:cs="Calibri"/>
                <w:sz w:val="22"/>
                <w:szCs w:val="22"/>
                <w:lang w:eastAsia="es-BO"/>
              </w:rPr>
              <w:t>temperatura</w:t>
            </w:r>
            <w:r w:rsidRPr="008F7C3F">
              <w:rPr>
                <w:rFonts w:ascii="Calibri" w:hAnsi="Calibri" w:cs="Calibri"/>
                <w:sz w:val="22"/>
                <w:szCs w:val="22"/>
                <w:lang w:eastAsia="es-BO"/>
              </w:rPr>
              <w:t xml:space="preserve"> Vs Tiempo</w:t>
            </w:r>
            <w:r>
              <w:rPr>
                <w:rFonts w:ascii="Calibri" w:hAnsi="Calibri" w:cs="Calibri"/>
                <w:sz w:val="22"/>
                <w:szCs w:val="22"/>
                <w:lang w:eastAsia="es-BO"/>
              </w:rPr>
              <w:t>.</w:t>
            </w:r>
          </w:p>
          <w:p w:rsidR="007E177D" w:rsidRPr="001B748C" w:rsidRDefault="007E177D" w:rsidP="001D0604">
            <w:pPr>
              <w:autoSpaceDE w:val="0"/>
              <w:autoSpaceDN w:val="0"/>
              <w:adjustRightInd w:val="0"/>
              <w:ind w:left="720"/>
              <w:jc w:val="both"/>
              <w:rPr>
                <w:rFonts w:ascii="Calibri" w:hAnsi="Calibri" w:cs="Calibri"/>
                <w:sz w:val="22"/>
                <w:szCs w:val="22"/>
                <w:lang w:eastAsia="es-BO"/>
              </w:rPr>
            </w:pPr>
            <w:r>
              <w:rPr>
                <w:rFonts w:ascii="Calibri" w:hAnsi="Calibri" w:cs="Calibri"/>
                <w:sz w:val="22"/>
                <w:szCs w:val="22"/>
                <w:lang w:eastAsia="es-BO"/>
              </w:rPr>
              <w:t>Grá</w:t>
            </w:r>
            <w:r w:rsidRPr="001B748C">
              <w:rPr>
                <w:rFonts w:ascii="Calibri" w:hAnsi="Calibri" w:cs="Calibri"/>
                <w:sz w:val="22"/>
                <w:szCs w:val="22"/>
                <w:lang w:eastAsia="es-BO"/>
              </w:rPr>
              <w:t>fico log-log de derivada con pseudo-presiones</w:t>
            </w:r>
            <w:r>
              <w:rPr>
                <w:rFonts w:ascii="Calibri" w:hAnsi="Calibri" w:cs="Calibri"/>
                <w:sz w:val="22"/>
                <w:szCs w:val="22"/>
                <w:lang w:eastAsia="es-BO"/>
              </w:rPr>
              <w:t>.</w:t>
            </w:r>
          </w:p>
          <w:p w:rsidR="007E177D" w:rsidRDefault="007E177D" w:rsidP="001D0604">
            <w:pPr>
              <w:autoSpaceDE w:val="0"/>
              <w:autoSpaceDN w:val="0"/>
              <w:adjustRightInd w:val="0"/>
              <w:ind w:left="720"/>
              <w:jc w:val="both"/>
              <w:rPr>
                <w:rFonts w:ascii="Calibri" w:hAnsi="Calibri" w:cs="Calibri"/>
                <w:sz w:val="22"/>
                <w:szCs w:val="22"/>
                <w:lang w:eastAsia="es-BO"/>
              </w:rPr>
            </w:pPr>
            <w:r>
              <w:rPr>
                <w:rFonts w:ascii="Calibri" w:hAnsi="Calibri" w:cs="Calibri"/>
                <w:sz w:val="22"/>
                <w:szCs w:val="22"/>
                <w:lang w:eastAsia="es-BO"/>
              </w:rPr>
              <w:t>Grá</w:t>
            </w:r>
            <w:r w:rsidRPr="001B748C">
              <w:rPr>
                <w:rFonts w:ascii="Calibri" w:hAnsi="Calibri" w:cs="Calibri"/>
                <w:sz w:val="22"/>
                <w:szCs w:val="22"/>
                <w:lang w:eastAsia="es-BO"/>
              </w:rPr>
              <w:t>fico semi-</w:t>
            </w:r>
            <w:r w:rsidRPr="009140FC">
              <w:rPr>
                <w:rFonts w:ascii="Calibri" w:hAnsi="Calibri" w:cs="Calibri"/>
                <w:sz w:val="22"/>
                <w:szCs w:val="22"/>
                <w:lang w:eastAsia="es-BO"/>
              </w:rPr>
              <w:t>log y</w:t>
            </w:r>
            <w:r w:rsidRPr="001B748C">
              <w:rPr>
                <w:rFonts w:ascii="Calibri" w:hAnsi="Calibri" w:cs="Calibri"/>
                <w:sz w:val="22"/>
                <w:szCs w:val="22"/>
                <w:lang w:eastAsia="es-BO"/>
              </w:rPr>
              <w:t xml:space="preserve"> pseudo-presión con tiempo </w:t>
            </w:r>
            <w:r>
              <w:rPr>
                <w:rFonts w:ascii="Calibri" w:hAnsi="Calibri" w:cs="Calibri"/>
                <w:sz w:val="22"/>
                <w:szCs w:val="22"/>
                <w:lang w:eastAsia="es-BO"/>
              </w:rPr>
              <w:t>d</w:t>
            </w:r>
            <w:r w:rsidRPr="001B748C">
              <w:rPr>
                <w:rFonts w:ascii="Calibri" w:hAnsi="Calibri" w:cs="Calibri"/>
                <w:sz w:val="22"/>
                <w:szCs w:val="22"/>
                <w:lang w:eastAsia="es-BO"/>
              </w:rPr>
              <w:t>e superposición</w:t>
            </w:r>
            <w:r>
              <w:rPr>
                <w:rFonts w:ascii="Calibri" w:hAnsi="Calibri" w:cs="Calibri"/>
                <w:sz w:val="22"/>
                <w:szCs w:val="22"/>
                <w:lang w:eastAsia="es-BO"/>
              </w:rPr>
              <w:t>.</w:t>
            </w:r>
          </w:p>
          <w:p w:rsidR="007E177D" w:rsidRDefault="007E177D" w:rsidP="001D0604">
            <w:pPr>
              <w:autoSpaceDE w:val="0"/>
              <w:autoSpaceDN w:val="0"/>
              <w:adjustRightInd w:val="0"/>
              <w:ind w:left="720"/>
              <w:jc w:val="both"/>
              <w:rPr>
                <w:rFonts w:ascii="Calibri" w:hAnsi="Calibri" w:cs="Calibri"/>
                <w:sz w:val="22"/>
                <w:szCs w:val="22"/>
                <w:lang w:eastAsia="es-BO"/>
              </w:rPr>
            </w:pPr>
          </w:p>
          <w:p w:rsidR="007E177D" w:rsidRDefault="007E177D" w:rsidP="00474128">
            <w:pPr>
              <w:numPr>
                <w:ilvl w:val="1"/>
                <w:numId w:val="49"/>
              </w:num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 xml:space="preserve"> Resumen descriptivo de la secuencia operativa durante el ensayo. </w:t>
            </w:r>
          </w:p>
          <w:p w:rsidR="007E177D" w:rsidRDefault="007E177D" w:rsidP="00474128">
            <w:pPr>
              <w:numPr>
                <w:ilvl w:val="1"/>
                <w:numId w:val="49"/>
              </w:numPr>
              <w:spacing w:before="240" w:line="276" w:lineRule="auto"/>
              <w:jc w:val="both"/>
              <w:rPr>
                <w:rFonts w:ascii="Calibri" w:hAnsi="Calibri" w:cs="Calibri"/>
                <w:sz w:val="22"/>
                <w:szCs w:val="22"/>
                <w:lang w:eastAsia="es-BO"/>
              </w:rPr>
            </w:pPr>
            <w:r>
              <w:rPr>
                <w:rFonts w:ascii="Calibri" w:hAnsi="Calibri" w:cs="Calibri"/>
                <w:sz w:val="22"/>
                <w:szCs w:val="22"/>
                <w:lang w:eastAsia="es-BO"/>
              </w:rPr>
              <w:t>Resumen descriptivo del estudio de interpretación realizado a partir del modelo ajustado.</w:t>
            </w:r>
          </w:p>
          <w:p w:rsidR="007E177D" w:rsidRDefault="007E177D" w:rsidP="00474128">
            <w:pPr>
              <w:numPr>
                <w:ilvl w:val="1"/>
                <w:numId w:val="49"/>
              </w:numPr>
              <w:spacing w:before="240" w:line="276" w:lineRule="auto"/>
              <w:jc w:val="both"/>
              <w:rPr>
                <w:rFonts w:ascii="Calibri" w:hAnsi="Calibri" w:cs="Calibri"/>
                <w:sz w:val="22"/>
                <w:szCs w:val="22"/>
                <w:lang w:eastAsia="es-BO"/>
              </w:rPr>
            </w:pPr>
            <w:r>
              <w:rPr>
                <w:rFonts w:ascii="Calibri" w:hAnsi="Calibri" w:cs="Calibri"/>
                <w:sz w:val="22"/>
                <w:szCs w:val="22"/>
                <w:lang w:eastAsia="es-BO"/>
              </w:rPr>
              <w:t>Tabla electrónica con los resultados del modelo ajustado conteniendo mínimamente lo siguiente:</w:t>
            </w:r>
          </w:p>
          <w:p w:rsidR="007E177D" w:rsidRDefault="007E177D" w:rsidP="001D0604">
            <w:pPr>
              <w:spacing w:before="240" w:line="276" w:lineRule="auto"/>
              <w:ind w:left="720"/>
              <w:jc w:val="center"/>
              <w:rPr>
                <w:rFonts w:ascii="Calibri" w:hAnsi="Calibri" w:cs="Calibri"/>
                <w:sz w:val="22"/>
                <w:szCs w:val="22"/>
                <w:lang w:eastAsia="es-BO"/>
              </w:rPr>
            </w:pPr>
            <w:r w:rsidRPr="00192358">
              <w:rPr>
                <w:rFonts w:ascii="Calibri" w:hAnsi="Calibri" w:cs="Calibri"/>
                <w:noProof/>
                <w:sz w:val="22"/>
                <w:szCs w:val="22"/>
                <w:lang w:eastAsia="es-ES"/>
              </w:rPr>
              <w:lastRenderedPageBreak/>
              <w:drawing>
                <wp:inline distT="0" distB="0" distL="0" distR="0">
                  <wp:extent cx="2296795" cy="3441700"/>
                  <wp:effectExtent l="0" t="0" r="8255"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96795" cy="3441700"/>
                          </a:xfrm>
                          <a:prstGeom prst="rect">
                            <a:avLst/>
                          </a:prstGeom>
                          <a:noFill/>
                          <a:ln>
                            <a:noFill/>
                          </a:ln>
                        </pic:spPr>
                      </pic:pic>
                    </a:graphicData>
                  </a:graphic>
                </wp:inline>
              </w:drawing>
            </w:r>
          </w:p>
          <w:p w:rsidR="007E177D" w:rsidRDefault="007E177D" w:rsidP="00474128">
            <w:pPr>
              <w:numPr>
                <w:ilvl w:val="1"/>
                <w:numId w:val="49"/>
              </w:numPr>
              <w:spacing w:before="240" w:line="276" w:lineRule="auto"/>
              <w:jc w:val="both"/>
              <w:rPr>
                <w:rFonts w:ascii="Calibri" w:hAnsi="Calibri" w:cs="Calibri"/>
                <w:sz w:val="22"/>
                <w:szCs w:val="22"/>
                <w:lang w:eastAsia="es-BO"/>
              </w:rPr>
            </w:pPr>
            <w:r>
              <w:rPr>
                <w:rFonts w:ascii="Calibri" w:hAnsi="Calibri" w:cs="Calibri"/>
                <w:sz w:val="22"/>
                <w:szCs w:val="22"/>
                <w:lang w:eastAsia="es-BO"/>
              </w:rPr>
              <w:t>Diagnóstico del comportamiento del pozo-reservorio a partir del modelo de interpretación resultante.</w:t>
            </w:r>
          </w:p>
          <w:p w:rsidR="007E177D" w:rsidRDefault="007E177D" w:rsidP="00474128">
            <w:pPr>
              <w:numPr>
                <w:ilvl w:val="1"/>
                <w:numId w:val="49"/>
              </w:numPr>
              <w:spacing w:before="240" w:line="276" w:lineRule="auto"/>
              <w:jc w:val="both"/>
              <w:rPr>
                <w:rFonts w:ascii="Calibri" w:hAnsi="Calibri" w:cs="Calibri"/>
                <w:sz w:val="22"/>
                <w:szCs w:val="22"/>
                <w:lang w:eastAsia="es-BO"/>
              </w:rPr>
            </w:pPr>
            <w:r>
              <w:rPr>
                <w:rFonts w:ascii="Calibri" w:hAnsi="Calibri" w:cs="Calibri"/>
                <w:sz w:val="22"/>
                <w:szCs w:val="22"/>
                <w:lang w:eastAsia="es-BO"/>
              </w:rPr>
              <w:t>Conclusiones y recomendaciones.</w:t>
            </w:r>
          </w:p>
          <w:p w:rsidR="007E177D" w:rsidRDefault="007E177D" w:rsidP="00474128">
            <w:pPr>
              <w:numPr>
                <w:ilvl w:val="1"/>
                <w:numId w:val="49"/>
              </w:numPr>
              <w:spacing w:before="240" w:line="276" w:lineRule="auto"/>
              <w:jc w:val="both"/>
              <w:rPr>
                <w:rFonts w:ascii="Calibri" w:hAnsi="Calibri" w:cs="Calibri"/>
                <w:sz w:val="22"/>
                <w:szCs w:val="22"/>
                <w:lang w:eastAsia="es-BO"/>
              </w:rPr>
            </w:pPr>
            <w:r>
              <w:rPr>
                <w:rFonts w:ascii="Calibri" w:hAnsi="Calibri" w:cs="Calibri"/>
                <w:sz w:val="22"/>
                <w:szCs w:val="22"/>
                <w:lang w:eastAsia="es-BO"/>
              </w:rPr>
              <w:t>El archivo fuente creado en el Software Saphir con los distintos escenarios sensibilizados de los modelos alternativos propuestos para cada caso de estudio por pozo.</w:t>
            </w:r>
          </w:p>
          <w:p w:rsidR="007E177D" w:rsidRPr="00F67CB5" w:rsidRDefault="007E177D" w:rsidP="001D0604">
            <w:pPr>
              <w:spacing w:before="240" w:line="276" w:lineRule="auto"/>
              <w:jc w:val="both"/>
              <w:rPr>
                <w:rFonts w:ascii="Calibri" w:hAnsi="Calibri" w:cs="Calibri"/>
                <w:sz w:val="2"/>
                <w:szCs w:val="2"/>
                <w:lang w:eastAsia="es-BO"/>
              </w:rPr>
            </w:pPr>
          </w:p>
          <w:p w:rsidR="007E177D" w:rsidRDefault="007E177D" w:rsidP="001D0604">
            <w:pPr>
              <w:rPr>
                <w:rFonts w:ascii="Calibri" w:hAnsi="Calibri" w:cs="Calibri"/>
                <w:sz w:val="22"/>
                <w:szCs w:val="22"/>
                <w:lang w:eastAsia="es-BO"/>
              </w:rPr>
            </w:pPr>
            <w:r>
              <w:rPr>
                <w:rFonts w:ascii="Calibri" w:hAnsi="Calibri" w:cs="Calibri"/>
                <w:sz w:val="22"/>
                <w:szCs w:val="22"/>
                <w:lang w:eastAsia="es-BO"/>
              </w:rPr>
              <w:t xml:space="preserve">               Todos los informes presentados deberán estar redactados en idioma español. </w:t>
            </w:r>
          </w:p>
          <w:p w:rsidR="007E177D" w:rsidRDefault="007E177D" w:rsidP="001D0604">
            <w:pPr>
              <w:spacing w:before="240" w:line="276" w:lineRule="auto"/>
              <w:ind w:left="720"/>
              <w:jc w:val="both"/>
              <w:rPr>
                <w:rFonts w:ascii="Calibri" w:hAnsi="Calibri" w:cs="Calibri"/>
                <w:sz w:val="22"/>
                <w:szCs w:val="22"/>
                <w:lang w:eastAsia="es-BO"/>
              </w:rPr>
            </w:pPr>
            <w:r w:rsidRPr="00C52DE6">
              <w:rPr>
                <w:rFonts w:ascii="Calibri" w:hAnsi="Calibri" w:cs="Calibri"/>
                <w:sz w:val="22"/>
                <w:szCs w:val="22"/>
                <w:lang w:eastAsia="es-BO"/>
              </w:rPr>
              <w:t xml:space="preserve">Asimismo, se realizará el </w:t>
            </w:r>
            <w:r w:rsidRPr="00F67CB5">
              <w:rPr>
                <w:rFonts w:ascii="Calibri" w:hAnsi="Calibri" w:cs="Calibri"/>
                <w:sz w:val="22"/>
                <w:szCs w:val="22"/>
                <w:lang w:eastAsia="es-BO"/>
              </w:rPr>
              <w:t>Segundo Taller De Transferencia de Conocimiento (Know How)</w:t>
            </w:r>
            <w:r w:rsidRPr="00C52DE6">
              <w:rPr>
                <w:rFonts w:ascii="Calibri" w:hAnsi="Calibri" w:cs="Calibri"/>
                <w:sz w:val="22"/>
                <w:szCs w:val="22"/>
                <w:lang w:eastAsia="es-BO"/>
              </w:rPr>
              <w:t>, el mismo tendrá una duración de 40 horas distribuidas en 5 días en la ciudad de Santa Cruz – Bolivia, en instalaciones que la Consultora determine, en conjunto con los ingenieros de Yacimientos Petrolíferos Fiscales Bolivianos (YPFB), mismo que llevará un registro de los participantes en una lista como constancia de su ejecución. El taller contara con la asistencia de 10 participantes funcionarios de YPFB.</w:t>
            </w:r>
            <w:r w:rsidRPr="00EC4A45">
              <w:rPr>
                <w:rFonts w:ascii="Calibri" w:hAnsi="Calibri" w:cs="Calibri"/>
                <w:color w:val="FF0000"/>
                <w:sz w:val="22"/>
                <w:szCs w:val="22"/>
                <w:lang w:eastAsia="es-BO"/>
              </w:rPr>
              <w:t xml:space="preserve"> </w:t>
            </w:r>
          </w:p>
          <w:p w:rsidR="007E177D" w:rsidRDefault="007E177D" w:rsidP="001D0604">
            <w:pPr>
              <w:spacing w:line="276" w:lineRule="auto"/>
              <w:ind w:left="720"/>
              <w:jc w:val="both"/>
              <w:rPr>
                <w:rFonts w:ascii="Calibri" w:hAnsi="Calibri" w:cs="Calibri"/>
                <w:sz w:val="22"/>
                <w:szCs w:val="22"/>
                <w:lang w:eastAsia="es-BO"/>
              </w:rPr>
            </w:pPr>
          </w:p>
          <w:p w:rsidR="007E177D" w:rsidRPr="001D0604" w:rsidRDefault="007E177D" w:rsidP="001D0604">
            <w:pPr>
              <w:spacing w:line="276" w:lineRule="auto"/>
              <w:ind w:left="720"/>
              <w:jc w:val="both"/>
              <w:rPr>
                <w:rFonts w:ascii="Calibri" w:hAnsi="Calibri" w:cs="Calibri"/>
                <w:sz w:val="22"/>
                <w:szCs w:val="22"/>
                <w:lang w:eastAsia="es-BO"/>
              </w:rPr>
            </w:pPr>
            <w:r w:rsidRPr="004D30E1">
              <w:rPr>
                <w:rFonts w:ascii="Calibri" w:hAnsi="Calibri" w:cs="Calibri"/>
                <w:sz w:val="22"/>
                <w:szCs w:val="22"/>
                <w:lang w:eastAsia="es-BO"/>
              </w:rPr>
              <w:t xml:space="preserve">El informe preliminar y final, además de toda la documentación de respaldo, impreso y en digital referida a la presente consultoría será entregada en oficinas de Yacimientos Petrolíferos Fiscales Bolivianos (YPFB) en la ciudad de Santa Cruz (Avenida Grigotá </w:t>
            </w:r>
            <w:r>
              <w:rPr>
                <w:rFonts w:ascii="Calibri" w:hAnsi="Calibri" w:cs="Calibri"/>
                <w:sz w:val="22"/>
                <w:szCs w:val="22"/>
                <w:lang w:eastAsia="es-BO"/>
              </w:rPr>
              <w:t xml:space="preserve">esq. </w:t>
            </w:r>
            <w:r w:rsidRPr="004D30E1">
              <w:rPr>
                <w:rFonts w:ascii="Calibri" w:hAnsi="Calibri" w:cs="Calibri"/>
                <w:sz w:val="22"/>
                <w:szCs w:val="22"/>
                <w:lang w:eastAsia="es-BO"/>
              </w:rPr>
              <w:t xml:space="preserve">Calle Regimiento Lanza) dirigido al Gerente Nacional de Fiscalización, para la emisión del informe de conformidad por parte de la </w:t>
            </w:r>
            <w:r w:rsidRPr="00C52DE6">
              <w:rPr>
                <w:rFonts w:ascii="Calibri" w:hAnsi="Calibri" w:cs="Calibri"/>
                <w:sz w:val="22"/>
                <w:szCs w:val="22"/>
                <w:lang w:eastAsia="es-BO"/>
              </w:rPr>
              <w:t>Contraparte</w:t>
            </w:r>
            <w:r>
              <w:rPr>
                <w:rFonts w:ascii="Calibri" w:hAnsi="Calibri" w:cs="Calibri"/>
                <w:sz w:val="22"/>
                <w:szCs w:val="22"/>
                <w:lang w:eastAsia="es-BO"/>
              </w:rPr>
              <w:t>, cumpliendo con lo</w:t>
            </w:r>
            <w:r w:rsidRPr="00C52DE6">
              <w:rPr>
                <w:rFonts w:ascii="Calibri" w:hAnsi="Calibri" w:cs="Calibri"/>
                <w:sz w:val="22"/>
                <w:szCs w:val="22"/>
                <w:lang w:eastAsia="es-BO"/>
              </w:rPr>
              <w:t xml:space="preserve">s </w:t>
            </w:r>
            <w:r>
              <w:rPr>
                <w:rFonts w:ascii="Calibri" w:hAnsi="Calibri" w:cs="Calibri"/>
                <w:sz w:val="22"/>
                <w:szCs w:val="22"/>
                <w:lang w:eastAsia="es-BO"/>
              </w:rPr>
              <w:t>Términos de R</w:t>
            </w:r>
            <w:r w:rsidRPr="00C52DE6">
              <w:rPr>
                <w:rFonts w:ascii="Calibri" w:hAnsi="Calibri" w:cs="Calibri"/>
                <w:sz w:val="22"/>
                <w:szCs w:val="22"/>
                <w:lang w:eastAsia="es-BO"/>
              </w:rPr>
              <w:t>eferencia.</w:t>
            </w:r>
          </w:p>
        </w:tc>
      </w:tr>
      <w:tr w:rsidR="007E177D" w:rsidRPr="000A516A" w:rsidTr="001D0604">
        <w:trPr>
          <w:trHeight w:val="364"/>
        </w:trPr>
        <w:tc>
          <w:tcPr>
            <w:tcW w:w="9356" w:type="dxa"/>
            <w:shd w:val="clear" w:color="auto" w:fill="B8CCE4"/>
            <w:vAlign w:val="center"/>
          </w:tcPr>
          <w:p w:rsidR="007E177D" w:rsidRPr="000A516A" w:rsidRDefault="007E177D" w:rsidP="001D0604">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FORMA DE PAGO.</w:t>
            </w:r>
          </w:p>
        </w:tc>
      </w:tr>
      <w:tr w:rsidR="007E177D" w:rsidRPr="000A516A" w:rsidTr="001D0604">
        <w:trPr>
          <w:trHeight w:val="709"/>
        </w:trPr>
        <w:tc>
          <w:tcPr>
            <w:tcW w:w="9356" w:type="dxa"/>
            <w:shd w:val="clear" w:color="auto" w:fill="auto"/>
            <w:vAlign w:val="center"/>
          </w:tcPr>
          <w:p w:rsidR="007E177D" w:rsidRDefault="007E177D" w:rsidP="001D0604">
            <w:pPr>
              <w:spacing w:line="276" w:lineRule="auto"/>
              <w:rPr>
                <w:rFonts w:ascii="Calibri" w:hAnsi="Calibri" w:cs="Calibri"/>
                <w:sz w:val="22"/>
                <w:szCs w:val="22"/>
                <w:lang w:eastAsia="es-BO"/>
              </w:rPr>
            </w:pPr>
          </w:p>
          <w:p w:rsidR="007E177D" w:rsidRPr="0078521F" w:rsidRDefault="007E177D" w:rsidP="001D0604">
            <w:pPr>
              <w:spacing w:line="276" w:lineRule="auto"/>
              <w:jc w:val="both"/>
              <w:rPr>
                <w:rFonts w:ascii="Calibri" w:hAnsi="Calibri" w:cs="Calibri"/>
                <w:sz w:val="22"/>
                <w:szCs w:val="22"/>
                <w:lang w:eastAsia="es-BO"/>
              </w:rPr>
            </w:pPr>
            <w:r>
              <w:rPr>
                <w:rFonts w:ascii="Calibri" w:hAnsi="Calibri" w:cs="Calibri"/>
                <w:sz w:val="22"/>
                <w:szCs w:val="22"/>
                <w:lang w:eastAsia="es-BO"/>
              </w:rPr>
              <w:t>Se realizará</w:t>
            </w:r>
            <w:r w:rsidRPr="0078521F">
              <w:rPr>
                <w:rFonts w:ascii="Calibri" w:hAnsi="Calibri" w:cs="Calibri"/>
                <w:sz w:val="22"/>
                <w:szCs w:val="22"/>
                <w:lang w:eastAsia="es-BO"/>
              </w:rPr>
              <w:t xml:space="preserve"> en dos (2) pagos parciales mediante transferencia a la cuenta bancaria que el proveedor o contratista determine: </w:t>
            </w:r>
          </w:p>
          <w:p w:rsidR="007E177D" w:rsidRPr="0078521F" w:rsidRDefault="007E177D" w:rsidP="00474128">
            <w:pPr>
              <w:numPr>
                <w:ilvl w:val="0"/>
                <w:numId w:val="45"/>
              </w:numPr>
              <w:spacing w:before="240" w:line="276" w:lineRule="auto"/>
              <w:jc w:val="both"/>
              <w:rPr>
                <w:rFonts w:ascii="Calibri" w:hAnsi="Calibri" w:cs="Calibri"/>
                <w:sz w:val="22"/>
                <w:szCs w:val="22"/>
                <w:lang w:eastAsia="es-BO"/>
              </w:rPr>
            </w:pPr>
            <w:r w:rsidRPr="0078521F">
              <w:rPr>
                <w:rFonts w:ascii="Calibri" w:hAnsi="Calibri" w:cs="Calibri"/>
                <w:sz w:val="22"/>
                <w:szCs w:val="22"/>
                <w:lang w:eastAsia="es-BO"/>
              </w:rPr>
              <w:t>Primer pago: 40% (cuarenta por ciento) contra</w:t>
            </w:r>
            <w:r>
              <w:rPr>
                <w:rFonts w:ascii="Calibri" w:hAnsi="Calibri" w:cs="Calibri"/>
                <w:sz w:val="22"/>
                <w:szCs w:val="22"/>
                <w:lang w:eastAsia="es-BO"/>
              </w:rPr>
              <w:t xml:space="preserve"> entrega del Informe Preliminar y Primer Taller de Transferencia de conocimiento (Know How).</w:t>
            </w:r>
          </w:p>
          <w:p w:rsidR="007E177D" w:rsidRPr="0078521F" w:rsidRDefault="007E177D" w:rsidP="00474128">
            <w:pPr>
              <w:numPr>
                <w:ilvl w:val="0"/>
                <w:numId w:val="45"/>
              </w:numPr>
              <w:spacing w:before="240" w:line="276" w:lineRule="auto"/>
              <w:jc w:val="both"/>
              <w:rPr>
                <w:rFonts w:ascii="Calibri" w:hAnsi="Calibri" w:cs="Calibri"/>
                <w:sz w:val="22"/>
                <w:szCs w:val="22"/>
                <w:lang w:eastAsia="es-BO"/>
              </w:rPr>
            </w:pPr>
            <w:r w:rsidRPr="0078521F">
              <w:rPr>
                <w:rFonts w:ascii="Calibri" w:hAnsi="Calibri" w:cs="Calibri"/>
                <w:sz w:val="22"/>
                <w:szCs w:val="22"/>
                <w:lang w:eastAsia="es-BO"/>
              </w:rPr>
              <w:t xml:space="preserve">Segundo pago: 60% </w:t>
            </w:r>
            <w:r>
              <w:rPr>
                <w:rFonts w:ascii="Calibri" w:hAnsi="Calibri" w:cs="Calibri"/>
                <w:sz w:val="22"/>
                <w:szCs w:val="22"/>
                <w:lang w:eastAsia="es-BO"/>
              </w:rPr>
              <w:t>(</w:t>
            </w:r>
            <w:r w:rsidRPr="0078521F">
              <w:rPr>
                <w:rFonts w:ascii="Calibri" w:hAnsi="Calibri" w:cs="Calibri"/>
                <w:sz w:val="22"/>
                <w:szCs w:val="22"/>
                <w:lang w:eastAsia="es-BO"/>
              </w:rPr>
              <w:t>sesenta por ciento) contra entrega de los productos de la Consultoría, Informe Fina</w:t>
            </w:r>
            <w:r>
              <w:rPr>
                <w:rFonts w:ascii="Calibri" w:hAnsi="Calibri" w:cs="Calibri"/>
                <w:sz w:val="22"/>
                <w:szCs w:val="22"/>
                <w:lang w:eastAsia="es-BO"/>
              </w:rPr>
              <w:t xml:space="preserve">l, documentación de respaldo y Segundo Taller de Transferencia de conocimiento (Know How). </w:t>
            </w:r>
            <w:r w:rsidRPr="0078521F">
              <w:rPr>
                <w:rFonts w:ascii="Calibri" w:hAnsi="Calibri" w:cs="Calibri"/>
                <w:sz w:val="22"/>
                <w:szCs w:val="22"/>
                <w:lang w:eastAsia="es-BO"/>
              </w:rPr>
              <w:t xml:space="preserve"> </w:t>
            </w:r>
          </w:p>
          <w:p w:rsidR="007E177D" w:rsidRDefault="007E177D" w:rsidP="001D0604">
            <w:pPr>
              <w:spacing w:before="240" w:after="240" w:line="276" w:lineRule="auto"/>
              <w:jc w:val="both"/>
              <w:rPr>
                <w:rFonts w:ascii="Calibri" w:hAnsi="Calibri" w:cs="Calibri"/>
                <w:sz w:val="22"/>
                <w:szCs w:val="22"/>
                <w:lang w:eastAsia="es-BO"/>
              </w:rPr>
            </w:pPr>
            <w:r w:rsidRPr="00E61E4B">
              <w:rPr>
                <w:rFonts w:ascii="Calibri" w:hAnsi="Calibri" w:cs="Calibri"/>
                <w:sz w:val="22"/>
                <w:szCs w:val="22"/>
                <w:lang w:eastAsia="es-BO"/>
              </w:rPr>
              <w:t>Los pagos se realizarán previa</w:t>
            </w:r>
            <w:r w:rsidRPr="0078521F">
              <w:rPr>
                <w:rFonts w:ascii="Calibri" w:hAnsi="Calibri" w:cs="Calibri"/>
                <w:sz w:val="22"/>
                <w:szCs w:val="22"/>
                <w:lang w:eastAsia="es-BO"/>
              </w:rPr>
              <w:t xml:space="preserve"> emisión del Informe de Conformidad Parcial para el primer pago e Informe Final de Conformidad para el segundo pago, a s</w:t>
            </w:r>
            <w:r>
              <w:rPr>
                <w:rFonts w:ascii="Calibri" w:hAnsi="Calibri" w:cs="Calibri"/>
                <w:sz w:val="22"/>
                <w:szCs w:val="22"/>
                <w:lang w:eastAsia="es-BO"/>
              </w:rPr>
              <w:t>er emitidos por la Contraparte.</w:t>
            </w:r>
          </w:p>
          <w:p w:rsidR="007E177D" w:rsidRPr="00C52DE6" w:rsidRDefault="007E177D" w:rsidP="001D0604">
            <w:pPr>
              <w:spacing w:line="240" w:lineRule="atLeast"/>
              <w:contextualSpacing/>
              <w:jc w:val="both"/>
              <w:rPr>
                <w:rFonts w:ascii="Calibri" w:hAnsi="Calibri" w:cs="Calibri"/>
                <w:sz w:val="22"/>
                <w:szCs w:val="22"/>
                <w:lang w:eastAsia="es-BO"/>
              </w:rPr>
            </w:pPr>
            <w:r w:rsidRPr="00C52DE6">
              <w:rPr>
                <w:rFonts w:ascii="Calibri" w:hAnsi="Calibri" w:cs="Calibri"/>
                <w:sz w:val="22"/>
                <w:szCs w:val="22"/>
                <w:lang w:eastAsia="es-BO"/>
              </w:rPr>
              <w:t>Los documentos que la empresa debe presentar para solicitud de pago son los siguientes:</w:t>
            </w:r>
          </w:p>
          <w:p w:rsidR="007E177D" w:rsidRPr="00C52DE6" w:rsidRDefault="007E177D" w:rsidP="00474128">
            <w:pPr>
              <w:numPr>
                <w:ilvl w:val="0"/>
                <w:numId w:val="45"/>
              </w:numPr>
              <w:spacing w:line="240" w:lineRule="atLeast"/>
              <w:contextualSpacing/>
              <w:jc w:val="both"/>
              <w:rPr>
                <w:rFonts w:ascii="Calibri" w:hAnsi="Calibri" w:cs="Calibri"/>
                <w:sz w:val="22"/>
                <w:szCs w:val="22"/>
                <w:lang w:eastAsia="es-BO"/>
              </w:rPr>
            </w:pPr>
            <w:r w:rsidRPr="00C52DE6">
              <w:rPr>
                <w:rFonts w:ascii="Calibri" w:hAnsi="Calibri" w:cs="Calibri"/>
                <w:sz w:val="22"/>
                <w:szCs w:val="22"/>
                <w:lang w:eastAsia="es-BO"/>
              </w:rPr>
              <w:t>Carta de solicitud de pago.</w:t>
            </w:r>
          </w:p>
          <w:p w:rsidR="007E177D" w:rsidRPr="00C52DE6" w:rsidRDefault="007E177D" w:rsidP="00474128">
            <w:pPr>
              <w:numPr>
                <w:ilvl w:val="0"/>
                <w:numId w:val="45"/>
              </w:numPr>
              <w:spacing w:line="240" w:lineRule="atLeast"/>
              <w:contextualSpacing/>
              <w:jc w:val="both"/>
              <w:rPr>
                <w:rFonts w:ascii="Calibri" w:hAnsi="Calibri" w:cs="Calibri"/>
                <w:sz w:val="22"/>
                <w:szCs w:val="22"/>
                <w:lang w:eastAsia="es-BO"/>
              </w:rPr>
            </w:pPr>
            <w:r w:rsidRPr="00C52DE6">
              <w:rPr>
                <w:rFonts w:ascii="Calibri" w:hAnsi="Calibri" w:cs="Calibri"/>
                <w:sz w:val="22"/>
                <w:szCs w:val="22"/>
                <w:lang w:eastAsia="es-BO"/>
              </w:rPr>
              <w:t>Factura original (Invoice) a nombre de Yacimientos Petrolíferos Fiscales Bolivianos, con NIT: 1020269020</w:t>
            </w:r>
          </w:p>
          <w:p w:rsidR="007E177D" w:rsidRPr="00C52DE6" w:rsidRDefault="007E177D" w:rsidP="00474128">
            <w:pPr>
              <w:numPr>
                <w:ilvl w:val="0"/>
                <w:numId w:val="45"/>
              </w:numPr>
              <w:spacing w:line="240" w:lineRule="atLeast"/>
              <w:contextualSpacing/>
              <w:jc w:val="both"/>
              <w:rPr>
                <w:rFonts w:ascii="Calibri" w:hAnsi="Calibri" w:cs="Calibri"/>
                <w:sz w:val="22"/>
                <w:szCs w:val="22"/>
                <w:lang w:eastAsia="es-BO"/>
              </w:rPr>
            </w:pPr>
            <w:r w:rsidRPr="00C52DE6">
              <w:rPr>
                <w:rFonts w:ascii="Calibri" w:hAnsi="Calibri" w:cs="Calibri"/>
                <w:sz w:val="22"/>
                <w:szCs w:val="22"/>
                <w:lang w:eastAsia="es-BO"/>
              </w:rPr>
              <w:t>Fotocopia de Cedula de Identidad o Pasaporte del Representante Legal de la empresa</w:t>
            </w:r>
          </w:p>
          <w:p w:rsidR="007E177D" w:rsidRPr="00C52DE6" w:rsidRDefault="007E177D" w:rsidP="00474128">
            <w:pPr>
              <w:numPr>
                <w:ilvl w:val="0"/>
                <w:numId w:val="45"/>
              </w:numPr>
              <w:spacing w:line="240" w:lineRule="atLeast"/>
              <w:contextualSpacing/>
              <w:jc w:val="both"/>
              <w:rPr>
                <w:rFonts w:ascii="Calibri" w:hAnsi="Calibri" w:cs="Calibri"/>
                <w:sz w:val="22"/>
                <w:szCs w:val="22"/>
                <w:lang w:eastAsia="es-BO"/>
              </w:rPr>
            </w:pPr>
            <w:r w:rsidRPr="00C52DE6">
              <w:rPr>
                <w:rFonts w:ascii="Calibri" w:hAnsi="Calibri" w:cs="Calibri"/>
                <w:sz w:val="22"/>
                <w:szCs w:val="22"/>
                <w:lang w:eastAsia="es-BO"/>
              </w:rPr>
              <w:t>Fotocopia del contrato.</w:t>
            </w:r>
          </w:p>
          <w:p w:rsidR="007E177D" w:rsidRPr="004B5094" w:rsidRDefault="007E177D" w:rsidP="001D0604">
            <w:pPr>
              <w:spacing w:before="240" w:after="240" w:line="276" w:lineRule="auto"/>
              <w:jc w:val="both"/>
              <w:rPr>
                <w:rFonts w:ascii="Calibri" w:hAnsi="Calibri" w:cs="Calibri"/>
                <w:sz w:val="22"/>
                <w:szCs w:val="22"/>
                <w:lang w:eastAsia="es-BO"/>
              </w:rPr>
            </w:pPr>
            <w:r w:rsidRPr="00D32E01">
              <w:rPr>
                <w:rFonts w:ascii="Calibri" w:hAnsi="Calibri" w:cs="Calibri"/>
                <w:sz w:val="22"/>
                <w:szCs w:val="22"/>
                <w:lang w:eastAsia="es-BO"/>
              </w:rPr>
              <w:t>Las comisiones generadas por las operaciones bancarias, serán asumidas por la empresa adjudicad</w:t>
            </w:r>
            <w:r>
              <w:rPr>
                <w:rFonts w:ascii="Calibri" w:hAnsi="Calibri" w:cs="Calibri"/>
                <w:sz w:val="22"/>
                <w:szCs w:val="22"/>
                <w:lang w:eastAsia="es-BO"/>
              </w:rPr>
              <w:t>a.</w:t>
            </w:r>
            <w:r>
              <w:rPr>
                <w:rFonts w:ascii="Calibri" w:hAnsi="Calibri" w:cs="Calibri"/>
                <w:sz w:val="22"/>
                <w:szCs w:val="22"/>
                <w:highlight w:val="yellow"/>
                <w:lang w:eastAsia="es-BO"/>
              </w:rPr>
              <w:t xml:space="preserve"> </w:t>
            </w:r>
          </w:p>
        </w:tc>
      </w:tr>
      <w:tr w:rsidR="007E177D" w:rsidRPr="000A516A" w:rsidTr="001D0604">
        <w:trPr>
          <w:trHeight w:val="496"/>
        </w:trPr>
        <w:tc>
          <w:tcPr>
            <w:tcW w:w="9356" w:type="dxa"/>
            <w:shd w:val="clear" w:color="auto" w:fill="B8CCE4"/>
            <w:vAlign w:val="center"/>
          </w:tcPr>
          <w:p w:rsidR="007E177D" w:rsidRPr="000A516A" w:rsidRDefault="007E177D" w:rsidP="001D0604">
            <w:pPr>
              <w:jc w:val="both"/>
              <w:rPr>
                <w:rFonts w:ascii="Calibri" w:hAnsi="Calibri" w:cs="Calibri"/>
                <w:b/>
                <w:bCs/>
                <w:sz w:val="22"/>
                <w:szCs w:val="22"/>
                <w:lang w:eastAsia="es-BO"/>
              </w:rPr>
            </w:pPr>
            <w:r>
              <w:rPr>
                <w:rFonts w:ascii="Calibri" w:hAnsi="Calibri" w:cs="Calibri"/>
                <w:b/>
                <w:bCs/>
                <w:sz w:val="22"/>
                <w:szCs w:val="22"/>
                <w:lang w:eastAsia="es-BO"/>
              </w:rPr>
              <w:t>SUPERVISIÓN O CONTRAPARTE</w:t>
            </w:r>
          </w:p>
        </w:tc>
      </w:tr>
      <w:tr w:rsidR="007E177D" w:rsidRPr="000A516A" w:rsidTr="001D0604">
        <w:trPr>
          <w:trHeight w:val="516"/>
        </w:trPr>
        <w:tc>
          <w:tcPr>
            <w:tcW w:w="9356" w:type="dxa"/>
            <w:shd w:val="clear" w:color="auto" w:fill="auto"/>
            <w:vAlign w:val="center"/>
          </w:tcPr>
          <w:p w:rsidR="007E177D" w:rsidRPr="001E4C78" w:rsidRDefault="007E177D" w:rsidP="001D0604">
            <w:pPr>
              <w:spacing w:before="240" w:line="276" w:lineRule="auto"/>
              <w:jc w:val="both"/>
              <w:rPr>
                <w:rFonts w:ascii="Calibri" w:hAnsi="Calibri" w:cs="Calibri"/>
                <w:sz w:val="22"/>
                <w:szCs w:val="22"/>
                <w:lang w:eastAsia="es-BO"/>
              </w:rPr>
            </w:pPr>
            <w:r w:rsidRPr="001E4C78">
              <w:rPr>
                <w:rFonts w:ascii="Calibri" w:hAnsi="Calibri" w:cs="Calibri"/>
                <w:sz w:val="22"/>
                <w:szCs w:val="22"/>
                <w:lang w:eastAsia="es-BO"/>
              </w:rPr>
              <w:t>La Unidad de Control de Reservorios, dependiente de la Dirección de Reservorios y Producción, perteneciente a la Gerencia Nacional de Fiscalización se hará cargo de la fiscalización y supervisión del servicio de Consultoría, para tal efecto se designará a uno o más funcionarios de su Unidad quienes se constituirán en CONTRAPARTE DE LA CONSULTORIA.</w:t>
            </w:r>
          </w:p>
          <w:p w:rsidR="007E177D" w:rsidRPr="00A076A3" w:rsidRDefault="007E177D" w:rsidP="001D0604">
            <w:pPr>
              <w:spacing w:before="240" w:line="276" w:lineRule="auto"/>
              <w:jc w:val="both"/>
              <w:rPr>
                <w:rFonts w:ascii="Calibri" w:hAnsi="Calibri" w:cs="Calibri"/>
                <w:sz w:val="22"/>
                <w:szCs w:val="22"/>
                <w:lang w:eastAsia="es-BO"/>
              </w:rPr>
            </w:pPr>
            <w:r w:rsidRPr="00A076A3">
              <w:rPr>
                <w:rFonts w:ascii="Calibri" w:hAnsi="Calibri" w:cs="Calibri"/>
                <w:sz w:val="22"/>
                <w:szCs w:val="22"/>
                <w:lang w:eastAsia="es-BO"/>
              </w:rPr>
              <w:t>Tendrán a su cargo las siguientes funciones:</w:t>
            </w:r>
          </w:p>
          <w:p w:rsidR="007E177D" w:rsidRPr="00A076A3" w:rsidRDefault="007E177D" w:rsidP="00474128">
            <w:pPr>
              <w:numPr>
                <w:ilvl w:val="0"/>
                <w:numId w:val="46"/>
              </w:numPr>
              <w:spacing w:line="276" w:lineRule="auto"/>
              <w:jc w:val="both"/>
              <w:rPr>
                <w:rFonts w:ascii="Calibri" w:hAnsi="Calibri" w:cs="Calibri"/>
                <w:sz w:val="22"/>
                <w:szCs w:val="22"/>
                <w:lang w:eastAsia="es-BO"/>
              </w:rPr>
            </w:pPr>
            <w:r w:rsidRPr="00A076A3">
              <w:rPr>
                <w:rFonts w:ascii="Calibri" w:hAnsi="Calibri" w:cs="Calibri"/>
                <w:sz w:val="22"/>
                <w:szCs w:val="22"/>
                <w:lang w:eastAsia="es-BO"/>
              </w:rPr>
              <w:t>Emitir Orden de proceder para el inicio del Servicio de Consultoría</w:t>
            </w:r>
          </w:p>
          <w:p w:rsidR="007E177D" w:rsidRPr="00A076A3" w:rsidRDefault="007E177D" w:rsidP="00474128">
            <w:pPr>
              <w:numPr>
                <w:ilvl w:val="0"/>
                <w:numId w:val="46"/>
              </w:numPr>
              <w:spacing w:line="276" w:lineRule="auto"/>
              <w:jc w:val="both"/>
              <w:rPr>
                <w:rFonts w:ascii="Calibri" w:hAnsi="Calibri" w:cs="Calibri"/>
                <w:sz w:val="22"/>
                <w:szCs w:val="22"/>
                <w:lang w:eastAsia="es-BO"/>
              </w:rPr>
            </w:pPr>
            <w:r w:rsidRPr="00A076A3">
              <w:rPr>
                <w:rFonts w:ascii="Calibri" w:hAnsi="Calibri" w:cs="Calibri"/>
                <w:sz w:val="22"/>
                <w:szCs w:val="22"/>
                <w:lang w:eastAsia="es-BO"/>
              </w:rPr>
              <w:t>Fiscalizar todo el trabajo realizado durante la consultoría</w:t>
            </w:r>
          </w:p>
          <w:p w:rsidR="007E177D" w:rsidRPr="00A076A3" w:rsidRDefault="007E177D" w:rsidP="00474128">
            <w:pPr>
              <w:numPr>
                <w:ilvl w:val="0"/>
                <w:numId w:val="46"/>
              </w:numPr>
              <w:spacing w:line="276" w:lineRule="auto"/>
              <w:jc w:val="both"/>
              <w:rPr>
                <w:rFonts w:ascii="Calibri" w:hAnsi="Calibri" w:cs="Calibri"/>
                <w:sz w:val="22"/>
                <w:szCs w:val="22"/>
                <w:lang w:eastAsia="es-BO"/>
              </w:rPr>
            </w:pPr>
            <w:r w:rsidRPr="00A906AC">
              <w:rPr>
                <w:rFonts w:ascii="Calibri" w:hAnsi="Calibri" w:cs="Calibri"/>
                <w:sz w:val="22"/>
                <w:szCs w:val="22"/>
                <w:lang w:eastAsia="es-BO"/>
              </w:rPr>
              <w:t>Revisar y validar</w:t>
            </w:r>
            <w:r>
              <w:rPr>
                <w:rFonts w:ascii="Calibri" w:hAnsi="Calibri" w:cs="Calibri"/>
                <w:sz w:val="22"/>
                <w:szCs w:val="22"/>
                <w:lang w:eastAsia="es-BO"/>
              </w:rPr>
              <w:t xml:space="preserve"> </w:t>
            </w:r>
            <w:r w:rsidRPr="00E61E4B">
              <w:rPr>
                <w:rFonts w:ascii="Calibri" w:hAnsi="Calibri" w:cs="Calibri"/>
                <w:sz w:val="22"/>
                <w:szCs w:val="22"/>
                <w:lang w:eastAsia="es-BO"/>
              </w:rPr>
              <w:t>l</w:t>
            </w:r>
            <w:r w:rsidRPr="00A076A3">
              <w:rPr>
                <w:rFonts w:ascii="Calibri" w:hAnsi="Calibri" w:cs="Calibri"/>
                <w:sz w:val="22"/>
                <w:szCs w:val="22"/>
                <w:lang w:eastAsia="es-BO"/>
              </w:rPr>
              <w:t>os informes presentados por la empresa</w:t>
            </w:r>
            <w:r w:rsidRPr="004E5155">
              <w:rPr>
                <w:rFonts w:ascii="Calibri" w:hAnsi="Calibri" w:cs="Calibri"/>
                <w:sz w:val="22"/>
                <w:szCs w:val="22"/>
                <w:lang w:eastAsia="es-BO"/>
              </w:rPr>
              <w:t xml:space="preserve"> contratada</w:t>
            </w:r>
            <w:r w:rsidRPr="00A076A3">
              <w:rPr>
                <w:rFonts w:ascii="Calibri" w:hAnsi="Calibri" w:cs="Calibri"/>
                <w:sz w:val="22"/>
                <w:szCs w:val="22"/>
                <w:lang w:eastAsia="es-BO"/>
              </w:rPr>
              <w:t>.</w:t>
            </w:r>
          </w:p>
          <w:p w:rsidR="007E177D" w:rsidRPr="00A076A3" w:rsidRDefault="007E177D" w:rsidP="00474128">
            <w:pPr>
              <w:numPr>
                <w:ilvl w:val="0"/>
                <w:numId w:val="46"/>
              </w:numPr>
              <w:spacing w:line="276" w:lineRule="auto"/>
              <w:jc w:val="both"/>
              <w:rPr>
                <w:rFonts w:ascii="Calibri" w:hAnsi="Calibri" w:cs="Calibri"/>
                <w:sz w:val="22"/>
                <w:szCs w:val="22"/>
                <w:lang w:eastAsia="es-BO"/>
              </w:rPr>
            </w:pPr>
            <w:r w:rsidRPr="00A076A3">
              <w:rPr>
                <w:rFonts w:ascii="Calibri" w:hAnsi="Calibri" w:cs="Calibri"/>
                <w:sz w:val="22"/>
                <w:szCs w:val="22"/>
                <w:lang w:eastAsia="es-BO"/>
              </w:rPr>
              <w:t>Realizar el control de calidad de la información digital recepcionada.</w:t>
            </w:r>
          </w:p>
          <w:p w:rsidR="007E177D" w:rsidRPr="00A076A3" w:rsidRDefault="007E177D" w:rsidP="00474128">
            <w:pPr>
              <w:numPr>
                <w:ilvl w:val="0"/>
                <w:numId w:val="46"/>
              </w:numPr>
              <w:spacing w:line="276" w:lineRule="auto"/>
              <w:jc w:val="both"/>
              <w:rPr>
                <w:rFonts w:ascii="Calibri" w:hAnsi="Calibri" w:cs="Calibri"/>
                <w:sz w:val="22"/>
                <w:szCs w:val="22"/>
                <w:lang w:eastAsia="es-BO"/>
              </w:rPr>
            </w:pPr>
            <w:r w:rsidRPr="00A076A3">
              <w:rPr>
                <w:rFonts w:ascii="Calibri" w:hAnsi="Calibri" w:cs="Calibri"/>
                <w:sz w:val="22"/>
                <w:szCs w:val="22"/>
                <w:lang w:eastAsia="es-BO"/>
              </w:rPr>
              <w:t>Apoyo técnico de acompañamiento permanente durante la vigencia del contrato.</w:t>
            </w:r>
          </w:p>
          <w:p w:rsidR="007E177D" w:rsidRPr="00A076A3" w:rsidRDefault="007E177D" w:rsidP="00474128">
            <w:pPr>
              <w:numPr>
                <w:ilvl w:val="0"/>
                <w:numId w:val="46"/>
              </w:numPr>
              <w:spacing w:line="276" w:lineRule="auto"/>
              <w:jc w:val="both"/>
              <w:rPr>
                <w:rFonts w:ascii="Calibri" w:hAnsi="Calibri" w:cs="Calibri"/>
                <w:sz w:val="22"/>
                <w:szCs w:val="22"/>
                <w:lang w:eastAsia="es-BO"/>
              </w:rPr>
            </w:pPr>
            <w:r w:rsidRPr="00A076A3">
              <w:rPr>
                <w:rFonts w:ascii="Calibri" w:hAnsi="Calibri" w:cs="Calibri"/>
                <w:sz w:val="22"/>
                <w:szCs w:val="22"/>
                <w:lang w:eastAsia="es-BO"/>
              </w:rPr>
              <w:t>Llevar el control directo de la vigencia y validez de las garantías, monto y plazo, a efectos de solicitar su ampliación o requerir su ejecución.</w:t>
            </w:r>
          </w:p>
          <w:p w:rsidR="007E177D" w:rsidRPr="004B5094" w:rsidRDefault="007E177D" w:rsidP="00474128">
            <w:pPr>
              <w:numPr>
                <w:ilvl w:val="0"/>
                <w:numId w:val="46"/>
              </w:numPr>
              <w:spacing w:line="276" w:lineRule="auto"/>
              <w:jc w:val="both"/>
              <w:rPr>
                <w:rFonts w:ascii="Calibri" w:hAnsi="Calibri" w:cs="Calibri"/>
                <w:b/>
                <w:bCs/>
                <w:sz w:val="22"/>
                <w:szCs w:val="22"/>
                <w:lang w:eastAsia="es-BO"/>
              </w:rPr>
            </w:pPr>
            <w:r w:rsidRPr="00A076A3">
              <w:rPr>
                <w:rFonts w:ascii="Calibri" w:hAnsi="Calibri" w:cs="Calibri"/>
                <w:sz w:val="22"/>
                <w:szCs w:val="22"/>
                <w:lang w:eastAsia="es-BO"/>
              </w:rPr>
              <w:t>Dar cumplimiento y exigir el cumplimiento de todas las cláusulas del contrato.</w:t>
            </w:r>
          </w:p>
          <w:p w:rsidR="007E177D" w:rsidRPr="00B95883" w:rsidRDefault="007E177D" w:rsidP="00474128">
            <w:pPr>
              <w:numPr>
                <w:ilvl w:val="0"/>
                <w:numId w:val="46"/>
              </w:numPr>
              <w:spacing w:line="276" w:lineRule="auto"/>
              <w:jc w:val="both"/>
              <w:rPr>
                <w:rFonts w:ascii="Calibri" w:hAnsi="Calibri" w:cs="Calibri"/>
                <w:b/>
                <w:bCs/>
                <w:sz w:val="22"/>
                <w:szCs w:val="22"/>
                <w:lang w:eastAsia="es-BO"/>
              </w:rPr>
            </w:pPr>
            <w:r w:rsidRPr="00A906AC">
              <w:rPr>
                <w:rFonts w:ascii="Calibri" w:hAnsi="Calibri" w:cs="Calibri"/>
                <w:sz w:val="22"/>
                <w:szCs w:val="22"/>
                <w:lang w:eastAsia="es-BO"/>
              </w:rPr>
              <w:t>Solicitar el pago por el servicio prestado.</w:t>
            </w:r>
          </w:p>
        </w:tc>
      </w:tr>
      <w:tr w:rsidR="007E177D" w:rsidRPr="000A516A" w:rsidTr="001D0604">
        <w:trPr>
          <w:trHeight w:val="440"/>
        </w:trPr>
        <w:tc>
          <w:tcPr>
            <w:tcW w:w="9356" w:type="dxa"/>
            <w:shd w:val="clear" w:color="auto" w:fill="B8CCE4"/>
            <w:vAlign w:val="center"/>
          </w:tcPr>
          <w:p w:rsidR="007E177D" w:rsidRPr="000A516A" w:rsidRDefault="007E177D" w:rsidP="001D0604">
            <w:pPr>
              <w:jc w:val="both"/>
              <w:rPr>
                <w:rFonts w:ascii="Calibri" w:hAnsi="Calibri" w:cs="Calibri"/>
                <w:b/>
                <w:bCs/>
                <w:sz w:val="22"/>
                <w:szCs w:val="22"/>
                <w:lang w:eastAsia="es-BO"/>
              </w:rPr>
            </w:pPr>
            <w:r w:rsidRPr="000A516A">
              <w:rPr>
                <w:rFonts w:ascii="Calibri" w:hAnsi="Calibri" w:cs="Calibri"/>
                <w:b/>
                <w:bCs/>
                <w:sz w:val="22"/>
                <w:szCs w:val="22"/>
                <w:lang w:eastAsia="es-BO"/>
              </w:rPr>
              <w:t>CONFIDENCIALIDAD DE LA INFORMACIÓN.</w:t>
            </w:r>
          </w:p>
        </w:tc>
      </w:tr>
      <w:tr w:rsidR="007E177D" w:rsidRPr="000A516A" w:rsidTr="001D0604">
        <w:trPr>
          <w:trHeight w:val="516"/>
        </w:trPr>
        <w:tc>
          <w:tcPr>
            <w:tcW w:w="9356" w:type="dxa"/>
            <w:shd w:val="clear" w:color="auto" w:fill="auto"/>
            <w:vAlign w:val="bottom"/>
          </w:tcPr>
          <w:p w:rsidR="007E177D" w:rsidRPr="000A516A" w:rsidRDefault="007E177D" w:rsidP="001D0604">
            <w:pPr>
              <w:spacing w:before="240" w:after="240" w:line="276" w:lineRule="auto"/>
              <w:jc w:val="both"/>
              <w:rPr>
                <w:rFonts w:ascii="Calibri" w:hAnsi="Calibri" w:cs="Calibri"/>
                <w:sz w:val="22"/>
                <w:szCs w:val="22"/>
                <w:lang w:eastAsia="es-BO"/>
              </w:rPr>
            </w:pPr>
            <w:r w:rsidRPr="00EA58AD">
              <w:rPr>
                <w:rFonts w:ascii="Calibri" w:hAnsi="Calibri" w:cs="Calibri"/>
                <w:sz w:val="22"/>
                <w:szCs w:val="22"/>
                <w:lang w:eastAsia="es-BO"/>
              </w:rPr>
              <w:lastRenderedPageBreak/>
              <w:t xml:space="preserve">La Empresa Contratada queda obligada a mantener estricta confidencialidad, con toda la información recibida de YPFB y generada para YPFB, así como también se obliga a no proporcionar o divulgar ningún tipo de información a </w:t>
            </w:r>
            <w:r w:rsidRPr="00B0210E">
              <w:rPr>
                <w:rFonts w:ascii="Calibri" w:hAnsi="Calibri" w:cs="Calibri"/>
                <w:sz w:val="22"/>
                <w:szCs w:val="22"/>
                <w:lang w:eastAsia="es-BO"/>
              </w:rPr>
              <w:t>terceros. Para tal efecto, se firmará un documento de confidencialidad.</w:t>
            </w:r>
          </w:p>
        </w:tc>
      </w:tr>
      <w:tr w:rsidR="007E177D" w:rsidRPr="000A516A" w:rsidTr="001D0604">
        <w:trPr>
          <w:trHeight w:val="440"/>
        </w:trPr>
        <w:tc>
          <w:tcPr>
            <w:tcW w:w="9356" w:type="dxa"/>
            <w:shd w:val="clear" w:color="auto" w:fill="B8CCE4"/>
            <w:vAlign w:val="center"/>
          </w:tcPr>
          <w:p w:rsidR="007E177D" w:rsidRPr="000A516A" w:rsidRDefault="007E177D" w:rsidP="001D0604">
            <w:pPr>
              <w:rPr>
                <w:rFonts w:ascii="Calibri" w:hAnsi="Calibri" w:cs="Calibri"/>
                <w:b/>
                <w:bCs/>
                <w:sz w:val="22"/>
                <w:szCs w:val="22"/>
                <w:lang w:eastAsia="es-BO"/>
              </w:rPr>
            </w:pPr>
            <w:r w:rsidRPr="000A516A">
              <w:rPr>
                <w:rFonts w:ascii="Calibri" w:hAnsi="Calibri" w:cs="Calibri"/>
                <w:b/>
                <w:bCs/>
                <w:sz w:val="22"/>
                <w:szCs w:val="22"/>
                <w:lang w:eastAsia="es-BO"/>
              </w:rPr>
              <w:t xml:space="preserve">APROBACIÓN DE DOCUMENTOS </w:t>
            </w:r>
          </w:p>
        </w:tc>
      </w:tr>
      <w:tr w:rsidR="007E177D" w:rsidRPr="000A516A" w:rsidTr="001D0604">
        <w:trPr>
          <w:trHeight w:val="516"/>
        </w:trPr>
        <w:tc>
          <w:tcPr>
            <w:tcW w:w="9356" w:type="dxa"/>
            <w:tcBorders>
              <w:bottom w:val="single" w:sz="4" w:space="0" w:color="auto"/>
            </w:tcBorders>
            <w:shd w:val="clear" w:color="auto" w:fill="auto"/>
            <w:vAlign w:val="bottom"/>
          </w:tcPr>
          <w:p w:rsidR="007E177D" w:rsidRPr="000A516A" w:rsidRDefault="007E177D" w:rsidP="001D0604">
            <w:pPr>
              <w:spacing w:before="240" w:after="240" w:line="276" w:lineRule="auto"/>
              <w:jc w:val="both"/>
              <w:rPr>
                <w:rFonts w:ascii="Calibri" w:hAnsi="Calibri" w:cs="Calibri"/>
                <w:sz w:val="22"/>
                <w:szCs w:val="22"/>
                <w:lang w:eastAsia="es-BO"/>
              </w:rPr>
            </w:pPr>
            <w:r w:rsidRPr="00D4393E">
              <w:rPr>
                <w:rFonts w:ascii="Calibri" w:hAnsi="Calibri" w:cs="Calibri"/>
                <w:sz w:val="22"/>
                <w:szCs w:val="22"/>
                <w:lang w:eastAsia="es-BO"/>
              </w:rPr>
              <w:t xml:space="preserve">La </w:t>
            </w:r>
            <w:r>
              <w:rPr>
                <w:rFonts w:ascii="Calibri" w:hAnsi="Calibri" w:cs="Calibri"/>
                <w:sz w:val="22"/>
                <w:szCs w:val="22"/>
                <w:lang w:eastAsia="es-BO"/>
              </w:rPr>
              <w:t xml:space="preserve">CONTRAPARTE </w:t>
            </w:r>
            <w:r w:rsidRPr="00D4393E">
              <w:rPr>
                <w:rFonts w:ascii="Calibri" w:hAnsi="Calibri" w:cs="Calibri"/>
                <w:sz w:val="22"/>
                <w:szCs w:val="22"/>
                <w:lang w:eastAsia="es-BO"/>
              </w:rPr>
              <w:t>se hará cargo de la aprobación de los documentos generados en el servicio de Consultoría</w:t>
            </w:r>
            <w:r>
              <w:rPr>
                <w:rFonts w:ascii="Calibri" w:hAnsi="Calibri" w:cs="Calibri"/>
                <w:sz w:val="22"/>
                <w:szCs w:val="22"/>
                <w:lang w:eastAsia="es-BO"/>
              </w:rPr>
              <w:t xml:space="preserve"> en un tiempo máximo de 7 días calendario emitiendo el informe de conformidad.</w:t>
            </w:r>
          </w:p>
        </w:tc>
      </w:tr>
      <w:tr w:rsidR="007E177D" w:rsidRPr="000A516A" w:rsidTr="001D0604">
        <w:trPr>
          <w:trHeight w:val="384"/>
        </w:trPr>
        <w:tc>
          <w:tcPr>
            <w:tcW w:w="9356" w:type="dxa"/>
            <w:tcBorders>
              <w:bottom w:val="single" w:sz="4" w:space="0" w:color="auto"/>
            </w:tcBorders>
            <w:shd w:val="clear" w:color="auto" w:fill="B8CCE4"/>
            <w:vAlign w:val="center"/>
          </w:tcPr>
          <w:p w:rsidR="007E177D" w:rsidRPr="000A516A" w:rsidRDefault="007E177D" w:rsidP="001D0604">
            <w:pPr>
              <w:rPr>
                <w:rFonts w:ascii="Calibri" w:hAnsi="Calibri" w:cs="Calibri"/>
                <w:sz w:val="22"/>
                <w:szCs w:val="22"/>
                <w:lang w:eastAsia="es-BO"/>
              </w:rPr>
            </w:pPr>
            <w:r>
              <w:rPr>
                <w:rFonts w:ascii="Calibri" w:hAnsi="Calibri" w:cs="Calibri"/>
                <w:b/>
                <w:bCs/>
                <w:sz w:val="22"/>
                <w:szCs w:val="22"/>
                <w:lang w:eastAsia="es-BO"/>
              </w:rPr>
              <w:t>PROPIEDAD DE LOS PRODUCTOS</w:t>
            </w:r>
          </w:p>
        </w:tc>
      </w:tr>
      <w:tr w:rsidR="007E177D" w:rsidRPr="000A516A" w:rsidTr="001D0604">
        <w:trPr>
          <w:trHeight w:val="516"/>
        </w:trPr>
        <w:tc>
          <w:tcPr>
            <w:tcW w:w="9356" w:type="dxa"/>
            <w:tcBorders>
              <w:bottom w:val="single" w:sz="4" w:space="0" w:color="auto"/>
            </w:tcBorders>
            <w:shd w:val="clear" w:color="auto" w:fill="auto"/>
            <w:vAlign w:val="center"/>
          </w:tcPr>
          <w:p w:rsidR="007E177D" w:rsidRDefault="007E177D" w:rsidP="001D0604">
            <w:pPr>
              <w:spacing w:before="240" w:after="240" w:line="276" w:lineRule="auto"/>
              <w:jc w:val="both"/>
              <w:rPr>
                <w:rFonts w:ascii="Calibri" w:hAnsi="Calibri" w:cs="Calibri"/>
                <w:b/>
                <w:bCs/>
                <w:sz w:val="22"/>
                <w:szCs w:val="22"/>
                <w:lang w:eastAsia="es-BO"/>
              </w:rPr>
            </w:pPr>
            <w:r w:rsidRPr="00467C39">
              <w:rPr>
                <w:rFonts w:ascii="Calibri" w:hAnsi="Calibri" w:cs="Calibri"/>
                <w:sz w:val="22"/>
                <w:szCs w:val="22"/>
                <w:lang w:eastAsia="es-BO"/>
              </w:rPr>
              <w:t>Toda la información generada en su totalidad, tales como: Modelos generados</w:t>
            </w:r>
            <w:r>
              <w:rPr>
                <w:rFonts w:ascii="Calibri" w:hAnsi="Calibri" w:cs="Calibri"/>
                <w:sz w:val="22"/>
                <w:szCs w:val="22"/>
                <w:lang w:eastAsia="es-BO"/>
              </w:rPr>
              <w:t xml:space="preserve"> en Software Saphir,</w:t>
            </w:r>
            <w:r w:rsidRPr="00467C39">
              <w:rPr>
                <w:rFonts w:ascii="Calibri" w:hAnsi="Calibri" w:cs="Calibri"/>
                <w:sz w:val="22"/>
                <w:szCs w:val="22"/>
                <w:lang w:eastAsia="es-BO"/>
              </w:rPr>
              <w:t xml:space="preserve"> análisis, interpretación, escenarios propuestos y otros generados por los consultores contratados en el desempeño de sus funciones, pasarán a ser propiedad de YPFB, que tendrá derechos exclusivos para publicar o difundir sobre los mismos. Este derecho continuará vigente aún concluida la relación contractual de las partes.</w:t>
            </w:r>
          </w:p>
        </w:tc>
      </w:tr>
      <w:tr w:rsidR="007E177D" w:rsidRPr="000A516A" w:rsidTr="001D0604">
        <w:trPr>
          <w:trHeight w:val="452"/>
        </w:trPr>
        <w:tc>
          <w:tcPr>
            <w:tcW w:w="9356" w:type="dxa"/>
            <w:tcBorders>
              <w:top w:val="single" w:sz="4" w:space="0" w:color="auto"/>
            </w:tcBorders>
            <w:shd w:val="clear" w:color="auto" w:fill="B8CCE4"/>
            <w:vAlign w:val="center"/>
          </w:tcPr>
          <w:p w:rsidR="007E177D" w:rsidRPr="00A51DAE" w:rsidRDefault="007E177D" w:rsidP="001D0604">
            <w:pPr>
              <w:rPr>
                <w:rFonts w:ascii="Calibri" w:hAnsi="Calibri" w:cs="Calibri"/>
                <w:sz w:val="22"/>
                <w:szCs w:val="22"/>
                <w:lang w:eastAsia="es-BO"/>
              </w:rPr>
            </w:pPr>
            <w:r w:rsidRPr="00A51DAE">
              <w:rPr>
                <w:rFonts w:ascii="Calibri" w:hAnsi="Calibri" w:cs="Calibri"/>
                <w:b/>
                <w:bCs/>
                <w:sz w:val="22"/>
                <w:szCs w:val="22"/>
              </w:rPr>
              <w:t>OBLIGACIONES DE LAS PARTES</w:t>
            </w:r>
          </w:p>
        </w:tc>
      </w:tr>
      <w:tr w:rsidR="007E177D" w:rsidRPr="000A516A" w:rsidTr="001D0604">
        <w:trPr>
          <w:trHeight w:val="418"/>
        </w:trPr>
        <w:tc>
          <w:tcPr>
            <w:tcW w:w="9356" w:type="dxa"/>
            <w:shd w:val="clear" w:color="auto" w:fill="auto"/>
            <w:vAlign w:val="bottom"/>
          </w:tcPr>
          <w:p w:rsidR="007E177D" w:rsidRPr="00A51DAE" w:rsidRDefault="007E177D" w:rsidP="001D0604">
            <w:pPr>
              <w:spacing w:before="120" w:after="120"/>
              <w:jc w:val="both"/>
              <w:rPr>
                <w:rFonts w:ascii="Calibri" w:hAnsi="Calibri" w:cs="Calibri"/>
                <w:sz w:val="22"/>
                <w:szCs w:val="22"/>
                <w:lang w:eastAsia="es-BO"/>
              </w:rPr>
            </w:pPr>
            <w:r w:rsidRPr="00A51DAE">
              <w:rPr>
                <w:rFonts w:ascii="Calibri" w:hAnsi="Calibri" w:cs="Calibri"/>
                <w:sz w:val="22"/>
                <w:szCs w:val="22"/>
                <w:lang w:eastAsia="es-BO"/>
              </w:rPr>
              <w:t>Las partes deberán respetar y hacer cumplir todo lo descrito en este documento.</w:t>
            </w:r>
          </w:p>
        </w:tc>
      </w:tr>
      <w:tr w:rsidR="007E177D" w:rsidRPr="000A516A" w:rsidTr="001D0604">
        <w:trPr>
          <w:trHeight w:val="348"/>
        </w:trPr>
        <w:tc>
          <w:tcPr>
            <w:tcW w:w="9356" w:type="dxa"/>
            <w:shd w:val="clear" w:color="auto" w:fill="B8CCE4"/>
            <w:vAlign w:val="center"/>
          </w:tcPr>
          <w:p w:rsidR="007E177D" w:rsidRPr="001627FB" w:rsidRDefault="007E177D" w:rsidP="001D0604">
            <w:pPr>
              <w:rPr>
                <w:rFonts w:ascii="Calibri" w:hAnsi="Calibri" w:cs="Calibri"/>
                <w:sz w:val="22"/>
                <w:szCs w:val="22"/>
                <w:lang w:val="es-ES_tradnl" w:eastAsia="es-BO"/>
              </w:rPr>
            </w:pPr>
            <w:r w:rsidRPr="001627FB">
              <w:rPr>
                <w:rFonts w:ascii="Calibri" w:hAnsi="Calibri" w:cs="Calibri"/>
                <w:b/>
                <w:bCs/>
                <w:sz w:val="22"/>
                <w:szCs w:val="22"/>
              </w:rPr>
              <w:t xml:space="preserve">PERSONAL E INSTALACIONES </w:t>
            </w:r>
          </w:p>
        </w:tc>
      </w:tr>
      <w:tr w:rsidR="007E177D" w:rsidRPr="000A516A" w:rsidTr="001D0604">
        <w:trPr>
          <w:trHeight w:val="557"/>
        </w:trPr>
        <w:tc>
          <w:tcPr>
            <w:tcW w:w="9356" w:type="dxa"/>
            <w:shd w:val="clear" w:color="auto" w:fill="auto"/>
            <w:vAlign w:val="bottom"/>
          </w:tcPr>
          <w:p w:rsidR="007E177D" w:rsidRDefault="007E177D" w:rsidP="001D0604">
            <w:pPr>
              <w:spacing w:before="240" w:line="276" w:lineRule="auto"/>
              <w:jc w:val="both"/>
              <w:rPr>
                <w:rFonts w:ascii="Calibri" w:hAnsi="Calibri" w:cs="Calibri"/>
                <w:sz w:val="22"/>
                <w:szCs w:val="22"/>
              </w:rPr>
            </w:pPr>
            <w:r>
              <w:rPr>
                <w:rFonts w:ascii="Calibri" w:hAnsi="Calibri" w:cs="Calibri"/>
                <w:sz w:val="22"/>
                <w:szCs w:val="22"/>
                <w:lang w:eastAsia="es-BO"/>
              </w:rPr>
              <w:t>L</w:t>
            </w:r>
            <w:r w:rsidRPr="00467C39">
              <w:rPr>
                <w:rFonts w:ascii="Calibri" w:hAnsi="Calibri" w:cs="Calibri"/>
                <w:sz w:val="22"/>
                <w:szCs w:val="22"/>
                <w:lang w:eastAsia="es-BO"/>
              </w:rPr>
              <w:t xml:space="preserve">a empresa </w:t>
            </w:r>
            <w:r>
              <w:rPr>
                <w:rFonts w:ascii="Calibri" w:hAnsi="Calibri" w:cs="Calibri"/>
                <w:sz w:val="22"/>
                <w:szCs w:val="22"/>
                <w:lang w:eastAsia="es-BO"/>
              </w:rPr>
              <w:t>CONSULTORA</w:t>
            </w:r>
            <w:r w:rsidRPr="00467C39">
              <w:rPr>
                <w:rFonts w:ascii="Calibri" w:hAnsi="Calibri" w:cs="Calibri"/>
                <w:sz w:val="22"/>
                <w:szCs w:val="22"/>
                <w:lang w:eastAsia="es-BO"/>
              </w:rPr>
              <w:t xml:space="preserve">, deberá cumplir con los requisitos mínimos de personal calificado para asumir las tareas relacionadas a la consultoría. </w:t>
            </w:r>
            <w:r w:rsidRPr="000A6D1F">
              <w:rPr>
                <w:rFonts w:ascii="Calibri" w:hAnsi="Calibri" w:cs="Calibri"/>
                <w:sz w:val="22"/>
                <w:szCs w:val="22"/>
                <w:lang w:eastAsia="es-BO"/>
              </w:rPr>
              <w:t>Las</w:t>
            </w:r>
            <w:r w:rsidRPr="00467C39">
              <w:rPr>
                <w:rFonts w:ascii="Calibri" w:hAnsi="Calibri" w:cs="Calibri"/>
                <w:sz w:val="22"/>
                <w:szCs w:val="22"/>
                <w:lang w:eastAsia="es-BO"/>
              </w:rPr>
              <w:t xml:space="preserve"> instalaciones</w:t>
            </w:r>
            <w:r>
              <w:rPr>
                <w:rFonts w:ascii="Calibri" w:hAnsi="Calibri" w:cs="Calibri"/>
                <w:sz w:val="22"/>
                <w:szCs w:val="22"/>
                <w:lang w:eastAsia="es-BO"/>
              </w:rPr>
              <w:t xml:space="preserve"> </w:t>
            </w:r>
            <w:r w:rsidRPr="00F17128">
              <w:rPr>
                <w:rFonts w:ascii="Calibri" w:hAnsi="Calibri" w:cs="Calibri"/>
                <w:sz w:val="22"/>
                <w:szCs w:val="22"/>
                <w:lang w:eastAsia="es-BO"/>
              </w:rPr>
              <w:t>serán ubicadas en la Ciudad de Santa Cruz - Bolivia y</w:t>
            </w:r>
            <w:r w:rsidRPr="00467C39">
              <w:rPr>
                <w:rFonts w:ascii="Calibri" w:hAnsi="Calibri" w:cs="Calibri"/>
                <w:sz w:val="22"/>
                <w:szCs w:val="22"/>
                <w:lang w:eastAsia="es-BO"/>
              </w:rPr>
              <w:t xml:space="preserve"> deberá brindar los ambientes de estudio, equipos y medios para </w:t>
            </w:r>
            <w:r>
              <w:rPr>
                <w:rFonts w:ascii="Calibri" w:hAnsi="Calibri" w:cs="Calibri"/>
                <w:sz w:val="22"/>
                <w:szCs w:val="22"/>
                <w:lang w:eastAsia="es-BO"/>
              </w:rPr>
              <w:t xml:space="preserve">la </w:t>
            </w:r>
            <w:r w:rsidRPr="00467C39">
              <w:rPr>
                <w:rFonts w:ascii="Calibri" w:hAnsi="Calibri" w:cs="Calibri"/>
                <w:sz w:val="22"/>
                <w:szCs w:val="22"/>
                <w:lang w:eastAsia="es-BO"/>
              </w:rPr>
              <w:t>transferencia de conocimiento</w:t>
            </w:r>
            <w:r>
              <w:rPr>
                <w:rFonts w:ascii="Calibri" w:hAnsi="Calibri" w:cs="Calibri"/>
                <w:sz w:val="22"/>
                <w:szCs w:val="22"/>
                <w:lang w:eastAsia="es-BO"/>
              </w:rPr>
              <w:t xml:space="preserve"> (Know-how). Asimismo, deberá incluir 10 (diez) licencias del software</w:t>
            </w:r>
            <w:r>
              <w:rPr>
                <w:rFonts w:ascii="Calibri" w:hAnsi="Calibri" w:cs="Calibri"/>
                <w:sz w:val="22"/>
                <w:szCs w:val="22"/>
              </w:rPr>
              <w:t xml:space="preserve"> Saphir para los participantes.</w:t>
            </w:r>
          </w:p>
          <w:p w:rsidR="007E177D" w:rsidRPr="00727433" w:rsidRDefault="007E177D" w:rsidP="001D0604">
            <w:pPr>
              <w:spacing w:before="240" w:line="276" w:lineRule="auto"/>
              <w:jc w:val="both"/>
              <w:rPr>
                <w:rFonts w:ascii="Calibri" w:hAnsi="Calibri" w:cs="Calibri"/>
                <w:sz w:val="22"/>
                <w:szCs w:val="22"/>
              </w:rPr>
            </w:pPr>
            <w:r w:rsidRPr="00727433">
              <w:rPr>
                <w:rFonts w:ascii="Calibri" w:hAnsi="Calibri" w:cs="Calibri"/>
                <w:sz w:val="22"/>
                <w:szCs w:val="22"/>
              </w:rPr>
              <w:t xml:space="preserve">También deberá incluir alimentación (Break por las mañanas, tardes y almuerzo) </w:t>
            </w:r>
            <w:r>
              <w:rPr>
                <w:rFonts w:ascii="Calibri" w:hAnsi="Calibri" w:cs="Calibri"/>
                <w:sz w:val="22"/>
                <w:szCs w:val="22"/>
              </w:rPr>
              <w:t>para el p</w:t>
            </w:r>
            <w:r w:rsidRPr="00727433">
              <w:rPr>
                <w:rFonts w:ascii="Calibri" w:hAnsi="Calibri" w:cs="Calibri"/>
                <w:sz w:val="22"/>
                <w:szCs w:val="22"/>
              </w:rPr>
              <w:t xml:space="preserve">ersonal de YPFB, que participará en la transferencia de conocimiento Know-How. </w:t>
            </w:r>
          </w:p>
          <w:p w:rsidR="007E177D" w:rsidRDefault="007E177D" w:rsidP="001D0604">
            <w:pPr>
              <w:spacing w:before="240" w:after="240" w:line="276" w:lineRule="auto"/>
              <w:jc w:val="both"/>
              <w:rPr>
                <w:rFonts w:ascii="Calibri" w:hAnsi="Calibri" w:cs="Calibri"/>
                <w:sz w:val="22"/>
                <w:szCs w:val="22"/>
              </w:rPr>
            </w:pPr>
            <w:r w:rsidRPr="00727433">
              <w:rPr>
                <w:rFonts w:ascii="Calibri" w:hAnsi="Calibri" w:cs="Calibri"/>
                <w:sz w:val="22"/>
                <w:szCs w:val="22"/>
              </w:rPr>
              <w:t>Deberá incluir los gastos de estadía, alimentación y transporte del personal responsable de la trasferencia de Know-How, así como también el costo de entrega del informe preliminar y final, en oficinas de YPFB.</w:t>
            </w:r>
          </w:p>
          <w:p w:rsidR="007E177D" w:rsidRDefault="007E177D" w:rsidP="001D0604">
            <w:pPr>
              <w:spacing w:before="240" w:line="276" w:lineRule="auto"/>
              <w:jc w:val="both"/>
              <w:rPr>
                <w:rFonts w:ascii="Calibri" w:hAnsi="Calibri" w:cs="Calibri"/>
                <w:sz w:val="22"/>
                <w:szCs w:val="22"/>
              </w:rPr>
            </w:pPr>
            <w:r>
              <w:rPr>
                <w:rFonts w:ascii="Calibri" w:hAnsi="Calibri" w:cs="Calibri"/>
                <w:sz w:val="22"/>
                <w:szCs w:val="22"/>
              </w:rPr>
              <w:t xml:space="preserve">Por lo tanto todos los gastos incurridos en la logística para la realización del taller serán asumidos por la Consultora </w:t>
            </w:r>
            <w:r w:rsidRPr="004E5155">
              <w:rPr>
                <w:rFonts w:ascii="Calibri" w:hAnsi="Calibri" w:cs="Calibri"/>
                <w:sz w:val="22"/>
                <w:szCs w:val="22"/>
              </w:rPr>
              <w:t>Contratada.</w:t>
            </w:r>
          </w:p>
          <w:p w:rsidR="007E177D" w:rsidRPr="000A516A" w:rsidRDefault="007E177D" w:rsidP="001D0604">
            <w:pPr>
              <w:jc w:val="both"/>
              <w:rPr>
                <w:rFonts w:ascii="Calibri" w:hAnsi="Calibri" w:cs="Calibri"/>
                <w:sz w:val="22"/>
                <w:szCs w:val="22"/>
                <w:lang w:eastAsia="es-BO"/>
              </w:rPr>
            </w:pPr>
          </w:p>
        </w:tc>
      </w:tr>
      <w:tr w:rsidR="007E177D" w:rsidRPr="00BD5DDD" w:rsidTr="001D0604">
        <w:trPr>
          <w:trHeight w:val="437"/>
        </w:trPr>
        <w:tc>
          <w:tcPr>
            <w:tcW w:w="9356" w:type="dxa"/>
            <w:shd w:val="clear" w:color="auto" w:fill="B8CCE4"/>
            <w:vAlign w:val="center"/>
          </w:tcPr>
          <w:p w:rsidR="007E177D" w:rsidRPr="00747350" w:rsidRDefault="007E177D" w:rsidP="001D0604">
            <w:pPr>
              <w:rPr>
                <w:rFonts w:ascii="Calibri" w:hAnsi="Calibri" w:cs="Calibri"/>
                <w:sz w:val="22"/>
                <w:szCs w:val="22"/>
                <w:lang w:val="es-ES_tradnl" w:eastAsia="es-BO"/>
              </w:rPr>
            </w:pPr>
            <w:r w:rsidRPr="00747350">
              <w:rPr>
                <w:rFonts w:ascii="Calibri" w:hAnsi="Calibri" w:cs="Calibri"/>
                <w:b/>
                <w:sz w:val="22"/>
                <w:szCs w:val="22"/>
                <w:lang w:eastAsia="es-BO"/>
              </w:rPr>
              <w:t xml:space="preserve">EXPERIENCIA GENERAL Y ESPECÍFICA DEL PROPONENTE </w:t>
            </w:r>
          </w:p>
        </w:tc>
      </w:tr>
      <w:tr w:rsidR="007E177D" w:rsidRPr="000A516A" w:rsidTr="001D0604">
        <w:trPr>
          <w:trHeight w:val="557"/>
        </w:trPr>
        <w:tc>
          <w:tcPr>
            <w:tcW w:w="9356" w:type="dxa"/>
            <w:shd w:val="clear" w:color="auto" w:fill="auto"/>
            <w:vAlign w:val="bottom"/>
          </w:tcPr>
          <w:p w:rsidR="007E177D" w:rsidRPr="00747350" w:rsidRDefault="007E177D" w:rsidP="001D0604">
            <w:pPr>
              <w:jc w:val="both"/>
              <w:rPr>
                <w:rFonts w:ascii="Calibri" w:hAnsi="Calibri" w:cs="Calibri"/>
                <w:sz w:val="22"/>
                <w:szCs w:val="22"/>
                <w:lang w:eastAsia="es-BO"/>
              </w:rPr>
            </w:pPr>
            <w:r w:rsidRPr="00747350">
              <w:rPr>
                <w:rFonts w:ascii="Calibri" w:hAnsi="Calibri" w:cs="Calibri"/>
                <w:sz w:val="22"/>
                <w:szCs w:val="22"/>
                <w:lang w:eastAsia="es-BO"/>
              </w:rPr>
              <w:t>Se considerarán los siguientes aspectos relacionados con la experiencia del PROPONENTE para la evaluación:</w:t>
            </w:r>
          </w:p>
          <w:p w:rsidR="007E177D" w:rsidRPr="00747350" w:rsidRDefault="007E177D" w:rsidP="001D0604">
            <w:pPr>
              <w:jc w:val="both"/>
              <w:rPr>
                <w:rFonts w:ascii="Calibri" w:hAnsi="Calibri" w:cs="Calibri"/>
                <w:sz w:val="22"/>
                <w:szCs w:val="22"/>
                <w:lang w:eastAsia="es-BO"/>
              </w:rPr>
            </w:pPr>
          </w:p>
          <w:p w:rsidR="007E177D" w:rsidRPr="00747350" w:rsidRDefault="007E177D" w:rsidP="00474128">
            <w:pPr>
              <w:numPr>
                <w:ilvl w:val="0"/>
                <w:numId w:val="50"/>
              </w:numPr>
              <w:jc w:val="both"/>
              <w:rPr>
                <w:rFonts w:ascii="Calibri" w:hAnsi="Calibri" w:cs="Calibri"/>
                <w:sz w:val="22"/>
                <w:szCs w:val="22"/>
                <w:lang w:eastAsia="es-BO"/>
              </w:rPr>
            </w:pPr>
            <w:r w:rsidRPr="00747350">
              <w:rPr>
                <w:rFonts w:ascii="Calibri" w:hAnsi="Calibri" w:cs="Calibri"/>
                <w:b/>
                <w:i/>
                <w:sz w:val="22"/>
                <w:szCs w:val="22"/>
                <w:lang w:eastAsia="es-BO"/>
              </w:rPr>
              <w:t>Experiencia General:</w:t>
            </w:r>
            <w:r w:rsidRPr="00747350">
              <w:rPr>
                <w:rFonts w:ascii="Calibri" w:hAnsi="Calibri" w:cs="Calibri"/>
                <w:sz w:val="22"/>
                <w:szCs w:val="22"/>
                <w:lang w:eastAsia="es-BO"/>
              </w:rPr>
              <w:t xml:space="preserve"> El PROPONENTE deberá acreditar como mínimo 1 (Un) Servicio y/o Consultoría y/o Proyecto ejecutado en General </w:t>
            </w:r>
            <w:r w:rsidRPr="00747350">
              <w:rPr>
                <w:rFonts w:ascii="Calibri" w:hAnsi="Calibri" w:cs="Calibri"/>
                <w:sz w:val="22"/>
                <w:szCs w:val="22"/>
              </w:rPr>
              <w:t>relacionado al área de Exploración/Explotación de hidrocarburos.</w:t>
            </w:r>
          </w:p>
          <w:p w:rsidR="007E177D" w:rsidRPr="00747350" w:rsidRDefault="007E177D" w:rsidP="001D0604">
            <w:pPr>
              <w:ind w:left="720"/>
              <w:jc w:val="both"/>
              <w:rPr>
                <w:rFonts w:ascii="Calibri" w:hAnsi="Calibri" w:cs="Calibri"/>
                <w:sz w:val="22"/>
                <w:szCs w:val="22"/>
                <w:lang w:eastAsia="es-BO"/>
              </w:rPr>
            </w:pPr>
          </w:p>
          <w:p w:rsidR="007E177D" w:rsidRPr="00747350" w:rsidRDefault="007E177D" w:rsidP="00474128">
            <w:pPr>
              <w:numPr>
                <w:ilvl w:val="0"/>
                <w:numId w:val="50"/>
              </w:numPr>
              <w:jc w:val="both"/>
              <w:rPr>
                <w:rFonts w:ascii="Calibri" w:hAnsi="Calibri" w:cs="Calibri"/>
                <w:sz w:val="22"/>
                <w:szCs w:val="22"/>
                <w:lang w:eastAsia="es-BO"/>
              </w:rPr>
            </w:pPr>
            <w:r w:rsidRPr="00747350">
              <w:rPr>
                <w:rFonts w:ascii="Calibri" w:hAnsi="Calibri" w:cs="Calibri"/>
                <w:b/>
                <w:i/>
                <w:sz w:val="22"/>
                <w:szCs w:val="22"/>
                <w:lang w:eastAsia="es-BO"/>
              </w:rPr>
              <w:t>Experiencia Específica:</w:t>
            </w:r>
            <w:r w:rsidRPr="00747350">
              <w:rPr>
                <w:rFonts w:ascii="Calibri" w:hAnsi="Calibri" w:cs="Calibri"/>
                <w:sz w:val="22"/>
                <w:szCs w:val="22"/>
                <w:lang w:eastAsia="es-BO"/>
              </w:rPr>
              <w:t xml:space="preserve"> El PROPONENTE deberá acreditar como mínimo 1 (Un) Servicio y/o Consultoría y/o Proyecto petrolero, ejecutado relacionado al área de Exploración/Explotación de hidrocarburos que incluyan análisis de interpretación de presiones y/o diseño de prueba de presión </w:t>
            </w:r>
            <w:r>
              <w:rPr>
                <w:rFonts w:ascii="Calibri" w:hAnsi="Calibri" w:cs="Calibri"/>
                <w:sz w:val="22"/>
                <w:szCs w:val="22"/>
                <w:lang w:eastAsia="es-BO"/>
              </w:rPr>
              <w:t>(</w:t>
            </w:r>
            <w:r w:rsidRPr="00747350">
              <w:rPr>
                <w:rFonts w:ascii="Calibri" w:hAnsi="Calibri" w:cs="Calibri"/>
                <w:sz w:val="22"/>
                <w:szCs w:val="22"/>
                <w:lang w:eastAsia="es-BO"/>
              </w:rPr>
              <w:t>well testing) y/o ensayo de pozos utilizando la herramienta de Software Saphir.</w:t>
            </w:r>
          </w:p>
          <w:p w:rsidR="007E177D" w:rsidRPr="00747350" w:rsidRDefault="007E177D" w:rsidP="001D0604">
            <w:pPr>
              <w:jc w:val="both"/>
              <w:rPr>
                <w:rFonts w:ascii="Calibri" w:hAnsi="Calibri" w:cs="Calibri"/>
                <w:sz w:val="22"/>
                <w:szCs w:val="22"/>
                <w:lang w:eastAsia="es-BO"/>
              </w:rPr>
            </w:pPr>
          </w:p>
          <w:p w:rsidR="007E177D" w:rsidRPr="00747350" w:rsidRDefault="007E177D" w:rsidP="001D0604">
            <w:pPr>
              <w:jc w:val="both"/>
              <w:rPr>
                <w:rFonts w:ascii="Calibri" w:hAnsi="Calibri" w:cs="Calibri"/>
                <w:sz w:val="22"/>
                <w:szCs w:val="22"/>
                <w:lang w:eastAsia="es-BO"/>
              </w:rPr>
            </w:pPr>
            <w:r w:rsidRPr="00747350">
              <w:rPr>
                <w:rFonts w:ascii="Calibri" w:hAnsi="Calibri" w:cs="Calibri"/>
                <w:sz w:val="22"/>
                <w:szCs w:val="22"/>
                <w:lang w:eastAsia="es-BO"/>
              </w:rPr>
              <w:t>La experiencia del PROPONENTE deberá ser respaldada con la presentación de fotocopia simple de cualquiera de los siguientes documentos:</w:t>
            </w:r>
          </w:p>
          <w:p w:rsidR="007E177D" w:rsidRPr="00747350" w:rsidRDefault="007E177D" w:rsidP="00474128">
            <w:pPr>
              <w:numPr>
                <w:ilvl w:val="0"/>
                <w:numId w:val="51"/>
              </w:numPr>
              <w:jc w:val="both"/>
              <w:rPr>
                <w:rFonts w:ascii="Calibri" w:hAnsi="Calibri" w:cs="Calibri"/>
                <w:sz w:val="22"/>
                <w:szCs w:val="22"/>
                <w:lang w:eastAsia="es-BO"/>
              </w:rPr>
            </w:pPr>
            <w:r w:rsidRPr="00747350">
              <w:rPr>
                <w:rFonts w:ascii="Calibri" w:hAnsi="Calibri" w:cs="Calibri"/>
                <w:sz w:val="22"/>
                <w:szCs w:val="22"/>
                <w:lang w:eastAsia="es-BO"/>
              </w:rPr>
              <w:t>Contratos</w:t>
            </w:r>
          </w:p>
          <w:p w:rsidR="007E177D" w:rsidRPr="00747350" w:rsidRDefault="007E177D" w:rsidP="00474128">
            <w:pPr>
              <w:numPr>
                <w:ilvl w:val="0"/>
                <w:numId w:val="51"/>
              </w:numPr>
              <w:jc w:val="both"/>
              <w:rPr>
                <w:rFonts w:ascii="Calibri" w:hAnsi="Calibri" w:cs="Calibri"/>
                <w:sz w:val="22"/>
                <w:szCs w:val="22"/>
                <w:lang w:eastAsia="es-BO"/>
              </w:rPr>
            </w:pPr>
            <w:r w:rsidRPr="00747350">
              <w:rPr>
                <w:rFonts w:ascii="Calibri" w:hAnsi="Calibri" w:cs="Calibri"/>
                <w:sz w:val="22"/>
                <w:szCs w:val="22"/>
                <w:lang w:eastAsia="es-BO"/>
              </w:rPr>
              <w:t>Ordenes de servicio</w:t>
            </w:r>
          </w:p>
          <w:p w:rsidR="007E177D" w:rsidRPr="00747350" w:rsidRDefault="007E177D" w:rsidP="00474128">
            <w:pPr>
              <w:numPr>
                <w:ilvl w:val="0"/>
                <w:numId w:val="51"/>
              </w:numPr>
              <w:jc w:val="both"/>
              <w:rPr>
                <w:rFonts w:ascii="Calibri" w:hAnsi="Calibri" w:cs="Calibri"/>
                <w:sz w:val="22"/>
                <w:szCs w:val="22"/>
                <w:lang w:eastAsia="es-BO"/>
              </w:rPr>
            </w:pPr>
            <w:r w:rsidRPr="00747350">
              <w:rPr>
                <w:rFonts w:ascii="Calibri" w:hAnsi="Calibri" w:cs="Calibri"/>
                <w:sz w:val="22"/>
                <w:szCs w:val="22"/>
                <w:lang w:eastAsia="es-BO"/>
              </w:rPr>
              <w:t>Actas de conformidad de servicios</w:t>
            </w:r>
          </w:p>
          <w:p w:rsidR="007E177D" w:rsidRPr="00747350" w:rsidRDefault="007E177D" w:rsidP="00474128">
            <w:pPr>
              <w:numPr>
                <w:ilvl w:val="0"/>
                <w:numId w:val="51"/>
              </w:numPr>
              <w:jc w:val="both"/>
              <w:rPr>
                <w:rFonts w:ascii="Calibri" w:hAnsi="Calibri" w:cs="Calibri"/>
                <w:sz w:val="22"/>
                <w:szCs w:val="22"/>
                <w:lang w:eastAsia="es-BO"/>
              </w:rPr>
            </w:pPr>
            <w:r w:rsidRPr="00747350">
              <w:rPr>
                <w:rFonts w:ascii="Calibri" w:hAnsi="Calibri" w:cs="Calibri"/>
                <w:sz w:val="22"/>
                <w:szCs w:val="22"/>
                <w:lang w:eastAsia="es-BO"/>
              </w:rPr>
              <w:t>Actas de recepción definitiva de servicio</w:t>
            </w:r>
          </w:p>
          <w:p w:rsidR="007E177D" w:rsidRDefault="007E177D" w:rsidP="00474128">
            <w:pPr>
              <w:numPr>
                <w:ilvl w:val="0"/>
                <w:numId w:val="51"/>
              </w:numPr>
              <w:jc w:val="both"/>
              <w:rPr>
                <w:rFonts w:ascii="Calibri" w:hAnsi="Calibri" w:cs="Calibri"/>
                <w:sz w:val="22"/>
                <w:szCs w:val="22"/>
                <w:lang w:eastAsia="es-BO"/>
              </w:rPr>
            </w:pPr>
            <w:r w:rsidRPr="00747350">
              <w:rPr>
                <w:rFonts w:ascii="Calibri" w:hAnsi="Calibri" w:cs="Calibri"/>
                <w:sz w:val="22"/>
                <w:szCs w:val="22"/>
                <w:lang w:eastAsia="es-BO"/>
              </w:rPr>
              <w:t>Certificados de trabajo</w:t>
            </w:r>
          </w:p>
          <w:p w:rsidR="007E177D" w:rsidRPr="00747350" w:rsidRDefault="007E177D" w:rsidP="00474128">
            <w:pPr>
              <w:numPr>
                <w:ilvl w:val="0"/>
                <w:numId w:val="51"/>
              </w:numPr>
              <w:jc w:val="both"/>
              <w:rPr>
                <w:rFonts w:ascii="Calibri" w:hAnsi="Calibri" w:cs="Calibri"/>
                <w:sz w:val="22"/>
                <w:szCs w:val="22"/>
                <w:lang w:eastAsia="es-BO"/>
              </w:rPr>
            </w:pPr>
            <w:r>
              <w:rPr>
                <w:rFonts w:ascii="Calibri" w:hAnsi="Calibri" w:cs="Calibri"/>
                <w:sz w:val="22"/>
                <w:szCs w:val="22"/>
                <w:lang w:eastAsia="es-BO"/>
              </w:rPr>
              <w:t>Informe del proyecto y/o servicio</w:t>
            </w:r>
          </w:p>
          <w:p w:rsidR="007E177D" w:rsidRPr="00747350" w:rsidRDefault="007E177D" w:rsidP="001D0604">
            <w:pPr>
              <w:ind w:left="502"/>
              <w:jc w:val="both"/>
              <w:rPr>
                <w:rFonts w:ascii="Calibri" w:hAnsi="Calibri" w:cs="Calibri"/>
                <w:sz w:val="22"/>
                <w:szCs w:val="22"/>
                <w:lang w:eastAsia="es-BO"/>
              </w:rPr>
            </w:pPr>
          </w:p>
          <w:p w:rsidR="007E177D" w:rsidRPr="00747350" w:rsidRDefault="007E177D" w:rsidP="001D0604">
            <w:pPr>
              <w:autoSpaceDE w:val="0"/>
              <w:autoSpaceDN w:val="0"/>
              <w:spacing w:before="40" w:after="40"/>
              <w:jc w:val="both"/>
              <w:rPr>
                <w:rFonts w:ascii="Calibri" w:hAnsi="Calibri" w:cs="Calibri"/>
                <w:b/>
                <w:i/>
                <w:sz w:val="22"/>
                <w:szCs w:val="22"/>
                <w:lang w:eastAsia="es-BO"/>
              </w:rPr>
            </w:pPr>
            <w:r w:rsidRPr="00747350">
              <w:rPr>
                <w:rFonts w:ascii="Calibri" w:hAnsi="Calibri" w:cs="Calibri"/>
                <w:b/>
                <w:i/>
                <w:sz w:val="22"/>
                <w:szCs w:val="22"/>
                <w:lang w:eastAsia="es-BO"/>
              </w:rPr>
              <w:t xml:space="preserve">Nota. - Se descalificarán las propuestas de las Empresas cuya experiencia no cumpla con la Experiencia mínima establecida. </w:t>
            </w:r>
          </w:p>
        </w:tc>
      </w:tr>
      <w:tr w:rsidR="007E177D" w:rsidRPr="000A516A" w:rsidTr="001D0604">
        <w:trPr>
          <w:trHeight w:val="404"/>
        </w:trPr>
        <w:tc>
          <w:tcPr>
            <w:tcW w:w="9356" w:type="dxa"/>
            <w:shd w:val="clear" w:color="auto" w:fill="B8CCE4"/>
            <w:vAlign w:val="center"/>
          </w:tcPr>
          <w:p w:rsidR="007E177D" w:rsidRPr="001627FB" w:rsidRDefault="007E177D" w:rsidP="001D0604">
            <w:pPr>
              <w:rPr>
                <w:rFonts w:ascii="Calibri" w:hAnsi="Calibri" w:cs="Calibri"/>
                <w:sz w:val="22"/>
                <w:szCs w:val="22"/>
                <w:lang w:val="es-ES_tradnl" w:eastAsia="es-BO"/>
              </w:rPr>
            </w:pPr>
            <w:r w:rsidRPr="007D3FD0">
              <w:rPr>
                <w:rFonts w:ascii="Calibri" w:hAnsi="Calibri" w:cs="Calibri"/>
                <w:b/>
                <w:bCs/>
                <w:sz w:val="22"/>
                <w:szCs w:val="22"/>
              </w:rPr>
              <w:lastRenderedPageBreak/>
              <w:t>EXPERIENCIA GENERAL Y ESPECÍFICA DEL PERSONAL</w:t>
            </w:r>
          </w:p>
        </w:tc>
      </w:tr>
      <w:tr w:rsidR="007E177D" w:rsidRPr="000A516A" w:rsidTr="001D0604">
        <w:trPr>
          <w:trHeight w:val="1809"/>
        </w:trPr>
        <w:tc>
          <w:tcPr>
            <w:tcW w:w="9356" w:type="dxa"/>
            <w:shd w:val="clear" w:color="auto" w:fill="auto"/>
            <w:vAlign w:val="bottom"/>
          </w:tcPr>
          <w:tbl>
            <w:tblPr>
              <w:tblpPr w:leftFromText="141" w:rightFromText="141" w:horzAnchor="margin" w:tblpY="339"/>
              <w:tblOverlap w:val="neve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0"/>
              <w:gridCol w:w="1572"/>
              <w:gridCol w:w="2551"/>
              <w:gridCol w:w="4456"/>
            </w:tblGrid>
            <w:tr w:rsidR="007E177D" w:rsidRPr="00A704DD" w:rsidTr="001D0604">
              <w:trPr>
                <w:trHeight w:hRule="exact" w:val="436"/>
              </w:trPr>
              <w:tc>
                <w:tcPr>
                  <w:tcW w:w="550" w:type="dxa"/>
                  <w:shd w:val="clear" w:color="000000" w:fill="DDEBF7"/>
                  <w:vAlign w:val="center"/>
                  <w:hideMark/>
                </w:tcPr>
                <w:p w:rsidR="007E177D" w:rsidRPr="00A704DD" w:rsidRDefault="007E177D" w:rsidP="001D0604">
                  <w:pPr>
                    <w:jc w:val="center"/>
                    <w:rPr>
                      <w:rFonts w:ascii="Calibri" w:hAnsi="Calibri"/>
                      <w:b/>
                      <w:bCs/>
                      <w:color w:val="000000"/>
                      <w:sz w:val="18"/>
                      <w:szCs w:val="22"/>
                      <w:lang w:val="es-BO" w:eastAsia="es-BO"/>
                    </w:rPr>
                  </w:pPr>
                  <w:r w:rsidRPr="00A704DD">
                    <w:rPr>
                      <w:rFonts w:ascii="Calibri" w:hAnsi="Calibri"/>
                      <w:b/>
                      <w:bCs/>
                      <w:color w:val="000000"/>
                      <w:sz w:val="18"/>
                      <w:szCs w:val="22"/>
                    </w:rPr>
                    <w:t>N°</w:t>
                  </w:r>
                </w:p>
              </w:tc>
              <w:tc>
                <w:tcPr>
                  <w:tcW w:w="1572" w:type="dxa"/>
                  <w:shd w:val="clear" w:color="000000" w:fill="DDEBF7"/>
                  <w:vAlign w:val="center"/>
                  <w:hideMark/>
                </w:tcPr>
                <w:p w:rsidR="007E177D" w:rsidRPr="00A704DD" w:rsidRDefault="007E177D" w:rsidP="001D0604">
                  <w:pPr>
                    <w:jc w:val="center"/>
                    <w:rPr>
                      <w:rFonts w:ascii="Calibri" w:hAnsi="Calibri"/>
                      <w:b/>
                      <w:bCs/>
                      <w:color w:val="000000"/>
                      <w:sz w:val="18"/>
                      <w:szCs w:val="22"/>
                    </w:rPr>
                  </w:pPr>
                  <w:r w:rsidRPr="00A704DD">
                    <w:rPr>
                      <w:rFonts w:ascii="Calibri" w:hAnsi="Calibri"/>
                      <w:b/>
                      <w:bCs/>
                      <w:color w:val="000000"/>
                      <w:sz w:val="18"/>
                      <w:szCs w:val="22"/>
                    </w:rPr>
                    <w:t>PERSONAL CLAVE REQUERIDO</w:t>
                  </w:r>
                </w:p>
              </w:tc>
              <w:tc>
                <w:tcPr>
                  <w:tcW w:w="2551" w:type="dxa"/>
                  <w:shd w:val="clear" w:color="000000" w:fill="DDEBF7"/>
                  <w:vAlign w:val="center"/>
                  <w:hideMark/>
                </w:tcPr>
                <w:p w:rsidR="007E177D" w:rsidRPr="00A704DD" w:rsidRDefault="007E177D" w:rsidP="001D0604">
                  <w:pPr>
                    <w:jc w:val="center"/>
                    <w:rPr>
                      <w:rFonts w:ascii="Calibri" w:hAnsi="Calibri"/>
                      <w:b/>
                      <w:bCs/>
                      <w:color w:val="000000"/>
                      <w:sz w:val="18"/>
                      <w:szCs w:val="22"/>
                    </w:rPr>
                  </w:pPr>
                  <w:r w:rsidRPr="00A704DD">
                    <w:rPr>
                      <w:rFonts w:ascii="Calibri" w:hAnsi="Calibri"/>
                      <w:b/>
                      <w:bCs/>
                      <w:color w:val="000000"/>
                      <w:sz w:val="18"/>
                      <w:szCs w:val="22"/>
                    </w:rPr>
                    <w:t>FORMACIÓN</w:t>
                  </w:r>
                </w:p>
              </w:tc>
              <w:tc>
                <w:tcPr>
                  <w:tcW w:w="4456" w:type="dxa"/>
                  <w:shd w:val="clear" w:color="000000" w:fill="DDEBF7"/>
                  <w:vAlign w:val="center"/>
                  <w:hideMark/>
                </w:tcPr>
                <w:p w:rsidR="007E177D" w:rsidRPr="00A704DD" w:rsidRDefault="007E177D" w:rsidP="001D0604">
                  <w:pPr>
                    <w:jc w:val="center"/>
                    <w:rPr>
                      <w:rFonts w:ascii="Calibri" w:hAnsi="Calibri"/>
                      <w:b/>
                      <w:bCs/>
                      <w:color w:val="000000"/>
                      <w:sz w:val="18"/>
                      <w:szCs w:val="22"/>
                    </w:rPr>
                  </w:pPr>
                  <w:r w:rsidRPr="00A704DD">
                    <w:rPr>
                      <w:rFonts w:ascii="Calibri" w:hAnsi="Calibri"/>
                      <w:b/>
                      <w:bCs/>
                      <w:color w:val="000000"/>
                      <w:sz w:val="18"/>
                      <w:szCs w:val="22"/>
                    </w:rPr>
                    <w:t>EXPERIENCIA REQUERIDA</w:t>
                  </w:r>
                </w:p>
              </w:tc>
            </w:tr>
            <w:tr w:rsidR="007E177D" w:rsidRPr="00A704DD" w:rsidTr="001D0604">
              <w:trPr>
                <w:trHeight w:val="1841"/>
              </w:trPr>
              <w:tc>
                <w:tcPr>
                  <w:tcW w:w="550" w:type="dxa"/>
                  <w:shd w:val="clear" w:color="auto" w:fill="auto"/>
                  <w:noWrap/>
                  <w:vAlign w:val="center"/>
                  <w:hideMark/>
                </w:tcPr>
                <w:p w:rsidR="007E177D" w:rsidRPr="00A704DD" w:rsidRDefault="007E177D" w:rsidP="001D0604">
                  <w:pPr>
                    <w:jc w:val="center"/>
                    <w:rPr>
                      <w:rFonts w:ascii="Calibri" w:hAnsi="Calibri"/>
                      <w:color w:val="000000"/>
                      <w:sz w:val="18"/>
                      <w:szCs w:val="22"/>
                    </w:rPr>
                  </w:pPr>
                  <w:r w:rsidRPr="00A704DD">
                    <w:rPr>
                      <w:rFonts w:ascii="Calibri" w:hAnsi="Calibri"/>
                      <w:color w:val="000000"/>
                      <w:sz w:val="18"/>
                      <w:szCs w:val="22"/>
                    </w:rPr>
                    <w:t>1</w:t>
                  </w:r>
                </w:p>
              </w:tc>
              <w:tc>
                <w:tcPr>
                  <w:tcW w:w="1572" w:type="dxa"/>
                  <w:shd w:val="clear" w:color="auto" w:fill="auto"/>
                  <w:vAlign w:val="center"/>
                  <w:hideMark/>
                </w:tcPr>
                <w:p w:rsidR="007E177D" w:rsidRPr="00A704DD" w:rsidRDefault="007E177D" w:rsidP="001D0604">
                  <w:pPr>
                    <w:jc w:val="both"/>
                    <w:rPr>
                      <w:rFonts w:ascii="Calibri" w:hAnsi="Calibri"/>
                      <w:color w:val="000000"/>
                      <w:sz w:val="18"/>
                      <w:szCs w:val="22"/>
                    </w:rPr>
                  </w:pPr>
                  <w:r w:rsidRPr="00A704DD">
                    <w:rPr>
                      <w:rFonts w:ascii="Calibri" w:hAnsi="Calibri"/>
                      <w:color w:val="000000"/>
                      <w:sz w:val="18"/>
                      <w:szCs w:val="22"/>
                    </w:rPr>
                    <w:t>1 Especialista en Interpretación de Presiones</w:t>
                  </w:r>
                </w:p>
              </w:tc>
              <w:tc>
                <w:tcPr>
                  <w:tcW w:w="2551" w:type="dxa"/>
                  <w:shd w:val="clear" w:color="auto" w:fill="auto"/>
                  <w:vAlign w:val="center"/>
                  <w:hideMark/>
                </w:tcPr>
                <w:p w:rsidR="007E177D" w:rsidRPr="00A704DD" w:rsidRDefault="007E177D" w:rsidP="001D0604">
                  <w:pPr>
                    <w:jc w:val="both"/>
                    <w:rPr>
                      <w:rFonts w:ascii="Calibri" w:hAnsi="Calibri"/>
                      <w:color w:val="000000"/>
                      <w:sz w:val="18"/>
                      <w:szCs w:val="22"/>
                    </w:rPr>
                  </w:pPr>
                  <w:r w:rsidRPr="00A704DD">
                    <w:rPr>
                      <w:rFonts w:ascii="Calibri" w:hAnsi="Calibri"/>
                      <w:color w:val="000000"/>
                      <w:sz w:val="18"/>
                      <w:szCs w:val="22"/>
                    </w:rPr>
                    <w:t>Ingeniero Petrolero, Ingeniero de Reservorios, Ingeniero F</w:t>
                  </w:r>
                  <w:r>
                    <w:rPr>
                      <w:rFonts w:ascii="Calibri" w:hAnsi="Calibri"/>
                      <w:color w:val="000000"/>
                      <w:sz w:val="18"/>
                      <w:szCs w:val="22"/>
                    </w:rPr>
                    <w:t>ísico o</w:t>
                  </w:r>
                  <w:r w:rsidRPr="00A704DD">
                    <w:rPr>
                      <w:rFonts w:ascii="Calibri" w:hAnsi="Calibri"/>
                      <w:color w:val="000000"/>
                      <w:sz w:val="18"/>
                      <w:szCs w:val="22"/>
                    </w:rPr>
                    <w:t xml:space="preserve"> Ingeniero Geofísico</w:t>
                  </w:r>
                  <w:r>
                    <w:rPr>
                      <w:rFonts w:ascii="Calibri" w:hAnsi="Calibri"/>
                      <w:color w:val="000000"/>
                      <w:sz w:val="18"/>
                      <w:szCs w:val="22"/>
                    </w:rPr>
                    <w:t>.</w:t>
                  </w:r>
                </w:p>
              </w:tc>
              <w:tc>
                <w:tcPr>
                  <w:tcW w:w="4456" w:type="dxa"/>
                  <w:shd w:val="clear" w:color="auto" w:fill="auto"/>
                  <w:hideMark/>
                </w:tcPr>
                <w:p w:rsidR="007E177D" w:rsidRPr="00A704DD" w:rsidRDefault="007E177D" w:rsidP="001D0604">
                  <w:pPr>
                    <w:jc w:val="both"/>
                    <w:rPr>
                      <w:rFonts w:ascii="Calibri" w:hAnsi="Calibri"/>
                      <w:color w:val="000000"/>
                      <w:sz w:val="18"/>
                      <w:szCs w:val="22"/>
                    </w:rPr>
                  </w:pPr>
                  <w:r w:rsidRPr="00A704DD">
                    <w:rPr>
                      <w:rFonts w:ascii="Calibri" w:hAnsi="Calibri"/>
                      <w:b/>
                      <w:bCs/>
                      <w:color w:val="000000"/>
                      <w:sz w:val="18"/>
                      <w:szCs w:val="22"/>
                    </w:rPr>
                    <w:t>Experiencia General:</w:t>
                  </w:r>
                </w:p>
                <w:p w:rsidR="007E177D" w:rsidRPr="00A704DD" w:rsidRDefault="007E177D" w:rsidP="001D0604">
                  <w:pPr>
                    <w:jc w:val="both"/>
                    <w:rPr>
                      <w:rFonts w:ascii="Calibri" w:hAnsi="Calibri"/>
                      <w:color w:val="000000"/>
                      <w:sz w:val="18"/>
                      <w:szCs w:val="22"/>
                    </w:rPr>
                  </w:pPr>
                  <w:r>
                    <w:rPr>
                      <w:rFonts w:ascii="Calibri" w:hAnsi="Calibri"/>
                      <w:color w:val="000000"/>
                      <w:sz w:val="18"/>
                      <w:szCs w:val="22"/>
                    </w:rPr>
                    <w:t>M</w:t>
                  </w:r>
                  <w:r w:rsidRPr="00A704DD">
                    <w:rPr>
                      <w:rFonts w:ascii="Calibri" w:hAnsi="Calibri"/>
                      <w:color w:val="000000"/>
                      <w:sz w:val="18"/>
                      <w:szCs w:val="22"/>
                    </w:rPr>
                    <w:t>ínimo 1 (Un) Servicio y/o Consultoría y/o Proyecto ejecutado, relacionado al área de Exploración/Explotación de hidrocarburos.</w:t>
                  </w:r>
                </w:p>
                <w:p w:rsidR="007E177D" w:rsidRPr="00A704DD" w:rsidRDefault="007E177D" w:rsidP="001D0604">
                  <w:pPr>
                    <w:jc w:val="both"/>
                    <w:rPr>
                      <w:rFonts w:ascii="Calibri" w:hAnsi="Calibri"/>
                      <w:color w:val="000000"/>
                      <w:sz w:val="18"/>
                      <w:szCs w:val="22"/>
                    </w:rPr>
                  </w:pPr>
                  <w:r w:rsidRPr="00A704DD">
                    <w:rPr>
                      <w:rFonts w:ascii="Calibri" w:hAnsi="Calibri"/>
                      <w:b/>
                      <w:bCs/>
                      <w:color w:val="000000"/>
                      <w:sz w:val="18"/>
                      <w:szCs w:val="22"/>
                    </w:rPr>
                    <w:t>Experiencia Especifica:</w:t>
                  </w:r>
                </w:p>
                <w:p w:rsidR="007E177D" w:rsidRPr="00A704DD" w:rsidRDefault="007E177D" w:rsidP="001D0604">
                  <w:pPr>
                    <w:jc w:val="both"/>
                    <w:rPr>
                      <w:rFonts w:ascii="Calibri" w:hAnsi="Calibri"/>
                      <w:color w:val="000000"/>
                      <w:sz w:val="18"/>
                      <w:szCs w:val="22"/>
                    </w:rPr>
                  </w:pPr>
                  <w:r w:rsidRPr="00A704DD">
                    <w:rPr>
                      <w:rFonts w:ascii="Calibri" w:hAnsi="Calibri"/>
                      <w:color w:val="000000"/>
                      <w:sz w:val="18"/>
                      <w:szCs w:val="22"/>
                    </w:rPr>
                    <w:t xml:space="preserve">Mínimo 1 (Un) Servicio y/o Consultoría y/o Proyecto petrolero, ejecutado relacionado al área de Exploración/Explotación de hidrocarburos que </w:t>
                  </w:r>
                  <w:r w:rsidRPr="00A704DD">
                    <w:rPr>
                      <w:rFonts w:ascii="Calibri" w:hAnsi="Calibri" w:cs="Calibri"/>
                      <w:sz w:val="18"/>
                      <w:szCs w:val="18"/>
                      <w:lang w:eastAsia="es-BO"/>
                    </w:rPr>
                    <w:t>incluyan análisis de interpretación de presiones y/o diseño de prueba de presión (well testing) y/o ensayo de pozos utilizando la herramienta de Software Saphir.</w:t>
                  </w:r>
                </w:p>
              </w:tc>
            </w:tr>
          </w:tbl>
          <w:p w:rsidR="007E177D" w:rsidRPr="00A704DD" w:rsidRDefault="007E177D" w:rsidP="001D0604">
            <w:pPr>
              <w:pStyle w:val="Prrafodelista"/>
              <w:widowControl w:val="0"/>
              <w:spacing w:before="120" w:after="120"/>
              <w:ind w:left="0"/>
              <w:jc w:val="both"/>
              <w:rPr>
                <w:rFonts w:ascii="Calibri" w:hAnsi="Calibri" w:cs="Calibri"/>
                <w:sz w:val="22"/>
                <w:szCs w:val="22"/>
                <w:lang w:eastAsia="es-BO"/>
              </w:rPr>
            </w:pPr>
            <w:r w:rsidRPr="00A704DD">
              <w:rPr>
                <w:rFonts w:ascii="Calibri" w:hAnsi="Calibri" w:cs="Calibri"/>
                <w:sz w:val="22"/>
                <w:szCs w:val="22"/>
                <w:lang w:eastAsia="es-BO"/>
              </w:rPr>
              <w:t>La experiencia del PERSONAL deberá ser respaldada con la presentación de fotocopia simple de cualquiera de los siguientes documentos:</w:t>
            </w:r>
          </w:p>
          <w:p w:rsidR="007E177D" w:rsidRPr="00A704DD" w:rsidRDefault="007E177D" w:rsidP="00474128">
            <w:pPr>
              <w:pStyle w:val="Prrafodelista"/>
              <w:widowControl w:val="0"/>
              <w:numPr>
                <w:ilvl w:val="0"/>
                <w:numId w:val="52"/>
              </w:numPr>
              <w:jc w:val="both"/>
              <w:rPr>
                <w:rFonts w:ascii="Calibri" w:hAnsi="Calibri" w:cs="Calibri"/>
                <w:sz w:val="22"/>
                <w:szCs w:val="22"/>
                <w:lang w:eastAsia="es-BO"/>
              </w:rPr>
            </w:pPr>
            <w:r w:rsidRPr="00A704DD">
              <w:rPr>
                <w:rFonts w:ascii="Calibri" w:hAnsi="Calibri" w:cs="Calibri"/>
                <w:sz w:val="22"/>
                <w:szCs w:val="22"/>
                <w:lang w:eastAsia="es-BO"/>
              </w:rPr>
              <w:t>Contratos</w:t>
            </w:r>
          </w:p>
          <w:p w:rsidR="007E177D" w:rsidRPr="00A704DD" w:rsidRDefault="007E177D" w:rsidP="00474128">
            <w:pPr>
              <w:pStyle w:val="Prrafodelista"/>
              <w:widowControl w:val="0"/>
              <w:numPr>
                <w:ilvl w:val="0"/>
                <w:numId w:val="52"/>
              </w:numPr>
              <w:jc w:val="both"/>
              <w:rPr>
                <w:rFonts w:ascii="Calibri" w:hAnsi="Calibri" w:cs="Calibri"/>
                <w:sz w:val="22"/>
                <w:szCs w:val="22"/>
                <w:lang w:eastAsia="es-BO"/>
              </w:rPr>
            </w:pPr>
            <w:r w:rsidRPr="00A704DD">
              <w:rPr>
                <w:rFonts w:ascii="Calibri" w:hAnsi="Calibri" w:cs="Calibri"/>
                <w:sz w:val="22"/>
                <w:szCs w:val="22"/>
                <w:lang w:eastAsia="es-BO"/>
              </w:rPr>
              <w:t>Certificados de trabajos</w:t>
            </w:r>
          </w:p>
          <w:p w:rsidR="007E177D" w:rsidRPr="00F07057" w:rsidRDefault="007E177D" w:rsidP="001D0604">
            <w:pPr>
              <w:spacing w:before="240" w:line="276" w:lineRule="auto"/>
              <w:jc w:val="both"/>
              <w:rPr>
                <w:rFonts w:ascii="Calibri" w:hAnsi="Calibri" w:cs="Calibri"/>
                <w:b/>
                <w:i/>
                <w:sz w:val="22"/>
                <w:szCs w:val="22"/>
                <w:lang w:eastAsia="es-BO"/>
              </w:rPr>
            </w:pPr>
            <w:r w:rsidRPr="00A704DD">
              <w:rPr>
                <w:rFonts w:ascii="Calibri" w:hAnsi="Calibri" w:cs="Calibri"/>
                <w:b/>
                <w:i/>
                <w:sz w:val="22"/>
                <w:szCs w:val="22"/>
                <w:lang w:eastAsia="es-BO"/>
              </w:rPr>
              <w:t>Nota.- Se descalificaran las propuestas de las Empresas cuyo personal no cumplan con la formación y experiencia mínima establecida.</w:t>
            </w:r>
          </w:p>
        </w:tc>
      </w:tr>
      <w:tr w:rsidR="007E177D" w:rsidRPr="001F2E3F" w:rsidTr="001D0604">
        <w:trPr>
          <w:trHeight w:val="392"/>
        </w:trPr>
        <w:tc>
          <w:tcPr>
            <w:tcW w:w="9356" w:type="dxa"/>
            <w:shd w:val="clear" w:color="auto" w:fill="B8CCE4"/>
            <w:vAlign w:val="center"/>
          </w:tcPr>
          <w:p w:rsidR="007E177D" w:rsidRPr="00A704DD" w:rsidRDefault="007E177D" w:rsidP="001D0604">
            <w:pPr>
              <w:rPr>
                <w:rFonts w:ascii="Calibri" w:hAnsi="Calibri" w:cs="Calibri"/>
                <w:sz w:val="22"/>
                <w:szCs w:val="22"/>
                <w:lang w:val="es-ES_tradnl" w:eastAsia="es-BO"/>
              </w:rPr>
            </w:pPr>
            <w:r w:rsidRPr="00A704DD">
              <w:rPr>
                <w:rFonts w:ascii="Calibri" w:hAnsi="Calibri" w:cs="Calibri"/>
                <w:b/>
                <w:bCs/>
                <w:sz w:val="22"/>
                <w:szCs w:val="22"/>
              </w:rPr>
              <w:t>MULTAS</w:t>
            </w:r>
          </w:p>
        </w:tc>
      </w:tr>
      <w:tr w:rsidR="007E177D" w:rsidRPr="000A516A" w:rsidTr="001D0604">
        <w:trPr>
          <w:trHeight w:val="557"/>
        </w:trPr>
        <w:tc>
          <w:tcPr>
            <w:tcW w:w="9356" w:type="dxa"/>
            <w:shd w:val="clear" w:color="auto" w:fill="auto"/>
            <w:vAlign w:val="bottom"/>
          </w:tcPr>
          <w:p w:rsidR="007E177D" w:rsidRPr="00A704DD" w:rsidRDefault="007E177D" w:rsidP="001D0604">
            <w:pPr>
              <w:spacing w:before="240" w:line="276" w:lineRule="auto"/>
              <w:jc w:val="both"/>
              <w:rPr>
                <w:rFonts w:ascii="Calibri" w:hAnsi="Calibri" w:cs="Calibri"/>
                <w:sz w:val="22"/>
                <w:szCs w:val="22"/>
                <w:lang w:eastAsia="es-BO"/>
              </w:rPr>
            </w:pPr>
            <w:r w:rsidRPr="00A704DD">
              <w:rPr>
                <w:rFonts w:ascii="Calibri" w:hAnsi="Calibri" w:cs="Calibri"/>
                <w:sz w:val="22"/>
                <w:szCs w:val="22"/>
                <w:lang w:eastAsia="es-BO"/>
              </w:rPr>
              <w:lastRenderedPageBreak/>
              <w:t xml:space="preserve">En caso de mora o incumplimiento en la entrega del informe Final por parte </w:t>
            </w:r>
            <w:r w:rsidRPr="00E61E4B">
              <w:rPr>
                <w:rFonts w:ascii="Calibri" w:hAnsi="Calibri" w:cs="Calibri"/>
                <w:sz w:val="22"/>
                <w:szCs w:val="22"/>
                <w:lang w:eastAsia="es-BO"/>
              </w:rPr>
              <w:t>de la CONSULTORA en los plazos establecidos por YPFB, se penalizará con el 0.5% del valor total del contrato</w:t>
            </w:r>
            <w:r w:rsidRPr="00A704DD">
              <w:rPr>
                <w:rFonts w:ascii="Calibri" w:hAnsi="Calibri" w:cs="Calibri"/>
                <w:sz w:val="22"/>
                <w:szCs w:val="22"/>
                <w:lang w:eastAsia="es-BO"/>
              </w:rPr>
              <w:t>, por cada día calendario de retraso</w:t>
            </w:r>
          </w:p>
          <w:p w:rsidR="007E177D" w:rsidRPr="00A704DD" w:rsidRDefault="007E177D" w:rsidP="001D0604">
            <w:pPr>
              <w:spacing w:before="240" w:line="276" w:lineRule="auto"/>
              <w:jc w:val="both"/>
              <w:rPr>
                <w:rFonts w:ascii="Calibri" w:hAnsi="Calibri" w:cs="Calibri"/>
                <w:sz w:val="22"/>
                <w:szCs w:val="22"/>
                <w:lang w:eastAsia="es-BO"/>
              </w:rPr>
            </w:pPr>
            <w:r w:rsidRPr="00A704DD">
              <w:rPr>
                <w:rFonts w:ascii="Calibri" w:hAnsi="Calibri" w:cs="Calibri"/>
                <w:sz w:val="22"/>
                <w:szCs w:val="22"/>
                <w:lang w:eastAsia="es-BO"/>
              </w:rPr>
              <w:t>De establecer la Contraparte que por la aplicación de multas por moras se ha llegado al límite del 10% (diez por ciento) del monto total del Contrato, podrá iniciar el proceso de resolución del Contrato.</w:t>
            </w:r>
          </w:p>
          <w:p w:rsidR="007E177D" w:rsidRPr="00A704DD" w:rsidRDefault="007E177D" w:rsidP="001D0604">
            <w:pPr>
              <w:spacing w:before="240" w:line="276" w:lineRule="auto"/>
              <w:jc w:val="both"/>
              <w:rPr>
                <w:rFonts w:ascii="Calibri" w:hAnsi="Calibri" w:cs="Calibri"/>
                <w:sz w:val="22"/>
                <w:szCs w:val="22"/>
                <w:lang w:eastAsia="es-BO"/>
              </w:rPr>
            </w:pPr>
            <w:r w:rsidRPr="00A704DD">
              <w:rPr>
                <w:rFonts w:ascii="Calibri" w:hAnsi="Calibri" w:cs="Calibri"/>
                <w:sz w:val="22"/>
                <w:szCs w:val="22"/>
                <w:lang w:eastAsia="es-BO"/>
              </w:rPr>
              <w:t xml:space="preserve">De establecer la Contraparte que por la aplicación de multas por moras se ha llegado al límite máximo </w:t>
            </w:r>
            <w:r w:rsidRPr="00E61E4B">
              <w:rPr>
                <w:rFonts w:ascii="Calibri" w:hAnsi="Calibri" w:cs="Calibri"/>
                <w:sz w:val="22"/>
                <w:szCs w:val="22"/>
                <w:lang w:eastAsia="es-BO"/>
              </w:rPr>
              <w:t>del 20</w:t>
            </w:r>
            <w:r w:rsidRPr="00A704DD">
              <w:rPr>
                <w:rFonts w:ascii="Calibri" w:hAnsi="Calibri" w:cs="Calibri"/>
                <w:sz w:val="22"/>
                <w:szCs w:val="22"/>
                <w:lang w:eastAsia="es-BO"/>
              </w:rPr>
              <w:t>% (</w:t>
            </w:r>
            <w:r>
              <w:rPr>
                <w:rFonts w:ascii="Calibri" w:hAnsi="Calibri" w:cs="Calibri"/>
                <w:sz w:val="22"/>
                <w:szCs w:val="22"/>
                <w:lang w:eastAsia="es-BO"/>
              </w:rPr>
              <w:t>Veinte</w:t>
            </w:r>
            <w:r w:rsidRPr="00A704DD">
              <w:rPr>
                <w:rFonts w:ascii="Calibri" w:hAnsi="Calibri" w:cs="Calibri"/>
                <w:sz w:val="22"/>
                <w:szCs w:val="22"/>
                <w:lang w:eastAsia="es-BO"/>
              </w:rPr>
              <w:t xml:space="preserve"> por ciento) del monto total del Contrato, comunicará oficialmente esta situación a la ENTIDAD a efectos del procesamiento de la resolución del Contrato.</w:t>
            </w:r>
          </w:p>
        </w:tc>
      </w:tr>
      <w:tr w:rsidR="007E177D" w:rsidRPr="000A516A" w:rsidTr="001D0604">
        <w:trPr>
          <w:trHeight w:val="430"/>
        </w:trPr>
        <w:tc>
          <w:tcPr>
            <w:tcW w:w="9356" w:type="dxa"/>
            <w:shd w:val="clear" w:color="auto" w:fill="B8CCE4"/>
            <w:vAlign w:val="center"/>
          </w:tcPr>
          <w:p w:rsidR="007E177D" w:rsidRDefault="007E177D" w:rsidP="001D0604">
            <w:pPr>
              <w:jc w:val="both"/>
              <w:rPr>
                <w:rFonts w:ascii="Calibri" w:hAnsi="Calibri" w:cs="Calibri"/>
                <w:b/>
                <w:bCs/>
                <w:sz w:val="22"/>
                <w:szCs w:val="22"/>
                <w:lang w:eastAsia="es-BO"/>
              </w:rPr>
            </w:pPr>
            <w:r w:rsidRPr="008D07C8">
              <w:rPr>
                <w:rFonts w:ascii="Calibri" w:hAnsi="Calibri" w:cs="Calibri"/>
                <w:b/>
                <w:bCs/>
                <w:sz w:val="22"/>
                <w:szCs w:val="22"/>
                <w:lang w:eastAsia="es-BO"/>
              </w:rPr>
              <w:t>FACTURACION</w:t>
            </w:r>
          </w:p>
        </w:tc>
      </w:tr>
      <w:tr w:rsidR="007E177D" w:rsidRPr="000A516A" w:rsidTr="001D0604">
        <w:trPr>
          <w:trHeight w:val="2874"/>
        </w:trPr>
        <w:tc>
          <w:tcPr>
            <w:tcW w:w="9356" w:type="dxa"/>
            <w:shd w:val="clear" w:color="auto" w:fill="auto"/>
            <w:vAlign w:val="center"/>
          </w:tcPr>
          <w:p w:rsidR="007E177D" w:rsidRDefault="007E177D" w:rsidP="001D0604">
            <w:pPr>
              <w:spacing w:before="240" w:line="276" w:lineRule="auto"/>
              <w:jc w:val="both"/>
              <w:rPr>
                <w:rFonts w:ascii="Calibri" w:hAnsi="Calibri" w:cs="Calibri"/>
                <w:color w:val="000000"/>
                <w:sz w:val="22"/>
                <w:szCs w:val="22"/>
              </w:rPr>
            </w:pPr>
            <w:r>
              <w:rPr>
                <w:rFonts w:ascii="Calibri" w:hAnsi="Calibri" w:cs="Calibri"/>
                <w:color w:val="000000"/>
                <w:sz w:val="22"/>
                <w:szCs w:val="22"/>
              </w:rPr>
              <w:t>La factura comercial (invoice) debe ser emitida a nombre de Yacimientos Petrolíferos Fiscales Bolivianos, consignando el Número de Identificación Tributaria (NIT) 1020269020.</w:t>
            </w:r>
          </w:p>
          <w:p w:rsidR="007E177D" w:rsidRDefault="007E177D" w:rsidP="001D0604">
            <w:pPr>
              <w:spacing w:before="240" w:line="276" w:lineRule="auto"/>
              <w:jc w:val="both"/>
              <w:rPr>
                <w:rFonts w:ascii="Calibri" w:hAnsi="Calibri" w:cs="Calibri"/>
                <w:color w:val="000000"/>
                <w:sz w:val="22"/>
                <w:szCs w:val="22"/>
                <w:lang w:val="es-BO" w:eastAsia="es-BO"/>
              </w:rPr>
            </w:pPr>
            <w:r>
              <w:rPr>
                <w:rFonts w:ascii="Calibri" w:hAnsi="Calibri" w:cs="Calibri"/>
                <w:color w:val="000000"/>
                <w:sz w:val="22"/>
                <w:szCs w:val="22"/>
              </w:rPr>
              <w:t>La factura deberá emitirse en el momento que finalice la ejecución o la prestación efectiva del servicio o a momento de percibir el pago total o parcial.</w:t>
            </w:r>
          </w:p>
          <w:p w:rsidR="007E177D" w:rsidRPr="008D07C8" w:rsidRDefault="007E177D" w:rsidP="001D0604">
            <w:pPr>
              <w:spacing w:before="240" w:after="240" w:line="276" w:lineRule="auto"/>
              <w:jc w:val="both"/>
              <w:rPr>
                <w:rFonts w:ascii="Calibri" w:hAnsi="Calibri" w:cs="Calibri"/>
                <w:b/>
                <w:bCs/>
                <w:sz w:val="22"/>
                <w:szCs w:val="22"/>
                <w:lang w:val="es-BO" w:eastAsia="es-BO"/>
              </w:rPr>
            </w:pPr>
            <w:r>
              <w:rPr>
                <w:rFonts w:ascii="Calibri" w:hAnsi="Calibri" w:cs="Calibri"/>
                <w:color w:val="000000"/>
                <w:sz w:val="22"/>
                <w:szCs w:val="22"/>
              </w:rPr>
              <w:t>La empresa contratada, por la prestación del servicio es sujeto de la retención del 12.5%  por concepto de Impuesto sobre las Utilidades de las Empresas – Beneficiarios del Exterior (IUE – BE). YPFB realizará la retención correspondiente sobre el importe de cada pago.</w:t>
            </w:r>
          </w:p>
        </w:tc>
      </w:tr>
      <w:tr w:rsidR="007E177D" w:rsidRPr="000A516A" w:rsidTr="001D0604">
        <w:trPr>
          <w:trHeight w:val="340"/>
        </w:trPr>
        <w:tc>
          <w:tcPr>
            <w:tcW w:w="9356" w:type="dxa"/>
            <w:shd w:val="clear" w:color="auto" w:fill="B8CCE4"/>
            <w:vAlign w:val="center"/>
          </w:tcPr>
          <w:p w:rsidR="007E177D" w:rsidRDefault="007E177D" w:rsidP="001D0604">
            <w:pPr>
              <w:jc w:val="both"/>
              <w:rPr>
                <w:rFonts w:ascii="Calibri" w:hAnsi="Calibri" w:cs="Calibri"/>
                <w:b/>
                <w:bCs/>
                <w:sz w:val="22"/>
                <w:szCs w:val="22"/>
                <w:lang w:eastAsia="es-BO"/>
              </w:rPr>
            </w:pPr>
            <w:r w:rsidRPr="00810167">
              <w:rPr>
                <w:rFonts w:ascii="Calibri" w:hAnsi="Calibri" w:cs="Calibri"/>
                <w:b/>
                <w:color w:val="000000"/>
                <w:sz w:val="22"/>
                <w:szCs w:val="22"/>
              </w:rPr>
              <w:t>TRIBUTOS</w:t>
            </w:r>
          </w:p>
        </w:tc>
      </w:tr>
      <w:tr w:rsidR="007E177D" w:rsidRPr="000A516A" w:rsidTr="001D0604">
        <w:trPr>
          <w:trHeight w:val="798"/>
        </w:trPr>
        <w:tc>
          <w:tcPr>
            <w:tcW w:w="9356" w:type="dxa"/>
            <w:shd w:val="clear" w:color="auto" w:fill="auto"/>
            <w:vAlign w:val="center"/>
          </w:tcPr>
          <w:p w:rsidR="007E177D" w:rsidRPr="0008557E" w:rsidRDefault="007E177D" w:rsidP="001D0604">
            <w:pPr>
              <w:spacing w:before="240" w:after="240" w:line="276" w:lineRule="auto"/>
              <w:jc w:val="both"/>
              <w:rPr>
                <w:rFonts w:ascii="Calibri" w:hAnsi="Calibri" w:cs="Calibri"/>
                <w:color w:val="000000"/>
                <w:sz w:val="22"/>
                <w:szCs w:val="22"/>
                <w:lang w:val="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7E177D" w:rsidRPr="000A516A" w:rsidTr="001D0604">
        <w:trPr>
          <w:trHeight w:val="422"/>
        </w:trPr>
        <w:tc>
          <w:tcPr>
            <w:tcW w:w="9356" w:type="dxa"/>
            <w:shd w:val="clear" w:color="auto" w:fill="B8CCE4"/>
            <w:vAlign w:val="center"/>
          </w:tcPr>
          <w:p w:rsidR="007E177D" w:rsidRDefault="007E177D" w:rsidP="001D0604">
            <w:pPr>
              <w:jc w:val="both"/>
              <w:rPr>
                <w:rFonts w:ascii="Calibri" w:hAnsi="Calibri" w:cs="Calibri"/>
                <w:b/>
                <w:bCs/>
                <w:sz w:val="22"/>
                <w:szCs w:val="22"/>
                <w:lang w:eastAsia="es-BO"/>
              </w:rPr>
            </w:pPr>
            <w:r>
              <w:rPr>
                <w:rFonts w:ascii="Calibri" w:hAnsi="Calibri" w:cs="Calibri"/>
                <w:b/>
                <w:color w:val="000000"/>
                <w:sz w:val="22"/>
                <w:szCs w:val="22"/>
              </w:rPr>
              <w:t>VALIDACION FINANCIERA</w:t>
            </w:r>
          </w:p>
        </w:tc>
      </w:tr>
      <w:tr w:rsidR="007E177D" w:rsidRPr="000A516A" w:rsidTr="001D0604">
        <w:trPr>
          <w:trHeight w:val="235"/>
        </w:trPr>
        <w:tc>
          <w:tcPr>
            <w:tcW w:w="9356" w:type="dxa"/>
            <w:shd w:val="clear" w:color="auto" w:fill="auto"/>
            <w:vAlign w:val="center"/>
          </w:tcPr>
          <w:p w:rsidR="007E177D" w:rsidRDefault="007E177D" w:rsidP="001D0604">
            <w:pPr>
              <w:spacing w:before="240" w:after="240" w:line="276" w:lineRule="auto"/>
              <w:jc w:val="both"/>
              <w:rPr>
                <w:rFonts w:ascii="Calibri" w:hAnsi="Calibri" w:cs="Calibri"/>
                <w:color w:val="000000"/>
                <w:sz w:val="22"/>
                <w:szCs w:val="22"/>
              </w:rPr>
            </w:pPr>
            <w:r>
              <w:rPr>
                <w:rFonts w:ascii="Calibri" w:hAnsi="Calibri" w:cs="Calibri"/>
                <w:color w:val="000000"/>
                <w:sz w:val="22"/>
                <w:szCs w:val="22"/>
              </w:rPr>
              <w:t xml:space="preserve">Ver Anexo </w:t>
            </w:r>
            <w:r w:rsidR="001D0604">
              <w:rPr>
                <w:rFonts w:ascii="Calibri" w:hAnsi="Calibri" w:cs="Calibri"/>
                <w:color w:val="000000"/>
                <w:sz w:val="22"/>
                <w:szCs w:val="22"/>
              </w:rPr>
              <w:t>2</w:t>
            </w:r>
          </w:p>
        </w:tc>
      </w:tr>
    </w:tbl>
    <w:p w:rsidR="007E177D" w:rsidRDefault="007E177D" w:rsidP="007E177D">
      <w:pPr>
        <w:jc w:val="center"/>
        <w:rPr>
          <w:rFonts w:ascii="Verdana" w:hAnsi="Verdana" w:cs="Calibri"/>
          <w:b/>
          <w:sz w:val="18"/>
          <w:szCs w:val="18"/>
        </w:rPr>
      </w:pPr>
    </w:p>
    <w:p w:rsidR="001D0604" w:rsidRDefault="001D0604" w:rsidP="007E177D">
      <w:pPr>
        <w:jc w:val="center"/>
        <w:rPr>
          <w:rFonts w:ascii="Verdana" w:hAnsi="Verdana" w:cs="Calibri"/>
          <w:b/>
          <w:sz w:val="18"/>
          <w:szCs w:val="18"/>
        </w:rPr>
      </w:pPr>
    </w:p>
    <w:p w:rsidR="001D0604" w:rsidRDefault="001D0604" w:rsidP="007E177D">
      <w:pPr>
        <w:jc w:val="center"/>
        <w:rPr>
          <w:rFonts w:ascii="Verdana" w:hAnsi="Verdana" w:cs="Calibri"/>
          <w:b/>
          <w:sz w:val="18"/>
          <w:szCs w:val="18"/>
        </w:rPr>
      </w:pPr>
    </w:p>
    <w:p w:rsidR="001D0604" w:rsidRDefault="001D0604" w:rsidP="007E177D">
      <w:pPr>
        <w:jc w:val="center"/>
        <w:rPr>
          <w:rFonts w:ascii="Verdana" w:hAnsi="Verdana" w:cs="Calibri"/>
          <w:b/>
          <w:sz w:val="18"/>
          <w:szCs w:val="18"/>
        </w:rPr>
      </w:pPr>
    </w:p>
    <w:p w:rsidR="001D0604" w:rsidRDefault="001D0604" w:rsidP="007E177D">
      <w:pPr>
        <w:jc w:val="center"/>
        <w:rPr>
          <w:rFonts w:ascii="Verdana" w:hAnsi="Verdana" w:cs="Calibri"/>
          <w:b/>
          <w:sz w:val="18"/>
          <w:szCs w:val="18"/>
        </w:rPr>
      </w:pPr>
    </w:p>
    <w:p w:rsidR="001D0604" w:rsidRDefault="001D0604" w:rsidP="007E177D">
      <w:pPr>
        <w:jc w:val="center"/>
        <w:rPr>
          <w:rFonts w:ascii="Verdana" w:hAnsi="Verdana" w:cs="Calibri"/>
          <w:b/>
          <w:sz w:val="18"/>
          <w:szCs w:val="18"/>
        </w:rPr>
      </w:pPr>
    </w:p>
    <w:p w:rsidR="001D0604" w:rsidRDefault="001D0604" w:rsidP="007E177D">
      <w:pPr>
        <w:jc w:val="center"/>
        <w:rPr>
          <w:rFonts w:ascii="Verdana" w:hAnsi="Verdana" w:cs="Calibri"/>
          <w:b/>
          <w:sz w:val="18"/>
          <w:szCs w:val="18"/>
        </w:rPr>
      </w:pPr>
    </w:p>
    <w:p w:rsidR="001D0604" w:rsidRDefault="001D0604" w:rsidP="007E177D">
      <w:pPr>
        <w:jc w:val="center"/>
        <w:rPr>
          <w:rFonts w:ascii="Verdana" w:hAnsi="Verdana" w:cs="Calibri"/>
          <w:b/>
          <w:sz w:val="18"/>
          <w:szCs w:val="18"/>
        </w:rPr>
      </w:pPr>
    </w:p>
    <w:p w:rsidR="001D0604" w:rsidRDefault="001D0604" w:rsidP="007E177D">
      <w:pPr>
        <w:jc w:val="center"/>
        <w:rPr>
          <w:rFonts w:ascii="Verdana" w:hAnsi="Verdana" w:cs="Calibri"/>
          <w:b/>
          <w:sz w:val="18"/>
          <w:szCs w:val="18"/>
        </w:rPr>
      </w:pPr>
    </w:p>
    <w:p w:rsidR="001D0604" w:rsidRDefault="001D0604" w:rsidP="007E177D">
      <w:pPr>
        <w:jc w:val="center"/>
        <w:rPr>
          <w:rFonts w:ascii="Verdana" w:hAnsi="Verdana" w:cs="Calibri"/>
          <w:b/>
          <w:sz w:val="18"/>
          <w:szCs w:val="18"/>
        </w:rPr>
      </w:pPr>
    </w:p>
    <w:p w:rsidR="001D0604" w:rsidRDefault="001D0604" w:rsidP="007E177D">
      <w:pPr>
        <w:jc w:val="center"/>
        <w:rPr>
          <w:rFonts w:ascii="Verdana" w:hAnsi="Verdana" w:cs="Calibri"/>
          <w:b/>
          <w:sz w:val="18"/>
          <w:szCs w:val="18"/>
        </w:rPr>
      </w:pPr>
    </w:p>
    <w:p w:rsidR="001D0604" w:rsidRDefault="001D0604" w:rsidP="007E177D">
      <w:pPr>
        <w:jc w:val="center"/>
        <w:rPr>
          <w:rFonts w:ascii="Verdana" w:hAnsi="Verdana" w:cs="Calibri"/>
          <w:b/>
          <w:sz w:val="18"/>
          <w:szCs w:val="18"/>
        </w:rPr>
      </w:pPr>
    </w:p>
    <w:p w:rsidR="007E177D" w:rsidRDefault="007E177D" w:rsidP="007E177D">
      <w:pPr>
        <w:jc w:val="center"/>
        <w:rPr>
          <w:rFonts w:ascii="Verdana" w:hAnsi="Verdana" w:cs="Calibri"/>
          <w:b/>
          <w:sz w:val="18"/>
          <w:szCs w:val="18"/>
        </w:rPr>
      </w:pPr>
    </w:p>
    <w:p w:rsidR="007E177D" w:rsidRDefault="007E177D" w:rsidP="007E177D">
      <w:pPr>
        <w:jc w:val="center"/>
        <w:rPr>
          <w:rFonts w:ascii="Verdana" w:hAnsi="Verdana" w:cs="Calibri"/>
          <w:b/>
          <w:sz w:val="18"/>
          <w:szCs w:val="18"/>
        </w:rPr>
      </w:pPr>
      <w:r>
        <w:rPr>
          <w:rFonts w:ascii="Verdana" w:hAnsi="Verdana" w:cs="Calibri"/>
          <w:b/>
          <w:sz w:val="18"/>
          <w:szCs w:val="18"/>
        </w:rPr>
        <w:lastRenderedPageBreak/>
        <w:t>CUADRO GUIA DE CRITERIOS Y ASIGNACIÓN DE PUNTAJES:</w:t>
      </w:r>
    </w:p>
    <w:p w:rsidR="007E177D" w:rsidRDefault="007E177D" w:rsidP="007E177D">
      <w:pPr>
        <w:jc w:val="center"/>
        <w:rPr>
          <w:rFonts w:ascii="Verdana" w:hAnsi="Verdana" w:cs="Calibri"/>
          <w:b/>
          <w:sz w:val="18"/>
          <w:szCs w:val="18"/>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8"/>
        <w:gridCol w:w="1830"/>
        <w:gridCol w:w="2814"/>
      </w:tblGrid>
      <w:tr w:rsidR="007E177D" w:rsidRPr="00D1289E" w:rsidTr="001D0604">
        <w:trPr>
          <w:jc w:val="center"/>
        </w:trPr>
        <w:tc>
          <w:tcPr>
            <w:tcW w:w="2220" w:type="pct"/>
            <w:shd w:val="clear" w:color="auto" w:fill="B8CCE4"/>
            <w:vAlign w:val="center"/>
          </w:tcPr>
          <w:p w:rsidR="007E177D" w:rsidRPr="00D1289E" w:rsidRDefault="007E177D" w:rsidP="001D0604">
            <w:pPr>
              <w:pStyle w:val="Prrafodelista"/>
              <w:ind w:left="0"/>
              <w:jc w:val="center"/>
              <w:rPr>
                <w:rFonts w:ascii="Verdana" w:hAnsi="Verdana"/>
                <w:b/>
                <w:sz w:val="16"/>
                <w:szCs w:val="16"/>
              </w:rPr>
            </w:pPr>
            <w:r w:rsidRPr="00D1289E">
              <w:rPr>
                <w:rFonts w:ascii="Verdana" w:hAnsi="Verdana"/>
                <w:b/>
                <w:sz w:val="16"/>
                <w:szCs w:val="16"/>
              </w:rPr>
              <w:t>A. EXPERIENCIA DE LA EMPRESA</w:t>
            </w:r>
          </w:p>
        </w:tc>
        <w:tc>
          <w:tcPr>
            <w:tcW w:w="1216" w:type="pct"/>
            <w:gridSpan w:val="2"/>
            <w:shd w:val="clear" w:color="auto" w:fill="B8CCE4"/>
            <w:vAlign w:val="center"/>
          </w:tcPr>
          <w:p w:rsidR="007E177D" w:rsidRPr="00D1289E" w:rsidRDefault="007E177D" w:rsidP="001D0604">
            <w:pPr>
              <w:jc w:val="right"/>
              <w:rPr>
                <w:rFonts w:ascii="Verdana" w:hAnsi="Verdana"/>
                <w:b/>
                <w:sz w:val="16"/>
                <w:szCs w:val="16"/>
              </w:rPr>
            </w:pPr>
            <w:r w:rsidRPr="00D1289E">
              <w:rPr>
                <w:rFonts w:ascii="Verdana" w:hAnsi="Verdana" w:cs="Tahoma"/>
                <w:color w:val="000000"/>
                <w:sz w:val="16"/>
                <w:szCs w:val="16"/>
              </w:rPr>
              <w:t xml:space="preserve">A=  </w:t>
            </w:r>
          </w:p>
        </w:tc>
        <w:tc>
          <w:tcPr>
            <w:tcW w:w="1564" w:type="pct"/>
            <w:shd w:val="clear" w:color="auto" w:fill="B8CCE4"/>
            <w:vAlign w:val="center"/>
          </w:tcPr>
          <w:p w:rsidR="007E177D" w:rsidRPr="00D1289E" w:rsidRDefault="007E177D" w:rsidP="001D0604">
            <w:pPr>
              <w:jc w:val="center"/>
              <w:rPr>
                <w:rFonts w:ascii="Verdana" w:hAnsi="Verdana"/>
                <w:b/>
                <w:sz w:val="16"/>
                <w:szCs w:val="16"/>
              </w:rPr>
            </w:pPr>
            <w:r w:rsidRPr="00D1289E">
              <w:rPr>
                <w:rFonts w:ascii="Verdana" w:hAnsi="Verdana" w:cs="Arial"/>
                <w:b/>
                <w:i/>
                <w:sz w:val="16"/>
              </w:rPr>
              <w:t>[</w:t>
            </w:r>
            <w:r>
              <w:rPr>
                <w:rFonts w:ascii="Verdana" w:hAnsi="Verdana" w:cs="Arial"/>
                <w:b/>
                <w:i/>
                <w:sz w:val="16"/>
              </w:rPr>
              <w:t>20</w:t>
            </w:r>
            <w:r w:rsidRPr="00D1289E">
              <w:rPr>
                <w:rFonts w:ascii="Verdana" w:hAnsi="Verdana" w:cs="Arial"/>
                <w:b/>
                <w:i/>
                <w:sz w:val="16"/>
              </w:rPr>
              <w:t>]</w:t>
            </w:r>
          </w:p>
        </w:tc>
      </w:tr>
      <w:tr w:rsidR="007E177D" w:rsidRPr="00D1289E" w:rsidTr="001D0604">
        <w:trPr>
          <w:trHeight w:val="461"/>
          <w:jc w:val="center"/>
        </w:trPr>
        <w:tc>
          <w:tcPr>
            <w:tcW w:w="3436" w:type="pct"/>
            <w:gridSpan w:val="3"/>
            <w:shd w:val="clear" w:color="auto" w:fill="B8CCE4"/>
            <w:vAlign w:val="center"/>
          </w:tcPr>
          <w:p w:rsidR="007E177D" w:rsidRPr="00D1289E" w:rsidRDefault="007E177D" w:rsidP="001D0604">
            <w:pPr>
              <w:jc w:val="center"/>
              <w:rPr>
                <w:rFonts w:ascii="Verdana" w:hAnsi="Verdana"/>
                <w:b/>
                <w:sz w:val="16"/>
                <w:szCs w:val="16"/>
              </w:rPr>
            </w:pPr>
            <w:r w:rsidRPr="00D1289E">
              <w:rPr>
                <w:rFonts w:ascii="Verdana" w:hAnsi="Verdana"/>
                <w:b/>
                <w:sz w:val="16"/>
                <w:szCs w:val="16"/>
              </w:rPr>
              <w:t>CRITERIO</w:t>
            </w:r>
          </w:p>
        </w:tc>
        <w:tc>
          <w:tcPr>
            <w:tcW w:w="1564" w:type="pct"/>
            <w:shd w:val="clear" w:color="auto" w:fill="B8CCE4"/>
          </w:tcPr>
          <w:p w:rsidR="007E177D" w:rsidRPr="00D1289E" w:rsidRDefault="007E177D" w:rsidP="001D0604">
            <w:pPr>
              <w:jc w:val="center"/>
              <w:rPr>
                <w:rFonts w:ascii="Verdana" w:hAnsi="Verdana"/>
                <w:b/>
                <w:sz w:val="16"/>
                <w:szCs w:val="16"/>
              </w:rPr>
            </w:pPr>
            <w:r w:rsidRPr="00D1289E">
              <w:rPr>
                <w:rFonts w:ascii="Verdana" w:hAnsi="Verdana"/>
                <w:b/>
                <w:sz w:val="16"/>
                <w:szCs w:val="16"/>
              </w:rPr>
              <w:t>PUNTAJE ASIGNADO POR LA UNIDAD SOLICITANTE</w:t>
            </w:r>
          </w:p>
        </w:tc>
      </w:tr>
      <w:tr w:rsidR="007E177D" w:rsidRPr="00D1289E" w:rsidTr="001D0604">
        <w:trPr>
          <w:trHeight w:val="255"/>
          <w:jc w:val="center"/>
        </w:trPr>
        <w:tc>
          <w:tcPr>
            <w:tcW w:w="3436" w:type="pct"/>
            <w:gridSpan w:val="3"/>
            <w:shd w:val="clear" w:color="auto" w:fill="auto"/>
            <w:vAlign w:val="center"/>
          </w:tcPr>
          <w:p w:rsidR="007E177D" w:rsidRPr="00FA03A2" w:rsidRDefault="007E177D" w:rsidP="001D0604">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1564" w:type="pct"/>
            <w:shd w:val="clear" w:color="auto" w:fill="auto"/>
            <w:vAlign w:val="center"/>
          </w:tcPr>
          <w:p w:rsidR="007E177D" w:rsidRPr="00D1289E" w:rsidRDefault="007E177D" w:rsidP="001D0604">
            <w:pPr>
              <w:jc w:val="center"/>
              <w:rPr>
                <w:rFonts w:ascii="Verdana" w:hAnsi="Verdana" w:cs="Arial"/>
                <w:b/>
                <w:sz w:val="16"/>
              </w:rPr>
            </w:pPr>
            <w:r w:rsidRPr="00D1289E">
              <w:rPr>
                <w:rFonts w:ascii="Verdana" w:hAnsi="Verdana" w:cs="Arial"/>
                <w:b/>
                <w:sz w:val="16"/>
              </w:rPr>
              <w:t xml:space="preserve">a.1 = </w:t>
            </w:r>
            <w:r w:rsidRPr="00D1289E">
              <w:rPr>
                <w:rFonts w:ascii="Verdana" w:hAnsi="Verdana" w:cs="Arial"/>
                <w:b/>
                <w:i/>
                <w:sz w:val="16"/>
              </w:rPr>
              <w:t>[</w:t>
            </w:r>
            <w:r>
              <w:rPr>
                <w:rFonts w:ascii="Verdana" w:hAnsi="Verdana" w:cs="Arial"/>
                <w:b/>
                <w:i/>
                <w:sz w:val="16"/>
              </w:rPr>
              <w:t>5</w:t>
            </w:r>
            <w:r w:rsidRPr="00D1289E">
              <w:rPr>
                <w:rFonts w:ascii="Verdana" w:hAnsi="Verdana" w:cs="Arial"/>
                <w:b/>
                <w:i/>
                <w:sz w:val="16"/>
              </w:rPr>
              <w:t>]</w:t>
            </w:r>
            <w:r w:rsidRPr="00D1289E">
              <w:rPr>
                <w:rFonts w:ascii="Verdana" w:hAnsi="Verdana" w:cs="Arial"/>
                <w:b/>
                <w:sz w:val="16"/>
              </w:rPr>
              <w:t xml:space="preserve"> </w:t>
            </w:r>
          </w:p>
        </w:tc>
      </w:tr>
      <w:tr w:rsidR="007E177D" w:rsidRPr="00D1289E" w:rsidTr="001D0604">
        <w:trPr>
          <w:trHeight w:val="255"/>
          <w:jc w:val="center"/>
        </w:trPr>
        <w:tc>
          <w:tcPr>
            <w:tcW w:w="3436" w:type="pct"/>
            <w:gridSpan w:val="3"/>
            <w:shd w:val="clear" w:color="auto" w:fill="auto"/>
            <w:vAlign w:val="center"/>
          </w:tcPr>
          <w:p w:rsidR="007E177D" w:rsidRDefault="007E177D" w:rsidP="001D0604">
            <w:pPr>
              <w:pStyle w:val="Prrafodelista"/>
              <w:tabs>
                <w:tab w:val="left" w:pos="709"/>
              </w:tabs>
              <w:contextualSpacing/>
              <w:jc w:val="both"/>
              <w:rPr>
                <w:rFonts w:ascii="Verdana" w:hAnsi="Verdana" w:cs="Arial"/>
                <w:i/>
                <w:sz w:val="16"/>
                <w:szCs w:val="16"/>
              </w:rPr>
            </w:pPr>
          </w:p>
          <w:p w:rsidR="007E177D" w:rsidRPr="000E0A7F" w:rsidRDefault="007E177D" w:rsidP="00474128">
            <w:pPr>
              <w:pStyle w:val="Prrafodelista"/>
              <w:numPr>
                <w:ilvl w:val="0"/>
                <w:numId w:val="39"/>
              </w:numPr>
              <w:tabs>
                <w:tab w:val="left" w:pos="709"/>
              </w:tabs>
              <w:contextualSpacing/>
              <w:jc w:val="both"/>
              <w:rPr>
                <w:rFonts w:ascii="Verdana" w:hAnsi="Verdana" w:cs="Arial"/>
                <w:i/>
                <w:sz w:val="16"/>
                <w:szCs w:val="16"/>
              </w:rPr>
            </w:pPr>
            <w:r w:rsidRPr="00CA66F2">
              <w:rPr>
                <w:rFonts w:ascii="Verdana" w:hAnsi="Verdana" w:cs="Arial"/>
                <w:b/>
                <w:sz w:val="16"/>
                <w:szCs w:val="16"/>
              </w:rPr>
              <w:t>Servicio y/o Consultoría y/o Proyecto ejecutado en General relacionado al área de Exploración/Explotación de hidrocarburos</w:t>
            </w:r>
            <w:r w:rsidRPr="001C2C2A">
              <w:rPr>
                <w:rFonts w:ascii="Verdana" w:hAnsi="Verdana" w:cs="Arial"/>
                <w:i/>
                <w:sz w:val="16"/>
                <w:szCs w:val="16"/>
              </w:rPr>
              <w:t>.</w:t>
            </w:r>
          </w:p>
          <w:p w:rsidR="007E177D" w:rsidRDefault="007E177D" w:rsidP="001D0604">
            <w:pPr>
              <w:pStyle w:val="Prrafodelista"/>
              <w:tabs>
                <w:tab w:val="left" w:pos="709"/>
              </w:tabs>
              <w:contextualSpacing/>
              <w:jc w:val="both"/>
              <w:rPr>
                <w:rFonts w:ascii="Verdana" w:hAnsi="Verdana" w:cs="Arial"/>
                <w:i/>
                <w:sz w:val="16"/>
                <w:szCs w:val="16"/>
              </w:rPr>
            </w:pPr>
          </w:p>
          <w:p w:rsidR="007E177D" w:rsidRDefault="007E177D" w:rsidP="001D0604">
            <w:pPr>
              <w:pStyle w:val="Prrafodelista"/>
              <w:tabs>
                <w:tab w:val="left" w:pos="709"/>
              </w:tabs>
              <w:contextualSpacing/>
              <w:jc w:val="both"/>
              <w:rPr>
                <w:rFonts w:ascii="Verdana" w:hAnsi="Verdana" w:cs="Arial"/>
                <w:b/>
                <w:i/>
                <w:sz w:val="16"/>
                <w:szCs w:val="16"/>
              </w:rPr>
            </w:pPr>
            <w:r w:rsidRPr="00CA66F2">
              <w:rPr>
                <w:rFonts w:ascii="Verdana" w:hAnsi="Verdana" w:cs="Arial"/>
                <w:i/>
                <w:sz w:val="16"/>
                <w:szCs w:val="16"/>
              </w:rPr>
              <w:t xml:space="preserve">1 Servicio y/o Consultoría y/o Proyecto ejecutado en General relacionado al área de Exploración/Explotación de hidrocarburos = </w:t>
            </w:r>
            <w:r w:rsidRPr="00CA66F2">
              <w:rPr>
                <w:rFonts w:ascii="Verdana" w:hAnsi="Verdana" w:cs="Arial"/>
                <w:b/>
                <w:i/>
                <w:sz w:val="16"/>
                <w:szCs w:val="16"/>
              </w:rPr>
              <w:t>1 punto</w:t>
            </w:r>
          </w:p>
          <w:p w:rsidR="007E177D" w:rsidRPr="00CA66F2" w:rsidRDefault="007E177D" w:rsidP="001D0604">
            <w:pPr>
              <w:pStyle w:val="Prrafodelista"/>
              <w:tabs>
                <w:tab w:val="left" w:pos="709"/>
              </w:tabs>
              <w:contextualSpacing/>
              <w:jc w:val="both"/>
              <w:rPr>
                <w:rFonts w:ascii="Verdana" w:hAnsi="Verdana" w:cs="Arial"/>
                <w:b/>
                <w:i/>
                <w:sz w:val="16"/>
                <w:szCs w:val="16"/>
              </w:rPr>
            </w:pPr>
          </w:p>
          <w:p w:rsidR="007E177D" w:rsidRDefault="007E177D" w:rsidP="001D0604">
            <w:pPr>
              <w:pStyle w:val="Prrafodelista"/>
              <w:tabs>
                <w:tab w:val="left" w:pos="709"/>
              </w:tabs>
              <w:contextualSpacing/>
              <w:jc w:val="both"/>
              <w:rPr>
                <w:rFonts w:ascii="Verdana" w:hAnsi="Verdana" w:cs="Arial"/>
                <w:b/>
                <w:i/>
                <w:sz w:val="16"/>
                <w:szCs w:val="16"/>
              </w:rPr>
            </w:pPr>
            <w:r w:rsidRPr="00CA66F2">
              <w:rPr>
                <w:rFonts w:ascii="Verdana" w:hAnsi="Verdana" w:cs="Arial"/>
                <w:i/>
                <w:sz w:val="16"/>
                <w:szCs w:val="16"/>
              </w:rPr>
              <w:t>2</w:t>
            </w:r>
            <w:r>
              <w:rPr>
                <w:rFonts w:ascii="Verdana" w:hAnsi="Verdana" w:cs="Arial"/>
                <w:i/>
                <w:sz w:val="16"/>
                <w:szCs w:val="16"/>
              </w:rPr>
              <w:t xml:space="preserve"> a 4 </w:t>
            </w:r>
            <w:r w:rsidRPr="00E61E4B">
              <w:rPr>
                <w:rFonts w:ascii="Verdana" w:hAnsi="Verdana" w:cs="Arial"/>
                <w:i/>
                <w:sz w:val="16"/>
                <w:szCs w:val="16"/>
              </w:rPr>
              <w:t>Servicio</w:t>
            </w:r>
            <w:r>
              <w:rPr>
                <w:rFonts w:ascii="Verdana" w:hAnsi="Verdana" w:cs="Arial"/>
                <w:i/>
                <w:sz w:val="16"/>
                <w:szCs w:val="16"/>
              </w:rPr>
              <w:t>s</w:t>
            </w:r>
            <w:r w:rsidRPr="00E61E4B">
              <w:rPr>
                <w:rFonts w:ascii="Verdana" w:hAnsi="Verdana" w:cs="Arial"/>
                <w:i/>
                <w:sz w:val="16"/>
                <w:szCs w:val="16"/>
              </w:rPr>
              <w:t xml:space="preserve"> y/o Consultoría</w:t>
            </w:r>
            <w:r>
              <w:rPr>
                <w:rFonts w:ascii="Verdana" w:hAnsi="Verdana" w:cs="Arial"/>
                <w:i/>
                <w:sz w:val="16"/>
                <w:szCs w:val="16"/>
              </w:rPr>
              <w:t>s</w:t>
            </w:r>
            <w:r w:rsidRPr="00E61E4B">
              <w:rPr>
                <w:rFonts w:ascii="Verdana" w:hAnsi="Verdana" w:cs="Arial"/>
                <w:i/>
                <w:sz w:val="16"/>
                <w:szCs w:val="16"/>
              </w:rPr>
              <w:t xml:space="preserve"> y/o Proyecto</w:t>
            </w:r>
            <w:r>
              <w:rPr>
                <w:rFonts w:ascii="Verdana" w:hAnsi="Verdana" w:cs="Arial"/>
                <w:i/>
                <w:sz w:val="16"/>
                <w:szCs w:val="16"/>
              </w:rPr>
              <w:t>s</w:t>
            </w:r>
            <w:r w:rsidRPr="00E61E4B">
              <w:rPr>
                <w:rFonts w:ascii="Verdana" w:hAnsi="Verdana" w:cs="Arial"/>
                <w:i/>
                <w:sz w:val="16"/>
                <w:szCs w:val="16"/>
              </w:rPr>
              <w:t xml:space="preserve"> ejecutado</w:t>
            </w:r>
            <w:r>
              <w:rPr>
                <w:rFonts w:ascii="Verdana" w:hAnsi="Verdana" w:cs="Arial"/>
                <w:i/>
                <w:sz w:val="16"/>
                <w:szCs w:val="16"/>
              </w:rPr>
              <w:t>s</w:t>
            </w:r>
            <w:r w:rsidRPr="00E61E4B">
              <w:rPr>
                <w:rFonts w:ascii="Verdana" w:hAnsi="Verdana" w:cs="Arial"/>
                <w:i/>
                <w:sz w:val="16"/>
                <w:szCs w:val="16"/>
              </w:rPr>
              <w:t xml:space="preserve"> en General relacionado al área de Exploraci</w:t>
            </w:r>
            <w:r>
              <w:rPr>
                <w:rFonts w:ascii="Verdana" w:hAnsi="Verdana" w:cs="Arial"/>
                <w:i/>
                <w:sz w:val="16"/>
                <w:szCs w:val="16"/>
              </w:rPr>
              <w:t xml:space="preserve">ón/Explotación de hidrocarburos = </w:t>
            </w:r>
            <w:r w:rsidRPr="001C2C2A">
              <w:rPr>
                <w:rFonts w:ascii="Verdana" w:hAnsi="Verdana" w:cs="Arial"/>
                <w:b/>
                <w:i/>
                <w:sz w:val="16"/>
                <w:szCs w:val="16"/>
              </w:rPr>
              <w:t>3 puntos</w:t>
            </w:r>
          </w:p>
          <w:p w:rsidR="007E177D" w:rsidRPr="001C2C2A" w:rsidRDefault="007E177D" w:rsidP="001D0604">
            <w:pPr>
              <w:pStyle w:val="Prrafodelista"/>
              <w:tabs>
                <w:tab w:val="left" w:pos="709"/>
              </w:tabs>
              <w:contextualSpacing/>
              <w:jc w:val="both"/>
              <w:rPr>
                <w:rFonts w:ascii="Verdana" w:hAnsi="Verdana" w:cs="Arial"/>
                <w:b/>
                <w:i/>
                <w:sz w:val="16"/>
                <w:szCs w:val="16"/>
              </w:rPr>
            </w:pPr>
          </w:p>
          <w:p w:rsidR="007E177D" w:rsidRPr="001C2C2A" w:rsidRDefault="007E177D" w:rsidP="001D0604">
            <w:pPr>
              <w:pStyle w:val="Prrafodelista"/>
              <w:tabs>
                <w:tab w:val="left" w:pos="709"/>
              </w:tabs>
              <w:contextualSpacing/>
              <w:jc w:val="both"/>
              <w:rPr>
                <w:rFonts w:ascii="Verdana" w:hAnsi="Verdana" w:cs="Arial"/>
                <w:b/>
                <w:i/>
                <w:sz w:val="16"/>
                <w:szCs w:val="16"/>
              </w:rPr>
            </w:pPr>
            <w:r>
              <w:rPr>
                <w:rFonts w:ascii="Verdana" w:hAnsi="Verdana" w:cs="Arial"/>
                <w:i/>
                <w:sz w:val="16"/>
                <w:szCs w:val="16"/>
              </w:rPr>
              <w:t xml:space="preserve">Más de 4 </w:t>
            </w:r>
            <w:r w:rsidRPr="00CA66F2">
              <w:rPr>
                <w:rFonts w:ascii="Verdana" w:hAnsi="Verdana" w:cs="Arial"/>
                <w:i/>
                <w:sz w:val="16"/>
                <w:szCs w:val="16"/>
              </w:rPr>
              <w:t>Servicios y/o Consultorías y/o Proyectos ejecutados en General relacionado al área de Exploración/Explotación de hidrocarburos</w:t>
            </w:r>
            <w:r>
              <w:rPr>
                <w:rFonts w:ascii="Verdana" w:hAnsi="Verdana" w:cs="Arial"/>
                <w:i/>
                <w:sz w:val="16"/>
                <w:szCs w:val="16"/>
              </w:rPr>
              <w:t xml:space="preserve"> = </w:t>
            </w:r>
            <w:r w:rsidRPr="001C2C2A">
              <w:rPr>
                <w:rFonts w:ascii="Verdana" w:hAnsi="Verdana" w:cs="Arial"/>
                <w:b/>
                <w:i/>
                <w:sz w:val="16"/>
                <w:szCs w:val="16"/>
              </w:rPr>
              <w:t>5 puntos</w:t>
            </w:r>
          </w:p>
          <w:p w:rsidR="007E177D" w:rsidRPr="00D1289E" w:rsidRDefault="007E177D" w:rsidP="001D0604">
            <w:pPr>
              <w:pStyle w:val="Prrafodelista"/>
              <w:tabs>
                <w:tab w:val="left" w:pos="709"/>
              </w:tabs>
              <w:ind w:left="0"/>
              <w:contextualSpacing/>
              <w:jc w:val="both"/>
              <w:rPr>
                <w:rFonts w:ascii="Verdana" w:hAnsi="Verdana"/>
                <w:i/>
                <w:sz w:val="16"/>
                <w:szCs w:val="16"/>
              </w:rPr>
            </w:pPr>
          </w:p>
        </w:tc>
        <w:tc>
          <w:tcPr>
            <w:tcW w:w="1564" w:type="pct"/>
            <w:shd w:val="clear" w:color="auto" w:fill="auto"/>
            <w:vAlign w:val="center"/>
          </w:tcPr>
          <w:p w:rsidR="007E177D" w:rsidRPr="00762CFE" w:rsidRDefault="007E177D" w:rsidP="001D0604">
            <w:pPr>
              <w:jc w:val="center"/>
              <w:rPr>
                <w:rFonts w:ascii="Verdana" w:hAnsi="Verdana" w:cs="Arial"/>
                <w:b/>
                <w:sz w:val="16"/>
                <w:szCs w:val="16"/>
              </w:rPr>
            </w:pPr>
          </w:p>
        </w:tc>
      </w:tr>
      <w:tr w:rsidR="007E177D" w:rsidRPr="00D1289E" w:rsidTr="001D0604">
        <w:trPr>
          <w:trHeight w:val="255"/>
          <w:jc w:val="center"/>
        </w:trPr>
        <w:tc>
          <w:tcPr>
            <w:tcW w:w="3436" w:type="pct"/>
            <w:gridSpan w:val="3"/>
            <w:shd w:val="clear" w:color="auto" w:fill="auto"/>
            <w:vAlign w:val="center"/>
          </w:tcPr>
          <w:p w:rsidR="007E177D" w:rsidRPr="00D1289E" w:rsidRDefault="007E177D" w:rsidP="001D0604">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1564" w:type="pct"/>
            <w:shd w:val="clear" w:color="auto" w:fill="auto"/>
            <w:vAlign w:val="center"/>
          </w:tcPr>
          <w:p w:rsidR="007E177D" w:rsidRPr="00D1289E" w:rsidRDefault="007E177D" w:rsidP="001D0604">
            <w:pPr>
              <w:jc w:val="center"/>
              <w:rPr>
                <w:rFonts w:ascii="Verdana" w:hAnsi="Verdana" w:cs="Arial"/>
                <w:b/>
                <w:sz w:val="16"/>
              </w:rPr>
            </w:pPr>
            <w:r w:rsidRPr="00D1289E">
              <w:rPr>
                <w:rFonts w:ascii="Verdana" w:hAnsi="Verdana" w:cs="Arial"/>
                <w:b/>
                <w:sz w:val="16"/>
              </w:rPr>
              <w:t xml:space="preserve">a.2 = </w:t>
            </w:r>
            <w:r w:rsidRPr="00D1289E">
              <w:rPr>
                <w:rFonts w:ascii="Verdana" w:hAnsi="Verdana" w:cs="Arial"/>
                <w:b/>
                <w:i/>
                <w:sz w:val="16"/>
              </w:rPr>
              <w:t>[</w:t>
            </w:r>
            <w:r>
              <w:rPr>
                <w:rFonts w:ascii="Verdana" w:hAnsi="Verdana" w:cs="Arial"/>
                <w:b/>
                <w:i/>
                <w:sz w:val="16"/>
              </w:rPr>
              <w:t>15</w:t>
            </w:r>
            <w:r w:rsidRPr="00D1289E">
              <w:rPr>
                <w:rFonts w:ascii="Verdana" w:hAnsi="Verdana" w:cs="Arial"/>
                <w:b/>
                <w:i/>
                <w:sz w:val="16"/>
              </w:rPr>
              <w:t>]</w:t>
            </w:r>
          </w:p>
        </w:tc>
      </w:tr>
      <w:tr w:rsidR="007E177D" w:rsidRPr="00D1289E" w:rsidTr="001D0604">
        <w:trPr>
          <w:trHeight w:val="255"/>
          <w:jc w:val="center"/>
        </w:trPr>
        <w:tc>
          <w:tcPr>
            <w:tcW w:w="3436" w:type="pct"/>
            <w:gridSpan w:val="3"/>
            <w:shd w:val="clear" w:color="auto" w:fill="auto"/>
            <w:vAlign w:val="center"/>
          </w:tcPr>
          <w:p w:rsidR="007E177D" w:rsidRDefault="007E177D" w:rsidP="001D0604">
            <w:pPr>
              <w:pStyle w:val="Prrafodelista"/>
              <w:tabs>
                <w:tab w:val="left" w:pos="709"/>
              </w:tabs>
              <w:contextualSpacing/>
              <w:jc w:val="both"/>
              <w:rPr>
                <w:rFonts w:ascii="Verdana" w:hAnsi="Verdana" w:cs="Arial"/>
                <w:i/>
                <w:sz w:val="16"/>
                <w:szCs w:val="16"/>
              </w:rPr>
            </w:pPr>
          </w:p>
          <w:p w:rsidR="007E177D" w:rsidRPr="00CA66F2" w:rsidRDefault="007E177D" w:rsidP="00474128">
            <w:pPr>
              <w:pStyle w:val="Prrafodelista"/>
              <w:numPr>
                <w:ilvl w:val="0"/>
                <w:numId w:val="53"/>
              </w:numPr>
              <w:tabs>
                <w:tab w:val="left" w:pos="709"/>
              </w:tabs>
              <w:contextualSpacing/>
              <w:jc w:val="both"/>
              <w:rPr>
                <w:rFonts w:ascii="Verdana" w:hAnsi="Verdana" w:cs="Arial"/>
                <w:b/>
                <w:sz w:val="16"/>
                <w:szCs w:val="16"/>
              </w:rPr>
            </w:pPr>
            <w:r w:rsidRPr="00CA66F2">
              <w:rPr>
                <w:rFonts w:ascii="Verdana" w:hAnsi="Verdana" w:cs="Arial"/>
                <w:b/>
                <w:sz w:val="16"/>
                <w:szCs w:val="16"/>
              </w:rPr>
              <w:t>Servicio y/o Consultoría y/o Proyecto petrolero, ejecutado relacionado al área de Exploración/Explotación de hidrocarburos que incluyan análisis de interpretación de presiones y/o diseño de prueba de presión (well testing) y/o ensayo de pozos utilizando la herramienta de Software Saphir.</w:t>
            </w:r>
          </w:p>
          <w:p w:rsidR="007E177D" w:rsidRDefault="007E177D" w:rsidP="001D0604">
            <w:pPr>
              <w:pStyle w:val="Prrafodelista"/>
              <w:tabs>
                <w:tab w:val="left" w:pos="709"/>
              </w:tabs>
              <w:contextualSpacing/>
              <w:jc w:val="both"/>
              <w:rPr>
                <w:rFonts w:ascii="Verdana" w:hAnsi="Verdana" w:cs="Arial"/>
                <w:i/>
                <w:sz w:val="16"/>
                <w:szCs w:val="16"/>
              </w:rPr>
            </w:pPr>
          </w:p>
          <w:p w:rsidR="007E177D" w:rsidRDefault="007E177D" w:rsidP="001D0604">
            <w:pPr>
              <w:pStyle w:val="Prrafodelista"/>
              <w:tabs>
                <w:tab w:val="left" w:pos="709"/>
              </w:tabs>
              <w:contextualSpacing/>
              <w:jc w:val="both"/>
              <w:rPr>
                <w:rFonts w:ascii="Verdana" w:hAnsi="Verdana" w:cs="Arial"/>
                <w:b/>
                <w:i/>
                <w:sz w:val="16"/>
                <w:szCs w:val="16"/>
              </w:rPr>
            </w:pPr>
            <w:r w:rsidRPr="00CA66F2">
              <w:rPr>
                <w:rFonts w:ascii="Verdana" w:hAnsi="Verdana" w:cs="Arial"/>
                <w:i/>
                <w:sz w:val="16"/>
                <w:szCs w:val="16"/>
              </w:rPr>
              <w:t>1 Servicio y/o Consultoría y/o Proyecto petrolero, ejecutado relacionado al área de Exploración/Explotación de hidrocarburos que incluyan análisis de interpretación de presiones y/o diseño de prueba de presión (well testing) y/o ensayo de pozos utilizando la</w:t>
            </w:r>
            <w:r>
              <w:rPr>
                <w:rFonts w:ascii="Verdana" w:hAnsi="Verdana" w:cs="Arial"/>
                <w:i/>
                <w:sz w:val="16"/>
                <w:szCs w:val="16"/>
              </w:rPr>
              <w:t xml:space="preserve"> herramienta de Software Saphir</w:t>
            </w:r>
            <w:r w:rsidRPr="001C2C2A">
              <w:rPr>
                <w:rFonts w:ascii="Verdana" w:hAnsi="Verdana" w:cs="Arial"/>
                <w:i/>
                <w:sz w:val="16"/>
                <w:szCs w:val="16"/>
              </w:rPr>
              <w:t xml:space="preserve"> </w:t>
            </w:r>
            <w:r>
              <w:rPr>
                <w:rFonts w:ascii="Verdana" w:hAnsi="Verdana" w:cs="Arial"/>
                <w:i/>
                <w:sz w:val="16"/>
                <w:szCs w:val="16"/>
              </w:rPr>
              <w:t xml:space="preserve">= </w:t>
            </w:r>
            <w:r>
              <w:rPr>
                <w:rFonts w:ascii="Verdana" w:hAnsi="Verdana" w:cs="Arial"/>
                <w:b/>
                <w:i/>
                <w:sz w:val="16"/>
                <w:szCs w:val="16"/>
              </w:rPr>
              <w:t>10</w:t>
            </w:r>
            <w:r w:rsidRPr="001C2C2A">
              <w:rPr>
                <w:rFonts w:ascii="Verdana" w:hAnsi="Verdana" w:cs="Arial"/>
                <w:b/>
                <w:i/>
                <w:sz w:val="16"/>
                <w:szCs w:val="16"/>
              </w:rPr>
              <w:t xml:space="preserve"> puntos</w:t>
            </w:r>
          </w:p>
          <w:p w:rsidR="007E177D" w:rsidRDefault="007E177D" w:rsidP="001D0604">
            <w:pPr>
              <w:pStyle w:val="Prrafodelista"/>
              <w:tabs>
                <w:tab w:val="left" w:pos="709"/>
              </w:tabs>
              <w:contextualSpacing/>
              <w:jc w:val="both"/>
              <w:rPr>
                <w:rFonts w:ascii="Verdana" w:hAnsi="Verdana" w:cs="Arial"/>
                <w:i/>
                <w:sz w:val="16"/>
                <w:szCs w:val="16"/>
              </w:rPr>
            </w:pPr>
          </w:p>
          <w:p w:rsidR="007E177D" w:rsidRDefault="007E177D" w:rsidP="001D0604">
            <w:pPr>
              <w:pStyle w:val="Prrafodelista"/>
              <w:tabs>
                <w:tab w:val="left" w:pos="709"/>
              </w:tabs>
              <w:contextualSpacing/>
              <w:jc w:val="both"/>
              <w:rPr>
                <w:rFonts w:ascii="Verdana" w:hAnsi="Verdana" w:cs="Arial"/>
                <w:b/>
                <w:i/>
                <w:sz w:val="16"/>
                <w:szCs w:val="16"/>
              </w:rPr>
            </w:pPr>
            <w:r w:rsidRPr="00CA66F2">
              <w:rPr>
                <w:rFonts w:ascii="Verdana" w:hAnsi="Verdana" w:cs="Arial"/>
                <w:i/>
                <w:sz w:val="16"/>
                <w:szCs w:val="16"/>
              </w:rPr>
              <w:t>2 a 3</w:t>
            </w:r>
            <w:r>
              <w:rPr>
                <w:rFonts w:ascii="Verdana" w:hAnsi="Verdana" w:cs="Arial"/>
                <w:i/>
                <w:sz w:val="16"/>
                <w:szCs w:val="16"/>
              </w:rPr>
              <w:t xml:space="preserve"> </w:t>
            </w:r>
            <w:r w:rsidRPr="00CA66F2">
              <w:rPr>
                <w:rFonts w:ascii="Verdana" w:hAnsi="Verdana" w:cs="Arial"/>
                <w:i/>
                <w:sz w:val="16"/>
                <w:szCs w:val="16"/>
              </w:rPr>
              <w:t>Servicio</w:t>
            </w:r>
            <w:r>
              <w:rPr>
                <w:rFonts w:ascii="Verdana" w:hAnsi="Verdana" w:cs="Arial"/>
                <w:i/>
                <w:sz w:val="16"/>
                <w:szCs w:val="16"/>
              </w:rPr>
              <w:t>s</w:t>
            </w:r>
            <w:r w:rsidRPr="00CA66F2">
              <w:rPr>
                <w:rFonts w:ascii="Verdana" w:hAnsi="Verdana" w:cs="Arial"/>
                <w:i/>
                <w:sz w:val="16"/>
                <w:szCs w:val="16"/>
              </w:rPr>
              <w:t xml:space="preserve"> y/o Consultoría</w:t>
            </w:r>
            <w:r>
              <w:rPr>
                <w:rFonts w:ascii="Verdana" w:hAnsi="Verdana" w:cs="Arial"/>
                <w:i/>
                <w:sz w:val="16"/>
                <w:szCs w:val="16"/>
              </w:rPr>
              <w:t>s</w:t>
            </w:r>
            <w:r w:rsidRPr="00CA66F2">
              <w:rPr>
                <w:rFonts w:ascii="Verdana" w:hAnsi="Verdana" w:cs="Arial"/>
                <w:i/>
                <w:sz w:val="16"/>
                <w:szCs w:val="16"/>
              </w:rPr>
              <w:t xml:space="preserve"> y/o Proyecto</w:t>
            </w:r>
            <w:r>
              <w:rPr>
                <w:rFonts w:ascii="Verdana" w:hAnsi="Verdana" w:cs="Arial"/>
                <w:i/>
                <w:sz w:val="16"/>
                <w:szCs w:val="16"/>
              </w:rPr>
              <w:t>s</w:t>
            </w:r>
            <w:r w:rsidRPr="00CA66F2">
              <w:rPr>
                <w:rFonts w:ascii="Verdana" w:hAnsi="Verdana" w:cs="Arial"/>
                <w:i/>
                <w:sz w:val="16"/>
                <w:szCs w:val="16"/>
              </w:rPr>
              <w:t xml:space="preserve"> petrolero</w:t>
            </w:r>
            <w:r>
              <w:rPr>
                <w:rFonts w:ascii="Verdana" w:hAnsi="Verdana" w:cs="Arial"/>
                <w:i/>
                <w:sz w:val="16"/>
                <w:szCs w:val="16"/>
              </w:rPr>
              <w:t>s</w:t>
            </w:r>
            <w:r w:rsidRPr="00CA66F2">
              <w:rPr>
                <w:rFonts w:ascii="Verdana" w:hAnsi="Verdana" w:cs="Arial"/>
                <w:i/>
                <w:sz w:val="16"/>
                <w:szCs w:val="16"/>
              </w:rPr>
              <w:t>, ejecutado</w:t>
            </w:r>
            <w:r>
              <w:rPr>
                <w:rFonts w:ascii="Verdana" w:hAnsi="Verdana" w:cs="Arial"/>
                <w:i/>
                <w:sz w:val="16"/>
                <w:szCs w:val="16"/>
              </w:rPr>
              <w:t>s</w:t>
            </w:r>
            <w:r w:rsidRPr="00CA66F2">
              <w:rPr>
                <w:rFonts w:ascii="Verdana" w:hAnsi="Verdana" w:cs="Arial"/>
                <w:i/>
                <w:sz w:val="16"/>
                <w:szCs w:val="16"/>
              </w:rPr>
              <w:t xml:space="preserve"> relacionado al área de Exploración/Explotación de hidrocarburos que incluyan análisis de interpretación de presiones y/o diseño de prueba de presión (well testing) y/o ensayo de pozos utilizando la herramienta de Software Saphir</w:t>
            </w:r>
            <w:r>
              <w:rPr>
                <w:rFonts w:ascii="Verdana" w:hAnsi="Verdana" w:cs="Arial"/>
                <w:i/>
                <w:sz w:val="16"/>
                <w:szCs w:val="16"/>
              </w:rPr>
              <w:t xml:space="preserve"> =</w:t>
            </w:r>
            <w:r>
              <w:rPr>
                <w:rFonts w:ascii="Verdana" w:hAnsi="Verdana" w:cs="Arial"/>
                <w:b/>
                <w:i/>
                <w:sz w:val="16"/>
                <w:szCs w:val="16"/>
              </w:rPr>
              <w:t>12</w:t>
            </w:r>
            <w:r w:rsidRPr="001C2C2A">
              <w:rPr>
                <w:rFonts w:ascii="Verdana" w:hAnsi="Verdana" w:cs="Arial"/>
                <w:b/>
                <w:i/>
                <w:sz w:val="16"/>
                <w:szCs w:val="16"/>
              </w:rPr>
              <w:t xml:space="preserve"> puntos</w:t>
            </w:r>
          </w:p>
          <w:p w:rsidR="007E177D" w:rsidRPr="00F91DC6" w:rsidRDefault="007E177D" w:rsidP="001D0604">
            <w:pPr>
              <w:pStyle w:val="Prrafodelista"/>
              <w:tabs>
                <w:tab w:val="left" w:pos="709"/>
              </w:tabs>
              <w:contextualSpacing/>
              <w:jc w:val="both"/>
              <w:rPr>
                <w:rFonts w:ascii="Verdana" w:hAnsi="Verdana" w:cs="Arial"/>
                <w:i/>
                <w:sz w:val="16"/>
                <w:szCs w:val="16"/>
              </w:rPr>
            </w:pPr>
          </w:p>
          <w:p w:rsidR="007E177D" w:rsidRPr="00F91DC6" w:rsidRDefault="007E177D" w:rsidP="001D0604">
            <w:pPr>
              <w:pStyle w:val="Prrafodelista"/>
              <w:tabs>
                <w:tab w:val="left" w:pos="709"/>
              </w:tabs>
              <w:contextualSpacing/>
              <w:jc w:val="both"/>
              <w:rPr>
                <w:rFonts w:ascii="Verdana" w:hAnsi="Verdana" w:cs="Arial"/>
                <w:i/>
                <w:sz w:val="16"/>
                <w:szCs w:val="16"/>
              </w:rPr>
            </w:pPr>
            <w:r w:rsidRPr="00CA66F2">
              <w:rPr>
                <w:rFonts w:ascii="Verdana" w:hAnsi="Verdana" w:cs="Arial"/>
                <w:i/>
                <w:sz w:val="16"/>
                <w:szCs w:val="16"/>
              </w:rPr>
              <w:t>Más de 3</w:t>
            </w:r>
            <w:r>
              <w:rPr>
                <w:rFonts w:ascii="Verdana" w:hAnsi="Verdana" w:cs="Arial"/>
                <w:i/>
                <w:sz w:val="16"/>
                <w:szCs w:val="16"/>
              </w:rPr>
              <w:t xml:space="preserve"> </w:t>
            </w:r>
            <w:r w:rsidRPr="00CA66F2">
              <w:rPr>
                <w:rFonts w:ascii="Verdana" w:hAnsi="Verdana" w:cs="Arial"/>
                <w:i/>
                <w:sz w:val="16"/>
                <w:szCs w:val="16"/>
              </w:rPr>
              <w:t>Servicios y/o Consultorías y/o Proyectos petroleros, ejecutados relacionado al área de Exploración/Explotación de hidrocarburos que incluyan análisis de interpretación de presiones y/o diseño de prueba de presión (well testing) y/o ensayo de pozos utilizando la herramienta de Software Saphir</w:t>
            </w:r>
            <w:r w:rsidRPr="00F91DC6">
              <w:rPr>
                <w:rFonts w:ascii="Verdana" w:hAnsi="Verdana" w:cs="Arial"/>
                <w:i/>
                <w:sz w:val="16"/>
                <w:szCs w:val="16"/>
              </w:rPr>
              <w:t xml:space="preserve"> = </w:t>
            </w:r>
            <w:r w:rsidRPr="001C2C2A">
              <w:rPr>
                <w:rFonts w:ascii="Verdana" w:hAnsi="Verdana" w:cs="Arial"/>
                <w:b/>
                <w:i/>
                <w:sz w:val="16"/>
                <w:szCs w:val="16"/>
              </w:rPr>
              <w:t>15 puntos</w:t>
            </w:r>
          </w:p>
          <w:p w:rsidR="007E177D" w:rsidRPr="00D1289E" w:rsidRDefault="007E177D" w:rsidP="001D0604">
            <w:pPr>
              <w:pStyle w:val="Prrafodelista"/>
              <w:tabs>
                <w:tab w:val="left" w:pos="709"/>
              </w:tabs>
              <w:ind w:left="0"/>
              <w:contextualSpacing/>
              <w:jc w:val="both"/>
              <w:rPr>
                <w:rFonts w:ascii="Verdana" w:hAnsi="Verdana"/>
                <w:sz w:val="16"/>
                <w:szCs w:val="16"/>
              </w:rPr>
            </w:pPr>
          </w:p>
        </w:tc>
        <w:tc>
          <w:tcPr>
            <w:tcW w:w="1564" w:type="pct"/>
            <w:shd w:val="clear" w:color="auto" w:fill="auto"/>
            <w:vAlign w:val="center"/>
          </w:tcPr>
          <w:p w:rsidR="007E177D" w:rsidRPr="00D1289E" w:rsidRDefault="007E177D" w:rsidP="001D0604">
            <w:pPr>
              <w:jc w:val="center"/>
              <w:rPr>
                <w:rFonts w:ascii="Verdana" w:hAnsi="Verdana" w:cs="Arial"/>
                <w:b/>
                <w:sz w:val="16"/>
              </w:rPr>
            </w:pPr>
          </w:p>
        </w:tc>
      </w:tr>
      <w:tr w:rsidR="007E177D" w:rsidRPr="00D1289E" w:rsidTr="001D0604">
        <w:trPr>
          <w:trHeight w:val="255"/>
          <w:jc w:val="center"/>
        </w:trPr>
        <w:tc>
          <w:tcPr>
            <w:tcW w:w="3436" w:type="pct"/>
            <w:gridSpan w:val="3"/>
            <w:shd w:val="clear" w:color="auto" w:fill="B8CCE4"/>
            <w:vAlign w:val="center"/>
          </w:tcPr>
          <w:p w:rsidR="007E177D" w:rsidRPr="00D1289E" w:rsidRDefault="007E177D" w:rsidP="001D0604">
            <w:pPr>
              <w:jc w:val="right"/>
              <w:rPr>
                <w:rFonts w:ascii="Verdana" w:hAnsi="Verdana"/>
                <w:b/>
                <w:sz w:val="16"/>
                <w:szCs w:val="16"/>
              </w:rPr>
            </w:pPr>
            <w:r w:rsidRPr="00D1289E">
              <w:rPr>
                <w:rFonts w:ascii="Verdana" w:hAnsi="Verdana"/>
                <w:b/>
                <w:sz w:val="16"/>
                <w:szCs w:val="16"/>
              </w:rPr>
              <w:t>SUBTOTAL A</w:t>
            </w:r>
          </w:p>
        </w:tc>
        <w:tc>
          <w:tcPr>
            <w:tcW w:w="1564" w:type="pct"/>
            <w:shd w:val="clear" w:color="auto" w:fill="B8CCE4"/>
            <w:vAlign w:val="center"/>
          </w:tcPr>
          <w:p w:rsidR="007E177D" w:rsidRPr="00D1289E" w:rsidRDefault="007E177D" w:rsidP="001D0604">
            <w:pPr>
              <w:jc w:val="center"/>
              <w:rPr>
                <w:rFonts w:ascii="Verdana" w:hAnsi="Verdana"/>
                <w:b/>
                <w:sz w:val="16"/>
                <w:szCs w:val="16"/>
              </w:rPr>
            </w:pPr>
            <w:r>
              <w:rPr>
                <w:rFonts w:ascii="Verdana" w:hAnsi="Verdana"/>
                <w:b/>
                <w:sz w:val="16"/>
                <w:szCs w:val="16"/>
              </w:rPr>
              <w:t>20</w:t>
            </w:r>
          </w:p>
        </w:tc>
      </w:tr>
      <w:tr w:rsidR="007E177D" w:rsidRPr="00D1289E" w:rsidTr="001D0604">
        <w:trPr>
          <w:trHeight w:val="255"/>
          <w:jc w:val="center"/>
        </w:trPr>
        <w:tc>
          <w:tcPr>
            <w:tcW w:w="2220" w:type="pct"/>
            <w:shd w:val="clear" w:color="auto" w:fill="B8CCE4"/>
            <w:vAlign w:val="center"/>
          </w:tcPr>
          <w:p w:rsidR="007E177D" w:rsidRPr="00D1289E" w:rsidRDefault="007E177D" w:rsidP="001D0604">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1216" w:type="pct"/>
            <w:gridSpan w:val="2"/>
            <w:shd w:val="clear" w:color="auto" w:fill="B8CCE4"/>
            <w:vAlign w:val="center"/>
          </w:tcPr>
          <w:p w:rsidR="007E177D" w:rsidRPr="00D1289E" w:rsidRDefault="007E177D" w:rsidP="001D0604">
            <w:pPr>
              <w:jc w:val="right"/>
              <w:rPr>
                <w:rFonts w:ascii="Verdana" w:hAnsi="Verdana"/>
                <w:b/>
                <w:sz w:val="16"/>
                <w:szCs w:val="16"/>
              </w:rPr>
            </w:pPr>
            <w:r w:rsidRPr="00D1289E">
              <w:rPr>
                <w:rFonts w:ascii="Verdana" w:hAnsi="Verdana" w:cs="Tahoma"/>
                <w:color w:val="000000"/>
                <w:sz w:val="16"/>
                <w:szCs w:val="16"/>
              </w:rPr>
              <w:t xml:space="preserve">B=  </w:t>
            </w:r>
          </w:p>
        </w:tc>
        <w:tc>
          <w:tcPr>
            <w:tcW w:w="1564" w:type="pct"/>
            <w:shd w:val="clear" w:color="auto" w:fill="B8CCE4"/>
            <w:vAlign w:val="center"/>
          </w:tcPr>
          <w:p w:rsidR="007E177D" w:rsidRPr="00D1289E" w:rsidRDefault="007E177D" w:rsidP="001D0604">
            <w:pPr>
              <w:jc w:val="center"/>
              <w:rPr>
                <w:rFonts w:ascii="Verdana" w:hAnsi="Verdana"/>
                <w:b/>
                <w:sz w:val="16"/>
                <w:szCs w:val="16"/>
              </w:rPr>
            </w:pPr>
            <w:r w:rsidRPr="00D1289E">
              <w:rPr>
                <w:rFonts w:ascii="Verdana" w:hAnsi="Verdana" w:cs="Arial"/>
                <w:b/>
                <w:i/>
                <w:sz w:val="16"/>
              </w:rPr>
              <w:t>[</w:t>
            </w:r>
            <w:r>
              <w:rPr>
                <w:rFonts w:ascii="Verdana" w:hAnsi="Verdana" w:cs="Arial"/>
                <w:b/>
                <w:i/>
                <w:sz w:val="16"/>
              </w:rPr>
              <w:t>30</w:t>
            </w:r>
            <w:r w:rsidRPr="00D1289E">
              <w:rPr>
                <w:rFonts w:ascii="Verdana" w:hAnsi="Verdana" w:cs="Arial"/>
                <w:b/>
                <w:i/>
                <w:sz w:val="16"/>
              </w:rPr>
              <w:t>]</w:t>
            </w:r>
          </w:p>
        </w:tc>
      </w:tr>
      <w:tr w:rsidR="007E177D" w:rsidRPr="00D1289E" w:rsidTr="001D0604">
        <w:trPr>
          <w:trHeight w:val="255"/>
          <w:jc w:val="center"/>
        </w:trPr>
        <w:tc>
          <w:tcPr>
            <w:tcW w:w="3436" w:type="pct"/>
            <w:gridSpan w:val="3"/>
            <w:shd w:val="clear" w:color="auto" w:fill="auto"/>
            <w:vAlign w:val="center"/>
          </w:tcPr>
          <w:p w:rsidR="007E177D" w:rsidRPr="00D1289E" w:rsidRDefault="007E177D" w:rsidP="001D0604">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w:t>
            </w:r>
            <w:r>
              <w:rPr>
                <w:rFonts w:ascii="Verdana" w:hAnsi="Verdana"/>
                <w:b/>
                <w:sz w:val="16"/>
                <w:szCs w:val="16"/>
              </w:rPr>
              <w:t xml:space="preserve">Especialista en Interpretación de Presiones </w:t>
            </w:r>
          </w:p>
        </w:tc>
        <w:tc>
          <w:tcPr>
            <w:tcW w:w="1564" w:type="pct"/>
            <w:shd w:val="clear" w:color="auto" w:fill="auto"/>
            <w:vAlign w:val="center"/>
          </w:tcPr>
          <w:p w:rsidR="007E177D" w:rsidRPr="00D1289E" w:rsidRDefault="007E177D" w:rsidP="001D0604">
            <w:pPr>
              <w:jc w:val="center"/>
              <w:rPr>
                <w:rFonts w:ascii="Verdana" w:hAnsi="Verdana" w:cs="Arial"/>
                <w:b/>
                <w:sz w:val="16"/>
              </w:rPr>
            </w:pPr>
            <w:r w:rsidRPr="00D1289E">
              <w:rPr>
                <w:rFonts w:ascii="Verdana" w:hAnsi="Verdana" w:cs="Arial"/>
                <w:b/>
                <w:sz w:val="16"/>
              </w:rPr>
              <w:t xml:space="preserve">b.1 = </w:t>
            </w:r>
            <w:r w:rsidRPr="00D1289E">
              <w:rPr>
                <w:rFonts w:ascii="Verdana" w:hAnsi="Verdana" w:cs="Arial"/>
                <w:b/>
                <w:i/>
                <w:sz w:val="16"/>
              </w:rPr>
              <w:t>[</w:t>
            </w:r>
            <w:r>
              <w:rPr>
                <w:rFonts w:ascii="Verdana" w:hAnsi="Verdana" w:cs="Arial"/>
                <w:b/>
                <w:i/>
                <w:sz w:val="16"/>
              </w:rPr>
              <w:t>30</w:t>
            </w:r>
            <w:r w:rsidRPr="00D1289E">
              <w:rPr>
                <w:rFonts w:ascii="Verdana" w:hAnsi="Verdana" w:cs="Arial"/>
                <w:b/>
                <w:i/>
                <w:sz w:val="16"/>
              </w:rPr>
              <w:t>]</w:t>
            </w:r>
          </w:p>
        </w:tc>
      </w:tr>
      <w:tr w:rsidR="007E177D" w:rsidRPr="00D1289E" w:rsidTr="001D0604">
        <w:trPr>
          <w:trHeight w:val="255"/>
          <w:jc w:val="center"/>
        </w:trPr>
        <w:tc>
          <w:tcPr>
            <w:tcW w:w="3436" w:type="pct"/>
            <w:gridSpan w:val="3"/>
            <w:shd w:val="clear" w:color="auto" w:fill="auto"/>
            <w:vAlign w:val="center"/>
          </w:tcPr>
          <w:p w:rsidR="007E177D" w:rsidRPr="00D1289E" w:rsidRDefault="007E177D" w:rsidP="00474128">
            <w:pPr>
              <w:pStyle w:val="Prrafodelista"/>
              <w:numPr>
                <w:ilvl w:val="0"/>
                <w:numId w:val="38"/>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564" w:type="pct"/>
            <w:shd w:val="clear" w:color="auto" w:fill="auto"/>
            <w:vAlign w:val="center"/>
          </w:tcPr>
          <w:p w:rsidR="007E177D" w:rsidRPr="00D1289E" w:rsidRDefault="007E177D" w:rsidP="001D0604">
            <w:pPr>
              <w:jc w:val="center"/>
              <w:rPr>
                <w:rFonts w:ascii="Verdana" w:hAnsi="Verdana" w:cs="Arial"/>
                <w:b/>
                <w:i/>
                <w:sz w:val="16"/>
              </w:rPr>
            </w:pPr>
            <w:r w:rsidRPr="00D1289E">
              <w:rPr>
                <w:rFonts w:ascii="Verdana" w:hAnsi="Verdana" w:cs="Arial"/>
                <w:b/>
                <w:i/>
                <w:sz w:val="16"/>
              </w:rPr>
              <w:t xml:space="preserve"> [</w:t>
            </w:r>
            <w:r>
              <w:rPr>
                <w:rFonts w:ascii="Verdana" w:hAnsi="Verdana" w:cs="Arial"/>
                <w:b/>
                <w:i/>
                <w:sz w:val="16"/>
              </w:rPr>
              <w:t>6</w:t>
            </w:r>
            <w:r w:rsidRPr="00D1289E">
              <w:rPr>
                <w:rFonts w:ascii="Verdana" w:hAnsi="Verdana" w:cs="Arial"/>
                <w:b/>
                <w:i/>
                <w:sz w:val="16"/>
              </w:rPr>
              <w:t xml:space="preserve">] </w:t>
            </w:r>
          </w:p>
        </w:tc>
      </w:tr>
      <w:tr w:rsidR="007E177D" w:rsidRPr="00D1289E" w:rsidTr="001D0604">
        <w:trPr>
          <w:trHeight w:val="255"/>
          <w:jc w:val="center"/>
        </w:trPr>
        <w:tc>
          <w:tcPr>
            <w:tcW w:w="3436" w:type="pct"/>
            <w:gridSpan w:val="3"/>
            <w:shd w:val="clear" w:color="auto" w:fill="auto"/>
            <w:vAlign w:val="center"/>
          </w:tcPr>
          <w:p w:rsidR="007E177D" w:rsidRDefault="007E177D" w:rsidP="00474128">
            <w:pPr>
              <w:pStyle w:val="Prrafodelista"/>
              <w:numPr>
                <w:ilvl w:val="0"/>
                <w:numId w:val="39"/>
              </w:numPr>
              <w:tabs>
                <w:tab w:val="left" w:pos="709"/>
              </w:tabs>
              <w:spacing w:before="240"/>
              <w:contextualSpacing/>
              <w:jc w:val="both"/>
              <w:rPr>
                <w:rFonts w:ascii="Verdana" w:hAnsi="Verdana" w:cs="Arial"/>
                <w:i/>
                <w:sz w:val="16"/>
                <w:szCs w:val="16"/>
              </w:rPr>
            </w:pPr>
            <w:r w:rsidRPr="00415870">
              <w:rPr>
                <w:rFonts w:ascii="Verdana" w:hAnsi="Verdana" w:cs="Arial"/>
                <w:i/>
                <w:sz w:val="16"/>
                <w:szCs w:val="16"/>
              </w:rPr>
              <w:t>Ingeniero Petrolero</w:t>
            </w:r>
            <w:r>
              <w:rPr>
                <w:rFonts w:ascii="Verdana" w:hAnsi="Verdana" w:cs="Arial"/>
                <w:i/>
                <w:sz w:val="16"/>
                <w:szCs w:val="16"/>
              </w:rPr>
              <w:t xml:space="preserve">, Ingeniero de Reservorios, Ingeniero Petrofísico o Ingeniero Geofísico. </w:t>
            </w:r>
          </w:p>
          <w:p w:rsidR="007E177D" w:rsidRPr="00415870" w:rsidRDefault="007E177D" w:rsidP="001D0604">
            <w:pPr>
              <w:pStyle w:val="Prrafodelista"/>
              <w:tabs>
                <w:tab w:val="left" w:pos="709"/>
              </w:tabs>
              <w:spacing w:before="240"/>
              <w:contextualSpacing/>
              <w:jc w:val="both"/>
              <w:rPr>
                <w:rFonts w:ascii="Verdana" w:hAnsi="Verdana" w:cs="Arial"/>
                <w:i/>
                <w:sz w:val="16"/>
                <w:szCs w:val="16"/>
              </w:rPr>
            </w:pPr>
            <w:r>
              <w:rPr>
                <w:rFonts w:ascii="Verdana" w:hAnsi="Verdana" w:cs="Arial"/>
                <w:i/>
                <w:sz w:val="16"/>
                <w:szCs w:val="16"/>
              </w:rPr>
              <w:t>En caso de Post Grado relacionado a la industria del petróleo.</w:t>
            </w:r>
          </w:p>
          <w:p w:rsidR="007E177D" w:rsidRPr="00415870" w:rsidRDefault="007E177D" w:rsidP="001D0604">
            <w:pPr>
              <w:pStyle w:val="Prrafodelista"/>
              <w:tabs>
                <w:tab w:val="left" w:pos="709"/>
              </w:tabs>
              <w:spacing w:before="240"/>
              <w:contextualSpacing/>
              <w:jc w:val="both"/>
              <w:rPr>
                <w:rFonts w:ascii="Verdana" w:hAnsi="Verdana" w:cs="Arial"/>
                <w:i/>
                <w:sz w:val="16"/>
                <w:szCs w:val="16"/>
              </w:rPr>
            </w:pPr>
            <w:r>
              <w:rPr>
                <w:rFonts w:ascii="Verdana" w:hAnsi="Verdana" w:cs="Arial"/>
                <w:i/>
                <w:sz w:val="16"/>
                <w:szCs w:val="16"/>
              </w:rPr>
              <w:t xml:space="preserve"> Nivel Licenciatura = </w:t>
            </w:r>
            <w:r>
              <w:rPr>
                <w:rFonts w:ascii="Verdana" w:hAnsi="Verdana" w:cs="Arial"/>
                <w:b/>
                <w:i/>
                <w:sz w:val="16"/>
                <w:szCs w:val="16"/>
              </w:rPr>
              <w:t xml:space="preserve">4 </w:t>
            </w:r>
            <w:r w:rsidRPr="001C2C2A">
              <w:rPr>
                <w:rFonts w:ascii="Verdana" w:hAnsi="Verdana" w:cs="Arial"/>
                <w:b/>
                <w:i/>
                <w:sz w:val="16"/>
                <w:szCs w:val="16"/>
              </w:rPr>
              <w:t>Puntos</w:t>
            </w:r>
          </w:p>
          <w:p w:rsidR="007E177D" w:rsidRPr="001C2C2A" w:rsidRDefault="007E177D" w:rsidP="001D0604">
            <w:pPr>
              <w:pStyle w:val="Prrafodelista"/>
              <w:tabs>
                <w:tab w:val="left" w:pos="709"/>
              </w:tabs>
              <w:contextualSpacing/>
              <w:jc w:val="both"/>
              <w:rPr>
                <w:rFonts w:ascii="Verdana" w:hAnsi="Verdana" w:cs="Arial"/>
                <w:b/>
                <w:i/>
                <w:sz w:val="16"/>
                <w:szCs w:val="16"/>
              </w:rPr>
            </w:pPr>
            <w:r>
              <w:rPr>
                <w:rFonts w:ascii="Verdana" w:hAnsi="Verdana" w:cs="Arial"/>
                <w:i/>
                <w:sz w:val="16"/>
                <w:szCs w:val="16"/>
              </w:rPr>
              <w:t xml:space="preserve"> Nivel Maestría = </w:t>
            </w:r>
            <w:r>
              <w:rPr>
                <w:rFonts w:ascii="Verdana" w:hAnsi="Verdana" w:cs="Arial"/>
                <w:b/>
                <w:i/>
                <w:sz w:val="16"/>
                <w:szCs w:val="16"/>
              </w:rPr>
              <w:t>5</w:t>
            </w:r>
            <w:r w:rsidRPr="001C2C2A">
              <w:rPr>
                <w:rFonts w:ascii="Verdana" w:hAnsi="Verdana" w:cs="Arial"/>
                <w:b/>
                <w:i/>
                <w:sz w:val="16"/>
                <w:szCs w:val="16"/>
              </w:rPr>
              <w:t xml:space="preserve"> Puntos</w:t>
            </w:r>
          </w:p>
          <w:p w:rsidR="007E177D" w:rsidRPr="00D1289E" w:rsidRDefault="007E177D" w:rsidP="001D0604">
            <w:pPr>
              <w:pStyle w:val="Prrafodelista"/>
              <w:tabs>
                <w:tab w:val="left" w:pos="709"/>
              </w:tabs>
              <w:spacing w:after="240"/>
              <w:contextualSpacing/>
              <w:jc w:val="both"/>
              <w:rPr>
                <w:rFonts w:ascii="Verdana" w:hAnsi="Verdana"/>
                <w:sz w:val="16"/>
                <w:szCs w:val="16"/>
              </w:rPr>
            </w:pPr>
            <w:r>
              <w:rPr>
                <w:rFonts w:ascii="Verdana" w:hAnsi="Verdana" w:cs="Arial"/>
                <w:i/>
                <w:sz w:val="16"/>
                <w:szCs w:val="16"/>
              </w:rPr>
              <w:lastRenderedPageBreak/>
              <w:t xml:space="preserve"> Nivel Doctorado = </w:t>
            </w:r>
            <w:r w:rsidRPr="001C2C2A">
              <w:rPr>
                <w:rFonts w:ascii="Verdana" w:hAnsi="Verdana" w:cs="Arial"/>
                <w:b/>
                <w:i/>
                <w:sz w:val="16"/>
                <w:szCs w:val="16"/>
              </w:rPr>
              <w:t>6 puntos</w:t>
            </w:r>
            <w:r>
              <w:rPr>
                <w:rFonts w:ascii="Verdana" w:hAnsi="Verdana" w:cs="Arial"/>
                <w:i/>
                <w:sz w:val="16"/>
                <w:szCs w:val="16"/>
              </w:rPr>
              <w:t xml:space="preserve"> </w:t>
            </w:r>
          </w:p>
        </w:tc>
        <w:tc>
          <w:tcPr>
            <w:tcW w:w="1564" w:type="pct"/>
            <w:shd w:val="clear" w:color="auto" w:fill="auto"/>
            <w:vAlign w:val="center"/>
          </w:tcPr>
          <w:p w:rsidR="007E177D" w:rsidRPr="00D1289E" w:rsidRDefault="007E177D" w:rsidP="001D0604">
            <w:pPr>
              <w:jc w:val="center"/>
              <w:rPr>
                <w:rFonts w:ascii="Verdana" w:hAnsi="Verdana" w:cs="Arial"/>
                <w:b/>
                <w:i/>
                <w:sz w:val="16"/>
              </w:rPr>
            </w:pPr>
          </w:p>
        </w:tc>
      </w:tr>
      <w:tr w:rsidR="007E177D" w:rsidRPr="00D1289E" w:rsidTr="001D0604">
        <w:trPr>
          <w:trHeight w:val="152"/>
          <w:jc w:val="center"/>
        </w:trPr>
        <w:tc>
          <w:tcPr>
            <w:tcW w:w="3436" w:type="pct"/>
            <w:gridSpan w:val="3"/>
            <w:shd w:val="clear" w:color="auto" w:fill="auto"/>
            <w:vAlign w:val="center"/>
          </w:tcPr>
          <w:p w:rsidR="007E177D" w:rsidRPr="00D1289E" w:rsidRDefault="007E177D" w:rsidP="00474128">
            <w:pPr>
              <w:pStyle w:val="Prrafodelista"/>
              <w:numPr>
                <w:ilvl w:val="0"/>
                <w:numId w:val="38"/>
              </w:numPr>
              <w:tabs>
                <w:tab w:val="left" w:pos="284"/>
              </w:tabs>
              <w:contextualSpacing/>
              <w:jc w:val="both"/>
              <w:rPr>
                <w:rFonts w:ascii="Verdana" w:hAnsi="Verdana"/>
                <w:sz w:val="16"/>
                <w:szCs w:val="16"/>
              </w:rPr>
            </w:pPr>
            <w:r w:rsidRPr="00D1289E">
              <w:rPr>
                <w:rFonts w:ascii="Verdana" w:hAnsi="Verdana"/>
                <w:sz w:val="16"/>
                <w:szCs w:val="16"/>
              </w:rPr>
              <w:lastRenderedPageBreak/>
              <w:t>Experiencia general</w:t>
            </w:r>
          </w:p>
        </w:tc>
        <w:tc>
          <w:tcPr>
            <w:tcW w:w="1564" w:type="pct"/>
            <w:shd w:val="clear" w:color="auto" w:fill="auto"/>
            <w:vAlign w:val="center"/>
          </w:tcPr>
          <w:p w:rsidR="007E177D" w:rsidRPr="00D1289E" w:rsidRDefault="007E177D" w:rsidP="001D0604">
            <w:pPr>
              <w:jc w:val="center"/>
              <w:rPr>
                <w:rFonts w:ascii="Verdana" w:hAnsi="Verdana" w:cs="Arial"/>
                <w:b/>
                <w:i/>
                <w:sz w:val="16"/>
              </w:rPr>
            </w:pPr>
            <w:r w:rsidRPr="00D1289E">
              <w:rPr>
                <w:rFonts w:ascii="Verdana" w:hAnsi="Verdana" w:cs="Arial"/>
                <w:b/>
                <w:i/>
                <w:sz w:val="16"/>
              </w:rPr>
              <w:t>[</w:t>
            </w:r>
            <w:r>
              <w:rPr>
                <w:rFonts w:ascii="Verdana" w:hAnsi="Verdana" w:cs="Arial"/>
                <w:b/>
                <w:i/>
                <w:sz w:val="16"/>
              </w:rPr>
              <w:t>6</w:t>
            </w:r>
            <w:r w:rsidRPr="00D1289E">
              <w:rPr>
                <w:rFonts w:ascii="Verdana" w:hAnsi="Verdana" w:cs="Arial"/>
                <w:b/>
                <w:i/>
                <w:sz w:val="16"/>
              </w:rPr>
              <w:t>]</w:t>
            </w:r>
          </w:p>
        </w:tc>
      </w:tr>
      <w:tr w:rsidR="007E177D" w:rsidRPr="00D1289E" w:rsidTr="001D0604">
        <w:trPr>
          <w:trHeight w:val="152"/>
          <w:jc w:val="center"/>
        </w:trPr>
        <w:tc>
          <w:tcPr>
            <w:tcW w:w="3436" w:type="pct"/>
            <w:gridSpan w:val="3"/>
            <w:shd w:val="clear" w:color="auto" w:fill="auto"/>
            <w:vAlign w:val="center"/>
          </w:tcPr>
          <w:p w:rsidR="007E177D" w:rsidRPr="00CA66F2" w:rsidRDefault="007E177D" w:rsidP="00474128">
            <w:pPr>
              <w:pStyle w:val="Prrafodelista"/>
              <w:numPr>
                <w:ilvl w:val="0"/>
                <w:numId w:val="39"/>
              </w:numPr>
              <w:tabs>
                <w:tab w:val="left" w:pos="709"/>
              </w:tabs>
              <w:spacing w:before="240"/>
              <w:contextualSpacing/>
              <w:jc w:val="both"/>
              <w:rPr>
                <w:rFonts w:ascii="Verdana" w:hAnsi="Verdana" w:cs="Arial"/>
                <w:b/>
                <w:sz w:val="16"/>
                <w:szCs w:val="16"/>
              </w:rPr>
            </w:pPr>
            <w:r w:rsidRPr="00CA66F2">
              <w:rPr>
                <w:rFonts w:ascii="Verdana" w:hAnsi="Verdana" w:cs="Arial"/>
                <w:b/>
                <w:sz w:val="16"/>
                <w:szCs w:val="16"/>
              </w:rPr>
              <w:t>Servicio y/o Consultoría y/o Proyecto ejecutado, relacionado al área de Exploración/Explotación de hidrocarburos.</w:t>
            </w:r>
          </w:p>
          <w:p w:rsidR="007E177D" w:rsidRDefault="007E177D" w:rsidP="001D0604">
            <w:pPr>
              <w:pStyle w:val="Prrafodelista"/>
              <w:tabs>
                <w:tab w:val="left" w:pos="709"/>
              </w:tabs>
              <w:spacing w:before="240"/>
              <w:contextualSpacing/>
              <w:jc w:val="both"/>
              <w:rPr>
                <w:rFonts w:ascii="Verdana" w:hAnsi="Verdana" w:cs="Arial"/>
                <w:b/>
                <w:i/>
                <w:sz w:val="16"/>
                <w:szCs w:val="16"/>
              </w:rPr>
            </w:pPr>
            <w:r>
              <w:rPr>
                <w:rFonts w:ascii="Verdana" w:hAnsi="Verdana" w:cs="Arial"/>
                <w:i/>
                <w:sz w:val="16"/>
                <w:szCs w:val="16"/>
              </w:rPr>
              <w:t xml:space="preserve">1 </w:t>
            </w:r>
            <w:r w:rsidRPr="00CA66F2">
              <w:rPr>
                <w:rFonts w:ascii="Verdana" w:hAnsi="Verdana" w:cs="Arial"/>
                <w:i/>
                <w:sz w:val="16"/>
                <w:szCs w:val="16"/>
              </w:rPr>
              <w:t>Servicio y/o Consultoría y/o Proyecto ejecutado, relacionado al área de Exploración/Explotación de hidrocarburos</w:t>
            </w:r>
            <w:r w:rsidRPr="00060BDA">
              <w:rPr>
                <w:rFonts w:ascii="Verdana" w:hAnsi="Verdana" w:cs="Arial"/>
                <w:i/>
                <w:sz w:val="16"/>
                <w:szCs w:val="16"/>
              </w:rPr>
              <w:t xml:space="preserve"> </w:t>
            </w:r>
            <w:r>
              <w:rPr>
                <w:rFonts w:ascii="Verdana" w:hAnsi="Verdana" w:cs="Arial"/>
                <w:i/>
                <w:sz w:val="16"/>
                <w:szCs w:val="16"/>
              </w:rPr>
              <w:t xml:space="preserve">= </w:t>
            </w:r>
            <w:r>
              <w:rPr>
                <w:rFonts w:ascii="Verdana" w:hAnsi="Verdana" w:cs="Arial"/>
                <w:b/>
                <w:i/>
                <w:sz w:val="16"/>
                <w:szCs w:val="16"/>
              </w:rPr>
              <w:t>4</w:t>
            </w:r>
            <w:r w:rsidRPr="00D23885">
              <w:rPr>
                <w:rFonts w:ascii="Verdana" w:hAnsi="Verdana" w:cs="Arial"/>
                <w:b/>
                <w:i/>
                <w:sz w:val="16"/>
                <w:szCs w:val="16"/>
              </w:rPr>
              <w:t xml:space="preserve"> puntos</w:t>
            </w:r>
          </w:p>
          <w:p w:rsidR="007E177D" w:rsidRPr="00CA66F2" w:rsidRDefault="007E177D" w:rsidP="001D0604">
            <w:pPr>
              <w:pStyle w:val="Prrafodelista"/>
              <w:tabs>
                <w:tab w:val="left" w:pos="709"/>
              </w:tabs>
              <w:spacing w:before="240"/>
              <w:contextualSpacing/>
              <w:jc w:val="both"/>
              <w:rPr>
                <w:rFonts w:ascii="Verdana" w:hAnsi="Verdana" w:cs="Arial"/>
                <w:b/>
                <w:i/>
                <w:sz w:val="2"/>
                <w:szCs w:val="2"/>
              </w:rPr>
            </w:pPr>
          </w:p>
          <w:p w:rsidR="007E177D" w:rsidRDefault="007E177D" w:rsidP="001D0604">
            <w:pPr>
              <w:pStyle w:val="Prrafodelista"/>
              <w:tabs>
                <w:tab w:val="left" w:pos="709"/>
              </w:tabs>
              <w:contextualSpacing/>
              <w:jc w:val="both"/>
              <w:rPr>
                <w:rFonts w:ascii="Verdana" w:hAnsi="Verdana" w:cs="Arial"/>
                <w:b/>
                <w:i/>
                <w:sz w:val="16"/>
                <w:szCs w:val="16"/>
              </w:rPr>
            </w:pPr>
            <w:r>
              <w:rPr>
                <w:rFonts w:ascii="Verdana" w:hAnsi="Verdana" w:cs="Arial"/>
                <w:i/>
                <w:sz w:val="16"/>
                <w:szCs w:val="16"/>
              </w:rPr>
              <w:t xml:space="preserve">2 a 4 </w:t>
            </w:r>
            <w:r w:rsidRPr="00CA66F2">
              <w:rPr>
                <w:rFonts w:ascii="Verdana" w:hAnsi="Verdana" w:cs="Arial"/>
                <w:i/>
                <w:sz w:val="16"/>
                <w:szCs w:val="16"/>
              </w:rPr>
              <w:t>Servicio</w:t>
            </w:r>
            <w:r>
              <w:rPr>
                <w:rFonts w:ascii="Verdana" w:hAnsi="Verdana" w:cs="Arial"/>
                <w:i/>
                <w:sz w:val="16"/>
                <w:szCs w:val="16"/>
              </w:rPr>
              <w:t>s</w:t>
            </w:r>
            <w:r w:rsidRPr="00CA66F2">
              <w:rPr>
                <w:rFonts w:ascii="Verdana" w:hAnsi="Verdana" w:cs="Arial"/>
                <w:i/>
                <w:sz w:val="16"/>
                <w:szCs w:val="16"/>
              </w:rPr>
              <w:t xml:space="preserve"> y/o Consultoría</w:t>
            </w:r>
            <w:r>
              <w:rPr>
                <w:rFonts w:ascii="Verdana" w:hAnsi="Verdana" w:cs="Arial"/>
                <w:i/>
                <w:sz w:val="16"/>
                <w:szCs w:val="16"/>
              </w:rPr>
              <w:t>s</w:t>
            </w:r>
            <w:r w:rsidRPr="00CA66F2">
              <w:rPr>
                <w:rFonts w:ascii="Verdana" w:hAnsi="Verdana" w:cs="Arial"/>
                <w:i/>
                <w:sz w:val="16"/>
                <w:szCs w:val="16"/>
              </w:rPr>
              <w:t xml:space="preserve"> y/o Proyecto</w:t>
            </w:r>
            <w:r>
              <w:rPr>
                <w:rFonts w:ascii="Verdana" w:hAnsi="Verdana" w:cs="Arial"/>
                <w:i/>
                <w:sz w:val="16"/>
                <w:szCs w:val="16"/>
              </w:rPr>
              <w:t>s</w:t>
            </w:r>
            <w:r w:rsidRPr="00CA66F2">
              <w:rPr>
                <w:rFonts w:ascii="Verdana" w:hAnsi="Verdana" w:cs="Arial"/>
                <w:i/>
                <w:sz w:val="16"/>
                <w:szCs w:val="16"/>
              </w:rPr>
              <w:t xml:space="preserve"> ejecutado</w:t>
            </w:r>
            <w:r>
              <w:rPr>
                <w:rFonts w:ascii="Verdana" w:hAnsi="Verdana" w:cs="Arial"/>
                <w:i/>
                <w:sz w:val="16"/>
                <w:szCs w:val="16"/>
              </w:rPr>
              <w:t>s</w:t>
            </w:r>
            <w:r w:rsidRPr="00CA66F2">
              <w:rPr>
                <w:rFonts w:ascii="Verdana" w:hAnsi="Verdana" w:cs="Arial"/>
                <w:i/>
                <w:sz w:val="16"/>
                <w:szCs w:val="16"/>
              </w:rPr>
              <w:t>, relacionado al área de Exploración/Explotación de hidrocarburos</w:t>
            </w:r>
            <w:r>
              <w:rPr>
                <w:rFonts w:ascii="Verdana" w:hAnsi="Verdana" w:cs="Arial"/>
                <w:i/>
                <w:sz w:val="16"/>
                <w:szCs w:val="16"/>
              </w:rPr>
              <w:t xml:space="preserve"> = </w:t>
            </w:r>
            <w:r>
              <w:rPr>
                <w:rFonts w:ascii="Verdana" w:hAnsi="Verdana" w:cs="Arial"/>
                <w:b/>
                <w:i/>
                <w:sz w:val="16"/>
                <w:szCs w:val="16"/>
              </w:rPr>
              <w:t>5</w:t>
            </w:r>
            <w:r w:rsidRPr="00D23885">
              <w:rPr>
                <w:rFonts w:ascii="Verdana" w:hAnsi="Verdana" w:cs="Arial"/>
                <w:b/>
                <w:i/>
                <w:sz w:val="16"/>
                <w:szCs w:val="16"/>
              </w:rPr>
              <w:t xml:space="preserve"> puntos</w:t>
            </w:r>
          </w:p>
          <w:p w:rsidR="007E177D" w:rsidRDefault="007E177D" w:rsidP="001D0604">
            <w:pPr>
              <w:pStyle w:val="Prrafodelista"/>
              <w:tabs>
                <w:tab w:val="left" w:pos="709"/>
              </w:tabs>
              <w:contextualSpacing/>
              <w:jc w:val="both"/>
              <w:rPr>
                <w:rFonts w:ascii="Verdana" w:hAnsi="Verdana" w:cs="Arial"/>
                <w:i/>
                <w:sz w:val="16"/>
                <w:szCs w:val="16"/>
              </w:rPr>
            </w:pPr>
          </w:p>
          <w:p w:rsidR="007E177D" w:rsidRPr="005600B9" w:rsidRDefault="007E177D" w:rsidP="001D0604">
            <w:pPr>
              <w:pStyle w:val="Prrafodelista"/>
              <w:tabs>
                <w:tab w:val="left" w:pos="709"/>
              </w:tabs>
              <w:spacing w:after="240"/>
              <w:contextualSpacing/>
              <w:jc w:val="both"/>
              <w:rPr>
                <w:rFonts w:ascii="Verdana" w:hAnsi="Verdana" w:cs="Arial"/>
                <w:i/>
                <w:sz w:val="16"/>
                <w:szCs w:val="16"/>
              </w:rPr>
            </w:pPr>
            <w:r>
              <w:rPr>
                <w:rFonts w:ascii="Verdana" w:hAnsi="Verdana" w:cs="Arial"/>
                <w:i/>
                <w:sz w:val="16"/>
                <w:szCs w:val="16"/>
              </w:rPr>
              <w:t xml:space="preserve">Más de 4 </w:t>
            </w:r>
            <w:r w:rsidRPr="00CA66F2">
              <w:rPr>
                <w:rFonts w:ascii="Verdana" w:hAnsi="Verdana" w:cs="Arial"/>
                <w:i/>
                <w:sz w:val="16"/>
                <w:szCs w:val="16"/>
              </w:rPr>
              <w:t>Servicios y/o Consultorías y/o Proyectos ejecutados, relacionado al área de Exploración/Explotación de hidrocarburos</w:t>
            </w:r>
            <w:r>
              <w:rPr>
                <w:rFonts w:ascii="Verdana" w:hAnsi="Verdana" w:cs="Arial"/>
                <w:i/>
                <w:sz w:val="16"/>
                <w:szCs w:val="16"/>
              </w:rPr>
              <w:t xml:space="preserve"> = </w:t>
            </w:r>
            <w:r w:rsidRPr="00D23885">
              <w:rPr>
                <w:rFonts w:ascii="Verdana" w:hAnsi="Verdana" w:cs="Arial"/>
                <w:b/>
                <w:i/>
                <w:sz w:val="16"/>
                <w:szCs w:val="16"/>
              </w:rPr>
              <w:t>6 puntos</w:t>
            </w:r>
          </w:p>
        </w:tc>
        <w:tc>
          <w:tcPr>
            <w:tcW w:w="1564" w:type="pct"/>
            <w:shd w:val="clear" w:color="auto" w:fill="auto"/>
            <w:vAlign w:val="center"/>
          </w:tcPr>
          <w:p w:rsidR="007E177D" w:rsidRPr="00D1289E" w:rsidRDefault="007E177D" w:rsidP="001D0604">
            <w:pPr>
              <w:jc w:val="center"/>
              <w:rPr>
                <w:rFonts w:ascii="Verdana" w:hAnsi="Verdana" w:cs="Arial"/>
                <w:b/>
                <w:i/>
                <w:sz w:val="16"/>
              </w:rPr>
            </w:pPr>
          </w:p>
        </w:tc>
      </w:tr>
      <w:tr w:rsidR="007E177D" w:rsidRPr="00D1289E" w:rsidTr="001D0604">
        <w:trPr>
          <w:trHeight w:val="152"/>
          <w:jc w:val="center"/>
        </w:trPr>
        <w:tc>
          <w:tcPr>
            <w:tcW w:w="3436" w:type="pct"/>
            <w:gridSpan w:val="3"/>
            <w:shd w:val="clear" w:color="auto" w:fill="auto"/>
            <w:vAlign w:val="center"/>
          </w:tcPr>
          <w:p w:rsidR="007E177D" w:rsidRPr="00D1289E" w:rsidRDefault="007E177D" w:rsidP="00474128">
            <w:pPr>
              <w:pStyle w:val="Prrafodelista"/>
              <w:numPr>
                <w:ilvl w:val="0"/>
                <w:numId w:val="38"/>
              </w:numPr>
              <w:tabs>
                <w:tab w:val="left" w:pos="284"/>
              </w:tabs>
              <w:contextualSpacing/>
              <w:jc w:val="both"/>
              <w:rPr>
                <w:rFonts w:ascii="Verdana" w:hAnsi="Verdana"/>
                <w:sz w:val="16"/>
                <w:szCs w:val="16"/>
              </w:rPr>
            </w:pPr>
            <w:r w:rsidRPr="00D1289E">
              <w:rPr>
                <w:rFonts w:ascii="Verdana" w:hAnsi="Verdana"/>
                <w:sz w:val="16"/>
                <w:szCs w:val="16"/>
              </w:rPr>
              <w:t>Experiencia específica</w:t>
            </w:r>
          </w:p>
        </w:tc>
        <w:tc>
          <w:tcPr>
            <w:tcW w:w="1564" w:type="pct"/>
            <w:shd w:val="clear" w:color="auto" w:fill="auto"/>
            <w:vAlign w:val="center"/>
          </w:tcPr>
          <w:p w:rsidR="007E177D" w:rsidRPr="00D1289E" w:rsidRDefault="007E177D" w:rsidP="001D0604">
            <w:pPr>
              <w:jc w:val="center"/>
              <w:rPr>
                <w:rFonts w:ascii="Verdana" w:hAnsi="Verdana" w:cs="Arial"/>
                <w:b/>
                <w:i/>
                <w:sz w:val="16"/>
              </w:rPr>
            </w:pPr>
            <w:r w:rsidRPr="00D1289E">
              <w:rPr>
                <w:rFonts w:ascii="Verdana" w:hAnsi="Verdana" w:cs="Arial"/>
                <w:b/>
                <w:i/>
                <w:sz w:val="16"/>
              </w:rPr>
              <w:t>[</w:t>
            </w:r>
            <w:r>
              <w:rPr>
                <w:rFonts w:ascii="Verdana" w:hAnsi="Verdana" w:cs="Arial"/>
                <w:b/>
                <w:i/>
                <w:sz w:val="16"/>
              </w:rPr>
              <w:t>18</w:t>
            </w:r>
            <w:r w:rsidRPr="00D1289E">
              <w:rPr>
                <w:rFonts w:ascii="Verdana" w:hAnsi="Verdana" w:cs="Arial"/>
                <w:b/>
                <w:i/>
                <w:sz w:val="16"/>
              </w:rPr>
              <w:t>]</w:t>
            </w:r>
          </w:p>
        </w:tc>
      </w:tr>
      <w:tr w:rsidR="007E177D" w:rsidRPr="00D1289E" w:rsidTr="001D0604">
        <w:trPr>
          <w:trHeight w:val="255"/>
          <w:jc w:val="center"/>
        </w:trPr>
        <w:tc>
          <w:tcPr>
            <w:tcW w:w="3436" w:type="pct"/>
            <w:gridSpan w:val="3"/>
            <w:shd w:val="clear" w:color="auto" w:fill="auto"/>
            <w:vAlign w:val="center"/>
          </w:tcPr>
          <w:p w:rsidR="007E177D" w:rsidRPr="00184F04" w:rsidRDefault="007E177D" w:rsidP="00474128">
            <w:pPr>
              <w:pStyle w:val="Prrafodelista"/>
              <w:numPr>
                <w:ilvl w:val="0"/>
                <w:numId w:val="39"/>
              </w:numPr>
              <w:spacing w:before="240"/>
              <w:jc w:val="both"/>
              <w:rPr>
                <w:rFonts w:ascii="Verdana" w:hAnsi="Verdana" w:cs="Arial"/>
                <w:b/>
                <w:sz w:val="16"/>
                <w:szCs w:val="16"/>
              </w:rPr>
            </w:pPr>
            <w:r w:rsidRPr="00184F04">
              <w:rPr>
                <w:rFonts w:ascii="Verdana" w:hAnsi="Verdana" w:cs="Arial"/>
                <w:b/>
                <w:sz w:val="16"/>
                <w:szCs w:val="16"/>
              </w:rPr>
              <w:t>Servicio y/o Consultoría y/o Proyecto petrolero, ejecutado relacionado al área de Exploración/Explotación de hidrocarburos que incluyan análisis de interpretación de presiones y/o diseño de prueba de presión (well testing) y/o ensayo de pozos utilizando la herramienta de Software Saphir.</w:t>
            </w:r>
          </w:p>
          <w:p w:rsidR="007E177D" w:rsidRDefault="007E177D" w:rsidP="001D0604">
            <w:pPr>
              <w:pStyle w:val="Prrafodelista"/>
              <w:tabs>
                <w:tab w:val="left" w:pos="709"/>
              </w:tabs>
              <w:spacing w:before="240"/>
              <w:contextualSpacing/>
              <w:jc w:val="both"/>
              <w:rPr>
                <w:rFonts w:ascii="Verdana" w:hAnsi="Verdana" w:cs="Arial"/>
                <w:b/>
                <w:i/>
                <w:sz w:val="16"/>
                <w:szCs w:val="16"/>
              </w:rPr>
            </w:pPr>
            <w:r>
              <w:rPr>
                <w:rFonts w:ascii="Verdana" w:hAnsi="Verdana" w:cs="Arial"/>
                <w:i/>
                <w:sz w:val="16"/>
                <w:szCs w:val="16"/>
              </w:rPr>
              <w:t xml:space="preserve">1 </w:t>
            </w:r>
            <w:r w:rsidRPr="00CA66F2">
              <w:rPr>
                <w:rFonts w:ascii="Verdana" w:hAnsi="Verdana" w:cs="Arial"/>
                <w:i/>
                <w:sz w:val="16"/>
                <w:szCs w:val="16"/>
              </w:rPr>
              <w:t>Servicio y/o Consultoría y/o Proyecto petrolero, ejecutado relacionado al área de Exploración/Explotación de hidrocarburos que incluyan análisis de interpretación de presiones y/o diseño de prueba de presión (well testing) y/o ensayo de pozos utilizando la</w:t>
            </w:r>
            <w:r>
              <w:rPr>
                <w:rFonts w:ascii="Verdana" w:hAnsi="Verdana" w:cs="Arial"/>
                <w:i/>
                <w:sz w:val="16"/>
                <w:szCs w:val="16"/>
              </w:rPr>
              <w:t xml:space="preserve"> herramienta de Software Saphir</w:t>
            </w:r>
            <w:r w:rsidRPr="00D23885">
              <w:rPr>
                <w:rFonts w:ascii="Verdana" w:hAnsi="Verdana" w:cs="Arial"/>
                <w:i/>
                <w:sz w:val="16"/>
                <w:szCs w:val="16"/>
              </w:rPr>
              <w:t xml:space="preserve"> </w:t>
            </w:r>
            <w:r>
              <w:rPr>
                <w:rFonts w:ascii="Verdana" w:hAnsi="Verdana" w:cs="Arial"/>
                <w:i/>
                <w:sz w:val="16"/>
                <w:szCs w:val="16"/>
              </w:rPr>
              <w:t xml:space="preserve">= </w:t>
            </w:r>
            <w:r>
              <w:rPr>
                <w:rFonts w:ascii="Verdana" w:hAnsi="Verdana" w:cs="Arial"/>
                <w:b/>
                <w:i/>
                <w:sz w:val="16"/>
                <w:szCs w:val="16"/>
              </w:rPr>
              <w:t>12</w:t>
            </w:r>
            <w:r w:rsidRPr="00D23885">
              <w:rPr>
                <w:rFonts w:ascii="Verdana" w:hAnsi="Verdana" w:cs="Arial"/>
                <w:b/>
                <w:i/>
                <w:sz w:val="16"/>
                <w:szCs w:val="16"/>
              </w:rPr>
              <w:t xml:space="preserve"> puntos</w:t>
            </w:r>
          </w:p>
          <w:p w:rsidR="007E177D" w:rsidRPr="00CA66F2" w:rsidRDefault="007E177D" w:rsidP="001D0604">
            <w:pPr>
              <w:pStyle w:val="Prrafodelista"/>
              <w:tabs>
                <w:tab w:val="left" w:pos="709"/>
              </w:tabs>
              <w:spacing w:before="240"/>
              <w:contextualSpacing/>
              <w:jc w:val="both"/>
              <w:rPr>
                <w:rFonts w:ascii="Verdana" w:hAnsi="Verdana" w:cs="Arial"/>
                <w:i/>
                <w:sz w:val="2"/>
                <w:szCs w:val="2"/>
              </w:rPr>
            </w:pPr>
          </w:p>
          <w:p w:rsidR="007E177D" w:rsidRDefault="007E177D" w:rsidP="001D0604">
            <w:pPr>
              <w:pStyle w:val="Prrafodelista"/>
              <w:tabs>
                <w:tab w:val="left" w:pos="709"/>
              </w:tabs>
              <w:contextualSpacing/>
              <w:jc w:val="both"/>
              <w:rPr>
                <w:rFonts w:ascii="Verdana" w:hAnsi="Verdana" w:cs="Arial"/>
                <w:b/>
                <w:i/>
                <w:sz w:val="16"/>
                <w:szCs w:val="16"/>
              </w:rPr>
            </w:pPr>
            <w:r>
              <w:rPr>
                <w:rFonts w:ascii="Verdana" w:hAnsi="Verdana" w:cs="Arial"/>
                <w:i/>
                <w:sz w:val="16"/>
                <w:szCs w:val="16"/>
              </w:rPr>
              <w:t xml:space="preserve">2 a 3 </w:t>
            </w:r>
            <w:r w:rsidRPr="00CA66F2">
              <w:rPr>
                <w:rFonts w:ascii="Verdana" w:hAnsi="Verdana" w:cs="Arial"/>
                <w:i/>
                <w:sz w:val="16"/>
                <w:szCs w:val="16"/>
              </w:rPr>
              <w:t>Servicio</w:t>
            </w:r>
            <w:r>
              <w:rPr>
                <w:rFonts w:ascii="Verdana" w:hAnsi="Verdana" w:cs="Arial"/>
                <w:i/>
                <w:sz w:val="16"/>
                <w:szCs w:val="16"/>
              </w:rPr>
              <w:t>s</w:t>
            </w:r>
            <w:r w:rsidRPr="00CA66F2">
              <w:rPr>
                <w:rFonts w:ascii="Verdana" w:hAnsi="Verdana" w:cs="Arial"/>
                <w:i/>
                <w:sz w:val="16"/>
                <w:szCs w:val="16"/>
              </w:rPr>
              <w:t xml:space="preserve"> y/o Consultoría</w:t>
            </w:r>
            <w:r>
              <w:rPr>
                <w:rFonts w:ascii="Verdana" w:hAnsi="Verdana" w:cs="Arial"/>
                <w:i/>
                <w:sz w:val="16"/>
                <w:szCs w:val="16"/>
              </w:rPr>
              <w:t>s</w:t>
            </w:r>
            <w:r w:rsidRPr="00CA66F2">
              <w:rPr>
                <w:rFonts w:ascii="Verdana" w:hAnsi="Verdana" w:cs="Arial"/>
                <w:i/>
                <w:sz w:val="16"/>
                <w:szCs w:val="16"/>
              </w:rPr>
              <w:t xml:space="preserve"> y/o Proyecto</w:t>
            </w:r>
            <w:r>
              <w:rPr>
                <w:rFonts w:ascii="Verdana" w:hAnsi="Verdana" w:cs="Arial"/>
                <w:i/>
                <w:sz w:val="16"/>
                <w:szCs w:val="16"/>
              </w:rPr>
              <w:t>s</w:t>
            </w:r>
            <w:r w:rsidRPr="00CA66F2">
              <w:rPr>
                <w:rFonts w:ascii="Verdana" w:hAnsi="Verdana" w:cs="Arial"/>
                <w:i/>
                <w:sz w:val="16"/>
                <w:szCs w:val="16"/>
              </w:rPr>
              <w:t xml:space="preserve"> petrolero</w:t>
            </w:r>
            <w:r>
              <w:rPr>
                <w:rFonts w:ascii="Verdana" w:hAnsi="Verdana" w:cs="Arial"/>
                <w:i/>
                <w:sz w:val="16"/>
                <w:szCs w:val="16"/>
              </w:rPr>
              <w:t>s</w:t>
            </w:r>
            <w:r w:rsidRPr="00CA66F2">
              <w:rPr>
                <w:rFonts w:ascii="Verdana" w:hAnsi="Verdana" w:cs="Arial"/>
                <w:i/>
                <w:sz w:val="16"/>
                <w:szCs w:val="16"/>
              </w:rPr>
              <w:t xml:space="preserve"> ejecutado</w:t>
            </w:r>
            <w:r>
              <w:rPr>
                <w:rFonts w:ascii="Verdana" w:hAnsi="Verdana" w:cs="Arial"/>
                <w:i/>
                <w:sz w:val="16"/>
                <w:szCs w:val="16"/>
              </w:rPr>
              <w:t>s</w:t>
            </w:r>
            <w:r w:rsidRPr="00CA66F2">
              <w:rPr>
                <w:rFonts w:ascii="Verdana" w:hAnsi="Verdana" w:cs="Arial"/>
                <w:i/>
                <w:sz w:val="16"/>
                <w:szCs w:val="16"/>
              </w:rPr>
              <w:t xml:space="preserve"> relacionado al área de Exploración/Explotación de hidrocarburos que incluyan análisis de interpretación de presiones y/o diseño de prueba de presión (well testing) y/o ensayo de pozos utilizando la</w:t>
            </w:r>
            <w:r>
              <w:rPr>
                <w:rFonts w:ascii="Verdana" w:hAnsi="Verdana" w:cs="Arial"/>
                <w:i/>
                <w:sz w:val="16"/>
                <w:szCs w:val="16"/>
              </w:rPr>
              <w:t xml:space="preserve"> herramienta de Software Saphir = </w:t>
            </w:r>
            <w:r w:rsidRPr="00D23885">
              <w:rPr>
                <w:rFonts w:ascii="Verdana" w:hAnsi="Verdana" w:cs="Arial"/>
                <w:b/>
                <w:i/>
                <w:sz w:val="16"/>
                <w:szCs w:val="16"/>
              </w:rPr>
              <w:t>1</w:t>
            </w:r>
            <w:r>
              <w:rPr>
                <w:rFonts w:ascii="Verdana" w:hAnsi="Verdana" w:cs="Arial"/>
                <w:b/>
                <w:i/>
                <w:sz w:val="16"/>
                <w:szCs w:val="16"/>
              </w:rPr>
              <w:t>5</w:t>
            </w:r>
            <w:r w:rsidRPr="00D23885">
              <w:rPr>
                <w:rFonts w:ascii="Verdana" w:hAnsi="Verdana" w:cs="Arial"/>
                <w:b/>
                <w:i/>
                <w:sz w:val="16"/>
                <w:szCs w:val="16"/>
              </w:rPr>
              <w:t xml:space="preserve"> puntos</w:t>
            </w:r>
          </w:p>
          <w:p w:rsidR="007E177D" w:rsidRPr="00F91DC6" w:rsidRDefault="007E177D" w:rsidP="001D0604">
            <w:pPr>
              <w:pStyle w:val="Prrafodelista"/>
              <w:tabs>
                <w:tab w:val="left" w:pos="709"/>
              </w:tabs>
              <w:contextualSpacing/>
              <w:jc w:val="both"/>
              <w:rPr>
                <w:rFonts w:ascii="Verdana" w:hAnsi="Verdana" w:cs="Arial"/>
                <w:i/>
                <w:sz w:val="16"/>
                <w:szCs w:val="16"/>
              </w:rPr>
            </w:pPr>
          </w:p>
          <w:p w:rsidR="007E177D" w:rsidRPr="00D1289E" w:rsidRDefault="007E177D" w:rsidP="001D0604">
            <w:pPr>
              <w:pStyle w:val="Prrafodelista"/>
              <w:tabs>
                <w:tab w:val="left" w:pos="709"/>
              </w:tabs>
              <w:spacing w:after="240"/>
              <w:contextualSpacing/>
              <w:jc w:val="both"/>
              <w:rPr>
                <w:rFonts w:ascii="Verdana" w:hAnsi="Verdana"/>
                <w:sz w:val="16"/>
                <w:szCs w:val="16"/>
              </w:rPr>
            </w:pPr>
            <w:r>
              <w:rPr>
                <w:rFonts w:ascii="Verdana" w:hAnsi="Verdana" w:cs="Arial"/>
                <w:i/>
                <w:sz w:val="16"/>
                <w:szCs w:val="16"/>
              </w:rPr>
              <w:t xml:space="preserve">Más de 3 </w:t>
            </w:r>
            <w:r w:rsidRPr="00184F04">
              <w:rPr>
                <w:rFonts w:ascii="Verdana" w:hAnsi="Verdana" w:cs="Arial"/>
                <w:i/>
                <w:sz w:val="16"/>
                <w:szCs w:val="16"/>
              </w:rPr>
              <w:t>Servicios y/o Consultorías y/o Proyectos petroleros ejecutados relacionado al área de Exploración/Explotación de hidrocarburos que incluyan análisis de interpretación de presiones y/o diseño de prueba de presión (well testing) y/o ensayo de pozos utilizando la herramienta de Software Saphir</w:t>
            </w:r>
            <w:r>
              <w:rPr>
                <w:rFonts w:ascii="Verdana" w:hAnsi="Verdana" w:cs="Arial"/>
                <w:i/>
                <w:sz w:val="16"/>
                <w:szCs w:val="16"/>
              </w:rPr>
              <w:t xml:space="preserve"> </w:t>
            </w:r>
            <w:r w:rsidRPr="00F91DC6">
              <w:rPr>
                <w:rFonts w:ascii="Verdana" w:hAnsi="Verdana" w:cs="Arial"/>
                <w:i/>
                <w:sz w:val="16"/>
                <w:szCs w:val="16"/>
              </w:rPr>
              <w:t xml:space="preserve">= </w:t>
            </w:r>
            <w:r w:rsidRPr="00D23885">
              <w:rPr>
                <w:rFonts w:ascii="Verdana" w:hAnsi="Verdana" w:cs="Arial"/>
                <w:b/>
                <w:i/>
                <w:sz w:val="16"/>
                <w:szCs w:val="16"/>
              </w:rPr>
              <w:t>18 puntos</w:t>
            </w:r>
            <w:r>
              <w:rPr>
                <w:rFonts w:ascii="Verdana" w:hAnsi="Verdana" w:cs="Arial"/>
                <w:i/>
                <w:sz w:val="16"/>
                <w:szCs w:val="16"/>
              </w:rPr>
              <w:t xml:space="preserve"> </w:t>
            </w:r>
            <w:r w:rsidRPr="00415870">
              <w:rPr>
                <w:rFonts w:ascii="Verdana" w:hAnsi="Verdana" w:cs="Arial"/>
                <w:i/>
                <w:sz w:val="16"/>
                <w:szCs w:val="16"/>
              </w:rPr>
              <w:t xml:space="preserve"> </w:t>
            </w:r>
          </w:p>
        </w:tc>
        <w:tc>
          <w:tcPr>
            <w:tcW w:w="1564" w:type="pct"/>
            <w:shd w:val="clear" w:color="auto" w:fill="auto"/>
            <w:vAlign w:val="center"/>
          </w:tcPr>
          <w:p w:rsidR="007E177D" w:rsidRPr="00D1289E" w:rsidRDefault="007E177D" w:rsidP="001D0604">
            <w:pPr>
              <w:jc w:val="center"/>
              <w:rPr>
                <w:rFonts w:ascii="Verdana" w:hAnsi="Verdana" w:cs="Arial"/>
                <w:b/>
                <w:sz w:val="16"/>
              </w:rPr>
            </w:pPr>
          </w:p>
        </w:tc>
      </w:tr>
      <w:tr w:rsidR="007E177D" w:rsidRPr="002B43BB" w:rsidTr="001D0604">
        <w:trPr>
          <w:trHeight w:val="255"/>
          <w:jc w:val="center"/>
        </w:trPr>
        <w:tc>
          <w:tcPr>
            <w:tcW w:w="3436" w:type="pct"/>
            <w:gridSpan w:val="3"/>
            <w:shd w:val="clear" w:color="auto" w:fill="B4C6E7"/>
            <w:vAlign w:val="center"/>
          </w:tcPr>
          <w:p w:rsidR="007E177D" w:rsidRPr="002B43BB" w:rsidRDefault="007E177D" w:rsidP="001D0604">
            <w:pPr>
              <w:pStyle w:val="Prrafodelista"/>
              <w:ind w:left="0"/>
              <w:jc w:val="right"/>
              <w:rPr>
                <w:rFonts w:ascii="Verdana" w:hAnsi="Verdana" w:cs="Arial"/>
                <w:sz w:val="16"/>
                <w:szCs w:val="16"/>
              </w:rPr>
            </w:pPr>
            <w:r w:rsidRPr="002B43BB">
              <w:rPr>
                <w:rFonts w:ascii="Verdana" w:hAnsi="Verdana" w:cs="Arial"/>
                <w:b/>
                <w:sz w:val="16"/>
                <w:szCs w:val="16"/>
              </w:rPr>
              <w:t xml:space="preserve">SUBTOTAL </w:t>
            </w:r>
            <w:r>
              <w:rPr>
                <w:rFonts w:ascii="Verdana" w:hAnsi="Verdana" w:cs="Arial"/>
                <w:b/>
                <w:sz w:val="16"/>
                <w:szCs w:val="16"/>
              </w:rPr>
              <w:t>B</w:t>
            </w:r>
          </w:p>
        </w:tc>
        <w:tc>
          <w:tcPr>
            <w:tcW w:w="1564" w:type="pct"/>
            <w:shd w:val="clear" w:color="auto" w:fill="B4C6E7"/>
            <w:vAlign w:val="center"/>
          </w:tcPr>
          <w:p w:rsidR="007E177D" w:rsidRPr="002B43BB" w:rsidRDefault="007E177D" w:rsidP="001D0604">
            <w:pPr>
              <w:jc w:val="center"/>
              <w:rPr>
                <w:rFonts w:ascii="Verdana" w:hAnsi="Verdana" w:cs="Arial"/>
                <w:b/>
                <w:sz w:val="16"/>
              </w:rPr>
            </w:pPr>
            <w:r>
              <w:rPr>
                <w:rFonts w:ascii="Verdana" w:hAnsi="Verdana" w:cs="Arial"/>
                <w:b/>
                <w:sz w:val="16"/>
              </w:rPr>
              <w:t>30</w:t>
            </w:r>
          </w:p>
        </w:tc>
      </w:tr>
      <w:tr w:rsidR="007E177D" w:rsidRPr="00D1289E" w:rsidTr="001D0604">
        <w:trPr>
          <w:jc w:val="center"/>
        </w:trPr>
        <w:tc>
          <w:tcPr>
            <w:tcW w:w="2419" w:type="pct"/>
            <w:gridSpan w:val="2"/>
            <w:shd w:val="clear" w:color="auto" w:fill="B8CCE4"/>
            <w:vAlign w:val="center"/>
          </w:tcPr>
          <w:p w:rsidR="007E177D" w:rsidRPr="00D1289E" w:rsidRDefault="007E177D" w:rsidP="00474128">
            <w:pPr>
              <w:pStyle w:val="Prrafodelista"/>
              <w:numPr>
                <w:ilvl w:val="0"/>
                <w:numId w:val="40"/>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1017" w:type="pct"/>
            <w:shd w:val="clear" w:color="auto" w:fill="B8CCE4"/>
            <w:vAlign w:val="center"/>
          </w:tcPr>
          <w:p w:rsidR="007E177D" w:rsidRPr="00D1289E" w:rsidRDefault="007E177D" w:rsidP="001D0604">
            <w:pPr>
              <w:jc w:val="right"/>
              <w:rPr>
                <w:rFonts w:ascii="Verdana" w:hAnsi="Verdana"/>
                <w:b/>
                <w:sz w:val="16"/>
                <w:szCs w:val="16"/>
              </w:rPr>
            </w:pPr>
            <w:r w:rsidRPr="00D1289E">
              <w:rPr>
                <w:rFonts w:ascii="Verdana" w:hAnsi="Verdana" w:cs="Tahoma"/>
                <w:color w:val="000000"/>
                <w:sz w:val="16"/>
                <w:szCs w:val="16"/>
              </w:rPr>
              <w:t>C=</w:t>
            </w:r>
          </w:p>
        </w:tc>
        <w:tc>
          <w:tcPr>
            <w:tcW w:w="1564" w:type="pct"/>
            <w:shd w:val="clear" w:color="auto" w:fill="B8CCE4"/>
            <w:vAlign w:val="center"/>
          </w:tcPr>
          <w:p w:rsidR="007E177D" w:rsidRPr="00D1289E" w:rsidRDefault="007E177D" w:rsidP="001D0604">
            <w:pPr>
              <w:jc w:val="center"/>
              <w:rPr>
                <w:rFonts w:ascii="Verdana" w:hAnsi="Verdana"/>
                <w:b/>
                <w:sz w:val="16"/>
                <w:szCs w:val="16"/>
              </w:rPr>
            </w:pPr>
            <w:r w:rsidRPr="00D1289E">
              <w:rPr>
                <w:rFonts w:ascii="Verdana" w:hAnsi="Verdana" w:cs="Arial"/>
                <w:b/>
                <w:i/>
                <w:sz w:val="16"/>
                <w:szCs w:val="16"/>
              </w:rPr>
              <w:t>[</w:t>
            </w:r>
            <w:r>
              <w:rPr>
                <w:rFonts w:ascii="Verdana" w:hAnsi="Verdana" w:cs="Arial"/>
                <w:b/>
                <w:i/>
                <w:sz w:val="16"/>
                <w:szCs w:val="16"/>
              </w:rPr>
              <w:t>30</w:t>
            </w:r>
            <w:r w:rsidRPr="00D1289E">
              <w:rPr>
                <w:rFonts w:ascii="Verdana" w:hAnsi="Verdana" w:cs="Arial"/>
                <w:b/>
                <w:i/>
                <w:sz w:val="16"/>
                <w:szCs w:val="16"/>
              </w:rPr>
              <w:t>]</w:t>
            </w:r>
          </w:p>
        </w:tc>
      </w:tr>
      <w:tr w:rsidR="007E177D" w:rsidRPr="00D1289E" w:rsidTr="001D0604">
        <w:trPr>
          <w:trHeight w:val="1180"/>
          <w:jc w:val="center"/>
        </w:trPr>
        <w:tc>
          <w:tcPr>
            <w:tcW w:w="3436" w:type="pct"/>
            <w:gridSpan w:val="3"/>
            <w:shd w:val="clear" w:color="auto" w:fill="auto"/>
            <w:vAlign w:val="center"/>
          </w:tcPr>
          <w:p w:rsidR="007E177D" w:rsidRPr="00D1289E" w:rsidRDefault="007E177D" w:rsidP="001D0604">
            <w:pPr>
              <w:widowControl w:val="0"/>
              <w:spacing w:before="240"/>
              <w:ind w:right="114"/>
              <w:jc w:val="both"/>
              <w:rPr>
                <w:rFonts w:ascii="Verdana" w:hAnsi="Verdana" w:cs="Calibri"/>
                <w:b/>
                <w:sz w:val="16"/>
                <w:szCs w:val="16"/>
              </w:rPr>
            </w:pPr>
            <w:r w:rsidRPr="00D1289E">
              <w:rPr>
                <w:rFonts w:ascii="Verdana" w:hAnsi="Verdana" w:cs="Calibri"/>
                <w:b/>
                <w:sz w:val="16"/>
                <w:szCs w:val="16"/>
              </w:rPr>
              <w:t xml:space="preserve">C.1 Alcance del trabajo </w:t>
            </w:r>
          </w:p>
          <w:p w:rsidR="007E177D" w:rsidRPr="00D23885" w:rsidRDefault="007E177D" w:rsidP="00474128">
            <w:pPr>
              <w:widowControl w:val="0"/>
              <w:numPr>
                <w:ilvl w:val="0"/>
                <w:numId w:val="42"/>
              </w:numPr>
              <w:ind w:right="114"/>
              <w:jc w:val="both"/>
              <w:rPr>
                <w:rFonts w:ascii="Verdana" w:hAnsi="Verdana" w:cs="Calibri"/>
                <w:b/>
                <w:sz w:val="16"/>
                <w:szCs w:val="16"/>
              </w:rPr>
            </w:pPr>
            <w:r>
              <w:rPr>
                <w:rFonts w:ascii="Verdana" w:hAnsi="Verdana" w:cs="Calibri"/>
                <w:sz w:val="16"/>
                <w:szCs w:val="16"/>
              </w:rPr>
              <w:t xml:space="preserve">Suficiente: </w:t>
            </w:r>
            <w:r w:rsidRPr="00D23885">
              <w:rPr>
                <w:rFonts w:ascii="Verdana" w:hAnsi="Verdana" w:cs="Calibri"/>
                <w:sz w:val="16"/>
                <w:szCs w:val="16"/>
              </w:rPr>
              <w:t xml:space="preserve">Igual a lo solicitado (Descrito en el presente TDR para los trabajos inherentes a </w:t>
            </w:r>
            <w:r w:rsidRPr="00D23885">
              <w:rPr>
                <w:rFonts w:ascii="Verdana" w:hAnsi="Verdana" w:cs="Calibri"/>
                <w:i/>
                <w:sz w:val="16"/>
                <w:szCs w:val="16"/>
              </w:rPr>
              <w:t>análisis de interpretación de presiones</w:t>
            </w:r>
            <w:r>
              <w:rPr>
                <w:rFonts w:ascii="Verdana" w:hAnsi="Verdana" w:cs="Calibri"/>
                <w:sz w:val="16"/>
                <w:szCs w:val="16"/>
              </w:rPr>
              <w:t>)</w:t>
            </w:r>
            <w:r w:rsidRPr="00D23885">
              <w:rPr>
                <w:rFonts w:ascii="Verdana" w:hAnsi="Verdana" w:cs="Calibri"/>
                <w:sz w:val="16"/>
                <w:szCs w:val="16"/>
              </w:rPr>
              <w:t xml:space="preserve"> = </w:t>
            </w:r>
            <w:r w:rsidRPr="00D23885">
              <w:rPr>
                <w:rFonts w:ascii="Verdana" w:hAnsi="Verdana" w:cs="Calibri"/>
                <w:b/>
                <w:sz w:val="16"/>
                <w:szCs w:val="16"/>
              </w:rPr>
              <w:t>8 puntos</w:t>
            </w:r>
          </w:p>
          <w:p w:rsidR="007E177D" w:rsidRPr="00A243D7" w:rsidRDefault="007E177D" w:rsidP="00474128">
            <w:pPr>
              <w:pStyle w:val="Prrafodelista"/>
              <w:numPr>
                <w:ilvl w:val="0"/>
                <w:numId w:val="42"/>
              </w:numPr>
              <w:tabs>
                <w:tab w:val="left" w:pos="709"/>
              </w:tabs>
              <w:spacing w:after="240"/>
              <w:contextualSpacing/>
              <w:jc w:val="both"/>
              <w:rPr>
                <w:rFonts w:ascii="Verdana" w:hAnsi="Verdana" w:cs="Arial"/>
                <w:sz w:val="16"/>
                <w:szCs w:val="16"/>
              </w:rPr>
            </w:pPr>
            <w:r w:rsidRPr="00A243D7">
              <w:rPr>
                <w:rFonts w:ascii="Verdana" w:hAnsi="Verdana" w:cs="Calibri"/>
                <w:sz w:val="16"/>
                <w:szCs w:val="16"/>
              </w:rPr>
              <w:t xml:space="preserve">Bueno: </w:t>
            </w:r>
            <w:r>
              <w:rPr>
                <w:rFonts w:ascii="Verdana" w:hAnsi="Verdana" w:cs="Calibri"/>
                <w:sz w:val="16"/>
                <w:szCs w:val="16"/>
              </w:rPr>
              <w:t>Propone</w:t>
            </w:r>
            <w:r w:rsidRPr="00726808">
              <w:rPr>
                <w:rFonts w:ascii="Verdana" w:hAnsi="Verdana" w:cs="Arial"/>
                <w:sz w:val="16"/>
                <w:szCs w:val="16"/>
              </w:rPr>
              <w:t xml:space="preserve"> </w:t>
            </w:r>
            <w:r w:rsidRPr="00726808">
              <w:rPr>
                <w:rFonts w:ascii="Verdana" w:hAnsi="Verdana" w:cs="Calibri"/>
                <w:sz w:val="16"/>
                <w:szCs w:val="16"/>
              </w:rPr>
              <w:t>Diseñar el modelo 2D del Campo-Reservorio-Pozo en base a la interpretación de presiones de las pruebas</w:t>
            </w:r>
            <w:r w:rsidRPr="00A243D7">
              <w:rPr>
                <w:rFonts w:ascii="Verdana" w:hAnsi="Verdana" w:cs="Calibri"/>
                <w:sz w:val="16"/>
                <w:szCs w:val="16"/>
              </w:rPr>
              <w:t xml:space="preserve"> = </w:t>
            </w:r>
            <w:r w:rsidRPr="00A243D7">
              <w:rPr>
                <w:rFonts w:ascii="Verdana" w:hAnsi="Verdana" w:cs="Calibri"/>
                <w:b/>
                <w:sz w:val="16"/>
                <w:szCs w:val="16"/>
              </w:rPr>
              <w:t xml:space="preserve">12 puntos: </w:t>
            </w:r>
          </w:p>
          <w:p w:rsidR="007E177D" w:rsidRPr="00D1289E" w:rsidRDefault="007E177D" w:rsidP="001D0604">
            <w:pPr>
              <w:pStyle w:val="Prrafodelista"/>
              <w:tabs>
                <w:tab w:val="left" w:pos="709"/>
              </w:tabs>
              <w:spacing w:after="240"/>
              <w:contextualSpacing/>
              <w:jc w:val="both"/>
              <w:rPr>
                <w:rFonts w:ascii="Verdana" w:hAnsi="Verdana" w:cs="Arial"/>
                <w:b/>
                <w:sz w:val="16"/>
                <w:szCs w:val="16"/>
              </w:rPr>
            </w:pPr>
          </w:p>
        </w:tc>
        <w:tc>
          <w:tcPr>
            <w:tcW w:w="1564" w:type="pct"/>
            <w:shd w:val="clear" w:color="auto" w:fill="auto"/>
            <w:vAlign w:val="center"/>
          </w:tcPr>
          <w:p w:rsidR="007E177D" w:rsidRPr="00D1289E" w:rsidRDefault="007E177D" w:rsidP="001D0604">
            <w:pPr>
              <w:jc w:val="center"/>
              <w:rPr>
                <w:rFonts w:ascii="Verdana" w:hAnsi="Verdana" w:cs="Arial"/>
                <w:b/>
                <w:i/>
                <w:sz w:val="16"/>
                <w:szCs w:val="16"/>
              </w:rPr>
            </w:pPr>
          </w:p>
          <w:p w:rsidR="007E177D" w:rsidRPr="00D1289E" w:rsidRDefault="007E177D" w:rsidP="001D0604">
            <w:pPr>
              <w:rPr>
                <w:rFonts w:ascii="Verdana" w:hAnsi="Verdana" w:cs="Arial"/>
                <w:b/>
                <w:i/>
                <w:sz w:val="16"/>
                <w:szCs w:val="16"/>
              </w:rPr>
            </w:pPr>
            <w:r w:rsidRPr="00D1289E">
              <w:rPr>
                <w:rFonts w:ascii="Verdana" w:hAnsi="Verdana" w:cs="Arial"/>
                <w:b/>
                <w:i/>
                <w:sz w:val="16"/>
                <w:szCs w:val="16"/>
              </w:rPr>
              <w:t xml:space="preserve">    </w:t>
            </w:r>
            <w:r>
              <w:rPr>
                <w:rFonts w:ascii="Verdana" w:hAnsi="Verdana" w:cs="Arial"/>
                <w:b/>
                <w:i/>
                <w:sz w:val="16"/>
                <w:szCs w:val="16"/>
              </w:rPr>
              <w:t>Suficiente</w:t>
            </w:r>
            <w:r w:rsidRPr="00D1289E">
              <w:rPr>
                <w:rFonts w:ascii="Verdana" w:hAnsi="Verdana" w:cs="Arial"/>
                <w:b/>
                <w:i/>
                <w:sz w:val="16"/>
                <w:szCs w:val="16"/>
              </w:rPr>
              <w:t xml:space="preserve"> = [</w:t>
            </w:r>
            <w:r>
              <w:rPr>
                <w:rFonts w:ascii="Verdana" w:hAnsi="Verdana" w:cs="Arial"/>
                <w:b/>
                <w:i/>
                <w:sz w:val="16"/>
                <w:szCs w:val="16"/>
              </w:rPr>
              <w:t>8</w:t>
            </w:r>
            <w:r w:rsidRPr="00D1289E">
              <w:rPr>
                <w:rFonts w:ascii="Verdana" w:hAnsi="Verdana" w:cs="Arial"/>
                <w:b/>
                <w:i/>
                <w:sz w:val="16"/>
                <w:szCs w:val="16"/>
              </w:rPr>
              <w:t>]</w:t>
            </w:r>
          </w:p>
          <w:p w:rsidR="007E177D" w:rsidRPr="00D1289E" w:rsidRDefault="007E177D" w:rsidP="001D0604">
            <w:pPr>
              <w:jc w:val="center"/>
              <w:rPr>
                <w:rFonts w:ascii="Verdana" w:hAnsi="Verdana" w:cs="Arial"/>
                <w:b/>
                <w:i/>
                <w:sz w:val="16"/>
                <w:szCs w:val="16"/>
              </w:rPr>
            </w:pPr>
          </w:p>
          <w:p w:rsidR="007E177D" w:rsidRDefault="007E177D" w:rsidP="001D0604">
            <w:pPr>
              <w:rPr>
                <w:rFonts w:ascii="Verdana" w:hAnsi="Verdana" w:cs="Arial"/>
                <w:b/>
                <w:i/>
                <w:sz w:val="16"/>
                <w:szCs w:val="16"/>
              </w:rPr>
            </w:pPr>
            <w:r>
              <w:rPr>
                <w:rFonts w:ascii="Verdana" w:hAnsi="Verdana" w:cs="Arial"/>
                <w:b/>
                <w:i/>
                <w:sz w:val="16"/>
                <w:szCs w:val="16"/>
              </w:rPr>
              <w:t xml:space="preserve">    </w:t>
            </w:r>
          </w:p>
          <w:p w:rsidR="007E177D" w:rsidRPr="00D1289E" w:rsidRDefault="007E177D" w:rsidP="001D0604">
            <w:pPr>
              <w:rPr>
                <w:rFonts w:ascii="Verdana" w:hAnsi="Verdana" w:cs="Arial"/>
                <w:b/>
                <w:i/>
                <w:sz w:val="16"/>
                <w:szCs w:val="16"/>
              </w:rPr>
            </w:pPr>
            <w:r>
              <w:rPr>
                <w:rFonts w:ascii="Verdana" w:hAnsi="Verdana" w:cs="Arial"/>
                <w:b/>
                <w:i/>
                <w:sz w:val="16"/>
                <w:szCs w:val="16"/>
              </w:rPr>
              <w:t xml:space="preserve">    Bueno</w:t>
            </w:r>
            <w:r w:rsidRPr="00D1289E">
              <w:rPr>
                <w:rFonts w:ascii="Verdana" w:hAnsi="Verdana" w:cs="Arial"/>
                <w:b/>
                <w:i/>
                <w:sz w:val="16"/>
                <w:szCs w:val="16"/>
              </w:rPr>
              <w:t>= [</w:t>
            </w:r>
            <w:r>
              <w:rPr>
                <w:rFonts w:ascii="Verdana" w:hAnsi="Verdana" w:cs="Arial"/>
                <w:b/>
                <w:i/>
                <w:sz w:val="16"/>
                <w:szCs w:val="16"/>
              </w:rPr>
              <w:t>12</w:t>
            </w:r>
            <w:r w:rsidRPr="00D1289E">
              <w:rPr>
                <w:rFonts w:ascii="Verdana" w:hAnsi="Verdana" w:cs="Arial"/>
                <w:b/>
                <w:i/>
                <w:sz w:val="16"/>
                <w:szCs w:val="16"/>
              </w:rPr>
              <w:t>]</w:t>
            </w:r>
          </w:p>
        </w:tc>
      </w:tr>
      <w:tr w:rsidR="007E177D" w:rsidRPr="00D1289E" w:rsidTr="001D0604">
        <w:trPr>
          <w:trHeight w:val="255"/>
          <w:jc w:val="center"/>
        </w:trPr>
        <w:tc>
          <w:tcPr>
            <w:tcW w:w="3436" w:type="pct"/>
            <w:gridSpan w:val="3"/>
            <w:shd w:val="clear" w:color="auto" w:fill="auto"/>
            <w:vAlign w:val="center"/>
          </w:tcPr>
          <w:p w:rsidR="007E177D" w:rsidRPr="00D1289E" w:rsidRDefault="007E177D" w:rsidP="001D0604">
            <w:pPr>
              <w:widowControl w:val="0"/>
              <w:spacing w:before="240"/>
              <w:ind w:right="114"/>
              <w:jc w:val="both"/>
              <w:rPr>
                <w:rFonts w:ascii="Verdana" w:hAnsi="Verdana" w:cs="Calibri"/>
                <w:b/>
                <w:sz w:val="16"/>
                <w:szCs w:val="16"/>
              </w:rPr>
            </w:pPr>
            <w:r w:rsidRPr="00D1289E">
              <w:rPr>
                <w:rFonts w:ascii="Verdana" w:hAnsi="Verdana" w:cs="Calibri"/>
                <w:b/>
                <w:sz w:val="16"/>
                <w:szCs w:val="16"/>
              </w:rPr>
              <w:t xml:space="preserve">C.2 Metodología </w:t>
            </w:r>
          </w:p>
          <w:p w:rsidR="007E177D" w:rsidRPr="00415870" w:rsidRDefault="007E177D" w:rsidP="00474128">
            <w:pPr>
              <w:widowControl w:val="0"/>
              <w:numPr>
                <w:ilvl w:val="0"/>
                <w:numId w:val="42"/>
              </w:numPr>
              <w:ind w:right="114"/>
              <w:jc w:val="both"/>
              <w:rPr>
                <w:rFonts w:ascii="Verdana" w:hAnsi="Verdana" w:cs="Calibri"/>
                <w:sz w:val="16"/>
                <w:szCs w:val="16"/>
              </w:rPr>
            </w:pPr>
            <w:r>
              <w:rPr>
                <w:rFonts w:ascii="Verdana" w:hAnsi="Verdana" w:cs="Calibri"/>
                <w:sz w:val="16"/>
                <w:szCs w:val="16"/>
              </w:rPr>
              <w:t>Suficiente</w:t>
            </w:r>
            <w:r w:rsidRPr="00DF1F5B">
              <w:rPr>
                <w:rFonts w:ascii="Verdana" w:hAnsi="Verdana" w:cs="Calibri"/>
                <w:sz w:val="16"/>
                <w:szCs w:val="16"/>
              </w:rPr>
              <w:t>: Igual a lo solicitado (Descrito en el presente TDR para los trabajos inherentes a análisis de interpretación de presiones)</w:t>
            </w:r>
            <w:r>
              <w:rPr>
                <w:rFonts w:ascii="Verdana" w:hAnsi="Verdana" w:cs="Calibri"/>
                <w:sz w:val="16"/>
                <w:szCs w:val="16"/>
              </w:rPr>
              <w:t xml:space="preserve"> </w:t>
            </w:r>
            <w:r w:rsidRPr="00415870">
              <w:rPr>
                <w:rFonts w:ascii="Verdana" w:hAnsi="Verdana" w:cs="Calibri"/>
                <w:sz w:val="16"/>
                <w:szCs w:val="16"/>
              </w:rPr>
              <w:t xml:space="preserve">= </w:t>
            </w:r>
            <w:r w:rsidRPr="00DF1F5B">
              <w:rPr>
                <w:rFonts w:ascii="Verdana" w:hAnsi="Verdana" w:cs="Calibri"/>
                <w:b/>
                <w:sz w:val="16"/>
                <w:szCs w:val="16"/>
              </w:rPr>
              <w:t>4 puntos</w:t>
            </w:r>
          </w:p>
          <w:p w:rsidR="007E177D" w:rsidRPr="00D1289E" w:rsidRDefault="007E177D" w:rsidP="00474128">
            <w:pPr>
              <w:pStyle w:val="Prrafodelista"/>
              <w:numPr>
                <w:ilvl w:val="0"/>
                <w:numId w:val="42"/>
              </w:numPr>
              <w:tabs>
                <w:tab w:val="left" w:pos="709"/>
              </w:tabs>
              <w:spacing w:after="240"/>
              <w:contextualSpacing/>
              <w:jc w:val="both"/>
              <w:rPr>
                <w:rFonts w:ascii="Verdana" w:hAnsi="Verdana"/>
                <w:sz w:val="16"/>
                <w:szCs w:val="16"/>
              </w:rPr>
            </w:pPr>
            <w:r>
              <w:rPr>
                <w:rFonts w:ascii="Verdana" w:hAnsi="Verdana" w:cs="Calibri"/>
                <w:sz w:val="16"/>
                <w:szCs w:val="16"/>
              </w:rPr>
              <w:t>Bueno:</w:t>
            </w:r>
            <w:r w:rsidRPr="00415870">
              <w:rPr>
                <w:rFonts w:ascii="Verdana" w:hAnsi="Verdana" w:cs="Calibri"/>
                <w:sz w:val="16"/>
                <w:szCs w:val="16"/>
              </w:rPr>
              <w:t xml:space="preserve"> </w:t>
            </w:r>
            <w:r w:rsidRPr="008B2103">
              <w:rPr>
                <w:rFonts w:ascii="Verdana" w:hAnsi="Verdana" w:cs="Calibri"/>
                <w:sz w:val="16"/>
                <w:szCs w:val="16"/>
              </w:rPr>
              <w:t xml:space="preserve">Con inclusión de 1 (Un) o más ítems que </w:t>
            </w:r>
            <w:r>
              <w:rPr>
                <w:rFonts w:ascii="Verdana" w:hAnsi="Verdana" w:cs="Calibri"/>
                <w:sz w:val="16"/>
                <w:szCs w:val="16"/>
              </w:rPr>
              <w:t>mejoren la metodología</w:t>
            </w:r>
            <w:r w:rsidRPr="008B2103">
              <w:rPr>
                <w:rFonts w:ascii="Verdana" w:hAnsi="Verdana" w:cs="Calibri"/>
                <w:sz w:val="16"/>
                <w:szCs w:val="16"/>
              </w:rPr>
              <w:t xml:space="preserve"> del proyecto </w:t>
            </w:r>
            <w:r w:rsidRPr="00415870">
              <w:rPr>
                <w:rFonts w:ascii="Verdana" w:hAnsi="Verdana" w:cs="Calibri"/>
                <w:sz w:val="16"/>
                <w:szCs w:val="16"/>
              </w:rPr>
              <w:t xml:space="preserve">= </w:t>
            </w:r>
            <w:r w:rsidRPr="008B2103">
              <w:rPr>
                <w:rFonts w:ascii="Verdana" w:hAnsi="Verdana" w:cs="Calibri"/>
                <w:b/>
                <w:sz w:val="16"/>
                <w:szCs w:val="16"/>
              </w:rPr>
              <w:t>6 puntos</w:t>
            </w:r>
            <w:r>
              <w:rPr>
                <w:rFonts w:ascii="Verdana" w:hAnsi="Verdana" w:cs="Calibri"/>
                <w:b/>
                <w:sz w:val="16"/>
                <w:szCs w:val="16"/>
              </w:rPr>
              <w:t xml:space="preserve"> </w:t>
            </w:r>
          </w:p>
        </w:tc>
        <w:tc>
          <w:tcPr>
            <w:tcW w:w="1564" w:type="pct"/>
            <w:shd w:val="clear" w:color="auto" w:fill="auto"/>
            <w:vAlign w:val="center"/>
          </w:tcPr>
          <w:p w:rsidR="007E177D" w:rsidRPr="00D1289E" w:rsidRDefault="007E177D" w:rsidP="001D0604">
            <w:pPr>
              <w:rPr>
                <w:rFonts w:ascii="Verdana" w:hAnsi="Verdana" w:cs="Arial"/>
                <w:b/>
                <w:i/>
                <w:sz w:val="16"/>
                <w:szCs w:val="16"/>
              </w:rPr>
            </w:pPr>
            <w:r w:rsidRPr="00D1289E">
              <w:rPr>
                <w:rFonts w:ascii="Verdana" w:hAnsi="Verdana" w:cs="Arial"/>
                <w:b/>
                <w:i/>
                <w:sz w:val="16"/>
                <w:szCs w:val="16"/>
              </w:rPr>
              <w:t xml:space="preserve">    </w:t>
            </w:r>
          </w:p>
          <w:p w:rsidR="007E177D" w:rsidRPr="00D1289E" w:rsidRDefault="007E177D" w:rsidP="001D0604">
            <w:pPr>
              <w:rPr>
                <w:rFonts w:ascii="Verdana" w:hAnsi="Verdana" w:cs="Arial"/>
                <w:b/>
                <w:i/>
                <w:sz w:val="16"/>
                <w:szCs w:val="16"/>
              </w:rPr>
            </w:pPr>
            <w:r>
              <w:rPr>
                <w:rFonts w:ascii="Verdana" w:hAnsi="Verdana" w:cs="Arial"/>
                <w:b/>
                <w:i/>
                <w:sz w:val="16"/>
                <w:szCs w:val="16"/>
              </w:rPr>
              <w:t xml:space="preserve">   Suficiente</w:t>
            </w:r>
            <w:r w:rsidRPr="00D1289E">
              <w:rPr>
                <w:rFonts w:ascii="Verdana" w:hAnsi="Verdana" w:cs="Arial"/>
                <w:b/>
                <w:i/>
                <w:sz w:val="16"/>
                <w:szCs w:val="16"/>
              </w:rPr>
              <w:t xml:space="preserve"> = [</w:t>
            </w:r>
            <w:r>
              <w:rPr>
                <w:rFonts w:ascii="Verdana" w:hAnsi="Verdana" w:cs="Arial"/>
                <w:b/>
                <w:i/>
                <w:sz w:val="16"/>
                <w:szCs w:val="16"/>
              </w:rPr>
              <w:t>4</w:t>
            </w:r>
            <w:r w:rsidRPr="00D1289E">
              <w:rPr>
                <w:rFonts w:ascii="Verdana" w:hAnsi="Verdana" w:cs="Arial"/>
                <w:b/>
                <w:i/>
                <w:sz w:val="16"/>
                <w:szCs w:val="16"/>
              </w:rPr>
              <w:t>]</w:t>
            </w:r>
          </w:p>
          <w:p w:rsidR="007E177D" w:rsidRPr="00D1289E" w:rsidRDefault="007E177D" w:rsidP="001D0604">
            <w:pPr>
              <w:jc w:val="center"/>
              <w:rPr>
                <w:rFonts w:ascii="Verdana" w:hAnsi="Verdana" w:cs="Arial"/>
                <w:b/>
                <w:i/>
                <w:sz w:val="16"/>
                <w:szCs w:val="16"/>
              </w:rPr>
            </w:pPr>
          </w:p>
          <w:p w:rsidR="007E177D" w:rsidRPr="00D1289E" w:rsidRDefault="007E177D" w:rsidP="001D0604">
            <w:pPr>
              <w:jc w:val="center"/>
              <w:rPr>
                <w:rFonts w:ascii="Verdana" w:hAnsi="Verdana" w:cs="Arial"/>
                <w:b/>
                <w:i/>
                <w:sz w:val="16"/>
                <w:szCs w:val="16"/>
              </w:rPr>
            </w:pPr>
          </w:p>
          <w:p w:rsidR="007E177D" w:rsidRPr="00D1289E" w:rsidRDefault="007E177D" w:rsidP="001D0604">
            <w:pPr>
              <w:rPr>
                <w:rFonts w:ascii="Verdana" w:hAnsi="Verdana" w:cs="Arial"/>
                <w:b/>
                <w:i/>
                <w:sz w:val="16"/>
                <w:szCs w:val="16"/>
              </w:rPr>
            </w:pPr>
            <w:r>
              <w:rPr>
                <w:rFonts w:ascii="Verdana" w:hAnsi="Verdana" w:cs="Arial"/>
                <w:b/>
                <w:i/>
                <w:sz w:val="16"/>
                <w:szCs w:val="16"/>
              </w:rPr>
              <w:t xml:space="preserve">     Bueno </w:t>
            </w:r>
            <w:r w:rsidRPr="00D1289E">
              <w:rPr>
                <w:rFonts w:ascii="Verdana" w:hAnsi="Verdana" w:cs="Arial"/>
                <w:b/>
                <w:i/>
                <w:sz w:val="16"/>
                <w:szCs w:val="16"/>
              </w:rPr>
              <w:t>= [</w:t>
            </w:r>
            <w:r>
              <w:rPr>
                <w:rFonts w:ascii="Verdana" w:hAnsi="Verdana" w:cs="Arial"/>
                <w:b/>
                <w:i/>
                <w:sz w:val="16"/>
                <w:szCs w:val="16"/>
              </w:rPr>
              <w:t>6</w:t>
            </w:r>
            <w:r w:rsidRPr="00D1289E">
              <w:rPr>
                <w:rFonts w:ascii="Verdana" w:hAnsi="Verdana" w:cs="Arial"/>
                <w:b/>
                <w:i/>
                <w:sz w:val="16"/>
                <w:szCs w:val="16"/>
              </w:rPr>
              <w:t>]</w:t>
            </w:r>
          </w:p>
          <w:p w:rsidR="007E177D" w:rsidRPr="00D1289E" w:rsidRDefault="007E177D" w:rsidP="001D0604">
            <w:pPr>
              <w:jc w:val="center"/>
              <w:rPr>
                <w:rFonts w:ascii="Verdana" w:hAnsi="Verdana" w:cs="Arial"/>
                <w:b/>
                <w:i/>
                <w:sz w:val="16"/>
                <w:szCs w:val="16"/>
              </w:rPr>
            </w:pPr>
          </w:p>
        </w:tc>
      </w:tr>
      <w:tr w:rsidR="007E177D" w:rsidRPr="00D1289E" w:rsidTr="001D0604">
        <w:trPr>
          <w:trHeight w:val="1214"/>
          <w:jc w:val="center"/>
        </w:trPr>
        <w:tc>
          <w:tcPr>
            <w:tcW w:w="3436" w:type="pct"/>
            <w:gridSpan w:val="3"/>
            <w:shd w:val="clear" w:color="auto" w:fill="auto"/>
            <w:vAlign w:val="center"/>
          </w:tcPr>
          <w:p w:rsidR="007E177D" w:rsidRPr="00D1289E" w:rsidRDefault="007E177D" w:rsidP="001D0604">
            <w:pPr>
              <w:widowControl w:val="0"/>
              <w:spacing w:before="240"/>
              <w:ind w:right="114"/>
              <w:jc w:val="both"/>
              <w:rPr>
                <w:rFonts w:ascii="Verdana" w:hAnsi="Verdana" w:cs="Calibri"/>
                <w:b/>
                <w:sz w:val="16"/>
                <w:szCs w:val="16"/>
              </w:rPr>
            </w:pPr>
            <w:r w:rsidRPr="00D1289E">
              <w:rPr>
                <w:rFonts w:ascii="Verdana" w:hAnsi="Verdana" w:cs="Calibri"/>
                <w:b/>
                <w:sz w:val="16"/>
                <w:szCs w:val="16"/>
              </w:rPr>
              <w:lastRenderedPageBreak/>
              <w:t xml:space="preserve">C.3 Plan de Trabajo </w:t>
            </w:r>
          </w:p>
          <w:p w:rsidR="007E177D" w:rsidRPr="00415870" w:rsidRDefault="007E177D" w:rsidP="00474128">
            <w:pPr>
              <w:widowControl w:val="0"/>
              <w:numPr>
                <w:ilvl w:val="0"/>
                <w:numId w:val="42"/>
              </w:numPr>
              <w:ind w:right="114"/>
              <w:jc w:val="both"/>
              <w:rPr>
                <w:rFonts w:ascii="Verdana" w:hAnsi="Verdana" w:cs="Calibri"/>
                <w:sz w:val="16"/>
                <w:szCs w:val="16"/>
              </w:rPr>
            </w:pPr>
            <w:r>
              <w:rPr>
                <w:rFonts w:ascii="Verdana" w:hAnsi="Verdana" w:cs="Calibri"/>
                <w:sz w:val="16"/>
                <w:szCs w:val="16"/>
              </w:rPr>
              <w:t>Suficiente</w:t>
            </w:r>
            <w:r w:rsidRPr="008B2103">
              <w:rPr>
                <w:rFonts w:ascii="Verdana" w:hAnsi="Verdana" w:cs="Calibri"/>
                <w:sz w:val="16"/>
                <w:szCs w:val="16"/>
              </w:rPr>
              <w:t>: Igual a lo solicitado (Descrito en el presente TDR para los trabajos inherentes a análisis de interpretación de presiones)</w:t>
            </w:r>
            <w:r>
              <w:rPr>
                <w:rFonts w:ascii="Verdana" w:hAnsi="Verdana" w:cs="Calibri"/>
                <w:sz w:val="16"/>
                <w:szCs w:val="16"/>
              </w:rPr>
              <w:t xml:space="preserve"> = </w:t>
            </w:r>
            <w:r w:rsidRPr="008B2103">
              <w:rPr>
                <w:rFonts w:ascii="Verdana" w:hAnsi="Verdana" w:cs="Calibri"/>
                <w:b/>
                <w:sz w:val="16"/>
                <w:szCs w:val="16"/>
              </w:rPr>
              <w:t>4 puntos</w:t>
            </w:r>
          </w:p>
          <w:p w:rsidR="007E177D" w:rsidRPr="00D1289E" w:rsidRDefault="007E177D" w:rsidP="00474128">
            <w:pPr>
              <w:pStyle w:val="Prrafodelista"/>
              <w:numPr>
                <w:ilvl w:val="0"/>
                <w:numId w:val="42"/>
              </w:numPr>
              <w:tabs>
                <w:tab w:val="left" w:pos="709"/>
              </w:tabs>
              <w:spacing w:after="240"/>
              <w:contextualSpacing/>
              <w:jc w:val="both"/>
              <w:rPr>
                <w:rFonts w:ascii="Verdana" w:hAnsi="Verdana"/>
                <w:sz w:val="16"/>
                <w:szCs w:val="16"/>
              </w:rPr>
            </w:pPr>
            <w:r w:rsidRPr="008B2103">
              <w:rPr>
                <w:rFonts w:ascii="Verdana" w:hAnsi="Verdana" w:cs="Calibri"/>
                <w:sz w:val="16"/>
                <w:szCs w:val="16"/>
              </w:rPr>
              <w:t xml:space="preserve">Bueno: Con inclusión de 1 (Un) o más ítems que mejoren </w:t>
            </w:r>
            <w:r>
              <w:rPr>
                <w:rFonts w:ascii="Verdana" w:hAnsi="Verdana" w:cs="Calibri"/>
                <w:sz w:val="16"/>
                <w:szCs w:val="16"/>
              </w:rPr>
              <w:t>el plan de trabajo</w:t>
            </w:r>
            <w:r w:rsidRPr="008B2103">
              <w:rPr>
                <w:rFonts w:ascii="Verdana" w:hAnsi="Verdana" w:cs="Calibri"/>
                <w:sz w:val="16"/>
                <w:szCs w:val="16"/>
              </w:rPr>
              <w:t xml:space="preserve"> del proyecto</w:t>
            </w:r>
            <w:r>
              <w:rPr>
                <w:rFonts w:ascii="Verdana" w:hAnsi="Verdana" w:cs="Calibri"/>
                <w:sz w:val="16"/>
                <w:szCs w:val="16"/>
              </w:rPr>
              <w:t xml:space="preserve">, </w:t>
            </w:r>
            <w:r w:rsidRPr="00E732BB">
              <w:rPr>
                <w:rFonts w:ascii="Verdana" w:hAnsi="Verdana" w:cs="Calibri"/>
                <w:sz w:val="16"/>
                <w:szCs w:val="16"/>
              </w:rPr>
              <w:t xml:space="preserve">propuestas de valor a la toma de decisiones </w:t>
            </w:r>
            <w:r>
              <w:rPr>
                <w:rFonts w:ascii="Verdana" w:hAnsi="Verdana" w:cs="Calibri"/>
                <w:sz w:val="16"/>
                <w:szCs w:val="16"/>
              </w:rPr>
              <w:t xml:space="preserve">= </w:t>
            </w:r>
            <w:r w:rsidRPr="008B2103">
              <w:rPr>
                <w:rFonts w:ascii="Verdana" w:hAnsi="Verdana" w:cs="Calibri"/>
                <w:b/>
                <w:sz w:val="16"/>
                <w:szCs w:val="16"/>
              </w:rPr>
              <w:t>6 puntos</w:t>
            </w:r>
            <w:r>
              <w:rPr>
                <w:rFonts w:ascii="Verdana" w:hAnsi="Verdana" w:cs="Calibri"/>
                <w:b/>
                <w:sz w:val="16"/>
                <w:szCs w:val="16"/>
              </w:rPr>
              <w:t xml:space="preserve"> </w:t>
            </w:r>
          </w:p>
        </w:tc>
        <w:tc>
          <w:tcPr>
            <w:tcW w:w="1564" w:type="pct"/>
            <w:shd w:val="clear" w:color="auto" w:fill="auto"/>
            <w:vAlign w:val="center"/>
          </w:tcPr>
          <w:p w:rsidR="007E177D" w:rsidRPr="00D1289E" w:rsidRDefault="007E177D" w:rsidP="001D0604">
            <w:pPr>
              <w:rPr>
                <w:rFonts w:ascii="Verdana" w:hAnsi="Verdana" w:cs="Arial"/>
                <w:b/>
                <w:i/>
                <w:sz w:val="16"/>
                <w:szCs w:val="16"/>
              </w:rPr>
            </w:pPr>
            <w:r w:rsidRPr="00D1289E">
              <w:rPr>
                <w:rFonts w:ascii="Verdana" w:hAnsi="Verdana" w:cs="Arial"/>
                <w:b/>
                <w:i/>
                <w:sz w:val="16"/>
                <w:szCs w:val="16"/>
              </w:rPr>
              <w:t xml:space="preserve">    </w:t>
            </w:r>
          </w:p>
          <w:p w:rsidR="007E177D" w:rsidRPr="00D1289E" w:rsidRDefault="007E177D" w:rsidP="001D0604">
            <w:pPr>
              <w:rPr>
                <w:rFonts w:ascii="Verdana" w:hAnsi="Verdana" w:cs="Arial"/>
                <w:b/>
                <w:i/>
                <w:sz w:val="16"/>
                <w:szCs w:val="16"/>
              </w:rPr>
            </w:pPr>
          </w:p>
          <w:p w:rsidR="007E177D" w:rsidRPr="00D1289E" w:rsidRDefault="007E177D" w:rsidP="001D0604">
            <w:pPr>
              <w:rPr>
                <w:rFonts w:ascii="Verdana" w:hAnsi="Verdana" w:cs="Arial"/>
                <w:b/>
                <w:i/>
                <w:sz w:val="16"/>
                <w:szCs w:val="16"/>
              </w:rPr>
            </w:pPr>
            <w:r>
              <w:rPr>
                <w:rFonts w:ascii="Verdana" w:hAnsi="Verdana" w:cs="Arial"/>
                <w:b/>
                <w:i/>
                <w:sz w:val="16"/>
                <w:szCs w:val="16"/>
              </w:rPr>
              <w:t xml:space="preserve">     Suficiente</w:t>
            </w:r>
            <w:r w:rsidRPr="00D1289E">
              <w:rPr>
                <w:rFonts w:ascii="Verdana" w:hAnsi="Verdana" w:cs="Arial"/>
                <w:b/>
                <w:i/>
                <w:sz w:val="16"/>
                <w:szCs w:val="16"/>
              </w:rPr>
              <w:t xml:space="preserve"> = [</w:t>
            </w:r>
            <w:r>
              <w:rPr>
                <w:rFonts w:ascii="Verdana" w:hAnsi="Verdana" w:cs="Arial"/>
                <w:b/>
                <w:i/>
                <w:sz w:val="16"/>
                <w:szCs w:val="16"/>
              </w:rPr>
              <w:t>4</w:t>
            </w:r>
            <w:r w:rsidRPr="00D1289E">
              <w:rPr>
                <w:rFonts w:ascii="Verdana" w:hAnsi="Verdana" w:cs="Arial"/>
                <w:b/>
                <w:i/>
                <w:sz w:val="16"/>
                <w:szCs w:val="16"/>
              </w:rPr>
              <w:t>]</w:t>
            </w:r>
          </w:p>
          <w:p w:rsidR="007E177D" w:rsidRPr="00D1289E" w:rsidRDefault="007E177D" w:rsidP="001D0604">
            <w:pPr>
              <w:jc w:val="center"/>
              <w:rPr>
                <w:rFonts w:ascii="Verdana" w:hAnsi="Verdana" w:cs="Arial"/>
                <w:b/>
                <w:i/>
                <w:sz w:val="16"/>
                <w:szCs w:val="16"/>
              </w:rPr>
            </w:pPr>
          </w:p>
          <w:p w:rsidR="007E177D" w:rsidRPr="00D1289E" w:rsidRDefault="007E177D" w:rsidP="001D0604">
            <w:pPr>
              <w:jc w:val="center"/>
              <w:rPr>
                <w:rFonts w:ascii="Verdana" w:hAnsi="Verdana" w:cs="Arial"/>
                <w:b/>
                <w:i/>
                <w:sz w:val="16"/>
                <w:szCs w:val="16"/>
              </w:rPr>
            </w:pPr>
          </w:p>
          <w:p w:rsidR="007E177D" w:rsidRPr="00D1289E" w:rsidRDefault="007E177D" w:rsidP="001D0604">
            <w:pPr>
              <w:rPr>
                <w:rFonts w:ascii="Verdana" w:hAnsi="Verdana" w:cs="Arial"/>
                <w:b/>
                <w:i/>
                <w:sz w:val="16"/>
                <w:szCs w:val="16"/>
              </w:rPr>
            </w:pPr>
            <w:r>
              <w:rPr>
                <w:rFonts w:ascii="Verdana" w:hAnsi="Verdana" w:cs="Arial"/>
                <w:b/>
                <w:i/>
                <w:sz w:val="16"/>
                <w:szCs w:val="16"/>
              </w:rPr>
              <w:t xml:space="preserve">     Bueno</w:t>
            </w:r>
            <w:r w:rsidRPr="00D1289E">
              <w:rPr>
                <w:rFonts w:ascii="Verdana" w:hAnsi="Verdana" w:cs="Arial"/>
                <w:b/>
                <w:i/>
                <w:sz w:val="16"/>
                <w:szCs w:val="16"/>
              </w:rPr>
              <w:t>= [</w:t>
            </w:r>
            <w:r>
              <w:rPr>
                <w:rFonts w:ascii="Verdana" w:hAnsi="Verdana" w:cs="Arial"/>
                <w:b/>
                <w:i/>
                <w:sz w:val="16"/>
                <w:szCs w:val="16"/>
              </w:rPr>
              <w:t>6</w:t>
            </w:r>
            <w:r w:rsidRPr="00D1289E">
              <w:rPr>
                <w:rFonts w:ascii="Verdana" w:hAnsi="Verdana" w:cs="Arial"/>
                <w:b/>
                <w:i/>
                <w:sz w:val="16"/>
                <w:szCs w:val="16"/>
              </w:rPr>
              <w:t>]</w:t>
            </w:r>
          </w:p>
          <w:p w:rsidR="007E177D" w:rsidRPr="00D1289E" w:rsidRDefault="007E177D" w:rsidP="001D0604">
            <w:pPr>
              <w:jc w:val="center"/>
              <w:rPr>
                <w:rFonts w:ascii="Verdana" w:hAnsi="Verdana" w:cs="Arial"/>
                <w:b/>
                <w:sz w:val="16"/>
                <w:szCs w:val="16"/>
              </w:rPr>
            </w:pPr>
          </w:p>
        </w:tc>
      </w:tr>
      <w:tr w:rsidR="007E177D" w:rsidRPr="00D1289E" w:rsidTr="001D0604">
        <w:trPr>
          <w:trHeight w:val="255"/>
          <w:jc w:val="center"/>
        </w:trPr>
        <w:tc>
          <w:tcPr>
            <w:tcW w:w="3436" w:type="pct"/>
            <w:gridSpan w:val="3"/>
            <w:shd w:val="clear" w:color="auto" w:fill="auto"/>
            <w:vAlign w:val="center"/>
          </w:tcPr>
          <w:p w:rsidR="007E177D" w:rsidRPr="00D1289E" w:rsidRDefault="007E177D" w:rsidP="001D0604">
            <w:pPr>
              <w:widowControl w:val="0"/>
              <w:spacing w:before="240"/>
              <w:ind w:right="114"/>
              <w:jc w:val="both"/>
              <w:rPr>
                <w:rFonts w:ascii="Verdana" w:hAnsi="Verdana" w:cs="Calibri"/>
                <w:b/>
                <w:sz w:val="16"/>
                <w:szCs w:val="16"/>
              </w:rPr>
            </w:pPr>
            <w:r w:rsidRPr="00D1289E">
              <w:rPr>
                <w:rFonts w:ascii="Verdana" w:hAnsi="Verdana" w:cs="Calibri"/>
                <w:b/>
                <w:sz w:val="16"/>
                <w:szCs w:val="16"/>
              </w:rPr>
              <w:t>C.4 Cronograma de actividades</w:t>
            </w:r>
          </w:p>
          <w:p w:rsidR="007E177D" w:rsidRPr="001E649A" w:rsidRDefault="007E177D" w:rsidP="00474128">
            <w:pPr>
              <w:widowControl w:val="0"/>
              <w:numPr>
                <w:ilvl w:val="0"/>
                <w:numId w:val="42"/>
              </w:numPr>
              <w:ind w:right="114"/>
              <w:jc w:val="both"/>
              <w:rPr>
                <w:rFonts w:ascii="Verdana" w:hAnsi="Verdana"/>
                <w:sz w:val="16"/>
                <w:szCs w:val="16"/>
              </w:rPr>
            </w:pPr>
            <w:r>
              <w:rPr>
                <w:rFonts w:ascii="Verdana" w:hAnsi="Verdana"/>
                <w:sz w:val="16"/>
                <w:szCs w:val="16"/>
              </w:rPr>
              <w:t>Suficiente:</w:t>
            </w:r>
            <w:r w:rsidRPr="00C92B2E">
              <w:rPr>
                <w:rFonts w:ascii="Verdana" w:hAnsi="Verdana" w:cs="Calibri"/>
                <w:sz w:val="16"/>
                <w:szCs w:val="16"/>
              </w:rPr>
              <w:t xml:space="preserve"> Cumple lo solicitado en el TDR</w:t>
            </w:r>
            <w:r>
              <w:rPr>
                <w:rFonts w:ascii="Verdana" w:hAnsi="Verdana" w:cs="Calibri"/>
                <w:sz w:val="16"/>
                <w:szCs w:val="16"/>
              </w:rPr>
              <w:t xml:space="preserve"> (100 días) = </w:t>
            </w:r>
            <w:r w:rsidRPr="004A53AC">
              <w:rPr>
                <w:rFonts w:ascii="Verdana" w:hAnsi="Verdana" w:cs="Calibri"/>
                <w:b/>
                <w:sz w:val="16"/>
                <w:szCs w:val="16"/>
              </w:rPr>
              <w:t>4 puntos.</w:t>
            </w:r>
          </w:p>
          <w:p w:rsidR="007E177D" w:rsidRPr="004A53AC" w:rsidRDefault="007E177D" w:rsidP="00474128">
            <w:pPr>
              <w:widowControl w:val="0"/>
              <w:numPr>
                <w:ilvl w:val="0"/>
                <w:numId w:val="42"/>
              </w:numPr>
              <w:spacing w:after="240"/>
              <w:ind w:right="114"/>
              <w:jc w:val="both"/>
              <w:rPr>
                <w:rFonts w:ascii="Verdana" w:hAnsi="Verdana"/>
                <w:sz w:val="16"/>
                <w:szCs w:val="16"/>
              </w:rPr>
            </w:pPr>
            <w:r w:rsidRPr="00C92B2E">
              <w:rPr>
                <w:rFonts w:ascii="Verdana" w:hAnsi="Verdana" w:cs="Calibri"/>
                <w:sz w:val="16"/>
                <w:szCs w:val="16"/>
              </w:rPr>
              <w:t xml:space="preserve">Bueno: </w:t>
            </w:r>
            <w:r>
              <w:rPr>
                <w:rFonts w:ascii="Verdana" w:hAnsi="Verdana" w:cs="Calibri"/>
                <w:sz w:val="16"/>
                <w:szCs w:val="16"/>
              </w:rPr>
              <w:t>C</w:t>
            </w:r>
            <w:r w:rsidRPr="00C92B2E">
              <w:rPr>
                <w:rFonts w:ascii="Verdana" w:hAnsi="Verdana" w:cs="Calibri"/>
                <w:sz w:val="16"/>
                <w:szCs w:val="16"/>
              </w:rPr>
              <w:t xml:space="preserve">uando el proponente </w:t>
            </w:r>
            <w:r w:rsidRPr="00954461">
              <w:rPr>
                <w:rFonts w:ascii="Verdana" w:hAnsi="Verdana" w:cs="Calibri"/>
                <w:sz w:val="16"/>
                <w:szCs w:val="16"/>
              </w:rPr>
              <w:t>ejec</w:t>
            </w:r>
            <w:r>
              <w:rPr>
                <w:rFonts w:ascii="Verdana" w:hAnsi="Verdana" w:cs="Calibri"/>
                <w:sz w:val="16"/>
                <w:szCs w:val="16"/>
              </w:rPr>
              <w:t>ute los trabajos en un tiempo</w:t>
            </w:r>
            <w:r w:rsidRPr="00954461">
              <w:rPr>
                <w:rFonts w:ascii="Verdana" w:hAnsi="Verdana" w:cs="Calibri"/>
                <w:sz w:val="16"/>
                <w:szCs w:val="16"/>
              </w:rPr>
              <w:t xml:space="preserve"> Menor </w:t>
            </w:r>
            <w:r>
              <w:rPr>
                <w:rFonts w:ascii="Verdana" w:hAnsi="Verdana" w:cs="Calibri"/>
                <w:sz w:val="16"/>
                <w:szCs w:val="16"/>
              </w:rPr>
              <w:t>o igual a 90 días.</w:t>
            </w:r>
            <w:r w:rsidRPr="004A53AC">
              <w:rPr>
                <w:rFonts w:ascii="Verdana" w:hAnsi="Verdana" w:cs="Calibri"/>
                <w:sz w:val="16"/>
                <w:szCs w:val="16"/>
              </w:rPr>
              <w:t xml:space="preserve"> = </w:t>
            </w:r>
            <w:r w:rsidRPr="004A53AC">
              <w:rPr>
                <w:rFonts w:ascii="Verdana" w:hAnsi="Verdana" w:cs="Calibri"/>
                <w:b/>
                <w:sz w:val="16"/>
                <w:szCs w:val="16"/>
              </w:rPr>
              <w:t>6 puntos</w:t>
            </w:r>
          </w:p>
        </w:tc>
        <w:tc>
          <w:tcPr>
            <w:tcW w:w="1564" w:type="pct"/>
            <w:shd w:val="clear" w:color="auto" w:fill="auto"/>
            <w:vAlign w:val="center"/>
          </w:tcPr>
          <w:p w:rsidR="007E177D" w:rsidRDefault="007E177D" w:rsidP="001D0604">
            <w:pPr>
              <w:jc w:val="center"/>
              <w:rPr>
                <w:rFonts w:ascii="Verdana" w:hAnsi="Verdana" w:cs="Arial"/>
                <w:b/>
                <w:i/>
                <w:sz w:val="16"/>
                <w:szCs w:val="16"/>
              </w:rPr>
            </w:pPr>
          </w:p>
          <w:p w:rsidR="007E177D" w:rsidRDefault="007E177D" w:rsidP="001D0604">
            <w:pPr>
              <w:rPr>
                <w:rFonts w:ascii="Verdana" w:hAnsi="Verdana" w:cs="Arial"/>
                <w:b/>
                <w:i/>
                <w:sz w:val="16"/>
                <w:szCs w:val="16"/>
              </w:rPr>
            </w:pPr>
            <w:r>
              <w:rPr>
                <w:rFonts w:ascii="Verdana" w:hAnsi="Verdana" w:cs="Arial"/>
                <w:b/>
                <w:i/>
                <w:sz w:val="16"/>
                <w:szCs w:val="16"/>
              </w:rPr>
              <w:t xml:space="preserve">       Suficiente</w:t>
            </w:r>
            <w:r w:rsidRPr="00D1289E">
              <w:rPr>
                <w:rFonts w:ascii="Verdana" w:hAnsi="Verdana" w:cs="Arial"/>
                <w:b/>
                <w:i/>
                <w:sz w:val="16"/>
                <w:szCs w:val="16"/>
              </w:rPr>
              <w:t xml:space="preserve"> = [</w:t>
            </w:r>
            <w:r>
              <w:rPr>
                <w:rFonts w:ascii="Verdana" w:hAnsi="Verdana" w:cs="Arial"/>
                <w:b/>
                <w:i/>
                <w:sz w:val="16"/>
                <w:szCs w:val="16"/>
              </w:rPr>
              <w:t>4</w:t>
            </w:r>
            <w:r w:rsidRPr="00D1289E">
              <w:rPr>
                <w:rFonts w:ascii="Verdana" w:hAnsi="Verdana" w:cs="Arial"/>
                <w:b/>
                <w:i/>
                <w:sz w:val="16"/>
                <w:szCs w:val="16"/>
              </w:rPr>
              <w:t>]</w:t>
            </w:r>
          </w:p>
          <w:p w:rsidR="007E177D" w:rsidRDefault="007E177D" w:rsidP="001D0604">
            <w:pPr>
              <w:rPr>
                <w:rFonts w:ascii="Verdana" w:hAnsi="Verdana" w:cs="Arial"/>
                <w:b/>
                <w:i/>
                <w:sz w:val="16"/>
                <w:szCs w:val="16"/>
              </w:rPr>
            </w:pPr>
            <w:r>
              <w:rPr>
                <w:rFonts w:ascii="Verdana" w:hAnsi="Verdana" w:cs="Arial"/>
                <w:b/>
                <w:i/>
                <w:sz w:val="16"/>
                <w:szCs w:val="16"/>
              </w:rPr>
              <w:t xml:space="preserve">      </w:t>
            </w:r>
          </w:p>
          <w:p w:rsidR="007E177D" w:rsidRPr="00D1289E" w:rsidRDefault="007E177D" w:rsidP="001D0604">
            <w:pPr>
              <w:rPr>
                <w:rFonts w:ascii="Verdana" w:hAnsi="Verdana" w:cs="Arial"/>
                <w:b/>
                <w:i/>
                <w:sz w:val="16"/>
                <w:szCs w:val="16"/>
              </w:rPr>
            </w:pPr>
            <w:r>
              <w:rPr>
                <w:rFonts w:ascii="Verdana" w:hAnsi="Verdana" w:cs="Arial"/>
                <w:b/>
                <w:i/>
                <w:sz w:val="16"/>
                <w:szCs w:val="16"/>
              </w:rPr>
              <w:t xml:space="preserve">      Bueno </w:t>
            </w:r>
            <w:r w:rsidRPr="00D1289E">
              <w:rPr>
                <w:rFonts w:ascii="Verdana" w:hAnsi="Verdana" w:cs="Arial"/>
                <w:b/>
                <w:i/>
                <w:sz w:val="16"/>
                <w:szCs w:val="16"/>
              </w:rPr>
              <w:t>= [</w:t>
            </w:r>
            <w:r>
              <w:rPr>
                <w:rFonts w:ascii="Verdana" w:hAnsi="Verdana" w:cs="Arial"/>
                <w:b/>
                <w:i/>
                <w:sz w:val="16"/>
                <w:szCs w:val="16"/>
              </w:rPr>
              <w:t>6</w:t>
            </w:r>
            <w:r w:rsidRPr="00D1289E">
              <w:rPr>
                <w:rFonts w:ascii="Verdana" w:hAnsi="Verdana" w:cs="Arial"/>
                <w:b/>
                <w:i/>
                <w:sz w:val="16"/>
                <w:szCs w:val="16"/>
              </w:rPr>
              <w:t>]</w:t>
            </w:r>
          </w:p>
          <w:p w:rsidR="007E177D" w:rsidRPr="00D1289E" w:rsidRDefault="007E177D" w:rsidP="001D0604">
            <w:pPr>
              <w:jc w:val="center"/>
              <w:rPr>
                <w:rFonts w:ascii="Verdana" w:hAnsi="Verdana" w:cs="Arial"/>
                <w:b/>
                <w:sz w:val="16"/>
                <w:szCs w:val="16"/>
              </w:rPr>
            </w:pPr>
          </w:p>
        </w:tc>
      </w:tr>
      <w:tr w:rsidR="007E177D" w:rsidRPr="00D1289E" w:rsidTr="001D0604">
        <w:trPr>
          <w:jc w:val="center"/>
        </w:trPr>
        <w:tc>
          <w:tcPr>
            <w:tcW w:w="3436" w:type="pct"/>
            <w:gridSpan w:val="3"/>
            <w:shd w:val="clear" w:color="auto" w:fill="B8CCE4"/>
            <w:vAlign w:val="center"/>
          </w:tcPr>
          <w:p w:rsidR="007E177D" w:rsidRPr="00D1289E" w:rsidRDefault="007E177D" w:rsidP="001D0604">
            <w:pPr>
              <w:jc w:val="right"/>
              <w:rPr>
                <w:rFonts w:ascii="Verdana" w:hAnsi="Verdana"/>
                <w:b/>
                <w:sz w:val="16"/>
                <w:szCs w:val="16"/>
              </w:rPr>
            </w:pPr>
            <w:r w:rsidRPr="00D1289E">
              <w:rPr>
                <w:rFonts w:ascii="Verdana" w:hAnsi="Verdana"/>
                <w:b/>
                <w:sz w:val="16"/>
                <w:szCs w:val="16"/>
              </w:rPr>
              <w:t>SUBTOTAL C</w:t>
            </w:r>
          </w:p>
        </w:tc>
        <w:tc>
          <w:tcPr>
            <w:tcW w:w="1564" w:type="pct"/>
            <w:shd w:val="clear" w:color="auto" w:fill="B8CCE4"/>
            <w:vAlign w:val="center"/>
          </w:tcPr>
          <w:p w:rsidR="007E177D" w:rsidRPr="00D1289E" w:rsidRDefault="007E177D" w:rsidP="001D0604">
            <w:pPr>
              <w:jc w:val="center"/>
              <w:rPr>
                <w:rFonts w:ascii="Verdana" w:hAnsi="Verdana"/>
                <w:b/>
                <w:sz w:val="16"/>
                <w:szCs w:val="16"/>
              </w:rPr>
            </w:pPr>
            <w:r>
              <w:rPr>
                <w:rFonts w:ascii="Verdana" w:hAnsi="Verdana"/>
                <w:b/>
                <w:sz w:val="16"/>
                <w:szCs w:val="16"/>
              </w:rPr>
              <w:t>30</w:t>
            </w:r>
          </w:p>
        </w:tc>
      </w:tr>
      <w:tr w:rsidR="007E177D" w:rsidRPr="00D1289E" w:rsidTr="001D0604">
        <w:trPr>
          <w:jc w:val="center"/>
        </w:trPr>
        <w:tc>
          <w:tcPr>
            <w:tcW w:w="3436" w:type="pct"/>
            <w:gridSpan w:val="3"/>
            <w:shd w:val="clear" w:color="auto" w:fill="B8CCE4"/>
            <w:vAlign w:val="center"/>
          </w:tcPr>
          <w:p w:rsidR="007E177D" w:rsidRPr="00D1289E" w:rsidRDefault="007E177D" w:rsidP="00474128">
            <w:pPr>
              <w:pStyle w:val="Prrafodelista"/>
              <w:numPr>
                <w:ilvl w:val="0"/>
                <w:numId w:val="41"/>
              </w:numPr>
              <w:jc w:val="right"/>
              <w:rPr>
                <w:rFonts w:ascii="Verdana" w:hAnsi="Verdana"/>
                <w:b/>
                <w:sz w:val="16"/>
                <w:szCs w:val="16"/>
              </w:rPr>
            </w:pPr>
            <w:r w:rsidRPr="00D1289E">
              <w:rPr>
                <w:rFonts w:ascii="Verdana" w:hAnsi="Verdana"/>
                <w:b/>
                <w:sz w:val="16"/>
                <w:szCs w:val="16"/>
              </w:rPr>
              <w:t xml:space="preserve">TOTAL PUNTAJE POR EVALUACIÓN DE LA CALIDAD Y PROPUESTA TÉCNICA (PCT = A+B+C) </w:t>
            </w:r>
          </w:p>
        </w:tc>
        <w:tc>
          <w:tcPr>
            <w:tcW w:w="1564" w:type="pct"/>
            <w:shd w:val="clear" w:color="auto" w:fill="B8CCE4"/>
            <w:vAlign w:val="center"/>
          </w:tcPr>
          <w:p w:rsidR="007E177D" w:rsidRPr="00D1289E" w:rsidRDefault="007E177D" w:rsidP="001D0604">
            <w:pPr>
              <w:pStyle w:val="Prrafodelista"/>
              <w:ind w:left="0"/>
              <w:jc w:val="center"/>
              <w:rPr>
                <w:rFonts w:ascii="Verdana" w:hAnsi="Verdana"/>
                <w:b/>
                <w:sz w:val="16"/>
                <w:szCs w:val="16"/>
              </w:rPr>
            </w:pPr>
            <w:r>
              <w:rPr>
                <w:rFonts w:ascii="Verdana" w:hAnsi="Verdana"/>
                <w:b/>
                <w:sz w:val="16"/>
                <w:szCs w:val="16"/>
              </w:rPr>
              <w:t>80</w:t>
            </w:r>
          </w:p>
        </w:tc>
      </w:tr>
    </w:tbl>
    <w:p w:rsidR="007E177D" w:rsidRDefault="007E177D" w:rsidP="007E177D">
      <w:pPr>
        <w:jc w:val="center"/>
        <w:rPr>
          <w:rFonts w:ascii="Verdana" w:hAnsi="Verdana" w:cs="Calibri"/>
          <w:b/>
          <w:sz w:val="18"/>
          <w:szCs w:val="18"/>
        </w:rPr>
      </w:pPr>
    </w:p>
    <w:p w:rsidR="007E177D" w:rsidRPr="002424AC" w:rsidRDefault="007E177D" w:rsidP="007E177D">
      <w:pPr>
        <w:jc w:val="both"/>
        <w:rPr>
          <w:rFonts w:ascii="Verdana" w:hAnsi="Verdana" w:cs="Calibri"/>
          <w:sz w:val="18"/>
          <w:szCs w:val="18"/>
        </w:rPr>
      </w:pPr>
      <w:r>
        <w:rPr>
          <w:rFonts w:ascii="Verdana" w:hAnsi="Verdana" w:cs="Calibri"/>
          <w:sz w:val="18"/>
          <w:szCs w:val="18"/>
        </w:rPr>
        <w:t>E</w:t>
      </w:r>
      <w:r>
        <w:rPr>
          <w:rFonts w:ascii="Calibri" w:hAnsi="Calibri" w:cs="Calibri"/>
          <w:sz w:val="22"/>
          <w:szCs w:val="22"/>
          <w:lang w:eastAsia="es-BO"/>
        </w:rPr>
        <w:t xml:space="preserve">l puntaje mínimo de la etapa de evaluación de calidad y propuesta técnica para acceder a la etapa de calificación de la propuesta económica es de </w:t>
      </w:r>
      <w:r w:rsidRPr="00005AAD">
        <w:rPr>
          <w:rFonts w:ascii="Calibri" w:hAnsi="Calibri" w:cs="Calibri"/>
          <w:b/>
          <w:sz w:val="22"/>
          <w:szCs w:val="22"/>
          <w:lang w:eastAsia="es-BO"/>
        </w:rPr>
        <w:t>51 puntos</w:t>
      </w:r>
      <w:r>
        <w:rPr>
          <w:rFonts w:ascii="Calibri" w:hAnsi="Calibri" w:cs="Calibri"/>
          <w:sz w:val="22"/>
          <w:szCs w:val="22"/>
          <w:lang w:eastAsia="es-BO"/>
        </w:rPr>
        <w:t>. Las empresas que no alcancen este puntaje mínimo serán descalificadas.</w:t>
      </w:r>
    </w:p>
    <w:p w:rsidR="007E177D" w:rsidRDefault="007E177D" w:rsidP="007E177D">
      <w:pPr>
        <w:jc w:val="center"/>
        <w:rPr>
          <w:rFonts w:ascii="Verdana" w:hAnsi="Verdana" w:cs="Calibri"/>
          <w:b/>
          <w:sz w:val="18"/>
          <w:szCs w:val="18"/>
        </w:rPr>
      </w:pPr>
    </w:p>
    <w:p w:rsidR="007E177D" w:rsidRDefault="007E177D" w:rsidP="0053735B">
      <w:pPr>
        <w:rPr>
          <w:rFonts w:asciiTheme="minorHAnsi" w:hAnsiTheme="minorHAnsi" w:cstheme="minorHAnsi"/>
          <w:b/>
          <w:sz w:val="22"/>
          <w:szCs w:val="22"/>
        </w:rPr>
      </w:pPr>
    </w:p>
    <w:p w:rsidR="001D0604" w:rsidRDefault="001D0604" w:rsidP="0053735B">
      <w:pPr>
        <w:jc w:val="center"/>
        <w:rPr>
          <w:rFonts w:asciiTheme="minorHAnsi" w:hAnsiTheme="minorHAnsi" w:cstheme="minorHAnsi"/>
          <w:b/>
          <w:sz w:val="22"/>
          <w:szCs w:val="22"/>
        </w:rPr>
      </w:pPr>
    </w:p>
    <w:p w:rsidR="001D0604" w:rsidRDefault="001D0604"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3A0947" w:rsidRDefault="003A0947" w:rsidP="0053735B">
      <w:pPr>
        <w:jc w:val="center"/>
        <w:rPr>
          <w:rFonts w:asciiTheme="minorHAnsi" w:hAnsiTheme="minorHAnsi" w:cstheme="minorHAnsi"/>
          <w:b/>
          <w:sz w:val="22"/>
          <w:szCs w:val="22"/>
        </w:rPr>
      </w:pPr>
    </w:p>
    <w:p w:rsidR="0053735B" w:rsidRPr="00D62DD9" w:rsidRDefault="0053735B" w:rsidP="0053735B">
      <w:pPr>
        <w:jc w:val="center"/>
        <w:rPr>
          <w:rFonts w:asciiTheme="minorHAnsi" w:hAnsiTheme="minorHAnsi" w:cstheme="minorHAnsi"/>
          <w:b/>
          <w:sz w:val="22"/>
          <w:szCs w:val="22"/>
        </w:rPr>
      </w:pPr>
      <w:r w:rsidRPr="00D62DD9">
        <w:rPr>
          <w:rFonts w:asciiTheme="minorHAnsi" w:hAnsiTheme="minorHAnsi" w:cstheme="minorHAnsi"/>
          <w:b/>
          <w:sz w:val="22"/>
          <w:szCs w:val="22"/>
        </w:rPr>
        <w:lastRenderedPageBreak/>
        <w:t>ANEXO 2</w:t>
      </w:r>
    </w:p>
    <w:p w:rsidR="0053735B" w:rsidRPr="008918AB" w:rsidRDefault="0053735B" w:rsidP="0053735B">
      <w:pPr>
        <w:jc w:val="center"/>
        <w:rPr>
          <w:rFonts w:asciiTheme="minorHAnsi" w:hAnsiTheme="minorHAnsi" w:cstheme="minorHAnsi"/>
          <w:b/>
          <w:sz w:val="22"/>
          <w:szCs w:val="22"/>
        </w:rPr>
      </w:pPr>
      <w:r w:rsidRPr="008918AB">
        <w:rPr>
          <w:rFonts w:asciiTheme="minorHAnsi" w:hAnsiTheme="minorHAnsi" w:cstheme="minorHAnsi"/>
          <w:b/>
          <w:sz w:val="22"/>
          <w:szCs w:val="22"/>
        </w:rPr>
        <w:t>GARANTIAS FINANCIERAS</w:t>
      </w:r>
    </w:p>
    <w:p w:rsidR="0053735B" w:rsidRPr="00D62DD9" w:rsidRDefault="0053735B" w:rsidP="0053735B">
      <w:pPr>
        <w:jc w:val="center"/>
        <w:rPr>
          <w:rFonts w:asciiTheme="minorHAnsi" w:hAnsiTheme="minorHAnsi" w:cstheme="minorHAnsi"/>
          <w:b/>
          <w:sz w:val="22"/>
          <w:szCs w:val="22"/>
          <w:lang w:val="es-ES_tradnl"/>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A0947" w:rsidRPr="000A516A" w:rsidTr="00CE1427">
        <w:trPr>
          <w:trHeight w:val="374"/>
          <w:jc w:val="center"/>
        </w:trPr>
        <w:tc>
          <w:tcPr>
            <w:tcW w:w="9356" w:type="dxa"/>
            <w:tcBorders>
              <w:top w:val="single" w:sz="4" w:space="0" w:color="auto"/>
              <w:left w:val="single" w:sz="4" w:space="0" w:color="auto"/>
              <w:bottom w:val="single" w:sz="4" w:space="0" w:color="auto"/>
              <w:right w:val="single" w:sz="4" w:space="0" w:color="auto"/>
            </w:tcBorders>
            <w:shd w:val="clear" w:color="auto" w:fill="B4C6E7"/>
            <w:vAlign w:val="bottom"/>
          </w:tcPr>
          <w:p w:rsidR="003A0947" w:rsidRPr="0017388D" w:rsidRDefault="003A0947" w:rsidP="00CE1427">
            <w:pPr>
              <w:spacing w:line="276" w:lineRule="auto"/>
              <w:jc w:val="both"/>
              <w:rPr>
                <w:rFonts w:ascii="Calibri" w:hAnsi="Calibri" w:cs="Calibri"/>
                <w:b/>
                <w:sz w:val="22"/>
                <w:szCs w:val="22"/>
                <w:lang w:eastAsia="es-BO"/>
              </w:rPr>
            </w:pPr>
            <w:r>
              <w:rPr>
                <w:rFonts w:ascii="Calibri" w:hAnsi="Calibri" w:cs="Calibri"/>
                <w:b/>
                <w:sz w:val="22"/>
                <w:szCs w:val="22"/>
                <w:lang w:eastAsia="es-BO"/>
              </w:rPr>
              <w:t xml:space="preserve">VALIDACIÓN DE </w:t>
            </w:r>
            <w:r w:rsidRPr="00EE2584">
              <w:rPr>
                <w:rFonts w:ascii="Calibri" w:hAnsi="Calibri" w:cs="Calibri"/>
                <w:b/>
                <w:sz w:val="22"/>
                <w:szCs w:val="22"/>
                <w:lang w:eastAsia="es-BO"/>
              </w:rPr>
              <w:t>GARANTÍAS FINANCIERAS</w:t>
            </w:r>
          </w:p>
        </w:tc>
      </w:tr>
      <w:tr w:rsidR="003A0947" w:rsidRPr="000A516A" w:rsidTr="00CE1427">
        <w:trPr>
          <w:trHeight w:val="818"/>
          <w:jc w:val="center"/>
        </w:trPr>
        <w:tc>
          <w:tcPr>
            <w:tcW w:w="9356" w:type="dxa"/>
            <w:tcBorders>
              <w:top w:val="single" w:sz="4" w:space="0" w:color="auto"/>
              <w:left w:val="single" w:sz="4" w:space="0" w:color="auto"/>
              <w:right w:val="single" w:sz="4" w:space="0" w:color="auto"/>
            </w:tcBorders>
            <w:shd w:val="clear" w:color="auto" w:fill="auto"/>
            <w:vAlign w:val="bottom"/>
          </w:tcPr>
          <w:p w:rsidR="003A0947" w:rsidRDefault="003A0947" w:rsidP="00CE1427">
            <w:pPr>
              <w:spacing w:line="276" w:lineRule="auto"/>
              <w:jc w:val="both"/>
              <w:rPr>
                <w:rFonts w:ascii="Calibri" w:hAnsi="Calibri" w:cs="Calibri"/>
                <w:sz w:val="22"/>
                <w:szCs w:val="22"/>
                <w:lang w:eastAsia="es-BO"/>
              </w:rPr>
            </w:pPr>
            <w:bookmarkStart w:id="3" w:name="_GoBack"/>
            <w:bookmarkEnd w:id="3"/>
          </w:p>
          <w:p w:rsidR="003A0947" w:rsidRDefault="003A0947" w:rsidP="00CE1427">
            <w:pPr>
              <w:autoSpaceDE w:val="0"/>
              <w:autoSpaceDN w:val="0"/>
              <w:adjustRightInd w:val="0"/>
              <w:jc w:val="both"/>
              <w:rPr>
                <w:rFonts w:ascii="Calibri" w:hAnsi="Calibri" w:cs="Calibri"/>
                <w:sz w:val="22"/>
                <w:szCs w:val="22"/>
                <w:lang w:eastAsia="es-BO"/>
              </w:rPr>
            </w:pPr>
            <w:r w:rsidRPr="00744D6E">
              <w:rPr>
                <w:rFonts w:ascii="Calibri" w:hAnsi="Calibri" w:cs="Calibri"/>
                <w:sz w:val="22"/>
                <w:szCs w:val="22"/>
                <w:lang w:eastAsia="es-BO"/>
              </w:rPr>
              <w:t>"Todos los gastos, tasas, comisiones, cargos y otros, por operaciones Bancarias generados</w:t>
            </w:r>
            <w:r>
              <w:rPr>
                <w:rFonts w:ascii="Calibri" w:hAnsi="Calibri" w:cs="Calibri"/>
                <w:sz w:val="22"/>
                <w:szCs w:val="22"/>
                <w:lang w:eastAsia="es-BO"/>
              </w:rPr>
              <w:t xml:space="preserve"> </w:t>
            </w:r>
            <w:r w:rsidRPr="00744D6E">
              <w:rPr>
                <w:rFonts w:ascii="Calibri" w:hAnsi="Calibri" w:cs="Calibri"/>
                <w:sz w:val="22"/>
                <w:szCs w:val="22"/>
                <w:lang w:eastAsia="es-BO"/>
              </w:rPr>
              <w:t>por la emisión, notificación, confirmación (según corresponda) vinculadas a la Garantía de</w:t>
            </w:r>
            <w:r>
              <w:rPr>
                <w:rFonts w:ascii="Calibri" w:hAnsi="Calibri" w:cs="Calibri"/>
                <w:sz w:val="22"/>
                <w:szCs w:val="22"/>
                <w:lang w:eastAsia="es-BO"/>
              </w:rPr>
              <w:t xml:space="preserve"> </w:t>
            </w:r>
            <w:r w:rsidRPr="00744D6E">
              <w:rPr>
                <w:rFonts w:ascii="Calibri" w:hAnsi="Calibri" w:cs="Calibri"/>
                <w:sz w:val="22"/>
                <w:szCs w:val="22"/>
                <w:lang w:eastAsia="es-BO"/>
              </w:rPr>
              <w:t>Seriedad de Propuesta y Garantía de Cumplimiento de Contrato u otros, serán asumidas por</w:t>
            </w:r>
            <w:r>
              <w:rPr>
                <w:rFonts w:ascii="Calibri" w:hAnsi="Calibri" w:cs="Calibri"/>
                <w:sz w:val="22"/>
                <w:szCs w:val="22"/>
                <w:lang w:eastAsia="es-BO"/>
              </w:rPr>
              <w:t xml:space="preserve"> </w:t>
            </w:r>
            <w:r w:rsidRPr="00744D6E">
              <w:rPr>
                <w:rFonts w:ascii="Calibri" w:hAnsi="Calibri" w:cs="Calibri"/>
                <w:sz w:val="22"/>
                <w:szCs w:val="22"/>
                <w:lang w:eastAsia="es-BO"/>
              </w:rPr>
              <w:t>cuenta del ORDENANTE (Proponente/Adjudicado).</w:t>
            </w:r>
          </w:p>
          <w:p w:rsidR="003A0947" w:rsidRPr="00744D6E" w:rsidRDefault="003A0947" w:rsidP="00CE1427">
            <w:pPr>
              <w:autoSpaceDE w:val="0"/>
              <w:autoSpaceDN w:val="0"/>
              <w:adjustRightInd w:val="0"/>
              <w:jc w:val="both"/>
              <w:rPr>
                <w:rFonts w:ascii="Calibri" w:hAnsi="Calibri" w:cs="Calibri"/>
                <w:sz w:val="22"/>
                <w:szCs w:val="22"/>
                <w:lang w:eastAsia="es-BO"/>
              </w:rPr>
            </w:pPr>
          </w:p>
          <w:p w:rsidR="003A0947" w:rsidRDefault="003A0947" w:rsidP="00CE1427">
            <w:pPr>
              <w:autoSpaceDE w:val="0"/>
              <w:autoSpaceDN w:val="0"/>
              <w:adjustRightInd w:val="0"/>
              <w:jc w:val="both"/>
              <w:rPr>
                <w:rFonts w:ascii="Calibri" w:hAnsi="Calibri" w:cs="Calibri"/>
                <w:sz w:val="22"/>
                <w:szCs w:val="22"/>
                <w:lang w:eastAsia="es-BO"/>
              </w:rPr>
            </w:pPr>
            <w:r w:rsidRPr="00744D6E">
              <w:rPr>
                <w:rFonts w:ascii="Calibri" w:hAnsi="Calibri" w:cs="Calibri"/>
                <w:sz w:val="22"/>
                <w:szCs w:val="22"/>
                <w:lang w:eastAsia="es-BO"/>
              </w:rPr>
              <w:t xml:space="preserve">Adicionalmente, para la opción de Boleta de Garantía Contra Garantizada </w:t>
            </w:r>
            <w:r w:rsidRPr="00B33835">
              <w:rPr>
                <w:bCs/>
                <w:iCs/>
                <w:sz w:val="21"/>
                <w:szCs w:val="21"/>
              </w:rPr>
              <w:t>y/o Garantía a Primer Requerimiento Contra</w:t>
            </w:r>
            <w:r>
              <w:rPr>
                <w:bCs/>
                <w:iCs/>
                <w:sz w:val="21"/>
                <w:szCs w:val="21"/>
              </w:rPr>
              <w:t xml:space="preserve"> </w:t>
            </w:r>
            <w:r w:rsidRPr="00B33835">
              <w:rPr>
                <w:bCs/>
                <w:iCs/>
                <w:sz w:val="21"/>
                <w:szCs w:val="21"/>
              </w:rPr>
              <w:t xml:space="preserve">garantizada </w:t>
            </w:r>
            <w:r w:rsidRPr="00B33835">
              <w:rPr>
                <w:iCs/>
                <w:sz w:val="21"/>
                <w:szCs w:val="21"/>
              </w:rPr>
              <w:t>(</w:t>
            </w:r>
            <w:r w:rsidRPr="00B33835">
              <w:rPr>
                <w:bCs/>
                <w:iCs/>
                <w:sz w:val="21"/>
                <w:szCs w:val="21"/>
              </w:rPr>
              <w:t>ambas contra</w:t>
            </w:r>
            <w:r>
              <w:rPr>
                <w:bCs/>
                <w:iCs/>
                <w:sz w:val="21"/>
                <w:szCs w:val="21"/>
              </w:rPr>
              <w:t xml:space="preserve"> </w:t>
            </w:r>
            <w:r w:rsidRPr="00B33835">
              <w:rPr>
                <w:bCs/>
                <w:iCs/>
                <w:sz w:val="21"/>
                <w:szCs w:val="21"/>
              </w:rPr>
              <w:t>garantizadas</w:t>
            </w:r>
            <w:r>
              <w:rPr>
                <w:b/>
                <w:bCs/>
                <w:i/>
                <w:iCs/>
                <w:sz w:val="21"/>
                <w:szCs w:val="21"/>
              </w:rPr>
              <w:t xml:space="preserve"> </w:t>
            </w:r>
            <w:r w:rsidRPr="00744D6E">
              <w:rPr>
                <w:rFonts w:ascii="Calibri" w:hAnsi="Calibri" w:cs="Calibri"/>
                <w:sz w:val="22"/>
                <w:szCs w:val="22"/>
                <w:lang w:eastAsia="es-BO"/>
              </w:rPr>
              <w:t>Carta de Crédito Stand By) se aclara que, ésta</w:t>
            </w:r>
            <w:r>
              <w:rPr>
                <w:rFonts w:ascii="Calibri" w:hAnsi="Calibri" w:cs="Calibri"/>
                <w:sz w:val="22"/>
                <w:szCs w:val="22"/>
                <w:lang w:eastAsia="es-BO"/>
              </w:rPr>
              <w:t>s</w:t>
            </w:r>
            <w:r w:rsidRPr="00744D6E">
              <w:rPr>
                <w:rFonts w:ascii="Calibri" w:hAnsi="Calibri" w:cs="Calibri"/>
                <w:sz w:val="22"/>
                <w:szCs w:val="22"/>
                <w:lang w:eastAsia="es-BO"/>
              </w:rPr>
              <w:t xml:space="preserve"> será</w:t>
            </w:r>
            <w:r>
              <w:rPr>
                <w:rFonts w:ascii="Calibri" w:hAnsi="Calibri" w:cs="Calibri"/>
                <w:sz w:val="22"/>
                <w:szCs w:val="22"/>
                <w:lang w:eastAsia="es-BO"/>
              </w:rPr>
              <w:t>n</w:t>
            </w:r>
            <w:r w:rsidRPr="00744D6E">
              <w:rPr>
                <w:rFonts w:ascii="Calibri" w:hAnsi="Calibri" w:cs="Calibri"/>
                <w:sz w:val="22"/>
                <w:szCs w:val="22"/>
                <w:lang w:eastAsia="es-BO"/>
              </w:rPr>
              <w:t xml:space="preserve"> admitida</w:t>
            </w:r>
            <w:r>
              <w:rPr>
                <w:rFonts w:ascii="Calibri" w:hAnsi="Calibri" w:cs="Calibri"/>
                <w:sz w:val="22"/>
                <w:szCs w:val="22"/>
                <w:lang w:eastAsia="es-BO"/>
              </w:rPr>
              <w:t>s</w:t>
            </w:r>
            <w:r w:rsidRPr="00744D6E">
              <w:rPr>
                <w:rFonts w:ascii="Calibri" w:hAnsi="Calibri" w:cs="Calibri"/>
                <w:sz w:val="22"/>
                <w:szCs w:val="22"/>
                <w:lang w:eastAsia="es-BO"/>
              </w:rPr>
              <w:t xml:space="preserve"> o válida</w:t>
            </w:r>
            <w:r>
              <w:rPr>
                <w:rFonts w:ascii="Calibri" w:hAnsi="Calibri" w:cs="Calibri"/>
                <w:sz w:val="22"/>
                <w:szCs w:val="22"/>
                <w:lang w:eastAsia="es-BO"/>
              </w:rPr>
              <w:t xml:space="preserve">s </w:t>
            </w:r>
            <w:r w:rsidRPr="00744D6E">
              <w:rPr>
                <w:rFonts w:ascii="Calibri" w:hAnsi="Calibri" w:cs="Calibri"/>
                <w:sz w:val="22"/>
                <w:szCs w:val="22"/>
                <w:lang w:eastAsia="es-BO"/>
              </w:rPr>
              <w:t>únicamente cuando la empresa proponente o adjudicada, según corresponda, adjunte al</w:t>
            </w:r>
            <w:r>
              <w:rPr>
                <w:rFonts w:ascii="Calibri" w:hAnsi="Calibri" w:cs="Calibri"/>
                <w:sz w:val="22"/>
                <w:szCs w:val="22"/>
                <w:lang w:eastAsia="es-BO"/>
              </w:rPr>
              <w:t xml:space="preserve"> </w:t>
            </w:r>
            <w:r w:rsidRPr="00744D6E">
              <w:rPr>
                <w:rFonts w:ascii="Calibri" w:hAnsi="Calibri" w:cs="Calibri"/>
                <w:sz w:val="22"/>
                <w:szCs w:val="22"/>
                <w:lang w:eastAsia="es-BO"/>
              </w:rPr>
              <w:t>instrumento financiero una de las siguientes alternativas:</w:t>
            </w:r>
          </w:p>
          <w:p w:rsidR="003A0947" w:rsidRPr="00744D6E" w:rsidRDefault="003A0947" w:rsidP="00CE1427">
            <w:pPr>
              <w:autoSpaceDE w:val="0"/>
              <w:autoSpaceDN w:val="0"/>
              <w:adjustRightInd w:val="0"/>
              <w:jc w:val="both"/>
              <w:rPr>
                <w:rFonts w:ascii="Calibri" w:hAnsi="Calibri" w:cs="Calibri"/>
                <w:sz w:val="22"/>
                <w:szCs w:val="22"/>
                <w:lang w:eastAsia="es-BO"/>
              </w:rPr>
            </w:pPr>
          </w:p>
          <w:p w:rsidR="003A0947" w:rsidRPr="00744D6E" w:rsidRDefault="003A0947" w:rsidP="00CE1427">
            <w:pPr>
              <w:autoSpaceDE w:val="0"/>
              <w:autoSpaceDN w:val="0"/>
              <w:adjustRightInd w:val="0"/>
              <w:jc w:val="both"/>
              <w:rPr>
                <w:rFonts w:ascii="Calibri" w:hAnsi="Calibri" w:cs="Calibri"/>
                <w:sz w:val="22"/>
                <w:szCs w:val="22"/>
                <w:lang w:eastAsia="es-BO"/>
              </w:rPr>
            </w:pPr>
            <w:r w:rsidRPr="00744D6E">
              <w:rPr>
                <w:rFonts w:ascii="Calibri" w:hAnsi="Calibri" w:cs="Calibri"/>
                <w:sz w:val="22"/>
                <w:szCs w:val="22"/>
                <w:lang w:eastAsia="es-BO"/>
              </w:rPr>
              <w:t>1. Certificación emitida por la Entidad de Intermediación Financiera Bancaria Local</w:t>
            </w:r>
            <w:r>
              <w:rPr>
                <w:rFonts w:ascii="Calibri" w:hAnsi="Calibri" w:cs="Calibri"/>
                <w:sz w:val="22"/>
                <w:szCs w:val="22"/>
                <w:lang w:eastAsia="es-BO"/>
              </w:rPr>
              <w:t xml:space="preserve"> </w:t>
            </w:r>
            <w:r w:rsidRPr="00744D6E">
              <w:rPr>
                <w:rFonts w:ascii="Calibri" w:hAnsi="Calibri" w:cs="Calibri"/>
                <w:sz w:val="22"/>
                <w:szCs w:val="22"/>
                <w:lang w:eastAsia="es-BO"/>
              </w:rPr>
              <w:t>(boliviana) estableciendo que la contragarantía corresponde a una Carta de Crédito</w:t>
            </w:r>
            <w:r>
              <w:rPr>
                <w:rFonts w:ascii="Calibri" w:hAnsi="Calibri" w:cs="Calibri"/>
                <w:sz w:val="22"/>
                <w:szCs w:val="22"/>
                <w:lang w:eastAsia="es-BO"/>
              </w:rPr>
              <w:t xml:space="preserve"> </w:t>
            </w:r>
            <w:r w:rsidRPr="00744D6E">
              <w:rPr>
                <w:rFonts w:ascii="Calibri" w:hAnsi="Calibri" w:cs="Calibri"/>
                <w:sz w:val="22"/>
                <w:szCs w:val="22"/>
                <w:lang w:eastAsia="es-BO"/>
              </w:rPr>
              <w:t>Stand By.</w:t>
            </w:r>
          </w:p>
          <w:p w:rsidR="003A0947" w:rsidRPr="00744D6E" w:rsidRDefault="003A0947" w:rsidP="00CE1427">
            <w:pPr>
              <w:autoSpaceDE w:val="0"/>
              <w:autoSpaceDN w:val="0"/>
              <w:adjustRightInd w:val="0"/>
              <w:jc w:val="both"/>
              <w:rPr>
                <w:rFonts w:ascii="Calibri" w:hAnsi="Calibri" w:cs="Calibri"/>
                <w:sz w:val="22"/>
                <w:szCs w:val="22"/>
                <w:lang w:eastAsia="es-BO"/>
              </w:rPr>
            </w:pPr>
            <w:r w:rsidRPr="00744D6E">
              <w:rPr>
                <w:rFonts w:ascii="Calibri" w:hAnsi="Calibri" w:cs="Calibri"/>
                <w:sz w:val="22"/>
                <w:szCs w:val="22"/>
                <w:lang w:eastAsia="es-BO"/>
              </w:rPr>
              <w:t>2. Copia del Swift de instrucción de emisión o apertura del instrumento financiero, emitido</w:t>
            </w:r>
            <w:r>
              <w:rPr>
                <w:rFonts w:ascii="Calibri" w:hAnsi="Calibri" w:cs="Calibri"/>
                <w:sz w:val="22"/>
                <w:szCs w:val="22"/>
                <w:lang w:eastAsia="es-BO"/>
              </w:rPr>
              <w:t xml:space="preserve"> </w:t>
            </w:r>
            <w:r w:rsidRPr="00744D6E">
              <w:rPr>
                <w:rFonts w:ascii="Calibri" w:hAnsi="Calibri" w:cs="Calibri"/>
                <w:sz w:val="22"/>
                <w:szCs w:val="22"/>
                <w:lang w:eastAsia="es-BO"/>
              </w:rPr>
              <w:t>por el Banco Emisor en el país de origen, con base al cual se emite la Boleta de Garantía</w:t>
            </w:r>
            <w:r>
              <w:rPr>
                <w:rFonts w:ascii="Calibri" w:hAnsi="Calibri" w:cs="Calibri"/>
                <w:sz w:val="22"/>
                <w:szCs w:val="22"/>
                <w:lang w:eastAsia="es-BO"/>
              </w:rPr>
              <w:t xml:space="preserve"> </w:t>
            </w:r>
            <w:r w:rsidRPr="00744D6E">
              <w:rPr>
                <w:rFonts w:ascii="Calibri" w:hAnsi="Calibri" w:cs="Calibri"/>
                <w:sz w:val="22"/>
                <w:szCs w:val="22"/>
                <w:lang w:eastAsia="es-BO"/>
              </w:rPr>
              <w:t>contra garantizada</w:t>
            </w:r>
            <w:r>
              <w:rPr>
                <w:rFonts w:ascii="Calibri" w:hAnsi="Calibri" w:cs="Calibri"/>
                <w:sz w:val="22"/>
                <w:szCs w:val="22"/>
                <w:lang w:eastAsia="es-BO"/>
              </w:rPr>
              <w:t xml:space="preserve"> </w:t>
            </w:r>
            <w:r w:rsidRPr="00B33835">
              <w:rPr>
                <w:bCs/>
                <w:iCs/>
                <w:sz w:val="21"/>
                <w:szCs w:val="21"/>
              </w:rPr>
              <w:t>o la Garantía a Primer Requerimiento contra</w:t>
            </w:r>
            <w:r>
              <w:rPr>
                <w:bCs/>
                <w:iCs/>
                <w:sz w:val="21"/>
                <w:szCs w:val="21"/>
              </w:rPr>
              <w:t xml:space="preserve"> </w:t>
            </w:r>
            <w:r w:rsidRPr="00B33835">
              <w:rPr>
                <w:bCs/>
                <w:iCs/>
                <w:sz w:val="21"/>
                <w:szCs w:val="21"/>
              </w:rPr>
              <w:t>garantizada</w:t>
            </w:r>
            <w:r w:rsidRPr="00B33835">
              <w:rPr>
                <w:rFonts w:ascii="Calibri" w:hAnsi="Calibri" w:cs="Calibri"/>
                <w:sz w:val="22"/>
                <w:szCs w:val="22"/>
                <w:lang w:eastAsia="es-BO"/>
              </w:rPr>
              <w:t>,</w:t>
            </w:r>
            <w:r w:rsidRPr="00744D6E">
              <w:rPr>
                <w:rFonts w:ascii="Calibri" w:hAnsi="Calibri" w:cs="Calibri"/>
                <w:sz w:val="22"/>
                <w:szCs w:val="22"/>
                <w:lang w:eastAsia="es-BO"/>
              </w:rPr>
              <w:t xml:space="preserve"> que perfecciona la garantía requerida."</w:t>
            </w:r>
          </w:p>
          <w:p w:rsidR="003A0947" w:rsidRDefault="003A0947" w:rsidP="00CE1427">
            <w:pPr>
              <w:spacing w:line="276" w:lineRule="auto"/>
              <w:jc w:val="both"/>
              <w:rPr>
                <w:rFonts w:ascii="Calibri" w:hAnsi="Calibri" w:cs="Calibri"/>
                <w:b/>
                <w:sz w:val="22"/>
                <w:szCs w:val="22"/>
                <w:lang w:eastAsia="es-BO"/>
              </w:rPr>
            </w:pPr>
          </w:p>
          <w:p w:rsidR="003A0947" w:rsidRDefault="003A0947" w:rsidP="00CE1427">
            <w:pPr>
              <w:spacing w:line="276" w:lineRule="auto"/>
              <w:jc w:val="both"/>
              <w:rPr>
                <w:rFonts w:ascii="Calibri" w:hAnsi="Calibri" w:cs="Calibri"/>
                <w:b/>
                <w:sz w:val="22"/>
                <w:szCs w:val="22"/>
                <w:lang w:eastAsia="es-BO"/>
              </w:rPr>
            </w:pPr>
            <w:r>
              <w:rPr>
                <w:rFonts w:ascii="Calibri" w:hAnsi="Calibri" w:cs="Calibri"/>
                <w:b/>
                <w:sz w:val="22"/>
                <w:szCs w:val="22"/>
                <w:lang w:eastAsia="es-BO"/>
              </w:rPr>
              <w:t>GARANTIA DE SERIEDAD DE PROPUESTA</w:t>
            </w:r>
          </w:p>
          <w:p w:rsidR="003A0947" w:rsidRPr="00972DBB" w:rsidRDefault="003A0947" w:rsidP="00CE1427">
            <w:pPr>
              <w:spacing w:line="276" w:lineRule="auto"/>
              <w:jc w:val="both"/>
              <w:rPr>
                <w:rFonts w:ascii="Calibri" w:hAnsi="Calibri" w:cs="Calibri"/>
                <w:sz w:val="22"/>
                <w:szCs w:val="22"/>
                <w:lang w:eastAsia="es-BO"/>
              </w:rPr>
            </w:pPr>
            <w:r w:rsidRPr="00972DBB">
              <w:rPr>
                <w:rFonts w:ascii="Calibri" w:hAnsi="Calibri" w:cs="Calibri"/>
                <w:sz w:val="22"/>
                <w:szCs w:val="22"/>
                <w:lang w:eastAsia="es-BO"/>
              </w:rPr>
              <w:t xml:space="preserve">Tiene por </w:t>
            </w:r>
            <w:r>
              <w:rPr>
                <w:rFonts w:ascii="Calibri" w:hAnsi="Calibri" w:cs="Calibri"/>
                <w:sz w:val="22"/>
                <w:szCs w:val="22"/>
                <w:lang w:eastAsia="es-BO"/>
              </w:rPr>
              <w:t>objeto garantizar que los proponentes participan de buena fe y con la intención de culminar el proceso.</w:t>
            </w:r>
          </w:p>
          <w:p w:rsidR="003A0947" w:rsidRPr="00C92410" w:rsidRDefault="003A0947" w:rsidP="00CE1427">
            <w:pPr>
              <w:spacing w:line="276" w:lineRule="auto"/>
              <w:jc w:val="both"/>
              <w:rPr>
                <w:rFonts w:ascii="Calibri" w:hAnsi="Calibri" w:cs="Calibri"/>
                <w:sz w:val="22"/>
                <w:szCs w:val="22"/>
                <w:lang w:eastAsia="es-BO"/>
              </w:rPr>
            </w:pPr>
          </w:p>
          <w:p w:rsidR="003A0947" w:rsidRPr="00EE2584" w:rsidRDefault="003A0947" w:rsidP="00CE1427">
            <w:pPr>
              <w:spacing w:line="276" w:lineRule="auto"/>
              <w:ind w:left="72"/>
              <w:jc w:val="both"/>
              <w:rPr>
                <w:rFonts w:ascii="Calibri" w:hAnsi="Calibri" w:cs="Calibri"/>
                <w:sz w:val="22"/>
                <w:szCs w:val="22"/>
                <w:lang w:eastAsia="es-BO"/>
              </w:rPr>
            </w:pPr>
            <w:r>
              <w:rPr>
                <w:rFonts w:ascii="Calibri" w:hAnsi="Calibri" w:cs="Calibri"/>
                <w:sz w:val="22"/>
                <w:szCs w:val="22"/>
                <w:lang w:eastAsia="es-BO"/>
              </w:rPr>
              <w:t xml:space="preserve">A elección de la empresa </w:t>
            </w:r>
            <w:r w:rsidRPr="00C92410">
              <w:rPr>
                <w:rFonts w:ascii="Calibri" w:hAnsi="Calibri" w:cs="Calibri"/>
                <w:sz w:val="22"/>
                <w:szCs w:val="22"/>
                <w:lang w:eastAsia="es-BO"/>
              </w:rPr>
              <w:t>proponente ésta podrá optar por uno de los siguientes instrumentos financieros:</w:t>
            </w:r>
          </w:p>
          <w:p w:rsidR="003A0947" w:rsidRDefault="003A0947" w:rsidP="00474128">
            <w:pPr>
              <w:numPr>
                <w:ilvl w:val="0"/>
                <w:numId w:val="78"/>
              </w:numPr>
              <w:spacing w:line="276" w:lineRule="auto"/>
              <w:jc w:val="both"/>
              <w:rPr>
                <w:rFonts w:ascii="Calibri" w:hAnsi="Calibri" w:cs="Calibri"/>
                <w:sz w:val="22"/>
                <w:szCs w:val="22"/>
                <w:lang w:eastAsia="es-BO"/>
              </w:rPr>
            </w:pPr>
            <w:r w:rsidRPr="00972DBB">
              <w:rPr>
                <w:rFonts w:ascii="Calibri" w:hAnsi="Calibri" w:cs="Calibri"/>
                <w:b/>
                <w:sz w:val="22"/>
                <w:szCs w:val="22"/>
                <w:u w:val="single"/>
                <w:lang w:eastAsia="es-BO"/>
              </w:rPr>
              <w:t>Carta de Crédito Stand By (SBLC)</w:t>
            </w:r>
            <w:r w:rsidRPr="00C92410">
              <w:rPr>
                <w:rFonts w:ascii="Calibri" w:hAnsi="Calibri" w:cs="Calibri"/>
                <w:sz w:val="22"/>
                <w:szCs w:val="22"/>
                <w:lang w:eastAsia="es-BO"/>
              </w:rPr>
              <w:t xml:space="preserve"> emitida por un</w:t>
            </w:r>
            <w:r>
              <w:rPr>
                <w:rFonts w:ascii="Calibri" w:hAnsi="Calibri" w:cs="Calibri"/>
                <w:sz w:val="22"/>
                <w:szCs w:val="22"/>
                <w:lang w:eastAsia="es-BO"/>
              </w:rPr>
              <w:t>a</w:t>
            </w:r>
            <w:r w:rsidRPr="00C92410">
              <w:rPr>
                <w:rFonts w:ascii="Calibri" w:hAnsi="Calibri" w:cs="Calibri"/>
                <w:sz w:val="22"/>
                <w:szCs w:val="22"/>
                <w:lang w:eastAsia="es-BO"/>
              </w:rPr>
              <w:t xml:space="preserve"> </w:t>
            </w:r>
            <w:r>
              <w:rPr>
                <w:rFonts w:ascii="Calibri" w:hAnsi="Calibri" w:cs="Calibri"/>
                <w:sz w:val="22"/>
                <w:szCs w:val="22"/>
                <w:lang w:eastAsia="es-BO"/>
              </w:rPr>
              <w:t xml:space="preserve">Entidad Financiera </w:t>
            </w:r>
            <w:r w:rsidRPr="00C92410">
              <w:rPr>
                <w:rFonts w:ascii="Calibri" w:hAnsi="Calibri" w:cs="Calibri"/>
                <w:sz w:val="22"/>
                <w:szCs w:val="22"/>
                <w:lang w:eastAsia="es-BO"/>
              </w:rPr>
              <w:t xml:space="preserve">Internacional y </w:t>
            </w:r>
            <w:r w:rsidRPr="00972DBB">
              <w:rPr>
                <w:rFonts w:ascii="Calibri" w:hAnsi="Calibri" w:cs="Calibri"/>
                <w:b/>
                <w:sz w:val="22"/>
                <w:szCs w:val="22"/>
                <w:u w:val="single"/>
                <w:lang w:eastAsia="es-BO"/>
              </w:rPr>
              <w:t>notificada</w:t>
            </w:r>
            <w:r w:rsidRPr="00972DBB">
              <w:rPr>
                <w:rFonts w:ascii="Calibri" w:hAnsi="Calibri" w:cs="Calibri"/>
                <w:sz w:val="22"/>
                <w:szCs w:val="22"/>
                <w:lang w:eastAsia="es-BO"/>
              </w:rPr>
              <w:t>(1)</w:t>
            </w:r>
            <w:r w:rsidRPr="00C92410">
              <w:rPr>
                <w:rFonts w:ascii="Calibri" w:hAnsi="Calibri" w:cs="Calibri"/>
                <w:sz w:val="22"/>
                <w:szCs w:val="22"/>
                <w:lang w:eastAsia="es-BO"/>
              </w:rPr>
              <w:t xml:space="preserve"> por un</w:t>
            </w:r>
            <w:r>
              <w:rPr>
                <w:rFonts w:ascii="Calibri" w:hAnsi="Calibri" w:cs="Calibri"/>
                <w:sz w:val="22"/>
                <w:szCs w:val="22"/>
                <w:lang w:eastAsia="es-BO"/>
              </w:rPr>
              <w:t xml:space="preserve">a Entidad de Intermediación Financiera </w:t>
            </w:r>
            <w:r w:rsidRPr="00CD0ABD">
              <w:rPr>
                <w:rFonts w:ascii="Calibri" w:hAnsi="Calibri" w:cs="Calibri"/>
                <w:sz w:val="22"/>
                <w:szCs w:val="22"/>
                <w:lang w:eastAsia="es-BO"/>
              </w:rPr>
              <w:t>corresponsal</w:t>
            </w:r>
            <w:r w:rsidRPr="00C92410">
              <w:rPr>
                <w:rFonts w:ascii="Calibri" w:hAnsi="Calibri" w:cs="Calibri"/>
                <w:sz w:val="22"/>
                <w:szCs w:val="22"/>
                <w:lang w:eastAsia="es-BO"/>
              </w:rPr>
              <w:t xml:space="preserve"> (local) establecid</w:t>
            </w:r>
            <w:r>
              <w:rPr>
                <w:rFonts w:ascii="Calibri" w:hAnsi="Calibri" w:cs="Calibri"/>
                <w:sz w:val="22"/>
                <w:szCs w:val="22"/>
                <w:lang w:eastAsia="es-BO"/>
              </w:rPr>
              <w:t>a</w:t>
            </w:r>
            <w:r w:rsidRPr="00C92410">
              <w:rPr>
                <w:rFonts w:ascii="Calibri" w:hAnsi="Calibri" w:cs="Calibri"/>
                <w:sz w:val="22"/>
                <w:szCs w:val="22"/>
                <w:lang w:eastAsia="es-BO"/>
              </w:rPr>
              <w:t xml:space="preserve"> en el Estado Plurinacional de Bolivia</w:t>
            </w:r>
            <w:r>
              <w:rPr>
                <w:rFonts w:ascii="Calibri" w:hAnsi="Calibri" w:cs="Calibri"/>
                <w:sz w:val="22"/>
                <w:szCs w:val="22"/>
                <w:lang w:eastAsia="es-BO"/>
              </w:rPr>
              <w:t xml:space="preserve"> con estructura de alcance a nivel nacional</w:t>
            </w:r>
            <w:r w:rsidRPr="00C92410">
              <w:rPr>
                <w:rFonts w:ascii="Calibri" w:hAnsi="Calibri" w:cs="Calibri"/>
                <w:sz w:val="22"/>
                <w:szCs w:val="22"/>
                <w:lang w:eastAsia="es-BO"/>
              </w:rPr>
              <w:t>, registrad</w:t>
            </w:r>
            <w:r>
              <w:rPr>
                <w:rFonts w:ascii="Calibri" w:hAnsi="Calibri" w:cs="Calibri"/>
                <w:sz w:val="22"/>
                <w:szCs w:val="22"/>
                <w:lang w:eastAsia="es-BO"/>
              </w:rPr>
              <w:t>a</w:t>
            </w:r>
            <w:r w:rsidRPr="00C92410">
              <w:rPr>
                <w:rFonts w:ascii="Calibri" w:hAnsi="Calibri" w:cs="Calibri"/>
                <w:sz w:val="22"/>
                <w:szCs w:val="22"/>
                <w:lang w:eastAsia="es-BO"/>
              </w:rPr>
              <w:t>, autorizad</w:t>
            </w:r>
            <w:r>
              <w:rPr>
                <w:rFonts w:ascii="Calibri" w:hAnsi="Calibri" w:cs="Calibri"/>
                <w:sz w:val="22"/>
                <w:szCs w:val="22"/>
                <w:lang w:eastAsia="es-BO"/>
              </w:rPr>
              <w:t>a</w:t>
            </w:r>
            <w:r w:rsidRPr="00C92410">
              <w:rPr>
                <w:rFonts w:ascii="Calibri" w:hAnsi="Calibri" w:cs="Calibri"/>
                <w:sz w:val="22"/>
                <w:szCs w:val="22"/>
                <w:lang w:eastAsia="es-BO"/>
              </w:rPr>
              <w:t xml:space="preserve"> y bajo el control de la Autoridad de Supervisión del Sistema Financiero - ASFI, a la orden/a favor de Yacimientos Petrolíferos Fiscales Bolivianos YPFB, con las características expresas de </w:t>
            </w:r>
            <w:r w:rsidRPr="00972DBB">
              <w:rPr>
                <w:rFonts w:ascii="Calibri" w:hAnsi="Calibri" w:cs="Calibri"/>
                <w:b/>
                <w:sz w:val="22"/>
                <w:szCs w:val="22"/>
                <w:lang w:eastAsia="es-BO"/>
              </w:rPr>
              <w:t>renovable, irrevocable, y de ejecución a primer requerimiento</w:t>
            </w:r>
            <w:r w:rsidRPr="00C92410">
              <w:rPr>
                <w:rFonts w:ascii="Calibri" w:hAnsi="Calibri" w:cs="Calibri"/>
                <w:sz w:val="22"/>
                <w:szCs w:val="22"/>
                <w:lang w:eastAsia="es-BO"/>
              </w:rPr>
              <w:t xml:space="preserve">, con vigencia de 90 días calendario </w:t>
            </w:r>
            <w:r>
              <w:rPr>
                <w:rFonts w:ascii="Arial" w:eastAsiaTheme="minorHAnsi" w:hAnsi="Arial" w:cs="Arial"/>
                <w:sz w:val="19"/>
                <w:szCs w:val="19"/>
              </w:rPr>
              <w:t>computables a partir de la fecha de presentación de propuesta</w:t>
            </w:r>
            <w:r w:rsidRPr="00C92410">
              <w:rPr>
                <w:rFonts w:ascii="Calibri" w:hAnsi="Calibri" w:cs="Calibri"/>
                <w:sz w:val="22"/>
                <w:szCs w:val="22"/>
                <w:lang w:eastAsia="es-BO"/>
              </w:rPr>
              <w:t xml:space="preserve"> </w:t>
            </w:r>
            <w:r>
              <w:rPr>
                <w:rFonts w:ascii="Calibri" w:hAnsi="Calibri" w:cs="Calibri"/>
                <w:sz w:val="22"/>
                <w:szCs w:val="22"/>
                <w:lang w:eastAsia="es-BO"/>
              </w:rPr>
              <w:t xml:space="preserve">, por un monto equivalente </w:t>
            </w:r>
            <w:r w:rsidRPr="00B33835">
              <w:rPr>
                <w:rFonts w:ascii="Calibri" w:hAnsi="Calibri" w:cs="Calibri"/>
                <w:sz w:val="22"/>
                <w:szCs w:val="22"/>
                <w:lang w:eastAsia="es-BO"/>
              </w:rPr>
              <w:t>de al menos</w:t>
            </w:r>
            <w:r>
              <w:rPr>
                <w:rFonts w:ascii="Calibri" w:hAnsi="Calibri" w:cs="Calibri"/>
                <w:sz w:val="22"/>
                <w:szCs w:val="22"/>
                <w:lang w:eastAsia="es-BO"/>
              </w:rPr>
              <w:t xml:space="preserve"> el 0.5</w:t>
            </w:r>
            <w:r w:rsidRPr="00C92410">
              <w:rPr>
                <w:rFonts w:ascii="Calibri" w:hAnsi="Calibri" w:cs="Calibri"/>
                <w:sz w:val="22"/>
                <w:szCs w:val="22"/>
                <w:lang w:eastAsia="es-BO"/>
              </w:rPr>
              <w:t xml:space="preserve"> % del valor de la propuesta económicas.</w:t>
            </w:r>
          </w:p>
          <w:p w:rsidR="003A0947" w:rsidRPr="00C92410" w:rsidRDefault="003A0947" w:rsidP="00474128">
            <w:pPr>
              <w:numPr>
                <w:ilvl w:val="0"/>
                <w:numId w:val="78"/>
              </w:numPr>
              <w:spacing w:line="276" w:lineRule="auto"/>
              <w:jc w:val="both"/>
              <w:rPr>
                <w:rFonts w:ascii="Calibri" w:hAnsi="Calibri" w:cs="Calibri"/>
                <w:sz w:val="22"/>
                <w:szCs w:val="22"/>
                <w:lang w:eastAsia="es-BO"/>
              </w:rPr>
            </w:pPr>
            <w:r w:rsidRPr="00972DBB">
              <w:rPr>
                <w:rFonts w:ascii="Calibri" w:hAnsi="Calibri" w:cs="Calibri"/>
                <w:b/>
                <w:sz w:val="22"/>
                <w:szCs w:val="22"/>
                <w:u w:val="single"/>
                <w:lang w:eastAsia="es-BO"/>
              </w:rPr>
              <w:t>Boleta de Garantía contra garantizada</w:t>
            </w:r>
            <w:r w:rsidRPr="00972DBB">
              <w:rPr>
                <w:rFonts w:ascii="Calibri" w:hAnsi="Calibri" w:cs="Calibri"/>
                <w:b/>
                <w:sz w:val="22"/>
                <w:szCs w:val="22"/>
                <w:lang w:eastAsia="es-BO"/>
              </w:rPr>
              <w:t xml:space="preserve"> (por una carta de crédito Stand By)</w:t>
            </w:r>
            <w:r w:rsidRPr="00E5628C">
              <w:rPr>
                <w:rFonts w:ascii="Calibri" w:hAnsi="Calibri" w:cs="Calibri"/>
                <w:sz w:val="22"/>
                <w:szCs w:val="22"/>
                <w:lang w:eastAsia="es-BO"/>
              </w:rPr>
              <w:t xml:space="preserve"> </w:t>
            </w:r>
            <w:r w:rsidRPr="00C92410">
              <w:rPr>
                <w:rFonts w:ascii="Calibri" w:hAnsi="Calibri" w:cs="Calibri"/>
                <w:sz w:val="22"/>
                <w:szCs w:val="22"/>
                <w:lang w:eastAsia="es-BO"/>
              </w:rPr>
              <w:t>emitida por un</w:t>
            </w:r>
            <w:r>
              <w:rPr>
                <w:rFonts w:ascii="Calibri" w:hAnsi="Calibri" w:cs="Calibri"/>
                <w:sz w:val="22"/>
                <w:szCs w:val="22"/>
                <w:lang w:eastAsia="es-BO"/>
              </w:rPr>
              <w:t>a Entidad de Intermediación Financiera l</w:t>
            </w:r>
            <w:r w:rsidRPr="00C92410">
              <w:rPr>
                <w:rFonts w:ascii="Calibri" w:hAnsi="Calibri" w:cs="Calibri"/>
                <w:sz w:val="22"/>
                <w:szCs w:val="22"/>
                <w:lang w:eastAsia="es-BO"/>
              </w:rPr>
              <w:t>ocal establecid</w:t>
            </w:r>
            <w:r>
              <w:rPr>
                <w:rFonts w:ascii="Calibri" w:hAnsi="Calibri" w:cs="Calibri"/>
                <w:sz w:val="22"/>
                <w:szCs w:val="22"/>
                <w:lang w:eastAsia="es-BO"/>
              </w:rPr>
              <w:t>a</w:t>
            </w:r>
            <w:r w:rsidRPr="00C92410">
              <w:rPr>
                <w:rFonts w:ascii="Calibri" w:hAnsi="Calibri" w:cs="Calibri"/>
                <w:sz w:val="22"/>
                <w:szCs w:val="22"/>
                <w:lang w:eastAsia="es-BO"/>
              </w:rPr>
              <w:t xml:space="preserve"> en el Estado Plurinacional de Bolivia</w:t>
            </w:r>
            <w:r>
              <w:rPr>
                <w:rFonts w:ascii="Calibri" w:hAnsi="Calibri" w:cs="Calibri"/>
                <w:sz w:val="22"/>
                <w:szCs w:val="22"/>
                <w:lang w:eastAsia="es-BO"/>
              </w:rPr>
              <w:t xml:space="preserve"> </w:t>
            </w:r>
            <w:r>
              <w:rPr>
                <w:rFonts w:ascii="Arial" w:eastAsiaTheme="minorHAnsi" w:hAnsi="Arial" w:cs="Arial"/>
                <w:sz w:val="19"/>
                <w:szCs w:val="19"/>
              </w:rPr>
              <w:t>con estructura de alcance a nivel nacional,</w:t>
            </w:r>
            <w:r w:rsidRPr="00C92410">
              <w:rPr>
                <w:rFonts w:ascii="Calibri" w:hAnsi="Calibri" w:cs="Calibri"/>
                <w:sz w:val="22"/>
                <w:szCs w:val="22"/>
                <w:lang w:eastAsia="es-BO"/>
              </w:rPr>
              <w:t xml:space="preserve"> registrad</w:t>
            </w:r>
            <w:r>
              <w:rPr>
                <w:rFonts w:ascii="Calibri" w:hAnsi="Calibri" w:cs="Calibri"/>
                <w:sz w:val="22"/>
                <w:szCs w:val="22"/>
                <w:lang w:eastAsia="es-BO"/>
              </w:rPr>
              <w:t>a</w:t>
            </w:r>
            <w:r w:rsidRPr="00C92410">
              <w:rPr>
                <w:rFonts w:ascii="Calibri" w:hAnsi="Calibri" w:cs="Calibri"/>
                <w:sz w:val="22"/>
                <w:szCs w:val="22"/>
                <w:lang w:eastAsia="es-BO"/>
              </w:rPr>
              <w:t>, autorizad</w:t>
            </w:r>
            <w:r>
              <w:rPr>
                <w:rFonts w:ascii="Calibri" w:hAnsi="Calibri" w:cs="Calibri"/>
                <w:sz w:val="22"/>
                <w:szCs w:val="22"/>
                <w:lang w:eastAsia="es-BO"/>
              </w:rPr>
              <w:t>a</w:t>
            </w:r>
            <w:r w:rsidRPr="00C92410">
              <w:rPr>
                <w:rFonts w:ascii="Calibri" w:hAnsi="Calibri" w:cs="Calibri"/>
                <w:sz w:val="22"/>
                <w:szCs w:val="22"/>
                <w:lang w:eastAsia="es-BO"/>
              </w:rPr>
              <w:t xml:space="preserve"> y bajo el control de la Autoridad de Supervisión del Sistema Financiero - ASFI, a la orden/a favor de Yacimientos Petrolíferos Fiscales Bolivianos YPFB, con las características expresas de </w:t>
            </w:r>
            <w:r w:rsidRPr="00972DBB">
              <w:rPr>
                <w:rFonts w:ascii="Calibri" w:hAnsi="Calibri" w:cs="Calibri"/>
                <w:b/>
                <w:sz w:val="22"/>
                <w:szCs w:val="22"/>
                <w:lang w:eastAsia="es-BO"/>
              </w:rPr>
              <w:t>renovable, irrevocable y de ejecución inmediata</w:t>
            </w:r>
            <w:r w:rsidRPr="00C92410">
              <w:rPr>
                <w:rFonts w:ascii="Calibri" w:hAnsi="Calibri" w:cs="Calibri"/>
                <w:sz w:val="22"/>
                <w:szCs w:val="22"/>
                <w:lang w:eastAsia="es-BO"/>
              </w:rPr>
              <w:t xml:space="preserve">, con vigencia de 90 días calendario </w:t>
            </w:r>
            <w:r>
              <w:rPr>
                <w:rFonts w:ascii="Arial" w:eastAsiaTheme="minorHAnsi" w:hAnsi="Arial" w:cs="Arial"/>
                <w:sz w:val="19"/>
                <w:szCs w:val="19"/>
              </w:rPr>
              <w:t>computables a partir de la fecha de presentación de propuesta,</w:t>
            </w:r>
            <w:r w:rsidRPr="00C92410">
              <w:rPr>
                <w:rFonts w:ascii="Calibri" w:hAnsi="Calibri" w:cs="Calibri"/>
                <w:sz w:val="22"/>
                <w:szCs w:val="22"/>
                <w:lang w:eastAsia="es-BO"/>
              </w:rPr>
              <w:t xml:space="preserve"> por un monto equivalente </w:t>
            </w:r>
            <w:r w:rsidRPr="00B33835">
              <w:rPr>
                <w:rFonts w:ascii="Calibri" w:hAnsi="Calibri" w:cs="Calibri"/>
                <w:sz w:val="22"/>
                <w:szCs w:val="22"/>
                <w:lang w:eastAsia="es-BO"/>
              </w:rPr>
              <w:t>de al menos</w:t>
            </w:r>
            <w:r>
              <w:rPr>
                <w:rFonts w:ascii="Calibri" w:hAnsi="Calibri" w:cs="Calibri"/>
                <w:sz w:val="22"/>
                <w:szCs w:val="22"/>
                <w:lang w:eastAsia="es-BO"/>
              </w:rPr>
              <w:t xml:space="preserve"> el</w:t>
            </w:r>
            <w:r w:rsidRPr="00C92410">
              <w:rPr>
                <w:rFonts w:ascii="Calibri" w:hAnsi="Calibri" w:cs="Calibri"/>
                <w:sz w:val="22"/>
                <w:szCs w:val="22"/>
                <w:lang w:eastAsia="es-BO"/>
              </w:rPr>
              <w:t xml:space="preserve"> </w:t>
            </w:r>
            <w:r>
              <w:rPr>
                <w:rFonts w:ascii="Calibri" w:hAnsi="Calibri" w:cs="Calibri"/>
                <w:sz w:val="22"/>
                <w:szCs w:val="22"/>
                <w:lang w:eastAsia="es-BO"/>
              </w:rPr>
              <w:t xml:space="preserve">0.5 </w:t>
            </w:r>
            <w:r w:rsidRPr="00C92410">
              <w:rPr>
                <w:rFonts w:ascii="Calibri" w:hAnsi="Calibri" w:cs="Calibri"/>
                <w:sz w:val="22"/>
                <w:szCs w:val="22"/>
                <w:lang w:eastAsia="es-BO"/>
              </w:rPr>
              <w:t>% del valor de la propuesta económica.</w:t>
            </w:r>
          </w:p>
          <w:p w:rsidR="003A0947" w:rsidRDefault="003A0947" w:rsidP="00474128">
            <w:pPr>
              <w:numPr>
                <w:ilvl w:val="0"/>
                <w:numId w:val="78"/>
              </w:numPr>
              <w:spacing w:line="276" w:lineRule="auto"/>
              <w:jc w:val="both"/>
              <w:rPr>
                <w:rFonts w:ascii="Calibri" w:hAnsi="Calibri" w:cs="Calibri"/>
                <w:sz w:val="22"/>
                <w:szCs w:val="22"/>
                <w:lang w:eastAsia="es-BO"/>
              </w:rPr>
            </w:pPr>
            <w:r w:rsidRPr="00972DBB">
              <w:rPr>
                <w:rFonts w:ascii="Calibri" w:hAnsi="Calibri" w:cs="Calibri"/>
                <w:b/>
                <w:sz w:val="22"/>
                <w:szCs w:val="22"/>
                <w:u w:val="single"/>
                <w:lang w:eastAsia="es-BO"/>
              </w:rPr>
              <w:lastRenderedPageBreak/>
              <w:t>Garantía a Primer Requerimiento contra garantizada</w:t>
            </w:r>
            <w:r w:rsidRPr="00C92410">
              <w:rPr>
                <w:rFonts w:ascii="Calibri" w:hAnsi="Calibri" w:cs="Calibri"/>
                <w:sz w:val="22"/>
                <w:szCs w:val="22"/>
                <w:lang w:eastAsia="es-BO"/>
              </w:rPr>
              <w:t xml:space="preserve"> </w:t>
            </w:r>
            <w:r w:rsidRPr="00972DBB">
              <w:rPr>
                <w:rFonts w:ascii="Calibri" w:hAnsi="Calibri" w:cs="Calibri"/>
                <w:b/>
                <w:sz w:val="22"/>
                <w:szCs w:val="22"/>
                <w:lang w:eastAsia="es-BO"/>
              </w:rPr>
              <w:t>(por una carta de crédito Stand By)</w:t>
            </w:r>
            <w:r w:rsidRPr="00C92410">
              <w:rPr>
                <w:rFonts w:ascii="Calibri" w:hAnsi="Calibri" w:cs="Calibri"/>
                <w:sz w:val="22"/>
                <w:szCs w:val="22"/>
                <w:lang w:eastAsia="es-BO"/>
              </w:rPr>
              <w:t xml:space="preserve"> emitida por un</w:t>
            </w:r>
            <w:r>
              <w:rPr>
                <w:rFonts w:ascii="Calibri" w:hAnsi="Calibri" w:cs="Calibri"/>
                <w:sz w:val="22"/>
                <w:szCs w:val="22"/>
                <w:lang w:eastAsia="es-BO"/>
              </w:rPr>
              <w:t>a Entidad de Intermediación Financiera</w:t>
            </w:r>
            <w:r w:rsidRPr="00C92410">
              <w:rPr>
                <w:rFonts w:ascii="Calibri" w:hAnsi="Calibri" w:cs="Calibri"/>
                <w:sz w:val="22"/>
                <w:szCs w:val="22"/>
                <w:lang w:eastAsia="es-BO"/>
              </w:rPr>
              <w:t xml:space="preserve"> Local establecid</w:t>
            </w:r>
            <w:r>
              <w:rPr>
                <w:rFonts w:ascii="Calibri" w:hAnsi="Calibri" w:cs="Calibri"/>
                <w:sz w:val="22"/>
                <w:szCs w:val="22"/>
                <w:lang w:eastAsia="es-BO"/>
              </w:rPr>
              <w:t>a</w:t>
            </w:r>
            <w:r w:rsidRPr="00C92410">
              <w:rPr>
                <w:rFonts w:ascii="Calibri" w:hAnsi="Calibri" w:cs="Calibri"/>
                <w:sz w:val="22"/>
                <w:szCs w:val="22"/>
                <w:lang w:eastAsia="es-BO"/>
              </w:rPr>
              <w:t xml:space="preserve"> en el Estado Plurinacional de Bolivia</w:t>
            </w:r>
            <w:r>
              <w:rPr>
                <w:rFonts w:ascii="Calibri" w:hAnsi="Calibri" w:cs="Calibri"/>
                <w:sz w:val="22"/>
                <w:szCs w:val="22"/>
                <w:lang w:eastAsia="es-BO"/>
              </w:rPr>
              <w:t xml:space="preserve"> </w:t>
            </w:r>
            <w:r>
              <w:rPr>
                <w:rFonts w:ascii="Arial" w:eastAsiaTheme="minorHAnsi" w:hAnsi="Arial" w:cs="Arial"/>
                <w:sz w:val="19"/>
                <w:szCs w:val="19"/>
              </w:rPr>
              <w:t>con estructura de alcance a nivel nacional,</w:t>
            </w:r>
            <w:r w:rsidRPr="00C92410">
              <w:rPr>
                <w:rFonts w:ascii="Calibri" w:hAnsi="Calibri" w:cs="Calibri"/>
                <w:sz w:val="22"/>
                <w:szCs w:val="22"/>
                <w:lang w:eastAsia="es-BO"/>
              </w:rPr>
              <w:t xml:space="preserve"> registrad</w:t>
            </w:r>
            <w:r>
              <w:rPr>
                <w:rFonts w:ascii="Calibri" w:hAnsi="Calibri" w:cs="Calibri"/>
                <w:sz w:val="22"/>
                <w:szCs w:val="22"/>
                <w:lang w:eastAsia="es-BO"/>
              </w:rPr>
              <w:t>a</w:t>
            </w:r>
            <w:r w:rsidRPr="00C92410">
              <w:rPr>
                <w:rFonts w:ascii="Calibri" w:hAnsi="Calibri" w:cs="Calibri"/>
                <w:sz w:val="22"/>
                <w:szCs w:val="22"/>
                <w:lang w:eastAsia="es-BO"/>
              </w:rPr>
              <w:t>, autorizad</w:t>
            </w:r>
            <w:r>
              <w:rPr>
                <w:rFonts w:ascii="Calibri" w:hAnsi="Calibri" w:cs="Calibri"/>
                <w:sz w:val="22"/>
                <w:szCs w:val="22"/>
                <w:lang w:eastAsia="es-BO"/>
              </w:rPr>
              <w:t>a</w:t>
            </w:r>
            <w:r w:rsidRPr="00C92410">
              <w:rPr>
                <w:rFonts w:ascii="Calibri" w:hAnsi="Calibri" w:cs="Calibri"/>
                <w:sz w:val="22"/>
                <w:szCs w:val="22"/>
                <w:lang w:eastAsia="es-BO"/>
              </w:rPr>
              <w:t xml:space="preserve"> y bajo el control de la Autoridad de Supervisión del Sistema Financiero - ASFI, a la orden/a favor de Yacimientos Petrolíferos Fiscales Bolivianos YPFB, con las características expresas de </w:t>
            </w:r>
            <w:r w:rsidRPr="00972DBB">
              <w:rPr>
                <w:rFonts w:ascii="Calibri" w:hAnsi="Calibri" w:cs="Calibri"/>
                <w:b/>
                <w:sz w:val="22"/>
                <w:szCs w:val="22"/>
                <w:lang w:eastAsia="es-BO"/>
              </w:rPr>
              <w:t>renovable, irrevocable y de ejecución a primer requerimiento</w:t>
            </w:r>
            <w:r w:rsidRPr="00C92410">
              <w:rPr>
                <w:rFonts w:ascii="Calibri" w:hAnsi="Calibri" w:cs="Calibri"/>
                <w:sz w:val="22"/>
                <w:szCs w:val="22"/>
                <w:lang w:eastAsia="es-BO"/>
              </w:rPr>
              <w:t>, con vigencia de 90 días calendario</w:t>
            </w:r>
            <w:r>
              <w:rPr>
                <w:rFonts w:ascii="Calibri" w:hAnsi="Calibri" w:cs="Calibri"/>
                <w:sz w:val="22"/>
                <w:szCs w:val="22"/>
                <w:lang w:eastAsia="es-BO"/>
              </w:rPr>
              <w:t xml:space="preserve"> </w:t>
            </w:r>
            <w:r>
              <w:rPr>
                <w:rFonts w:ascii="Arial" w:eastAsiaTheme="minorHAnsi" w:hAnsi="Arial" w:cs="Arial"/>
                <w:sz w:val="19"/>
                <w:szCs w:val="19"/>
              </w:rPr>
              <w:t>computables a partir de la fecha de presentación de propuesta,</w:t>
            </w:r>
            <w:r w:rsidRPr="00C92410">
              <w:rPr>
                <w:rFonts w:ascii="Calibri" w:hAnsi="Calibri" w:cs="Calibri"/>
                <w:sz w:val="22"/>
                <w:szCs w:val="22"/>
                <w:lang w:eastAsia="es-BO"/>
              </w:rPr>
              <w:t xml:space="preserve"> por un monto equivalente </w:t>
            </w:r>
            <w:r w:rsidRPr="00B33835">
              <w:rPr>
                <w:rFonts w:ascii="Calibri" w:hAnsi="Calibri" w:cs="Calibri"/>
                <w:sz w:val="22"/>
                <w:szCs w:val="22"/>
                <w:lang w:eastAsia="es-BO"/>
              </w:rPr>
              <w:t>de al menos</w:t>
            </w:r>
            <w:r>
              <w:rPr>
                <w:rFonts w:ascii="Calibri" w:hAnsi="Calibri" w:cs="Calibri"/>
                <w:sz w:val="22"/>
                <w:szCs w:val="22"/>
                <w:lang w:eastAsia="es-BO"/>
              </w:rPr>
              <w:t xml:space="preserve"> el</w:t>
            </w:r>
            <w:r w:rsidRPr="00C92410">
              <w:rPr>
                <w:rFonts w:ascii="Calibri" w:hAnsi="Calibri" w:cs="Calibri"/>
                <w:sz w:val="22"/>
                <w:szCs w:val="22"/>
                <w:lang w:eastAsia="es-BO"/>
              </w:rPr>
              <w:t xml:space="preserve"> </w:t>
            </w:r>
            <w:r>
              <w:rPr>
                <w:rFonts w:ascii="Calibri" w:hAnsi="Calibri" w:cs="Calibri"/>
                <w:sz w:val="22"/>
                <w:szCs w:val="22"/>
                <w:lang w:eastAsia="es-BO"/>
              </w:rPr>
              <w:t>0.5</w:t>
            </w:r>
            <w:r w:rsidRPr="00C92410">
              <w:rPr>
                <w:rFonts w:ascii="Calibri" w:hAnsi="Calibri" w:cs="Calibri"/>
                <w:sz w:val="22"/>
                <w:szCs w:val="22"/>
                <w:lang w:eastAsia="es-BO"/>
              </w:rPr>
              <w:t>% del valor de la propuesta económica.</w:t>
            </w:r>
          </w:p>
          <w:p w:rsidR="003A0947" w:rsidRDefault="003A0947" w:rsidP="00474128">
            <w:pPr>
              <w:numPr>
                <w:ilvl w:val="0"/>
                <w:numId w:val="78"/>
              </w:numPr>
              <w:spacing w:line="276" w:lineRule="auto"/>
              <w:jc w:val="both"/>
              <w:rPr>
                <w:rFonts w:ascii="Calibri" w:hAnsi="Calibri" w:cs="Calibri"/>
                <w:sz w:val="22"/>
                <w:szCs w:val="22"/>
                <w:lang w:eastAsia="es-BO"/>
              </w:rPr>
            </w:pPr>
            <w:r>
              <w:rPr>
                <w:rFonts w:ascii="Calibri" w:hAnsi="Calibri" w:cs="Calibri"/>
                <w:sz w:val="22"/>
                <w:szCs w:val="22"/>
                <w:lang w:eastAsia="es-BO"/>
              </w:rPr>
              <w:t>(2</w:t>
            </w:r>
            <w:r w:rsidRPr="00C92410">
              <w:rPr>
                <w:rFonts w:ascii="Calibri" w:hAnsi="Calibri" w:cs="Calibri"/>
                <w:sz w:val="22"/>
                <w:szCs w:val="22"/>
                <w:lang w:eastAsia="es-BO"/>
              </w:rPr>
              <w:t xml:space="preserve">) </w:t>
            </w:r>
            <w:r w:rsidRPr="00972DBB">
              <w:rPr>
                <w:rFonts w:ascii="Calibri" w:hAnsi="Calibri" w:cs="Calibri"/>
                <w:b/>
                <w:sz w:val="22"/>
                <w:szCs w:val="22"/>
                <w:u w:val="single"/>
                <w:lang w:eastAsia="es-BO"/>
              </w:rPr>
              <w:t>Boleta de Garantía</w:t>
            </w:r>
            <w:r w:rsidRPr="00C92410">
              <w:rPr>
                <w:rFonts w:ascii="Calibri" w:hAnsi="Calibri" w:cs="Calibri"/>
                <w:sz w:val="22"/>
                <w:szCs w:val="22"/>
                <w:lang w:eastAsia="es-BO"/>
              </w:rPr>
              <w:t xml:space="preserve">, emitida por </w:t>
            </w:r>
            <w:r>
              <w:rPr>
                <w:rFonts w:ascii="Calibri" w:hAnsi="Calibri" w:cs="Calibri"/>
                <w:sz w:val="22"/>
                <w:szCs w:val="22"/>
                <w:lang w:eastAsia="es-BO"/>
              </w:rPr>
              <w:t xml:space="preserve">una </w:t>
            </w:r>
            <w:r>
              <w:rPr>
                <w:rFonts w:ascii="Arial" w:eastAsiaTheme="minorHAnsi" w:hAnsi="Arial" w:cs="Arial"/>
                <w:sz w:val="19"/>
                <w:szCs w:val="19"/>
              </w:rPr>
              <w:t>Entidad de Intermediación Financiera</w:t>
            </w:r>
            <w:r w:rsidRPr="00C92410">
              <w:rPr>
                <w:rFonts w:ascii="Calibri" w:hAnsi="Calibri" w:cs="Calibri"/>
                <w:sz w:val="22"/>
                <w:szCs w:val="22"/>
                <w:lang w:eastAsia="es-BO"/>
              </w:rPr>
              <w:t xml:space="preserve"> Local establecid</w:t>
            </w:r>
            <w:r>
              <w:rPr>
                <w:rFonts w:ascii="Calibri" w:hAnsi="Calibri" w:cs="Calibri"/>
                <w:sz w:val="22"/>
                <w:szCs w:val="22"/>
                <w:lang w:eastAsia="es-BO"/>
              </w:rPr>
              <w:t>a</w:t>
            </w:r>
            <w:r w:rsidRPr="00C92410">
              <w:rPr>
                <w:rFonts w:ascii="Calibri" w:hAnsi="Calibri" w:cs="Calibri"/>
                <w:sz w:val="22"/>
                <w:szCs w:val="22"/>
                <w:lang w:eastAsia="es-BO"/>
              </w:rPr>
              <w:t xml:space="preserve"> en el Estado Plurinacional de Bolivia</w:t>
            </w:r>
            <w:r>
              <w:rPr>
                <w:rFonts w:ascii="Calibri" w:hAnsi="Calibri" w:cs="Calibri"/>
                <w:sz w:val="22"/>
                <w:szCs w:val="22"/>
                <w:lang w:eastAsia="es-BO"/>
              </w:rPr>
              <w:t xml:space="preserve"> </w:t>
            </w:r>
            <w:r>
              <w:rPr>
                <w:rFonts w:ascii="Arial" w:eastAsiaTheme="minorHAnsi" w:hAnsi="Arial" w:cs="Arial"/>
                <w:sz w:val="19"/>
                <w:szCs w:val="19"/>
              </w:rPr>
              <w:t>con estructura de alcance a nivel nacional</w:t>
            </w:r>
            <w:r w:rsidRPr="00C92410">
              <w:rPr>
                <w:rFonts w:ascii="Calibri" w:hAnsi="Calibri" w:cs="Calibri"/>
                <w:sz w:val="22"/>
                <w:szCs w:val="22"/>
                <w:lang w:eastAsia="es-BO"/>
              </w:rPr>
              <w:t>, registrad</w:t>
            </w:r>
            <w:r>
              <w:rPr>
                <w:rFonts w:ascii="Calibri" w:hAnsi="Calibri" w:cs="Calibri"/>
                <w:sz w:val="22"/>
                <w:szCs w:val="22"/>
                <w:lang w:eastAsia="es-BO"/>
              </w:rPr>
              <w:t>a</w:t>
            </w:r>
            <w:r w:rsidRPr="00C92410">
              <w:rPr>
                <w:rFonts w:ascii="Calibri" w:hAnsi="Calibri" w:cs="Calibri"/>
                <w:sz w:val="22"/>
                <w:szCs w:val="22"/>
                <w:lang w:eastAsia="es-BO"/>
              </w:rPr>
              <w:t>, autorizad</w:t>
            </w:r>
            <w:r>
              <w:rPr>
                <w:rFonts w:ascii="Calibri" w:hAnsi="Calibri" w:cs="Calibri"/>
                <w:sz w:val="22"/>
                <w:szCs w:val="22"/>
                <w:lang w:eastAsia="es-BO"/>
              </w:rPr>
              <w:t>a</w:t>
            </w:r>
            <w:r w:rsidRPr="00C92410">
              <w:rPr>
                <w:rFonts w:ascii="Calibri" w:hAnsi="Calibri" w:cs="Calibri"/>
                <w:sz w:val="22"/>
                <w:szCs w:val="22"/>
                <w:lang w:eastAsia="es-BO"/>
              </w:rPr>
              <w:t xml:space="preserve"> y bajo el control de la Autoridad de Supervisión del Sistema Financiero - ASFI, a la orden/a favor de Yacimientos Petrolíferos Fiscales Bolivianos YPFB, con las características expresas de </w:t>
            </w:r>
            <w:r w:rsidRPr="00972DBB">
              <w:rPr>
                <w:rFonts w:ascii="Calibri" w:hAnsi="Calibri" w:cs="Calibri"/>
                <w:b/>
                <w:sz w:val="22"/>
                <w:szCs w:val="22"/>
                <w:lang w:eastAsia="es-BO"/>
              </w:rPr>
              <w:t>renovable, irrevocable y de ejecución inmediata</w:t>
            </w:r>
            <w:r w:rsidRPr="00C92410">
              <w:rPr>
                <w:rFonts w:ascii="Calibri" w:hAnsi="Calibri" w:cs="Calibri"/>
                <w:sz w:val="22"/>
                <w:szCs w:val="22"/>
                <w:lang w:eastAsia="es-BO"/>
              </w:rPr>
              <w:t>, con vigencia de 90 días calendario</w:t>
            </w:r>
            <w:r>
              <w:rPr>
                <w:rFonts w:ascii="Calibri" w:hAnsi="Calibri" w:cs="Calibri"/>
                <w:sz w:val="22"/>
                <w:szCs w:val="22"/>
                <w:lang w:eastAsia="es-BO"/>
              </w:rPr>
              <w:t xml:space="preserve"> </w:t>
            </w:r>
            <w:r>
              <w:rPr>
                <w:rFonts w:ascii="Arial" w:eastAsiaTheme="minorHAnsi" w:hAnsi="Arial" w:cs="Arial"/>
                <w:sz w:val="19"/>
                <w:szCs w:val="19"/>
              </w:rPr>
              <w:t>computables a partir de la fecha de presentación de propuesta,</w:t>
            </w:r>
            <w:r w:rsidRPr="00C92410">
              <w:rPr>
                <w:rFonts w:ascii="Calibri" w:hAnsi="Calibri" w:cs="Calibri"/>
                <w:sz w:val="22"/>
                <w:szCs w:val="22"/>
                <w:lang w:eastAsia="es-BO"/>
              </w:rPr>
              <w:t xml:space="preserve"> por un monto equivalente </w:t>
            </w:r>
            <w:r w:rsidRPr="00B33835">
              <w:rPr>
                <w:rFonts w:ascii="Calibri" w:hAnsi="Calibri" w:cs="Calibri"/>
                <w:sz w:val="22"/>
                <w:szCs w:val="22"/>
                <w:lang w:eastAsia="es-BO"/>
              </w:rPr>
              <w:t>de al menos</w:t>
            </w:r>
            <w:r>
              <w:rPr>
                <w:rFonts w:ascii="Calibri" w:hAnsi="Calibri" w:cs="Calibri"/>
                <w:sz w:val="22"/>
                <w:szCs w:val="22"/>
                <w:lang w:eastAsia="es-BO"/>
              </w:rPr>
              <w:t xml:space="preserve"> el</w:t>
            </w:r>
            <w:r w:rsidRPr="00C92410">
              <w:rPr>
                <w:rFonts w:ascii="Calibri" w:hAnsi="Calibri" w:cs="Calibri"/>
                <w:sz w:val="22"/>
                <w:szCs w:val="22"/>
                <w:lang w:eastAsia="es-BO"/>
              </w:rPr>
              <w:t xml:space="preserve"> </w:t>
            </w:r>
            <w:r>
              <w:rPr>
                <w:rFonts w:ascii="Calibri" w:hAnsi="Calibri" w:cs="Calibri"/>
                <w:sz w:val="22"/>
                <w:szCs w:val="22"/>
                <w:lang w:eastAsia="es-BO"/>
              </w:rPr>
              <w:t xml:space="preserve">0.5 </w:t>
            </w:r>
            <w:r w:rsidRPr="00C92410">
              <w:rPr>
                <w:rFonts w:ascii="Calibri" w:hAnsi="Calibri" w:cs="Calibri"/>
                <w:sz w:val="22"/>
                <w:szCs w:val="22"/>
                <w:lang w:eastAsia="es-BO"/>
              </w:rPr>
              <w:t>% del valor de la propuesta económica.</w:t>
            </w:r>
          </w:p>
          <w:p w:rsidR="003A0947" w:rsidRDefault="003A0947" w:rsidP="00474128">
            <w:pPr>
              <w:numPr>
                <w:ilvl w:val="0"/>
                <w:numId w:val="78"/>
              </w:numPr>
              <w:spacing w:line="276" w:lineRule="auto"/>
              <w:jc w:val="both"/>
              <w:rPr>
                <w:rFonts w:ascii="Calibri" w:hAnsi="Calibri" w:cs="Calibri"/>
                <w:sz w:val="22"/>
                <w:szCs w:val="22"/>
                <w:lang w:eastAsia="es-BO"/>
              </w:rPr>
            </w:pPr>
            <w:r>
              <w:rPr>
                <w:rFonts w:ascii="Calibri" w:hAnsi="Calibri" w:cs="Calibri"/>
                <w:sz w:val="22"/>
                <w:szCs w:val="22"/>
                <w:lang w:eastAsia="es-BO"/>
              </w:rPr>
              <w:t>(2</w:t>
            </w:r>
            <w:r w:rsidRPr="00C92410">
              <w:rPr>
                <w:rFonts w:ascii="Calibri" w:hAnsi="Calibri" w:cs="Calibri"/>
                <w:sz w:val="22"/>
                <w:szCs w:val="22"/>
                <w:lang w:eastAsia="es-BO"/>
              </w:rPr>
              <w:t xml:space="preserve">)  </w:t>
            </w:r>
            <w:r w:rsidRPr="00972DBB">
              <w:rPr>
                <w:rFonts w:ascii="Calibri" w:hAnsi="Calibri" w:cs="Calibri"/>
                <w:b/>
                <w:sz w:val="22"/>
                <w:szCs w:val="22"/>
                <w:lang w:eastAsia="es-BO"/>
              </w:rPr>
              <w:t>Garantía a Primer Requerimiento</w:t>
            </w:r>
            <w:r w:rsidRPr="00C92410">
              <w:rPr>
                <w:rFonts w:ascii="Calibri" w:hAnsi="Calibri" w:cs="Calibri"/>
                <w:sz w:val="22"/>
                <w:szCs w:val="22"/>
                <w:lang w:eastAsia="es-BO"/>
              </w:rPr>
              <w:t xml:space="preserve">, emitida por </w:t>
            </w:r>
            <w:r>
              <w:rPr>
                <w:rFonts w:ascii="Arial" w:eastAsiaTheme="minorHAnsi" w:hAnsi="Arial" w:cs="Arial"/>
                <w:sz w:val="19"/>
                <w:szCs w:val="19"/>
              </w:rPr>
              <w:t>una Entidad de Intermediación Financiera</w:t>
            </w:r>
            <w:r w:rsidRPr="00C92410">
              <w:rPr>
                <w:rFonts w:ascii="Calibri" w:hAnsi="Calibri" w:cs="Calibri"/>
                <w:sz w:val="22"/>
                <w:szCs w:val="22"/>
                <w:lang w:eastAsia="es-BO"/>
              </w:rPr>
              <w:t xml:space="preserve"> Local establecid</w:t>
            </w:r>
            <w:r>
              <w:rPr>
                <w:rFonts w:ascii="Calibri" w:hAnsi="Calibri" w:cs="Calibri"/>
                <w:sz w:val="22"/>
                <w:szCs w:val="22"/>
                <w:lang w:eastAsia="es-BO"/>
              </w:rPr>
              <w:t>a</w:t>
            </w:r>
            <w:r w:rsidRPr="00C92410">
              <w:rPr>
                <w:rFonts w:ascii="Calibri" w:hAnsi="Calibri" w:cs="Calibri"/>
                <w:sz w:val="22"/>
                <w:szCs w:val="22"/>
                <w:lang w:eastAsia="es-BO"/>
              </w:rPr>
              <w:t xml:space="preserve"> en el Estado Plurinacional de Bolivia,</w:t>
            </w:r>
            <w:r>
              <w:rPr>
                <w:rFonts w:ascii="Calibri" w:hAnsi="Calibri" w:cs="Calibri"/>
                <w:sz w:val="22"/>
                <w:szCs w:val="22"/>
                <w:lang w:eastAsia="es-BO"/>
              </w:rPr>
              <w:t xml:space="preserve"> con estructura de alcance a nivel nacional,</w:t>
            </w:r>
            <w:r w:rsidRPr="00C92410">
              <w:rPr>
                <w:rFonts w:ascii="Calibri" w:hAnsi="Calibri" w:cs="Calibri"/>
                <w:sz w:val="22"/>
                <w:szCs w:val="22"/>
                <w:lang w:eastAsia="es-BO"/>
              </w:rPr>
              <w:t xml:space="preserve"> registrada, autorizada y bajo el control de la Autoridad de Supervisión del Sistema Financiero - ASFI a la orden/a favor de Yacimientos Petrolíferos Fiscales Bolivianos YPFB, con las características expresas de </w:t>
            </w:r>
            <w:r w:rsidRPr="00972DBB">
              <w:rPr>
                <w:rFonts w:ascii="Calibri" w:hAnsi="Calibri" w:cs="Calibri"/>
                <w:b/>
                <w:sz w:val="22"/>
                <w:szCs w:val="22"/>
                <w:lang w:eastAsia="es-BO"/>
              </w:rPr>
              <w:t>renovable, irrevocable y a primer requerimiento</w:t>
            </w:r>
            <w:r w:rsidRPr="00C92410">
              <w:rPr>
                <w:rFonts w:ascii="Calibri" w:hAnsi="Calibri" w:cs="Calibri"/>
                <w:sz w:val="22"/>
                <w:szCs w:val="22"/>
                <w:lang w:eastAsia="es-BO"/>
              </w:rPr>
              <w:t>, con vigencia de 90 días calendario</w:t>
            </w:r>
            <w:r>
              <w:rPr>
                <w:rFonts w:ascii="Calibri" w:hAnsi="Calibri" w:cs="Calibri"/>
                <w:sz w:val="22"/>
                <w:szCs w:val="22"/>
                <w:lang w:eastAsia="es-BO"/>
              </w:rPr>
              <w:t xml:space="preserve"> </w:t>
            </w:r>
            <w:r>
              <w:rPr>
                <w:rFonts w:ascii="Arial" w:eastAsiaTheme="minorHAnsi" w:hAnsi="Arial" w:cs="Arial"/>
                <w:sz w:val="19"/>
                <w:szCs w:val="19"/>
              </w:rPr>
              <w:t>computables a partir de la fecha de presentación de propuesta,</w:t>
            </w:r>
            <w:r w:rsidRPr="00C92410">
              <w:rPr>
                <w:rFonts w:ascii="Calibri" w:hAnsi="Calibri" w:cs="Calibri"/>
                <w:sz w:val="22"/>
                <w:szCs w:val="22"/>
                <w:lang w:eastAsia="es-BO"/>
              </w:rPr>
              <w:t xml:space="preserve"> por un monto equivalente </w:t>
            </w:r>
            <w:r w:rsidRPr="00B33835">
              <w:rPr>
                <w:rFonts w:ascii="Calibri" w:hAnsi="Calibri" w:cs="Calibri"/>
                <w:sz w:val="22"/>
                <w:szCs w:val="22"/>
                <w:lang w:eastAsia="es-BO"/>
              </w:rPr>
              <w:t>de al menos</w:t>
            </w:r>
            <w:r>
              <w:rPr>
                <w:rFonts w:ascii="Calibri" w:hAnsi="Calibri" w:cs="Calibri"/>
                <w:sz w:val="22"/>
                <w:szCs w:val="22"/>
                <w:lang w:eastAsia="es-BO"/>
              </w:rPr>
              <w:t xml:space="preserve"> el</w:t>
            </w:r>
            <w:r w:rsidRPr="00C92410">
              <w:rPr>
                <w:rFonts w:ascii="Calibri" w:hAnsi="Calibri" w:cs="Calibri"/>
                <w:sz w:val="22"/>
                <w:szCs w:val="22"/>
                <w:lang w:eastAsia="es-BO"/>
              </w:rPr>
              <w:t xml:space="preserve"> </w:t>
            </w:r>
            <w:r>
              <w:rPr>
                <w:rFonts w:ascii="Calibri" w:hAnsi="Calibri" w:cs="Calibri"/>
                <w:sz w:val="22"/>
                <w:szCs w:val="22"/>
                <w:lang w:eastAsia="es-BO"/>
              </w:rPr>
              <w:t xml:space="preserve">0.5 </w:t>
            </w:r>
            <w:r w:rsidRPr="00C92410">
              <w:rPr>
                <w:rFonts w:ascii="Calibri" w:hAnsi="Calibri" w:cs="Calibri"/>
                <w:sz w:val="22"/>
                <w:szCs w:val="22"/>
                <w:lang w:eastAsia="es-BO"/>
              </w:rPr>
              <w:t>% del valor de la propuesta económica.</w:t>
            </w:r>
          </w:p>
          <w:p w:rsidR="003A0947" w:rsidRPr="00C92410" w:rsidRDefault="003A0947" w:rsidP="00CE1427">
            <w:pPr>
              <w:spacing w:line="276" w:lineRule="auto"/>
              <w:ind w:left="1076"/>
              <w:jc w:val="both"/>
              <w:rPr>
                <w:rFonts w:ascii="Calibri" w:hAnsi="Calibri" w:cs="Calibri"/>
                <w:sz w:val="22"/>
                <w:szCs w:val="22"/>
                <w:lang w:eastAsia="es-BO"/>
              </w:rPr>
            </w:pPr>
          </w:p>
          <w:p w:rsidR="003A0947" w:rsidRDefault="003A0947" w:rsidP="00474128">
            <w:pPr>
              <w:pStyle w:val="Prrafodelista"/>
              <w:numPr>
                <w:ilvl w:val="0"/>
                <w:numId w:val="80"/>
              </w:numPr>
              <w:autoSpaceDE w:val="0"/>
              <w:autoSpaceDN w:val="0"/>
              <w:adjustRightInd w:val="0"/>
              <w:contextualSpacing/>
              <w:rPr>
                <w:rFonts w:ascii="Arial" w:eastAsiaTheme="minorHAnsi" w:hAnsi="Arial" w:cs="Arial"/>
                <w:sz w:val="15"/>
                <w:szCs w:val="15"/>
              </w:rPr>
            </w:pPr>
            <w:r w:rsidRPr="00972DBB">
              <w:rPr>
                <w:rFonts w:ascii="Arial" w:eastAsiaTheme="minorHAnsi" w:hAnsi="Arial" w:cs="Arial"/>
                <w:sz w:val="15"/>
                <w:szCs w:val="15"/>
              </w:rPr>
              <w:t xml:space="preserve">Para todo Instrumento Financiero de Garantía que fuere requerido notificado el Proponente deberá adjuntar al instrumento de garantía, copia de la notificación del </w:t>
            </w:r>
            <w:r w:rsidRPr="00CD0ABD">
              <w:rPr>
                <w:rFonts w:ascii="Arial" w:eastAsiaTheme="minorHAnsi" w:hAnsi="Arial" w:cs="Arial"/>
                <w:sz w:val="15"/>
                <w:szCs w:val="15"/>
              </w:rPr>
              <w:t>Banco corresponsal/</w:t>
            </w:r>
            <w:r w:rsidRPr="00972DBB">
              <w:rPr>
                <w:rFonts w:ascii="Arial" w:eastAsiaTheme="minorHAnsi" w:hAnsi="Arial" w:cs="Arial"/>
                <w:sz w:val="15"/>
                <w:szCs w:val="15"/>
              </w:rPr>
              <w:t>notificador.</w:t>
            </w:r>
          </w:p>
          <w:p w:rsidR="003A0947" w:rsidRPr="00972DBB" w:rsidRDefault="003A0947" w:rsidP="00474128">
            <w:pPr>
              <w:pStyle w:val="Prrafodelista"/>
              <w:numPr>
                <w:ilvl w:val="0"/>
                <w:numId w:val="80"/>
              </w:numPr>
              <w:autoSpaceDE w:val="0"/>
              <w:autoSpaceDN w:val="0"/>
              <w:adjustRightInd w:val="0"/>
              <w:contextualSpacing/>
              <w:rPr>
                <w:rFonts w:ascii="Arial" w:eastAsiaTheme="minorHAnsi" w:hAnsi="Arial" w:cs="Arial"/>
                <w:bCs/>
                <w:i/>
                <w:iCs/>
                <w:sz w:val="15"/>
                <w:szCs w:val="15"/>
              </w:rPr>
            </w:pPr>
            <w:r w:rsidRPr="00972DBB">
              <w:rPr>
                <w:rFonts w:ascii="Arial" w:eastAsiaTheme="minorHAnsi" w:hAnsi="Arial" w:cs="Arial"/>
                <w:bCs/>
                <w:i/>
                <w:iCs/>
                <w:sz w:val="15"/>
                <w:szCs w:val="15"/>
              </w:rPr>
              <w:t>Este Instrumento Financiero será válido únicamente cuando la empresa Proponente demuestre su calidad de Sociedad Constituida en el Extranjero, mediante la presentación de Documento de Constitución de la Empresa, Registro Tributario, Registro de Comercio o sus equivalentes en el país de origen."</w:t>
            </w:r>
          </w:p>
          <w:p w:rsidR="003A0947" w:rsidRPr="000A516A" w:rsidRDefault="003A0947" w:rsidP="00CE1427">
            <w:pPr>
              <w:spacing w:line="276" w:lineRule="auto"/>
              <w:jc w:val="both"/>
              <w:rPr>
                <w:rFonts w:ascii="Calibri" w:hAnsi="Calibri" w:cs="Calibri"/>
                <w:sz w:val="22"/>
                <w:szCs w:val="22"/>
                <w:lang w:eastAsia="es-BO"/>
              </w:rPr>
            </w:pPr>
          </w:p>
          <w:p w:rsidR="003A0947" w:rsidRDefault="003A0947" w:rsidP="00CE1427">
            <w:pPr>
              <w:spacing w:line="276" w:lineRule="auto"/>
              <w:jc w:val="both"/>
              <w:rPr>
                <w:rFonts w:ascii="Calibri" w:hAnsi="Calibri" w:cs="Calibri"/>
                <w:b/>
                <w:sz w:val="22"/>
                <w:szCs w:val="22"/>
                <w:lang w:eastAsia="es-BO"/>
              </w:rPr>
            </w:pPr>
            <w:r w:rsidRPr="0017388D">
              <w:rPr>
                <w:rFonts w:ascii="Calibri" w:hAnsi="Calibri" w:cs="Calibri"/>
                <w:b/>
                <w:sz w:val="22"/>
                <w:szCs w:val="22"/>
                <w:lang w:eastAsia="es-BO"/>
              </w:rPr>
              <w:t>GARANTÍA DE CUMPLIMIENTO DE CONTRATO</w:t>
            </w:r>
            <w:r>
              <w:rPr>
                <w:rFonts w:ascii="Calibri" w:hAnsi="Calibri" w:cs="Calibri"/>
                <w:b/>
                <w:sz w:val="22"/>
                <w:szCs w:val="22"/>
                <w:lang w:eastAsia="es-BO"/>
              </w:rPr>
              <w:t>. -</w:t>
            </w:r>
          </w:p>
          <w:p w:rsidR="003A0947" w:rsidRDefault="003A0947" w:rsidP="00CE1427">
            <w:pPr>
              <w:spacing w:line="276" w:lineRule="auto"/>
              <w:jc w:val="both"/>
              <w:rPr>
                <w:rFonts w:ascii="Calibri" w:hAnsi="Calibri" w:cs="Calibri"/>
                <w:sz w:val="22"/>
                <w:szCs w:val="22"/>
                <w:lang w:eastAsia="es-BO"/>
              </w:rPr>
            </w:pPr>
            <w:r w:rsidRPr="00972DBB">
              <w:rPr>
                <w:rFonts w:ascii="Calibri" w:hAnsi="Calibri" w:cs="Calibri"/>
                <w:sz w:val="22"/>
                <w:szCs w:val="22"/>
                <w:lang w:eastAsia="es-BO"/>
              </w:rPr>
              <w:t>Tiene por objeto garantizar la conclusión y entrega del objeto del contrato</w:t>
            </w:r>
          </w:p>
          <w:p w:rsidR="003A0947" w:rsidRPr="00972DBB" w:rsidRDefault="003A0947" w:rsidP="00CE1427">
            <w:pPr>
              <w:spacing w:line="276" w:lineRule="auto"/>
              <w:jc w:val="both"/>
              <w:rPr>
                <w:rFonts w:ascii="Calibri" w:hAnsi="Calibri" w:cs="Calibri"/>
                <w:sz w:val="22"/>
                <w:szCs w:val="22"/>
                <w:lang w:eastAsia="es-BO"/>
              </w:rPr>
            </w:pPr>
          </w:p>
          <w:p w:rsidR="003A0947" w:rsidRPr="00EE2584" w:rsidRDefault="003A0947" w:rsidP="00CE1427">
            <w:pPr>
              <w:spacing w:line="276" w:lineRule="auto"/>
              <w:ind w:left="72"/>
              <w:jc w:val="both"/>
              <w:rPr>
                <w:rFonts w:ascii="Calibri" w:hAnsi="Calibri" w:cs="Calibri"/>
                <w:sz w:val="22"/>
                <w:szCs w:val="22"/>
                <w:lang w:eastAsia="es-BO"/>
              </w:rPr>
            </w:pPr>
            <w:r>
              <w:rPr>
                <w:rFonts w:ascii="Calibri" w:hAnsi="Calibri" w:cs="Calibri"/>
                <w:sz w:val="22"/>
                <w:szCs w:val="22"/>
                <w:lang w:eastAsia="es-BO"/>
              </w:rPr>
              <w:t>A elección de la empresa adjudicada</w:t>
            </w:r>
            <w:r w:rsidRPr="00C92410">
              <w:rPr>
                <w:rFonts w:ascii="Calibri" w:hAnsi="Calibri" w:cs="Calibri"/>
                <w:sz w:val="22"/>
                <w:szCs w:val="22"/>
                <w:lang w:eastAsia="es-BO"/>
              </w:rPr>
              <w:t xml:space="preserve"> ésta podrá optar por uno de los siguientes instrumentos financieros:</w:t>
            </w:r>
          </w:p>
          <w:p w:rsidR="003A0947" w:rsidRDefault="003A0947" w:rsidP="00CE1427">
            <w:pPr>
              <w:spacing w:line="276" w:lineRule="auto"/>
              <w:jc w:val="both"/>
              <w:rPr>
                <w:rFonts w:ascii="Calibri" w:hAnsi="Calibri" w:cs="Calibri"/>
                <w:b/>
                <w:sz w:val="22"/>
                <w:szCs w:val="22"/>
                <w:lang w:eastAsia="es-BO"/>
              </w:rPr>
            </w:pPr>
          </w:p>
          <w:p w:rsidR="003A0947" w:rsidRDefault="003A0947" w:rsidP="00474128">
            <w:pPr>
              <w:numPr>
                <w:ilvl w:val="0"/>
                <w:numId w:val="79"/>
              </w:numPr>
              <w:spacing w:line="276" w:lineRule="auto"/>
              <w:jc w:val="both"/>
              <w:rPr>
                <w:rFonts w:ascii="Calibri" w:hAnsi="Calibri" w:cs="Calibri"/>
                <w:sz w:val="22"/>
                <w:szCs w:val="22"/>
                <w:lang w:eastAsia="es-BO"/>
              </w:rPr>
            </w:pPr>
            <w:r w:rsidRPr="00972DBB">
              <w:rPr>
                <w:rFonts w:ascii="Calibri" w:hAnsi="Calibri" w:cs="Calibri"/>
                <w:b/>
                <w:sz w:val="22"/>
                <w:szCs w:val="22"/>
                <w:u w:val="single"/>
                <w:lang w:eastAsia="es-BO"/>
              </w:rPr>
              <w:t>Carta de Crédito Stand By (SBLC)</w:t>
            </w:r>
            <w:r w:rsidRPr="0017388D">
              <w:rPr>
                <w:rFonts w:ascii="Calibri" w:hAnsi="Calibri" w:cs="Calibri"/>
                <w:sz w:val="22"/>
                <w:szCs w:val="22"/>
                <w:lang w:eastAsia="es-BO"/>
              </w:rPr>
              <w:t xml:space="preserve"> </w:t>
            </w:r>
            <w:r w:rsidRPr="00C92410">
              <w:rPr>
                <w:rFonts w:ascii="Calibri" w:hAnsi="Calibri" w:cs="Calibri"/>
                <w:sz w:val="22"/>
                <w:szCs w:val="22"/>
                <w:lang w:eastAsia="es-BO"/>
              </w:rPr>
              <w:t>emitida por un</w:t>
            </w:r>
            <w:r>
              <w:rPr>
                <w:rFonts w:ascii="Calibri" w:hAnsi="Calibri" w:cs="Calibri"/>
                <w:sz w:val="22"/>
                <w:szCs w:val="22"/>
                <w:lang w:eastAsia="es-BO"/>
              </w:rPr>
              <w:t>a</w:t>
            </w:r>
            <w:r w:rsidRPr="00C92410">
              <w:rPr>
                <w:rFonts w:ascii="Calibri" w:hAnsi="Calibri" w:cs="Calibri"/>
                <w:sz w:val="22"/>
                <w:szCs w:val="22"/>
                <w:lang w:eastAsia="es-BO"/>
              </w:rPr>
              <w:t xml:space="preserve"> </w:t>
            </w:r>
            <w:r>
              <w:rPr>
                <w:rFonts w:ascii="Calibri" w:hAnsi="Calibri" w:cs="Calibri"/>
                <w:sz w:val="22"/>
                <w:szCs w:val="22"/>
                <w:lang w:eastAsia="es-BO"/>
              </w:rPr>
              <w:t xml:space="preserve">Entidad Financiera </w:t>
            </w:r>
            <w:r w:rsidRPr="00C92410">
              <w:rPr>
                <w:rFonts w:ascii="Calibri" w:hAnsi="Calibri" w:cs="Calibri"/>
                <w:sz w:val="22"/>
                <w:szCs w:val="22"/>
                <w:lang w:eastAsia="es-BO"/>
              </w:rPr>
              <w:t xml:space="preserve">Internacional y </w:t>
            </w:r>
            <w:r w:rsidRPr="00B33835">
              <w:rPr>
                <w:rFonts w:ascii="Calibri" w:hAnsi="Calibri" w:cs="Calibri"/>
                <w:sz w:val="22"/>
                <w:szCs w:val="22"/>
                <w:lang w:eastAsia="es-BO"/>
              </w:rPr>
              <w:t>confirmada</w:t>
            </w:r>
            <w:r>
              <w:rPr>
                <w:rFonts w:ascii="Calibri" w:hAnsi="Calibri" w:cs="Calibri"/>
                <w:sz w:val="22"/>
                <w:szCs w:val="22"/>
                <w:lang w:eastAsia="es-BO"/>
              </w:rPr>
              <w:t xml:space="preserve"> </w:t>
            </w:r>
            <w:r w:rsidRPr="00744D6E">
              <w:rPr>
                <w:rFonts w:ascii="Calibri" w:hAnsi="Calibri" w:cs="Calibri"/>
                <w:sz w:val="22"/>
                <w:szCs w:val="22"/>
                <w:lang w:eastAsia="es-BO"/>
              </w:rPr>
              <w:t>(1)</w:t>
            </w:r>
            <w:r w:rsidRPr="00C92410">
              <w:rPr>
                <w:rFonts w:ascii="Calibri" w:hAnsi="Calibri" w:cs="Calibri"/>
                <w:sz w:val="22"/>
                <w:szCs w:val="22"/>
                <w:lang w:eastAsia="es-BO"/>
              </w:rPr>
              <w:t xml:space="preserve"> por un</w:t>
            </w:r>
            <w:r>
              <w:rPr>
                <w:rFonts w:ascii="Calibri" w:hAnsi="Calibri" w:cs="Calibri"/>
                <w:sz w:val="22"/>
                <w:szCs w:val="22"/>
                <w:lang w:eastAsia="es-BO"/>
              </w:rPr>
              <w:t>a Entidad de Intermediación Financiera corresponsal</w:t>
            </w:r>
            <w:r w:rsidRPr="00C92410">
              <w:rPr>
                <w:rFonts w:ascii="Calibri" w:hAnsi="Calibri" w:cs="Calibri"/>
                <w:sz w:val="22"/>
                <w:szCs w:val="22"/>
                <w:lang w:eastAsia="es-BO"/>
              </w:rPr>
              <w:t xml:space="preserve"> (local) establecid</w:t>
            </w:r>
            <w:r>
              <w:rPr>
                <w:rFonts w:ascii="Calibri" w:hAnsi="Calibri" w:cs="Calibri"/>
                <w:sz w:val="22"/>
                <w:szCs w:val="22"/>
                <w:lang w:eastAsia="es-BO"/>
              </w:rPr>
              <w:t>a</w:t>
            </w:r>
            <w:r w:rsidRPr="00C92410">
              <w:rPr>
                <w:rFonts w:ascii="Calibri" w:hAnsi="Calibri" w:cs="Calibri"/>
                <w:sz w:val="22"/>
                <w:szCs w:val="22"/>
                <w:lang w:eastAsia="es-BO"/>
              </w:rPr>
              <w:t xml:space="preserve"> en el Estado Plurinacional de Bolivia</w:t>
            </w:r>
            <w:r>
              <w:rPr>
                <w:rFonts w:ascii="Calibri" w:hAnsi="Calibri" w:cs="Calibri"/>
                <w:sz w:val="22"/>
                <w:szCs w:val="22"/>
                <w:lang w:eastAsia="es-BO"/>
              </w:rPr>
              <w:t xml:space="preserve"> con estructura de alcance a nivel nacional</w:t>
            </w:r>
            <w:r w:rsidRPr="00C92410">
              <w:rPr>
                <w:rFonts w:ascii="Calibri" w:hAnsi="Calibri" w:cs="Calibri"/>
                <w:sz w:val="22"/>
                <w:szCs w:val="22"/>
                <w:lang w:eastAsia="es-BO"/>
              </w:rPr>
              <w:t>, registrad</w:t>
            </w:r>
            <w:r>
              <w:rPr>
                <w:rFonts w:ascii="Calibri" w:hAnsi="Calibri" w:cs="Calibri"/>
                <w:sz w:val="22"/>
                <w:szCs w:val="22"/>
                <w:lang w:eastAsia="es-BO"/>
              </w:rPr>
              <w:t>a</w:t>
            </w:r>
            <w:r w:rsidRPr="00C92410">
              <w:rPr>
                <w:rFonts w:ascii="Calibri" w:hAnsi="Calibri" w:cs="Calibri"/>
                <w:sz w:val="22"/>
                <w:szCs w:val="22"/>
                <w:lang w:eastAsia="es-BO"/>
              </w:rPr>
              <w:t>, autorizad</w:t>
            </w:r>
            <w:r>
              <w:rPr>
                <w:rFonts w:ascii="Calibri" w:hAnsi="Calibri" w:cs="Calibri"/>
                <w:sz w:val="22"/>
                <w:szCs w:val="22"/>
                <w:lang w:eastAsia="es-BO"/>
              </w:rPr>
              <w:t>a</w:t>
            </w:r>
            <w:r w:rsidRPr="00C92410">
              <w:rPr>
                <w:rFonts w:ascii="Calibri" w:hAnsi="Calibri" w:cs="Calibri"/>
                <w:sz w:val="22"/>
                <w:szCs w:val="22"/>
                <w:lang w:eastAsia="es-BO"/>
              </w:rPr>
              <w:t xml:space="preserve"> y bajo el control de la Autoridad de Supervisión del Sistema Financiero - ASFI, a la orden/a favor de Yacimientos Petrolíferos Fiscales Bolivianos YPFB, con las características expresas de </w:t>
            </w:r>
            <w:r w:rsidRPr="00744D6E">
              <w:rPr>
                <w:rFonts w:ascii="Calibri" w:hAnsi="Calibri" w:cs="Calibri"/>
                <w:b/>
                <w:sz w:val="22"/>
                <w:szCs w:val="22"/>
                <w:lang w:eastAsia="es-BO"/>
              </w:rPr>
              <w:t>renovable, irrevocable, y de ejecución a primer requerimiento</w:t>
            </w:r>
            <w:r w:rsidRPr="003E39D0">
              <w:rPr>
                <w:rFonts w:ascii="Calibri" w:hAnsi="Calibri" w:cs="Calibri"/>
                <w:sz w:val="22"/>
                <w:szCs w:val="22"/>
                <w:lang w:eastAsia="es-BO"/>
              </w:rPr>
              <w:t xml:space="preserve"> con vigencia de 60 días calendario adicionales a la vigencia del contrato</w:t>
            </w:r>
            <w:r>
              <w:rPr>
                <w:rFonts w:ascii="Calibri" w:hAnsi="Calibri" w:cs="Calibri"/>
                <w:sz w:val="22"/>
                <w:szCs w:val="22"/>
                <w:lang w:eastAsia="es-BO"/>
              </w:rPr>
              <w:t>,</w:t>
            </w:r>
            <w:r w:rsidRPr="003E39D0">
              <w:rPr>
                <w:rFonts w:ascii="Calibri" w:hAnsi="Calibri" w:cs="Calibri"/>
                <w:sz w:val="22"/>
                <w:szCs w:val="22"/>
                <w:lang w:eastAsia="es-BO"/>
              </w:rPr>
              <w:t xml:space="preserve"> por un monto equivalente </w:t>
            </w:r>
            <w:r w:rsidRPr="00B33835">
              <w:rPr>
                <w:rFonts w:ascii="Calibri" w:hAnsi="Calibri" w:cs="Calibri"/>
                <w:sz w:val="22"/>
                <w:szCs w:val="22"/>
                <w:lang w:eastAsia="es-BO"/>
              </w:rPr>
              <w:t>de al menos el</w:t>
            </w:r>
            <w:r w:rsidRPr="003E39D0">
              <w:rPr>
                <w:rFonts w:ascii="Calibri" w:hAnsi="Calibri" w:cs="Calibri"/>
                <w:sz w:val="22"/>
                <w:szCs w:val="22"/>
                <w:lang w:eastAsia="es-BO"/>
              </w:rPr>
              <w:t xml:space="preserve"> 7% del valor del monto total del contrato.</w:t>
            </w:r>
          </w:p>
          <w:p w:rsidR="003A0947" w:rsidRDefault="003A0947" w:rsidP="00474128">
            <w:pPr>
              <w:numPr>
                <w:ilvl w:val="0"/>
                <w:numId w:val="79"/>
              </w:numPr>
              <w:spacing w:line="276" w:lineRule="auto"/>
              <w:jc w:val="both"/>
              <w:rPr>
                <w:rFonts w:ascii="Calibri" w:hAnsi="Calibri" w:cs="Calibri"/>
                <w:sz w:val="22"/>
                <w:szCs w:val="22"/>
                <w:lang w:eastAsia="es-BO"/>
              </w:rPr>
            </w:pPr>
            <w:r w:rsidRPr="00972DBB">
              <w:rPr>
                <w:rFonts w:ascii="Calibri" w:hAnsi="Calibri" w:cs="Calibri"/>
                <w:b/>
                <w:sz w:val="22"/>
                <w:szCs w:val="22"/>
                <w:u w:val="single"/>
                <w:lang w:eastAsia="es-BO"/>
              </w:rPr>
              <w:lastRenderedPageBreak/>
              <w:t>Boleta de Garantía contra garantizada</w:t>
            </w:r>
            <w:r w:rsidRPr="003E39D0">
              <w:rPr>
                <w:rFonts w:ascii="Calibri" w:hAnsi="Calibri" w:cs="Calibri"/>
                <w:b/>
                <w:sz w:val="22"/>
                <w:szCs w:val="22"/>
                <w:lang w:eastAsia="es-BO"/>
              </w:rPr>
              <w:t xml:space="preserve"> (por una carta de crédito Stand By)</w:t>
            </w:r>
            <w:r w:rsidRPr="003E39D0">
              <w:rPr>
                <w:rFonts w:ascii="Calibri" w:hAnsi="Calibri" w:cs="Calibri"/>
                <w:sz w:val="22"/>
                <w:szCs w:val="22"/>
                <w:lang w:eastAsia="es-BO"/>
              </w:rPr>
              <w:t xml:space="preserve"> </w:t>
            </w:r>
            <w:r w:rsidRPr="00C92410">
              <w:rPr>
                <w:rFonts w:ascii="Calibri" w:hAnsi="Calibri" w:cs="Calibri"/>
                <w:sz w:val="22"/>
                <w:szCs w:val="22"/>
                <w:lang w:eastAsia="es-BO"/>
              </w:rPr>
              <w:t>emitida por un</w:t>
            </w:r>
            <w:r>
              <w:rPr>
                <w:rFonts w:ascii="Calibri" w:hAnsi="Calibri" w:cs="Calibri"/>
                <w:sz w:val="22"/>
                <w:szCs w:val="22"/>
                <w:lang w:eastAsia="es-BO"/>
              </w:rPr>
              <w:t xml:space="preserve">a Entidad de Intermediación Financiera </w:t>
            </w:r>
            <w:r w:rsidRPr="00C92410">
              <w:rPr>
                <w:rFonts w:ascii="Calibri" w:hAnsi="Calibri" w:cs="Calibri"/>
                <w:sz w:val="22"/>
                <w:szCs w:val="22"/>
                <w:lang w:eastAsia="es-BO"/>
              </w:rPr>
              <w:t>Local establecid</w:t>
            </w:r>
            <w:r>
              <w:rPr>
                <w:rFonts w:ascii="Calibri" w:hAnsi="Calibri" w:cs="Calibri"/>
                <w:sz w:val="22"/>
                <w:szCs w:val="22"/>
                <w:lang w:eastAsia="es-BO"/>
              </w:rPr>
              <w:t>a</w:t>
            </w:r>
            <w:r w:rsidRPr="00C92410">
              <w:rPr>
                <w:rFonts w:ascii="Calibri" w:hAnsi="Calibri" w:cs="Calibri"/>
                <w:sz w:val="22"/>
                <w:szCs w:val="22"/>
                <w:lang w:eastAsia="es-BO"/>
              </w:rPr>
              <w:t xml:space="preserve"> en el Estado Plurinacional de Bolivia</w:t>
            </w:r>
            <w:r>
              <w:rPr>
                <w:rFonts w:ascii="Calibri" w:hAnsi="Calibri" w:cs="Calibri"/>
                <w:sz w:val="22"/>
                <w:szCs w:val="22"/>
                <w:lang w:eastAsia="es-BO"/>
              </w:rPr>
              <w:t xml:space="preserve"> </w:t>
            </w:r>
            <w:r>
              <w:rPr>
                <w:rFonts w:ascii="Arial" w:eastAsiaTheme="minorHAnsi" w:hAnsi="Arial" w:cs="Arial"/>
                <w:sz w:val="19"/>
                <w:szCs w:val="19"/>
              </w:rPr>
              <w:t>con estructura de alcance a nivel nacional,</w:t>
            </w:r>
            <w:r w:rsidRPr="00C92410">
              <w:rPr>
                <w:rFonts w:ascii="Calibri" w:hAnsi="Calibri" w:cs="Calibri"/>
                <w:sz w:val="22"/>
                <w:szCs w:val="22"/>
                <w:lang w:eastAsia="es-BO"/>
              </w:rPr>
              <w:t xml:space="preserve"> registrad</w:t>
            </w:r>
            <w:r>
              <w:rPr>
                <w:rFonts w:ascii="Calibri" w:hAnsi="Calibri" w:cs="Calibri"/>
                <w:sz w:val="22"/>
                <w:szCs w:val="22"/>
                <w:lang w:eastAsia="es-BO"/>
              </w:rPr>
              <w:t>a</w:t>
            </w:r>
            <w:r w:rsidRPr="00C92410">
              <w:rPr>
                <w:rFonts w:ascii="Calibri" w:hAnsi="Calibri" w:cs="Calibri"/>
                <w:sz w:val="22"/>
                <w:szCs w:val="22"/>
                <w:lang w:eastAsia="es-BO"/>
              </w:rPr>
              <w:t>, autorizad</w:t>
            </w:r>
            <w:r>
              <w:rPr>
                <w:rFonts w:ascii="Calibri" w:hAnsi="Calibri" w:cs="Calibri"/>
                <w:sz w:val="22"/>
                <w:szCs w:val="22"/>
                <w:lang w:eastAsia="es-BO"/>
              </w:rPr>
              <w:t>a</w:t>
            </w:r>
            <w:r w:rsidRPr="00C92410">
              <w:rPr>
                <w:rFonts w:ascii="Calibri" w:hAnsi="Calibri" w:cs="Calibri"/>
                <w:sz w:val="22"/>
                <w:szCs w:val="22"/>
                <w:lang w:eastAsia="es-BO"/>
              </w:rPr>
              <w:t xml:space="preserve"> y bajo el control de la Autoridad de Supervisión del Sistema Financiero - ASFI, a la orden/a favor de Yacimientos Petrolíferos Fiscales Bolivianos YPFB, con las características expresas de </w:t>
            </w:r>
            <w:r w:rsidRPr="00744D6E">
              <w:rPr>
                <w:rFonts w:ascii="Calibri" w:hAnsi="Calibri" w:cs="Calibri"/>
                <w:b/>
                <w:sz w:val="22"/>
                <w:szCs w:val="22"/>
                <w:lang w:eastAsia="es-BO"/>
              </w:rPr>
              <w:t>renovable, irrevocable y de ejecución inmediata</w:t>
            </w:r>
            <w:r w:rsidRPr="00C92410">
              <w:rPr>
                <w:rFonts w:ascii="Calibri" w:hAnsi="Calibri" w:cs="Calibri"/>
                <w:sz w:val="22"/>
                <w:szCs w:val="22"/>
                <w:lang w:eastAsia="es-BO"/>
              </w:rPr>
              <w:t>,</w:t>
            </w:r>
            <w:r w:rsidRPr="003E39D0">
              <w:rPr>
                <w:rFonts w:ascii="Calibri" w:hAnsi="Calibri" w:cs="Calibri"/>
                <w:sz w:val="22"/>
                <w:szCs w:val="22"/>
                <w:lang w:eastAsia="es-BO"/>
              </w:rPr>
              <w:t xml:space="preserve"> con vigencia de 60 días calendario adicionales a la vigencia del contrato y deberá ser emitida por un monto equivalente</w:t>
            </w:r>
            <w:r>
              <w:rPr>
                <w:rFonts w:ascii="Calibri" w:hAnsi="Calibri" w:cs="Calibri"/>
                <w:sz w:val="22"/>
                <w:szCs w:val="22"/>
                <w:lang w:eastAsia="es-BO"/>
              </w:rPr>
              <w:t xml:space="preserve"> </w:t>
            </w:r>
            <w:r w:rsidRPr="00B33835">
              <w:rPr>
                <w:rFonts w:ascii="Calibri" w:hAnsi="Calibri" w:cs="Calibri"/>
                <w:sz w:val="22"/>
                <w:szCs w:val="22"/>
                <w:lang w:eastAsia="es-BO"/>
              </w:rPr>
              <w:t>de al menos el</w:t>
            </w:r>
            <w:r w:rsidRPr="003E39D0">
              <w:rPr>
                <w:rFonts w:ascii="Calibri" w:hAnsi="Calibri" w:cs="Calibri"/>
                <w:sz w:val="22"/>
                <w:szCs w:val="22"/>
                <w:lang w:eastAsia="es-BO"/>
              </w:rPr>
              <w:t xml:space="preserve"> 7% del valor del monto total del contrato.</w:t>
            </w:r>
          </w:p>
          <w:p w:rsidR="003A0947" w:rsidRDefault="003A0947" w:rsidP="00474128">
            <w:pPr>
              <w:numPr>
                <w:ilvl w:val="0"/>
                <w:numId w:val="79"/>
              </w:numPr>
              <w:spacing w:line="276" w:lineRule="auto"/>
              <w:jc w:val="both"/>
              <w:rPr>
                <w:rFonts w:ascii="Calibri" w:hAnsi="Calibri" w:cs="Calibri"/>
                <w:sz w:val="22"/>
                <w:szCs w:val="22"/>
                <w:lang w:eastAsia="es-BO"/>
              </w:rPr>
            </w:pPr>
            <w:r w:rsidRPr="00972DBB">
              <w:rPr>
                <w:rFonts w:ascii="Calibri" w:hAnsi="Calibri" w:cs="Calibri"/>
                <w:b/>
                <w:sz w:val="22"/>
                <w:szCs w:val="22"/>
                <w:u w:val="single"/>
                <w:lang w:eastAsia="es-BO"/>
              </w:rPr>
              <w:t>Garantía a Primer Requerimiento contra garantizada</w:t>
            </w:r>
            <w:r w:rsidRPr="003E39D0">
              <w:rPr>
                <w:rFonts w:ascii="Calibri" w:hAnsi="Calibri" w:cs="Calibri"/>
                <w:b/>
                <w:sz w:val="22"/>
                <w:szCs w:val="22"/>
                <w:lang w:eastAsia="es-BO"/>
              </w:rPr>
              <w:t xml:space="preserve"> (por una carta de crédito Stand By)</w:t>
            </w:r>
            <w:r w:rsidRPr="003E39D0">
              <w:rPr>
                <w:rFonts w:ascii="Calibri" w:hAnsi="Calibri" w:cs="Calibri"/>
                <w:sz w:val="22"/>
                <w:szCs w:val="22"/>
                <w:lang w:eastAsia="es-BO"/>
              </w:rPr>
              <w:t xml:space="preserve"> </w:t>
            </w:r>
            <w:r w:rsidRPr="00C92410">
              <w:rPr>
                <w:rFonts w:ascii="Calibri" w:hAnsi="Calibri" w:cs="Calibri"/>
                <w:sz w:val="22"/>
                <w:szCs w:val="22"/>
                <w:lang w:eastAsia="es-BO"/>
              </w:rPr>
              <w:t>emitida por un</w:t>
            </w:r>
            <w:r>
              <w:rPr>
                <w:rFonts w:ascii="Calibri" w:hAnsi="Calibri" w:cs="Calibri"/>
                <w:sz w:val="22"/>
                <w:szCs w:val="22"/>
                <w:lang w:eastAsia="es-BO"/>
              </w:rPr>
              <w:t xml:space="preserve">a Entidad de Intermediación Financiera </w:t>
            </w:r>
            <w:r w:rsidRPr="00C92410">
              <w:rPr>
                <w:rFonts w:ascii="Calibri" w:hAnsi="Calibri" w:cs="Calibri"/>
                <w:sz w:val="22"/>
                <w:szCs w:val="22"/>
                <w:lang w:eastAsia="es-BO"/>
              </w:rPr>
              <w:t>Local establecid</w:t>
            </w:r>
            <w:r>
              <w:rPr>
                <w:rFonts w:ascii="Calibri" w:hAnsi="Calibri" w:cs="Calibri"/>
                <w:sz w:val="22"/>
                <w:szCs w:val="22"/>
                <w:lang w:eastAsia="es-BO"/>
              </w:rPr>
              <w:t>a</w:t>
            </w:r>
            <w:r w:rsidRPr="00C92410">
              <w:rPr>
                <w:rFonts w:ascii="Calibri" w:hAnsi="Calibri" w:cs="Calibri"/>
                <w:sz w:val="22"/>
                <w:szCs w:val="22"/>
                <w:lang w:eastAsia="es-BO"/>
              </w:rPr>
              <w:t xml:space="preserve"> en el Estado Plurinacional de Bolivia</w:t>
            </w:r>
            <w:r>
              <w:rPr>
                <w:rFonts w:ascii="Calibri" w:hAnsi="Calibri" w:cs="Calibri"/>
                <w:sz w:val="22"/>
                <w:szCs w:val="22"/>
                <w:lang w:eastAsia="es-BO"/>
              </w:rPr>
              <w:t xml:space="preserve"> </w:t>
            </w:r>
            <w:r>
              <w:rPr>
                <w:rFonts w:ascii="Arial" w:eastAsiaTheme="minorHAnsi" w:hAnsi="Arial" w:cs="Arial"/>
                <w:sz w:val="19"/>
                <w:szCs w:val="19"/>
              </w:rPr>
              <w:t>con estructura de alcance a nivel nacional,</w:t>
            </w:r>
            <w:r w:rsidRPr="00C92410">
              <w:rPr>
                <w:rFonts w:ascii="Calibri" w:hAnsi="Calibri" w:cs="Calibri"/>
                <w:sz w:val="22"/>
                <w:szCs w:val="22"/>
                <w:lang w:eastAsia="es-BO"/>
              </w:rPr>
              <w:t xml:space="preserve"> registrad</w:t>
            </w:r>
            <w:r>
              <w:rPr>
                <w:rFonts w:ascii="Calibri" w:hAnsi="Calibri" w:cs="Calibri"/>
                <w:sz w:val="22"/>
                <w:szCs w:val="22"/>
                <w:lang w:eastAsia="es-BO"/>
              </w:rPr>
              <w:t>a</w:t>
            </w:r>
            <w:r w:rsidRPr="00C92410">
              <w:rPr>
                <w:rFonts w:ascii="Calibri" w:hAnsi="Calibri" w:cs="Calibri"/>
                <w:sz w:val="22"/>
                <w:szCs w:val="22"/>
                <w:lang w:eastAsia="es-BO"/>
              </w:rPr>
              <w:t>, autorizad</w:t>
            </w:r>
            <w:r>
              <w:rPr>
                <w:rFonts w:ascii="Calibri" w:hAnsi="Calibri" w:cs="Calibri"/>
                <w:sz w:val="22"/>
                <w:szCs w:val="22"/>
                <w:lang w:eastAsia="es-BO"/>
              </w:rPr>
              <w:t>a</w:t>
            </w:r>
            <w:r w:rsidRPr="00C92410">
              <w:rPr>
                <w:rFonts w:ascii="Calibri" w:hAnsi="Calibri" w:cs="Calibri"/>
                <w:sz w:val="22"/>
                <w:szCs w:val="22"/>
                <w:lang w:eastAsia="es-BO"/>
              </w:rPr>
              <w:t xml:space="preserve"> y bajo el control de la Autoridad de Supervisión del Sistema Financiero - ASFI, a la orden/a favor de Yacimientos Petrolíferos Fiscales Bolivianos YPFB, con las características expresas de </w:t>
            </w:r>
            <w:r w:rsidRPr="00744D6E">
              <w:rPr>
                <w:rFonts w:ascii="Calibri" w:hAnsi="Calibri" w:cs="Calibri"/>
                <w:b/>
                <w:sz w:val="22"/>
                <w:szCs w:val="22"/>
                <w:lang w:eastAsia="es-BO"/>
              </w:rPr>
              <w:t>renovable, irrevocable y de ejecución a primer requerimiento</w:t>
            </w:r>
            <w:r w:rsidRPr="00C92410">
              <w:rPr>
                <w:rFonts w:ascii="Calibri" w:hAnsi="Calibri" w:cs="Calibri"/>
                <w:sz w:val="22"/>
                <w:szCs w:val="22"/>
                <w:lang w:eastAsia="es-BO"/>
              </w:rPr>
              <w:t>,</w:t>
            </w:r>
            <w:r w:rsidRPr="003E39D0">
              <w:rPr>
                <w:rFonts w:ascii="Calibri" w:hAnsi="Calibri" w:cs="Calibri"/>
                <w:sz w:val="22"/>
                <w:szCs w:val="22"/>
                <w:lang w:eastAsia="es-BO"/>
              </w:rPr>
              <w:t xml:space="preserve"> con vigencia de 60 días calendario adicionales a la vigencia del contrato y deberá ser emitida por un monto equivalente </w:t>
            </w:r>
            <w:r w:rsidRPr="00B33835">
              <w:rPr>
                <w:rFonts w:ascii="Calibri" w:hAnsi="Calibri" w:cs="Calibri"/>
                <w:sz w:val="22"/>
                <w:szCs w:val="22"/>
                <w:lang w:eastAsia="es-BO"/>
              </w:rPr>
              <w:t>de al menos el</w:t>
            </w:r>
            <w:r w:rsidRPr="003E39D0">
              <w:rPr>
                <w:rFonts w:ascii="Calibri" w:hAnsi="Calibri" w:cs="Calibri"/>
                <w:sz w:val="22"/>
                <w:szCs w:val="22"/>
                <w:lang w:eastAsia="es-BO"/>
              </w:rPr>
              <w:t xml:space="preserve"> 7% del valor del monto total del contrato.</w:t>
            </w:r>
          </w:p>
          <w:p w:rsidR="003A0947" w:rsidRDefault="003A0947" w:rsidP="00474128">
            <w:pPr>
              <w:numPr>
                <w:ilvl w:val="0"/>
                <w:numId w:val="79"/>
              </w:numPr>
              <w:spacing w:line="276" w:lineRule="auto"/>
              <w:jc w:val="both"/>
              <w:rPr>
                <w:rFonts w:ascii="Calibri" w:hAnsi="Calibri" w:cs="Calibri"/>
                <w:sz w:val="22"/>
                <w:szCs w:val="22"/>
                <w:lang w:eastAsia="es-BO"/>
              </w:rPr>
            </w:pPr>
            <w:r>
              <w:rPr>
                <w:rFonts w:ascii="Calibri" w:hAnsi="Calibri" w:cs="Calibri"/>
                <w:b/>
                <w:sz w:val="22"/>
                <w:szCs w:val="22"/>
                <w:lang w:eastAsia="es-BO"/>
              </w:rPr>
              <w:t>(2</w:t>
            </w:r>
            <w:r w:rsidRPr="003E39D0">
              <w:rPr>
                <w:rFonts w:ascii="Calibri" w:hAnsi="Calibri" w:cs="Calibri"/>
                <w:b/>
                <w:sz w:val="22"/>
                <w:szCs w:val="22"/>
                <w:lang w:eastAsia="es-BO"/>
              </w:rPr>
              <w:t xml:space="preserve">) </w:t>
            </w:r>
            <w:r w:rsidRPr="00972DBB">
              <w:rPr>
                <w:rFonts w:ascii="Calibri" w:hAnsi="Calibri" w:cs="Calibri"/>
                <w:b/>
                <w:sz w:val="22"/>
                <w:szCs w:val="22"/>
                <w:u w:val="single"/>
                <w:lang w:eastAsia="es-BO"/>
              </w:rPr>
              <w:t>Boleta de Garantía</w:t>
            </w:r>
            <w:r w:rsidRPr="003E39D0">
              <w:rPr>
                <w:rFonts w:ascii="Calibri" w:hAnsi="Calibri" w:cs="Calibri"/>
                <w:b/>
                <w:sz w:val="22"/>
                <w:szCs w:val="22"/>
                <w:lang w:eastAsia="es-BO"/>
              </w:rPr>
              <w:t>,</w:t>
            </w:r>
            <w:r w:rsidRPr="003E39D0">
              <w:rPr>
                <w:rFonts w:ascii="Calibri" w:hAnsi="Calibri" w:cs="Calibri"/>
                <w:sz w:val="22"/>
                <w:szCs w:val="22"/>
                <w:lang w:eastAsia="es-BO"/>
              </w:rPr>
              <w:t xml:space="preserve"> </w:t>
            </w:r>
            <w:r w:rsidRPr="00C92410">
              <w:rPr>
                <w:rFonts w:ascii="Calibri" w:hAnsi="Calibri" w:cs="Calibri"/>
                <w:sz w:val="22"/>
                <w:szCs w:val="22"/>
                <w:lang w:eastAsia="es-BO"/>
              </w:rPr>
              <w:t xml:space="preserve">emitida por </w:t>
            </w:r>
            <w:r>
              <w:rPr>
                <w:rFonts w:ascii="Calibri" w:hAnsi="Calibri" w:cs="Calibri"/>
                <w:sz w:val="22"/>
                <w:szCs w:val="22"/>
                <w:lang w:eastAsia="es-BO"/>
              </w:rPr>
              <w:t xml:space="preserve">una </w:t>
            </w:r>
            <w:r>
              <w:rPr>
                <w:rFonts w:ascii="Arial" w:eastAsiaTheme="minorHAnsi" w:hAnsi="Arial" w:cs="Arial"/>
                <w:sz w:val="19"/>
                <w:szCs w:val="19"/>
              </w:rPr>
              <w:t>Entidad de Intermediación Financiera</w:t>
            </w:r>
            <w:r w:rsidRPr="00C92410">
              <w:rPr>
                <w:rFonts w:ascii="Calibri" w:hAnsi="Calibri" w:cs="Calibri"/>
                <w:sz w:val="22"/>
                <w:szCs w:val="22"/>
                <w:lang w:eastAsia="es-BO"/>
              </w:rPr>
              <w:t xml:space="preserve"> Local establecid</w:t>
            </w:r>
            <w:r>
              <w:rPr>
                <w:rFonts w:ascii="Calibri" w:hAnsi="Calibri" w:cs="Calibri"/>
                <w:sz w:val="22"/>
                <w:szCs w:val="22"/>
                <w:lang w:eastAsia="es-BO"/>
              </w:rPr>
              <w:t>a</w:t>
            </w:r>
            <w:r w:rsidRPr="00C92410">
              <w:rPr>
                <w:rFonts w:ascii="Calibri" w:hAnsi="Calibri" w:cs="Calibri"/>
                <w:sz w:val="22"/>
                <w:szCs w:val="22"/>
                <w:lang w:eastAsia="es-BO"/>
              </w:rPr>
              <w:t xml:space="preserve"> en el Estado Plurinacional de Bolivia</w:t>
            </w:r>
            <w:r>
              <w:rPr>
                <w:rFonts w:ascii="Calibri" w:hAnsi="Calibri" w:cs="Calibri"/>
                <w:sz w:val="22"/>
                <w:szCs w:val="22"/>
                <w:lang w:eastAsia="es-BO"/>
              </w:rPr>
              <w:t xml:space="preserve"> </w:t>
            </w:r>
            <w:r>
              <w:rPr>
                <w:rFonts w:ascii="Arial" w:eastAsiaTheme="minorHAnsi" w:hAnsi="Arial" w:cs="Arial"/>
                <w:sz w:val="19"/>
                <w:szCs w:val="19"/>
              </w:rPr>
              <w:t>con estructura de alcance a nivel nacional</w:t>
            </w:r>
            <w:r w:rsidRPr="00C92410">
              <w:rPr>
                <w:rFonts w:ascii="Calibri" w:hAnsi="Calibri" w:cs="Calibri"/>
                <w:sz w:val="22"/>
                <w:szCs w:val="22"/>
                <w:lang w:eastAsia="es-BO"/>
              </w:rPr>
              <w:t>, registrad</w:t>
            </w:r>
            <w:r>
              <w:rPr>
                <w:rFonts w:ascii="Calibri" w:hAnsi="Calibri" w:cs="Calibri"/>
                <w:sz w:val="22"/>
                <w:szCs w:val="22"/>
                <w:lang w:eastAsia="es-BO"/>
              </w:rPr>
              <w:t>a</w:t>
            </w:r>
            <w:r w:rsidRPr="00C92410">
              <w:rPr>
                <w:rFonts w:ascii="Calibri" w:hAnsi="Calibri" w:cs="Calibri"/>
                <w:sz w:val="22"/>
                <w:szCs w:val="22"/>
                <w:lang w:eastAsia="es-BO"/>
              </w:rPr>
              <w:t>, autorizad</w:t>
            </w:r>
            <w:r>
              <w:rPr>
                <w:rFonts w:ascii="Calibri" w:hAnsi="Calibri" w:cs="Calibri"/>
                <w:sz w:val="22"/>
                <w:szCs w:val="22"/>
                <w:lang w:eastAsia="es-BO"/>
              </w:rPr>
              <w:t>a</w:t>
            </w:r>
            <w:r w:rsidRPr="00C92410">
              <w:rPr>
                <w:rFonts w:ascii="Calibri" w:hAnsi="Calibri" w:cs="Calibri"/>
                <w:sz w:val="22"/>
                <w:szCs w:val="22"/>
                <w:lang w:eastAsia="es-BO"/>
              </w:rPr>
              <w:t xml:space="preserve"> y bajo el control de la Autoridad de Supervisión del Sistema Financiero - ASFI, a la orden/a favor de Yacimientos Petrolíferos Fiscales Bolivianos YPFB, con las características expresas de </w:t>
            </w:r>
            <w:r w:rsidRPr="00744D6E">
              <w:rPr>
                <w:rFonts w:ascii="Calibri" w:hAnsi="Calibri" w:cs="Calibri"/>
                <w:b/>
                <w:sz w:val="22"/>
                <w:szCs w:val="22"/>
                <w:lang w:eastAsia="es-BO"/>
              </w:rPr>
              <w:t>renovable, irrevocable y de ejecución inmediata</w:t>
            </w:r>
            <w:r w:rsidRPr="003E39D0">
              <w:rPr>
                <w:rFonts w:ascii="Calibri" w:hAnsi="Calibri" w:cs="Calibri"/>
                <w:sz w:val="22"/>
                <w:szCs w:val="22"/>
                <w:lang w:eastAsia="es-BO"/>
              </w:rPr>
              <w:t xml:space="preserve">, con vigencia de 60 días calendario adicionales a la vigencia del contrato y deberá ser emitida por un monto </w:t>
            </w:r>
            <w:r w:rsidRPr="00B33835">
              <w:rPr>
                <w:rFonts w:ascii="Calibri" w:hAnsi="Calibri" w:cs="Calibri"/>
                <w:sz w:val="22"/>
                <w:szCs w:val="22"/>
                <w:lang w:eastAsia="es-BO"/>
              </w:rPr>
              <w:t>equivalente de al menos el 7</w:t>
            </w:r>
            <w:r w:rsidRPr="003E39D0">
              <w:rPr>
                <w:rFonts w:ascii="Calibri" w:hAnsi="Calibri" w:cs="Calibri"/>
                <w:sz w:val="22"/>
                <w:szCs w:val="22"/>
                <w:lang w:eastAsia="es-BO"/>
              </w:rPr>
              <w:t xml:space="preserve">% del valor del monto total del contrato.    </w:t>
            </w:r>
          </w:p>
          <w:p w:rsidR="003A0947" w:rsidRPr="003E39D0" w:rsidRDefault="003A0947" w:rsidP="00474128">
            <w:pPr>
              <w:numPr>
                <w:ilvl w:val="0"/>
                <w:numId w:val="79"/>
              </w:numPr>
              <w:spacing w:line="276" w:lineRule="auto"/>
              <w:jc w:val="both"/>
              <w:rPr>
                <w:rFonts w:ascii="Calibri" w:hAnsi="Calibri" w:cs="Calibri"/>
                <w:sz w:val="22"/>
                <w:szCs w:val="22"/>
                <w:lang w:eastAsia="es-BO"/>
              </w:rPr>
            </w:pPr>
            <w:r>
              <w:rPr>
                <w:rFonts w:ascii="Calibri" w:hAnsi="Calibri" w:cs="Calibri"/>
                <w:b/>
                <w:sz w:val="22"/>
                <w:szCs w:val="22"/>
                <w:lang w:eastAsia="es-BO"/>
              </w:rPr>
              <w:t>(2</w:t>
            </w:r>
            <w:r w:rsidRPr="003E39D0">
              <w:rPr>
                <w:rFonts w:ascii="Calibri" w:hAnsi="Calibri" w:cs="Calibri"/>
                <w:b/>
                <w:sz w:val="22"/>
                <w:szCs w:val="22"/>
                <w:lang w:eastAsia="es-BO"/>
              </w:rPr>
              <w:t xml:space="preserve">)  </w:t>
            </w:r>
            <w:r w:rsidRPr="00972DBB">
              <w:rPr>
                <w:rFonts w:ascii="Calibri" w:hAnsi="Calibri" w:cs="Calibri"/>
                <w:b/>
                <w:sz w:val="22"/>
                <w:szCs w:val="22"/>
                <w:u w:val="single"/>
                <w:lang w:eastAsia="es-BO"/>
              </w:rPr>
              <w:t>Garantía a Primer Requerimiento</w:t>
            </w:r>
            <w:r w:rsidRPr="003E39D0">
              <w:rPr>
                <w:rFonts w:ascii="Calibri" w:hAnsi="Calibri" w:cs="Calibri"/>
                <w:b/>
                <w:sz w:val="22"/>
                <w:szCs w:val="22"/>
                <w:lang w:eastAsia="es-BO"/>
              </w:rPr>
              <w:t>,</w:t>
            </w:r>
            <w:r w:rsidRPr="003E39D0">
              <w:rPr>
                <w:rFonts w:ascii="Calibri" w:hAnsi="Calibri" w:cs="Calibri"/>
                <w:sz w:val="22"/>
                <w:szCs w:val="22"/>
                <w:lang w:eastAsia="es-BO"/>
              </w:rPr>
              <w:t xml:space="preserve"> </w:t>
            </w:r>
            <w:r w:rsidRPr="00C92410">
              <w:rPr>
                <w:rFonts w:ascii="Calibri" w:hAnsi="Calibri" w:cs="Calibri"/>
                <w:sz w:val="22"/>
                <w:szCs w:val="22"/>
                <w:lang w:eastAsia="es-BO"/>
              </w:rPr>
              <w:t xml:space="preserve">emitida por </w:t>
            </w:r>
            <w:r>
              <w:rPr>
                <w:rFonts w:ascii="Arial" w:eastAsiaTheme="minorHAnsi" w:hAnsi="Arial" w:cs="Arial"/>
                <w:sz w:val="19"/>
                <w:szCs w:val="19"/>
              </w:rPr>
              <w:t>una Entidad de Intermediación Financiera</w:t>
            </w:r>
            <w:r w:rsidRPr="00C92410">
              <w:rPr>
                <w:rFonts w:ascii="Calibri" w:hAnsi="Calibri" w:cs="Calibri"/>
                <w:sz w:val="22"/>
                <w:szCs w:val="22"/>
                <w:lang w:eastAsia="es-BO"/>
              </w:rPr>
              <w:t xml:space="preserve"> Local establecid</w:t>
            </w:r>
            <w:r>
              <w:rPr>
                <w:rFonts w:ascii="Calibri" w:hAnsi="Calibri" w:cs="Calibri"/>
                <w:sz w:val="22"/>
                <w:szCs w:val="22"/>
                <w:lang w:eastAsia="es-BO"/>
              </w:rPr>
              <w:t>a</w:t>
            </w:r>
            <w:r w:rsidRPr="00C92410">
              <w:rPr>
                <w:rFonts w:ascii="Calibri" w:hAnsi="Calibri" w:cs="Calibri"/>
                <w:sz w:val="22"/>
                <w:szCs w:val="22"/>
                <w:lang w:eastAsia="es-BO"/>
              </w:rPr>
              <w:t xml:space="preserve"> en el Estado Plurinacional de Bolivia,</w:t>
            </w:r>
            <w:r>
              <w:rPr>
                <w:rFonts w:ascii="Calibri" w:hAnsi="Calibri" w:cs="Calibri"/>
                <w:sz w:val="22"/>
                <w:szCs w:val="22"/>
                <w:lang w:eastAsia="es-BO"/>
              </w:rPr>
              <w:t xml:space="preserve"> con estructura de alcance a nivel nacional,</w:t>
            </w:r>
            <w:r w:rsidRPr="00C92410">
              <w:rPr>
                <w:rFonts w:ascii="Calibri" w:hAnsi="Calibri" w:cs="Calibri"/>
                <w:sz w:val="22"/>
                <w:szCs w:val="22"/>
                <w:lang w:eastAsia="es-BO"/>
              </w:rPr>
              <w:t xml:space="preserve"> registrada, autorizada y bajo el control de la Autoridad de Supervisión del Sistema Financiero - ASFI a la orden/a favor de Yacimientos Petrolíferos Fiscales Bolivianos YPFB, con las características expresas de </w:t>
            </w:r>
            <w:r w:rsidRPr="00744D6E">
              <w:rPr>
                <w:rFonts w:ascii="Calibri" w:hAnsi="Calibri" w:cs="Calibri"/>
                <w:b/>
                <w:sz w:val="22"/>
                <w:szCs w:val="22"/>
                <w:lang w:eastAsia="es-BO"/>
              </w:rPr>
              <w:t>renovable, irrevocable y a primer requerimiento</w:t>
            </w:r>
            <w:r w:rsidRPr="003E39D0">
              <w:rPr>
                <w:rFonts w:ascii="Calibri" w:hAnsi="Calibri" w:cs="Calibri"/>
                <w:sz w:val="22"/>
                <w:szCs w:val="22"/>
                <w:lang w:eastAsia="es-BO"/>
              </w:rPr>
              <w:t>, con vigencia de 60 días calendario adicionales a la vigencia del contrato y deberá ser emit</w:t>
            </w:r>
            <w:r>
              <w:rPr>
                <w:rFonts w:ascii="Calibri" w:hAnsi="Calibri" w:cs="Calibri"/>
                <w:sz w:val="22"/>
                <w:szCs w:val="22"/>
                <w:lang w:eastAsia="es-BO"/>
              </w:rPr>
              <w:t xml:space="preserve">ida por un monto </w:t>
            </w:r>
            <w:r w:rsidRPr="00B33835">
              <w:rPr>
                <w:rFonts w:ascii="Calibri" w:hAnsi="Calibri" w:cs="Calibri"/>
                <w:sz w:val="22"/>
                <w:szCs w:val="22"/>
                <w:lang w:eastAsia="es-BO"/>
              </w:rPr>
              <w:t>equivalente de al menos el 7%</w:t>
            </w:r>
            <w:r w:rsidRPr="003E39D0">
              <w:rPr>
                <w:rFonts w:ascii="Calibri" w:hAnsi="Calibri" w:cs="Calibri"/>
                <w:sz w:val="22"/>
                <w:szCs w:val="22"/>
                <w:lang w:eastAsia="es-BO"/>
              </w:rPr>
              <w:t xml:space="preserve"> del valor del monto total del contrato.       </w:t>
            </w:r>
          </w:p>
          <w:p w:rsidR="003A0947" w:rsidRPr="00C92410" w:rsidRDefault="003A0947" w:rsidP="00CE1427">
            <w:pPr>
              <w:spacing w:line="276" w:lineRule="auto"/>
              <w:ind w:left="1076"/>
              <w:jc w:val="both"/>
              <w:rPr>
                <w:rFonts w:ascii="Calibri" w:hAnsi="Calibri" w:cs="Calibri"/>
                <w:sz w:val="22"/>
                <w:szCs w:val="22"/>
                <w:lang w:eastAsia="es-BO"/>
              </w:rPr>
            </w:pPr>
          </w:p>
          <w:p w:rsidR="003A0947" w:rsidRPr="00B33835" w:rsidRDefault="003A0947" w:rsidP="00474128">
            <w:pPr>
              <w:pStyle w:val="Prrafodelista"/>
              <w:numPr>
                <w:ilvl w:val="0"/>
                <w:numId w:val="81"/>
              </w:numPr>
              <w:autoSpaceDE w:val="0"/>
              <w:autoSpaceDN w:val="0"/>
              <w:adjustRightInd w:val="0"/>
              <w:contextualSpacing/>
              <w:rPr>
                <w:rFonts w:ascii="Arial" w:eastAsiaTheme="minorHAnsi" w:hAnsi="Arial" w:cs="Arial"/>
                <w:sz w:val="15"/>
                <w:szCs w:val="15"/>
              </w:rPr>
            </w:pPr>
            <w:r w:rsidRPr="00B33835">
              <w:rPr>
                <w:rFonts w:ascii="Arial" w:eastAsiaTheme="minorHAnsi" w:hAnsi="Arial" w:cs="Arial"/>
                <w:sz w:val="15"/>
                <w:szCs w:val="15"/>
              </w:rPr>
              <w:t>Para todo Instrumento Financiero de Garantía que fuere requerido confirmado el adjudicado deberá adjuntar al instrumento de garantía, copia de la notificación del Banco confirmador.</w:t>
            </w:r>
          </w:p>
          <w:p w:rsidR="003A0947" w:rsidRPr="00744D6E" w:rsidRDefault="003A0947" w:rsidP="00474128">
            <w:pPr>
              <w:pStyle w:val="Prrafodelista"/>
              <w:numPr>
                <w:ilvl w:val="0"/>
                <w:numId w:val="81"/>
              </w:numPr>
              <w:autoSpaceDE w:val="0"/>
              <w:autoSpaceDN w:val="0"/>
              <w:adjustRightInd w:val="0"/>
              <w:contextualSpacing/>
              <w:rPr>
                <w:rFonts w:ascii="Arial" w:eastAsiaTheme="minorHAnsi" w:hAnsi="Arial" w:cs="Arial"/>
                <w:bCs/>
                <w:i/>
                <w:iCs/>
                <w:sz w:val="15"/>
                <w:szCs w:val="15"/>
              </w:rPr>
            </w:pPr>
            <w:r w:rsidRPr="00B33835">
              <w:rPr>
                <w:rFonts w:ascii="Arial" w:eastAsiaTheme="minorHAnsi" w:hAnsi="Arial" w:cs="Arial"/>
                <w:bCs/>
                <w:i/>
                <w:iCs/>
                <w:sz w:val="15"/>
                <w:szCs w:val="15"/>
              </w:rPr>
              <w:t>Este Instrumento Financiero será válido únicamente cuando la empresa adjudicada demuestre su calidad de Sociedad Constituida en el Extranjero, mediante la presentación de Documento de Constitución de la Empresa</w:t>
            </w:r>
            <w:r w:rsidRPr="00744D6E">
              <w:rPr>
                <w:rFonts w:ascii="Arial" w:eastAsiaTheme="minorHAnsi" w:hAnsi="Arial" w:cs="Arial"/>
                <w:bCs/>
                <w:i/>
                <w:iCs/>
                <w:sz w:val="15"/>
                <w:szCs w:val="15"/>
              </w:rPr>
              <w:t>, Registro Tributario, Registro de Comercio o sus equivalentes en el país de origen."</w:t>
            </w:r>
          </w:p>
          <w:p w:rsidR="003A0947" w:rsidRPr="003E39D0" w:rsidRDefault="003A0947" w:rsidP="00CE1427">
            <w:pPr>
              <w:spacing w:line="276" w:lineRule="auto"/>
              <w:jc w:val="both"/>
              <w:rPr>
                <w:rFonts w:ascii="Calibri" w:hAnsi="Calibri" w:cs="Calibri"/>
                <w:i/>
                <w:sz w:val="22"/>
                <w:szCs w:val="22"/>
                <w:lang w:eastAsia="es-BO"/>
              </w:rPr>
            </w:pPr>
          </w:p>
        </w:tc>
      </w:tr>
    </w:tbl>
    <w:p w:rsidR="003A0947" w:rsidRDefault="003A0947" w:rsidP="003A0947"/>
    <w:p w:rsidR="0053735B" w:rsidRPr="003A0947" w:rsidRDefault="0053735B" w:rsidP="0053735B">
      <w:pPr>
        <w:rPr>
          <w:rFonts w:asciiTheme="minorHAnsi" w:hAnsiTheme="minorHAnsi" w:cstheme="minorHAnsi"/>
          <w:b/>
          <w:bCs/>
          <w:sz w:val="22"/>
          <w:szCs w:val="22"/>
        </w:rPr>
      </w:pPr>
    </w:p>
    <w:p w:rsidR="0053735B" w:rsidRPr="00D62DD9" w:rsidRDefault="0053735B" w:rsidP="0053735B">
      <w:pPr>
        <w:jc w:val="center"/>
        <w:rPr>
          <w:rFonts w:asciiTheme="minorHAnsi" w:hAnsiTheme="minorHAnsi" w:cstheme="minorHAnsi"/>
          <w:b/>
          <w:bCs/>
          <w:sz w:val="22"/>
          <w:szCs w:val="22"/>
          <w:lang w:val="es-ES_tradnl"/>
        </w:rPr>
      </w:pPr>
    </w:p>
    <w:p w:rsidR="0053735B" w:rsidRDefault="0053735B" w:rsidP="0053735B">
      <w:pPr>
        <w:jc w:val="center"/>
        <w:rPr>
          <w:rFonts w:asciiTheme="minorHAnsi" w:hAnsiTheme="minorHAnsi" w:cstheme="minorHAnsi"/>
          <w:b/>
          <w:bCs/>
          <w:sz w:val="22"/>
          <w:szCs w:val="22"/>
        </w:rPr>
      </w:pPr>
    </w:p>
    <w:p w:rsidR="003A0947" w:rsidRDefault="003A0947" w:rsidP="0053735B">
      <w:pPr>
        <w:jc w:val="center"/>
        <w:rPr>
          <w:rFonts w:asciiTheme="minorHAnsi" w:hAnsiTheme="minorHAnsi" w:cstheme="minorHAnsi"/>
          <w:b/>
          <w:bCs/>
          <w:sz w:val="22"/>
          <w:szCs w:val="22"/>
        </w:rPr>
      </w:pPr>
    </w:p>
    <w:p w:rsidR="003A0947" w:rsidRDefault="003A0947" w:rsidP="0053735B">
      <w:pPr>
        <w:jc w:val="center"/>
        <w:rPr>
          <w:rFonts w:asciiTheme="minorHAnsi" w:hAnsiTheme="minorHAnsi" w:cstheme="minorHAnsi"/>
          <w:b/>
          <w:bCs/>
          <w:sz w:val="22"/>
          <w:szCs w:val="22"/>
        </w:rPr>
      </w:pPr>
    </w:p>
    <w:p w:rsidR="003A0947" w:rsidRDefault="003A0947" w:rsidP="0053735B">
      <w:pPr>
        <w:jc w:val="center"/>
        <w:rPr>
          <w:rFonts w:asciiTheme="minorHAnsi" w:hAnsiTheme="minorHAnsi" w:cstheme="minorHAnsi"/>
          <w:b/>
          <w:bCs/>
          <w:sz w:val="22"/>
          <w:szCs w:val="22"/>
        </w:rPr>
      </w:pPr>
    </w:p>
    <w:p w:rsidR="0053735B" w:rsidRDefault="0053735B" w:rsidP="0053735B">
      <w:pPr>
        <w:jc w:val="center"/>
        <w:rPr>
          <w:rFonts w:asciiTheme="minorHAnsi" w:hAnsiTheme="minorHAnsi" w:cstheme="minorHAnsi"/>
          <w:b/>
          <w:bCs/>
          <w:sz w:val="22"/>
          <w:szCs w:val="22"/>
        </w:rPr>
      </w:pPr>
    </w:p>
    <w:p w:rsidR="0053735B" w:rsidRPr="008A43D1" w:rsidRDefault="0053735B" w:rsidP="0053735B">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3</w:t>
      </w:r>
    </w:p>
    <w:p w:rsidR="0053735B" w:rsidRPr="008A43D1" w:rsidRDefault="0053735B" w:rsidP="005373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53735B" w:rsidRPr="00552079" w:rsidRDefault="0053735B" w:rsidP="0053735B">
      <w:pPr>
        <w:jc w:val="center"/>
        <w:rPr>
          <w:rFonts w:asciiTheme="minorHAnsi" w:hAnsiTheme="minorHAnsi" w:cstheme="minorHAnsi"/>
          <w:b/>
          <w:bCs/>
          <w:sz w:val="22"/>
          <w:szCs w:val="22"/>
        </w:rPr>
      </w:pPr>
    </w:p>
    <w:p w:rsidR="001D0604" w:rsidRPr="001D0604" w:rsidRDefault="001D0604" w:rsidP="001D0604">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2"/>
          <w:szCs w:val="22"/>
          <w:lang w:eastAsia="es-ES"/>
        </w:rPr>
      </w:pPr>
      <w:r w:rsidRPr="001D0604">
        <w:rPr>
          <w:rFonts w:ascii="Bookman Old Style" w:hAnsi="Bookman Old Style"/>
          <w:b/>
          <w:bCs/>
          <w:i/>
          <w:iCs/>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1D0604" w:rsidRPr="001D0604" w:rsidRDefault="001D0604" w:rsidP="001D0604">
      <w:pPr>
        <w:jc w:val="center"/>
        <w:rPr>
          <w:rFonts w:ascii="Bookman Old Style" w:hAnsi="Bookman Old Style" w:cs="Arial"/>
          <w:b/>
          <w:lang w:eastAsia="es-ES"/>
        </w:rPr>
      </w:pPr>
    </w:p>
    <w:p w:rsidR="001D0604" w:rsidRPr="001D0604" w:rsidRDefault="001D0604" w:rsidP="001D0604">
      <w:pPr>
        <w:jc w:val="center"/>
        <w:rPr>
          <w:rFonts w:ascii="Arial" w:hAnsi="Arial" w:cs="Arial"/>
          <w:b/>
          <w:sz w:val="21"/>
          <w:szCs w:val="21"/>
          <w:lang w:eastAsia="es-ES"/>
        </w:rPr>
      </w:pPr>
      <w:r w:rsidRPr="001D0604">
        <w:rPr>
          <w:rFonts w:ascii="Arial" w:hAnsi="Arial" w:cs="Arial"/>
          <w:b/>
          <w:sz w:val="21"/>
          <w:szCs w:val="21"/>
          <w:lang w:eastAsia="es-ES"/>
        </w:rPr>
        <w:t xml:space="preserve"> CONTRATO ADMINISTRATIVO DE CONSULTORÍA DE xxxxxxxx</w:t>
      </w:r>
    </w:p>
    <w:p w:rsidR="001D0604" w:rsidRPr="001D0604" w:rsidRDefault="001D0604" w:rsidP="001D0604">
      <w:pPr>
        <w:tabs>
          <w:tab w:val="center" w:pos="4702"/>
          <w:tab w:val="left" w:pos="7363"/>
        </w:tabs>
        <w:rPr>
          <w:rFonts w:ascii="Arial" w:hAnsi="Arial" w:cs="Arial"/>
          <w:b/>
          <w:sz w:val="21"/>
          <w:szCs w:val="21"/>
          <w:lang w:eastAsia="es-ES"/>
        </w:rPr>
      </w:pPr>
      <w:r w:rsidRPr="001D0604">
        <w:rPr>
          <w:rFonts w:ascii="Arial" w:hAnsi="Arial" w:cs="Arial"/>
          <w:b/>
          <w:sz w:val="21"/>
          <w:szCs w:val="21"/>
          <w:lang w:eastAsia="es-ES"/>
        </w:rPr>
        <w:tab/>
        <w:t>CÓDIGO DEL PROCESO: xxxxx</w:t>
      </w:r>
      <w:r w:rsidRPr="001D0604">
        <w:rPr>
          <w:rFonts w:ascii="Arial" w:hAnsi="Arial" w:cs="Arial"/>
          <w:b/>
          <w:sz w:val="21"/>
          <w:szCs w:val="21"/>
          <w:lang w:eastAsia="es-ES"/>
        </w:rPr>
        <w:tab/>
      </w:r>
    </w:p>
    <w:p w:rsidR="001D0604" w:rsidRPr="001D0604" w:rsidRDefault="001D0604" w:rsidP="001D0604">
      <w:pPr>
        <w:tabs>
          <w:tab w:val="center" w:pos="4702"/>
          <w:tab w:val="left" w:pos="7363"/>
        </w:tabs>
        <w:rPr>
          <w:rFonts w:ascii="Arial" w:hAnsi="Arial" w:cs="Arial"/>
          <w:b/>
          <w:sz w:val="21"/>
          <w:szCs w:val="21"/>
          <w:lang w:eastAsia="es-ES"/>
        </w:rPr>
      </w:pPr>
    </w:p>
    <w:p w:rsidR="001D0604" w:rsidRPr="001D0604" w:rsidRDefault="001D0604" w:rsidP="001D0604">
      <w:pPr>
        <w:tabs>
          <w:tab w:val="left" w:pos="5103"/>
        </w:tabs>
        <w:jc w:val="right"/>
        <w:rPr>
          <w:rFonts w:ascii="Arial" w:hAnsi="Arial" w:cs="Arial"/>
          <w:sz w:val="21"/>
          <w:szCs w:val="21"/>
          <w:lang w:eastAsia="es-ES"/>
        </w:rPr>
      </w:pPr>
      <w:r w:rsidRPr="001D0604">
        <w:rPr>
          <w:rFonts w:ascii="Arial" w:hAnsi="Arial" w:cs="Arial"/>
          <w:b/>
          <w:sz w:val="21"/>
          <w:szCs w:val="21"/>
          <w:lang w:val="pt-BR" w:eastAsia="es-ES"/>
        </w:rPr>
        <w:t>CONTRATO Nº ULG – SCZ – xx/2015</w:t>
      </w:r>
    </w:p>
    <w:p w:rsidR="001D0604" w:rsidRPr="001D0604" w:rsidRDefault="001D0604" w:rsidP="001D0604">
      <w:pPr>
        <w:jc w:val="center"/>
        <w:rPr>
          <w:rFonts w:ascii="Arial" w:hAnsi="Arial" w:cs="Arial"/>
          <w:sz w:val="21"/>
          <w:szCs w:val="21"/>
          <w:lang w:val="pt-BR" w:eastAsia="es-ES"/>
        </w:rPr>
      </w:pPr>
      <w:r w:rsidRPr="001D0604">
        <w:rPr>
          <w:rFonts w:ascii="Arial" w:hAnsi="Arial" w:cs="Arial"/>
          <w:sz w:val="21"/>
          <w:szCs w:val="21"/>
          <w:lang w:val="pt-BR" w:eastAsia="es-ES"/>
        </w:rPr>
        <w:tab/>
      </w:r>
      <w:r w:rsidRPr="001D0604">
        <w:rPr>
          <w:rFonts w:ascii="Arial" w:hAnsi="Arial" w:cs="Arial"/>
          <w:sz w:val="21"/>
          <w:szCs w:val="21"/>
          <w:lang w:val="pt-BR" w:eastAsia="es-ES"/>
        </w:rPr>
        <w:tab/>
      </w:r>
      <w:r w:rsidRPr="001D0604">
        <w:rPr>
          <w:rFonts w:ascii="Arial" w:hAnsi="Arial" w:cs="Arial"/>
          <w:sz w:val="21"/>
          <w:szCs w:val="21"/>
          <w:lang w:val="pt-BR" w:eastAsia="es-ES"/>
        </w:rPr>
        <w:tab/>
      </w:r>
      <w:r w:rsidRPr="001D0604">
        <w:rPr>
          <w:rFonts w:ascii="Arial" w:hAnsi="Arial" w:cs="Arial"/>
          <w:sz w:val="21"/>
          <w:szCs w:val="21"/>
          <w:lang w:val="pt-BR" w:eastAsia="es-ES"/>
        </w:rPr>
        <w:tab/>
      </w:r>
      <w:r w:rsidRPr="001D0604">
        <w:rPr>
          <w:rFonts w:ascii="Arial" w:hAnsi="Arial" w:cs="Arial"/>
          <w:sz w:val="21"/>
          <w:szCs w:val="21"/>
          <w:lang w:val="pt-BR" w:eastAsia="es-ES"/>
        </w:rPr>
        <w:tab/>
        <w:t xml:space="preserve"> </w:t>
      </w:r>
      <w:r w:rsidRPr="001D0604">
        <w:rPr>
          <w:rFonts w:ascii="Arial" w:hAnsi="Arial" w:cs="Arial"/>
          <w:sz w:val="21"/>
          <w:szCs w:val="21"/>
          <w:lang w:val="pt-BR" w:eastAsia="es-ES"/>
        </w:rPr>
        <w:tab/>
        <w:t xml:space="preserve">         Santa Cruz de la Sierra, xx de xxxx de 2015</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eastAsia="es-ES"/>
        </w:rPr>
        <w:t>Contrato de consultoría de</w:t>
      </w:r>
      <w:r w:rsidRPr="001D0604">
        <w:rPr>
          <w:rFonts w:ascii="Arial" w:hAnsi="Arial" w:cs="Arial"/>
          <w:b/>
          <w:sz w:val="21"/>
          <w:szCs w:val="21"/>
          <w:lang w:eastAsia="es-ES"/>
        </w:rPr>
        <w:t xml:space="preserve"> “xxxxxxx” </w:t>
      </w:r>
      <w:r w:rsidRPr="001D0604">
        <w:rPr>
          <w:rFonts w:ascii="Arial" w:hAnsi="Arial" w:cs="Arial"/>
          <w:sz w:val="21"/>
          <w:szCs w:val="21"/>
          <w:lang w:val="es-ES_tradnl" w:eastAsia="es-ES"/>
        </w:rPr>
        <w:t xml:space="preserve">sujeto a las siguientes cláusulas: </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sz w:val="21"/>
          <w:szCs w:val="21"/>
          <w:lang w:val="es-BO" w:eastAsia="es-ES"/>
        </w:rPr>
      </w:pPr>
      <w:r w:rsidRPr="001D0604">
        <w:rPr>
          <w:rFonts w:ascii="Arial" w:hAnsi="Arial" w:cs="Arial"/>
          <w:b/>
          <w:sz w:val="21"/>
          <w:szCs w:val="21"/>
          <w:lang w:val="es-BO" w:eastAsia="es-ES"/>
        </w:rPr>
        <w:t xml:space="preserve">PRIMERA.- (PARTES </w:t>
      </w:r>
      <w:r w:rsidRPr="001D0604">
        <w:rPr>
          <w:rFonts w:ascii="Arial" w:hAnsi="Arial" w:cs="Arial"/>
          <w:b/>
          <w:bCs/>
          <w:sz w:val="21"/>
          <w:szCs w:val="21"/>
          <w:lang w:val="es-BO" w:eastAsia="es-ES"/>
        </w:rPr>
        <w:t>CONTRATANTES</w:t>
      </w:r>
      <w:r w:rsidRPr="001D0604">
        <w:rPr>
          <w:rFonts w:ascii="Arial" w:hAnsi="Arial" w:cs="Arial"/>
          <w:b/>
          <w:sz w:val="21"/>
          <w:szCs w:val="21"/>
          <w:lang w:val="es-BO" w:eastAsia="es-ES"/>
        </w:rPr>
        <w:t xml:space="preserve">). </w:t>
      </w:r>
      <w:r w:rsidRPr="001D0604">
        <w:rPr>
          <w:rFonts w:ascii="Arial" w:hAnsi="Arial" w:cs="Arial"/>
          <w:sz w:val="21"/>
          <w:szCs w:val="21"/>
          <w:lang w:val="es-BO" w:eastAsia="es-ES"/>
        </w:rPr>
        <w:t xml:space="preserve">Dirá usted que las partes </w:t>
      </w:r>
      <w:r w:rsidRPr="001D0604">
        <w:rPr>
          <w:rFonts w:ascii="Arial" w:hAnsi="Arial" w:cs="Arial"/>
          <w:b/>
          <w:bCs/>
          <w:sz w:val="21"/>
          <w:szCs w:val="21"/>
          <w:lang w:val="es-BO" w:eastAsia="es-ES"/>
        </w:rPr>
        <w:t>CONTRATANTES</w:t>
      </w:r>
      <w:r w:rsidRPr="001D0604">
        <w:rPr>
          <w:rFonts w:ascii="Arial" w:hAnsi="Arial" w:cs="Arial"/>
          <w:sz w:val="21"/>
          <w:szCs w:val="21"/>
          <w:lang w:val="es-BO" w:eastAsia="es-ES"/>
        </w:rPr>
        <w:t xml:space="preserve"> son:</w:t>
      </w:r>
    </w:p>
    <w:p w:rsidR="001D0604" w:rsidRPr="001D0604" w:rsidRDefault="001D0604" w:rsidP="001D0604">
      <w:pPr>
        <w:jc w:val="both"/>
        <w:rPr>
          <w:rFonts w:ascii="Arial" w:hAnsi="Arial" w:cs="Arial"/>
          <w:sz w:val="21"/>
          <w:szCs w:val="21"/>
          <w:lang w:val="es-BO" w:eastAsia="es-ES"/>
        </w:rPr>
      </w:pPr>
    </w:p>
    <w:p w:rsidR="001D0604" w:rsidRPr="001D0604" w:rsidRDefault="001D0604" w:rsidP="00474128">
      <w:pPr>
        <w:numPr>
          <w:ilvl w:val="1"/>
          <w:numId w:val="66"/>
        </w:numPr>
        <w:ind w:left="709" w:hanging="709"/>
        <w:contextualSpacing/>
        <w:jc w:val="both"/>
        <w:rPr>
          <w:rFonts w:ascii="Arial" w:hAnsi="Arial" w:cs="Arial"/>
          <w:sz w:val="21"/>
          <w:szCs w:val="21"/>
          <w:lang w:eastAsia="es-ES"/>
        </w:rPr>
      </w:pPr>
      <w:r w:rsidRPr="001D0604">
        <w:rPr>
          <w:rFonts w:ascii="Arial" w:hAnsi="Arial" w:cs="Arial"/>
          <w:b/>
          <w:sz w:val="21"/>
          <w:szCs w:val="21"/>
          <w:lang w:eastAsia="es-ES"/>
        </w:rPr>
        <w:t>YACIMIENTOS PETROLÍFEROS FISCALES BOLIVIANOS</w:t>
      </w:r>
      <w:r w:rsidRPr="001D0604">
        <w:rPr>
          <w:rFonts w:ascii="Arial" w:hAnsi="Arial" w:cs="Arial"/>
          <w:sz w:val="21"/>
          <w:szCs w:val="21"/>
          <w:lang w:eastAsia="es-ES"/>
        </w:rPr>
        <w:t xml:space="preserve">, con Número de Identificación Tributaria (NIT) Nº 1020269020, con domicilio en la </w:t>
      </w:r>
      <w:r w:rsidRPr="001D0604">
        <w:rPr>
          <w:rFonts w:ascii="Arial" w:hAnsi="Arial" w:cs="Arial"/>
          <w:sz w:val="21"/>
          <w:szCs w:val="21"/>
          <w:lang w:val="es-ES_tradnl" w:eastAsia="es-ES"/>
        </w:rPr>
        <w:t>Doble Vía a La Guardia, Esquina Regimiento Lanza de la ciudad de Santa Cruz</w:t>
      </w:r>
      <w:r w:rsidRPr="001D0604">
        <w:rPr>
          <w:rFonts w:ascii="Arial" w:hAnsi="Arial" w:cs="Arial"/>
          <w:sz w:val="21"/>
          <w:szCs w:val="21"/>
          <w:lang w:eastAsia="es-ES"/>
        </w:rPr>
        <w:t xml:space="preserve">, representada legalmente por xxxxx , con Cédula de Identidad Nº xxxx, en virtud de la Resolución Administrativa PRS xxxx de fecha xx de xxx del xxxx, para efectos del presente Contrato se denominará la </w:t>
      </w:r>
      <w:r w:rsidRPr="001D0604">
        <w:rPr>
          <w:rFonts w:ascii="Arial" w:hAnsi="Arial" w:cs="Arial"/>
          <w:b/>
          <w:sz w:val="21"/>
          <w:szCs w:val="21"/>
          <w:lang w:eastAsia="es-ES"/>
        </w:rPr>
        <w:t>ENTIDAD,</w:t>
      </w:r>
    </w:p>
    <w:p w:rsidR="001D0604" w:rsidRPr="001D0604" w:rsidRDefault="001D0604" w:rsidP="001D0604">
      <w:pPr>
        <w:ind w:left="709"/>
        <w:contextualSpacing/>
        <w:jc w:val="both"/>
        <w:rPr>
          <w:rFonts w:ascii="Arial" w:hAnsi="Arial" w:cs="Arial"/>
          <w:sz w:val="21"/>
          <w:szCs w:val="21"/>
          <w:lang w:eastAsia="es-ES"/>
        </w:rPr>
      </w:pPr>
      <w:r w:rsidRPr="001D0604">
        <w:rPr>
          <w:rFonts w:ascii="Arial" w:hAnsi="Arial" w:cs="Arial"/>
          <w:sz w:val="21"/>
          <w:szCs w:val="21"/>
          <w:lang w:eastAsia="es-ES"/>
        </w:rPr>
        <w:t xml:space="preserve"> </w:t>
      </w:r>
    </w:p>
    <w:p w:rsidR="001D0604" w:rsidRPr="001D0604" w:rsidRDefault="001D0604" w:rsidP="00474128">
      <w:pPr>
        <w:numPr>
          <w:ilvl w:val="1"/>
          <w:numId w:val="66"/>
        </w:numPr>
        <w:ind w:left="709" w:hanging="709"/>
        <w:contextualSpacing/>
        <w:jc w:val="both"/>
        <w:rPr>
          <w:rFonts w:ascii="Arial" w:hAnsi="Arial" w:cs="Arial"/>
          <w:i/>
          <w:sz w:val="21"/>
          <w:szCs w:val="21"/>
          <w:lang w:eastAsia="es-ES"/>
        </w:rPr>
      </w:pPr>
      <w:r w:rsidRPr="001D0604">
        <w:rPr>
          <w:rFonts w:ascii="Arial" w:hAnsi="Arial" w:cs="Arial"/>
          <w:b/>
          <w:sz w:val="21"/>
          <w:szCs w:val="21"/>
          <w:lang w:eastAsia="es-ES"/>
        </w:rPr>
        <w:t>xxxxxx</w:t>
      </w:r>
      <w:r w:rsidRPr="001D0604">
        <w:rPr>
          <w:rFonts w:ascii="Arial" w:hAnsi="Arial" w:cs="Arial"/>
          <w:sz w:val="21"/>
          <w:szCs w:val="21"/>
          <w:lang w:val="es-ES_tradnl" w:eastAsia="es-ES"/>
        </w:rPr>
        <w:t>, empresa constituida bajo las leyes del Estado Plurinacional de Bolivia, inscrita en el Registro de Comercio de Bolivia concesionado a FUNDEMPRESA bajo Matricula Nº xxxx</w:t>
      </w:r>
      <w:r w:rsidRPr="001D0604">
        <w:rPr>
          <w:rFonts w:ascii="Arial" w:hAnsi="Arial" w:cs="Arial"/>
          <w:i/>
          <w:sz w:val="21"/>
          <w:szCs w:val="21"/>
          <w:lang w:val="es-ES_tradnl" w:eastAsia="es-ES"/>
        </w:rPr>
        <w:t xml:space="preserve">, </w:t>
      </w:r>
      <w:r w:rsidRPr="001D0604">
        <w:rPr>
          <w:rFonts w:ascii="Arial" w:hAnsi="Arial" w:cs="Arial"/>
          <w:sz w:val="21"/>
          <w:szCs w:val="21"/>
          <w:lang w:val="es-ES_tradnl" w:eastAsia="es-ES"/>
        </w:rPr>
        <w:t xml:space="preserve">con Número de Identificación Tributaria (NIT) xxxxx, con domicilio en xxxxx de la ciudad de xxxxx, representada legalmente por xxxxxx, </w:t>
      </w:r>
      <w:r w:rsidRPr="001D0604">
        <w:rPr>
          <w:rFonts w:ascii="Arial" w:hAnsi="Arial" w:cs="Arial"/>
          <w:sz w:val="21"/>
          <w:szCs w:val="21"/>
          <w:lang w:eastAsia="es-ES"/>
        </w:rPr>
        <w:t xml:space="preserve">con Cédula de Identidad xxxx, </w:t>
      </w:r>
      <w:r w:rsidRPr="001D0604">
        <w:rPr>
          <w:rFonts w:ascii="Arial" w:hAnsi="Arial" w:cs="Arial"/>
          <w:sz w:val="21"/>
          <w:szCs w:val="21"/>
          <w:lang w:val="es-ES_tradnl" w:eastAsia="es-ES"/>
        </w:rPr>
        <w:t xml:space="preserve">en virtud del Testimonio de Poder General de Administración N°xxxx de fecha xxxx de xxxx de xxxx, </w:t>
      </w:r>
      <w:r w:rsidRPr="001D0604">
        <w:rPr>
          <w:rFonts w:ascii="Arial" w:hAnsi="Arial" w:cs="Arial"/>
          <w:sz w:val="21"/>
          <w:szCs w:val="21"/>
          <w:lang w:val="es-BO" w:eastAsia="es-ES"/>
        </w:rPr>
        <w:t xml:space="preserve">otorgado ante Notaría de Fe Pública N° xxx del Distrito Judicial de xxxx, </w:t>
      </w:r>
      <w:r w:rsidRPr="001D0604">
        <w:rPr>
          <w:rFonts w:ascii="Arial" w:hAnsi="Arial" w:cs="Arial"/>
          <w:sz w:val="21"/>
          <w:szCs w:val="21"/>
          <w:lang w:eastAsia="es-ES"/>
        </w:rPr>
        <w:t xml:space="preserve">que para efectos del presente contrato se denominará el </w:t>
      </w:r>
      <w:r w:rsidRPr="001D0604">
        <w:rPr>
          <w:rFonts w:ascii="Arial" w:hAnsi="Arial" w:cs="Arial"/>
          <w:b/>
          <w:bCs/>
          <w:sz w:val="21"/>
          <w:szCs w:val="21"/>
          <w:lang w:val="es-ES_tradnl" w:eastAsia="es-ES"/>
        </w:rPr>
        <w:t>CONSULTOR</w:t>
      </w:r>
      <w:r w:rsidRPr="001D0604">
        <w:rPr>
          <w:rFonts w:ascii="Arial" w:hAnsi="Arial" w:cs="Arial"/>
          <w:b/>
          <w:sz w:val="21"/>
          <w:szCs w:val="21"/>
          <w:lang w:eastAsia="es-ES"/>
        </w:rPr>
        <w:t>.</w:t>
      </w:r>
    </w:p>
    <w:p w:rsidR="001D0604" w:rsidRPr="001D0604" w:rsidRDefault="001D0604" w:rsidP="001D0604">
      <w:pPr>
        <w:contextualSpacing/>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SEGUNDA.- (ANTECEDENTES LEGALES DEL CONTRATO)</w:t>
      </w: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eastAsia="Calibri" w:hAnsi="Arial" w:cs="Arial"/>
          <w:sz w:val="21"/>
          <w:szCs w:val="21"/>
        </w:rPr>
      </w:pPr>
      <w:bookmarkStart w:id="4" w:name="_Toc418613179"/>
      <w:bookmarkStart w:id="5" w:name="_Toc429824734"/>
      <w:bookmarkStart w:id="6" w:name="_Toc245538374"/>
      <w:bookmarkStart w:id="7" w:name="_Toc249143838"/>
      <w:r w:rsidRPr="001D0604">
        <w:rPr>
          <w:rFonts w:ascii="Arial" w:eastAsia="Calibri" w:hAnsi="Arial" w:cs="Arial"/>
          <w:sz w:val="21"/>
          <w:szCs w:val="21"/>
          <w:lang w:val="es-BO"/>
        </w:rPr>
        <w:t>La</w:t>
      </w:r>
      <w:r w:rsidRPr="001D0604">
        <w:rPr>
          <w:rFonts w:ascii="Arial" w:eastAsia="Calibri" w:hAnsi="Arial" w:cs="Arial"/>
          <w:b/>
          <w:sz w:val="21"/>
          <w:szCs w:val="21"/>
          <w:lang w:val="es-BO"/>
        </w:rPr>
        <w:t xml:space="preserve"> ENTIDAD </w:t>
      </w:r>
      <w:r w:rsidRPr="001D0604">
        <w:rPr>
          <w:rFonts w:ascii="Arial" w:eastAsia="Calibri" w:hAnsi="Arial" w:cs="Arial"/>
          <w:sz w:val="21"/>
          <w:szCs w:val="21"/>
          <w:lang w:val="es-BO"/>
        </w:rPr>
        <w:t xml:space="preserve">mediante la modalidad de contratación xxxxx, con código de proceso xxxxxx, llevó adelante el proceso de contratación para la consultoría de </w:t>
      </w:r>
      <w:r w:rsidRPr="001D0604">
        <w:rPr>
          <w:rFonts w:ascii="Arial" w:eastAsia="Calibri" w:hAnsi="Arial" w:cs="Arial"/>
          <w:b/>
          <w:sz w:val="21"/>
          <w:szCs w:val="21"/>
          <w:lang w:val="es-BO"/>
        </w:rPr>
        <w:t>“xxxxxxxxxx</w:t>
      </w:r>
      <w:r w:rsidRPr="001D0604">
        <w:rPr>
          <w:rFonts w:ascii="Arial" w:hAnsi="Arial" w:cs="Arial"/>
          <w:b/>
          <w:sz w:val="21"/>
          <w:szCs w:val="21"/>
          <w:lang w:eastAsia="es-ES"/>
        </w:rPr>
        <w:t>”</w:t>
      </w:r>
      <w:r w:rsidRPr="001D0604">
        <w:rPr>
          <w:rFonts w:ascii="Arial" w:eastAsia="Calibri" w:hAnsi="Arial" w:cs="Arial"/>
          <w:sz w:val="21"/>
          <w:szCs w:val="21"/>
          <w:lang w:val="es-BO"/>
        </w:rPr>
        <w:t>, realizado bajo las normas y regulaciones de contratación establecidas en el Reglamento de Contrataciones Directas en el marco del D.S. 29506 de 09 de abril de 2008, aprobado mediante Resolución de Directorio N°15/2016 y el Documento Base de Contratación (DBC), adjudico</w:t>
      </w:r>
      <w:r w:rsidRPr="001D0604">
        <w:rPr>
          <w:rFonts w:ascii="Arial" w:hAnsi="Arial" w:cs="Arial"/>
          <w:lang w:val="es-BO" w:eastAsia="es-ES"/>
        </w:rPr>
        <w:t xml:space="preserve"> al </w:t>
      </w:r>
      <w:r w:rsidRPr="001D0604">
        <w:rPr>
          <w:rFonts w:ascii="Arial" w:hAnsi="Arial" w:cs="Arial"/>
          <w:lang w:eastAsia="es-ES"/>
        </w:rPr>
        <w:t xml:space="preserve">Consultor los </w:t>
      </w:r>
      <w:r w:rsidRPr="001D0604">
        <w:rPr>
          <w:rFonts w:ascii="Arial" w:hAnsi="Arial" w:cs="Arial"/>
          <w:b/>
          <w:lang w:eastAsia="es-ES"/>
        </w:rPr>
        <w:t>“xxxxxxxxxxxx”</w:t>
      </w:r>
      <w:r w:rsidRPr="001D0604">
        <w:rPr>
          <w:rFonts w:ascii="Arial" w:hAnsi="Arial" w:cs="Arial"/>
          <w:lang w:eastAsia="es-ES"/>
        </w:rPr>
        <w:t xml:space="preserve"> en razón de que según lo evaluado técnicamente este reúne las condiciones para llevar a cabo la Consultoria detallada en el presente Contrato.</w:t>
      </w:r>
    </w:p>
    <w:p w:rsidR="001D0604" w:rsidRPr="001D0604" w:rsidRDefault="001D0604" w:rsidP="001D0604">
      <w:pPr>
        <w:jc w:val="both"/>
        <w:rPr>
          <w:rFonts w:ascii="Arial" w:eastAsia="Calibri" w:hAnsi="Arial" w:cs="Arial"/>
          <w:sz w:val="21"/>
          <w:szCs w:val="21"/>
          <w:lang w:val="es-BO"/>
        </w:rPr>
      </w:pPr>
    </w:p>
    <w:bookmarkEnd w:id="4"/>
    <w:bookmarkEnd w:id="5"/>
    <w:bookmarkEnd w:id="6"/>
    <w:bookmarkEnd w:id="7"/>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TERCERA.- (OBJETO Y CAUSA DEL CONTRATO)</w:t>
      </w: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b/>
          <w:bCs/>
          <w:sz w:val="21"/>
          <w:szCs w:val="21"/>
          <w:lang w:val="es-ES_tradnl" w:eastAsia="es-ES"/>
        </w:rPr>
        <w:t xml:space="preserve"> </w:t>
      </w:r>
      <w:r w:rsidRPr="001D0604">
        <w:rPr>
          <w:rFonts w:ascii="Arial" w:hAnsi="Arial" w:cs="Arial"/>
          <w:sz w:val="21"/>
          <w:szCs w:val="21"/>
          <w:lang w:val="es-ES_tradnl" w:eastAsia="es-ES"/>
        </w:rPr>
        <w:t xml:space="preserve">se compromete y obliga por el presente contrato, a prestar todos los servicios necesarios para desarrollar la consultoría para los </w:t>
      </w:r>
      <w:r w:rsidRPr="001D0604">
        <w:rPr>
          <w:rFonts w:ascii="Arial" w:hAnsi="Arial" w:cs="Arial"/>
          <w:b/>
          <w:sz w:val="21"/>
          <w:szCs w:val="21"/>
          <w:lang w:val="es-ES_tradnl" w:eastAsia="es-ES"/>
        </w:rPr>
        <w:t xml:space="preserve">“xxxxxxxxxx”  </w:t>
      </w:r>
      <w:r w:rsidRPr="001D0604">
        <w:rPr>
          <w:rFonts w:ascii="Arial" w:hAnsi="Arial" w:cs="Arial"/>
          <w:sz w:val="21"/>
          <w:szCs w:val="21"/>
          <w:lang w:val="es-ES_tradnl" w:eastAsia="es-ES"/>
        </w:rPr>
        <w:t xml:space="preserve">hasta su conclusión, con estricta y absoluta sujeción a este Contrato y a los documentos que forman parte del mismo, dando cumplimiento a las normas, condiciones, precio, regulaciones, obligaciones, especificaciones, tiempo de prestación del servicio y características técnicas establecidas en los documentos del contrato.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b/>
          <w:sz w:val="21"/>
          <w:szCs w:val="21"/>
          <w:lang w:val="es-BO" w:eastAsia="es-ES"/>
        </w:rPr>
      </w:pPr>
      <w:r w:rsidRPr="001D0604">
        <w:rPr>
          <w:rFonts w:ascii="Arial" w:hAnsi="Arial" w:cs="Arial"/>
          <w:b/>
          <w:sz w:val="21"/>
          <w:szCs w:val="21"/>
          <w:lang w:val="es-ES_tradnl" w:eastAsia="es-ES"/>
        </w:rPr>
        <w:t xml:space="preserve">CUARTA.- </w:t>
      </w:r>
      <w:r w:rsidRPr="001D0604">
        <w:rPr>
          <w:rFonts w:ascii="Arial" w:hAnsi="Arial" w:cs="Arial"/>
          <w:b/>
          <w:sz w:val="21"/>
          <w:szCs w:val="21"/>
          <w:lang w:val="es-BO" w:eastAsia="es-ES"/>
        </w:rPr>
        <w:t xml:space="preserve">(VIGENCIA, PLAZO DE PRESTACIÓN DEL SERVICIO Y ORDEN DE PROCEDER). </w:t>
      </w:r>
    </w:p>
    <w:p w:rsidR="001D0604" w:rsidRPr="001D0604" w:rsidRDefault="001D0604" w:rsidP="001D0604">
      <w:pPr>
        <w:jc w:val="both"/>
        <w:rPr>
          <w:rFonts w:ascii="Arial" w:hAnsi="Arial" w:cs="Arial"/>
          <w:b/>
          <w:sz w:val="21"/>
          <w:szCs w:val="21"/>
          <w:lang w:val="es-BO" w:eastAsia="es-ES"/>
        </w:rPr>
      </w:pPr>
    </w:p>
    <w:p w:rsidR="001D0604" w:rsidRPr="001D0604" w:rsidRDefault="001D0604" w:rsidP="00474128">
      <w:pPr>
        <w:numPr>
          <w:ilvl w:val="1"/>
          <w:numId w:val="63"/>
        </w:numPr>
        <w:contextualSpacing/>
        <w:jc w:val="both"/>
        <w:rPr>
          <w:rFonts w:ascii="Arial" w:hAnsi="Arial" w:cs="Arial"/>
          <w:b/>
          <w:sz w:val="21"/>
          <w:szCs w:val="21"/>
          <w:lang w:val="es-BO" w:eastAsia="es-ES"/>
        </w:rPr>
      </w:pPr>
      <w:r w:rsidRPr="001D0604">
        <w:rPr>
          <w:rFonts w:ascii="Arial" w:hAnsi="Arial" w:cs="Arial"/>
          <w:b/>
          <w:sz w:val="21"/>
          <w:szCs w:val="21"/>
          <w:lang w:val="es-BO" w:eastAsia="es-ES"/>
        </w:rPr>
        <w:lastRenderedPageBreak/>
        <w:t xml:space="preserve"> Vigencia: </w:t>
      </w:r>
    </w:p>
    <w:p w:rsidR="001D0604" w:rsidRPr="001D0604" w:rsidRDefault="001D0604" w:rsidP="001D0604">
      <w:pPr>
        <w:ind w:left="360"/>
        <w:contextualSpacing/>
        <w:jc w:val="both"/>
        <w:rPr>
          <w:rFonts w:ascii="Arial" w:hAnsi="Arial" w:cs="Arial"/>
          <w:b/>
          <w:sz w:val="21"/>
          <w:szCs w:val="21"/>
          <w:lang w:val="es-BO" w:eastAsia="es-ES"/>
        </w:rPr>
      </w:pPr>
    </w:p>
    <w:p w:rsidR="001D0604" w:rsidRPr="001D0604" w:rsidRDefault="001D0604" w:rsidP="001D0604">
      <w:pPr>
        <w:ind w:left="426"/>
        <w:jc w:val="both"/>
        <w:rPr>
          <w:rFonts w:ascii="Arial" w:hAnsi="Arial" w:cs="Arial"/>
          <w:b/>
          <w:sz w:val="21"/>
          <w:szCs w:val="21"/>
          <w:lang w:val="es-ES_tradnl" w:eastAsia="es-ES"/>
        </w:rPr>
      </w:pPr>
      <w:r w:rsidRPr="001D0604">
        <w:rPr>
          <w:rFonts w:ascii="Arial" w:hAnsi="Arial" w:cs="Arial"/>
          <w:sz w:val="21"/>
          <w:szCs w:val="21"/>
          <w:lang w:val="es-ES_tradnl" w:eastAsia="es-ES"/>
        </w:rPr>
        <w:t>El presente Contrato tendrá vigencia desde el día siguiente hábil de su suscripción por ambas Partes hasta la emisión del acta de cierre de Contrato por parte de la</w:t>
      </w:r>
      <w:r w:rsidRPr="001D0604">
        <w:rPr>
          <w:rFonts w:ascii="Arial" w:hAnsi="Arial" w:cs="Arial"/>
          <w:b/>
          <w:sz w:val="21"/>
          <w:szCs w:val="21"/>
          <w:lang w:val="es-ES_tradnl" w:eastAsia="es-ES"/>
        </w:rPr>
        <w:t xml:space="preserve"> ENTIDAD.</w:t>
      </w:r>
    </w:p>
    <w:p w:rsidR="001D0604" w:rsidRPr="001D0604" w:rsidRDefault="001D0604" w:rsidP="001D0604">
      <w:pPr>
        <w:ind w:left="426"/>
        <w:jc w:val="both"/>
        <w:rPr>
          <w:rFonts w:ascii="Arial" w:hAnsi="Arial" w:cs="Arial"/>
          <w:b/>
          <w:sz w:val="21"/>
          <w:szCs w:val="21"/>
          <w:lang w:val="es-ES_tradnl" w:eastAsia="es-ES"/>
        </w:rPr>
      </w:pPr>
    </w:p>
    <w:p w:rsidR="001D0604" w:rsidRPr="001D0604" w:rsidRDefault="001D0604" w:rsidP="00474128">
      <w:pPr>
        <w:numPr>
          <w:ilvl w:val="1"/>
          <w:numId w:val="63"/>
        </w:numPr>
        <w:contextualSpacing/>
        <w:jc w:val="both"/>
        <w:rPr>
          <w:rFonts w:ascii="Arial" w:hAnsi="Arial" w:cs="Arial"/>
          <w:b/>
          <w:sz w:val="21"/>
          <w:szCs w:val="21"/>
          <w:lang w:val="es-BO" w:eastAsia="es-ES"/>
        </w:rPr>
      </w:pPr>
      <w:r w:rsidRPr="001D0604">
        <w:rPr>
          <w:rFonts w:ascii="Arial" w:hAnsi="Arial" w:cs="Arial"/>
          <w:b/>
          <w:sz w:val="21"/>
          <w:szCs w:val="21"/>
          <w:lang w:val="es-BO" w:eastAsia="es-ES"/>
        </w:rPr>
        <w:t xml:space="preserve"> Plazo de prestación del servicio y orden de proceder</w:t>
      </w:r>
    </w:p>
    <w:p w:rsidR="001D0604" w:rsidRPr="001D0604" w:rsidRDefault="001D0604" w:rsidP="001D0604">
      <w:pPr>
        <w:ind w:left="360"/>
        <w:contextualSpacing/>
        <w:jc w:val="both"/>
        <w:rPr>
          <w:rFonts w:ascii="Arial" w:hAnsi="Arial" w:cs="Arial"/>
          <w:b/>
          <w:sz w:val="21"/>
          <w:szCs w:val="21"/>
          <w:lang w:val="es-BO" w:eastAsia="es-ES"/>
        </w:rPr>
      </w:pPr>
    </w:p>
    <w:p w:rsidR="001D0604" w:rsidRPr="001D0604" w:rsidRDefault="001D0604" w:rsidP="001D0604">
      <w:pPr>
        <w:ind w:left="426"/>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bCs/>
          <w:sz w:val="21"/>
          <w:szCs w:val="21"/>
          <w:lang w:val="es-ES_tradnl" w:eastAsia="es-ES"/>
        </w:rPr>
        <w:t xml:space="preserve">CONSULTOR </w:t>
      </w:r>
      <w:r w:rsidRPr="001D0604">
        <w:rPr>
          <w:rFonts w:ascii="Arial" w:hAnsi="Arial" w:cs="Arial"/>
          <w:sz w:val="21"/>
          <w:szCs w:val="21"/>
          <w:lang w:val="es-ES_tradnl" w:eastAsia="es-ES"/>
        </w:rPr>
        <w:t xml:space="preserve">se compromete a ejecutar los servicios en el plazo de </w:t>
      </w:r>
      <w:r w:rsidRPr="001D0604">
        <w:rPr>
          <w:rFonts w:ascii="Arial" w:hAnsi="Arial" w:cs="Arial"/>
          <w:b/>
          <w:sz w:val="21"/>
          <w:szCs w:val="21"/>
          <w:lang w:val="es-ES_tradnl" w:eastAsia="es-ES"/>
        </w:rPr>
        <w:t>xxxxx</w:t>
      </w:r>
      <w:r w:rsidRPr="001D0604">
        <w:rPr>
          <w:rFonts w:ascii="Arial" w:hAnsi="Arial" w:cs="Arial"/>
          <w:sz w:val="21"/>
          <w:szCs w:val="21"/>
          <w:lang w:val="es-ES_tradnl" w:eastAsia="es-ES"/>
        </w:rPr>
        <w:t xml:space="preserve"> días xxx, que será computable a partir de la emisión de la orden de proceder. </w:t>
      </w:r>
    </w:p>
    <w:p w:rsidR="001D0604" w:rsidRPr="001D0604" w:rsidRDefault="001D0604" w:rsidP="001D0604">
      <w:pPr>
        <w:ind w:left="426"/>
        <w:jc w:val="both"/>
        <w:rPr>
          <w:rFonts w:ascii="Arial" w:hAnsi="Arial" w:cs="Arial"/>
          <w:sz w:val="21"/>
          <w:szCs w:val="21"/>
          <w:lang w:val="es-ES_tradnl" w:eastAsia="es-ES"/>
        </w:rPr>
      </w:pPr>
    </w:p>
    <w:p w:rsidR="001D0604" w:rsidRPr="001D0604" w:rsidRDefault="001D0604" w:rsidP="001D0604">
      <w:pPr>
        <w:ind w:left="426"/>
        <w:jc w:val="both"/>
        <w:rPr>
          <w:rFonts w:ascii="Arial" w:hAnsi="Arial" w:cs="Arial"/>
          <w:sz w:val="21"/>
          <w:szCs w:val="21"/>
          <w:lang w:val="es-ES_tradnl" w:eastAsia="es-ES"/>
        </w:rPr>
      </w:pPr>
      <w:r w:rsidRPr="001D0604">
        <w:rPr>
          <w:rFonts w:ascii="Arial" w:hAnsi="Arial" w:cs="Arial"/>
          <w:sz w:val="21"/>
          <w:szCs w:val="21"/>
          <w:lang w:val="es-ES_tradnl" w:eastAsia="es-ES"/>
        </w:rPr>
        <w:t>El Plazo comprende la ejecución de todas las actividades, incluida xxxxxx</w:t>
      </w:r>
    </w:p>
    <w:p w:rsidR="001D0604" w:rsidRPr="001D0604" w:rsidRDefault="001D0604" w:rsidP="001D0604">
      <w:pPr>
        <w:ind w:left="426"/>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QUINTA.- (DOCUMENTOS DE CONTRATO)</w:t>
      </w: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Forman parte del presente Contrato, los documentos que se detallan a continuación: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474128">
      <w:pPr>
        <w:numPr>
          <w:ilvl w:val="0"/>
          <w:numId w:val="67"/>
        </w:numPr>
        <w:contextualSpacing/>
        <w:rPr>
          <w:rFonts w:ascii="Arial" w:hAnsi="Arial" w:cs="Arial"/>
          <w:sz w:val="21"/>
          <w:szCs w:val="21"/>
          <w:lang w:val="es-ES_tradnl" w:eastAsia="es-ES"/>
        </w:rPr>
      </w:pPr>
      <w:r w:rsidRPr="001D0604">
        <w:rPr>
          <w:rFonts w:ascii="Arial" w:hAnsi="Arial" w:cs="Arial"/>
          <w:sz w:val="21"/>
          <w:szCs w:val="21"/>
          <w:lang w:val="es-ES_tradnl" w:eastAsia="es-ES"/>
        </w:rPr>
        <w:t>Documento Base de Contratación y sus ajustes.</w:t>
      </w:r>
    </w:p>
    <w:p w:rsidR="001D0604" w:rsidRPr="001D0604" w:rsidRDefault="001D0604" w:rsidP="00474128">
      <w:pPr>
        <w:numPr>
          <w:ilvl w:val="0"/>
          <w:numId w:val="67"/>
        </w:numPr>
        <w:contextualSpacing/>
        <w:rPr>
          <w:rFonts w:ascii="Arial" w:hAnsi="Arial" w:cs="Arial"/>
          <w:sz w:val="21"/>
          <w:szCs w:val="21"/>
          <w:lang w:val="es-ES_tradnl" w:eastAsia="es-ES"/>
        </w:rPr>
      </w:pPr>
      <w:r w:rsidRPr="001D0604">
        <w:rPr>
          <w:rFonts w:ascii="Arial" w:hAnsi="Arial" w:cs="Arial"/>
          <w:sz w:val="21"/>
          <w:szCs w:val="21"/>
          <w:lang w:val="es-ES_tradnl" w:eastAsia="es-ES"/>
        </w:rPr>
        <w:t>Términos de Referencia.</w:t>
      </w:r>
    </w:p>
    <w:p w:rsidR="001D0604" w:rsidRPr="001D0604" w:rsidRDefault="001D0604" w:rsidP="00474128">
      <w:pPr>
        <w:numPr>
          <w:ilvl w:val="0"/>
          <w:numId w:val="67"/>
        </w:numPr>
        <w:contextualSpacing/>
        <w:rPr>
          <w:rFonts w:ascii="Arial" w:hAnsi="Arial" w:cs="Arial"/>
          <w:sz w:val="21"/>
          <w:szCs w:val="21"/>
          <w:lang w:val="es-ES_tradnl" w:eastAsia="es-ES"/>
        </w:rPr>
      </w:pPr>
      <w:r w:rsidRPr="001D0604">
        <w:rPr>
          <w:rFonts w:ascii="Arial" w:hAnsi="Arial" w:cs="Arial"/>
          <w:sz w:val="21"/>
          <w:szCs w:val="21"/>
          <w:lang w:val="es-ES_tradnl" w:eastAsia="es-ES"/>
        </w:rPr>
        <w:t>Nota Expresa de Adjudicación Nº xxxx</w:t>
      </w:r>
    </w:p>
    <w:p w:rsidR="001D0604" w:rsidRPr="001D0604" w:rsidRDefault="001D0604" w:rsidP="00474128">
      <w:pPr>
        <w:numPr>
          <w:ilvl w:val="0"/>
          <w:numId w:val="67"/>
        </w:numPr>
        <w:contextualSpacing/>
        <w:rPr>
          <w:rFonts w:ascii="Arial" w:hAnsi="Arial" w:cs="Arial"/>
          <w:sz w:val="21"/>
          <w:szCs w:val="21"/>
          <w:lang w:val="es-ES_tradnl" w:eastAsia="es-ES"/>
        </w:rPr>
      </w:pPr>
      <w:r w:rsidRPr="001D0604">
        <w:rPr>
          <w:rFonts w:ascii="Arial" w:hAnsi="Arial" w:cs="Arial"/>
          <w:sz w:val="21"/>
          <w:szCs w:val="21"/>
          <w:lang w:val="es-ES_tradnl" w:eastAsia="es-ES"/>
        </w:rPr>
        <w:t>Propuesta Adjudicada.</w:t>
      </w:r>
    </w:p>
    <w:p w:rsidR="001D0604" w:rsidRPr="001D0604" w:rsidRDefault="001D0604" w:rsidP="00474128">
      <w:pPr>
        <w:numPr>
          <w:ilvl w:val="0"/>
          <w:numId w:val="67"/>
        </w:numPr>
        <w:contextualSpacing/>
        <w:rPr>
          <w:rFonts w:ascii="Arial" w:hAnsi="Arial" w:cs="Arial"/>
          <w:sz w:val="21"/>
          <w:szCs w:val="21"/>
          <w:lang w:val="es-ES_tradnl" w:eastAsia="es-ES"/>
        </w:rPr>
      </w:pPr>
      <w:r w:rsidRPr="001D0604">
        <w:rPr>
          <w:rFonts w:ascii="Arial" w:hAnsi="Arial" w:cs="Arial"/>
          <w:sz w:val="21"/>
          <w:szCs w:val="21"/>
          <w:lang w:val="es-ES_tradnl" w:eastAsia="es-ES"/>
        </w:rPr>
        <w:t>Poder de representante legal.</w:t>
      </w:r>
    </w:p>
    <w:p w:rsidR="001D0604" w:rsidRPr="001D0604" w:rsidRDefault="001D0604" w:rsidP="00474128">
      <w:pPr>
        <w:numPr>
          <w:ilvl w:val="0"/>
          <w:numId w:val="67"/>
        </w:numPr>
        <w:contextualSpacing/>
        <w:rPr>
          <w:rFonts w:ascii="Arial" w:hAnsi="Arial" w:cs="Arial"/>
          <w:sz w:val="21"/>
          <w:szCs w:val="21"/>
          <w:lang w:val="es-ES_tradnl" w:eastAsia="es-ES"/>
        </w:rPr>
      </w:pPr>
      <w:r w:rsidRPr="001D0604">
        <w:rPr>
          <w:rFonts w:ascii="Arial" w:hAnsi="Arial" w:cs="Arial"/>
          <w:sz w:val="21"/>
          <w:szCs w:val="21"/>
          <w:lang w:val="es-ES_tradnl" w:eastAsia="es-ES"/>
        </w:rPr>
        <w:t>Fotocopia simple de cédula de identidad del representante legal.</w:t>
      </w:r>
    </w:p>
    <w:p w:rsidR="001D0604" w:rsidRPr="001D0604" w:rsidRDefault="001D0604" w:rsidP="00474128">
      <w:pPr>
        <w:numPr>
          <w:ilvl w:val="0"/>
          <w:numId w:val="67"/>
        </w:numPr>
        <w:contextualSpacing/>
        <w:rPr>
          <w:rFonts w:ascii="Arial" w:hAnsi="Arial" w:cs="Arial"/>
          <w:sz w:val="21"/>
          <w:szCs w:val="21"/>
          <w:lang w:val="es-ES_tradnl" w:eastAsia="es-ES"/>
        </w:rPr>
      </w:pPr>
      <w:r w:rsidRPr="001D0604">
        <w:rPr>
          <w:rFonts w:ascii="Arial" w:hAnsi="Arial" w:cs="Arial"/>
          <w:sz w:val="21"/>
          <w:szCs w:val="21"/>
          <w:lang w:val="es-ES_tradnl" w:eastAsia="es-ES"/>
        </w:rPr>
        <w:t>Fotocopia de NIT.</w:t>
      </w:r>
    </w:p>
    <w:p w:rsidR="001D0604" w:rsidRPr="001D0604" w:rsidRDefault="001D0604" w:rsidP="00474128">
      <w:pPr>
        <w:numPr>
          <w:ilvl w:val="0"/>
          <w:numId w:val="67"/>
        </w:numPr>
        <w:contextualSpacing/>
        <w:rPr>
          <w:rFonts w:ascii="Arial" w:hAnsi="Arial" w:cs="Arial"/>
          <w:sz w:val="21"/>
          <w:szCs w:val="21"/>
          <w:lang w:val="es-ES_tradnl" w:eastAsia="es-ES"/>
        </w:rPr>
      </w:pPr>
      <w:r w:rsidRPr="001D0604">
        <w:rPr>
          <w:rFonts w:ascii="Arial" w:hAnsi="Arial" w:cs="Arial"/>
          <w:sz w:val="21"/>
          <w:szCs w:val="21"/>
          <w:lang w:val="es-ES_tradnl" w:eastAsia="es-ES"/>
        </w:rPr>
        <w:t>Fotocopia simple del registro beneficiario SIGMA - SEGIP.</w:t>
      </w:r>
    </w:p>
    <w:p w:rsidR="001D0604" w:rsidRPr="001D0604" w:rsidRDefault="001D0604" w:rsidP="00474128">
      <w:pPr>
        <w:numPr>
          <w:ilvl w:val="0"/>
          <w:numId w:val="68"/>
        </w:numPr>
        <w:contextualSpacing/>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Boleta de garantía de cumplimiento de Contrato </w:t>
      </w:r>
    </w:p>
    <w:p w:rsidR="001D0604" w:rsidRPr="001D0604" w:rsidRDefault="001D0604" w:rsidP="00474128">
      <w:pPr>
        <w:numPr>
          <w:ilvl w:val="0"/>
          <w:numId w:val="67"/>
        </w:numPr>
        <w:ind w:left="1712" w:hanging="357"/>
        <w:contextualSpacing/>
        <w:rPr>
          <w:rFonts w:ascii="Arial" w:hAnsi="Arial" w:cs="Arial"/>
          <w:sz w:val="21"/>
          <w:szCs w:val="21"/>
          <w:lang w:val="es-ES_tradnl" w:eastAsia="es-ES"/>
        </w:rPr>
      </w:pPr>
      <w:r w:rsidRPr="001D0604">
        <w:rPr>
          <w:rFonts w:ascii="Arial" w:hAnsi="Arial" w:cs="Arial"/>
          <w:sz w:val="21"/>
          <w:szCs w:val="21"/>
          <w:lang w:val="es-ES_tradnl" w:eastAsia="es-ES"/>
        </w:rPr>
        <w:t>Toda la documentación generada en el Proceso de Contratación.</w:t>
      </w:r>
    </w:p>
    <w:p w:rsidR="001D0604" w:rsidRPr="001D0604" w:rsidRDefault="001D0604" w:rsidP="001D0604">
      <w:pPr>
        <w:ind w:left="1712"/>
        <w:contextualSpacing/>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SEXTA.- (MONTO DEL CONTRATO)</w:t>
      </w: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 xml:space="preserve">El monto total aceptado por las Partes </w:t>
      </w:r>
      <w:r w:rsidRPr="001D0604">
        <w:rPr>
          <w:rFonts w:ascii="Arial" w:hAnsi="Arial" w:cs="Arial"/>
          <w:sz w:val="21"/>
          <w:szCs w:val="21"/>
          <w:lang w:val="es-ES_tradnl" w:eastAsia="es-ES"/>
        </w:rPr>
        <w:t>para la ejecución del objeto del presente Contrato</w:t>
      </w:r>
      <w:r w:rsidRPr="001D0604">
        <w:rPr>
          <w:rFonts w:ascii="Arial" w:hAnsi="Arial" w:cs="Arial"/>
          <w:sz w:val="21"/>
          <w:szCs w:val="21"/>
          <w:lang w:eastAsia="es-ES"/>
        </w:rPr>
        <w:t xml:space="preserve"> es de </w:t>
      </w:r>
      <w:r w:rsidRPr="001D0604">
        <w:rPr>
          <w:rFonts w:ascii="Arial" w:hAnsi="Arial" w:cs="Arial"/>
          <w:b/>
          <w:sz w:val="21"/>
          <w:szCs w:val="21"/>
          <w:lang w:eastAsia="es-ES"/>
        </w:rPr>
        <w:t>Bs.xxxxxxxxx (xxxxx 00/100 Bolivianos)</w:t>
      </w:r>
      <w:r w:rsidRPr="001D0604">
        <w:rPr>
          <w:rFonts w:ascii="Arial" w:hAnsi="Arial" w:cs="Arial"/>
          <w:sz w:val="21"/>
          <w:szCs w:val="21"/>
          <w:lang w:eastAsia="es-ES"/>
        </w:rPr>
        <w:t>.</w:t>
      </w: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Queda establecido que el monto del contrato incluye todos los elementos sin excepción alguna, que sean necesarios para la realización y cumplimiento del servicio de </w:t>
      </w:r>
      <w:r w:rsidRPr="001D0604">
        <w:rPr>
          <w:rFonts w:ascii="Arial" w:hAnsi="Arial" w:cs="Arial"/>
          <w:b/>
          <w:bCs/>
          <w:sz w:val="21"/>
          <w:szCs w:val="21"/>
          <w:lang w:val="es-ES_tradnl" w:eastAsia="es-ES"/>
        </w:rPr>
        <w:t>CONSULTORÍA</w:t>
      </w:r>
      <w:r w:rsidRPr="001D0604">
        <w:rPr>
          <w:rFonts w:ascii="Arial" w:hAnsi="Arial" w:cs="Arial"/>
          <w:sz w:val="21"/>
          <w:szCs w:val="21"/>
          <w:lang w:val="es-ES_tradnl" w:eastAsia="es-ES"/>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Es de exclusiva responsabilidad del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prestar los servicios contratados dentro del monto establecido como costo del servicio, ya que no se reconocerán ni procederán pagos por servicios que excedan dicho monto.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tabs>
          <w:tab w:val="left" w:pos="1428"/>
        </w:tabs>
        <w:jc w:val="both"/>
        <w:rPr>
          <w:rFonts w:ascii="Arial" w:hAnsi="Arial" w:cs="Arial"/>
          <w:b/>
          <w:sz w:val="21"/>
          <w:szCs w:val="21"/>
          <w:lang w:val="es-ES_tradnl" w:eastAsia="es-ES"/>
        </w:rPr>
      </w:pPr>
      <w:r w:rsidRPr="001D0604">
        <w:rPr>
          <w:rFonts w:ascii="Arial" w:hAnsi="Arial" w:cs="Arial"/>
          <w:b/>
          <w:sz w:val="21"/>
          <w:szCs w:val="21"/>
          <w:lang w:val="es-ES_tradnl" w:eastAsia="es-ES"/>
        </w:rPr>
        <w:t xml:space="preserve">SÉPTIMA.- (LUGAR DE PRESTACIÒN DEL SERVICIO) </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El lugar de prestación del servicio tendrá como sede oficial de seguimiento de trabajo de consultoría la ciudad de xxxxxxxx, debiendo realizarse el trabajo de campo en xxxxx.</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Se podrá programar las actividades de coordinación y seguimiento en el Departamentos xxxxxxxxxxx</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b/>
          <w:i/>
          <w:sz w:val="21"/>
          <w:szCs w:val="21"/>
          <w:lang w:val="es-ES_tradnl" w:eastAsia="es-ES"/>
        </w:rPr>
      </w:pPr>
      <w:r w:rsidRPr="001D0604">
        <w:rPr>
          <w:rFonts w:ascii="Arial" w:hAnsi="Arial" w:cs="Arial"/>
          <w:b/>
          <w:sz w:val="21"/>
          <w:szCs w:val="21"/>
          <w:lang w:val="es-ES_tradnl" w:eastAsia="es-ES"/>
        </w:rPr>
        <w:t>OCTAVA.- (FORMA DE PAGO)</w:t>
      </w:r>
      <w:r w:rsidRPr="001D0604">
        <w:rPr>
          <w:rFonts w:ascii="Arial" w:hAnsi="Arial" w:cs="Arial"/>
          <w:b/>
          <w:i/>
          <w:sz w:val="21"/>
          <w:szCs w:val="21"/>
          <w:lang w:val="es-ES_tradnl" w:eastAsia="es-ES"/>
        </w:rPr>
        <w:t xml:space="preserve"> </w:t>
      </w:r>
    </w:p>
    <w:p w:rsidR="001D0604" w:rsidRPr="001D0604" w:rsidRDefault="001D0604" w:rsidP="001D0604">
      <w:pPr>
        <w:jc w:val="both"/>
        <w:rPr>
          <w:rFonts w:ascii="Arial" w:hAnsi="Arial" w:cs="Arial"/>
          <w:b/>
          <w:i/>
          <w:sz w:val="21"/>
          <w:szCs w:val="21"/>
          <w:lang w:val="es-ES_tradnl"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 xml:space="preserve">El monto del presente Contrato será pagado por la </w:t>
      </w:r>
      <w:r w:rsidRPr="001D0604">
        <w:rPr>
          <w:rFonts w:ascii="Arial" w:hAnsi="Arial" w:cs="Arial"/>
          <w:b/>
          <w:sz w:val="21"/>
          <w:szCs w:val="21"/>
          <w:lang w:eastAsia="es-ES"/>
        </w:rPr>
        <w:t>ENTIDAD</w:t>
      </w:r>
      <w:r w:rsidRPr="001D0604">
        <w:rPr>
          <w:rFonts w:ascii="Arial" w:hAnsi="Arial" w:cs="Arial"/>
          <w:sz w:val="21"/>
          <w:szCs w:val="21"/>
          <w:lang w:eastAsia="es-ES"/>
        </w:rPr>
        <w:t xml:space="preserve"> a favor del </w:t>
      </w:r>
      <w:r w:rsidRPr="001D0604">
        <w:rPr>
          <w:rFonts w:ascii="Arial" w:hAnsi="Arial" w:cs="Arial"/>
          <w:b/>
          <w:sz w:val="21"/>
          <w:szCs w:val="21"/>
          <w:lang w:eastAsia="es-ES"/>
        </w:rPr>
        <w:t xml:space="preserve">CONSULTOR </w:t>
      </w:r>
      <w:r w:rsidRPr="001D0604">
        <w:rPr>
          <w:rFonts w:ascii="Arial" w:hAnsi="Arial" w:cs="Arial"/>
          <w:sz w:val="21"/>
          <w:szCs w:val="21"/>
          <w:lang w:eastAsia="es-ES"/>
        </w:rPr>
        <w:t>mediante pagos xxxx, de acuerdo a xxxxx; previo informe de conformidad de la contraparte, de acuerdo al siguiente detalle: xxxxxxxxxxxxxxxx</w:t>
      </w: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 xml:space="preserve">De acuerdo al avance del Servicio y previo informe de conformidad de la </w:t>
      </w:r>
      <w:r w:rsidRPr="001D0604">
        <w:rPr>
          <w:rFonts w:ascii="Arial" w:hAnsi="Arial" w:cs="Arial"/>
          <w:b/>
          <w:sz w:val="21"/>
          <w:szCs w:val="21"/>
          <w:lang w:eastAsia="es-ES"/>
        </w:rPr>
        <w:t>ENTIDAD</w:t>
      </w:r>
      <w:r w:rsidRPr="001D0604">
        <w:rPr>
          <w:rFonts w:ascii="Arial" w:hAnsi="Arial" w:cs="Arial"/>
          <w:sz w:val="21"/>
          <w:szCs w:val="21"/>
          <w:lang w:eastAsia="es-ES"/>
        </w:rPr>
        <w:t xml:space="preserve"> emitida por los  asignados, el</w:t>
      </w:r>
      <w:r w:rsidRPr="001D0604">
        <w:rPr>
          <w:rFonts w:ascii="Arial" w:hAnsi="Arial" w:cs="Arial"/>
          <w:b/>
          <w:sz w:val="21"/>
          <w:szCs w:val="21"/>
          <w:lang w:eastAsia="es-ES"/>
        </w:rPr>
        <w:t xml:space="preserve"> CONSULTOR</w:t>
      </w:r>
      <w:r w:rsidRPr="001D0604">
        <w:rPr>
          <w:rFonts w:ascii="Arial" w:hAnsi="Arial" w:cs="Arial"/>
          <w:sz w:val="21"/>
          <w:szCs w:val="21"/>
          <w:lang w:eastAsia="es-ES"/>
        </w:rPr>
        <w:t xml:space="preserve"> emitirá la factura correspondiente. El pago se realizará vía sistema integrado de gestión y modernización administrativa (SIGMA) en moneda nacional (bolivianos), debiendo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w:t>
      </w:r>
      <w:r w:rsidRPr="001D0604">
        <w:rPr>
          <w:rFonts w:ascii="Arial" w:hAnsi="Arial" w:cs="Arial"/>
          <w:sz w:val="21"/>
          <w:szCs w:val="21"/>
          <w:lang w:eastAsia="es-ES"/>
        </w:rPr>
        <w:t>presentar la siguiente documentación para pago:</w:t>
      </w:r>
    </w:p>
    <w:p w:rsidR="001D0604" w:rsidRPr="001D0604" w:rsidRDefault="001D0604" w:rsidP="001D0604">
      <w:pPr>
        <w:jc w:val="both"/>
        <w:rPr>
          <w:rFonts w:ascii="Arial" w:hAnsi="Arial" w:cs="Arial"/>
          <w:sz w:val="21"/>
          <w:szCs w:val="21"/>
          <w:lang w:eastAsia="es-ES"/>
        </w:rPr>
      </w:pPr>
    </w:p>
    <w:p w:rsidR="001D0604" w:rsidRPr="001D0604" w:rsidRDefault="001D0604" w:rsidP="00474128">
      <w:pPr>
        <w:numPr>
          <w:ilvl w:val="0"/>
          <w:numId w:val="69"/>
        </w:numPr>
        <w:tabs>
          <w:tab w:val="num" w:pos="993"/>
        </w:tabs>
        <w:contextualSpacing/>
        <w:jc w:val="both"/>
        <w:rPr>
          <w:rFonts w:ascii="Arial" w:hAnsi="Arial" w:cs="Arial"/>
          <w:sz w:val="21"/>
          <w:szCs w:val="21"/>
          <w:lang w:val="es-ES_tradnl" w:eastAsia="es-ES"/>
        </w:rPr>
      </w:pPr>
      <w:r w:rsidRPr="001D0604">
        <w:rPr>
          <w:rFonts w:ascii="Arial" w:hAnsi="Arial" w:cs="Arial"/>
          <w:sz w:val="21"/>
          <w:szCs w:val="21"/>
          <w:lang w:val="es-ES_tradnl" w:eastAsia="es-ES"/>
        </w:rPr>
        <w:t>Nota de Solicitud de pago.</w:t>
      </w:r>
    </w:p>
    <w:p w:rsidR="001D0604" w:rsidRPr="001D0604" w:rsidRDefault="001D0604" w:rsidP="00474128">
      <w:pPr>
        <w:numPr>
          <w:ilvl w:val="0"/>
          <w:numId w:val="69"/>
        </w:numPr>
        <w:tabs>
          <w:tab w:val="num" w:pos="993"/>
        </w:tabs>
        <w:contextualSpacing/>
        <w:jc w:val="both"/>
        <w:rPr>
          <w:rFonts w:ascii="Arial" w:hAnsi="Arial" w:cs="Arial"/>
          <w:sz w:val="21"/>
          <w:szCs w:val="21"/>
          <w:lang w:val="es-ES_tradnl" w:eastAsia="es-ES"/>
        </w:rPr>
      </w:pPr>
      <w:r w:rsidRPr="001D0604">
        <w:rPr>
          <w:rFonts w:ascii="Arial" w:hAnsi="Arial" w:cs="Arial"/>
          <w:sz w:val="21"/>
          <w:szCs w:val="21"/>
          <w:lang w:val="es-ES_tradnl" w:eastAsia="es-ES"/>
        </w:rPr>
        <w:t>Nota de entrega (original) debidamente firmada por ambas partes.</w:t>
      </w:r>
    </w:p>
    <w:p w:rsidR="001D0604" w:rsidRPr="001D0604" w:rsidRDefault="001D0604" w:rsidP="00474128">
      <w:pPr>
        <w:numPr>
          <w:ilvl w:val="0"/>
          <w:numId w:val="69"/>
        </w:numPr>
        <w:tabs>
          <w:tab w:val="num" w:pos="993"/>
        </w:tabs>
        <w:contextualSpacing/>
        <w:jc w:val="both"/>
        <w:rPr>
          <w:rFonts w:ascii="Arial" w:hAnsi="Arial" w:cs="Arial"/>
          <w:sz w:val="21"/>
          <w:szCs w:val="21"/>
          <w:lang w:val="es-ES_tradnl" w:eastAsia="es-ES"/>
        </w:rPr>
      </w:pPr>
      <w:r w:rsidRPr="001D0604">
        <w:rPr>
          <w:rFonts w:ascii="Arial" w:hAnsi="Arial" w:cs="Arial"/>
          <w:sz w:val="21"/>
          <w:szCs w:val="21"/>
          <w:lang w:val="es-ES_tradnl" w:eastAsia="es-ES"/>
        </w:rPr>
        <w:t>Factura original de la empresa debidamente registrada en Impuestos Nacionales.</w:t>
      </w:r>
    </w:p>
    <w:p w:rsidR="001D0604" w:rsidRPr="001D0604" w:rsidRDefault="001D0604" w:rsidP="00474128">
      <w:pPr>
        <w:numPr>
          <w:ilvl w:val="0"/>
          <w:numId w:val="69"/>
        </w:numPr>
        <w:tabs>
          <w:tab w:val="num" w:pos="993"/>
        </w:tabs>
        <w:contextualSpacing/>
        <w:jc w:val="both"/>
        <w:rPr>
          <w:rFonts w:ascii="Arial" w:hAnsi="Arial" w:cs="Arial"/>
          <w:sz w:val="21"/>
          <w:szCs w:val="21"/>
          <w:lang w:val="es-ES_tradnl" w:eastAsia="es-ES"/>
        </w:rPr>
      </w:pPr>
      <w:r w:rsidRPr="001D0604">
        <w:rPr>
          <w:rFonts w:ascii="Arial" w:hAnsi="Arial" w:cs="Arial"/>
          <w:sz w:val="21"/>
          <w:szCs w:val="21"/>
          <w:lang w:val="es-ES_tradnl" w:eastAsia="es-ES"/>
        </w:rPr>
        <w:t>Fotocopia simple del NIT.</w:t>
      </w:r>
    </w:p>
    <w:p w:rsidR="001D0604" w:rsidRPr="001D0604" w:rsidRDefault="001D0604" w:rsidP="00474128">
      <w:pPr>
        <w:numPr>
          <w:ilvl w:val="0"/>
          <w:numId w:val="69"/>
        </w:numPr>
        <w:tabs>
          <w:tab w:val="num" w:pos="993"/>
        </w:tabs>
        <w:contextualSpacing/>
        <w:jc w:val="both"/>
        <w:rPr>
          <w:rFonts w:ascii="Arial" w:hAnsi="Arial" w:cs="Arial"/>
          <w:sz w:val="21"/>
          <w:szCs w:val="21"/>
          <w:lang w:val="es-ES_tradnl" w:eastAsia="es-ES"/>
        </w:rPr>
      </w:pPr>
      <w:r w:rsidRPr="001D0604">
        <w:rPr>
          <w:rFonts w:ascii="Arial" w:hAnsi="Arial" w:cs="Arial"/>
          <w:sz w:val="21"/>
          <w:szCs w:val="21"/>
          <w:lang w:val="es-ES_tradnl" w:eastAsia="es-ES"/>
        </w:rPr>
        <w:t>Fotocopia simple del registro de beneficiarios SIGMA con cuenta bancaria en el Banco Unión S.A.</w:t>
      </w:r>
    </w:p>
    <w:p w:rsidR="001D0604" w:rsidRPr="001D0604" w:rsidRDefault="001D0604" w:rsidP="00474128">
      <w:pPr>
        <w:numPr>
          <w:ilvl w:val="0"/>
          <w:numId w:val="69"/>
        </w:numPr>
        <w:tabs>
          <w:tab w:val="num" w:pos="993"/>
        </w:tabs>
        <w:contextualSpacing/>
        <w:jc w:val="both"/>
        <w:rPr>
          <w:rFonts w:ascii="Arial" w:hAnsi="Arial" w:cs="Arial"/>
          <w:sz w:val="21"/>
          <w:szCs w:val="21"/>
          <w:lang w:val="es-ES_tradnl" w:eastAsia="es-ES"/>
        </w:rPr>
      </w:pPr>
      <w:r w:rsidRPr="001D0604">
        <w:rPr>
          <w:rFonts w:ascii="Arial" w:hAnsi="Arial" w:cs="Arial"/>
          <w:sz w:val="21"/>
          <w:szCs w:val="21"/>
          <w:lang w:val="es-ES_tradnl" w:eastAsia="es-ES"/>
        </w:rPr>
        <w:t>Fotocopia simple de la Cédula de Identidad del representante legal.</w:t>
      </w:r>
    </w:p>
    <w:p w:rsidR="001D0604" w:rsidRPr="001D0604" w:rsidRDefault="001D0604" w:rsidP="00474128">
      <w:pPr>
        <w:numPr>
          <w:ilvl w:val="0"/>
          <w:numId w:val="69"/>
        </w:numPr>
        <w:tabs>
          <w:tab w:val="num" w:pos="993"/>
        </w:tabs>
        <w:contextualSpacing/>
        <w:jc w:val="both"/>
        <w:rPr>
          <w:rFonts w:ascii="Arial" w:hAnsi="Arial" w:cs="Arial"/>
          <w:sz w:val="21"/>
          <w:szCs w:val="21"/>
          <w:lang w:val="es-ES_tradnl" w:eastAsia="es-ES"/>
        </w:rPr>
      </w:pPr>
      <w:r w:rsidRPr="001D0604">
        <w:rPr>
          <w:rFonts w:ascii="Arial" w:hAnsi="Arial" w:cs="Arial"/>
          <w:sz w:val="21"/>
          <w:szCs w:val="21"/>
          <w:lang w:val="es-ES_tradnl" w:eastAsia="es-ES"/>
        </w:rPr>
        <w:t>Fotocopia simple del Contrato.</w:t>
      </w:r>
    </w:p>
    <w:p w:rsidR="001D0604" w:rsidRPr="001D0604" w:rsidRDefault="001D0604" w:rsidP="001D0604">
      <w:pPr>
        <w:ind w:left="1709"/>
        <w:contextualSpacing/>
        <w:jc w:val="both"/>
        <w:rPr>
          <w:rFonts w:ascii="Arial" w:hAnsi="Arial" w:cs="Arial"/>
          <w:sz w:val="21"/>
          <w:szCs w:val="21"/>
          <w:highlight w:val="yellow"/>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A efectos de la aprobación del informe de avance e informe final se programaran reuniones de coordinación entre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y la contraparte con carácter previo a los plazos establecidos para definir y consensuar los criterios de interpretación en el lugar de entrega del servicio de consultoría.</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presentará a la </w:t>
      </w:r>
      <w:r w:rsidRPr="001D0604">
        <w:rPr>
          <w:rFonts w:ascii="Arial" w:hAnsi="Arial" w:cs="Arial"/>
          <w:bCs/>
          <w:sz w:val="21"/>
          <w:szCs w:val="21"/>
          <w:lang w:val="es-ES_tradnl" w:eastAsia="es-ES"/>
        </w:rPr>
        <w:t>contraparte</w:t>
      </w:r>
      <w:r w:rsidRPr="001D0604">
        <w:rPr>
          <w:rFonts w:ascii="Arial" w:hAnsi="Arial" w:cs="Arial"/>
          <w:sz w:val="21"/>
          <w:szCs w:val="21"/>
          <w:lang w:val="es-ES_tradnl" w:eastAsia="es-ES"/>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De no presentar el </w:t>
      </w:r>
      <w:r w:rsidRPr="001D0604">
        <w:rPr>
          <w:rFonts w:ascii="Arial" w:hAnsi="Arial" w:cs="Arial"/>
          <w:b/>
          <w:bCs/>
          <w:sz w:val="21"/>
          <w:szCs w:val="21"/>
          <w:lang w:val="es-ES_tradnl" w:eastAsia="es-ES"/>
        </w:rPr>
        <w:t>CONSULTOR</w:t>
      </w:r>
      <w:r w:rsidRPr="001D0604">
        <w:rPr>
          <w:rFonts w:ascii="Arial" w:hAnsi="Arial" w:cs="Arial"/>
          <w:sz w:val="21"/>
          <w:szCs w:val="21"/>
          <w:lang w:val="es-ES_tradnl" w:eastAsia="es-ES"/>
        </w:rPr>
        <w:t xml:space="preserve"> el informe periódico y el respectivo certificado de pago dentro del plazo previsto; los días de demora serán contabilizados por la </w:t>
      </w:r>
      <w:r w:rsidRPr="001D0604">
        <w:rPr>
          <w:rFonts w:ascii="Arial" w:hAnsi="Arial" w:cs="Arial"/>
          <w:bCs/>
          <w:sz w:val="21"/>
          <w:szCs w:val="21"/>
          <w:lang w:val="es-ES_tradnl" w:eastAsia="es-ES"/>
        </w:rPr>
        <w:t>contraparte</w:t>
      </w:r>
      <w:r w:rsidRPr="001D0604">
        <w:rPr>
          <w:rFonts w:ascii="Arial" w:hAnsi="Arial" w:cs="Arial"/>
          <w:sz w:val="21"/>
          <w:szCs w:val="21"/>
          <w:lang w:val="es-ES_tradnl" w:eastAsia="es-ES"/>
        </w:rPr>
        <w:t xml:space="preserve">, a efectos de deducir los mismos del plazo que la </w:t>
      </w:r>
      <w:r w:rsidRPr="001D0604">
        <w:rPr>
          <w:rFonts w:ascii="Arial" w:hAnsi="Arial" w:cs="Arial"/>
          <w:b/>
          <w:sz w:val="21"/>
          <w:szCs w:val="21"/>
          <w:lang w:val="es-ES_tradnl" w:eastAsia="es-ES"/>
        </w:rPr>
        <w:t xml:space="preserve">ENTIDAD </w:t>
      </w:r>
      <w:r w:rsidRPr="001D0604">
        <w:rPr>
          <w:rFonts w:ascii="Arial" w:hAnsi="Arial" w:cs="Arial"/>
          <w:sz w:val="21"/>
          <w:szCs w:val="21"/>
          <w:lang w:val="es-ES_tradnl" w:eastAsia="es-ES"/>
        </w:rPr>
        <w:t>en su caso pueda demorar en la efectivización del pago del citado certificado.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La </w:t>
      </w:r>
      <w:r w:rsidRPr="001D0604">
        <w:rPr>
          <w:rFonts w:ascii="Arial" w:hAnsi="Arial" w:cs="Arial"/>
          <w:bCs/>
          <w:sz w:val="21"/>
          <w:szCs w:val="21"/>
          <w:lang w:val="es-ES_tradnl" w:eastAsia="es-ES"/>
        </w:rPr>
        <w:t>contraparte</w:t>
      </w:r>
      <w:r w:rsidRPr="001D0604">
        <w:rPr>
          <w:rFonts w:ascii="Arial" w:hAnsi="Arial" w:cs="Arial"/>
          <w:sz w:val="21"/>
          <w:szCs w:val="21"/>
          <w:lang w:val="es-ES_tradnl" w:eastAsia="es-ES"/>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1D0604">
        <w:rPr>
          <w:rFonts w:ascii="Arial" w:hAnsi="Arial" w:cs="Arial"/>
          <w:b/>
          <w:bCs/>
          <w:sz w:val="21"/>
          <w:szCs w:val="21"/>
          <w:lang w:val="es-ES_tradnl" w:eastAsia="es-ES"/>
        </w:rPr>
        <w:t>CONSULTOR</w:t>
      </w:r>
      <w:r w:rsidRPr="001D0604">
        <w:rPr>
          <w:rFonts w:ascii="Arial" w:hAnsi="Arial" w:cs="Arial"/>
          <w:sz w:val="21"/>
          <w:szCs w:val="21"/>
          <w:lang w:val="es-ES_tradnl" w:eastAsia="es-ES"/>
        </w:rPr>
        <w:t>, en éste último caso, realizar las correcciones necesarias y volver a presentar el informe y certificado, con la nueva fecha.</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eastAsia="es-BO"/>
        </w:rPr>
      </w:pPr>
      <w:r w:rsidRPr="001D0604">
        <w:rPr>
          <w:rFonts w:ascii="Arial" w:hAnsi="Arial" w:cs="Arial"/>
          <w:sz w:val="21"/>
          <w:szCs w:val="21"/>
          <w:lang w:eastAsia="es-BO"/>
        </w:rPr>
        <w:t xml:space="preserve">El informe periódico y el certificado de pago, aprobado por la </w:t>
      </w:r>
      <w:r w:rsidRPr="001D0604">
        <w:rPr>
          <w:rFonts w:ascii="Arial" w:hAnsi="Arial" w:cs="Arial"/>
          <w:bCs/>
          <w:sz w:val="21"/>
          <w:szCs w:val="21"/>
          <w:lang w:eastAsia="es-BO"/>
        </w:rPr>
        <w:t>contraparte</w:t>
      </w:r>
      <w:r w:rsidRPr="001D0604">
        <w:rPr>
          <w:rFonts w:ascii="Arial" w:hAnsi="Arial" w:cs="Arial"/>
          <w:sz w:val="21"/>
          <w:szCs w:val="21"/>
          <w:lang w:eastAsia="es-BO"/>
        </w:rPr>
        <w:t xml:space="preserve">, (con la fecha de aprobación), será remitido a la dependencia que corresponda de la </w:t>
      </w:r>
      <w:r w:rsidRPr="001D0604">
        <w:rPr>
          <w:rFonts w:ascii="Arial" w:hAnsi="Arial" w:cs="Arial"/>
          <w:b/>
          <w:sz w:val="21"/>
          <w:szCs w:val="21"/>
          <w:lang w:eastAsia="es-BO"/>
        </w:rPr>
        <w:t>ENTIDAD</w:t>
      </w:r>
      <w:r w:rsidRPr="001D0604">
        <w:rPr>
          <w:rFonts w:ascii="Arial" w:hAnsi="Arial" w:cs="Arial"/>
          <w:sz w:val="21"/>
          <w:szCs w:val="21"/>
          <w:lang w:eastAsia="es-BO"/>
        </w:rPr>
        <w:t>, para el procesamiento del pago.</w:t>
      </w:r>
    </w:p>
    <w:p w:rsidR="001D0604" w:rsidRPr="001D0604" w:rsidRDefault="001D0604" w:rsidP="001D0604">
      <w:pPr>
        <w:jc w:val="both"/>
        <w:rPr>
          <w:rFonts w:ascii="Arial" w:hAnsi="Arial" w:cs="Arial"/>
          <w:sz w:val="21"/>
          <w:szCs w:val="21"/>
          <w:lang w:eastAsia="es-BO"/>
        </w:rPr>
      </w:pPr>
    </w:p>
    <w:p w:rsidR="001D0604" w:rsidRPr="001D0604" w:rsidRDefault="001D0604" w:rsidP="001D0604">
      <w:pPr>
        <w:jc w:val="both"/>
        <w:rPr>
          <w:rFonts w:ascii="Arial" w:hAnsi="Arial" w:cs="Arial"/>
          <w:sz w:val="21"/>
          <w:szCs w:val="21"/>
          <w:lang w:val="es-ES_tradnl" w:eastAsia="es-BO"/>
        </w:rPr>
      </w:pPr>
      <w:r w:rsidRPr="001D0604">
        <w:rPr>
          <w:rFonts w:ascii="Arial" w:hAnsi="Arial" w:cs="Arial"/>
          <w:sz w:val="21"/>
          <w:szCs w:val="21"/>
          <w:lang w:val="es-ES_tradnl" w:eastAsia="es-BO"/>
        </w:rPr>
        <w:t xml:space="preserve">El </w:t>
      </w:r>
      <w:r w:rsidRPr="001D0604">
        <w:rPr>
          <w:rFonts w:ascii="Arial" w:hAnsi="Arial" w:cs="Arial"/>
          <w:b/>
          <w:bCs/>
          <w:sz w:val="21"/>
          <w:szCs w:val="21"/>
          <w:lang w:val="es-ES_tradnl" w:eastAsia="es-BO"/>
        </w:rPr>
        <w:t>CONSULTOR</w:t>
      </w:r>
      <w:r w:rsidRPr="001D0604">
        <w:rPr>
          <w:rFonts w:ascii="Arial" w:hAnsi="Arial" w:cs="Arial"/>
          <w:sz w:val="21"/>
          <w:szCs w:val="21"/>
          <w:lang w:val="es-ES_tradnl" w:eastAsia="es-BO"/>
        </w:rPr>
        <w:t xml:space="preserve"> recibirá el pago del monto certificado, menos las deducciones que correspondiesen.</w:t>
      </w:r>
    </w:p>
    <w:p w:rsidR="001D0604" w:rsidRPr="001D0604" w:rsidRDefault="001D0604" w:rsidP="001D0604">
      <w:pPr>
        <w:jc w:val="both"/>
        <w:rPr>
          <w:rFonts w:ascii="Arial" w:hAnsi="Arial" w:cs="Arial"/>
          <w:sz w:val="21"/>
          <w:szCs w:val="21"/>
          <w:lang w:val="es-ES_tradnl" w:eastAsia="es-BO"/>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En caso de que el</w:t>
      </w:r>
      <w:r w:rsidRPr="001D0604">
        <w:rPr>
          <w:rFonts w:ascii="Arial" w:hAnsi="Arial" w:cs="Arial"/>
          <w:b/>
          <w:sz w:val="21"/>
          <w:szCs w:val="21"/>
          <w:lang w:val="es-ES_tradnl" w:eastAsia="es-ES"/>
        </w:rPr>
        <w:t xml:space="preserve"> </w:t>
      </w:r>
      <w:r w:rsidRPr="001D0604">
        <w:rPr>
          <w:rFonts w:ascii="Arial" w:hAnsi="Arial" w:cs="Arial"/>
          <w:b/>
          <w:bCs/>
          <w:sz w:val="21"/>
          <w:szCs w:val="21"/>
          <w:lang w:val="es-ES_tradnl" w:eastAsia="es-ES"/>
        </w:rPr>
        <w:t>CONSULTOR</w:t>
      </w:r>
      <w:r w:rsidRPr="001D0604">
        <w:rPr>
          <w:rFonts w:ascii="Arial" w:hAnsi="Arial" w:cs="Arial"/>
          <w:sz w:val="21"/>
          <w:szCs w:val="21"/>
          <w:lang w:val="es-ES_tradnl" w:eastAsia="es-ES"/>
        </w:rPr>
        <w:t xml:space="preserve">, no presente a la contraparte el respectivo certificado de avance del servicio hasta treinta (30) días calendario posteriores al plazo previsto en la presente cláusula, la </w:t>
      </w:r>
      <w:r w:rsidRPr="001D0604">
        <w:rPr>
          <w:rFonts w:ascii="Arial" w:hAnsi="Arial" w:cs="Arial"/>
          <w:bCs/>
          <w:sz w:val="21"/>
          <w:szCs w:val="21"/>
          <w:lang w:val="es-ES_tradnl" w:eastAsia="es-ES"/>
        </w:rPr>
        <w:t>contraparte</w:t>
      </w:r>
      <w:r w:rsidRPr="001D0604">
        <w:rPr>
          <w:rFonts w:ascii="Arial" w:hAnsi="Arial" w:cs="Arial"/>
          <w:sz w:val="21"/>
          <w:szCs w:val="21"/>
          <w:lang w:val="es-ES_tradnl" w:eastAsia="es-ES"/>
        </w:rPr>
        <w:t xml:space="preserve"> deberá elaborar el certificado en base a los datos de control del servicio prestado </w:t>
      </w:r>
      <w:r w:rsidRPr="001D0604">
        <w:rPr>
          <w:rFonts w:ascii="Arial" w:hAnsi="Arial" w:cs="Arial"/>
          <w:sz w:val="21"/>
          <w:szCs w:val="21"/>
          <w:lang w:val="es-ES_tradnl" w:eastAsia="es-ES"/>
        </w:rPr>
        <w:lastRenderedPageBreak/>
        <w:t xml:space="preserve">que disponga y la enviará para la firma del </w:t>
      </w:r>
      <w:r w:rsidRPr="001D0604">
        <w:rPr>
          <w:rFonts w:ascii="Arial" w:hAnsi="Arial" w:cs="Arial"/>
          <w:bCs/>
          <w:sz w:val="21"/>
          <w:szCs w:val="21"/>
          <w:lang w:val="es-ES_tradnl" w:eastAsia="es-ES"/>
        </w:rPr>
        <w:t>gerente de proyecto</w:t>
      </w:r>
      <w:r w:rsidRPr="001D0604">
        <w:rPr>
          <w:rFonts w:ascii="Arial" w:hAnsi="Arial" w:cs="Arial"/>
          <w:sz w:val="21"/>
          <w:szCs w:val="21"/>
          <w:lang w:val="es-ES_tradnl" w:eastAsia="es-ES"/>
        </w:rPr>
        <w:t xml:space="preserve">, con la respectiva llamada de atención por este incumplimiento contractual, advirtiéndole de las implicancias posteriores de esta omisión.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bCs/>
          <w:sz w:val="21"/>
          <w:szCs w:val="21"/>
          <w:lang w:val="es-ES_tradnl" w:eastAsia="es-ES"/>
        </w:rPr>
      </w:pPr>
      <w:r w:rsidRPr="001D0604">
        <w:rPr>
          <w:rFonts w:ascii="Arial" w:hAnsi="Arial" w:cs="Arial"/>
          <w:bCs/>
          <w:sz w:val="21"/>
          <w:szCs w:val="21"/>
          <w:lang w:val="es-ES_tradnl" w:eastAsia="es-ES"/>
        </w:rPr>
        <w:t>El procedimiento subsiguiente de pago a ser aplicado, será el establecido precedentemente.</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NOVENA.- (FACTURACIÓN)</w:t>
      </w: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r w:rsidRPr="001D0604">
        <w:rPr>
          <w:rFonts w:ascii="Arial" w:hAnsi="Arial" w:cs="Arial"/>
          <w:iCs/>
          <w:sz w:val="21"/>
          <w:szCs w:val="21"/>
          <w:lang w:eastAsia="es-ES"/>
        </w:rPr>
        <w:t xml:space="preserve">El </w:t>
      </w:r>
      <w:r w:rsidRPr="001D0604">
        <w:rPr>
          <w:rFonts w:ascii="Arial" w:hAnsi="Arial" w:cs="Arial"/>
          <w:b/>
          <w:iCs/>
          <w:sz w:val="21"/>
          <w:szCs w:val="21"/>
          <w:lang w:eastAsia="es-ES"/>
        </w:rPr>
        <w:t>CONSULTOR</w:t>
      </w:r>
      <w:r w:rsidRPr="001D0604">
        <w:rPr>
          <w:rFonts w:ascii="Arial" w:hAnsi="Arial" w:cs="Arial"/>
          <w:iCs/>
          <w:sz w:val="21"/>
          <w:szCs w:val="21"/>
          <w:lang w:eastAsia="es-ES"/>
        </w:rPr>
        <w:t xml:space="preserve"> en la misma fecha en que sea aprobada su solicitud de pago, deberá enviar su factura a nombre de Yacimientos Petrolíferos Fiscales Bolivianos consignando el número de identificación tributaria (NIT) 1020269020.</w:t>
      </w:r>
      <w:r w:rsidRPr="001D0604">
        <w:rPr>
          <w:rFonts w:ascii="Arial" w:hAnsi="Arial" w:cs="Arial"/>
          <w:sz w:val="21"/>
          <w:szCs w:val="21"/>
          <w:lang w:val="es-ES_tradnl" w:eastAsia="es-ES"/>
        </w:rPr>
        <w:t xml:space="preserve"> En caso de que no sea emitida la factura respectiva,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no hará efectivo el pago.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DÉCIMA.- (PAGO POR SERVICIOS ADICIONALES)</w:t>
      </w: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highlight w:val="yellow"/>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Los servicios adicionales ordenados conforme la modalidad descrita en la cláusula de modificaciones al contrato y servicio, serán pagados según lo expresamente establecido en el contrato modificatorio.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sz w:val="21"/>
          <w:szCs w:val="21"/>
          <w:lang w:val="es-ES_tradnl" w:eastAsia="es-ES"/>
        </w:rPr>
        <w:t xml:space="preserve">En caso de existir estos servicios adicionales el </w:t>
      </w:r>
      <w:r w:rsidRPr="001D0604">
        <w:rPr>
          <w:rFonts w:ascii="Arial" w:hAnsi="Arial" w:cs="Arial"/>
          <w:b/>
          <w:bCs/>
          <w:sz w:val="21"/>
          <w:szCs w:val="21"/>
          <w:lang w:val="es-ES_tradnl" w:eastAsia="es-ES"/>
        </w:rPr>
        <w:t xml:space="preserve">CONSULTOR </w:t>
      </w:r>
      <w:r w:rsidRPr="001D0604">
        <w:rPr>
          <w:rFonts w:ascii="Arial" w:hAnsi="Arial" w:cs="Arial"/>
          <w:sz w:val="21"/>
          <w:szCs w:val="21"/>
          <w:lang w:val="es-ES_tradnl" w:eastAsia="es-ES"/>
        </w:rPr>
        <w:t>de forma mensual consignará los mismos en el certificado de pago.</w:t>
      </w:r>
      <w:r w:rsidRPr="001D0604">
        <w:rPr>
          <w:rFonts w:ascii="Arial" w:hAnsi="Arial" w:cs="Arial"/>
          <w:b/>
          <w:sz w:val="21"/>
          <w:szCs w:val="21"/>
          <w:lang w:val="es-ES_tradnl" w:eastAsia="es-ES"/>
        </w:rPr>
        <w:t xml:space="preserve"> </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 xml:space="preserve">DÉCIMA PRIMERA.- (CERTIFICADO DE LIQUIDACIÓN FINAL) </w:t>
      </w:r>
    </w:p>
    <w:p w:rsidR="001D0604" w:rsidRPr="001D0604" w:rsidRDefault="001D0604" w:rsidP="001D0604">
      <w:pPr>
        <w:jc w:val="both"/>
        <w:rPr>
          <w:rFonts w:ascii="Arial" w:hAnsi="Arial" w:cs="Arial"/>
          <w:bCs/>
          <w:sz w:val="21"/>
          <w:szCs w:val="21"/>
          <w:lang w:val="es-ES_tradnl" w:eastAsia="es-ES"/>
        </w:rPr>
      </w:pPr>
    </w:p>
    <w:p w:rsidR="001D0604" w:rsidRPr="001D0604" w:rsidRDefault="001D0604" w:rsidP="001D0604">
      <w:pPr>
        <w:jc w:val="both"/>
        <w:rPr>
          <w:rFonts w:ascii="Arial" w:hAnsi="Arial" w:cs="Arial"/>
          <w:bCs/>
          <w:sz w:val="21"/>
          <w:szCs w:val="21"/>
          <w:lang w:val="es-ES_tradnl" w:eastAsia="es-ES"/>
        </w:rPr>
      </w:pPr>
      <w:r w:rsidRPr="001D0604">
        <w:rPr>
          <w:rFonts w:ascii="Arial" w:hAnsi="Arial" w:cs="Arial"/>
          <w:bCs/>
          <w:sz w:val="21"/>
          <w:szCs w:val="21"/>
          <w:lang w:val="es-ES_tradnl" w:eastAsia="es-ES"/>
        </w:rPr>
        <w:t xml:space="preserve">Dentro de los diez (10) días calendario siguientes a la fecha de la entrega del documento final, </w:t>
      </w:r>
      <w:r w:rsidRPr="001D0604">
        <w:rPr>
          <w:rFonts w:ascii="Arial" w:hAnsi="Arial" w:cs="Arial"/>
          <w:sz w:val="21"/>
          <w:szCs w:val="21"/>
          <w:lang w:val="es-ES_tradnl" w:eastAsia="es-ES"/>
        </w:rPr>
        <w:t>el</w:t>
      </w:r>
      <w:r w:rsidRPr="001D0604">
        <w:rPr>
          <w:rFonts w:ascii="Arial" w:hAnsi="Arial" w:cs="Arial"/>
          <w:bCs/>
          <w:sz w:val="21"/>
          <w:szCs w:val="21"/>
          <w:lang w:val="es-ES_tradnl" w:eastAsia="es-ES"/>
        </w:rPr>
        <w:t xml:space="preserve"> </w:t>
      </w:r>
      <w:r w:rsidRPr="001D0604">
        <w:rPr>
          <w:rFonts w:ascii="Arial" w:hAnsi="Arial" w:cs="Arial"/>
          <w:b/>
          <w:sz w:val="21"/>
          <w:szCs w:val="21"/>
          <w:lang w:val="es-ES_tradnl" w:eastAsia="es-ES"/>
        </w:rPr>
        <w:t>CONSULTOR</w:t>
      </w:r>
      <w:r w:rsidRPr="001D0604">
        <w:rPr>
          <w:rFonts w:ascii="Arial" w:hAnsi="Arial" w:cs="Arial"/>
          <w:bCs/>
          <w:sz w:val="21"/>
          <w:szCs w:val="21"/>
          <w:lang w:val="es-ES_tradnl" w:eastAsia="es-ES"/>
        </w:rPr>
        <w:t xml:space="preserve"> elaborará y presentará el certificado de liquidación final del servicio y lo presentará a la </w:t>
      </w:r>
      <w:r w:rsidRPr="001D0604">
        <w:rPr>
          <w:rFonts w:ascii="Arial" w:hAnsi="Arial" w:cs="Arial"/>
          <w:sz w:val="21"/>
          <w:szCs w:val="21"/>
          <w:lang w:val="es-ES_tradnl" w:eastAsia="es-ES"/>
        </w:rPr>
        <w:t>contraparte</w:t>
      </w:r>
      <w:r w:rsidRPr="001D0604">
        <w:rPr>
          <w:rFonts w:ascii="Arial" w:hAnsi="Arial" w:cs="Arial"/>
          <w:bCs/>
          <w:sz w:val="21"/>
          <w:szCs w:val="21"/>
          <w:lang w:val="es-ES_tradnl" w:eastAsia="es-ES"/>
        </w:rPr>
        <w:t>, en versión definitiva con fecha y firma del gerente del proyecto.</w:t>
      </w:r>
    </w:p>
    <w:p w:rsidR="001D0604" w:rsidRPr="001D0604" w:rsidRDefault="001D0604" w:rsidP="001D0604">
      <w:pPr>
        <w:jc w:val="both"/>
        <w:rPr>
          <w:rFonts w:ascii="Arial" w:hAnsi="Arial" w:cs="Arial"/>
          <w:bCs/>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Cs/>
          <w:sz w:val="21"/>
          <w:szCs w:val="21"/>
          <w:lang w:val="es-ES_tradnl" w:eastAsia="es-ES"/>
        </w:rPr>
        <w:t xml:space="preserve">La contraparte y la </w:t>
      </w:r>
      <w:r w:rsidRPr="001D0604">
        <w:rPr>
          <w:rFonts w:ascii="Arial" w:hAnsi="Arial" w:cs="Arial"/>
          <w:b/>
          <w:bCs/>
          <w:sz w:val="21"/>
          <w:szCs w:val="21"/>
          <w:lang w:val="es-ES_tradnl" w:eastAsia="es-ES"/>
        </w:rPr>
        <w:t>ENTIDAD</w:t>
      </w:r>
      <w:r w:rsidRPr="001D0604">
        <w:rPr>
          <w:rFonts w:ascii="Arial" w:hAnsi="Arial" w:cs="Arial"/>
          <w:b/>
          <w:sz w:val="21"/>
          <w:szCs w:val="21"/>
          <w:lang w:val="es-ES_tradnl" w:eastAsia="es-ES"/>
        </w:rPr>
        <w:t xml:space="preserve"> </w:t>
      </w:r>
      <w:r w:rsidRPr="001D0604">
        <w:rPr>
          <w:rFonts w:ascii="Arial" w:hAnsi="Arial" w:cs="Arial"/>
          <w:bCs/>
          <w:sz w:val="21"/>
          <w:szCs w:val="21"/>
          <w:lang w:val="es-ES_tradnl" w:eastAsia="es-ES"/>
        </w:rPr>
        <w:t xml:space="preserve">no darán por finalizada la revisión de la liquidación, si el </w:t>
      </w:r>
      <w:r w:rsidRPr="001D0604">
        <w:rPr>
          <w:rFonts w:ascii="Arial" w:hAnsi="Arial" w:cs="Arial"/>
          <w:b/>
          <w:sz w:val="21"/>
          <w:szCs w:val="21"/>
          <w:lang w:val="es-ES_tradnl" w:eastAsia="es-ES"/>
        </w:rPr>
        <w:t xml:space="preserve">CONSULTOR </w:t>
      </w:r>
      <w:r w:rsidRPr="001D0604">
        <w:rPr>
          <w:rFonts w:ascii="Arial" w:hAnsi="Arial" w:cs="Arial"/>
          <w:bCs/>
          <w:sz w:val="21"/>
          <w:szCs w:val="21"/>
          <w:lang w:val="es-ES_tradnl" w:eastAsia="es-ES"/>
        </w:rPr>
        <w:t xml:space="preserve"> no hubiese cumplido con todas sus obligaciones de acuerdo a los términos del contrato y de la documentación que forma parte del mismo, por lo que la contraparte</w:t>
      </w:r>
      <w:r w:rsidRPr="001D0604">
        <w:rPr>
          <w:rFonts w:ascii="Arial" w:hAnsi="Arial" w:cs="Arial"/>
          <w:b/>
          <w:sz w:val="21"/>
          <w:szCs w:val="21"/>
          <w:lang w:val="es-ES_tradnl" w:eastAsia="es-ES"/>
        </w:rPr>
        <w:t xml:space="preserve"> </w:t>
      </w:r>
      <w:r w:rsidRPr="001D0604">
        <w:rPr>
          <w:rFonts w:ascii="Arial" w:hAnsi="Arial" w:cs="Arial"/>
          <w:bCs/>
          <w:sz w:val="21"/>
          <w:szCs w:val="21"/>
          <w:lang w:val="es-ES_tradnl" w:eastAsia="es-ES"/>
        </w:rPr>
        <w:t xml:space="preserve">y la </w:t>
      </w:r>
      <w:r w:rsidRPr="001D0604">
        <w:rPr>
          <w:rFonts w:ascii="Arial" w:hAnsi="Arial" w:cs="Arial"/>
          <w:b/>
          <w:bCs/>
          <w:sz w:val="21"/>
          <w:szCs w:val="21"/>
          <w:lang w:val="es-ES_tradnl" w:eastAsia="es-ES"/>
        </w:rPr>
        <w:t>ENTIDAD</w:t>
      </w:r>
      <w:r w:rsidRPr="001D0604">
        <w:rPr>
          <w:rFonts w:ascii="Arial" w:hAnsi="Arial" w:cs="Arial"/>
          <w:bCs/>
          <w:sz w:val="21"/>
          <w:szCs w:val="21"/>
          <w:lang w:val="es-ES_tradnl" w:eastAsia="es-ES"/>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1D0604">
        <w:rPr>
          <w:rFonts w:ascii="Arial" w:hAnsi="Arial" w:cs="Arial"/>
          <w:b/>
          <w:sz w:val="21"/>
          <w:szCs w:val="21"/>
          <w:lang w:val="es-ES_tradnl" w:eastAsia="es-ES"/>
        </w:rPr>
        <w:t>CONSULTOR.</w:t>
      </w:r>
    </w:p>
    <w:p w:rsidR="001D0604" w:rsidRPr="001D0604" w:rsidRDefault="001D0604" w:rsidP="001D0604">
      <w:pPr>
        <w:jc w:val="both"/>
        <w:rPr>
          <w:rFonts w:ascii="Arial" w:hAnsi="Arial" w:cs="Arial"/>
          <w:bCs/>
          <w:sz w:val="21"/>
          <w:szCs w:val="21"/>
          <w:lang w:val="es-ES_tradnl" w:eastAsia="es-ES"/>
        </w:rPr>
      </w:pPr>
    </w:p>
    <w:p w:rsidR="001D0604" w:rsidRPr="001D0604" w:rsidRDefault="001D0604" w:rsidP="001D0604">
      <w:pPr>
        <w:jc w:val="both"/>
        <w:rPr>
          <w:rFonts w:ascii="Arial" w:hAnsi="Arial" w:cs="Arial"/>
          <w:bCs/>
          <w:sz w:val="21"/>
          <w:szCs w:val="21"/>
          <w:lang w:val="es-ES_tradnl" w:eastAsia="es-ES"/>
        </w:rPr>
      </w:pPr>
      <w:r w:rsidRPr="001D0604">
        <w:rPr>
          <w:rFonts w:ascii="Arial" w:hAnsi="Arial" w:cs="Arial"/>
          <w:bCs/>
          <w:sz w:val="21"/>
          <w:szCs w:val="21"/>
          <w:lang w:val="es-ES_tradnl" w:eastAsia="es-ES"/>
        </w:rPr>
        <w:t xml:space="preserve">El cierre de contrato deberá ser acreditado con un certificado de cumplimiento de contrato, otorgado por la autoridad competente de la </w:t>
      </w:r>
      <w:r w:rsidRPr="001D0604">
        <w:rPr>
          <w:rFonts w:ascii="Arial" w:hAnsi="Arial" w:cs="Arial"/>
          <w:b/>
          <w:bCs/>
          <w:sz w:val="21"/>
          <w:szCs w:val="21"/>
          <w:lang w:val="es-ES_tradnl" w:eastAsia="es-ES"/>
        </w:rPr>
        <w:t>ENTIDAD</w:t>
      </w:r>
      <w:r w:rsidRPr="001D0604">
        <w:rPr>
          <w:rFonts w:ascii="Arial" w:hAnsi="Arial" w:cs="Arial"/>
          <w:bCs/>
          <w:sz w:val="21"/>
          <w:szCs w:val="21"/>
          <w:lang w:val="es-ES_tradnl" w:eastAsia="es-ES"/>
        </w:rPr>
        <w:t xml:space="preserve"> luego de concluido el trámite precedentemente especificado.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Este cierre de contrato no libera de responsabilidades al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por negligencia o impericia que ocasionasen daños posteriores sobre el objeto de contratación.</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DÉCIMA SEGUNDA.- (PROCEDIMIENTO DE PAGO DEL CERTIFICADO DE LIQUIDACIÓN FINAL)</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deberá tener presente que deberá descontarse del importe del certificado de liquidación final los siguientes conceptos:</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474128">
      <w:pPr>
        <w:numPr>
          <w:ilvl w:val="0"/>
          <w:numId w:val="61"/>
        </w:numPr>
        <w:jc w:val="both"/>
        <w:rPr>
          <w:rFonts w:ascii="Arial" w:hAnsi="Arial" w:cs="Arial"/>
          <w:sz w:val="21"/>
          <w:szCs w:val="21"/>
          <w:lang w:val="es-ES_tradnl" w:eastAsia="es-ES"/>
        </w:rPr>
      </w:pPr>
      <w:r w:rsidRPr="001D0604">
        <w:rPr>
          <w:rFonts w:ascii="Arial" w:hAnsi="Arial" w:cs="Arial"/>
          <w:sz w:val="21"/>
          <w:szCs w:val="21"/>
          <w:lang w:val="es-ES_tradnl" w:eastAsia="es-ES"/>
        </w:rPr>
        <w:t>Sumas anteriores ya pagadas en los certificados.</w:t>
      </w:r>
    </w:p>
    <w:p w:rsidR="001D0604" w:rsidRPr="001D0604" w:rsidRDefault="001D0604" w:rsidP="00474128">
      <w:pPr>
        <w:numPr>
          <w:ilvl w:val="0"/>
          <w:numId w:val="61"/>
        </w:numPr>
        <w:jc w:val="both"/>
        <w:rPr>
          <w:rFonts w:ascii="Arial" w:hAnsi="Arial" w:cs="Arial"/>
          <w:sz w:val="21"/>
          <w:szCs w:val="21"/>
          <w:lang w:val="es-ES_tradnl" w:eastAsia="es-ES"/>
        </w:rPr>
      </w:pPr>
      <w:r w:rsidRPr="001D0604">
        <w:rPr>
          <w:rFonts w:ascii="Arial" w:hAnsi="Arial" w:cs="Arial"/>
          <w:sz w:val="21"/>
          <w:szCs w:val="21"/>
          <w:lang w:val="es-ES_tradnl" w:eastAsia="es-ES"/>
        </w:rPr>
        <w:t>Reposición de daños, si hubieren.</w:t>
      </w:r>
    </w:p>
    <w:p w:rsidR="001D0604" w:rsidRPr="001D0604" w:rsidRDefault="001D0604" w:rsidP="00474128">
      <w:pPr>
        <w:numPr>
          <w:ilvl w:val="0"/>
          <w:numId w:val="61"/>
        </w:numPr>
        <w:jc w:val="both"/>
        <w:rPr>
          <w:rFonts w:ascii="Arial" w:hAnsi="Arial" w:cs="Arial"/>
          <w:sz w:val="21"/>
          <w:szCs w:val="21"/>
          <w:lang w:val="es-ES_tradnl" w:eastAsia="es-ES"/>
        </w:rPr>
      </w:pPr>
      <w:r w:rsidRPr="001D0604">
        <w:rPr>
          <w:rFonts w:ascii="Arial" w:hAnsi="Arial" w:cs="Arial"/>
          <w:sz w:val="21"/>
          <w:szCs w:val="21"/>
          <w:lang w:val="es-ES_tradnl" w:eastAsia="es-ES"/>
        </w:rPr>
        <w:t>El porcentaje correspondiente a la recuperación del anticipo si hubiera saldos pendientes.</w:t>
      </w:r>
    </w:p>
    <w:p w:rsidR="001D0604" w:rsidRPr="001D0604" w:rsidRDefault="001D0604" w:rsidP="00474128">
      <w:pPr>
        <w:numPr>
          <w:ilvl w:val="0"/>
          <w:numId w:val="61"/>
        </w:numPr>
        <w:jc w:val="both"/>
        <w:rPr>
          <w:rFonts w:ascii="Arial" w:hAnsi="Arial" w:cs="Arial"/>
          <w:sz w:val="21"/>
          <w:szCs w:val="21"/>
          <w:lang w:val="es-ES_tradnl" w:eastAsia="es-ES"/>
        </w:rPr>
      </w:pPr>
      <w:r w:rsidRPr="001D0604">
        <w:rPr>
          <w:rFonts w:ascii="Arial" w:hAnsi="Arial" w:cs="Arial"/>
          <w:sz w:val="21"/>
          <w:szCs w:val="21"/>
          <w:lang w:val="es-ES_tradnl" w:eastAsia="es-ES"/>
        </w:rPr>
        <w:t>Las multas y penalidades, si hubieren.</w:t>
      </w:r>
    </w:p>
    <w:p w:rsidR="001D0604" w:rsidRPr="001D0604" w:rsidRDefault="001D0604" w:rsidP="00474128">
      <w:pPr>
        <w:numPr>
          <w:ilvl w:val="0"/>
          <w:numId w:val="61"/>
        </w:numPr>
        <w:jc w:val="both"/>
        <w:rPr>
          <w:rFonts w:ascii="Arial" w:hAnsi="Arial" w:cs="Arial"/>
          <w:sz w:val="21"/>
          <w:szCs w:val="21"/>
          <w:lang w:val="es-ES_tradnl" w:eastAsia="es-ES"/>
        </w:rPr>
      </w:pPr>
      <w:r w:rsidRPr="001D0604">
        <w:rPr>
          <w:rFonts w:ascii="Arial" w:hAnsi="Arial" w:cs="Arial"/>
          <w:sz w:val="21"/>
          <w:szCs w:val="21"/>
          <w:lang w:val="es-ES_tradnl" w:eastAsia="es-ES"/>
        </w:rPr>
        <w:lastRenderedPageBreak/>
        <w:t>Por la protocolización del contrato, si este pago no se hubiere hecho efectivo oportunamente.</w:t>
      </w:r>
    </w:p>
    <w:p w:rsidR="001D0604" w:rsidRPr="001D0604" w:rsidRDefault="001D0604" w:rsidP="001D0604">
      <w:pPr>
        <w:ind w:left="720"/>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Preparado así el certificado de liquidación final y debidamente aprobado por la </w:t>
      </w:r>
      <w:r w:rsidRPr="001D0604">
        <w:rPr>
          <w:rFonts w:ascii="Arial" w:hAnsi="Arial" w:cs="Arial"/>
          <w:bCs/>
          <w:sz w:val="21"/>
          <w:szCs w:val="21"/>
          <w:lang w:val="es-ES_tradnl" w:eastAsia="es-ES"/>
        </w:rPr>
        <w:t>contraparte</w:t>
      </w:r>
      <w:r w:rsidRPr="001D0604">
        <w:rPr>
          <w:rFonts w:ascii="Arial" w:hAnsi="Arial" w:cs="Arial"/>
          <w:sz w:val="21"/>
          <w:szCs w:val="21"/>
          <w:lang w:val="es-ES_tradnl" w:eastAsia="es-ES"/>
        </w:rPr>
        <w:t xml:space="preserve">, ésta lo remitirá a la dependencia de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que realiza el seguimiento del servicio, para su conocimiento, quien en su caso requerirá las aclaraciones que considere pertinentes; de no existir observación alguna para el procesamiento del pago, autorizará el mismo.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Este proceso utilizará los plazos previstos en la cláusula de forma de pago del presente Contrato, para el pago de saldos en caso que existiesen.</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DÉCIMA TERCERA.- (MOROSIDAD Y SUS PENALIDADES)</w:t>
      </w: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val="es-ES_tradnl" w:eastAsia="es-ES"/>
        </w:rPr>
        <w:t xml:space="preserve">Queda convenido entre las Partes, que el </w:t>
      </w:r>
      <w:r w:rsidRPr="001D0604">
        <w:rPr>
          <w:rFonts w:ascii="Arial" w:hAnsi="Arial" w:cs="Arial"/>
          <w:b/>
          <w:sz w:val="21"/>
          <w:szCs w:val="21"/>
          <w:lang w:val="es-ES_tradnl" w:eastAsia="es-ES"/>
        </w:rPr>
        <w:t xml:space="preserve">CONSULTOR </w:t>
      </w:r>
      <w:r w:rsidRPr="001D0604">
        <w:rPr>
          <w:rFonts w:ascii="Arial" w:hAnsi="Arial" w:cs="Arial"/>
          <w:sz w:val="21"/>
          <w:szCs w:val="21"/>
          <w:lang w:val="es-ES_tradnl" w:eastAsia="es-ES"/>
        </w:rPr>
        <w:t xml:space="preserve">se obliga a cumplir con el plazo de ejecución de la consultoría, caso contrario será multado con el 1% </w:t>
      </w:r>
    </w:p>
    <w:p w:rsidR="001D0604" w:rsidRPr="001D0604" w:rsidRDefault="001D0604" w:rsidP="001D0604">
      <w:pPr>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 xml:space="preserve">Las multas serán cobradas mediante descuentos establecidos expresamente por la </w:t>
      </w:r>
      <w:r w:rsidRPr="001D0604">
        <w:rPr>
          <w:rFonts w:ascii="Arial" w:hAnsi="Arial" w:cs="Arial"/>
          <w:b/>
          <w:bCs/>
          <w:sz w:val="21"/>
          <w:szCs w:val="21"/>
          <w:lang w:eastAsia="es-ES"/>
        </w:rPr>
        <w:t>ENTIDAD</w:t>
      </w:r>
      <w:r w:rsidRPr="001D0604">
        <w:rPr>
          <w:rFonts w:ascii="Arial" w:hAnsi="Arial" w:cs="Arial"/>
          <w:sz w:val="21"/>
          <w:szCs w:val="21"/>
          <w:lang w:eastAsia="es-ES"/>
        </w:rPr>
        <w:t>,</w:t>
      </w:r>
      <w:r w:rsidRPr="001D0604">
        <w:rPr>
          <w:rFonts w:ascii="Arial" w:hAnsi="Arial" w:cs="Arial"/>
          <w:sz w:val="21"/>
          <w:szCs w:val="21"/>
          <w:lang w:val="es-ES_tradnl" w:eastAsia="es-ES"/>
        </w:rPr>
        <w:t xml:space="preserve"> con base en el informe específico y documentado</w:t>
      </w:r>
      <w:r w:rsidRPr="001D0604">
        <w:rPr>
          <w:rFonts w:ascii="Arial" w:hAnsi="Arial" w:cs="Arial"/>
          <w:sz w:val="21"/>
          <w:szCs w:val="21"/>
          <w:lang w:eastAsia="es-ES"/>
        </w:rPr>
        <w:t xml:space="preserve"> de los pagos o liquidación final, sin perjuicio de que </w:t>
      </w:r>
      <w:r w:rsidRPr="001D0604">
        <w:rPr>
          <w:rFonts w:ascii="Arial" w:hAnsi="Arial" w:cs="Arial"/>
          <w:sz w:val="21"/>
          <w:szCs w:val="21"/>
          <w:lang w:val="es-ES_tradnl" w:eastAsia="es-ES"/>
        </w:rPr>
        <w:t xml:space="preserve">la </w:t>
      </w:r>
      <w:r w:rsidRPr="001D0604">
        <w:rPr>
          <w:rFonts w:ascii="Arial" w:hAnsi="Arial" w:cs="Arial"/>
          <w:b/>
          <w:sz w:val="21"/>
          <w:szCs w:val="21"/>
          <w:lang w:val="es-ES_tradnl" w:eastAsia="es-ES"/>
        </w:rPr>
        <w:t>ENTIDAD</w:t>
      </w:r>
      <w:r w:rsidRPr="001D0604">
        <w:rPr>
          <w:rFonts w:ascii="Arial" w:hAnsi="Arial" w:cs="Arial"/>
          <w:b/>
          <w:bCs/>
          <w:sz w:val="21"/>
          <w:szCs w:val="21"/>
          <w:lang w:val="es-ES_tradnl" w:eastAsia="es-ES"/>
        </w:rPr>
        <w:t xml:space="preserve"> </w:t>
      </w:r>
      <w:r w:rsidRPr="001D0604">
        <w:rPr>
          <w:rFonts w:ascii="Arial" w:hAnsi="Arial" w:cs="Arial"/>
          <w:sz w:val="21"/>
          <w:szCs w:val="21"/>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DÉCIMA CUARTA.- (GARANTÍA)</w:t>
      </w: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14.1. GARANTÍA DE CUMPLIMIENTO DE CONTRATO</w:t>
      </w:r>
    </w:p>
    <w:p w:rsidR="001D0604" w:rsidRPr="001D0604" w:rsidRDefault="001D0604" w:rsidP="001D0604">
      <w:pPr>
        <w:jc w:val="both"/>
        <w:rPr>
          <w:rFonts w:ascii="Arial" w:hAnsi="Arial" w:cs="Arial"/>
          <w:b/>
          <w:i/>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garantiza el correcto cumplimiento y fiel ejecución del presente Contrato en todas sus partes con la Boleta de Garantía de Cumplimiento de Contrato N° D701-34829, emitida por el Banco de Crédito de Bolivia S.A., con vigencia hasta el 31 de diciembre de 2016</w:t>
      </w:r>
      <w:r w:rsidRPr="001D0604">
        <w:rPr>
          <w:rFonts w:ascii="Arial" w:hAnsi="Arial" w:cs="Arial"/>
          <w:i/>
          <w:sz w:val="21"/>
          <w:szCs w:val="21"/>
          <w:lang w:val="es-ES_tradnl" w:eastAsia="es-ES"/>
        </w:rPr>
        <w:t>,</w:t>
      </w:r>
      <w:r w:rsidRPr="001D0604">
        <w:rPr>
          <w:rFonts w:ascii="Arial" w:hAnsi="Arial" w:cs="Arial"/>
          <w:b/>
          <w:i/>
          <w:sz w:val="21"/>
          <w:szCs w:val="21"/>
          <w:lang w:val="es-ES_tradnl" w:eastAsia="es-ES"/>
        </w:rPr>
        <w:t xml:space="preserve"> </w:t>
      </w:r>
      <w:r w:rsidRPr="001D0604">
        <w:rPr>
          <w:rFonts w:ascii="Arial" w:hAnsi="Arial" w:cs="Arial"/>
          <w:sz w:val="21"/>
          <w:szCs w:val="21"/>
          <w:lang w:val="es-ES_tradnl" w:eastAsia="es-ES"/>
        </w:rPr>
        <w:t>a la orden de Yacimientos Petrolíferos Fiscales Bolivianos, por la suma de Bs.118,571.25 (Ciento Dieciocho Mil Quinientos Setenta y Uno 25/100 Bolivianos),</w:t>
      </w:r>
      <w:r w:rsidRPr="001D0604">
        <w:rPr>
          <w:rFonts w:ascii="Arial" w:hAnsi="Arial" w:cs="Arial"/>
          <w:b/>
          <w:i/>
          <w:sz w:val="21"/>
          <w:szCs w:val="21"/>
          <w:lang w:val="es-ES_tradnl" w:eastAsia="es-ES"/>
        </w:rPr>
        <w:t xml:space="preserve"> </w:t>
      </w:r>
      <w:r w:rsidRPr="001D0604">
        <w:rPr>
          <w:rFonts w:ascii="Arial" w:hAnsi="Arial" w:cs="Arial"/>
          <w:sz w:val="21"/>
          <w:szCs w:val="21"/>
          <w:lang w:val="es-ES_tradnl" w:eastAsia="es-ES"/>
        </w:rPr>
        <w:t xml:space="preserve">equivalente al siete por ciento (7%) del monto total del Contrato, con las características de renovable, irrevocable y de ejecución inmediata.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ind w:right="-7"/>
        <w:jc w:val="both"/>
        <w:outlineLvl w:val="1"/>
        <w:rPr>
          <w:rFonts w:ascii="Arial" w:hAnsi="Arial" w:cs="Arial"/>
          <w:sz w:val="21"/>
          <w:szCs w:val="21"/>
          <w:lang w:val="es-BO" w:eastAsia="x-none"/>
        </w:rPr>
      </w:pPr>
      <w:r w:rsidRPr="001D0604">
        <w:rPr>
          <w:rFonts w:ascii="Arial" w:hAnsi="Arial" w:cs="Arial"/>
          <w:sz w:val="21"/>
          <w:szCs w:val="21"/>
          <w:lang w:val="es-BO" w:eastAsia="x-none"/>
        </w:rPr>
        <w:t xml:space="preserve">Cualquier incumplimiento contractual en que incurra el </w:t>
      </w:r>
      <w:r w:rsidRPr="001D0604">
        <w:rPr>
          <w:rFonts w:ascii="Arial" w:hAnsi="Arial" w:cs="Arial"/>
          <w:b/>
          <w:sz w:val="21"/>
          <w:szCs w:val="21"/>
          <w:lang w:val="es-BO" w:eastAsia="x-none"/>
        </w:rPr>
        <w:t>CONSULTOR</w:t>
      </w:r>
      <w:r w:rsidRPr="001D0604">
        <w:rPr>
          <w:rFonts w:ascii="Arial" w:hAnsi="Arial" w:cs="Arial"/>
          <w:sz w:val="21"/>
          <w:szCs w:val="21"/>
          <w:lang w:val="es-BO" w:eastAsia="x-none"/>
        </w:rPr>
        <w:t xml:space="preserve"> dará lugar a la ejecución de la póliza de garantía antes mencionada en favor de la </w:t>
      </w:r>
      <w:r w:rsidRPr="001D0604">
        <w:rPr>
          <w:rFonts w:ascii="Arial" w:hAnsi="Arial" w:cs="Arial"/>
          <w:b/>
          <w:sz w:val="21"/>
          <w:szCs w:val="21"/>
          <w:lang w:val="es-BO" w:eastAsia="x-none"/>
        </w:rPr>
        <w:t>ENTIDAD</w:t>
      </w:r>
      <w:r w:rsidRPr="001D0604">
        <w:rPr>
          <w:rFonts w:ascii="Arial" w:hAnsi="Arial" w:cs="Arial"/>
          <w:sz w:val="21"/>
          <w:szCs w:val="21"/>
          <w:lang w:val="es-BO" w:eastAsia="x-none"/>
        </w:rPr>
        <w:t xml:space="preserve"> a su sólo requerimiento, sin necesidad de ningún trámite o acción judicial.</w:t>
      </w:r>
    </w:p>
    <w:p w:rsidR="001D0604" w:rsidRPr="001D0604" w:rsidRDefault="001D0604" w:rsidP="001D0604">
      <w:pPr>
        <w:ind w:right="-7"/>
        <w:jc w:val="both"/>
        <w:outlineLvl w:val="1"/>
        <w:rPr>
          <w:rFonts w:ascii="Arial" w:hAnsi="Arial" w:cs="Arial"/>
          <w:sz w:val="21"/>
          <w:szCs w:val="21"/>
          <w:lang w:val="es-BO" w:eastAsia="x-none"/>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tiene la obligación de mantener actualizada la garantía de cumplimiento de Contrato, cuantas veces lo requiera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por razones justificadas. La </w:t>
      </w:r>
      <w:r w:rsidRPr="001D0604">
        <w:rPr>
          <w:rFonts w:ascii="Arial" w:hAnsi="Arial" w:cs="Arial"/>
          <w:b/>
          <w:sz w:val="21"/>
          <w:szCs w:val="21"/>
          <w:lang w:val="es-ES_tradnl" w:eastAsia="es-ES"/>
        </w:rPr>
        <w:t xml:space="preserve">ENTIDAD </w:t>
      </w:r>
      <w:r w:rsidRPr="001D0604">
        <w:rPr>
          <w:rFonts w:ascii="Arial" w:hAnsi="Arial" w:cs="Arial"/>
          <w:sz w:val="21"/>
          <w:szCs w:val="21"/>
          <w:lang w:val="es-ES_tradnl" w:eastAsia="es-ES"/>
        </w:rPr>
        <w:t>llevará el control directo de vigencia de la misma bajo su responsabilidad, dicha garantía estará vigente hasta sesenta (60) días calendario adicionales a la vigencia del Contrato</w:t>
      </w:r>
      <w:r w:rsidRPr="001D0604">
        <w:rPr>
          <w:rFonts w:ascii="Arial" w:hAnsi="Arial" w:cs="Arial"/>
          <w:b/>
          <w:sz w:val="21"/>
          <w:szCs w:val="21"/>
          <w:lang w:val="es-ES_tradnl" w:eastAsia="es-ES"/>
        </w:rPr>
        <w:t>.</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DÉCIMA QUINTA.- (DOMICILIO A EFECTOS DE NOTIFICACIÓN)</w:t>
      </w: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Cualquier aviso o notificación entre las partes contratantes será enviada:</w:t>
      </w:r>
    </w:p>
    <w:p w:rsidR="001D0604" w:rsidRPr="001D0604" w:rsidRDefault="001D0604" w:rsidP="001D0604">
      <w:pPr>
        <w:jc w:val="both"/>
        <w:rPr>
          <w:rFonts w:ascii="Arial" w:hAnsi="Arial" w:cs="Arial"/>
          <w:sz w:val="21"/>
          <w:szCs w:val="21"/>
          <w:lang w:val="es-ES_tradnl" w:eastAsia="es-ES"/>
        </w:rPr>
      </w:pPr>
    </w:p>
    <w:tbl>
      <w:tblPr>
        <w:tblW w:w="9368" w:type="dxa"/>
        <w:tblInd w:w="212" w:type="dxa"/>
        <w:tblLayout w:type="fixed"/>
        <w:tblCellMar>
          <w:left w:w="70" w:type="dxa"/>
          <w:right w:w="70" w:type="dxa"/>
        </w:tblCellMar>
        <w:tblLook w:val="0000" w:firstRow="0" w:lastRow="0" w:firstColumn="0" w:lastColumn="0" w:noHBand="0" w:noVBand="0"/>
      </w:tblPr>
      <w:tblGrid>
        <w:gridCol w:w="4536"/>
        <w:gridCol w:w="4832"/>
      </w:tblGrid>
      <w:tr w:rsidR="001D0604" w:rsidRPr="001D0604" w:rsidTr="001D0604">
        <w:trPr>
          <w:trHeight w:val="302"/>
        </w:trPr>
        <w:tc>
          <w:tcPr>
            <w:tcW w:w="4536" w:type="dxa"/>
            <w:tcBorders>
              <w:top w:val="single" w:sz="4" w:space="0" w:color="auto"/>
              <w:left w:val="single" w:sz="4" w:space="0" w:color="auto"/>
              <w:bottom w:val="single" w:sz="4" w:space="0" w:color="auto"/>
              <w:right w:val="single" w:sz="4" w:space="0" w:color="auto"/>
            </w:tcBorders>
          </w:tcPr>
          <w:p w:rsidR="001D0604" w:rsidRPr="001D0604" w:rsidRDefault="001D0604" w:rsidP="001D0604">
            <w:pPr>
              <w:widowControl w:val="0"/>
              <w:ind w:left="180" w:hanging="180"/>
              <w:jc w:val="center"/>
              <w:rPr>
                <w:rFonts w:ascii="Arial" w:hAnsi="Arial" w:cs="Arial"/>
                <w:b/>
                <w:sz w:val="21"/>
                <w:szCs w:val="21"/>
                <w:lang w:val="es-ES_tradnl" w:eastAsia="es-ES"/>
              </w:rPr>
            </w:pPr>
            <w:r w:rsidRPr="001D0604">
              <w:rPr>
                <w:rFonts w:ascii="Arial" w:hAnsi="Arial" w:cs="Arial"/>
                <w:b/>
                <w:sz w:val="21"/>
                <w:szCs w:val="21"/>
                <w:lang w:val="es-ES_tradnl" w:eastAsia="es-ES"/>
              </w:rPr>
              <w:t xml:space="preserve">ENTIDAD </w:t>
            </w:r>
          </w:p>
        </w:tc>
        <w:tc>
          <w:tcPr>
            <w:tcW w:w="4832" w:type="dxa"/>
            <w:tcBorders>
              <w:top w:val="single" w:sz="4" w:space="0" w:color="auto"/>
              <w:left w:val="single" w:sz="4" w:space="0" w:color="auto"/>
              <w:bottom w:val="single" w:sz="4" w:space="0" w:color="auto"/>
              <w:right w:val="single" w:sz="4" w:space="0" w:color="auto"/>
            </w:tcBorders>
          </w:tcPr>
          <w:p w:rsidR="001D0604" w:rsidRPr="001D0604" w:rsidRDefault="001D0604" w:rsidP="001D0604">
            <w:pPr>
              <w:widowControl w:val="0"/>
              <w:ind w:left="180" w:hanging="180"/>
              <w:jc w:val="center"/>
              <w:rPr>
                <w:rFonts w:ascii="Arial" w:hAnsi="Arial" w:cs="Arial"/>
                <w:b/>
                <w:sz w:val="21"/>
                <w:szCs w:val="21"/>
                <w:lang w:val="es-ES_tradnl" w:eastAsia="es-ES"/>
              </w:rPr>
            </w:pPr>
            <w:r w:rsidRPr="001D0604">
              <w:rPr>
                <w:rFonts w:ascii="Arial" w:hAnsi="Arial" w:cs="Arial"/>
                <w:b/>
                <w:sz w:val="21"/>
                <w:szCs w:val="21"/>
                <w:lang w:val="es-ES_tradnl" w:eastAsia="es-ES"/>
              </w:rPr>
              <w:t>CONSULTOR</w:t>
            </w:r>
          </w:p>
        </w:tc>
      </w:tr>
      <w:tr w:rsidR="001D0604" w:rsidRPr="001D0604" w:rsidTr="001D0604">
        <w:trPr>
          <w:trHeight w:val="2078"/>
        </w:trPr>
        <w:tc>
          <w:tcPr>
            <w:tcW w:w="4536" w:type="dxa"/>
            <w:tcBorders>
              <w:top w:val="single" w:sz="4" w:space="0" w:color="auto"/>
              <w:left w:val="single" w:sz="4" w:space="0" w:color="auto"/>
              <w:bottom w:val="single" w:sz="4" w:space="0" w:color="auto"/>
              <w:right w:val="single" w:sz="4" w:space="0" w:color="auto"/>
            </w:tcBorders>
          </w:tcPr>
          <w:p w:rsidR="001D0604" w:rsidRPr="001D0604" w:rsidRDefault="001D0604" w:rsidP="001D0604">
            <w:pPr>
              <w:widowControl w:val="0"/>
              <w:jc w:val="both"/>
              <w:rPr>
                <w:rFonts w:ascii="Arial" w:hAnsi="Arial" w:cs="Arial"/>
                <w:sz w:val="21"/>
                <w:szCs w:val="21"/>
                <w:lang w:val="es-ES_tradnl" w:eastAsia="es-ES"/>
              </w:rPr>
            </w:pPr>
            <w:r w:rsidRPr="001D0604">
              <w:rPr>
                <w:rFonts w:ascii="Arial" w:hAnsi="Arial" w:cs="Arial"/>
                <w:b/>
                <w:sz w:val="21"/>
                <w:szCs w:val="21"/>
                <w:lang w:val="es-ES_tradnl" w:eastAsia="es-ES"/>
              </w:rPr>
              <w:lastRenderedPageBreak/>
              <w:t>Domicilio:</w:t>
            </w:r>
            <w:r w:rsidRPr="001D0604">
              <w:rPr>
                <w:rFonts w:ascii="Arial" w:hAnsi="Arial" w:cs="Arial"/>
                <w:sz w:val="21"/>
                <w:szCs w:val="21"/>
                <w:lang w:val="es-ES_tradnl" w:eastAsia="es-ES"/>
              </w:rPr>
              <w:t xml:space="preserve"> Doble Vía a La Guardia, Esquina Regimiento Lanza.</w:t>
            </w:r>
          </w:p>
          <w:p w:rsidR="001D0604" w:rsidRPr="001D0604" w:rsidRDefault="001D0604" w:rsidP="001D0604">
            <w:pPr>
              <w:widowControl w:val="0"/>
              <w:ind w:left="180" w:hanging="180"/>
              <w:jc w:val="both"/>
              <w:rPr>
                <w:rFonts w:ascii="Arial" w:hAnsi="Arial" w:cs="Arial"/>
                <w:sz w:val="21"/>
                <w:szCs w:val="21"/>
                <w:lang w:val="es-BO" w:eastAsia="es-ES"/>
              </w:rPr>
            </w:pPr>
            <w:r w:rsidRPr="001D0604">
              <w:rPr>
                <w:rFonts w:ascii="Arial" w:hAnsi="Arial" w:cs="Arial"/>
                <w:b/>
                <w:sz w:val="21"/>
                <w:szCs w:val="21"/>
                <w:lang w:val="es-BO" w:eastAsia="es-ES"/>
              </w:rPr>
              <w:t>Teléf.:</w:t>
            </w:r>
            <w:r w:rsidRPr="001D0604">
              <w:rPr>
                <w:rFonts w:ascii="Arial" w:hAnsi="Arial" w:cs="Arial"/>
                <w:sz w:val="21"/>
                <w:szCs w:val="21"/>
                <w:lang w:val="es-BO" w:eastAsia="es-ES"/>
              </w:rPr>
              <w:t xml:space="preserve"> (591 – 3) 3527222</w:t>
            </w:r>
          </w:p>
          <w:p w:rsidR="001D0604" w:rsidRPr="001D0604" w:rsidRDefault="001D0604" w:rsidP="001D0604">
            <w:pPr>
              <w:widowControl w:val="0"/>
              <w:ind w:left="180" w:hanging="180"/>
              <w:jc w:val="both"/>
              <w:rPr>
                <w:rFonts w:ascii="Arial" w:hAnsi="Arial" w:cs="Arial"/>
                <w:sz w:val="21"/>
                <w:szCs w:val="21"/>
                <w:lang w:val="es-BO" w:eastAsia="es-ES"/>
              </w:rPr>
            </w:pPr>
            <w:r w:rsidRPr="001D0604">
              <w:rPr>
                <w:rFonts w:ascii="Arial" w:hAnsi="Arial" w:cs="Arial"/>
                <w:b/>
                <w:sz w:val="21"/>
                <w:szCs w:val="21"/>
                <w:lang w:val="es-BO" w:eastAsia="es-ES"/>
              </w:rPr>
              <w:t xml:space="preserve">E-mail: </w:t>
            </w:r>
            <w:r w:rsidRPr="001D0604">
              <w:rPr>
                <w:rFonts w:ascii="Arial" w:hAnsi="Arial" w:cs="Arial"/>
                <w:sz w:val="21"/>
                <w:szCs w:val="21"/>
                <w:lang w:val="es-BO" w:eastAsia="es-ES"/>
              </w:rPr>
              <w:t>lmunoz@ypfb.gob.bo</w:t>
            </w:r>
          </w:p>
          <w:p w:rsidR="001D0604" w:rsidRPr="001D0604" w:rsidRDefault="001D0604" w:rsidP="001D0604">
            <w:pPr>
              <w:widowControl w:val="0"/>
              <w:ind w:left="180" w:hanging="180"/>
              <w:jc w:val="both"/>
              <w:rPr>
                <w:rFonts w:ascii="Arial" w:hAnsi="Arial" w:cs="Arial"/>
                <w:sz w:val="21"/>
                <w:szCs w:val="21"/>
                <w:lang w:val="es-BO" w:eastAsia="es-ES"/>
              </w:rPr>
            </w:pPr>
            <w:r w:rsidRPr="001D0604">
              <w:rPr>
                <w:rFonts w:ascii="Arial" w:hAnsi="Arial" w:cs="Arial"/>
                <w:b/>
                <w:sz w:val="21"/>
                <w:szCs w:val="21"/>
                <w:lang w:val="es-BO" w:eastAsia="es-ES"/>
              </w:rPr>
              <w:t>Attn.:</w:t>
            </w:r>
            <w:r w:rsidRPr="001D0604">
              <w:rPr>
                <w:rFonts w:ascii="Arial" w:hAnsi="Arial" w:cs="Arial"/>
                <w:sz w:val="21"/>
                <w:szCs w:val="21"/>
                <w:lang w:val="es-BO" w:eastAsia="es-ES"/>
              </w:rPr>
              <w:t xml:space="preserve"> Lineth M. Muñoz Rivera</w:t>
            </w:r>
          </w:p>
          <w:p w:rsidR="001D0604" w:rsidRPr="001D0604" w:rsidRDefault="001D0604" w:rsidP="001D0604">
            <w:pPr>
              <w:widowControl w:val="0"/>
              <w:ind w:left="180" w:hanging="180"/>
              <w:jc w:val="both"/>
              <w:rPr>
                <w:rFonts w:ascii="Arial" w:hAnsi="Arial" w:cs="Arial"/>
                <w:sz w:val="21"/>
                <w:szCs w:val="21"/>
                <w:lang w:val="es-ES_tradnl" w:eastAsia="es-ES"/>
              </w:rPr>
            </w:pPr>
            <w:r w:rsidRPr="001D0604">
              <w:rPr>
                <w:rFonts w:ascii="Arial" w:hAnsi="Arial" w:cs="Arial"/>
                <w:sz w:val="21"/>
                <w:szCs w:val="21"/>
                <w:lang w:val="es-ES_tradnl" w:eastAsia="es-ES"/>
              </w:rPr>
              <w:t>Santa Cruz  – Bolivia</w:t>
            </w:r>
          </w:p>
        </w:tc>
        <w:tc>
          <w:tcPr>
            <w:tcW w:w="4832" w:type="dxa"/>
            <w:tcBorders>
              <w:top w:val="single" w:sz="4" w:space="0" w:color="auto"/>
              <w:left w:val="single" w:sz="4" w:space="0" w:color="auto"/>
              <w:bottom w:val="single" w:sz="4" w:space="0" w:color="auto"/>
              <w:right w:val="single" w:sz="4" w:space="0" w:color="auto"/>
            </w:tcBorders>
          </w:tcPr>
          <w:p w:rsidR="001D0604" w:rsidRPr="001D0604" w:rsidRDefault="001D0604" w:rsidP="001D0604">
            <w:pPr>
              <w:widowControl w:val="0"/>
              <w:jc w:val="both"/>
              <w:rPr>
                <w:rFonts w:ascii="Arial" w:hAnsi="Arial" w:cs="Arial"/>
                <w:sz w:val="21"/>
                <w:szCs w:val="21"/>
                <w:lang w:val="es-ES_tradnl" w:eastAsia="es-ES"/>
              </w:rPr>
            </w:pPr>
            <w:r w:rsidRPr="001D0604">
              <w:rPr>
                <w:rFonts w:ascii="Arial" w:hAnsi="Arial" w:cs="Arial"/>
                <w:b/>
                <w:sz w:val="21"/>
                <w:szCs w:val="21"/>
                <w:lang w:val="es-ES_tradnl" w:eastAsia="es-ES"/>
              </w:rPr>
              <w:t>Domicilio:</w:t>
            </w:r>
            <w:r w:rsidRPr="001D0604">
              <w:rPr>
                <w:rFonts w:ascii="Arial" w:hAnsi="Arial" w:cs="Arial"/>
                <w:sz w:val="21"/>
                <w:szCs w:val="21"/>
                <w:lang w:val="es-ES_tradnl" w:eastAsia="es-ES"/>
              </w:rPr>
              <w:t xml:space="preserve"> Calle María de Oliveira Nº 4, UV: 059, MZNO: 045, edificio Sanjinés, piso 1er, oficina 1, zona Villa Brígida.</w:t>
            </w:r>
          </w:p>
          <w:p w:rsidR="001D0604" w:rsidRPr="001D0604" w:rsidRDefault="001D0604" w:rsidP="001D0604">
            <w:pPr>
              <w:widowControl w:val="0"/>
              <w:jc w:val="both"/>
              <w:rPr>
                <w:rFonts w:ascii="Arial" w:hAnsi="Arial" w:cs="Arial"/>
                <w:sz w:val="21"/>
                <w:szCs w:val="21"/>
                <w:lang w:val="es-ES_tradnl" w:eastAsia="es-ES"/>
              </w:rPr>
            </w:pPr>
            <w:r w:rsidRPr="001D0604">
              <w:rPr>
                <w:rFonts w:ascii="Arial" w:hAnsi="Arial" w:cs="Arial"/>
                <w:b/>
                <w:sz w:val="21"/>
                <w:szCs w:val="21"/>
                <w:lang w:val="es-ES_tradnl" w:eastAsia="es-ES"/>
              </w:rPr>
              <w:t>Teléf.:</w:t>
            </w:r>
            <w:r w:rsidRPr="001D0604">
              <w:rPr>
                <w:rFonts w:ascii="Arial" w:hAnsi="Arial" w:cs="Arial"/>
                <w:sz w:val="21"/>
                <w:szCs w:val="21"/>
                <w:lang w:val="es-ES_tradnl" w:eastAsia="es-ES"/>
              </w:rPr>
              <w:t xml:space="preserve"> </w:t>
            </w:r>
            <w:r w:rsidRPr="001D0604">
              <w:rPr>
                <w:rFonts w:ascii="Arial" w:hAnsi="Arial" w:cs="Arial"/>
                <w:sz w:val="21"/>
                <w:szCs w:val="21"/>
                <w:lang w:val="es-BO" w:eastAsia="es-ES"/>
              </w:rPr>
              <w:t xml:space="preserve">(591 – 3) 343-7432 </w:t>
            </w:r>
          </w:p>
          <w:p w:rsidR="001D0604" w:rsidRPr="001D0604" w:rsidRDefault="001D0604" w:rsidP="001D0604">
            <w:pPr>
              <w:autoSpaceDE w:val="0"/>
              <w:autoSpaceDN w:val="0"/>
              <w:adjustRightInd w:val="0"/>
              <w:ind w:left="180" w:hanging="180"/>
              <w:rPr>
                <w:rFonts w:ascii="Arial" w:hAnsi="Arial" w:cs="Arial"/>
                <w:sz w:val="21"/>
                <w:szCs w:val="21"/>
                <w:lang w:val="es-ES_tradnl" w:eastAsia="es-ES"/>
              </w:rPr>
            </w:pPr>
            <w:r w:rsidRPr="001D0604">
              <w:rPr>
                <w:rFonts w:ascii="Arial" w:hAnsi="Arial" w:cs="Arial"/>
                <w:b/>
                <w:sz w:val="21"/>
                <w:szCs w:val="21"/>
                <w:lang w:val="es-BO" w:eastAsia="es-ES"/>
              </w:rPr>
              <w:t xml:space="preserve">E-mail: </w:t>
            </w:r>
            <w:r w:rsidRPr="001D0604">
              <w:rPr>
                <w:rFonts w:ascii="Arial" w:hAnsi="Arial" w:cs="Arial"/>
                <w:sz w:val="21"/>
                <w:szCs w:val="21"/>
                <w:lang w:val="es-BO" w:eastAsia="es-ES"/>
              </w:rPr>
              <w:t>jhhidalgol@semexa.com.bo</w:t>
            </w:r>
          </w:p>
          <w:p w:rsidR="001D0604" w:rsidRPr="001D0604" w:rsidRDefault="001D0604" w:rsidP="001D0604">
            <w:pPr>
              <w:autoSpaceDE w:val="0"/>
              <w:autoSpaceDN w:val="0"/>
              <w:adjustRightInd w:val="0"/>
              <w:ind w:left="180" w:hanging="180"/>
              <w:rPr>
                <w:rFonts w:ascii="Arial" w:hAnsi="Arial" w:cs="Arial"/>
                <w:sz w:val="21"/>
                <w:szCs w:val="21"/>
                <w:lang w:val="es-ES_tradnl" w:eastAsia="es-ES"/>
              </w:rPr>
            </w:pPr>
            <w:r w:rsidRPr="001D0604">
              <w:rPr>
                <w:rFonts w:ascii="Arial" w:hAnsi="Arial" w:cs="Arial"/>
                <w:b/>
                <w:sz w:val="21"/>
                <w:szCs w:val="21"/>
                <w:lang w:val="es-ES_tradnl" w:eastAsia="es-ES"/>
              </w:rPr>
              <w:t>Attn.:</w:t>
            </w:r>
            <w:r w:rsidRPr="001D0604">
              <w:rPr>
                <w:rFonts w:ascii="Arial" w:hAnsi="Arial" w:cs="Arial"/>
                <w:sz w:val="21"/>
                <w:szCs w:val="21"/>
                <w:lang w:val="es-ES_tradnl" w:eastAsia="es-ES"/>
              </w:rPr>
              <w:t xml:space="preserve"> Jorge Antonio Hidalgo Campero.</w:t>
            </w:r>
          </w:p>
          <w:p w:rsidR="001D0604" w:rsidRPr="001D0604" w:rsidRDefault="001D0604" w:rsidP="001D0604">
            <w:pPr>
              <w:autoSpaceDE w:val="0"/>
              <w:autoSpaceDN w:val="0"/>
              <w:adjustRightInd w:val="0"/>
              <w:ind w:left="180" w:hanging="180"/>
              <w:rPr>
                <w:rFonts w:ascii="Arial" w:hAnsi="Arial" w:cs="Arial"/>
                <w:sz w:val="21"/>
                <w:szCs w:val="21"/>
                <w:lang w:val="es-ES_tradnl" w:eastAsia="es-ES"/>
              </w:rPr>
            </w:pPr>
            <w:r w:rsidRPr="001D0604">
              <w:rPr>
                <w:rFonts w:ascii="Arial" w:hAnsi="Arial" w:cs="Arial"/>
                <w:sz w:val="21"/>
                <w:szCs w:val="21"/>
                <w:lang w:val="es-ES_tradnl" w:eastAsia="es-ES"/>
              </w:rPr>
              <w:t>Santa Cruz – Bolivia</w:t>
            </w:r>
          </w:p>
        </w:tc>
      </w:tr>
    </w:tbl>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DÉCIMA SEXTA.- (IDIOMA)</w:t>
      </w: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El presente contrato, toda la documentación aplicable al mismo y la que emerja de la prestación del servicio de consultoría, deben ser elaborados en idioma castellano.</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DÉCIMA SÉPTIMA.- (LEGISLACIÓN APLICABLE AL CONTRATO)</w:t>
      </w: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 </w:t>
      </w:r>
    </w:p>
    <w:p w:rsidR="001D0604" w:rsidRPr="001D0604" w:rsidRDefault="001D0604" w:rsidP="001D0604">
      <w:pPr>
        <w:ind w:right="-7"/>
        <w:jc w:val="both"/>
        <w:rPr>
          <w:rFonts w:ascii="Arial" w:hAnsi="Arial" w:cs="Arial"/>
          <w:b/>
          <w:color w:val="000000"/>
          <w:sz w:val="21"/>
          <w:szCs w:val="21"/>
          <w:lang w:val="es-BO"/>
        </w:rPr>
      </w:pPr>
      <w:r w:rsidRPr="001D0604">
        <w:rPr>
          <w:rFonts w:ascii="Arial" w:hAnsi="Arial" w:cs="Arial"/>
          <w:b/>
          <w:color w:val="000000"/>
          <w:sz w:val="21"/>
          <w:szCs w:val="21"/>
          <w:lang w:val="es-BO"/>
        </w:rPr>
        <w:t>17.1 Legislación aplicable:</w:t>
      </w:r>
    </w:p>
    <w:p w:rsidR="001D0604" w:rsidRPr="001D0604" w:rsidRDefault="001D0604" w:rsidP="001D0604">
      <w:pPr>
        <w:ind w:right="-7"/>
        <w:jc w:val="both"/>
        <w:rPr>
          <w:rFonts w:ascii="Arial" w:hAnsi="Arial" w:cs="Arial"/>
          <w:b/>
          <w:color w:val="000000"/>
          <w:sz w:val="21"/>
          <w:szCs w:val="21"/>
          <w:lang w:val="es-BO"/>
        </w:rPr>
      </w:pPr>
    </w:p>
    <w:p w:rsidR="001D0604" w:rsidRPr="001D0604" w:rsidRDefault="001D0604" w:rsidP="001D0604">
      <w:pPr>
        <w:ind w:left="567" w:right="-7"/>
        <w:jc w:val="both"/>
        <w:rPr>
          <w:rFonts w:ascii="Arial" w:hAnsi="Arial" w:cs="Arial"/>
          <w:color w:val="000000"/>
          <w:sz w:val="21"/>
          <w:szCs w:val="21"/>
          <w:lang w:val="es-BO"/>
        </w:rPr>
      </w:pPr>
      <w:r w:rsidRPr="001D0604">
        <w:rPr>
          <w:rFonts w:ascii="Arial" w:hAnsi="Arial" w:cs="Arial"/>
          <w:color w:val="000000"/>
          <w:sz w:val="21"/>
          <w:szCs w:val="21"/>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1D0604" w:rsidRPr="001D0604" w:rsidRDefault="001D0604" w:rsidP="001D0604">
      <w:pPr>
        <w:ind w:left="567" w:right="-7"/>
        <w:jc w:val="both"/>
        <w:rPr>
          <w:rFonts w:ascii="Arial" w:hAnsi="Arial" w:cs="Arial"/>
          <w:color w:val="000000"/>
          <w:sz w:val="21"/>
          <w:szCs w:val="21"/>
          <w:lang w:val="es-BO"/>
        </w:rPr>
      </w:pPr>
    </w:p>
    <w:p w:rsidR="001D0604" w:rsidRPr="001D0604" w:rsidRDefault="001D0604" w:rsidP="001D0604">
      <w:pPr>
        <w:ind w:right="-7"/>
        <w:jc w:val="both"/>
        <w:rPr>
          <w:rFonts w:ascii="Arial" w:hAnsi="Arial" w:cs="Arial"/>
          <w:b/>
          <w:sz w:val="21"/>
          <w:szCs w:val="21"/>
          <w:lang w:val="es-BO" w:eastAsia="es-ES"/>
        </w:rPr>
      </w:pPr>
      <w:r w:rsidRPr="001D0604">
        <w:rPr>
          <w:rFonts w:ascii="Arial" w:hAnsi="Arial" w:cs="Arial"/>
          <w:b/>
          <w:color w:val="000000"/>
          <w:sz w:val="21"/>
          <w:szCs w:val="21"/>
          <w:lang w:val="es-BO"/>
        </w:rPr>
        <w:t>17.2</w:t>
      </w:r>
      <w:r w:rsidRPr="001D0604">
        <w:rPr>
          <w:rFonts w:ascii="Arial" w:hAnsi="Arial" w:cs="Arial"/>
          <w:b/>
          <w:sz w:val="21"/>
          <w:szCs w:val="21"/>
          <w:lang w:val="es-BO" w:eastAsia="es-ES"/>
        </w:rPr>
        <w:t xml:space="preserve">  Naturaleza del Contrato:</w:t>
      </w:r>
    </w:p>
    <w:p w:rsidR="001D0604" w:rsidRPr="001D0604" w:rsidRDefault="001D0604" w:rsidP="001D0604">
      <w:pPr>
        <w:ind w:right="-7"/>
        <w:jc w:val="both"/>
        <w:rPr>
          <w:rFonts w:ascii="Arial" w:hAnsi="Arial" w:cs="Arial"/>
          <w:color w:val="000000"/>
          <w:sz w:val="21"/>
          <w:szCs w:val="21"/>
          <w:lang w:val="es-BO"/>
        </w:rPr>
      </w:pPr>
    </w:p>
    <w:p w:rsidR="001D0604" w:rsidRPr="001D0604" w:rsidRDefault="001D0604" w:rsidP="001D0604">
      <w:pPr>
        <w:ind w:left="567"/>
        <w:jc w:val="both"/>
        <w:rPr>
          <w:rFonts w:ascii="Arial" w:hAnsi="Arial" w:cs="Arial"/>
          <w:sz w:val="21"/>
          <w:szCs w:val="21"/>
          <w:lang w:eastAsia="es-ES"/>
        </w:rPr>
      </w:pPr>
      <w:r w:rsidRPr="001D0604">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rsidR="001D0604" w:rsidRPr="001D0604" w:rsidRDefault="001D0604" w:rsidP="001D0604">
      <w:pPr>
        <w:ind w:left="567"/>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DÉCIMA OCTAVA.- (ESTIPULACIONES SOBRE IMPUESTOS)</w:t>
      </w:r>
      <w:r w:rsidRPr="001D0604">
        <w:rPr>
          <w:rFonts w:ascii="Arial" w:hAnsi="Arial" w:cs="Arial"/>
          <w:sz w:val="21"/>
          <w:szCs w:val="21"/>
          <w:lang w:val="es-ES_tradnl" w:eastAsia="es-ES"/>
        </w:rPr>
        <w:t xml:space="preserve"> </w:t>
      </w:r>
    </w:p>
    <w:p w:rsidR="001D0604" w:rsidRPr="001D0604" w:rsidRDefault="001D0604" w:rsidP="001D0604">
      <w:pPr>
        <w:tabs>
          <w:tab w:val="left" w:pos="1413"/>
        </w:tabs>
        <w:jc w:val="both"/>
        <w:rPr>
          <w:rFonts w:ascii="Arial" w:hAnsi="Arial" w:cs="Arial"/>
          <w:sz w:val="21"/>
          <w:szCs w:val="21"/>
          <w:lang w:val="es-ES_tradnl" w:eastAsia="es-ES"/>
        </w:rPr>
      </w:pPr>
      <w:r w:rsidRPr="001D0604">
        <w:rPr>
          <w:rFonts w:ascii="Arial" w:hAnsi="Arial" w:cs="Arial"/>
          <w:sz w:val="21"/>
          <w:szCs w:val="21"/>
          <w:lang w:val="es-ES_tradnl" w:eastAsia="es-ES"/>
        </w:rPr>
        <w:tab/>
      </w: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conforme a lo previsto en la Ley Aplicable, sin derecho a reembolso.</w:t>
      </w: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declara haber considerado en su propuesta los impuestos y/o tributos que tengan incidencia en la </w:t>
      </w:r>
      <w:r w:rsidRPr="001D0604">
        <w:rPr>
          <w:rFonts w:ascii="Arial" w:hAnsi="Arial" w:cs="Arial"/>
          <w:sz w:val="21"/>
          <w:szCs w:val="21"/>
          <w:lang w:eastAsia="es-ES"/>
        </w:rPr>
        <w:t>Adquisición</w:t>
      </w:r>
      <w:r w:rsidRPr="001D0604">
        <w:rPr>
          <w:rFonts w:ascii="Arial" w:hAnsi="Arial" w:cs="Arial"/>
          <w:sz w:val="21"/>
          <w:szCs w:val="21"/>
          <w:lang w:val="es-ES_tradnl" w:eastAsia="es-ES"/>
        </w:rPr>
        <w:t>, no correspondiendo ningún reclamo debido a error en la evaluación, ni solicitar una revisión del precio contractual.</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DÉCIMA NOVENA.- (</w:t>
      </w:r>
      <w:r w:rsidRPr="001D0604">
        <w:rPr>
          <w:rFonts w:ascii="Arial" w:hAnsi="Arial" w:cs="Arial"/>
          <w:b/>
          <w:sz w:val="21"/>
          <w:szCs w:val="21"/>
          <w:lang w:eastAsia="es-ES"/>
        </w:rPr>
        <w:t xml:space="preserve">RELACION ENTRE LAS PARTES, </w:t>
      </w:r>
      <w:r w:rsidRPr="001D0604">
        <w:rPr>
          <w:rFonts w:ascii="Arial" w:hAnsi="Arial" w:cs="Arial"/>
          <w:b/>
          <w:bCs/>
          <w:sz w:val="21"/>
          <w:szCs w:val="21"/>
          <w:lang w:eastAsia="es-ES"/>
        </w:rPr>
        <w:t xml:space="preserve">EXONERACIÓN DE LAS CARGAS LABORALES Y SOCIALES </w:t>
      </w:r>
      <w:r w:rsidRPr="001D0604">
        <w:rPr>
          <w:rFonts w:ascii="Arial" w:hAnsi="Arial" w:cs="Arial"/>
          <w:b/>
          <w:sz w:val="21"/>
          <w:szCs w:val="21"/>
          <w:lang w:eastAsia="es-ES"/>
        </w:rPr>
        <w:t>A LA ENTIDAD</w:t>
      </w:r>
      <w:r w:rsidRPr="001D0604">
        <w:rPr>
          <w:rFonts w:ascii="Arial" w:hAnsi="Arial" w:cs="Arial"/>
          <w:b/>
          <w:sz w:val="21"/>
          <w:szCs w:val="21"/>
          <w:lang w:val="es-ES_tradnl" w:eastAsia="es-ES"/>
        </w:rPr>
        <w:t>).</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ind w:left="705" w:hanging="705"/>
        <w:jc w:val="both"/>
        <w:rPr>
          <w:rFonts w:ascii="Arial" w:hAnsi="Arial" w:cs="Arial"/>
          <w:sz w:val="21"/>
          <w:szCs w:val="21"/>
          <w:lang w:val="es-ES_tradnl" w:eastAsia="es-ES"/>
        </w:rPr>
      </w:pPr>
      <w:r w:rsidRPr="001D0604">
        <w:rPr>
          <w:rFonts w:ascii="Arial" w:hAnsi="Arial" w:cs="Arial"/>
          <w:b/>
          <w:sz w:val="21"/>
          <w:szCs w:val="21"/>
          <w:lang w:val="es-ES_tradnl" w:eastAsia="es-ES"/>
        </w:rPr>
        <w:t>19.1</w:t>
      </w:r>
      <w:r w:rsidRPr="001D0604">
        <w:rPr>
          <w:rFonts w:ascii="Arial" w:hAnsi="Arial" w:cs="Arial"/>
          <w:sz w:val="21"/>
          <w:szCs w:val="21"/>
          <w:lang w:val="es-ES_tradnl" w:eastAsia="es-ES"/>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quien será plenamente responsable por todos los aspectos relacionados con este contrato.</w:t>
      </w:r>
    </w:p>
    <w:p w:rsidR="001D0604" w:rsidRPr="001D0604" w:rsidRDefault="001D0604" w:rsidP="001D0604">
      <w:pPr>
        <w:ind w:left="705" w:hanging="705"/>
        <w:jc w:val="both"/>
        <w:rPr>
          <w:rFonts w:ascii="Arial" w:hAnsi="Arial" w:cs="Arial"/>
          <w:sz w:val="21"/>
          <w:szCs w:val="21"/>
          <w:lang w:val="es-ES_tradnl" w:eastAsia="es-ES"/>
        </w:rPr>
      </w:pPr>
    </w:p>
    <w:p w:rsidR="001D0604" w:rsidRPr="001D0604" w:rsidRDefault="001D0604" w:rsidP="001D0604">
      <w:pPr>
        <w:ind w:left="705"/>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debe cumplir la legislación laboral y social vigente en el Estado Plurinacional de Bolivia respecto al personal de su dependencia y será también responsable de dicho cumplimiento por parte de sus subcontratistas, quedando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exonerada contra cualquier multa o penalidad de cualquier tipo o naturaleza que fuera impuesta por causa de incumplimiento o infracción de la legislación laboral o social.</w:t>
      </w:r>
    </w:p>
    <w:p w:rsidR="001D0604" w:rsidRPr="001D0604" w:rsidRDefault="001D0604" w:rsidP="001D0604">
      <w:pPr>
        <w:ind w:left="705"/>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19.2</w:t>
      </w:r>
      <w:r w:rsidRPr="001D0604">
        <w:rPr>
          <w:rFonts w:ascii="Arial" w:hAnsi="Arial" w:cs="Arial"/>
          <w:sz w:val="21"/>
          <w:szCs w:val="21"/>
          <w:lang w:val="es-ES_tradnl" w:eastAsia="es-ES"/>
        </w:rPr>
        <w:t xml:space="preserve"> </w:t>
      </w:r>
      <w:r w:rsidRPr="001D0604">
        <w:rPr>
          <w:rFonts w:ascii="Arial" w:hAnsi="Arial" w:cs="Arial"/>
          <w:sz w:val="21"/>
          <w:szCs w:val="21"/>
          <w:lang w:val="es-ES_tradnl" w:eastAsia="es-ES"/>
        </w:rPr>
        <w:tab/>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también será responsable por:</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ind w:left="1418" w:hanging="709"/>
        <w:jc w:val="both"/>
        <w:rPr>
          <w:rFonts w:ascii="Arial" w:hAnsi="Arial" w:cs="Arial"/>
          <w:sz w:val="21"/>
          <w:szCs w:val="21"/>
          <w:lang w:val="es-ES_tradnl" w:eastAsia="es-ES"/>
        </w:rPr>
      </w:pPr>
      <w:r w:rsidRPr="001D0604">
        <w:rPr>
          <w:rFonts w:ascii="Arial" w:hAnsi="Arial" w:cs="Arial"/>
          <w:b/>
          <w:sz w:val="21"/>
          <w:szCs w:val="21"/>
          <w:lang w:val="es-ES_tradnl" w:eastAsia="es-ES"/>
        </w:rPr>
        <w:t>19.2.1</w:t>
      </w:r>
      <w:r w:rsidRPr="001D0604">
        <w:rPr>
          <w:rFonts w:ascii="Arial" w:hAnsi="Arial" w:cs="Arial"/>
          <w:sz w:val="21"/>
          <w:szCs w:val="21"/>
          <w:lang w:val="es-ES_tradnl" w:eastAsia="es-ES"/>
        </w:rPr>
        <w:t xml:space="preserve"> Cumplir con las normas laborables respecto al pago de incremento salarial, bonos, aguinaldo, doble aguinaldo, primas y cualquier otra obligación laboral, las cuales deben ser asumidas exclusivamente a su cuenta y cargo del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w:t>
      </w:r>
    </w:p>
    <w:p w:rsidR="001D0604" w:rsidRPr="001D0604" w:rsidRDefault="001D0604" w:rsidP="001D0604">
      <w:pPr>
        <w:ind w:left="1418" w:hanging="709"/>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 </w:t>
      </w:r>
    </w:p>
    <w:p w:rsidR="001D0604" w:rsidRPr="001D0604" w:rsidRDefault="001D0604" w:rsidP="001D0604">
      <w:pPr>
        <w:ind w:left="1418" w:hanging="709"/>
        <w:jc w:val="both"/>
        <w:rPr>
          <w:rFonts w:ascii="Arial" w:hAnsi="Arial" w:cs="Arial"/>
          <w:sz w:val="21"/>
          <w:szCs w:val="21"/>
          <w:lang w:val="es-ES_tradnl" w:eastAsia="es-ES"/>
        </w:rPr>
      </w:pPr>
      <w:r w:rsidRPr="001D0604">
        <w:rPr>
          <w:rFonts w:ascii="Arial" w:hAnsi="Arial" w:cs="Arial"/>
          <w:b/>
          <w:sz w:val="21"/>
          <w:szCs w:val="21"/>
          <w:lang w:val="es-ES_tradnl" w:eastAsia="es-ES"/>
        </w:rPr>
        <w:t>19.2.2</w:t>
      </w:r>
      <w:r w:rsidRPr="001D0604">
        <w:rPr>
          <w:rFonts w:ascii="Arial" w:hAnsi="Arial" w:cs="Arial"/>
          <w:b/>
          <w:sz w:val="21"/>
          <w:szCs w:val="21"/>
          <w:lang w:val="es-ES_tradnl" w:eastAsia="es-ES"/>
        </w:rPr>
        <w:tab/>
      </w:r>
      <w:r w:rsidRPr="001D0604">
        <w:rPr>
          <w:rFonts w:ascii="Arial" w:hAnsi="Arial" w:cs="Arial"/>
          <w:sz w:val="21"/>
          <w:szCs w:val="21"/>
          <w:lang w:val="es-ES_tradnl" w:eastAsia="es-ES"/>
        </w:rPr>
        <w:t xml:space="preserve">Por todo subcontrato suscrito por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este no obligara o pretenderá obligar a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al cumplimiento de las obligaciones laborales, sociales o patronales de los subcontratistas, proveedores y/o fabricantes, en este sentido la responsabilidad frente a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por el cumplimiento de las obligaciones laborales, sociales o patronales, que provengan o emanen de las Normas Aplicables son de exclusiva cuenta y riesgo del subcontratista, proveedores, suministradores, vendedores, fabricantes y/o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w:t>
      </w:r>
    </w:p>
    <w:p w:rsidR="001D0604" w:rsidRPr="001D0604" w:rsidRDefault="001D0604" w:rsidP="001D0604">
      <w:pPr>
        <w:ind w:left="1418" w:hanging="709"/>
        <w:jc w:val="both"/>
        <w:rPr>
          <w:rFonts w:ascii="Arial" w:hAnsi="Arial" w:cs="Arial"/>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VIGÉSIMA.- (SUBCONTRATOS)</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Cuando esta previsión de subcontrato estuviese autorizada,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podrá efectuar subcontrataciones, que acumuladas no deberán exceder el veinticinco por ciento (25%) del valor total de este contrato, siendo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directo y exclusivo responsable por los trabajos, su calidad y la perfección de ellos, así como también por los actos y omisiones de los subcontratistas y de todas las personas empleadas en el servicio.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En ningún caso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podrá pretender autorización para subcontratos que no hubiesen sido expresamente previstos en su propuesta.</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Ningún subcontrato o intervención de terceras personas relevará al </w:t>
      </w:r>
      <w:r w:rsidRPr="001D0604">
        <w:rPr>
          <w:rFonts w:ascii="Arial" w:hAnsi="Arial" w:cs="Arial"/>
          <w:b/>
          <w:sz w:val="21"/>
          <w:szCs w:val="21"/>
          <w:lang w:val="es-ES_tradnl" w:eastAsia="es-ES"/>
        </w:rPr>
        <w:t xml:space="preserve">CONSULTOR </w:t>
      </w:r>
      <w:r w:rsidRPr="001D0604">
        <w:rPr>
          <w:rFonts w:ascii="Arial" w:hAnsi="Arial" w:cs="Arial"/>
          <w:sz w:val="21"/>
          <w:szCs w:val="21"/>
          <w:lang w:val="es-ES_tradnl" w:eastAsia="es-ES"/>
        </w:rPr>
        <w:t>del cumplimiento de todas sus obligaciones y responsabilidades emergentes del presente contrato.</w:t>
      </w:r>
    </w:p>
    <w:p w:rsidR="001D0604" w:rsidRPr="001D0604" w:rsidRDefault="001D0604" w:rsidP="001D0604">
      <w:pPr>
        <w:spacing w:before="100" w:beforeAutospacing="1"/>
        <w:jc w:val="both"/>
        <w:rPr>
          <w:rFonts w:ascii="Arial" w:hAnsi="Arial" w:cs="Arial"/>
          <w:sz w:val="21"/>
          <w:szCs w:val="21"/>
          <w:lang w:val="es-ES_tradnl" w:eastAsia="es-ES"/>
        </w:rPr>
      </w:pPr>
      <w:r w:rsidRPr="001D0604">
        <w:rPr>
          <w:rFonts w:ascii="Arial" w:hAnsi="Arial" w:cs="Arial"/>
          <w:b/>
          <w:sz w:val="21"/>
          <w:szCs w:val="21"/>
          <w:lang w:val="es-ES_tradnl" w:eastAsia="es-ES"/>
        </w:rPr>
        <w:t>VIGÉSIMA PRIMERA.- (INTRANSFERIBILIDAD DEL CONTRATO)</w:t>
      </w:r>
      <w:r w:rsidRPr="001D0604">
        <w:rPr>
          <w:rFonts w:ascii="Arial" w:hAnsi="Arial" w:cs="Arial"/>
          <w:sz w:val="21"/>
          <w:szCs w:val="21"/>
          <w:lang w:val="es-ES_tradnl" w:eastAsia="es-ES"/>
        </w:rPr>
        <w:t xml:space="preserve"> </w:t>
      </w:r>
    </w:p>
    <w:p w:rsidR="001D0604" w:rsidRPr="001D0604" w:rsidRDefault="001D0604" w:rsidP="001D0604">
      <w:pPr>
        <w:spacing w:before="100" w:beforeAutospacing="1"/>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bajo ningún título podrá ceder, transferir, subrogar, total o parcialmente este contrato. </w:t>
      </w:r>
    </w:p>
    <w:p w:rsidR="001D0604" w:rsidRPr="001D0604" w:rsidRDefault="001D0604" w:rsidP="001D0604">
      <w:pPr>
        <w:spacing w:before="100" w:beforeAutospacing="1"/>
        <w:jc w:val="both"/>
        <w:rPr>
          <w:rFonts w:ascii="Arial" w:hAnsi="Arial" w:cs="Arial"/>
          <w:sz w:val="21"/>
          <w:szCs w:val="21"/>
          <w:lang w:eastAsia="es-ES"/>
        </w:rPr>
      </w:pPr>
      <w:r w:rsidRPr="001D0604">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la </w:t>
      </w:r>
      <w:r w:rsidRPr="001D0604">
        <w:rPr>
          <w:rFonts w:ascii="Arial" w:hAnsi="Arial" w:cs="Arial"/>
          <w:b/>
          <w:sz w:val="21"/>
          <w:szCs w:val="21"/>
          <w:lang w:eastAsia="es-ES"/>
        </w:rPr>
        <w:t>ENTIDAD,</w:t>
      </w:r>
      <w:r w:rsidRPr="001D0604">
        <w:rPr>
          <w:rFonts w:ascii="Arial" w:hAnsi="Arial" w:cs="Arial"/>
          <w:sz w:val="21"/>
          <w:szCs w:val="21"/>
          <w:lang w:eastAsia="es-ES"/>
        </w:rPr>
        <w:t xml:space="preserve"> bajo los mismos términos y condiciones del presente contrato. </w:t>
      </w:r>
    </w:p>
    <w:p w:rsidR="001D0604" w:rsidRPr="001D0604" w:rsidRDefault="001D0604" w:rsidP="001D0604">
      <w:pPr>
        <w:spacing w:before="100" w:beforeAutospacing="1"/>
        <w:ind w:right="-7"/>
        <w:jc w:val="both"/>
        <w:rPr>
          <w:rFonts w:ascii="Arial" w:hAnsi="Arial" w:cs="Arial"/>
          <w:sz w:val="21"/>
          <w:szCs w:val="21"/>
          <w:lang w:val="es-BO"/>
        </w:rPr>
      </w:pPr>
      <w:r w:rsidRPr="001D0604">
        <w:rPr>
          <w:rFonts w:ascii="Arial" w:hAnsi="Arial" w:cs="Arial"/>
          <w:color w:val="000000"/>
          <w:sz w:val="21"/>
          <w:szCs w:val="21"/>
          <w:lang w:val="es-BO"/>
        </w:rPr>
        <w:t xml:space="preserve">La parte que se propone </w:t>
      </w:r>
      <w:r w:rsidRPr="001D0604">
        <w:rPr>
          <w:rFonts w:ascii="Arial" w:hAnsi="Arial" w:cs="Arial"/>
          <w:sz w:val="21"/>
          <w:szCs w:val="21"/>
          <w:lang w:val="es-BO"/>
        </w:rPr>
        <w:t>ceder, transferir o subrogar el presente contrato,</w:t>
      </w:r>
      <w:r w:rsidRPr="001D0604">
        <w:rPr>
          <w:rFonts w:ascii="Arial" w:hAnsi="Arial" w:cs="Arial"/>
          <w:color w:val="000000"/>
          <w:sz w:val="21"/>
          <w:szCs w:val="21"/>
          <w:lang w:val="es-BO"/>
        </w:rPr>
        <w:t xml:space="preserve"> debe notificar a la otra parte, por lo menos con quince (15) días de anticipación, para que esta última evalúe si la </w:t>
      </w:r>
      <w:r w:rsidRPr="001D0604">
        <w:rPr>
          <w:rFonts w:ascii="Arial" w:hAnsi="Arial" w:cs="Arial"/>
          <w:sz w:val="21"/>
          <w:szCs w:val="21"/>
          <w:lang w:val="es-BO"/>
        </w:rPr>
        <w:t xml:space="preserve">cesión, transferencia o subrogación </w:t>
      </w:r>
      <w:r w:rsidRPr="001D0604">
        <w:rPr>
          <w:rFonts w:ascii="Arial" w:hAnsi="Arial" w:cs="Arial"/>
          <w:color w:val="000000"/>
          <w:sz w:val="21"/>
          <w:szCs w:val="21"/>
          <w:lang w:val="es-BO"/>
        </w:rPr>
        <w:t xml:space="preserve">afecta a sus intereses o no, lo que deberá comunicar a la parte cedente dentro de los quince (15) días hábiles siguientes del aviso de la </w:t>
      </w:r>
      <w:r w:rsidRPr="001D0604">
        <w:rPr>
          <w:rFonts w:ascii="Arial" w:hAnsi="Arial" w:cs="Arial"/>
          <w:sz w:val="21"/>
          <w:szCs w:val="21"/>
          <w:lang w:val="es-BO"/>
        </w:rPr>
        <w:t>cesión, transferencia o subrogación.</w:t>
      </w:r>
    </w:p>
    <w:p w:rsidR="001D0604" w:rsidRPr="001D0604" w:rsidRDefault="001D0604" w:rsidP="001D0604">
      <w:pPr>
        <w:spacing w:before="100" w:beforeAutospacing="1"/>
        <w:jc w:val="both"/>
        <w:rPr>
          <w:rFonts w:ascii="Arial" w:hAnsi="Arial" w:cs="Arial"/>
          <w:sz w:val="21"/>
          <w:szCs w:val="21"/>
          <w:lang w:eastAsia="es-ES"/>
        </w:rPr>
      </w:pPr>
      <w:r w:rsidRPr="001D0604">
        <w:rPr>
          <w:rFonts w:ascii="Arial" w:hAnsi="Arial" w:cs="Arial"/>
          <w:sz w:val="21"/>
          <w:szCs w:val="21"/>
          <w:lang w:eastAsia="es-ES"/>
        </w:rPr>
        <w:t xml:space="preserve">Una vez aprobada la </w:t>
      </w:r>
      <w:r w:rsidRPr="001D0604">
        <w:rPr>
          <w:rFonts w:ascii="Arial" w:hAnsi="Arial" w:cs="Arial"/>
          <w:sz w:val="21"/>
          <w:szCs w:val="21"/>
          <w:lang w:val="es-BO" w:eastAsia="es-ES"/>
        </w:rPr>
        <w:t>cesión, transferencia o subrogación</w:t>
      </w:r>
      <w:r w:rsidRPr="001D0604">
        <w:rPr>
          <w:rFonts w:ascii="Arial" w:hAnsi="Arial" w:cs="Arial"/>
          <w:sz w:val="21"/>
          <w:szCs w:val="21"/>
          <w:lang w:eastAsia="es-ES"/>
        </w:rPr>
        <w:t xml:space="preserve"> el cedente es responsable solidario y mancomunado con el cesionario del cumplimiento de las obligaciones tal como fueron convenidas </w:t>
      </w:r>
      <w:r w:rsidRPr="001D0604">
        <w:rPr>
          <w:rFonts w:ascii="Arial" w:hAnsi="Arial" w:cs="Arial"/>
          <w:sz w:val="21"/>
          <w:szCs w:val="21"/>
          <w:lang w:eastAsia="es-ES"/>
        </w:rPr>
        <w:lastRenderedPageBreak/>
        <w:t>en el presente contrato y asumir todas las obligaciones emergentes como originalmente fueron pactadas.</w:t>
      </w:r>
    </w:p>
    <w:p w:rsidR="001D0604" w:rsidRPr="001D0604" w:rsidRDefault="001D0604" w:rsidP="001D0604">
      <w:pPr>
        <w:ind w:right="-7"/>
        <w:jc w:val="both"/>
        <w:outlineLvl w:val="1"/>
        <w:rPr>
          <w:rFonts w:ascii="Arial" w:hAnsi="Arial" w:cs="Arial"/>
          <w:b/>
          <w:sz w:val="21"/>
          <w:szCs w:val="21"/>
          <w:lang w:val="es-ES_tradnl" w:eastAsia="es-ES"/>
        </w:rPr>
      </w:pPr>
    </w:p>
    <w:p w:rsidR="001D0604" w:rsidRPr="001D0604" w:rsidRDefault="001D0604" w:rsidP="001D0604">
      <w:pPr>
        <w:ind w:right="-7"/>
        <w:jc w:val="both"/>
        <w:outlineLvl w:val="1"/>
        <w:rPr>
          <w:rFonts w:ascii="Arial" w:hAnsi="Arial" w:cs="Arial"/>
          <w:sz w:val="21"/>
          <w:szCs w:val="21"/>
          <w:lang w:val="es-ES_tradnl" w:eastAsia="es-ES"/>
        </w:rPr>
      </w:pPr>
      <w:r w:rsidRPr="001D0604">
        <w:rPr>
          <w:rFonts w:ascii="Arial" w:hAnsi="Arial" w:cs="Arial"/>
          <w:b/>
          <w:sz w:val="21"/>
          <w:szCs w:val="21"/>
          <w:lang w:val="es-ES_tradnl" w:eastAsia="es-ES"/>
        </w:rPr>
        <w:t>VIGÉSIMA SEGUNDA.- (CAUSAS DE FUERZA MAYOR Y/O CASO FORTUITO).</w:t>
      </w:r>
      <w:r w:rsidRPr="001D0604">
        <w:rPr>
          <w:rFonts w:ascii="Arial" w:hAnsi="Arial" w:cs="Arial"/>
          <w:sz w:val="21"/>
          <w:szCs w:val="21"/>
          <w:lang w:val="es-ES_tradnl" w:eastAsia="es-ES"/>
        </w:rPr>
        <w:t xml:space="preserve"> </w:t>
      </w:r>
    </w:p>
    <w:p w:rsidR="001D0604" w:rsidRPr="001D0604" w:rsidRDefault="001D0604" w:rsidP="001D0604">
      <w:pPr>
        <w:ind w:right="-7"/>
        <w:jc w:val="both"/>
        <w:outlineLvl w:val="1"/>
        <w:rPr>
          <w:rFonts w:ascii="Arial" w:hAnsi="Arial" w:cs="Arial"/>
          <w:sz w:val="21"/>
          <w:szCs w:val="21"/>
          <w:lang w:val="es-ES_tradnl" w:eastAsia="es-ES"/>
        </w:rPr>
      </w:pPr>
    </w:p>
    <w:p w:rsidR="001D0604" w:rsidRPr="001D0604" w:rsidRDefault="001D0604" w:rsidP="001D0604">
      <w:pPr>
        <w:ind w:right="-7"/>
        <w:jc w:val="both"/>
        <w:outlineLvl w:val="1"/>
        <w:rPr>
          <w:rFonts w:ascii="Arial" w:hAnsi="Arial" w:cs="Arial"/>
          <w:sz w:val="21"/>
          <w:szCs w:val="21"/>
          <w:lang w:val="es-BO" w:eastAsia="x-none"/>
        </w:rPr>
      </w:pPr>
      <w:r w:rsidRPr="001D0604">
        <w:rPr>
          <w:rFonts w:ascii="Arial" w:hAnsi="Arial" w:cs="Arial"/>
          <w:sz w:val="21"/>
          <w:szCs w:val="21"/>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la documentación que forma parte del mismo, que estén fuera del control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D0604" w:rsidRPr="001D0604" w:rsidRDefault="001D0604" w:rsidP="001D0604">
      <w:pPr>
        <w:ind w:right="-7"/>
        <w:jc w:val="both"/>
        <w:outlineLvl w:val="1"/>
        <w:rPr>
          <w:rFonts w:ascii="Arial" w:hAnsi="Arial" w:cs="Arial"/>
          <w:sz w:val="21"/>
          <w:szCs w:val="21"/>
          <w:lang w:val="es-BO" w:eastAsia="x-none"/>
        </w:rPr>
      </w:pPr>
    </w:p>
    <w:p w:rsidR="001D0604" w:rsidRPr="001D0604" w:rsidRDefault="001D0604" w:rsidP="001D0604">
      <w:pPr>
        <w:jc w:val="both"/>
        <w:rPr>
          <w:rFonts w:ascii="Arial" w:hAnsi="Arial" w:cs="Arial"/>
          <w:sz w:val="21"/>
          <w:szCs w:val="21"/>
          <w:lang w:val="es-BO" w:eastAsia="es-ES"/>
        </w:rPr>
      </w:pPr>
      <w:r w:rsidRPr="001D0604">
        <w:rPr>
          <w:rFonts w:ascii="Arial" w:hAnsi="Arial" w:cs="Arial"/>
          <w:sz w:val="21"/>
          <w:szCs w:val="21"/>
          <w:lang w:eastAsia="es-ES"/>
        </w:rPr>
        <w:t xml:space="preserve">Con el fin de exceptuar al </w:t>
      </w:r>
      <w:r w:rsidRPr="001D0604">
        <w:rPr>
          <w:rFonts w:ascii="Arial" w:hAnsi="Arial" w:cs="Arial"/>
          <w:b/>
          <w:bCs/>
          <w:sz w:val="21"/>
          <w:szCs w:val="21"/>
          <w:lang w:eastAsia="es-ES"/>
        </w:rPr>
        <w:t xml:space="preserve">CONSULTOR </w:t>
      </w:r>
      <w:r w:rsidRPr="001D0604">
        <w:rPr>
          <w:rFonts w:ascii="Arial" w:hAnsi="Arial" w:cs="Arial"/>
          <w:sz w:val="21"/>
          <w:szCs w:val="21"/>
          <w:lang w:eastAsia="es-ES"/>
        </w:rPr>
        <w:t>de determinadas responsabilidades por mora durante la vigencia del presente contrato, la contraparte</w:t>
      </w:r>
      <w:r w:rsidRPr="001D0604">
        <w:rPr>
          <w:rFonts w:ascii="Arial" w:hAnsi="Arial" w:cs="Arial"/>
          <w:b/>
          <w:sz w:val="21"/>
          <w:szCs w:val="21"/>
          <w:lang w:eastAsia="es-ES"/>
        </w:rPr>
        <w:t xml:space="preserve"> </w:t>
      </w:r>
      <w:r w:rsidRPr="001D0604">
        <w:rPr>
          <w:rFonts w:ascii="Arial" w:hAnsi="Arial" w:cs="Arial"/>
          <w:sz w:val="21"/>
          <w:szCs w:val="21"/>
          <w:lang w:eastAsia="es-ES"/>
        </w:rPr>
        <w:t xml:space="preserve">tendrá la facultad de calificar las causas de fuerza mayor y/o caso fortuito, que pudieran tener efectiva consecuencia sobre la ejecución del </w:t>
      </w:r>
      <w:r w:rsidRPr="001D0604">
        <w:rPr>
          <w:rFonts w:ascii="Arial" w:hAnsi="Arial" w:cs="Arial"/>
          <w:bCs/>
          <w:sz w:val="21"/>
          <w:szCs w:val="21"/>
          <w:lang w:eastAsia="es-ES"/>
        </w:rPr>
        <w:t>contrato</w:t>
      </w:r>
      <w:r w:rsidRPr="001D0604">
        <w:rPr>
          <w:rFonts w:ascii="Arial" w:hAnsi="Arial" w:cs="Arial"/>
          <w:b/>
          <w:bCs/>
          <w:sz w:val="21"/>
          <w:szCs w:val="21"/>
          <w:lang w:eastAsia="es-ES"/>
        </w:rPr>
        <w:t xml:space="preserve">, </w:t>
      </w:r>
      <w:r w:rsidRPr="001D0604">
        <w:rPr>
          <w:rFonts w:ascii="Arial" w:hAnsi="Arial" w:cs="Arial"/>
          <w:bCs/>
          <w:sz w:val="21"/>
          <w:szCs w:val="21"/>
          <w:lang w:eastAsia="es-ES"/>
        </w:rPr>
        <w:t>previo cumplimiento de lo establecido en la presente cláusula</w:t>
      </w:r>
      <w:r w:rsidRPr="001D0604">
        <w:rPr>
          <w:rFonts w:ascii="Arial" w:hAnsi="Arial" w:cs="Arial"/>
          <w:sz w:val="21"/>
          <w:szCs w:val="21"/>
          <w:lang w:eastAsia="es-ES"/>
        </w:rPr>
        <w:t>.</w:t>
      </w: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BO"/>
        </w:rPr>
      </w:pPr>
      <w:r w:rsidRPr="001D0604">
        <w:rPr>
          <w:rFonts w:ascii="Arial" w:hAnsi="Arial" w:cs="Arial"/>
          <w:sz w:val="21"/>
          <w:szCs w:val="21"/>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D0604" w:rsidRPr="001D0604" w:rsidRDefault="001D0604" w:rsidP="001D0604">
      <w:pPr>
        <w:jc w:val="both"/>
        <w:rPr>
          <w:rFonts w:ascii="Arial" w:hAnsi="Arial" w:cs="Arial"/>
          <w:sz w:val="21"/>
          <w:szCs w:val="21"/>
          <w:lang w:eastAsia="es-BO"/>
        </w:rPr>
      </w:pPr>
    </w:p>
    <w:p w:rsidR="001D0604" w:rsidRPr="001D0604" w:rsidRDefault="001D0604" w:rsidP="001D0604">
      <w:pPr>
        <w:jc w:val="both"/>
        <w:rPr>
          <w:rFonts w:ascii="Arial" w:hAnsi="Arial" w:cs="Arial"/>
          <w:bCs/>
          <w:sz w:val="21"/>
          <w:szCs w:val="21"/>
          <w:lang w:eastAsia="es-ES"/>
        </w:rPr>
      </w:pPr>
      <w:r w:rsidRPr="001D0604">
        <w:rPr>
          <w:rFonts w:ascii="Arial" w:hAnsi="Arial" w:cs="Arial"/>
          <w:sz w:val="21"/>
          <w:szCs w:val="21"/>
          <w:lang w:eastAsia="es-ES"/>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1D0604">
        <w:rPr>
          <w:rFonts w:ascii="Arial" w:hAnsi="Arial" w:cs="Arial"/>
          <w:bCs/>
          <w:sz w:val="21"/>
          <w:szCs w:val="21"/>
          <w:lang w:eastAsia="es-ES"/>
        </w:rPr>
        <w:t>cláusula de terminación del contrato.</w:t>
      </w:r>
    </w:p>
    <w:p w:rsidR="001D0604" w:rsidRPr="001D0604" w:rsidRDefault="001D0604" w:rsidP="001D0604">
      <w:pPr>
        <w:jc w:val="both"/>
        <w:rPr>
          <w:rFonts w:ascii="Arial" w:hAnsi="Arial" w:cs="Arial"/>
          <w:b/>
          <w:bCs/>
          <w:sz w:val="21"/>
          <w:szCs w:val="21"/>
          <w:lang w:eastAsia="es-ES"/>
        </w:rPr>
      </w:pPr>
    </w:p>
    <w:p w:rsidR="001D0604" w:rsidRPr="001D0604" w:rsidRDefault="001D0604" w:rsidP="001D0604">
      <w:pPr>
        <w:tabs>
          <w:tab w:val="left" w:pos="993"/>
        </w:tabs>
        <w:ind w:right="-7"/>
        <w:jc w:val="both"/>
        <w:outlineLvl w:val="1"/>
        <w:rPr>
          <w:rFonts w:ascii="Arial" w:hAnsi="Arial" w:cs="Arial"/>
          <w:b/>
          <w:sz w:val="21"/>
          <w:szCs w:val="21"/>
          <w:lang w:val="es-BO" w:eastAsia="x-none"/>
        </w:rPr>
      </w:pPr>
      <w:r w:rsidRPr="001D0604">
        <w:rPr>
          <w:rFonts w:ascii="Arial" w:hAnsi="Arial" w:cs="Arial"/>
          <w:b/>
          <w:sz w:val="21"/>
          <w:szCs w:val="21"/>
          <w:lang w:val="es-BO" w:eastAsia="x-none"/>
        </w:rPr>
        <w:t>22.1 Condiciones de Validez:</w:t>
      </w:r>
    </w:p>
    <w:p w:rsidR="001D0604" w:rsidRPr="001D0604" w:rsidRDefault="001D0604" w:rsidP="001D0604">
      <w:pPr>
        <w:tabs>
          <w:tab w:val="left" w:pos="993"/>
        </w:tabs>
        <w:ind w:right="-7"/>
        <w:jc w:val="both"/>
        <w:outlineLvl w:val="1"/>
        <w:rPr>
          <w:rFonts w:ascii="Arial" w:hAnsi="Arial" w:cs="Arial"/>
          <w:b/>
          <w:sz w:val="21"/>
          <w:szCs w:val="21"/>
          <w:lang w:val="es-BO" w:eastAsia="x-none"/>
        </w:rPr>
      </w:pPr>
    </w:p>
    <w:p w:rsidR="001D0604" w:rsidRPr="001D0604" w:rsidRDefault="001D0604" w:rsidP="001D0604">
      <w:pPr>
        <w:ind w:right="-7"/>
        <w:jc w:val="both"/>
        <w:outlineLvl w:val="1"/>
        <w:rPr>
          <w:rFonts w:ascii="Arial" w:hAnsi="Arial" w:cs="Arial"/>
          <w:sz w:val="21"/>
          <w:szCs w:val="21"/>
          <w:lang w:val="es-BO" w:eastAsia="x-none"/>
        </w:rPr>
      </w:pPr>
      <w:r w:rsidRPr="001D0604">
        <w:rPr>
          <w:rFonts w:ascii="Arial" w:hAnsi="Arial" w:cs="Arial"/>
          <w:sz w:val="21"/>
          <w:szCs w:val="21"/>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1D0604" w:rsidRPr="001D0604" w:rsidRDefault="001D0604" w:rsidP="001D0604">
      <w:pPr>
        <w:ind w:right="-7"/>
        <w:jc w:val="both"/>
        <w:outlineLvl w:val="1"/>
        <w:rPr>
          <w:rFonts w:ascii="Arial" w:hAnsi="Arial" w:cs="Arial"/>
          <w:sz w:val="21"/>
          <w:szCs w:val="21"/>
          <w:lang w:val="es-BO" w:eastAsia="x-none"/>
        </w:rPr>
      </w:pPr>
    </w:p>
    <w:p w:rsidR="001D0604" w:rsidRPr="001D0604" w:rsidRDefault="001D0604" w:rsidP="00474128">
      <w:pPr>
        <w:numPr>
          <w:ilvl w:val="0"/>
          <w:numId w:val="64"/>
        </w:numPr>
        <w:tabs>
          <w:tab w:val="left" w:pos="1134"/>
        </w:tabs>
        <w:ind w:left="1134" w:right="-7" w:hanging="283"/>
        <w:jc w:val="both"/>
        <w:outlineLvl w:val="1"/>
        <w:rPr>
          <w:rFonts w:ascii="Arial" w:hAnsi="Arial" w:cs="Arial"/>
          <w:sz w:val="21"/>
          <w:szCs w:val="21"/>
          <w:lang w:val="es-BO" w:eastAsia="x-none"/>
        </w:rPr>
      </w:pPr>
      <w:r w:rsidRPr="001D0604">
        <w:rPr>
          <w:rFonts w:ascii="Arial" w:hAnsi="Arial" w:cs="Arial"/>
          <w:sz w:val="21"/>
          <w:szCs w:val="21"/>
          <w:lang w:val="es-BO" w:eastAsia="x-none"/>
        </w:rPr>
        <w:t>Las circunstancias de la fuerza mayor o caso fortuito no hayan surgido por un incumplimiento, omisión o negligencia de la parte invocante, o en el caso del contratista, será aplicable también a cualquier subcontratista.</w:t>
      </w:r>
    </w:p>
    <w:p w:rsidR="001D0604" w:rsidRPr="001D0604" w:rsidRDefault="001D0604" w:rsidP="001D0604">
      <w:pPr>
        <w:tabs>
          <w:tab w:val="left" w:pos="1134"/>
        </w:tabs>
        <w:ind w:left="1134" w:right="-7"/>
        <w:jc w:val="both"/>
        <w:outlineLvl w:val="1"/>
        <w:rPr>
          <w:rFonts w:ascii="Arial" w:hAnsi="Arial" w:cs="Arial"/>
          <w:sz w:val="21"/>
          <w:szCs w:val="21"/>
          <w:lang w:val="es-BO" w:eastAsia="x-none"/>
        </w:rPr>
      </w:pPr>
    </w:p>
    <w:p w:rsidR="001D0604" w:rsidRPr="001D0604" w:rsidRDefault="001D0604" w:rsidP="00474128">
      <w:pPr>
        <w:numPr>
          <w:ilvl w:val="0"/>
          <w:numId w:val="64"/>
        </w:numPr>
        <w:tabs>
          <w:tab w:val="left" w:pos="1134"/>
        </w:tabs>
        <w:ind w:left="1134" w:right="-7" w:hanging="283"/>
        <w:contextualSpacing/>
        <w:jc w:val="both"/>
        <w:rPr>
          <w:rFonts w:ascii="Arial" w:hAnsi="Arial" w:cs="Arial"/>
          <w:sz w:val="21"/>
          <w:szCs w:val="21"/>
          <w:lang w:val="es-BO"/>
        </w:rPr>
      </w:pPr>
      <w:r w:rsidRPr="001D0604">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1D0604" w:rsidRPr="001D0604" w:rsidRDefault="001D0604" w:rsidP="001D0604">
      <w:pPr>
        <w:tabs>
          <w:tab w:val="left" w:pos="1134"/>
        </w:tabs>
        <w:ind w:left="1134" w:right="-7" w:hanging="283"/>
        <w:contextualSpacing/>
        <w:jc w:val="both"/>
        <w:rPr>
          <w:rFonts w:ascii="Arial" w:hAnsi="Arial" w:cs="Arial"/>
          <w:sz w:val="21"/>
          <w:szCs w:val="21"/>
          <w:lang w:val="es-BO"/>
        </w:rPr>
      </w:pPr>
    </w:p>
    <w:p w:rsidR="001D0604" w:rsidRPr="001D0604" w:rsidRDefault="001D0604" w:rsidP="00474128">
      <w:pPr>
        <w:numPr>
          <w:ilvl w:val="0"/>
          <w:numId w:val="64"/>
        </w:numPr>
        <w:tabs>
          <w:tab w:val="left" w:pos="1134"/>
        </w:tabs>
        <w:ind w:left="1134" w:right="-7" w:hanging="283"/>
        <w:contextualSpacing/>
        <w:jc w:val="both"/>
        <w:rPr>
          <w:rFonts w:ascii="Arial" w:hAnsi="Arial" w:cs="Arial"/>
          <w:sz w:val="21"/>
          <w:szCs w:val="21"/>
          <w:lang w:val="es-BO"/>
        </w:rPr>
      </w:pPr>
      <w:r w:rsidRPr="001D0604">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consultoría y limitar el daño a la misma.</w:t>
      </w:r>
    </w:p>
    <w:p w:rsidR="001D0604" w:rsidRPr="001D0604" w:rsidRDefault="001D0604" w:rsidP="001D0604">
      <w:pPr>
        <w:tabs>
          <w:tab w:val="left" w:pos="1134"/>
        </w:tabs>
        <w:ind w:right="-7"/>
        <w:contextualSpacing/>
        <w:jc w:val="both"/>
        <w:rPr>
          <w:rFonts w:ascii="Arial" w:hAnsi="Arial" w:cs="Arial"/>
          <w:sz w:val="21"/>
          <w:szCs w:val="21"/>
          <w:lang w:val="es-BO"/>
        </w:rPr>
      </w:pP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 xml:space="preserve">Previo cumplimiento por parte del </w:t>
      </w:r>
      <w:r w:rsidRPr="001D0604">
        <w:rPr>
          <w:rFonts w:ascii="Arial" w:hAnsi="Arial" w:cs="Arial"/>
          <w:b/>
          <w:sz w:val="21"/>
          <w:szCs w:val="21"/>
          <w:lang w:eastAsia="es-ES"/>
        </w:rPr>
        <w:t xml:space="preserve">CONSULTOR </w:t>
      </w:r>
      <w:r w:rsidRPr="001D0604">
        <w:rPr>
          <w:rFonts w:ascii="Arial" w:hAnsi="Arial" w:cs="Arial"/>
          <w:sz w:val="21"/>
          <w:szCs w:val="21"/>
          <w:lang w:eastAsia="es-ES"/>
        </w:rPr>
        <w:t xml:space="preserve">de lo establecido precedentemente dentro de los dos (2) días hábiles la contraparte debe aprobar la existencia del impedimento, sin el cual, de </w:t>
      </w:r>
      <w:r w:rsidRPr="001D0604">
        <w:rPr>
          <w:rFonts w:ascii="Arial" w:hAnsi="Arial" w:cs="Arial"/>
          <w:sz w:val="21"/>
          <w:szCs w:val="21"/>
          <w:lang w:eastAsia="es-ES"/>
        </w:rPr>
        <w:lastRenderedPageBreak/>
        <w:t>ninguna manera y por ningún motivo podrá solicitar luego a la</w:t>
      </w:r>
      <w:r w:rsidRPr="001D0604">
        <w:rPr>
          <w:rFonts w:ascii="Arial" w:hAnsi="Arial" w:cs="Arial"/>
          <w:b/>
          <w:sz w:val="21"/>
          <w:szCs w:val="21"/>
          <w:lang w:eastAsia="es-ES"/>
        </w:rPr>
        <w:t xml:space="preserve"> ENTIDAD</w:t>
      </w:r>
      <w:r w:rsidRPr="001D0604">
        <w:rPr>
          <w:rFonts w:ascii="Arial" w:hAnsi="Arial" w:cs="Arial"/>
          <w:b/>
          <w:bCs/>
          <w:sz w:val="21"/>
          <w:szCs w:val="21"/>
          <w:lang w:eastAsia="es-ES"/>
        </w:rPr>
        <w:t xml:space="preserve"> </w:t>
      </w:r>
      <w:r w:rsidRPr="001D0604">
        <w:rPr>
          <w:rFonts w:ascii="Arial" w:hAnsi="Arial" w:cs="Arial"/>
          <w:sz w:val="21"/>
          <w:szCs w:val="21"/>
          <w:lang w:eastAsia="es-ES"/>
        </w:rPr>
        <w:t>por escrito la ampliación del plazo del contrato y/o pago de multas.</w:t>
      </w:r>
    </w:p>
    <w:p w:rsidR="001D0604" w:rsidRPr="001D0604" w:rsidRDefault="001D0604" w:rsidP="001D0604">
      <w:pPr>
        <w:jc w:val="both"/>
        <w:rPr>
          <w:rFonts w:ascii="Arial" w:hAnsi="Arial" w:cs="Arial"/>
          <w:sz w:val="21"/>
          <w:szCs w:val="21"/>
          <w:lang w:eastAsia="es-ES"/>
        </w:rPr>
      </w:pPr>
    </w:p>
    <w:p w:rsidR="001D0604" w:rsidRPr="001D0604" w:rsidRDefault="001D0604" w:rsidP="001D0604">
      <w:pPr>
        <w:tabs>
          <w:tab w:val="left" w:pos="993"/>
        </w:tabs>
        <w:ind w:right="-7"/>
        <w:jc w:val="both"/>
        <w:outlineLvl w:val="1"/>
        <w:rPr>
          <w:rFonts w:ascii="Arial" w:hAnsi="Arial" w:cs="Arial"/>
          <w:b/>
          <w:sz w:val="21"/>
          <w:szCs w:val="21"/>
          <w:lang w:val="es-BO" w:eastAsia="x-none"/>
        </w:rPr>
      </w:pPr>
      <w:r w:rsidRPr="001D0604">
        <w:rPr>
          <w:rFonts w:ascii="Arial" w:hAnsi="Arial" w:cs="Arial"/>
          <w:b/>
          <w:sz w:val="21"/>
          <w:szCs w:val="21"/>
          <w:lang w:val="es-BO" w:eastAsia="x-none"/>
        </w:rPr>
        <w:t>22.2 Cumplimiento ininterrumpido:</w:t>
      </w:r>
    </w:p>
    <w:p w:rsidR="001D0604" w:rsidRPr="001D0604" w:rsidRDefault="001D0604" w:rsidP="001D0604">
      <w:pPr>
        <w:tabs>
          <w:tab w:val="left" w:pos="993"/>
        </w:tabs>
        <w:ind w:right="-7"/>
        <w:jc w:val="both"/>
        <w:outlineLvl w:val="1"/>
        <w:rPr>
          <w:rFonts w:ascii="Arial" w:hAnsi="Arial" w:cs="Arial"/>
          <w:b/>
          <w:sz w:val="21"/>
          <w:szCs w:val="21"/>
          <w:lang w:val="es-BO" w:eastAsia="x-none"/>
        </w:rPr>
      </w:pPr>
    </w:p>
    <w:p w:rsidR="001D0604" w:rsidRPr="001D0604" w:rsidRDefault="001D0604" w:rsidP="001D0604">
      <w:pPr>
        <w:ind w:right="-7"/>
        <w:jc w:val="both"/>
        <w:outlineLvl w:val="1"/>
        <w:rPr>
          <w:rFonts w:ascii="Arial" w:hAnsi="Arial" w:cs="Arial"/>
          <w:sz w:val="21"/>
          <w:szCs w:val="21"/>
          <w:lang w:val="es-BO" w:eastAsia="x-none"/>
        </w:rPr>
      </w:pPr>
      <w:r w:rsidRPr="001D0604">
        <w:rPr>
          <w:rFonts w:ascii="Arial" w:hAnsi="Arial" w:cs="Arial"/>
          <w:sz w:val="21"/>
          <w:szCs w:val="21"/>
          <w:lang w:val="es-BO" w:eastAsia="x-none"/>
        </w:rPr>
        <w:t xml:space="preserve">Cuando ocurra una fuerza mayor o caso fortuito, el </w:t>
      </w:r>
      <w:r w:rsidRPr="001D0604">
        <w:rPr>
          <w:rFonts w:ascii="Arial" w:hAnsi="Arial" w:cs="Arial"/>
          <w:b/>
          <w:sz w:val="21"/>
          <w:szCs w:val="21"/>
          <w:lang w:val="es-BO" w:eastAsia="x-none"/>
        </w:rPr>
        <w:t>CONSULTOR</w:t>
      </w:r>
      <w:r w:rsidRPr="001D0604">
        <w:rPr>
          <w:rFonts w:ascii="Arial" w:hAnsi="Arial" w:cs="Arial"/>
          <w:sz w:val="21"/>
          <w:szCs w:val="21"/>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1D0604">
        <w:rPr>
          <w:rFonts w:ascii="Arial" w:hAnsi="Arial" w:cs="Arial"/>
          <w:b/>
          <w:sz w:val="21"/>
          <w:szCs w:val="21"/>
          <w:lang w:val="es-BO" w:eastAsia="x-none"/>
        </w:rPr>
        <w:t>ENTIDAD</w:t>
      </w:r>
      <w:r w:rsidRPr="001D0604">
        <w:rPr>
          <w:rFonts w:ascii="Arial" w:hAnsi="Arial" w:cs="Arial"/>
          <w:sz w:val="21"/>
          <w:szCs w:val="21"/>
          <w:lang w:val="es-BO" w:eastAsia="x-none"/>
        </w:rPr>
        <w:t xml:space="preserve">. </w:t>
      </w:r>
    </w:p>
    <w:p w:rsidR="001D0604" w:rsidRPr="001D0604" w:rsidRDefault="001D0604" w:rsidP="001D0604">
      <w:pPr>
        <w:ind w:right="-7"/>
        <w:jc w:val="both"/>
        <w:outlineLvl w:val="1"/>
        <w:rPr>
          <w:rFonts w:ascii="Arial" w:hAnsi="Arial" w:cs="Arial"/>
          <w:sz w:val="21"/>
          <w:szCs w:val="21"/>
          <w:lang w:val="es-BO" w:eastAsia="x-none"/>
        </w:rPr>
      </w:pPr>
    </w:p>
    <w:p w:rsidR="001D0604" w:rsidRPr="001D0604" w:rsidRDefault="001D0604" w:rsidP="001D0604">
      <w:pPr>
        <w:ind w:right="-7"/>
        <w:jc w:val="both"/>
        <w:outlineLvl w:val="1"/>
        <w:rPr>
          <w:rFonts w:ascii="Arial" w:hAnsi="Arial" w:cs="Arial"/>
          <w:b/>
          <w:bCs/>
          <w:sz w:val="21"/>
          <w:szCs w:val="21"/>
          <w:lang w:eastAsia="es-ES"/>
        </w:rPr>
      </w:pPr>
      <w:r w:rsidRPr="001D0604">
        <w:rPr>
          <w:rFonts w:ascii="Arial" w:hAnsi="Arial" w:cs="Arial"/>
          <w:b/>
          <w:sz w:val="21"/>
          <w:szCs w:val="21"/>
          <w:lang w:val="es-BO" w:eastAsia="x-none"/>
        </w:rPr>
        <w:t>22.3</w:t>
      </w:r>
      <w:r w:rsidRPr="001D0604">
        <w:rPr>
          <w:rFonts w:ascii="Arial" w:hAnsi="Arial" w:cs="Arial"/>
          <w:sz w:val="21"/>
          <w:szCs w:val="21"/>
          <w:lang w:val="es-BO" w:eastAsia="x-none"/>
        </w:rPr>
        <w:t xml:space="preserve"> </w:t>
      </w:r>
      <w:r w:rsidRPr="001D0604">
        <w:rPr>
          <w:rFonts w:ascii="Arial" w:hAnsi="Arial" w:cs="Arial"/>
          <w:b/>
          <w:bCs/>
          <w:sz w:val="21"/>
          <w:szCs w:val="21"/>
          <w:lang w:eastAsia="es-ES"/>
        </w:rPr>
        <w:t>Prórrogas:</w:t>
      </w:r>
    </w:p>
    <w:p w:rsidR="001D0604" w:rsidRPr="001D0604" w:rsidRDefault="001D0604" w:rsidP="001D0604">
      <w:pPr>
        <w:ind w:right="-7"/>
        <w:jc w:val="both"/>
        <w:outlineLvl w:val="1"/>
        <w:rPr>
          <w:rFonts w:ascii="Arial" w:hAnsi="Arial" w:cs="Arial"/>
          <w:b/>
          <w:bCs/>
          <w:sz w:val="21"/>
          <w:szCs w:val="21"/>
          <w:lang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 xml:space="preserve">Si una circunstancia de fuerza mayor o caso fortuito afecta el cronograma de trabajo cuya realización se requiere para que el </w:t>
      </w:r>
      <w:r w:rsidRPr="001D0604">
        <w:rPr>
          <w:rFonts w:ascii="Arial" w:hAnsi="Arial" w:cs="Arial"/>
          <w:b/>
          <w:bCs/>
          <w:sz w:val="21"/>
          <w:szCs w:val="21"/>
          <w:lang w:eastAsia="es-ES"/>
        </w:rPr>
        <w:t xml:space="preserve">CONSULTOR </w:t>
      </w:r>
      <w:r w:rsidRPr="001D0604">
        <w:rPr>
          <w:rFonts w:ascii="Arial" w:hAnsi="Arial" w:cs="Arial"/>
          <w:sz w:val="21"/>
          <w:szCs w:val="21"/>
          <w:lang w:eastAsia="es-ES"/>
        </w:rPr>
        <w:t xml:space="preserve">cumpla con el plazo de ejecución de la </w:t>
      </w:r>
      <w:r w:rsidRPr="001D0604">
        <w:rPr>
          <w:rFonts w:ascii="Arial" w:hAnsi="Arial" w:cs="Arial"/>
          <w:bCs/>
          <w:sz w:val="21"/>
          <w:szCs w:val="21"/>
          <w:lang w:eastAsia="es-ES"/>
        </w:rPr>
        <w:t>consultoría</w:t>
      </w:r>
      <w:r w:rsidRPr="001D0604">
        <w:rPr>
          <w:rFonts w:ascii="Arial" w:hAnsi="Arial" w:cs="Arial"/>
          <w:b/>
          <w:bCs/>
          <w:sz w:val="21"/>
          <w:szCs w:val="21"/>
          <w:lang w:eastAsia="es-ES"/>
        </w:rPr>
        <w:t xml:space="preserve"> </w:t>
      </w:r>
      <w:r w:rsidRPr="001D0604">
        <w:rPr>
          <w:rFonts w:ascii="Arial" w:hAnsi="Arial" w:cs="Arial"/>
          <w:sz w:val="21"/>
          <w:szCs w:val="21"/>
          <w:lang w:eastAsia="es-ES"/>
        </w:rPr>
        <w:t>o cualquier otra fecha límite de realización, dicha fecha límite se prorrogará de conformidad a lo establecido en el presente contrato.</w:t>
      </w:r>
    </w:p>
    <w:p w:rsidR="001D0604" w:rsidRPr="001D0604" w:rsidRDefault="001D0604" w:rsidP="001D0604">
      <w:pPr>
        <w:autoSpaceDE w:val="0"/>
        <w:autoSpaceDN w:val="0"/>
        <w:jc w:val="both"/>
        <w:rPr>
          <w:rFonts w:ascii="Arial" w:hAnsi="Arial" w:cs="Arial"/>
          <w:sz w:val="21"/>
          <w:szCs w:val="21"/>
          <w:lang w:eastAsia="es-ES"/>
        </w:rPr>
      </w:pPr>
      <w:r w:rsidRPr="001D0604">
        <w:rPr>
          <w:rFonts w:ascii="Arial" w:hAnsi="Arial" w:cs="Arial"/>
          <w:sz w:val="21"/>
          <w:szCs w:val="21"/>
          <w:lang w:eastAsia="es-ES"/>
        </w:rPr>
        <w:t>Durante este periodo las partes soportarán independientemente sus respectivas pérdidas por lo cual no podrán oponerse este argumento a reclamo por pagos debidos bajo el presente contrato.</w:t>
      </w:r>
    </w:p>
    <w:p w:rsidR="001D0604" w:rsidRPr="001D0604" w:rsidRDefault="001D0604" w:rsidP="001D0604">
      <w:pPr>
        <w:autoSpaceDE w:val="0"/>
        <w:autoSpaceDN w:val="0"/>
        <w:jc w:val="both"/>
        <w:rPr>
          <w:rFonts w:ascii="Arial" w:hAnsi="Arial" w:cs="Arial"/>
          <w:sz w:val="21"/>
          <w:szCs w:val="21"/>
          <w:lang w:eastAsia="es-ES"/>
        </w:rPr>
      </w:pPr>
    </w:p>
    <w:p w:rsidR="001D0604" w:rsidRPr="001D0604" w:rsidRDefault="001D0604" w:rsidP="001D0604">
      <w:pPr>
        <w:jc w:val="both"/>
        <w:rPr>
          <w:rFonts w:ascii="Arial" w:hAnsi="Arial" w:cs="Arial"/>
          <w:color w:val="000000" w:themeColor="text1"/>
          <w:sz w:val="21"/>
          <w:szCs w:val="21"/>
          <w:lang w:val="es-ES_tradnl" w:eastAsia="es-ES"/>
        </w:rPr>
      </w:pPr>
      <w:r w:rsidRPr="001D0604">
        <w:rPr>
          <w:rFonts w:ascii="Arial" w:hAnsi="Arial" w:cs="Arial"/>
          <w:b/>
          <w:color w:val="000000" w:themeColor="text1"/>
          <w:sz w:val="21"/>
          <w:szCs w:val="21"/>
          <w:lang w:val="es-ES_tradnl" w:eastAsia="es-ES"/>
        </w:rPr>
        <w:t>VIGÉSIMA TERCERA.- (TERMINACIÓN DEL CONTRATO)</w:t>
      </w:r>
      <w:r w:rsidRPr="001D0604">
        <w:rPr>
          <w:rFonts w:ascii="Arial" w:hAnsi="Arial" w:cs="Arial"/>
          <w:color w:val="000000" w:themeColor="text1"/>
          <w:sz w:val="21"/>
          <w:szCs w:val="21"/>
          <w:lang w:val="es-ES_tradnl" w:eastAsia="es-ES"/>
        </w:rPr>
        <w:t xml:space="preserve"> </w:t>
      </w:r>
    </w:p>
    <w:p w:rsidR="001D0604" w:rsidRPr="001D0604" w:rsidRDefault="001D0604" w:rsidP="001D0604">
      <w:pPr>
        <w:jc w:val="both"/>
        <w:rPr>
          <w:rFonts w:ascii="Arial" w:hAnsi="Arial" w:cs="Arial"/>
          <w:color w:val="000000" w:themeColor="text1"/>
          <w:sz w:val="21"/>
          <w:szCs w:val="21"/>
          <w:lang w:val="es-ES_tradnl" w:eastAsia="es-ES"/>
        </w:rPr>
      </w:pPr>
    </w:p>
    <w:p w:rsidR="001D0604" w:rsidRPr="001D0604" w:rsidRDefault="001D0604" w:rsidP="001D0604">
      <w:pPr>
        <w:jc w:val="both"/>
        <w:rPr>
          <w:rFonts w:ascii="Arial" w:hAnsi="Arial" w:cs="Arial"/>
          <w:color w:val="000000" w:themeColor="text1"/>
          <w:sz w:val="21"/>
          <w:szCs w:val="21"/>
          <w:lang w:val="es-ES_tradnl" w:eastAsia="es-ES"/>
        </w:rPr>
      </w:pPr>
      <w:r w:rsidRPr="001D0604">
        <w:rPr>
          <w:rFonts w:ascii="Arial" w:hAnsi="Arial" w:cs="Arial"/>
          <w:color w:val="000000" w:themeColor="text1"/>
          <w:sz w:val="21"/>
          <w:szCs w:val="21"/>
          <w:lang w:val="es-ES_tradnl" w:eastAsia="es-ES"/>
        </w:rPr>
        <w:t xml:space="preserve">El presente contrato concluirá por una de las  siguientes causas: </w:t>
      </w:r>
    </w:p>
    <w:p w:rsidR="001D0604" w:rsidRPr="001D0604" w:rsidRDefault="001D0604" w:rsidP="001D0604">
      <w:pPr>
        <w:jc w:val="both"/>
        <w:rPr>
          <w:rFonts w:ascii="Arial" w:hAnsi="Arial" w:cs="Arial"/>
          <w:b/>
          <w:color w:val="000000" w:themeColor="text1"/>
          <w:sz w:val="21"/>
          <w:szCs w:val="21"/>
          <w:lang w:val="es-ES_tradnl" w:eastAsia="es-ES"/>
        </w:rPr>
      </w:pPr>
    </w:p>
    <w:p w:rsidR="001D0604" w:rsidRPr="001D0604" w:rsidRDefault="001D0604" w:rsidP="00474128">
      <w:pPr>
        <w:numPr>
          <w:ilvl w:val="1"/>
          <w:numId w:val="73"/>
        </w:numPr>
        <w:ind w:left="567" w:hanging="567"/>
        <w:contextualSpacing/>
        <w:jc w:val="both"/>
        <w:rPr>
          <w:rFonts w:ascii="Arial" w:hAnsi="Arial" w:cs="Arial"/>
          <w:b/>
          <w:color w:val="000000" w:themeColor="text1"/>
          <w:sz w:val="21"/>
          <w:szCs w:val="21"/>
          <w:lang w:val="es-ES_tradnl" w:eastAsia="es-ES"/>
        </w:rPr>
      </w:pPr>
      <w:r w:rsidRPr="001D0604">
        <w:rPr>
          <w:rFonts w:ascii="Arial" w:hAnsi="Arial" w:cs="Arial"/>
          <w:b/>
          <w:color w:val="000000" w:themeColor="text1"/>
          <w:sz w:val="21"/>
          <w:szCs w:val="21"/>
          <w:lang w:val="es-ES_tradnl" w:eastAsia="es-ES"/>
        </w:rPr>
        <w:t xml:space="preserve">Por Cumplimiento del Contrato </w:t>
      </w:r>
      <w:r w:rsidRPr="001D0604">
        <w:rPr>
          <w:rFonts w:ascii="Arial" w:hAnsi="Arial" w:cs="Arial"/>
          <w:color w:val="000000" w:themeColor="text1"/>
          <w:sz w:val="21"/>
          <w:szCs w:val="21"/>
          <w:lang w:val="es-ES_tradnl" w:eastAsia="es-ES"/>
        </w:rPr>
        <w:t>De forma normal, tanto la</w:t>
      </w:r>
      <w:r w:rsidRPr="001D0604">
        <w:rPr>
          <w:rFonts w:ascii="Arial" w:hAnsi="Arial" w:cs="Arial"/>
          <w:b/>
          <w:color w:val="000000" w:themeColor="text1"/>
          <w:sz w:val="21"/>
          <w:szCs w:val="21"/>
          <w:lang w:val="es-ES_tradnl" w:eastAsia="es-ES"/>
        </w:rPr>
        <w:t xml:space="preserve"> ENTIDAD</w:t>
      </w:r>
      <w:r w:rsidRPr="001D0604">
        <w:rPr>
          <w:rFonts w:ascii="Arial" w:hAnsi="Arial" w:cs="Arial"/>
          <w:color w:val="000000" w:themeColor="text1"/>
          <w:sz w:val="21"/>
          <w:szCs w:val="21"/>
          <w:lang w:val="es-ES_tradnl" w:eastAsia="es-ES"/>
        </w:rPr>
        <w:t xml:space="preserve"> como el</w:t>
      </w:r>
      <w:r w:rsidRPr="001D0604">
        <w:rPr>
          <w:rFonts w:ascii="Arial" w:hAnsi="Arial" w:cs="Arial"/>
          <w:b/>
          <w:color w:val="000000" w:themeColor="text1"/>
          <w:sz w:val="21"/>
          <w:szCs w:val="21"/>
          <w:lang w:val="es-ES_tradnl" w:eastAsia="es-ES"/>
        </w:rPr>
        <w:t xml:space="preserve"> CONSULTOR</w:t>
      </w:r>
      <w:r w:rsidRPr="001D0604">
        <w:rPr>
          <w:rFonts w:ascii="Arial" w:hAnsi="Arial" w:cs="Arial"/>
          <w:color w:val="000000" w:themeColor="text1"/>
          <w:sz w:val="21"/>
          <w:szCs w:val="21"/>
          <w:lang w:val="es-ES_tradnl" w:eastAsia="es-ES"/>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1D0604">
        <w:rPr>
          <w:rFonts w:ascii="Arial" w:hAnsi="Arial" w:cs="Arial"/>
          <w:b/>
          <w:color w:val="000000" w:themeColor="text1"/>
          <w:sz w:val="21"/>
          <w:szCs w:val="21"/>
          <w:lang w:val="es-ES_tradnl" w:eastAsia="es-ES"/>
        </w:rPr>
        <w:t>ENTIDAD.</w:t>
      </w:r>
    </w:p>
    <w:p w:rsidR="001D0604" w:rsidRPr="001D0604" w:rsidRDefault="001D0604" w:rsidP="001D0604">
      <w:pPr>
        <w:ind w:left="420"/>
        <w:contextualSpacing/>
        <w:jc w:val="both"/>
        <w:rPr>
          <w:rFonts w:ascii="Arial" w:hAnsi="Arial" w:cs="Arial"/>
          <w:b/>
          <w:color w:val="000000" w:themeColor="text1"/>
          <w:sz w:val="21"/>
          <w:szCs w:val="21"/>
          <w:lang w:val="es-ES_tradnl" w:eastAsia="es-ES"/>
        </w:rPr>
      </w:pPr>
    </w:p>
    <w:p w:rsidR="001D0604" w:rsidRPr="001D0604" w:rsidRDefault="001D0604" w:rsidP="00474128">
      <w:pPr>
        <w:numPr>
          <w:ilvl w:val="1"/>
          <w:numId w:val="73"/>
        </w:numPr>
        <w:ind w:left="567" w:hanging="567"/>
        <w:contextualSpacing/>
        <w:jc w:val="both"/>
        <w:rPr>
          <w:rFonts w:ascii="Arial" w:hAnsi="Arial" w:cs="Arial"/>
          <w:b/>
          <w:color w:val="000000" w:themeColor="text1"/>
          <w:sz w:val="21"/>
          <w:szCs w:val="21"/>
          <w:lang w:val="es-ES_tradnl" w:eastAsia="es-ES"/>
        </w:rPr>
      </w:pPr>
      <w:r w:rsidRPr="001D0604">
        <w:rPr>
          <w:rFonts w:ascii="Arial" w:hAnsi="Arial" w:cs="Arial"/>
          <w:b/>
          <w:color w:val="000000" w:themeColor="text1"/>
          <w:sz w:val="21"/>
          <w:szCs w:val="21"/>
          <w:lang w:val="es-ES_tradnl" w:eastAsia="es-ES"/>
        </w:rPr>
        <w:t xml:space="preserve">Por Resolución del Contrato </w:t>
      </w:r>
      <w:r w:rsidRPr="001D0604">
        <w:rPr>
          <w:rFonts w:ascii="Arial" w:hAnsi="Arial" w:cs="Arial"/>
          <w:color w:val="000000" w:themeColor="text1"/>
          <w:sz w:val="21"/>
          <w:szCs w:val="21"/>
          <w:lang w:val="es-ES_tradnl" w:eastAsia="es-ES"/>
        </w:rPr>
        <w:t xml:space="preserve">Si se diera el caso y como una forma excepcional de terminar el contrato, a los efectos legales correspondientes, la </w:t>
      </w:r>
      <w:r w:rsidRPr="001D0604">
        <w:rPr>
          <w:rFonts w:ascii="Arial" w:hAnsi="Arial" w:cs="Arial"/>
          <w:b/>
          <w:color w:val="000000" w:themeColor="text1"/>
          <w:sz w:val="21"/>
          <w:szCs w:val="21"/>
          <w:lang w:val="es-ES_tradnl" w:eastAsia="es-ES"/>
        </w:rPr>
        <w:t>ENTIDAD</w:t>
      </w:r>
      <w:r w:rsidRPr="001D0604">
        <w:rPr>
          <w:rFonts w:ascii="Arial" w:hAnsi="Arial" w:cs="Arial"/>
          <w:color w:val="000000" w:themeColor="text1"/>
          <w:sz w:val="21"/>
          <w:szCs w:val="21"/>
          <w:lang w:val="es-ES_tradnl" w:eastAsia="es-ES"/>
        </w:rPr>
        <w:t xml:space="preserve"> y el </w:t>
      </w:r>
      <w:r w:rsidRPr="001D0604">
        <w:rPr>
          <w:rFonts w:ascii="Arial" w:hAnsi="Arial" w:cs="Arial"/>
          <w:b/>
          <w:color w:val="000000" w:themeColor="text1"/>
          <w:sz w:val="21"/>
          <w:szCs w:val="21"/>
          <w:lang w:val="es-ES_tradnl" w:eastAsia="es-ES"/>
        </w:rPr>
        <w:t>CONSULTOR</w:t>
      </w:r>
      <w:r w:rsidRPr="001D0604">
        <w:rPr>
          <w:rFonts w:ascii="Arial" w:hAnsi="Arial" w:cs="Arial"/>
          <w:color w:val="000000" w:themeColor="text1"/>
          <w:sz w:val="21"/>
          <w:szCs w:val="21"/>
          <w:lang w:val="es-ES_tradnl" w:eastAsia="es-ES"/>
        </w:rPr>
        <w:t>, acuerdan las siguientes causales para procesar la resolución del contrato:</w:t>
      </w:r>
    </w:p>
    <w:p w:rsidR="001D0604" w:rsidRPr="001D0604" w:rsidRDefault="001D0604" w:rsidP="001D0604">
      <w:pPr>
        <w:ind w:left="720"/>
        <w:contextualSpacing/>
        <w:rPr>
          <w:rFonts w:ascii="Arial" w:hAnsi="Arial" w:cs="Arial"/>
          <w:b/>
          <w:color w:val="000000" w:themeColor="text1"/>
          <w:sz w:val="21"/>
          <w:szCs w:val="21"/>
          <w:lang w:val="es-ES_tradnl" w:eastAsia="es-ES"/>
        </w:rPr>
      </w:pPr>
    </w:p>
    <w:p w:rsidR="001D0604" w:rsidRPr="001D0604" w:rsidRDefault="001D0604" w:rsidP="00474128">
      <w:pPr>
        <w:numPr>
          <w:ilvl w:val="2"/>
          <w:numId w:val="73"/>
        </w:numPr>
        <w:ind w:hanging="11"/>
        <w:contextualSpacing/>
        <w:jc w:val="both"/>
        <w:rPr>
          <w:rFonts w:ascii="Arial" w:hAnsi="Arial" w:cs="Arial"/>
          <w:b/>
          <w:color w:val="000000" w:themeColor="text1"/>
          <w:sz w:val="21"/>
          <w:szCs w:val="21"/>
          <w:lang w:val="es-ES_tradnl" w:eastAsia="es-ES"/>
        </w:rPr>
      </w:pPr>
      <w:r w:rsidRPr="001D0604">
        <w:rPr>
          <w:rFonts w:ascii="Arial" w:hAnsi="Arial" w:cs="Arial"/>
          <w:b/>
          <w:color w:val="000000" w:themeColor="text1"/>
          <w:sz w:val="21"/>
          <w:szCs w:val="21"/>
          <w:lang w:val="es-ES_tradnl" w:eastAsia="es-ES"/>
        </w:rPr>
        <w:t xml:space="preserve">   Resolución a requerimiento de la ENTIDAD, por causales atribuibles al </w:t>
      </w:r>
    </w:p>
    <w:p w:rsidR="001D0604" w:rsidRPr="001D0604" w:rsidRDefault="001D0604" w:rsidP="001D0604">
      <w:pPr>
        <w:ind w:left="1560"/>
        <w:jc w:val="both"/>
        <w:rPr>
          <w:rFonts w:ascii="Arial" w:hAnsi="Arial" w:cs="Arial"/>
          <w:color w:val="000000" w:themeColor="text1"/>
          <w:sz w:val="21"/>
          <w:szCs w:val="21"/>
          <w:lang w:val="es-ES_tradnl" w:eastAsia="es-ES"/>
        </w:rPr>
      </w:pPr>
      <w:r w:rsidRPr="001D0604">
        <w:rPr>
          <w:rFonts w:ascii="Arial" w:hAnsi="Arial" w:cs="Arial"/>
          <w:b/>
          <w:color w:val="000000" w:themeColor="text1"/>
          <w:sz w:val="21"/>
          <w:szCs w:val="21"/>
          <w:lang w:val="es-ES_tradnl" w:eastAsia="es-ES"/>
        </w:rPr>
        <w:t>CONSULTOR.</w:t>
      </w:r>
      <w:r w:rsidRPr="001D0604">
        <w:rPr>
          <w:rFonts w:ascii="Arial" w:hAnsi="Arial" w:cs="Arial"/>
          <w:color w:val="000000" w:themeColor="text1"/>
          <w:sz w:val="21"/>
          <w:szCs w:val="21"/>
          <w:lang w:val="es-ES_tradnl" w:eastAsia="es-ES"/>
        </w:rPr>
        <w:t xml:space="preserve"> La</w:t>
      </w:r>
      <w:r w:rsidRPr="001D0604">
        <w:rPr>
          <w:rFonts w:ascii="Arial" w:hAnsi="Arial" w:cs="Arial"/>
          <w:b/>
          <w:color w:val="000000" w:themeColor="text1"/>
          <w:sz w:val="21"/>
          <w:szCs w:val="21"/>
          <w:lang w:val="es-ES_tradnl" w:eastAsia="es-ES"/>
        </w:rPr>
        <w:t xml:space="preserve"> ENTIDAD</w:t>
      </w:r>
      <w:r w:rsidRPr="001D0604">
        <w:rPr>
          <w:rFonts w:ascii="Arial" w:hAnsi="Arial" w:cs="Arial"/>
          <w:color w:val="000000" w:themeColor="text1"/>
          <w:sz w:val="21"/>
          <w:szCs w:val="21"/>
          <w:lang w:val="es-ES_tradnl" w:eastAsia="es-ES"/>
        </w:rPr>
        <w:t>, podrá proceder al trámite de resolución del     Contrato, en los siguientes casos:</w:t>
      </w:r>
    </w:p>
    <w:p w:rsidR="001D0604" w:rsidRPr="001D0604" w:rsidRDefault="001D0604" w:rsidP="001D0604">
      <w:pPr>
        <w:ind w:left="1560"/>
        <w:jc w:val="both"/>
        <w:rPr>
          <w:rFonts w:ascii="Arial" w:hAnsi="Arial" w:cs="Arial"/>
          <w:color w:val="000000" w:themeColor="text1"/>
          <w:sz w:val="21"/>
          <w:szCs w:val="21"/>
          <w:lang w:val="es-ES_tradnl" w:eastAsia="es-ES"/>
        </w:rPr>
      </w:pPr>
    </w:p>
    <w:p w:rsidR="001D0604" w:rsidRPr="001D0604" w:rsidRDefault="001D0604" w:rsidP="00474128">
      <w:pPr>
        <w:numPr>
          <w:ilvl w:val="0"/>
          <w:numId w:val="62"/>
        </w:numPr>
        <w:tabs>
          <w:tab w:val="num" w:pos="1620"/>
        </w:tabs>
        <w:ind w:left="1620"/>
        <w:jc w:val="both"/>
        <w:rPr>
          <w:rFonts w:ascii="Arial" w:hAnsi="Arial" w:cs="Arial"/>
          <w:color w:val="000000"/>
          <w:sz w:val="21"/>
          <w:szCs w:val="21"/>
          <w:lang w:val="es-ES_tradnl" w:eastAsia="es-ES"/>
        </w:rPr>
      </w:pPr>
      <w:r w:rsidRPr="001D0604">
        <w:rPr>
          <w:rFonts w:ascii="Arial" w:hAnsi="Arial" w:cs="Arial"/>
          <w:color w:val="000000"/>
          <w:sz w:val="21"/>
          <w:szCs w:val="21"/>
          <w:lang w:val="es-ES_tradnl" w:eastAsia="es-ES"/>
        </w:rPr>
        <w:t xml:space="preserve">Por disolución del </w:t>
      </w:r>
      <w:r w:rsidRPr="001D0604">
        <w:rPr>
          <w:rFonts w:ascii="Arial" w:hAnsi="Arial" w:cs="Arial"/>
          <w:b/>
          <w:color w:val="000000"/>
          <w:sz w:val="21"/>
          <w:szCs w:val="21"/>
          <w:lang w:val="es-ES_tradnl" w:eastAsia="es-ES"/>
        </w:rPr>
        <w:t>CONSULTOR</w:t>
      </w:r>
      <w:r w:rsidRPr="001D0604">
        <w:rPr>
          <w:rFonts w:ascii="Arial" w:hAnsi="Arial" w:cs="Arial"/>
          <w:color w:val="000000"/>
          <w:sz w:val="21"/>
          <w:szCs w:val="21"/>
          <w:lang w:val="es-ES_tradnl" w:eastAsia="es-ES"/>
        </w:rPr>
        <w:t xml:space="preserve"> (sea empresa consultora o asociación accidental de empresas consultoras).</w:t>
      </w:r>
    </w:p>
    <w:p w:rsidR="001D0604" w:rsidRPr="001D0604" w:rsidRDefault="001D0604" w:rsidP="00474128">
      <w:pPr>
        <w:numPr>
          <w:ilvl w:val="0"/>
          <w:numId w:val="62"/>
        </w:numPr>
        <w:tabs>
          <w:tab w:val="num" w:pos="1620"/>
        </w:tabs>
        <w:ind w:left="1620"/>
        <w:jc w:val="both"/>
        <w:rPr>
          <w:rFonts w:ascii="Arial" w:hAnsi="Arial" w:cs="Arial"/>
          <w:color w:val="000000"/>
          <w:sz w:val="21"/>
          <w:szCs w:val="21"/>
          <w:lang w:val="es-ES_tradnl" w:eastAsia="es-ES"/>
        </w:rPr>
      </w:pPr>
      <w:r w:rsidRPr="001D0604">
        <w:rPr>
          <w:rFonts w:ascii="Arial" w:hAnsi="Arial" w:cs="Arial"/>
          <w:color w:val="000000"/>
          <w:sz w:val="21"/>
          <w:szCs w:val="21"/>
          <w:lang w:val="es-ES_tradnl" w:eastAsia="es-ES"/>
        </w:rPr>
        <w:t xml:space="preserve">Por quiebra declarada del </w:t>
      </w:r>
      <w:r w:rsidRPr="001D0604">
        <w:rPr>
          <w:rFonts w:ascii="Arial" w:hAnsi="Arial" w:cs="Arial"/>
          <w:b/>
          <w:color w:val="000000"/>
          <w:sz w:val="21"/>
          <w:szCs w:val="21"/>
          <w:lang w:val="es-ES_tradnl" w:eastAsia="es-ES"/>
        </w:rPr>
        <w:t>CONSULTOR.</w:t>
      </w:r>
      <w:r w:rsidRPr="001D0604">
        <w:rPr>
          <w:rFonts w:ascii="Arial" w:hAnsi="Arial" w:cs="Arial"/>
          <w:color w:val="000000"/>
          <w:sz w:val="21"/>
          <w:szCs w:val="21"/>
          <w:lang w:val="es-ES_tradnl" w:eastAsia="es-ES"/>
        </w:rPr>
        <w:t xml:space="preserve"> </w:t>
      </w:r>
    </w:p>
    <w:p w:rsidR="001D0604" w:rsidRPr="001D0604" w:rsidRDefault="001D0604" w:rsidP="00474128">
      <w:pPr>
        <w:numPr>
          <w:ilvl w:val="0"/>
          <w:numId w:val="62"/>
        </w:numPr>
        <w:tabs>
          <w:tab w:val="num" w:pos="1620"/>
        </w:tabs>
        <w:ind w:left="1620"/>
        <w:jc w:val="both"/>
        <w:rPr>
          <w:rFonts w:ascii="Arial" w:hAnsi="Arial" w:cs="Arial"/>
          <w:b/>
          <w:color w:val="000000"/>
          <w:sz w:val="21"/>
          <w:szCs w:val="21"/>
          <w:lang w:val="es-ES_tradnl" w:eastAsia="es-ES"/>
        </w:rPr>
      </w:pPr>
      <w:r w:rsidRPr="001D0604">
        <w:rPr>
          <w:rFonts w:ascii="Arial" w:hAnsi="Arial" w:cs="Arial"/>
          <w:color w:val="000000"/>
          <w:sz w:val="21"/>
          <w:szCs w:val="21"/>
          <w:lang w:val="es-ES_tradnl" w:eastAsia="es-ES"/>
        </w:rPr>
        <w:t>Por suspensión del servicio sin justificación, por el lapso de diez (10) días calendario continuos, sin autorización escrita de la</w:t>
      </w:r>
      <w:r w:rsidRPr="001D0604">
        <w:rPr>
          <w:rFonts w:ascii="Arial" w:hAnsi="Arial" w:cs="Arial"/>
          <w:b/>
          <w:color w:val="000000"/>
          <w:sz w:val="21"/>
          <w:szCs w:val="21"/>
          <w:lang w:val="es-ES_tradnl" w:eastAsia="es-ES"/>
        </w:rPr>
        <w:t xml:space="preserve"> </w:t>
      </w:r>
      <w:r w:rsidRPr="001D0604">
        <w:rPr>
          <w:rFonts w:ascii="Arial" w:hAnsi="Arial" w:cs="Arial"/>
          <w:sz w:val="21"/>
          <w:szCs w:val="21"/>
          <w:lang w:eastAsia="es-ES"/>
        </w:rPr>
        <w:t>contraparte</w:t>
      </w:r>
      <w:r w:rsidRPr="001D0604">
        <w:rPr>
          <w:rFonts w:ascii="Arial" w:hAnsi="Arial" w:cs="Arial"/>
          <w:color w:val="000000"/>
          <w:sz w:val="21"/>
          <w:szCs w:val="21"/>
          <w:lang w:val="es-ES_tradnl" w:eastAsia="es-ES"/>
        </w:rPr>
        <w:t>.</w:t>
      </w:r>
    </w:p>
    <w:p w:rsidR="001D0604" w:rsidRPr="001D0604" w:rsidRDefault="001D0604" w:rsidP="00474128">
      <w:pPr>
        <w:numPr>
          <w:ilvl w:val="0"/>
          <w:numId w:val="62"/>
        </w:numPr>
        <w:tabs>
          <w:tab w:val="num" w:pos="1620"/>
        </w:tabs>
        <w:ind w:left="1620"/>
        <w:jc w:val="both"/>
        <w:rPr>
          <w:rFonts w:ascii="Arial" w:hAnsi="Arial" w:cs="Arial"/>
          <w:sz w:val="21"/>
          <w:szCs w:val="21"/>
          <w:lang w:val="es-ES_tradnl" w:eastAsia="es-ES"/>
        </w:rPr>
      </w:pPr>
      <w:r w:rsidRPr="001D0604">
        <w:rPr>
          <w:rFonts w:ascii="Arial" w:hAnsi="Arial" w:cs="Arial"/>
          <w:sz w:val="21"/>
          <w:szCs w:val="21"/>
          <w:lang w:val="es-ES_tradnl" w:eastAsia="es-ES"/>
        </w:rPr>
        <w:t>Por incumplimiento en la iniciación del servicio, si emitida la orden de proceder demora más de diez (10) días calendario en movilizarse.</w:t>
      </w:r>
    </w:p>
    <w:p w:rsidR="001D0604" w:rsidRPr="001D0604" w:rsidRDefault="001D0604" w:rsidP="00474128">
      <w:pPr>
        <w:numPr>
          <w:ilvl w:val="0"/>
          <w:numId w:val="62"/>
        </w:numPr>
        <w:tabs>
          <w:tab w:val="num" w:pos="1620"/>
        </w:tabs>
        <w:ind w:left="1620"/>
        <w:jc w:val="both"/>
        <w:rPr>
          <w:rFonts w:ascii="Arial" w:hAnsi="Arial" w:cs="Arial"/>
          <w:sz w:val="21"/>
          <w:szCs w:val="21"/>
          <w:lang w:val="es-ES_tradnl" w:eastAsia="es-ES"/>
        </w:rPr>
      </w:pPr>
      <w:r w:rsidRPr="001D0604">
        <w:rPr>
          <w:rFonts w:ascii="Arial" w:hAnsi="Arial" w:cs="Arial"/>
          <w:sz w:val="21"/>
          <w:szCs w:val="21"/>
          <w:lang w:val="es-ES_tradnl" w:eastAsia="es-ES"/>
        </w:rPr>
        <w:t>Por incumplimiento en la movilización al servicio, del personal y equipo ofertados, de acuerdo al cronograma.</w:t>
      </w:r>
    </w:p>
    <w:p w:rsidR="001D0604" w:rsidRPr="001D0604" w:rsidRDefault="001D0604" w:rsidP="00474128">
      <w:pPr>
        <w:numPr>
          <w:ilvl w:val="0"/>
          <w:numId w:val="62"/>
        </w:numPr>
        <w:tabs>
          <w:tab w:val="num" w:pos="1620"/>
        </w:tabs>
        <w:ind w:left="1620"/>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Por negligencia reiterada tres (3) veces en el cumplimiento de los términos de referencia, u otras especificaciones, o instrucciones escritas de la </w:t>
      </w:r>
      <w:r w:rsidRPr="001D0604">
        <w:rPr>
          <w:rFonts w:ascii="Arial" w:hAnsi="Arial" w:cs="Arial"/>
          <w:sz w:val="21"/>
          <w:szCs w:val="21"/>
          <w:lang w:eastAsia="es-ES"/>
        </w:rPr>
        <w:t>contraparte</w:t>
      </w:r>
    </w:p>
    <w:p w:rsidR="001D0604" w:rsidRPr="001D0604" w:rsidRDefault="001D0604" w:rsidP="00474128">
      <w:pPr>
        <w:numPr>
          <w:ilvl w:val="0"/>
          <w:numId w:val="62"/>
        </w:numPr>
        <w:tabs>
          <w:tab w:val="num" w:pos="1620"/>
        </w:tabs>
        <w:ind w:left="1620"/>
        <w:jc w:val="both"/>
        <w:rPr>
          <w:rFonts w:ascii="Arial" w:hAnsi="Arial" w:cs="Arial"/>
          <w:sz w:val="21"/>
          <w:szCs w:val="21"/>
          <w:lang w:val="es-ES_tradnl" w:eastAsia="es-ES"/>
        </w:rPr>
      </w:pPr>
      <w:r w:rsidRPr="001D0604">
        <w:rPr>
          <w:rFonts w:ascii="Arial" w:hAnsi="Arial" w:cs="Arial"/>
          <w:sz w:val="21"/>
          <w:szCs w:val="21"/>
          <w:lang w:val="es-ES_tradnl" w:eastAsia="es-ES"/>
        </w:rPr>
        <w:t>Por falta de pago de salarios a su personal y otras obligaciones contractuales que afecten al servicio.</w:t>
      </w:r>
    </w:p>
    <w:p w:rsidR="001D0604" w:rsidRPr="001D0604" w:rsidRDefault="001D0604" w:rsidP="00474128">
      <w:pPr>
        <w:numPr>
          <w:ilvl w:val="0"/>
          <w:numId w:val="62"/>
        </w:numPr>
        <w:tabs>
          <w:tab w:val="num" w:pos="1620"/>
        </w:tabs>
        <w:ind w:left="1620"/>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Por subcontratación de una parte del servicio sin que ésta haya sido prevista en la propuesta y/o sin contar con la autorización escrita de la </w:t>
      </w:r>
      <w:r w:rsidRPr="001D0604">
        <w:rPr>
          <w:rFonts w:ascii="Arial" w:hAnsi="Arial" w:cs="Arial"/>
          <w:sz w:val="21"/>
          <w:szCs w:val="21"/>
          <w:lang w:eastAsia="es-ES"/>
        </w:rPr>
        <w:t>contraparte</w:t>
      </w:r>
      <w:r w:rsidRPr="001D0604">
        <w:rPr>
          <w:rFonts w:ascii="Arial" w:hAnsi="Arial" w:cs="Arial"/>
          <w:sz w:val="21"/>
          <w:szCs w:val="21"/>
          <w:lang w:val="es-ES_tradnl" w:eastAsia="es-ES"/>
        </w:rPr>
        <w:t>.</w:t>
      </w:r>
    </w:p>
    <w:p w:rsidR="001D0604" w:rsidRPr="001D0604" w:rsidRDefault="001D0604" w:rsidP="00474128">
      <w:pPr>
        <w:numPr>
          <w:ilvl w:val="0"/>
          <w:numId w:val="62"/>
        </w:numPr>
        <w:tabs>
          <w:tab w:val="num" w:pos="1620"/>
        </w:tabs>
        <w:ind w:left="1620"/>
        <w:jc w:val="both"/>
        <w:rPr>
          <w:rFonts w:ascii="Arial" w:hAnsi="Arial" w:cs="Arial"/>
          <w:sz w:val="21"/>
          <w:szCs w:val="21"/>
          <w:lang w:val="es-ES_tradnl" w:eastAsia="es-ES"/>
        </w:rPr>
      </w:pPr>
      <w:r w:rsidRPr="001D0604">
        <w:rPr>
          <w:rFonts w:ascii="Arial" w:hAnsi="Arial" w:cs="Arial"/>
          <w:sz w:val="21"/>
          <w:szCs w:val="21"/>
          <w:lang w:val="es-ES_tradnl" w:eastAsia="es-ES"/>
        </w:rPr>
        <w:lastRenderedPageBreak/>
        <w:t>Cuando el monto de la multa por atraso en la prestación del servicio alcance el diez por ciento (10%) del monto total del contrato, decisión optativa, o el veinte por ciento (20%), de forma obligatoria.</w:t>
      </w:r>
    </w:p>
    <w:p w:rsidR="001D0604" w:rsidRPr="001D0604" w:rsidRDefault="001D0604" w:rsidP="00474128">
      <w:pPr>
        <w:numPr>
          <w:ilvl w:val="0"/>
          <w:numId w:val="62"/>
        </w:numPr>
        <w:tabs>
          <w:tab w:val="num" w:pos="1620"/>
        </w:tabs>
        <w:ind w:left="1620"/>
        <w:jc w:val="both"/>
        <w:rPr>
          <w:rFonts w:ascii="Arial" w:hAnsi="Arial" w:cs="Arial"/>
          <w:sz w:val="21"/>
          <w:szCs w:val="21"/>
          <w:lang w:val="es-ES_tradnl" w:eastAsia="es-ES"/>
        </w:rPr>
      </w:pPr>
      <w:r w:rsidRPr="001D0604">
        <w:rPr>
          <w:rFonts w:ascii="Arial" w:hAnsi="Arial" w:cs="Arial"/>
          <w:sz w:val="21"/>
          <w:szCs w:val="21"/>
          <w:lang w:val="es-ES_tradnl" w:eastAsia="es-ES"/>
        </w:rPr>
        <w:t>Por incumplimiento a la cláusula de anticorrupción.</w:t>
      </w:r>
    </w:p>
    <w:p w:rsidR="001D0604" w:rsidRPr="001D0604" w:rsidRDefault="001D0604" w:rsidP="00474128">
      <w:pPr>
        <w:numPr>
          <w:ilvl w:val="0"/>
          <w:numId w:val="62"/>
        </w:numPr>
        <w:tabs>
          <w:tab w:val="num" w:pos="1620"/>
        </w:tabs>
        <w:ind w:left="1620"/>
        <w:jc w:val="both"/>
        <w:rPr>
          <w:rFonts w:ascii="Arial" w:hAnsi="Arial" w:cs="Arial"/>
          <w:color w:val="000000"/>
          <w:sz w:val="21"/>
          <w:szCs w:val="21"/>
          <w:lang w:eastAsia="es-ES"/>
        </w:rPr>
      </w:pPr>
      <w:r w:rsidRPr="001D0604">
        <w:rPr>
          <w:rFonts w:ascii="Arial" w:hAnsi="Arial" w:cs="Arial"/>
          <w:sz w:val="21"/>
          <w:szCs w:val="21"/>
          <w:lang w:val="es-ES_tradnl" w:eastAsia="es-ES"/>
        </w:rPr>
        <w:t>Por caso fortuito o fuerza mayor</w:t>
      </w:r>
    </w:p>
    <w:p w:rsidR="001D0604" w:rsidRPr="001D0604" w:rsidRDefault="001D0604" w:rsidP="00474128">
      <w:pPr>
        <w:numPr>
          <w:ilvl w:val="0"/>
          <w:numId w:val="62"/>
        </w:numPr>
        <w:tabs>
          <w:tab w:val="num" w:pos="1620"/>
        </w:tabs>
        <w:ind w:left="1620"/>
        <w:jc w:val="both"/>
        <w:rPr>
          <w:rFonts w:ascii="Arial" w:hAnsi="Arial" w:cs="Arial"/>
          <w:color w:val="000000"/>
          <w:sz w:val="21"/>
          <w:szCs w:val="21"/>
          <w:lang w:eastAsia="es-ES"/>
        </w:rPr>
      </w:pPr>
      <w:r w:rsidRPr="001D0604">
        <w:rPr>
          <w:rFonts w:ascii="Arial" w:hAnsi="Arial" w:cs="Arial"/>
          <w:sz w:val="21"/>
          <w:szCs w:val="21"/>
          <w:lang w:eastAsia="es-BO"/>
        </w:rPr>
        <w:t>Por incumplimiento en la participación de los principales profesionales incluidos en la propuesta, calificados para la adjudicación del servicio (personal clave).</w:t>
      </w:r>
    </w:p>
    <w:p w:rsidR="001D0604" w:rsidRPr="001D0604" w:rsidRDefault="001D0604" w:rsidP="001D0604">
      <w:pPr>
        <w:ind w:left="1620"/>
        <w:jc w:val="both"/>
        <w:rPr>
          <w:rFonts w:ascii="Arial" w:hAnsi="Arial" w:cs="Arial"/>
          <w:color w:val="000000"/>
          <w:sz w:val="21"/>
          <w:szCs w:val="21"/>
          <w:lang w:eastAsia="es-ES"/>
        </w:rPr>
      </w:pPr>
    </w:p>
    <w:p w:rsidR="001D0604" w:rsidRPr="001D0604" w:rsidRDefault="001D0604" w:rsidP="00474128">
      <w:pPr>
        <w:numPr>
          <w:ilvl w:val="2"/>
          <w:numId w:val="73"/>
        </w:numPr>
        <w:contextualSpacing/>
        <w:jc w:val="both"/>
        <w:rPr>
          <w:rFonts w:ascii="Arial" w:hAnsi="Arial" w:cs="Arial"/>
          <w:color w:val="000000"/>
          <w:sz w:val="21"/>
          <w:szCs w:val="21"/>
          <w:lang w:eastAsia="es-ES"/>
        </w:rPr>
      </w:pPr>
      <w:r w:rsidRPr="001D0604">
        <w:rPr>
          <w:rFonts w:ascii="Arial" w:hAnsi="Arial" w:cs="Arial"/>
          <w:b/>
          <w:sz w:val="21"/>
          <w:szCs w:val="21"/>
          <w:lang w:val="es-ES_tradnl" w:eastAsia="es-ES"/>
        </w:rPr>
        <w:t xml:space="preserve">Resolución a requerimiento del CONSULTOR por causales atribuibles </w:t>
      </w:r>
      <w:r w:rsidRPr="001D0604">
        <w:rPr>
          <w:rFonts w:ascii="Arial" w:hAnsi="Arial" w:cs="Arial"/>
          <w:sz w:val="21"/>
          <w:szCs w:val="21"/>
          <w:lang w:val="es-ES_tradnl" w:eastAsia="es-ES"/>
        </w:rPr>
        <w:t>a</w:t>
      </w:r>
      <w:r w:rsidRPr="001D0604">
        <w:rPr>
          <w:rFonts w:ascii="Arial" w:hAnsi="Arial" w:cs="Arial"/>
          <w:b/>
          <w:sz w:val="21"/>
          <w:szCs w:val="21"/>
          <w:lang w:val="es-ES_tradnl" w:eastAsia="es-ES"/>
        </w:rPr>
        <w:t xml:space="preserve"> </w:t>
      </w:r>
      <w:r w:rsidRPr="001D0604">
        <w:rPr>
          <w:rFonts w:ascii="Arial" w:hAnsi="Arial" w:cs="Arial"/>
          <w:sz w:val="21"/>
          <w:szCs w:val="21"/>
          <w:lang w:val="es-ES_tradnl" w:eastAsia="es-ES"/>
        </w:rPr>
        <w:t xml:space="preserve">la </w:t>
      </w:r>
      <w:r w:rsidRPr="001D0604">
        <w:rPr>
          <w:rFonts w:ascii="Arial" w:hAnsi="Arial" w:cs="Arial"/>
          <w:b/>
          <w:sz w:val="21"/>
          <w:szCs w:val="21"/>
          <w:lang w:val="es-ES_tradnl" w:eastAsia="es-ES"/>
        </w:rPr>
        <w:t xml:space="preserve"> ENTIDAD.</w:t>
      </w:r>
    </w:p>
    <w:p w:rsidR="001D0604" w:rsidRPr="001D0604" w:rsidRDefault="001D0604" w:rsidP="001D0604">
      <w:pPr>
        <w:ind w:left="1380"/>
        <w:contextualSpacing/>
        <w:jc w:val="both"/>
        <w:rPr>
          <w:rFonts w:ascii="Arial" w:hAnsi="Arial" w:cs="Arial"/>
          <w:color w:val="000000"/>
          <w:sz w:val="21"/>
          <w:szCs w:val="21"/>
          <w:lang w:eastAsia="es-ES"/>
        </w:rPr>
      </w:pPr>
    </w:p>
    <w:p w:rsidR="001D0604" w:rsidRPr="001D0604" w:rsidRDefault="001D0604" w:rsidP="001D0604">
      <w:pPr>
        <w:ind w:left="709"/>
        <w:contextualSpacing/>
        <w:jc w:val="both"/>
        <w:rPr>
          <w:rFonts w:ascii="Arial" w:hAnsi="Arial" w:cs="Arial"/>
          <w:color w:val="000000"/>
          <w:sz w:val="21"/>
          <w:szCs w:val="21"/>
          <w:lang w:eastAsia="es-ES"/>
        </w:rPr>
      </w:pPr>
      <w:r w:rsidRPr="001D0604">
        <w:rPr>
          <w:rFonts w:ascii="Arial" w:hAnsi="Arial" w:cs="Arial"/>
          <w:sz w:val="21"/>
          <w:szCs w:val="21"/>
          <w:lang w:val="es-ES_tradnl" w:eastAsia="es-ES"/>
        </w:rPr>
        <w:t>EL</w:t>
      </w:r>
      <w:r w:rsidRPr="001D0604">
        <w:rPr>
          <w:rFonts w:ascii="Arial" w:hAnsi="Arial" w:cs="Arial"/>
          <w:b/>
          <w:sz w:val="21"/>
          <w:szCs w:val="21"/>
          <w:lang w:val="es-ES_tradnl" w:eastAsia="es-ES"/>
        </w:rPr>
        <w:t xml:space="preserve"> CONSULTOR</w:t>
      </w:r>
      <w:r w:rsidRPr="001D0604">
        <w:rPr>
          <w:rFonts w:ascii="Arial" w:hAnsi="Arial" w:cs="Arial"/>
          <w:sz w:val="21"/>
          <w:szCs w:val="21"/>
          <w:lang w:val="es-ES_tradnl" w:eastAsia="es-ES"/>
        </w:rPr>
        <w:t>, podrá proceder al trámite de resolución del contrato, en los siguientes casos:</w:t>
      </w:r>
    </w:p>
    <w:p w:rsidR="001D0604" w:rsidRPr="001D0604" w:rsidRDefault="001D0604" w:rsidP="00474128">
      <w:pPr>
        <w:numPr>
          <w:ilvl w:val="0"/>
          <w:numId w:val="57"/>
        </w:numPr>
        <w:tabs>
          <w:tab w:val="num" w:pos="2046"/>
        </w:tabs>
        <w:ind w:left="1620" w:hanging="360"/>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Si apartándose de los términos del contrato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a través de la </w:t>
      </w:r>
      <w:r w:rsidRPr="001D0604">
        <w:rPr>
          <w:rFonts w:ascii="Arial" w:hAnsi="Arial" w:cs="Arial"/>
          <w:sz w:val="21"/>
          <w:szCs w:val="21"/>
          <w:lang w:eastAsia="es-ES"/>
        </w:rPr>
        <w:t>contraparte</w:t>
      </w:r>
      <w:r w:rsidRPr="001D0604">
        <w:rPr>
          <w:rFonts w:ascii="Arial" w:hAnsi="Arial" w:cs="Arial"/>
          <w:sz w:val="21"/>
          <w:szCs w:val="21"/>
          <w:lang w:val="es-ES_tradnl" w:eastAsia="es-ES"/>
        </w:rPr>
        <w:t>, pretende efectuar aumento o disminución en el servicio sin emisión del necesario contrato modificatorio.</w:t>
      </w:r>
    </w:p>
    <w:p w:rsidR="001D0604" w:rsidRPr="001D0604" w:rsidRDefault="001D0604" w:rsidP="001D0604">
      <w:pPr>
        <w:ind w:left="1620"/>
        <w:jc w:val="both"/>
        <w:rPr>
          <w:rFonts w:ascii="Arial" w:hAnsi="Arial" w:cs="Arial"/>
          <w:sz w:val="21"/>
          <w:szCs w:val="21"/>
          <w:lang w:val="es-ES_tradnl" w:eastAsia="es-ES"/>
        </w:rPr>
      </w:pPr>
    </w:p>
    <w:p w:rsidR="001D0604" w:rsidRPr="001D0604" w:rsidRDefault="001D0604" w:rsidP="00474128">
      <w:pPr>
        <w:numPr>
          <w:ilvl w:val="2"/>
          <w:numId w:val="73"/>
        </w:numPr>
        <w:contextualSpacing/>
        <w:jc w:val="both"/>
        <w:rPr>
          <w:rFonts w:ascii="Arial" w:hAnsi="Arial" w:cs="Arial"/>
          <w:sz w:val="21"/>
          <w:szCs w:val="21"/>
          <w:lang w:val="es-ES_tradnl" w:eastAsia="es-ES"/>
        </w:rPr>
      </w:pPr>
      <w:r w:rsidRPr="001D0604">
        <w:rPr>
          <w:rFonts w:ascii="Arial" w:hAnsi="Arial" w:cs="Arial"/>
          <w:b/>
          <w:sz w:val="21"/>
          <w:szCs w:val="21"/>
          <w:lang w:val="es-ES_tradnl" w:eastAsia="es-ES"/>
        </w:rPr>
        <w:t>Reglas aplicables a la Resolución:</w:t>
      </w:r>
      <w:r w:rsidRPr="001D0604">
        <w:rPr>
          <w:rFonts w:ascii="Arial" w:hAnsi="Arial" w:cs="Arial"/>
          <w:sz w:val="21"/>
          <w:szCs w:val="21"/>
          <w:lang w:val="es-ES_tradnl" w:eastAsia="es-ES"/>
        </w:rPr>
        <w:t xml:space="preserve"> Para procesar la resolución del contrato por cualquiera de las causales señaladas,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o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dará aviso escrito mediante carta notariada, a la otra parte, de su intención de resolver el Contrato, estableciendo claramente la causal que se aduce.</w:t>
      </w:r>
    </w:p>
    <w:p w:rsidR="001D0604" w:rsidRPr="001D0604" w:rsidRDefault="001D0604" w:rsidP="001D0604">
      <w:pPr>
        <w:ind w:left="720"/>
        <w:contextualSpacing/>
        <w:jc w:val="both"/>
        <w:rPr>
          <w:rFonts w:ascii="Arial" w:hAnsi="Arial" w:cs="Arial"/>
          <w:sz w:val="21"/>
          <w:szCs w:val="21"/>
          <w:lang w:val="es-ES_tradnl" w:eastAsia="es-ES"/>
        </w:rPr>
      </w:pPr>
    </w:p>
    <w:p w:rsidR="001D0604" w:rsidRPr="001D0604" w:rsidRDefault="001D0604" w:rsidP="001D0604">
      <w:pPr>
        <w:ind w:left="709"/>
        <w:jc w:val="both"/>
        <w:rPr>
          <w:rFonts w:ascii="Arial" w:hAnsi="Arial" w:cs="Arial"/>
          <w:sz w:val="21"/>
          <w:szCs w:val="21"/>
          <w:lang w:val="es-ES_tradnl"/>
        </w:rPr>
      </w:pPr>
      <w:r w:rsidRPr="001D0604">
        <w:rPr>
          <w:rFonts w:ascii="Arial" w:hAnsi="Arial" w:cs="Arial"/>
          <w:sz w:val="21"/>
          <w:szCs w:val="21"/>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1D0604" w:rsidRPr="001D0604" w:rsidRDefault="001D0604" w:rsidP="001D0604">
      <w:pPr>
        <w:ind w:left="709"/>
        <w:jc w:val="both"/>
        <w:rPr>
          <w:rFonts w:ascii="Arial" w:hAnsi="Arial" w:cs="Arial"/>
          <w:sz w:val="21"/>
          <w:szCs w:val="21"/>
          <w:lang w:val="es-ES_tradnl"/>
        </w:rPr>
      </w:pPr>
    </w:p>
    <w:p w:rsidR="001D0604" w:rsidRPr="001D0604" w:rsidRDefault="001D0604" w:rsidP="001D0604">
      <w:pPr>
        <w:ind w:left="709"/>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Caso contrario, si al vencimiento del término de los diez (10) días hábiles no existiese ninguna respuesta, el proceso de resolución continuará, a cuyo fin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o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según quien haya requerido la resolución del contrato, notificará mediante carta notariada a la otra parte, que la resolución del contrato se ha hecho efectiva.</w:t>
      </w:r>
    </w:p>
    <w:p w:rsidR="001D0604" w:rsidRPr="001D0604" w:rsidRDefault="001D0604" w:rsidP="001D0604">
      <w:pPr>
        <w:ind w:left="709"/>
        <w:jc w:val="both"/>
        <w:rPr>
          <w:rFonts w:ascii="Arial" w:hAnsi="Arial" w:cs="Arial"/>
          <w:sz w:val="21"/>
          <w:szCs w:val="21"/>
          <w:lang w:val="es-ES_tradnl" w:eastAsia="es-ES"/>
        </w:rPr>
      </w:pPr>
    </w:p>
    <w:p w:rsidR="001D0604" w:rsidRPr="001D0604" w:rsidRDefault="001D0604" w:rsidP="001D0604">
      <w:pPr>
        <w:ind w:left="709" w:firstLine="16"/>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Cuando el monto de la multa por atraso en la entrega definitiva, alcance al veinte por ciento (20%) del monto total del contrato,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deberá notificar mediante carta notariada que la resolución de contrato se ha hecho efectiva. </w:t>
      </w:r>
    </w:p>
    <w:p w:rsidR="001D0604" w:rsidRPr="001D0604" w:rsidRDefault="001D0604" w:rsidP="001D0604">
      <w:pPr>
        <w:ind w:left="709" w:firstLine="16"/>
        <w:jc w:val="both"/>
        <w:rPr>
          <w:rFonts w:ascii="Arial" w:hAnsi="Arial" w:cs="Arial"/>
          <w:sz w:val="21"/>
          <w:szCs w:val="21"/>
          <w:lang w:val="es-ES_tradnl" w:eastAsia="es-ES"/>
        </w:rPr>
      </w:pPr>
    </w:p>
    <w:p w:rsidR="001D0604" w:rsidRPr="001D0604" w:rsidRDefault="001D0604" w:rsidP="001D0604">
      <w:pPr>
        <w:ind w:left="709"/>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Esta carta notariada dará lugar a que: cuando la resolución sea por causales atribuibles al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se consolide a favor de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rsidR="001D0604" w:rsidRPr="001D0604" w:rsidRDefault="001D0604" w:rsidP="001D0604">
      <w:pPr>
        <w:ind w:left="709"/>
        <w:jc w:val="both"/>
        <w:rPr>
          <w:rFonts w:ascii="Arial" w:hAnsi="Arial" w:cs="Arial"/>
          <w:sz w:val="21"/>
          <w:szCs w:val="21"/>
          <w:lang w:val="es-ES_tradnl" w:eastAsia="es-ES"/>
        </w:rPr>
      </w:pPr>
    </w:p>
    <w:p w:rsidR="001D0604" w:rsidRPr="001D0604" w:rsidRDefault="001D0604" w:rsidP="00474128">
      <w:pPr>
        <w:numPr>
          <w:ilvl w:val="2"/>
          <w:numId w:val="73"/>
        </w:numPr>
        <w:ind w:hanging="813"/>
        <w:jc w:val="both"/>
        <w:rPr>
          <w:rFonts w:ascii="Arial" w:hAnsi="Arial" w:cs="Arial"/>
          <w:sz w:val="21"/>
          <w:szCs w:val="21"/>
          <w:lang w:val="es-ES_tradnl" w:eastAsia="es-ES"/>
        </w:rPr>
      </w:pPr>
      <w:r w:rsidRPr="001D0604">
        <w:rPr>
          <w:rFonts w:ascii="Arial" w:hAnsi="Arial" w:cs="Arial"/>
          <w:b/>
          <w:sz w:val="21"/>
          <w:szCs w:val="21"/>
          <w:lang w:val="es-ES_tradnl" w:eastAsia="es-ES"/>
        </w:rPr>
        <w:t>Resolución por causas de fuerza mayor o caso fortuito que afecten a la ENTIDAD:</w:t>
      </w:r>
      <w:r w:rsidRPr="001D0604">
        <w:rPr>
          <w:rFonts w:ascii="Arial" w:hAnsi="Arial" w:cs="Arial"/>
          <w:sz w:val="21"/>
          <w:szCs w:val="21"/>
          <w:lang w:val="es-ES_tradnl" w:eastAsia="es-ES"/>
        </w:rPr>
        <w:t xml:space="preserve"> Si en cualquier momento, antes de la terminación de la prestación del servicio objeto del contrato, la </w:t>
      </w:r>
      <w:r w:rsidRPr="001D0604">
        <w:rPr>
          <w:rFonts w:ascii="Arial" w:hAnsi="Arial" w:cs="Arial"/>
          <w:b/>
          <w:sz w:val="21"/>
          <w:szCs w:val="21"/>
          <w:lang w:val="es-ES_tradnl" w:eastAsia="es-ES"/>
        </w:rPr>
        <w:t xml:space="preserve">ENTIDAD </w:t>
      </w:r>
      <w:r w:rsidRPr="001D0604">
        <w:rPr>
          <w:rFonts w:ascii="Arial" w:hAnsi="Arial" w:cs="Arial"/>
          <w:sz w:val="21"/>
          <w:szCs w:val="21"/>
          <w:lang w:val="es-ES_tradnl" w:eastAsia="es-ES"/>
        </w:rPr>
        <w:t xml:space="preserve">se encontrase con situaciones no atribuibles a su voluntad, por causas de fuerza mayor o caso fortuito, que imposibilite la prestación del servicio o vayan contra los intereses del Estado,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podrá resolver el presente contrato.</w:t>
      </w:r>
    </w:p>
    <w:p w:rsidR="001D0604" w:rsidRPr="001D0604" w:rsidRDefault="001D0604" w:rsidP="001D0604">
      <w:pPr>
        <w:ind w:left="1380"/>
        <w:jc w:val="both"/>
        <w:rPr>
          <w:rFonts w:ascii="Arial" w:hAnsi="Arial" w:cs="Arial"/>
          <w:sz w:val="21"/>
          <w:szCs w:val="21"/>
          <w:lang w:val="es-ES_tradnl" w:eastAsia="es-ES"/>
        </w:rPr>
      </w:pPr>
    </w:p>
    <w:p w:rsidR="001D0604" w:rsidRPr="001D0604" w:rsidRDefault="001D0604" w:rsidP="001D0604">
      <w:pPr>
        <w:ind w:left="709"/>
        <w:jc w:val="both"/>
        <w:rPr>
          <w:rFonts w:ascii="Arial" w:hAnsi="Arial" w:cs="Arial"/>
          <w:sz w:val="21"/>
          <w:szCs w:val="21"/>
          <w:lang w:eastAsia="es-ES"/>
        </w:rPr>
      </w:pPr>
      <w:r w:rsidRPr="001D0604">
        <w:rPr>
          <w:rFonts w:ascii="Arial" w:hAnsi="Arial" w:cs="Arial"/>
          <w:sz w:val="21"/>
          <w:szCs w:val="21"/>
          <w:lang w:val="es-ES_tradnl" w:eastAsia="es-ES"/>
        </w:rPr>
        <w:t xml:space="preserve">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en cualquier momento, mediante carta notariada dirigida al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suspenderá la prestación del servicio y resolverá el contrato total o parcialmente. A la entrega de dicha comunicación oficial de resolución, el </w:t>
      </w:r>
      <w:r w:rsidRPr="001D0604">
        <w:rPr>
          <w:rFonts w:ascii="Arial" w:hAnsi="Arial" w:cs="Arial"/>
          <w:b/>
          <w:sz w:val="21"/>
          <w:szCs w:val="21"/>
          <w:lang w:val="es-ES_tradnl" w:eastAsia="es-ES"/>
        </w:rPr>
        <w:t xml:space="preserve">CONSULTOR </w:t>
      </w:r>
      <w:r w:rsidRPr="001D0604">
        <w:rPr>
          <w:rFonts w:ascii="Arial" w:hAnsi="Arial" w:cs="Arial"/>
          <w:sz w:val="21"/>
          <w:szCs w:val="21"/>
          <w:lang w:val="es-ES_tradnl" w:eastAsia="es-ES"/>
        </w:rPr>
        <w:t xml:space="preserve">suspenderá la prestación del servicio de acuerdo a las instrucciones escritas que al efecto emita la </w:t>
      </w:r>
      <w:r w:rsidRPr="001D0604">
        <w:rPr>
          <w:rFonts w:ascii="Arial" w:hAnsi="Arial" w:cs="Arial"/>
          <w:sz w:val="21"/>
          <w:szCs w:val="21"/>
          <w:lang w:eastAsia="es-ES"/>
        </w:rPr>
        <w:t>contraparte.</w:t>
      </w:r>
    </w:p>
    <w:p w:rsidR="001D0604" w:rsidRPr="001D0604" w:rsidRDefault="001D0604" w:rsidP="001D0604">
      <w:pPr>
        <w:ind w:left="709"/>
        <w:jc w:val="both"/>
        <w:rPr>
          <w:rFonts w:ascii="Arial" w:hAnsi="Arial" w:cs="Arial"/>
          <w:sz w:val="21"/>
          <w:szCs w:val="21"/>
          <w:lang w:eastAsia="es-ES"/>
        </w:rPr>
      </w:pPr>
    </w:p>
    <w:p w:rsidR="001D0604" w:rsidRPr="001D0604" w:rsidRDefault="001D0604" w:rsidP="001D0604">
      <w:pPr>
        <w:ind w:left="709"/>
        <w:jc w:val="both"/>
        <w:rPr>
          <w:rFonts w:ascii="Arial" w:hAnsi="Arial" w:cs="Arial"/>
          <w:sz w:val="21"/>
          <w:szCs w:val="21"/>
          <w:lang w:val="es-ES_tradnl" w:eastAsia="es-ES"/>
        </w:rPr>
      </w:pPr>
      <w:r w:rsidRPr="001D0604">
        <w:rPr>
          <w:rFonts w:ascii="Arial" w:hAnsi="Arial" w:cs="Arial"/>
          <w:b/>
          <w:sz w:val="21"/>
          <w:szCs w:val="21"/>
          <w:lang w:val="es-ES_tradnl" w:eastAsia="es-ES"/>
        </w:rPr>
        <w:t>EL CONSULTOR</w:t>
      </w:r>
      <w:r w:rsidRPr="001D0604">
        <w:rPr>
          <w:rFonts w:ascii="Arial" w:hAnsi="Arial" w:cs="Arial"/>
          <w:b/>
          <w:bCs/>
          <w:sz w:val="21"/>
          <w:szCs w:val="21"/>
          <w:lang w:val="es-ES_tradnl" w:eastAsia="es-ES"/>
        </w:rPr>
        <w:t xml:space="preserve"> </w:t>
      </w:r>
      <w:r w:rsidRPr="001D0604">
        <w:rPr>
          <w:rFonts w:ascii="Arial" w:hAnsi="Arial" w:cs="Arial"/>
          <w:sz w:val="21"/>
          <w:szCs w:val="21"/>
          <w:lang w:val="es-ES_tradnl" w:eastAsia="es-ES"/>
        </w:rPr>
        <w:t>conjuntamente con la</w:t>
      </w:r>
      <w:r w:rsidRPr="001D0604">
        <w:rPr>
          <w:rFonts w:ascii="Arial" w:hAnsi="Arial" w:cs="Arial"/>
          <w:b/>
          <w:sz w:val="21"/>
          <w:szCs w:val="21"/>
          <w:lang w:val="es-ES_tradnl" w:eastAsia="es-ES"/>
        </w:rPr>
        <w:t xml:space="preserve"> </w:t>
      </w:r>
      <w:r w:rsidRPr="001D0604">
        <w:rPr>
          <w:rFonts w:ascii="Arial" w:hAnsi="Arial" w:cs="Arial"/>
          <w:sz w:val="21"/>
          <w:szCs w:val="21"/>
          <w:lang w:eastAsia="es-ES"/>
        </w:rPr>
        <w:t>contraparte</w:t>
      </w:r>
      <w:r w:rsidRPr="001D0604">
        <w:rPr>
          <w:rFonts w:ascii="Arial" w:hAnsi="Arial" w:cs="Arial"/>
          <w:sz w:val="21"/>
          <w:szCs w:val="21"/>
          <w:lang w:val="es-ES_tradnl" w:eastAsia="es-ES"/>
        </w:rPr>
        <w:t xml:space="preserve">, procederán a la verificación del servicio prestado hasta la fecha de suspensión, la evaluación de los compromisos que el </w:t>
      </w:r>
      <w:r w:rsidRPr="001D0604">
        <w:rPr>
          <w:rFonts w:ascii="Arial" w:hAnsi="Arial" w:cs="Arial"/>
          <w:b/>
          <w:sz w:val="21"/>
          <w:szCs w:val="21"/>
          <w:lang w:val="es-ES_tradnl" w:eastAsia="es-ES"/>
        </w:rPr>
        <w:t xml:space="preserve">CONSULTOR </w:t>
      </w:r>
      <w:r w:rsidRPr="001D0604">
        <w:rPr>
          <w:rFonts w:ascii="Arial" w:hAnsi="Arial" w:cs="Arial"/>
          <w:sz w:val="21"/>
          <w:szCs w:val="21"/>
          <w:lang w:val="es-ES_tradnl" w:eastAsia="es-ES"/>
        </w:rPr>
        <w:t xml:space="preserve">tuviera pendientes por subcontratos u otros relativos al servicio, debidamente documentados. </w:t>
      </w:r>
    </w:p>
    <w:p w:rsidR="001D0604" w:rsidRPr="001D0604" w:rsidRDefault="001D0604" w:rsidP="001D0604">
      <w:pPr>
        <w:ind w:left="1400"/>
        <w:jc w:val="both"/>
        <w:rPr>
          <w:rFonts w:ascii="Arial" w:hAnsi="Arial" w:cs="Arial"/>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 xml:space="preserve">VIGÉSIMA CUARTA.- (SOLUCIÓN DE CONTROVERSIAS). </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ind w:right="1468"/>
        <w:jc w:val="both"/>
        <w:rPr>
          <w:rFonts w:ascii="Arial" w:eastAsiaTheme="minorHAnsi" w:hAnsi="Arial" w:cs="Arial"/>
          <w:b/>
          <w:bCs/>
          <w:sz w:val="21"/>
          <w:szCs w:val="21"/>
          <w:lang w:val="es-BO"/>
        </w:rPr>
      </w:pPr>
      <w:r w:rsidRPr="001D0604">
        <w:rPr>
          <w:rFonts w:ascii="Arial" w:eastAsiaTheme="minorHAnsi" w:hAnsi="Arial" w:cs="Arial"/>
          <w:b/>
          <w:bCs/>
          <w:sz w:val="21"/>
          <w:szCs w:val="21"/>
          <w:lang w:val="es-BO"/>
        </w:rPr>
        <w:t>24.1. Negociaciones</w:t>
      </w:r>
    </w:p>
    <w:p w:rsidR="001D0604" w:rsidRPr="001D0604" w:rsidRDefault="001D0604" w:rsidP="001D0604">
      <w:pPr>
        <w:ind w:right="1468"/>
        <w:jc w:val="both"/>
        <w:rPr>
          <w:rFonts w:ascii="Arial" w:eastAsiaTheme="minorHAnsi" w:hAnsi="Arial" w:cs="Arial"/>
          <w:b/>
          <w:bCs/>
          <w:color w:val="000000"/>
          <w:sz w:val="21"/>
          <w:szCs w:val="21"/>
          <w:u w:val="single"/>
          <w:lang w:val="es-BO"/>
        </w:rPr>
      </w:pPr>
    </w:p>
    <w:p w:rsidR="001D0604" w:rsidRPr="001D0604" w:rsidRDefault="001D0604" w:rsidP="001D0604">
      <w:pPr>
        <w:ind w:right="49"/>
        <w:jc w:val="both"/>
        <w:rPr>
          <w:rFonts w:ascii="Arial" w:hAnsi="Arial" w:cs="Arial"/>
          <w:sz w:val="21"/>
          <w:szCs w:val="21"/>
          <w:lang w:eastAsia="es-ES"/>
        </w:rPr>
      </w:pPr>
      <w:r w:rsidRPr="001D0604">
        <w:rPr>
          <w:rFonts w:ascii="Arial" w:hAnsi="Arial" w:cs="Arial"/>
          <w:sz w:val="21"/>
          <w:szCs w:val="21"/>
          <w:lang w:eastAsia="es-ES"/>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 documentación adjunta, la Parte le enviará un aviso por escrito a la otra con prontitud (en adelante un “Aviso de Controversia”).</w:t>
      </w:r>
    </w:p>
    <w:p w:rsidR="001D0604" w:rsidRPr="001D0604" w:rsidRDefault="001D0604" w:rsidP="001D0604">
      <w:pPr>
        <w:ind w:right="49"/>
        <w:jc w:val="both"/>
        <w:rPr>
          <w:rFonts w:ascii="Arial" w:eastAsiaTheme="minorHAnsi" w:hAnsi="Arial" w:cs="Arial"/>
          <w:sz w:val="21"/>
          <w:szCs w:val="21"/>
          <w:lang w:eastAsia="es-ES"/>
        </w:rPr>
      </w:pPr>
    </w:p>
    <w:p w:rsidR="001D0604" w:rsidRPr="001D0604" w:rsidRDefault="001D0604" w:rsidP="001D0604">
      <w:pPr>
        <w:keepNext/>
        <w:ind w:right="1468"/>
        <w:outlineLvl w:val="1"/>
        <w:rPr>
          <w:rFonts w:ascii="Arial" w:hAnsi="Arial" w:cs="Arial"/>
          <w:b/>
          <w:bCs/>
          <w:iCs/>
          <w:sz w:val="21"/>
          <w:szCs w:val="21"/>
        </w:rPr>
      </w:pPr>
      <w:r w:rsidRPr="001D0604">
        <w:rPr>
          <w:rFonts w:ascii="Arial" w:hAnsi="Arial" w:cs="Arial"/>
          <w:b/>
          <w:bCs/>
          <w:iCs/>
          <w:sz w:val="21"/>
          <w:szCs w:val="21"/>
        </w:rPr>
        <w:t>24.2. Resolución de Controversias</w:t>
      </w:r>
    </w:p>
    <w:p w:rsidR="001D0604" w:rsidRPr="001D0604" w:rsidRDefault="001D0604" w:rsidP="001D0604">
      <w:pPr>
        <w:rPr>
          <w:rFonts w:ascii="Verdana" w:hAnsi="Verdana"/>
          <w:sz w:val="16"/>
          <w:szCs w:val="16"/>
        </w:rPr>
      </w:pPr>
    </w:p>
    <w:p w:rsidR="001D0604" w:rsidRPr="001D0604" w:rsidRDefault="001D0604" w:rsidP="001D0604">
      <w:pPr>
        <w:ind w:right="49"/>
        <w:jc w:val="both"/>
        <w:rPr>
          <w:rFonts w:ascii="Arial" w:hAnsi="Arial" w:cs="Arial"/>
          <w:sz w:val="21"/>
          <w:szCs w:val="21"/>
          <w:lang w:eastAsia="es-ES"/>
        </w:rPr>
      </w:pPr>
      <w:r w:rsidRPr="001D0604">
        <w:rPr>
          <w:rFonts w:ascii="Arial" w:hAnsi="Arial" w:cs="Arial"/>
          <w:sz w:val="21"/>
          <w:szCs w:val="21"/>
          <w:lang w:eastAsia="es-ES"/>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1D0604" w:rsidRPr="001D0604" w:rsidRDefault="001D0604" w:rsidP="001D0604">
      <w:pPr>
        <w:ind w:right="49"/>
        <w:jc w:val="both"/>
        <w:rPr>
          <w:rFonts w:ascii="Arial" w:eastAsiaTheme="minorHAnsi" w:hAnsi="Arial" w:cs="Arial"/>
          <w:sz w:val="21"/>
          <w:szCs w:val="21"/>
          <w:lang w:eastAsia="es-ES"/>
        </w:rPr>
      </w:pPr>
    </w:p>
    <w:p w:rsidR="001D0604" w:rsidRPr="001D0604" w:rsidRDefault="001D0604" w:rsidP="001D0604">
      <w:pPr>
        <w:ind w:right="191"/>
        <w:jc w:val="both"/>
        <w:rPr>
          <w:rFonts w:ascii="Arial" w:hAnsi="Arial" w:cs="Arial"/>
          <w:sz w:val="21"/>
          <w:szCs w:val="21"/>
          <w:lang w:eastAsia="es-ES"/>
        </w:rPr>
      </w:pPr>
      <w:r w:rsidRPr="001D0604">
        <w:rPr>
          <w:rFonts w:ascii="Arial" w:hAnsi="Arial" w:cs="Arial"/>
          <w:sz w:val="21"/>
          <w:szCs w:val="21"/>
          <w:lang w:eastAsia="es-ES"/>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1D0604" w:rsidRPr="001D0604" w:rsidRDefault="001D0604" w:rsidP="001D0604">
      <w:pPr>
        <w:ind w:right="191"/>
        <w:jc w:val="both"/>
        <w:rPr>
          <w:rFonts w:ascii="Arial" w:hAnsi="Arial" w:cs="Arial"/>
          <w:sz w:val="21"/>
          <w:szCs w:val="21"/>
          <w:lang w:eastAsia="es-ES"/>
        </w:rPr>
      </w:pPr>
    </w:p>
    <w:p w:rsidR="001D0604" w:rsidRPr="001D0604" w:rsidRDefault="001D0604" w:rsidP="001D0604">
      <w:pPr>
        <w:ind w:right="191"/>
        <w:jc w:val="both"/>
        <w:rPr>
          <w:rFonts w:ascii="Arial" w:hAnsi="Arial" w:cs="Arial"/>
          <w:sz w:val="21"/>
          <w:szCs w:val="21"/>
          <w:lang w:eastAsia="es-ES"/>
        </w:rPr>
      </w:pPr>
      <w:r w:rsidRPr="001D0604">
        <w:rPr>
          <w:rFonts w:ascii="Arial" w:hAnsi="Arial" w:cs="Arial"/>
          <w:sz w:val="21"/>
          <w:szCs w:val="21"/>
          <w:lang w:eastAsia="es-ES"/>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1D0604" w:rsidRPr="001D0604" w:rsidRDefault="001D0604" w:rsidP="001D0604">
      <w:pPr>
        <w:ind w:right="191"/>
        <w:jc w:val="both"/>
        <w:rPr>
          <w:rFonts w:ascii="Arial" w:hAnsi="Arial" w:cs="Arial"/>
          <w:sz w:val="21"/>
          <w:szCs w:val="21"/>
          <w:lang w:eastAsia="es-ES"/>
        </w:rPr>
      </w:pPr>
    </w:p>
    <w:p w:rsidR="001D0604" w:rsidRPr="001D0604" w:rsidRDefault="001D0604" w:rsidP="001D0604">
      <w:pPr>
        <w:ind w:right="191"/>
        <w:jc w:val="both"/>
        <w:rPr>
          <w:rFonts w:ascii="Arial" w:hAnsi="Arial" w:cs="Arial"/>
          <w:sz w:val="21"/>
          <w:szCs w:val="21"/>
          <w:lang w:eastAsia="es-ES"/>
        </w:rPr>
      </w:pPr>
      <w:r w:rsidRPr="001D0604">
        <w:rPr>
          <w:rFonts w:ascii="Arial" w:hAnsi="Arial" w:cs="Arial"/>
          <w:sz w:val="21"/>
          <w:szCs w:val="21"/>
          <w:lang w:eastAsia="es-ES"/>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w:t>
      </w:r>
    </w:p>
    <w:p w:rsidR="001D0604" w:rsidRPr="001D0604" w:rsidRDefault="001D0604" w:rsidP="001D0604">
      <w:pPr>
        <w:ind w:right="191"/>
        <w:jc w:val="both"/>
        <w:rPr>
          <w:rFonts w:ascii="Arial" w:hAnsi="Arial" w:cs="Arial"/>
          <w:sz w:val="21"/>
          <w:szCs w:val="21"/>
          <w:lang w:eastAsia="es-ES"/>
        </w:rPr>
      </w:pPr>
    </w:p>
    <w:p w:rsidR="001D0604" w:rsidRPr="001D0604" w:rsidRDefault="001D0604" w:rsidP="001D0604">
      <w:pPr>
        <w:ind w:right="191"/>
        <w:jc w:val="both"/>
        <w:rPr>
          <w:rFonts w:ascii="Arial" w:hAnsi="Arial" w:cs="Arial"/>
          <w:sz w:val="21"/>
          <w:szCs w:val="21"/>
          <w:lang w:eastAsia="es-ES"/>
        </w:rPr>
      </w:pPr>
      <w:r w:rsidRPr="001D0604">
        <w:rPr>
          <w:rFonts w:ascii="Arial" w:hAnsi="Arial" w:cs="Arial"/>
          <w:sz w:val="21"/>
          <w:szCs w:val="21"/>
          <w:lang w:eastAsia="es-ES"/>
        </w:rPr>
        <w:t>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1D0604" w:rsidRPr="001D0604" w:rsidRDefault="001D0604" w:rsidP="001D0604">
      <w:pPr>
        <w:ind w:right="191"/>
        <w:jc w:val="both"/>
        <w:rPr>
          <w:rFonts w:ascii="Arial" w:hAnsi="Arial" w:cs="Arial"/>
          <w:sz w:val="21"/>
          <w:szCs w:val="21"/>
          <w:lang w:eastAsia="es-ES"/>
        </w:rPr>
      </w:pPr>
    </w:p>
    <w:p w:rsidR="001D0604" w:rsidRPr="001D0604" w:rsidRDefault="001D0604" w:rsidP="001D0604">
      <w:pPr>
        <w:ind w:right="1468"/>
        <w:jc w:val="both"/>
        <w:rPr>
          <w:rFonts w:ascii="Arial" w:hAnsi="Arial" w:cs="Arial"/>
          <w:sz w:val="21"/>
          <w:szCs w:val="21"/>
          <w:lang w:eastAsia="es-ES"/>
        </w:rPr>
      </w:pPr>
      <w:r w:rsidRPr="001D0604">
        <w:rPr>
          <w:rFonts w:ascii="Arial" w:hAnsi="Arial" w:cs="Arial"/>
          <w:sz w:val="21"/>
          <w:szCs w:val="21"/>
          <w:lang w:eastAsia="es-ES"/>
        </w:rPr>
        <w:t>Las siguientes reglas aplican al procedimiento de arbitraje:</w:t>
      </w:r>
    </w:p>
    <w:p w:rsidR="001D0604" w:rsidRPr="001D0604" w:rsidRDefault="001D0604" w:rsidP="001D0604">
      <w:pPr>
        <w:ind w:right="1468"/>
        <w:jc w:val="both"/>
        <w:rPr>
          <w:rFonts w:ascii="Arial" w:eastAsiaTheme="minorHAnsi" w:hAnsi="Arial" w:cs="Arial"/>
          <w:sz w:val="21"/>
          <w:szCs w:val="21"/>
          <w:lang w:eastAsia="es-ES"/>
        </w:rPr>
      </w:pPr>
    </w:p>
    <w:p w:rsidR="001D0604" w:rsidRPr="001D0604" w:rsidRDefault="001D0604" w:rsidP="001D0604">
      <w:pPr>
        <w:ind w:right="1468"/>
        <w:outlineLvl w:val="6"/>
        <w:rPr>
          <w:rFonts w:ascii="Arial" w:hAnsi="Arial" w:cs="Arial"/>
          <w:b/>
          <w:bCs/>
          <w:sz w:val="21"/>
          <w:szCs w:val="21"/>
        </w:rPr>
      </w:pPr>
      <w:r w:rsidRPr="001D0604">
        <w:rPr>
          <w:rFonts w:ascii="Arial" w:hAnsi="Arial" w:cs="Arial"/>
          <w:b/>
          <w:bCs/>
          <w:sz w:val="21"/>
          <w:szCs w:val="21"/>
        </w:rPr>
        <w:t>24.3. Limitaciones de Tiempo e Itinerarios</w:t>
      </w:r>
    </w:p>
    <w:p w:rsidR="001D0604" w:rsidRPr="001D0604" w:rsidRDefault="001D0604" w:rsidP="001D0604">
      <w:pPr>
        <w:rPr>
          <w:rFonts w:ascii="Verdana" w:hAnsi="Verdana"/>
          <w:sz w:val="16"/>
          <w:szCs w:val="16"/>
        </w:rPr>
      </w:pPr>
    </w:p>
    <w:p w:rsidR="001D0604" w:rsidRPr="001D0604" w:rsidRDefault="001D0604" w:rsidP="001D0604">
      <w:pPr>
        <w:ind w:right="191"/>
        <w:jc w:val="both"/>
        <w:rPr>
          <w:rFonts w:ascii="Arial" w:hAnsi="Arial" w:cs="Arial"/>
          <w:sz w:val="21"/>
          <w:szCs w:val="21"/>
          <w:lang w:eastAsia="es-ES"/>
        </w:rPr>
      </w:pPr>
      <w:r w:rsidRPr="001D0604">
        <w:rPr>
          <w:rFonts w:ascii="Arial" w:hAnsi="Arial" w:cs="Arial"/>
          <w:sz w:val="21"/>
          <w:szCs w:val="21"/>
          <w:lang w:eastAsia="es-ES"/>
        </w:rPr>
        <w:lastRenderedPageBreak/>
        <w:t xml:space="preserve">Los procedimientos se realizarán de manera rápida y, en la medida posible, tendrán el objetivo de que el laudo final se emita dentro de seis (6) Meses luego de realizada la selección del árbitro presidente. </w:t>
      </w:r>
    </w:p>
    <w:p w:rsidR="001D0604" w:rsidRPr="001D0604" w:rsidRDefault="001D0604" w:rsidP="001D0604">
      <w:pPr>
        <w:ind w:right="191"/>
        <w:jc w:val="both"/>
        <w:rPr>
          <w:rFonts w:ascii="Arial" w:hAnsi="Arial" w:cs="Arial"/>
          <w:sz w:val="21"/>
          <w:szCs w:val="21"/>
          <w:lang w:eastAsia="es-ES"/>
        </w:rPr>
      </w:pPr>
    </w:p>
    <w:p w:rsidR="001D0604" w:rsidRPr="001D0604" w:rsidRDefault="001D0604" w:rsidP="001D0604">
      <w:pPr>
        <w:ind w:right="1468"/>
        <w:outlineLvl w:val="6"/>
        <w:rPr>
          <w:rFonts w:ascii="Arial" w:hAnsi="Arial" w:cs="Arial"/>
          <w:b/>
          <w:bCs/>
          <w:sz w:val="21"/>
          <w:szCs w:val="21"/>
        </w:rPr>
      </w:pPr>
      <w:r w:rsidRPr="001D0604">
        <w:rPr>
          <w:rFonts w:ascii="Arial" w:hAnsi="Arial" w:cs="Arial"/>
          <w:b/>
          <w:bCs/>
          <w:sz w:val="21"/>
          <w:szCs w:val="21"/>
        </w:rPr>
        <w:t>24.4. Manejo de los Procedimientos</w:t>
      </w:r>
    </w:p>
    <w:p w:rsidR="001D0604" w:rsidRPr="001D0604" w:rsidRDefault="001D0604" w:rsidP="001D0604">
      <w:pPr>
        <w:rPr>
          <w:rFonts w:ascii="Verdana" w:hAnsi="Verdana"/>
          <w:sz w:val="16"/>
          <w:szCs w:val="16"/>
        </w:rPr>
      </w:pPr>
    </w:p>
    <w:p w:rsidR="001D0604" w:rsidRPr="001D0604" w:rsidRDefault="001D0604" w:rsidP="001D0604">
      <w:pPr>
        <w:ind w:right="191"/>
        <w:jc w:val="both"/>
        <w:rPr>
          <w:rFonts w:ascii="Arial" w:hAnsi="Arial" w:cs="Arial"/>
          <w:sz w:val="21"/>
          <w:szCs w:val="21"/>
          <w:lang w:eastAsia="es-ES"/>
        </w:rPr>
      </w:pPr>
      <w:r w:rsidRPr="001D0604">
        <w:rPr>
          <w:rFonts w:ascii="Arial" w:hAnsi="Arial" w:cs="Arial"/>
          <w:sz w:val="21"/>
          <w:szCs w:val="21"/>
          <w:lang w:eastAsia="es-ES"/>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1D0604" w:rsidRPr="001D0604" w:rsidRDefault="001D0604" w:rsidP="00474128">
      <w:pPr>
        <w:numPr>
          <w:ilvl w:val="2"/>
          <w:numId w:val="65"/>
        </w:numPr>
        <w:autoSpaceDN w:val="0"/>
        <w:ind w:left="851" w:right="1468" w:hanging="284"/>
        <w:jc w:val="both"/>
        <w:outlineLvl w:val="8"/>
        <w:rPr>
          <w:rFonts w:ascii="Arial" w:hAnsi="Arial" w:cs="Arial"/>
          <w:sz w:val="21"/>
          <w:szCs w:val="21"/>
          <w:lang w:eastAsia="es-BO"/>
        </w:rPr>
      </w:pPr>
      <w:r w:rsidRPr="001D0604">
        <w:rPr>
          <w:rFonts w:ascii="Arial" w:hAnsi="Arial" w:cs="Arial"/>
          <w:sz w:val="21"/>
          <w:szCs w:val="21"/>
        </w:rPr>
        <w:t>Limitar asuntos para enfocarse en la parte medular de la reclamación.</w:t>
      </w:r>
    </w:p>
    <w:p w:rsidR="001D0604" w:rsidRPr="001D0604" w:rsidRDefault="001D0604" w:rsidP="00474128">
      <w:pPr>
        <w:numPr>
          <w:ilvl w:val="2"/>
          <w:numId w:val="65"/>
        </w:numPr>
        <w:autoSpaceDN w:val="0"/>
        <w:ind w:left="851" w:right="1468" w:hanging="284"/>
        <w:jc w:val="both"/>
        <w:outlineLvl w:val="8"/>
        <w:rPr>
          <w:rFonts w:ascii="Arial" w:hAnsi="Arial" w:cs="Arial"/>
          <w:sz w:val="21"/>
          <w:szCs w:val="21"/>
        </w:rPr>
      </w:pPr>
      <w:r w:rsidRPr="001D0604">
        <w:rPr>
          <w:rFonts w:ascii="Arial" w:hAnsi="Arial" w:cs="Arial"/>
          <w:sz w:val="21"/>
          <w:szCs w:val="21"/>
        </w:rPr>
        <w:t>Excluir testimonio y otra prueba que considere irrelevante o acumulativa.</w:t>
      </w:r>
    </w:p>
    <w:p w:rsidR="001D0604" w:rsidRPr="001D0604" w:rsidRDefault="001D0604" w:rsidP="001D0604">
      <w:pPr>
        <w:rPr>
          <w:rFonts w:ascii="Verdana" w:hAnsi="Verdana"/>
          <w:sz w:val="16"/>
          <w:szCs w:val="16"/>
        </w:rPr>
      </w:pPr>
    </w:p>
    <w:p w:rsidR="001D0604" w:rsidRPr="001D0604" w:rsidRDefault="001D0604" w:rsidP="001D0604">
      <w:pPr>
        <w:ind w:right="1468"/>
        <w:outlineLvl w:val="6"/>
        <w:rPr>
          <w:rFonts w:ascii="Arial" w:hAnsi="Arial" w:cs="Arial"/>
          <w:b/>
          <w:bCs/>
          <w:sz w:val="21"/>
          <w:szCs w:val="21"/>
        </w:rPr>
      </w:pPr>
      <w:r w:rsidRPr="001D0604">
        <w:rPr>
          <w:rFonts w:ascii="Arial" w:hAnsi="Arial" w:cs="Arial"/>
          <w:b/>
          <w:bCs/>
          <w:sz w:val="21"/>
          <w:szCs w:val="21"/>
        </w:rPr>
        <w:t>24.5. Idioma y Árbitros</w:t>
      </w:r>
    </w:p>
    <w:p w:rsidR="001D0604" w:rsidRPr="001D0604" w:rsidRDefault="001D0604" w:rsidP="001D0604">
      <w:pPr>
        <w:rPr>
          <w:rFonts w:ascii="Verdana" w:hAnsi="Verdana"/>
          <w:sz w:val="16"/>
          <w:szCs w:val="16"/>
        </w:rPr>
      </w:pPr>
    </w:p>
    <w:p w:rsidR="001D0604" w:rsidRPr="001D0604" w:rsidRDefault="001D0604" w:rsidP="001D0604">
      <w:pPr>
        <w:ind w:right="48"/>
        <w:jc w:val="both"/>
        <w:rPr>
          <w:rFonts w:ascii="Arial" w:hAnsi="Arial" w:cs="Arial"/>
          <w:sz w:val="21"/>
          <w:szCs w:val="21"/>
          <w:lang w:eastAsia="es-ES"/>
        </w:rPr>
      </w:pPr>
      <w:r w:rsidRPr="001D0604">
        <w:rPr>
          <w:rFonts w:ascii="Arial" w:hAnsi="Arial" w:cs="Arial"/>
          <w:sz w:val="21"/>
          <w:szCs w:val="21"/>
          <w:lang w:eastAsia="es-ES"/>
        </w:rPr>
        <w:t xml:space="preserve">Todos los escritos y procedimientos serán en español. 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1D0604" w:rsidRPr="001D0604" w:rsidRDefault="001D0604" w:rsidP="001D0604">
      <w:pPr>
        <w:ind w:right="48"/>
        <w:jc w:val="both"/>
        <w:rPr>
          <w:rFonts w:ascii="Arial" w:hAnsi="Arial" w:cs="Arial"/>
          <w:sz w:val="21"/>
          <w:szCs w:val="21"/>
          <w:lang w:eastAsia="es-ES"/>
        </w:rPr>
      </w:pPr>
    </w:p>
    <w:p w:rsidR="001D0604" w:rsidRPr="001D0604" w:rsidRDefault="001D0604" w:rsidP="001D0604">
      <w:pPr>
        <w:ind w:right="333"/>
        <w:jc w:val="both"/>
        <w:rPr>
          <w:rFonts w:ascii="Arial" w:hAnsi="Arial" w:cs="Arial"/>
          <w:sz w:val="21"/>
          <w:szCs w:val="21"/>
          <w:lang w:eastAsia="es-ES"/>
        </w:rPr>
      </w:pPr>
      <w:r w:rsidRPr="001D0604">
        <w:rPr>
          <w:rFonts w:ascii="Arial" w:hAnsi="Arial" w:cs="Arial"/>
          <w:sz w:val="21"/>
          <w:szCs w:val="21"/>
          <w:lang w:eastAsia="es-ES"/>
        </w:rPr>
        <w:t>El laudo final será de cumplimiento obligatorio para las Partes. El laudo final expresará que los árbitros lo emiten conforme a lo que han considerado como justo e imparcial.</w:t>
      </w:r>
    </w:p>
    <w:p w:rsidR="001D0604" w:rsidRPr="001D0604" w:rsidRDefault="001D0604" w:rsidP="001D0604">
      <w:pPr>
        <w:ind w:right="333"/>
        <w:jc w:val="both"/>
        <w:rPr>
          <w:rFonts w:ascii="Arial" w:hAnsi="Arial" w:cs="Arial"/>
          <w:sz w:val="21"/>
          <w:szCs w:val="21"/>
          <w:lang w:eastAsia="es-ES"/>
        </w:rPr>
      </w:pPr>
    </w:p>
    <w:p w:rsidR="001D0604" w:rsidRPr="001D0604" w:rsidRDefault="001D0604" w:rsidP="001D0604">
      <w:pPr>
        <w:ind w:right="333"/>
        <w:jc w:val="both"/>
        <w:rPr>
          <w:rFonts w:ascii="Arial" w:hAnsi="Arial" w:cs="Arial"/>
          <w:sz w:val="21"/>
          <w:szCs w:val="21"/>
          <w:lang w:eastAsia="es-ES"/>
        </w:rPr>
      </w:pPr>
      <w:r w:rsidRPr="001D0604">
        <w:rPr>
          <w:rFonts w:ascii="Arial" w:hAnsi="Arial" w:cs="Arial"/>
          <w:sz w:val="21"/>
          <w:szCs w:val="21"/>
          <w:lang w:eastAsia="es-ES"/>
        </w:rPr>
        <w:t>Todas las fechas límites especificados se podrán prorrogar por mutuo acuerdo por escrito de las Partes de conformidad a lo establecido en la presente Cláusula.</w:t>
      </w:r>
    </w:p>
    <w:p w:rsidR="001D0604" w:rsidRPr="001D0604" w:rsidRDefault="001D0604" w:rsidP="001D0604">
      <w:pPr>
        <w:ind w:right="333"/>
        <w:jc w:val="both"/>
        <w:rPr>
          <w:rFonts w:ascii="Arial" w:hAnsi="Arial" w:cs="Arial"/>
          <w:sz w:val="21"/>
          <w:szCs w:val="21"/>
          <w:lang w:eastAsia="es-ES"/>
        </w:rPr>
      </w:pPr>
    </w:p>
    <w:p w:rsidR="001D0604" w:rsidRPr="001D0604" w:rsidRDefault="001D0604" w:rsidP="001D0604">
      <w:pPr>
        <w:ind w:right="333"/>
        <w:jc w:val="both"/>
        <w:rPr>
          <w:rFonts w:ascii="Arial" w:hAnsi="Arial" w:cs="Arial"/>
          <w:sz w:val="21"/>
          <w:szCs w:val="21"/>
          <w:lang w:eastAsia="es-ES"/>
        </w:rPr>
      </w:pPr>
      <w:r w:rsidRPr="001D0604">
        <w:rPr>
          <w:rFonts w:ascii="Arial" w:hAnsi="Arial" w:cs="Arial"/>
          <w:sz w:val="21"/>
          <w:szCs w:val="21"/>
          <w:lang w:eastAsia="es-ES"/>
        </w:rPr>
        <w:t>Los procedimientos indicados en la presente Cláusula, serán los procedimientos únicos y exclusivos para la resolución de disputas y reclamaciones entre las Partes que surjan de o estén relacionadas con este Contrato.</w:t>
      </w:r>
    </w:p>
    <w:p w:rsidR="001D0604" w:rsidRPr="001D0604" w:rsidRDefault="001D0604" w:rsidP="001D0604">
      <w:pPr>
        <w:ind w:right="333"/>
        <w:jc w:val="both"/>
        <w:rPr>
          <w:rFonts w:ascii="Arial" w:hAnsi="Arial" w:cs="Arial"/>
          <w:sz w:val="21"/>
          <w:szCs w:val="21"/>
          <w:lang w:eastAsia="es-ES"/>
        </w:rPr>
      </w:pPr>
    </w:p>
    <w:p w:rsidR="001D0604" w:rsidRPr="001D0604" w:rsidRDefault="001D0604" w:rsidP="001D0604">
      <w:pPr>
        <w:ind w:right="1468"/>
        <w:jc w:val="both"/>
        <w:rPr>
          <w:rFonts w:ascii="Arial" w:hAnsi="Arial" w:cs="Arial"/>
          <w:b/>
          <w:bCs/>
          <w:color w:val="000000"/>
          <w:sz w:val="21"/>
          <w:szCs w:val="21"/>
          <w:lang w:eastAsia="es-ES"/>
        </w:rPr>
      </w:pPr>
      <w:r w:rsidRPr="001D0604">
        <w:rPr>
          <w:rFonts w:ascii="Arial" w:hAnsi="Arial" w:cs="Arial"/>
          <w:b/>
          <w:bCs/>
          <w:color w:val="000000"/>
          <w:sz w:val="21"/>
          <w:szCs w:val="21"/>
          <w:lang w:eastAsia="es-ES"/>
        </w:rPr>
        <w:t>24.6. Continuación del objeto de contratación</w:t>
      </w:r>
    </w:p>
    <w:p w:rsidR="001D0604" w:rsidRPr="001D0604" w:rsidRDefault="001D0604" w:rsidP="001D0604">
      <w:pPr>
        <w:ind w:right="1468"/>
        <w:jc w:val="both"/>
        <w:rPr>
          <w:rFonts w:ascii="Arial" w:hAnsi="Arial" w:cs="Arial"/>
          <w:b/>
          <w:bCs/>
          <w:color w:val="000000"/>
          <w:sz w:val="21"/>
          <w:szCs w:val="21"/>
          <w:lang w:eastAsia="es-ES"/>
        </w:rPr>
      </w:pPr>
    </w:p>
    <w:p w:rsidR="001D0604" w:rsidRPr="001D0604" w:rsidRDefault="001D0604" w:rsidP="001D0604">
      <w:pPr>
        <w:ind w:right="333"/>
        <w:jc w:val="both"/>
        <w:rPr>
          <w:rFonts w:ascii="Arial" w:hAnsi="Arial" w:cs="Arial"/>
          <w:color w:val="000000"/>
          <w:sz w:val="21"/>
          <w:szCs w:val="21"/>
          <w:lang w:eastAsia="es-BO"/>
        </w:rPr>
      </w:pPr>
      <w:r w:rsidRPr="001D0604">
        <w:rPr>
          <w:rFonts w:ascii="Arial" w:hAnsi="Arial" w:cs="Arial"/>
          <w:sz w:val="21"/>
          <w:szCs w:val="21"/>
          <w:lang w:eastAsia="es-ES"/>
        </w:rPr>
        <w:t>La</w:t>
      </w:r>
      <w:r w:rsidRPr="001D0604">
        <w:rPr>
          <w:rFonts w:ascii="Arial" w:hAnsi="Arial" w:cs="Arial"/>
          <w:color w:val="000000"/>
          <w:sz w:val="21"/>
          <w:szCs w:val="21"/>
          <w:lang w:eastAsia="es-BO"/>
        </w:rPr>
        <w:t xml:space="preserve"> realización del Contrato continuará durante cualquier procedimiento relacionado con cualquier Controversia, a menos que el Contratante ordene la suspensión de éste según lo estipulado en el presente Contrato.</w:t>
      </w:r>
    </w:p>
    <w:p w:rsidR="001D0604" w:rsidRPr="001D0604" w:rsidRDefault="001D0604" w:rsidP="001D0604">
      <w:pPr>
        <w:ind w:right="333"/>
        <w:jc w:val="both"/>
        <w:rPr>
          <w:rFonts w:ascii="Arial" w:hAnsi="Arial" w:cs="Arial"/>
          <w:color w:val="000000"/>
          <w:sz w:val="21"/>
          <w:szCs w:val="21"/>
          <w:lang w:eastAsia="es-BO"/>
        </w:rPr>
      </w:pPr>
    </w:p>
    <w:p w:rsidR="001D0604" w:rsidRPr="001D0604" w:rsidRDefault="001D0604" w:rsidP="001D0604">
      <w:pPr>
        <w:contextualSpacing/>
        <w:jc w:val="both"/>
        <w:rPr>
          <w:rFonts w:ascii="Arial" w:hAnsi="Arial" w:cs="Arial"/>
          <w:b/>
          <w:sz w:val="21"/>
          <w:szCs w:val="21"/>
          <w:lang w:val="es-ES_tradnl" w:eastAsia="es-BO"/>
        </w:rPr>
      </w:pPr>
      <w:r w:rsidRPr="001D0604">
        <w:rPr>
          <w:rFonts w:ascii="Arial" w:hAnsi="Arial" w:cs="Arial"/>
          <w:b/>
          <w:sz w:val="21"/>
          <w:szCs w:val="21"/>
          <w:lang w:val="es-ES_tradnl" w:eastAsia="es-BO"/>
        </w:rPr>
        <w:t>VIGÉSIMA QUINTA.- (MODIFICACIONES AL CONTRATO Y SERVICIO)</w:t>
      </w:r>
    </w:p>
    <w:p w:rsidR="001D0604" w:rsidRPr="001D0604" w:rsidRDefault="001D0604" w:rsidP="001D0604">
      <w:pPr>
        <w:contextualSpacing/>
        <w:jc w:val="both"/>
        <w:rPr>
          <w:rFonts w:ascii="Arial" w:hAnsi="Arial" w:cs="Arial"/>
          <w:sz w:val="21"/>
          <w:szCs w:val="21"/>
          <w:lang w:val="es-ES_tradnl" w:eastAsia="es-BO"/>
        </w:rPr>
      </w:pPr>
    </w:p>
    <w:p w:rsidR="001D0604" w:rsidRPr="001D0604" w:rsidRDefault="001D0604" w:rsidP="001D0604">
      <w:pPr>
        <w:contextualSpacing/>
        <w:jc w:val="both"/>
        <w:rPr>
          <w:rFonts w:ascii="Arial" w:hAnsi="Arial" w:cs="Arial"/>
          <w:sz w:val="21"/>
          <w:szCs w:val="21"/>
          <w:lang w:val="es-ES_tradnl" w:eastAsia="es-BO"/>
        </w:rPr>
      </w:pPr>
      <w:r w:rsidRPr="001D0604">
        <w:rPr>
          <w:rFonts w:ascii="Arial" w:hAnsi="Arial" w:cs="Arial"/>
          <w:sz w:val="21"/>
          <w:szCs w:val="21"/>
          <w:lang w:val="es-ES_tradnl" w:eastAsia="es-BO"/>
        </w:rPr>
        <w:t>El presente contrato no podrá ser modificado, excepto por causas justificadas por la ENTIDAD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1D0604" w:rsidRPr="001D0604" w:rsidRDefault="001D0604" w:rsidP="001D0604">
      <w:pPr>
        <w:contextualSpacing/>
        <w:jc w:val="both"/>
        <w:rPr>
          <w:rFonts w:ascii="Arial" w:hAnsi="Arial" w:cs="Arial"/>
          <w:sz w:val="21"/>
          <w:szCs w:val="21"/>
          <w:lang w:val="es-ES_tradnl" w:eastAsia="es-BO"/>
        </w:rPr>
      </w:pPr>
    </w:p>
    <w:p w:rsidR="001D0604" w:rsidRPr="001D0604" w:rsidRDefault="001D0604" w:rsidP="001D0604">
      <w:pPr>
        <w:spacing w:before="120" w:after="120"/>
        <w:jc w:val="both"/>
        <w:rPr>
          <w:rFonts w:ascii="Arial" w:hAnsi="Arial" w:cs="Arial"/>
          <w:lang w:val="es-ES_tradnl" w:eastAsia="es-ES"/>
        </w:rPr>
      </w:pPr>
      <w:r w:rsidRPr="001D0604">
        <w:rPr>
          <w:rFonts w:ascii="Arial" w:hAnsi="Arial" w:cs="Arial"/>
          <w:lang w:val="es-ES_tradnl" w:eastAsia="es-ES"/>
        </w:rPr>
        <w:lastRenderedPageBreak/>
        <w:t>Las modificaciones al contrato se realizaran conforme a lo establecido en el Artículo 53 del Reglamento de Contrataciones Directas 29506, siempre y cuando ambas partes manifiesten su plena conformidad con dichas modificaciones.</w:t>
      </w:r>
    </w:p>
    <w:p w:rsidR="001D0604" w:rsidRPr="001D0604" w:rsidRDefault="001D0604" w:rsidP="001D0604">
      <w:pPr>
        <w:contextualSpacing/>
        <w:jc w:val="both"/>
        <w:rPr>
          <w:rFonts w:ascii="Arial" w:hAnsi="Arial" w:cs="Arial"/>
          <w:sz w:val="21"/>
          <w:szCs w:val="21"/>
          <w:lang w:val="es-ES_tradnl" w:eastAsia="es-BO"/>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o la </w:t>
      </w:r>
      <w:r w:rsidRPr="001D0604">
        <w:rPr>
          <w:rFonts w:ascii="Arial" w:hAnsi="Arial" w:cs="Arial"/>
          <w:sz w:val="21"/>
          <w:szCs w:val="21"/>
          <w:lang w:eastAsia="es-ES"/>
        </w:rPr>
        <w:t>contraparte</w:t>
      </w:r>
      <w:r w:rsidRPr="001D0604">
        <w:rPr>
          <w:rFonts w:ascii="Arial" w:hAnsi="Arial" w:cs="Arial"/>
          <w:b/>
          <w:bCs/>
          <w:sz w:val="21"/>
          <w:szCs w:val="21"/>
          <w:lang w:val="es-ES_tradnl" w:eastAsia="es-ES"/>
        </w:rPr>
        <w:t xml:space="preserve"> </w:t>
      </w:r>
      <w:r w:rsidRPr="001D0604">
        <w:rPr>
          <w:rFonts w:ascii="Arial" w:hAnsi="Arial" w:cs="Arial"/>
          <w:bCs/>
          <w:sz w:val="21"/>
          <w:szCs w:val="21"/>
          <w:lang w:val="es-ES_tradnl" w:eastAsia="es-ES"/>
        </w:rPr>
        <w:t>designada,</w:t>
      </w:r>
      <w:r w:rsidRPr="001D0604">
        <w:rPr>
          <w:rFonts w:ascii="Arial" w:hAnsi="Arial" w:cs="Arial"/>
          <w:b/>
          <w:bCs/>
          <w:sz w:val="21"/>
          <w:szCs w:val="21"/>
          <w:lang w:val="es-ES_tradnl" w:eastAsia="es-ES"/>
        </w:rPr>
        <w:t xml:space="preserve"> </w:t>
      </w:r>
      <w:r w:rsidRPr="001D0604">
        <w:rPr>
          <w:rFonts w:ascii="Arial" w:hAnsi="Arial" w:cs="Arial"/>
          <w:sz w:val="21"/>
          <w:szCs w:val="21"/>
          <w:lang w:val="es-ES_tradnl" w:eastAsia="es-ES"/>
        </w:rPr>
        <w:t xml:space="preserve">previo el trámite respectivo de aprobación, podrá introducir modificaciones que considere estrictamente necesarias y con tal propósito, tendrá la facultad para ordenar por escrito al </w:t>
      </w:r>
      <w:r w:rsidRPr="001D0604">
        <w:rPr>
          <w:rFonts w:ascii="Arial" w:hAnsi="Arial" w:cs="Arial"/>
          <w:b/>
          <w:bCs/>
          <w:sz w:val="21"/>
          <w:szCs w:val="21"/>
          <w:lang w:val="es-ES_tradnl" w:eastAsia="es-ES"/>
        </w:rPr>
        <w:t xml:space="preserve">CONSULTOR </w:t>
      </w:r>
      <w:r w:rsidRPr="001D0604">
        <w:rPr>
          <w:rFonts w:ascii="Arial" w:hAnsi="Arial" w:cs="Arial"/>
          <w:sz w:val="21"/>
          <w:szCs w:val="21"/>
          <w:lang w:val="es-ES_tradnl" w:eastAsia="es-ES"/>
        </w:rPr>
        <w:t>y éste deberá cumplir con cualquiera de las siguientes instrucciones:</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474128">
      <w:pPr>
        <w:numPr>
          <w:ilvl w:val="0"/>
          <w:numId w:val="60"/>
        </w:numPr>
        <w:tabs>
          <w:tab w:val="num" w:pos="1260"/>
        </w:tabs>
        <w:ind w:left="1260"/>
        <w:jc w:val="both"/>
        <w:rPr>
          <w:rFonts w:ascii="Arial" w:hAnsi="Arial" w:cs="Arial"/>
          <w:b/>
          <w:sz w:val="21"/>
          <w:szCs w:val="21"/>
          <w:lang w:val="es-ES_tradnl" w:eastAsia="es-ES"/>
        </w:rPr>
      </w:pPr>
      <w:r w:rsidRPr="001D0604">
        <w:rPr>
          <w:rFonts w:ascii="Arial" w:hAnsi="Arial" w:cs="Arial"/>
          <w:sz w:val="21"/>
          <w:szCs w:val="21"/>
          <w:lang w:val="es-ES_tradnl" w:eastAsia="es-ES"/>
        </w:rPr>
        <w:t>Efectuar ajustes de rutina o especiales en el desarrollo cotidiano del servicio de consultoría.</w:t>
      </w:r>
    </w:p>
    <w:p w:rsidR="001D0604" w:rsidRPr="001D0604" w:rsidRDefault="001D0604" w:rsidP="00474128">
      <w:pPr>
        <w:numPr>
          <w:ilvl w:val="0"/>
          <w:numId w:val="60"/>
        </w:numPr>
        <w:tabs>
          <w:tab w:val="num" w:pos="1260"/>
        </w:tabs>
        <w:ind w:left="1260"/>
        <w:jc w:val="both"/>
        <w:rPr>
          <w:rFonts w:ascii="Arial" w:hAnsi="Arial" w:cs="Arial"/>
          <w:sz w:val="21"/>
          <w:szCs w:val="21"/>
          <w:lang w:val="es-ES_tradnl" w:eastAsia="es-ES"/>
        </w:rPr>
      </w:pPr>
      <w:r w:rsidRPr="001D0604">
        <w:rPr>
          <w:rFonts w:ascii="Arial" w:hAnsi="Arial" w:cs="Arial"/>
          <w:sz w:val="21"/>
          <w:szCs w:val="21"/>
          <w:lang w:val="es-ES_tradnl" w:eastAsia="es-ES"/>
        </w:rPr>
        <w:t>Incrementar o disminuir cualquier parte del servicio previsto en el contrato.</w:t>
      </w:r>
    </w:p>
    <w:p w:rsidR="001D0604" w:rsidRPr="001D0604" w:rsidRDefault="001D0604" w:rsidP="00474128">
      <w:pPr>
        <w:numPr>
          <w:ilvl w:val="0"/>
          <w:numId w:val="60"/>
        </w:numPr>
        <w:tabs>
          <w:tab w:val="num" w:pos="1260"/>
        </w:tabs>
        <w:ind w:left="1260"/>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Prestar servicios adicionales inherentes a la </w:t>
      </w:r>
      <w:r w:rsidRPr="001D0604">
        <w:rPr>
          <w:rFonts w:ascii="Arial" w:hAnsi="Arial" w:cs="Arial"/>
          <w:bCs/>
          <w:sz w:val="21"/>
          <w:szCs w:val="21"/>
          <w:lang w:val="es-ES_tradnl" w:eastAsia="es-ES"/>
        </w:rPr>
        <w:t>consultoría</w:t>
      </w:r>
      <w:r w:rsidRPr="001D0604">
        <w:rPr>
          <w:rFonts w:ascii="Arial" w:hAnsi="Arial" w:cs="Arial"/>
          <w:sz w:val="21"/>
          <w:szCs w:val="21"/>
          <w:lang w:val="es-ES_tradnl" w:eastAsia="es-ES"/>
        </w:rPr>
        <w:t>, que sean absolutamente necesarios, aunque no cuenten con precios establecidos en el contrato.</w:t>
      </w:r>
    </w:p>
    <w:p w:rsidR="001D0604" w:rsidRPr="001D0604" w:rsidRDefault="001D0604" w:rsidP="001D0604">
      <w:pPr>
        <w:ind w:left="1260"/>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Ninguna de estas modificaciones podrá viciar o invalidar el contrato, ni serán ejecutadas por el </w:t>
      </w:r>
      <w:r w:rsidRPr="001D0604">
        <w:rPr>
          <w:rFonts w:ascii="Arial" w:hAnsi="Arial" w:cs="Arial"/>
          <w:b/>
          <w:sz w:val="21"/>
          <w:szCs w:val="21"/>
          <w:lang w:val="es-ES_tradnl" w:eastAsia="es-ES"/>
        </w:rPr>
        <w:t>CONSULTOR</w:t>
      </w:r>
      <w:r w:rsidRPr="001D0604">
        <w:rPr>
          <w:rFonts w:ascii="Arial" w:hAnsi="Arial" w:cs="Arial"/>
          <w:b/>
          <w:bCs/>
          <w:sz w:val="21"/>
          <w:szCs w:val="21"/>
          <w:lang w:val="es-ES_tradnl" w:eastAsia="es-ES"/>
        </w:rPr>
        <w:t xml:space="preserve"> </w:t>
      </w:r>
      <w:r w:rsidRPr="001D0604">
        <w:rPr>
          <w:rFonts w:ascii="Arial" w:hAnsi="Arial" w:cs="Arial"/>
          <w:sz w:val="21"/>
          <w:szCs w:val="21"/>
          <w:lang w:val="es-ES_tradnl" w:eastAsia="es-ES"/>
        </w:rPr>
        <w:t>sin una orden previa escrita.</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La </w:t>
      </w:r>
      <w:r w:rsidRPr="001D0604">
        <w:rPr>
          <w:rFonts w:ascii="Arial" w:hAnsi="Arial" w:cs="Arial"/>
          <w:sz w:val="21"/>
          <w:szCs w:val="21"/>
          <w:lang w:eastAsia="es-ES"/>
        </w:rPr>
        <w:t>contraparte</w:t>
      </w:r>
      <w:r w:rsidRPr="001D0604">
        <w:rPr>
          <w:rFonts w:ascii="Arial" w:hAnsi="Arial" w:cs="Arial"/>
          <w:b/>
          <w:bCs/>
          <w:sz w:val="21"/>
          <w:szCs w:val="21"/>
          <w:lang w:val="es-ES_tradnl" w:eastAsia="es-ES"/>
        </w:rPr>
        <w:t xml:space="preserve"> </w:t>
      </w:r>
      <w:r w:rsidRPr="001D0604">
        <w:rPr>
          <w:rFonts w:ascii="Arial" w:hAnsi="Arial" w:cs="Arial"/>
          <w:sz w:val="21"/>
          <w:szCs w:val="21"/>
          <w:lang w:val="es-ES_tradnl" w:eastAsia="es-ES"/>
        </w:rPr>
        <w:t xml:space="preserve">o la </w:t>
      </w:r>
      <w:r w:rsidRPr="001D0604">
        <w:rPr>
          <w:rFonts w:ascii="Arial" w:hAnsi="Arial" w:cs="Arial"/>
          <w:b/>
          <w:sz w:val="21"/>
          <w:szCs w:val="21"/>
          <w:lang w:val="es-ES_tradnl" w:eastAsia="es-ES"/>
        </w:rPr>
        <w:t>ENTIDAD</w:t>
      </w:r>
      <w:r w:rsidRPr="001D0604">
        <w:rPr>
          <w:rFonts w:ascii="Arial" w:hAnsi="Arial" w:cs="Arial"/>
          <w:bCs/>
          <w:sz w:val="21"/>
          <w:szCs w:val="21"/>
          <w:lang w:val="es-ES_tradnl" w:eastAsia="es-ES"/>
        </w:rPr>
        <w:t>,</w:t>
      </w:r>
      <w:r w:rsidRPr="001D0604">
        <w:rPr>
          <w:rFonts w:ascii="Arial" w:hAnsi="Arial" w:cs="Arial"/>
          <w:b/>
          <w:bCs/>
          <w:sz w:val="21"/>
          <w:szCs w:val="21"/>
          <w:lang w:val="es-ES_tradnl" w:eastAsia="es-ES"/>
        </w:rPr>
        <w:t xml:space="preserve"> </w:t>
      </w:r>
      <w:r w:rsidRPr="001D0604">
        <w:rPr>
          <w:rFonts w:ascii="Arial" w:hAnsi="Arial" w:cs="Arial"/>
          <w:sz w:val="21"/>
          <w:szCs w:val="21"/>
          <w:lang w:val="es-ES_tradnl" w:eastAsia="es-ES"/>
        </w:rPr>
        <w:t xml:space="preserve">puede ordenar las modificaciones únicamente a través de contrato modificatorio, sólo en caso extraordinario en que el servicio deba ser complementado y se determine una modificación significativa en la </w:t>
      </w:r>
      <w:r w:rsidRPr="001D0604">
        <w:rPr>
          <w:rFonts w:ascii="Arial" w:hAnsi="Arial" w:cs="Arial"/>
          <w:bCs/>
          <w:sz w:val="21"/>
          <w:szCs w:val="21"/>
          <w:lang w:val="es-ES_tradnl" w:eastAsia="es-ES"/>
        </w:rPr>
        <w:t>consultoría</w:t>
      </w:r>
      <w:r w:rsidRPr="001D0604">
        <w:rPr>
          <w:rFonts w:ascii="Arial" w:hAnsi="Arial" w:cs="Arial"/>
          <w:sz w:val="21"/>
          <w:szCs w:val="21"/>
          <w:lang w:val="es-ES_tradnl" w:eastAsia="es-ES"/>
        </w:rPr>
        <w:t xml:space="preserve"> que conlleve un decremento o incremento en los plazos o alcance. La </w:t>
      </w:r>
      <w:r w:rsidRPr="001D0604">
        <w:rPr>
          <w:rFonts w:ascii="Arial" w:hAnsi="Arial" w:cs="Arial"/>
          <w:sz w:val="21"/>
          <w:szCs w:val="21"/>
          <w:lang w:eastAsia="es-ES"/>
        </w:rPr>
        <w:t>contraparte</w:t>
      </w:r>
      <w:r w:rsidRPr="001D0604">
        <w:rPr>
          <w:rFonts w:ascii="Arial" w:hAnsi="Arial" w:cs="Arial"/>
          <w:b/>
          <w:bCs/>
          <w:sz w:val="21"/>
          <w:szCs w:val="21"/>
          <w:lang w:val="es-ES_tradnl" w:eastAsia="es-ES"/>
        </w:rPr>
        <w:t xml:space="preserve"> </w:t>
      </w:r>
      <w:r w:rsidRPr="001D0604">
        <w:rPr>
          <w:rFonts w:ascii="Arial" w:hAnsi="Arial" w:cs="Arial"/>
          <w:sz w:val="21"/>
          <w:szCs w:val="21"/>
          <w:lang w:val="es-ES_tradnl" w:eastAsia="es-ES"/>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VIGÉSIMA SEXTA.- (SUPERVISIÓN DEL SERVICIO)</w:t>
      </w:r>
      <w:r w:rsidRPr="001D0604">
        <w:rPr>
          <w:rFonts w:ascii="Arial" w:hAnsi="Arial" w:cs="Arial"/>
          <w:sz w:val="21"/>
          <w:szCs w:val="21"/>
          <w:lang w:val="es-ES_tradnl" w:eastAsia="es-ES"/>
        </w:rPr>
        <w:t xml:space="preserve">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Con el objeto de realizar el seguimiento y control del servicio a ser prestado por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desarrollará las funciones de</w:t>
      </w:r>
      <w:r w:rsidRPr="001D0604">
        <w:rPr>
          <w:rFonts w:ascii="Arial" w:hAnsi="Arial" w:cs="Arial"/>
          <w:b/>
          <w:bCs/>
          <w:sz w:val="21"/>
          <w:szCs w:val="21"/>
          <w:lang w:val="es-ES_tradnl" w:eastAsia="es-ES"/>
        </w:rPr>
        <w:t xml:space="preserve"> </w:t>
      </w:r>
      <w:r w:rsidRPr="001D0604">
        <w:rPr>
          <w:rFonts w:ascii="Arial" w:hAnsi="Arial" w:cs="Arial"/>
          <w:sz w:val="21"/>
          <w:szCs w:val="21"/>
          <w:lang w:eastAsia="es-ES"/>
        </w:rPr>
        <w:t>contraparte,</w:t>
      </w:r>
      <w:r w:rsidRPr="001D0604">
        <w:rPr>
          <w:rFonts w:ascii="Arial" w:hAnsi="Arial" w:cs="Arial"/>
          <w:sz w:val="21"/>
          <w:szCs w:val="21"/>
          <w:lang w:val="es-ES_tradnl" w:eastAsia="es-ES"/>
        </w:rPr>
        <w:t xml:space="preserve"> a cuyo fin designará mediante notificación escrita al equipo profesional y comercial responsable de velar por el fiel cumplimiento de lo estipulado en el Contrato y Términos de Referencia, así mismo realizarán los informes de conformidad para el pago.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La </w:t>
      </w:r>
      <w:r w:rsidRPr="001D0604">
        <w:rPr>
          <w:rFonts w:ascii="Arial" w:hAnsi="Arial" w:cs="Arial"/>
          <w:sz w:val="21"/>
          <w:szCs w:val="21"/>
          <w:lang w:eastAsia="es-ES"/>
        </w:rPr>
        <w:t>contraparte</w:t>
      </w:r>
      <w:r w:rsidRPr="001D0604">
        <w:rPr>
          <w:rFonts w:ascii="Arial" w:hAnsi="Arial" w:cs="Arial"/>
          <w:bCs/>
          <w:sz w:val="21"/>
          <w:szCs w:val="21"/>
          <w:lang w:val="es-ES_tradnl" w:eastAsia="es-ES"/>
        </w:rPr>
        <w:t>,</w:t>
      </w:r>
      <w:r w:rsidRPr="001D0604">
        <w:rPr>
          <w:rFonts w:ascii="Arial" w:hAnsi="Arial" w:cs="Arial"/>
          <w:b/>
          <w:bCs/>
          <w:sz w:val="21"/>
          <w:szCs w:val="21"/>
          <w:lang w:val="es-ES_tradnl" w:eastAsia="es-ES"/>
        </w:rPr>
        <w:t xml:space="preserve"> </w:t>
      </w:r>
      <w:r w:rsidRPr="001D0604">
        <w:rPr>
          <w:rFonts w:ascii="Arial" w:hAnsi="Arial" w:cs="Arial"/>
          <w:sz w:val="21"/>
          <w:szCs w:val="21"/>
          <w:lang w:val="es-ES_tradnl" w:eastAsia="es-ES"/>
        </w:rPr>
        <w:t xml:space="preserve">será el medio autorizado de comunicación, notificación y aprobación de todo cuanto corresponda a los asuntos relacionados con el servicio a ser prestado por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bajo términos del presente Contrato y los documentos que forman parte del mismo.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La </w:t>
      </w:r>
      <w:r w:rsidRPr="001D0604">
        <w:rPr>
          <w:rFonts w:ascii="Arial" w:hAnsi="Arial" w:cs="Arial"/>
          <w:sz w:val="21"/>
          <w:szCs w:val="21"/>
          <w:lang w:eastAsia="es-ES"/>
        </w:rPr>
        <w:t>contraparte</w:t>
      </w:r>
      <w:r w:rsidRPr="001D0604">
        <w:rPr>
          <w:rFonts w:ascii="Arial" w:hAnsi="Arial" w:cs="Arial"/>
          <w:b/>
          <w:bCs/>
          <w:sz w:val="21"/>
          <w:szCs w:val="21"/>
          <w:lang w:val="es-ES_tradnl" w:eastAsia="es-ES"/>
        </w:rPr>
        <w:t>,</w:t>
      </w:r>
      <w:r w:rsidRPr="001D0604">
        <w:rPr>
          <w:rFonts w:ascii="Arial" w:hAnsi="Arial" w:cs="Arial"/>
          <w:sz w:val="21"/>
          <w:szCs w:val="21"/>
          <w:lang w:val="es-ES_tradnl" w:eastAsia="es-ES"/>
        </w:rPr>
        <w:t xml:space="preserve"> tendrá la autoridad necesaria para conocer, analizar, rechazar o aprobar los asuntos correspondientes al cumplimiento del presente contrato, de acuerdo a las atribuciones e instrucciones que por escrito le confiera expresamente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a través de la </w:t>
      </w:r>
      <w:r w:rsidRPr="001D0604">
        <w:rPr>
          <w:rFonts w:ascii="Arial" w:hAnsi="Arial" w:cs="Arial"/>
          <w:sz w:val="21"/>
          <w:szCs w:val="21"/>
          <w:lang w:eastAsia="es-ES"/>
        </w:rPr>
        <w:t>contraparte</w:t>
      </w:r>
      <w:r w:rsidRPr="001D0604">
        <w:rPr>
          <w:rFonts w:ascii="Arial" w:hAnsi="Arial" w:cs="Arial"/>
          <w:sz w:val="21"/>
          <w:szCs w:val="21"/>
          <w:lang w:val="es-ES_tradnl" w:eastAsia="es-ES"/>
        </w:rPr>
        <w:t xml:space="preserve">, observará y evaluará permanentemente el desempeño del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a objeto de exigirle, en su caso, mejor desempeño y eficiencia en la prestación de su servicio, o de imponerle sanciones.</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b/>
          <w:bCs/>
          <w:sz w:val="21"/>
          <w:szCs w:val="21"/>
          <w:lang w:val="es-ES_tradnl" w:eastAsia="es-ES"/>
        </w:rPr>
      </w:pPr>
      <w:r w:rsidRPr="001D0604">
        <w:rPr>
          <w:rFonts w:ascii="Arial" w:hAnsi="Arial" w:cs="Arial"/>
          <w:b/>
          <w:sz w:val="21"/>
          <w:szCs w:val="21"/>
          <w:lang w:val="es-ES_tradnl" w:eastAsia="es-ES"/>
        </w:rPr>
        <w:t>VIGÉSIMA SÉPTIMA.- (REPRESENTANTE DEL CONSULTOR)</w:t>
      </w:r>
      <w:r w:rsidRPr="001D0604">
        <w:rPr>
          <w:rFonts w:ascii="Arial" w:hAnsi="Arial" w:cs="Arial"/>
          <w:b/>
          <w:bCs/>
          <w:sz w:val="21"/>
          <w:szCs w:val="21"/>
          <w:lang w:val="es-ES_tradnl" w:eastAsia="es-ES"/>
        </w:rPr>
        <w:t xml:space="preserve"> </w:t>
      </w:r>
    </w:p>
    <w:p w:rsidR="001D0604" w:rsidRPr="001D0604" w:rsidRDefault="001D0604" w:rsidP="001D0604">
      <w:pPr>
        <w:jc w:val="both"/>
        <w:rPr>
          <w:rFonts w:ascii="Arial" w:hAnsi="Arial" w:cs="Arial"/>
          <w:b/>
          <w:bCs/>
          <w:sz w:val="21"/>
          <w:szCs w:val="21"/>
          <w:lang w:val="es-ES_tradnl"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bCs/>
          <w:sz w:val="21"/>
          <w:szCs w:val="21"/>
          <w:lang w:val="es-ES_tradnl" w:eastAsia="es-ES"/>
        </w:rPr>
        <w:t>El</w:t>
      </w:r>
      <w:r w:rsidRPr="001D0604">
        <w:rPr>
          <w:rFonts w:ascii="Arial" w:hAnsi="Arial" w:cs="Arial"/>
          <w:b/>
          <w:bCs/>
          <w:sz w:val="21"/>
          <w:szCs w:val="21"/>
          <w:lang w:val="es-ES_tradnl" w:eastAsia="es-ES"/>
        </w:rPr>
        <w:t xml:space="preserve"> CONSULTOR </w:t>
      </w:r>
      <w:r w:rsidRPr="001D0604">
        <w:rPr>
          <w:rFonts w:ascii="Arial" w:hAnsi="Arial" w:cs="Arial"/>
          <w:bCs/>
          <w:sz w:val="21"/>
          <w:szCs w:val="21"/>
          <w:lang w:val="es-ES_tradnl" w:eastAsia="es-ES"/>
        </w:rPr>
        <w:t>d</w:t>
      </w:r>
      <w:r w:rsidRPr="001D0604">
        <w:rPr>
          <w:rFonts w:ascii="Arial" w:hAnsi="Arial" w:cs="Arial"/>
          <w:sz w:val="21"/>
          <w:szCs w:val="21"/>
          <w:lang w:val="es-ES_tradnl" w:eastAsia="es-ES"/>
        </w:rPr>
        <w:t xml:space="preserve">esigna como su representante legal en el servicio, al </w:t>
      </w:r>
      <w:r w:rsidRPr="001D0604">
        <w:rPr>
          <w:rFonts w:ascii="Arial" w:hAnsi="Arial" w:cs="Arial"/>
          <w:bCs/>
          <w:sz w:val="21"/>
          <w:szCs w:val="21"/>
          <w:lang w:val="es-ES_tradnl" w:eastAsia="es-ES"/>
        </w:rPr>
        <w:t>gerente de proyecto</w:t>
      </w:r>
      <w:r w:rsidRPr="001D0604">
        <w:rPr>
          <w:rFonts w:ascii="Arial" w:hAnsi="Arial" w:cs="Arial"/>
          <w:sz w:val="21"/>
          <w:szCs w:val="21"/>
          <w:lang w:val="es-ES_tradnl" w:eastAsia="es-ES"/>
        </w:rPr>
        <w:t xml:space="preserve">, profesional calificado en la propuesta del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como profesional titulado, con suficiente experiencia en la dirección de consultorías</w:t>
      </w:r>
      <w:r w:rsidRPr="001D0604">
        <w:rPr>
          <w:rFonts w:ascii="Arial" w:hAnsi="Arial" w:cs="Arial"/>
          <w:b/>
          <w:sz w:val="21"/>
          <w:szCs w:val="21"/>
          <w:lang w:val="es-ES_tradnl" w:eastAsia="es-ES"/>
        </w:rPr>
        <w:t xml:space="preserve"> </w:t>
      </w:r>
      <w:r w:rsidRPr="001D0604">
        <w:rPr>
          <w:rFonts w:ascii="Arial" w:hAnsi="Arial" w:cs="Arial"/>
          <w:sz w:val="21"/>
          <w:szCs w:val="21"/>
          <w:lang w:val="es-ES_tradnl" w:eastAsia="es-ES"/>
        </w:rPr>
        <w:t xml:space="preserve">similares, que lo califiquen como idóneo para llevar a </w:t>
      </w:r>
      <w:r w:rsidRPr="001D0604">
        <w:rPr>
          <w:rFonts w:ascii="Arial" w:hAnsi="Arial" w:cs="Arial"/>
          <w:sz w:val="21"/>
          <w:szCs w:val="21"/>
          <w:lang w:val="es-ES_tradnl" w:eastAsia="es-ES"/>
        </w:rPr>
        <w:lastRenderedPageBreak/>
        <w:t xml:space="preserve">cabo satisfactoriamente la prestación del servicio, será presentado oficialmente antes del inicio del trabajo, mediante comunicación escrita dirigida a la </w:t>
      </w:r>
      <w:r w:rsidRPr="001D0604">
        <w:rPr>
          <w:rFonts w:ascii="Arial" w:hAnsi="Arial" w:cs="Arial"/>
          <w:sz w:val="21"/>
          <w:szCs w:val="21"/>
          <w:lang w:eastAsia="es-ES"/>
        </w:rPr>
        <w:t>contraparte.</w:t>
      </w: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BO"/>
        </w:rPr>
      </w:pPr>
      <w:r w:rsidRPr="001D0604">
        <w:rPr>
          <w:rFonts w:ascii="Arial" w:hAnsi="Arial" w:cs="Arial"/>
          <w:sz w:val="21"/>
          <w:szCs w:val="21"/>
          <w:lang w:eastAsia="es-BO"/>
        </w:rPr>
        <w:t xml:space="preserve">El </w:t>
      </w:r>
      <w:r w:rsidRPr="001D0604">
        <w:rPr>
          <w:rFonts w:ascii="Arial" w:hAnsi="Arial" w:cs="Arial"/>
          <w:bCs/>
          <w:sz w:val="21"/>
          <w:szCs w:val="21"/>
          <w:lang w:eastAsia="es-BO"/>
        </w:rPr>
        <w:t>gerente</w:t>
      </w:r>
      <w:r w:rsidRPr="001D0604">
        <w:rPr>
          <w:rFonts w:ascii="Arial" w:hAnsi="Arial" w:cs="Arial"/>
          <w:b/>
          <w:bCs/>
          <w:sz w:val="21"/>
          <w:szCs w:val="21"/>
          <w:lang w:eastAsia="es-BO"/>
        </w:rPr>
        <w:t xml:space="preserve"> </w:t>
      </w:r>
      <w:r w:rsidRPr="001D0604">
        <w:rPr>
          <w:rFonts w:ascii="Arial" w:hAnsi="Arial" w:cs="Arial"/>
          <w:bCs/>
          <w:sz w:val="21"/>
          <w:szCs w:val="21"/>
          <w:lang w:eastAsia="es-BO"/>
        </w:rPr>
        <w:t>de</w:t>
      </w:r>
      <w:r w:rsidRPr="001D0604">
        <w:rPr>
          <w:rFonts w:ascii="Arial" w:hAnsi="Arial" w:cs="Arial"/>
          <w:b/>
          <w:bCs/>
          <w:sz w:val="21"/>
          <w:szCs w:val="21"/>
          <w:lang w:eastAsia="es-BO"/>
        </w:rPr>
        <w:t xml:space="preserve"> </w:t>
      </w:r>
      <w:r w:rsidRPr="001D0604">
        <w:rPr>
          <w:rFonts w:ascii="Arial" w:hAnsi="Arial" w:cs="Arial"/>
          <w:bCs/>
          <w:sz w:val="21"/>
          <w:szCs w:val="21"/>
          <w:lang w:eastAsia="es-BO"/>
        </w:rPr>
        <w:t>proyecto</w:t>
      </w:r>
      <w:r w:rsidRPr="001D0604">
        <w:rPr>
          <w:rFonts w:ascii="Arial" w:hAnsi="Arial" w:cs="Arial"/>
          <w:b/>
          <w:bCs/>
          <w:sz w:val="21"/>
          <w:szCs w:val="21"/>
          <w:lang w:eastAsia="es-BO"/>
        </w:rPr>
        <w:t xml:space="preserve"> </w:t>
      </w:r>
      <w:r w:rsidRPr="001D0604">
        <w:rPr>
          <w:rFonts w:ascii="Arial" w:hAnsi="Arial" w:cs="Arial"/>
          <w:sz w:val="21"/>
          <w:szCs w:val="21"/>
          <w:lang w:eastAsia="es-BO"/>
        </w:rPr>
        <w:t>tendrá residencia en el lugar previsto en el documento de contratación directa; prestará servicios a tiempo completo y está facultado para:</w:t>
      </w:r>
    </w:p>
    <w:p w:rsidR="001D0604" w:rsidRPr="001D0604" w:rsidRDefault="001D0604" w:rsidP="001D0604">
      <w:pPr>
        <w:jc w:val="both"/>
        <w:rPr>
          <w:rFonts w:ascii="Arial" w:hAnsi="Arial" w:cs="Arial"/>
          <w:sz w:val="21"/>
          <w:szCs w:val="21"/>
          <w:lang w:eastAsia="es-BO"/>
        </w:rPr>
      </w:pPr>
    </w:p>
    <w:p w:rsidR="001D0604" w:rsidRPr="001D0604" w:rsidRDefault="001D0604" w:rsidP="00474128">
      <w:pPr>
        <w:numPr>
          <w:ilvl w:val="0"/>
          <w:numId w:val="58"/>
        </w:numPr>
        <w:tabs>
          <w:tab w:val="num" w:pos="1149"/>
        </w:tabs>
        <w:jc w:val="both"/>
        <w:rPr>
          <w:rFonts w:ascii="Arial" w:hAnsi="Arial" w:cs="Arial"/>
          <w:b/>
          <w:sz w:val="21"/>
          <w:szCs w:val="21"/>
          <w:lang w:val="es-ES_tradnl" w:eastAsia="es-ES"/>
        </w:rPr>
      </w:pPr>
      <w:r w:rsidRPr="001D0604">
        <w:rPr>
          <w:rFonts w:ascii="Arial" w:hAnsi="Arial" w:cs="Arial"/>
          <w:sz w:val="21"/>
          <w:szCs w:val="21"/>
          <w:lang w:val="es-ES_tradnl" w:eastAsia="es-ES"/>
        </w:rPr>
        <w:t>Dirigir el servicio de consultoría.</w:t>
      </w:r>
    </w:p>
    <w:p w:rsidR="001D0604" w:rsidRPr="001D0604" w:rsidRDefault="001D0604" w:rsidP="00474128">
      <w:pPr>
        <w:numPr>
          <w:ilvl w:val="0"/>
          <w:numId w:val="58"/>
        </w:numPr>
        <w:tabs>
          <w:tab w:val="num" w:pos="1149"/>
        </w:tabs>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Representar al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w:t>
      </w:r>
      <w:r w:rsidRPr="001D0604">
        <w:rPr>
          <w:rFonts w:ascii="Arial" w:hAnsi="Arial" w:cs="Arial"/>
          <w:b/>
          <w:bCs/>
          <w:sz w:val="21"/>
          <w:szCs w:val="21"/>
          <w:lang w:val="es-ES_tradnl" w:eastAsia="es-ES"/>
        </w:rPr>
        <w:t xml:space="preserve"> </w:t>
      </w:r>
      <w:r w:rsidRPr="001D0604">
        <w:rPr>
          <w:rFonts w:ascii="Arial" w:hAnsi="Arial" w:cs="Arial"/>
          <w:sz w:val="21"/>
          <w:szCs w:val="21"/>
          <w:lang w:val="es-ES_tradnl" w:eastAsia="es-ES"/>
        </w:rPr>
        <w:t>durante toda la prestación del servicio.</w:t>
      </w:r>
    </w:p>
    <w:p w:rsidR="001D0604" w:rsidRPr="001D0604" w:rsidRDefault="001D0604" w:rsidP="00474128">
      <w:pPr>
        <w:numPr>
          <w:ilvl w:val="0"/>
          <w:numId w:val="58"/>
        </w:numPr>
        <w:tabs>
          <w:tab w:val="num" w:pos="1149"/>
        </w:tabs>
        <w:jc w:val="both"/>
        <w:rPr>
          <w:rFonts w:ascii="Arial" w:hAnsi="Arial" w:cs="Arial"/>
          <w:sz w:val="21"/>
          <w:szCs w:val="21"/>
          <w:lang w:val="es-ES_tradnl" w:eastAsia="es-ES"/>
        </w:rPr>
      </w:pPr>
      <w:r w:rsidRPr="001D0604">
        <w:rPr>
          <w:rFonts w:ascii="Arial" w:hAnsi="Arial" w:cs="Arial"/>
          <w:sz w:val="21"/>
          <w:szCs w:val="21"/>
          <w:lang w:val="es-ES_tradnl" w:eastAsia="es-ES"/>
        </w:rPr>
        <w:t>Mantener permanentemente informada a la contraparte sobre todos los aspectos relacionados con el servicio.</w:t>
      </w:r>
    </w:p>
    <w:p w:rsidR="001D0604" w:rsidRPr="001D0604" w:rsidRDefault="001D0604" w:rsidP="00474128">
      <w:pPr>
        <w:numPr>
          <w:ilvl w:val="0"/>
          <w:numId w:val="58"/>
        </w:numPr>
        <w:tabs>
          <w:tab w:val="num" w:pos="1149"/>
        </w:tabs>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Mantener coordinación permanente y efectiva con la oficina central del </w:t>
      </w:r>
      <w:r w:rsidRPr="001D0604">
        <w:rPr>
          <w:rFonts w:ascii="Arial" w:hAnsi="Arial" w:cs="Arial"/>
          <w:b/>
          <w:sz w:val="21"/>
          <w:szCs w:val="21"/>
          <w:lang w:val="es-ES_tradnl" w:eastAsia="es-ES"/>
        </w:rPr>
        <w:t>CONSULTOR.</w:t>
      </w:r>
    </w:p>
    <w:p w:rsidR="001D0604" w:rsidRPr="001D0604" w:rsidRDefault="001D0604" w:rsidP="00474128">
      <w:pPr>
        <w:numPr>
          <w:ilvl w:val="0"/>
          <w:numId w:val="58"/>
        </w:numPr>
        <w:tabs>
          <w:tab w:val="num" w:pos="1149"/>
        </w:tabs>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Presentar el organigrama completo del personal del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asignado al servicio.</w:t>
      </w:r>
    </w:p>
    <w:p w:rsidR="001D0604" w:rsidRPr="001D0604" w:rsidRDefault="001D0604" w:rsidP="00474128">
      <w:pPr>
        <w:numPr>
          <w:ilvl w:val="0"/>
          <w:numId w:val="58"/>
        </w:numPr>
        <w:tabs>
          <w:tab w:val="num" w:pos="1149"/>
        </w:tabs>
        <w:jc w:val="both"/>
        <w:rPr>
          <w:rFonts w:ascii="Arial" w:hAnsi="Arial" w:cs="Arial"/>
          <w:sz w:val="21"/>
          <w:szCs w:val="21"/>
          <w:lang w:val="es-ES_tradnl" w:eastAsia="es-ES"/>
        </w:rPr>
      </w:pPr>
      <w:r w:rsidRPr="001D0604">
        <w:rPr>
          <w:rFonts w:ascii="Arial" w:hAnsi="Arial" w:cs="Arial"/>
          <w:sz w:val="21"/>
          <w:szCs w:val="21"/>
          <w:lang w:val="es-ES_tradnl" w:eastAsia="es-ES"/>
        </w:rPr>
        <w:t>Es el responsable del control de la asistencia, así como de la conducta y ética profesional de todo el personal bajo su dependencia, con autoridad para asumir medidas correctivas en caso necesario.</w:t>
      </w:r>
    </w:p>
    <w:p w:rsidR="001D0604" w:rsidRPr="001D0604" w:rsidRDefault="001D0604" w:rsidP="00474128">
      <w:pPr>
        <w:numPr>
          <w:ilvl w:val="0"/>
          <w:numId w:val="58"/>
        </w:numPr>
        <w:tabs>
          <w:tab w:val="num" w:pos="1149"/>
        </w:tabs>
        <w:jc w:val="both"/>
        <w:rPr>
          <w:rFonts w:ascii="Arial" w:hAnsi="Arial" w:cs="Arial"/>
          <w:sz w:val="21"/>
          <w:szCs w:val="21"/>
          <w:lang w:val="es-ES_tradnl" w:eastAsia="es-ES"/>
        </w:rPr>
      </w:pPr>
      <w:r w:rsidRPr="001D0604">
        <w:rPr>
          <w:rFonts w:ascii="Arial" w:hAnsi="Arial" w:cs="Arial"/>
          <w:sz w:val="21"/>
          <w:szCs w:val="21"/>
          <w:lang w:val="es-ES_tradnl" w:eastAsia="es-ES"/>
        </w:rPr>
        <w:t>Cuidará de la economía con la que debe desarrollarse la prestación del servicio de consultoría, a efectos de cumplir con el presupuesto asignado.</w:t>
      </w:r>
    </w:p>
    <w:p w:rsidR="001D0604" w:rsidRPr="001D0604" w:rsidRDefault="001D0604" w:rsidP="001D0604">
      <w:pPr>
        <w:ind w:left="288"/>
        <w:jc w:val="both"/>
        <w:rPr>
          <w:rFonts w:ascii="Arial" w:hAnsi="Arial" w:cs="Arial"/>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sz w:val="21"/>
          <w:szCs w:val="21"/>
          <w:lang w:val="es-ES_tradnl" w:eastAsia="es-ES"/>
        </w:rPr>
        <w:t xml:space="preserve">En caso de ausencia temporal del servicio, por causas emergentes del presente contrato, u otras de fuerza mayor o caso fortuito, con conocimiento y autorización de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a través de la </w:t>
      </w:r>
      <w:r w:rsidRPr="001D0604">
        <w:rPr>
          <w:rFonts w:ascii="Arial" w:hAnsi="Arial" w:cs="Arial"/>
          <w:bCs/>
          <w:sz w:val="21"/>
          <w:szCs w:val="21"/>
          <w:lang w:val="es-ES_tradnl" w:eastAsia="es-ES"/>
        </w:rPr>
        <w:t>contraparte</w:t>
      </w:r>
      <w:r w:rsidRPr="001D0604">
        <w:rPr>
          <w:rFonts w:ascii="Arial" w:hAnsi="Arial" w:cs="Arial"/>
          <w:sz w:val="21"/>
          <w:szCs w:val="21"/>
          <w:lang w:val="es-ES_tradnl" w:eastAsia="es-ES"/>
        </w:rPr>
        <w:t xml:space="preserve">; asumirá esas funciones el profesional inmediato inferior, con total autoridad para actuar en legal representación del </w:t>
      </w:r>
      <w:r w:rsidRPr="001D0604">
        <w:rPr>
          <w:rFonts w:ascii="Arial" w:hAnsi="Arial" w:cs="Arial"/>
          <w:b/>
          <w:sz w:val="21"/>
          <w:szCs w:val="21"/>
          <w:lang w:val="es-ES_tradnl" w:eastAsia="es-ES"/>
        </w:rPr>
        <w:t>CONSULTOR.</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Esta suplencia será temporal y no deberá exceder los treinta (30) días hábiles, salvo casos de gravedad, caso contrario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deberá proceder a sustituir al </w:t>
      </w:r>
      <w:r w:rsidRPr="001D0604">
        <w:rPr>
          <w:rFonts w:ascii="Arial" w:hAnsi="Arial" w:cs="Arial"/>
          <w:bCs/>
          <w:sz w:val="21"/>
          <w:szCs w:val="21"/>
          <w:lang w:val="es-ES_tradnl" w:eastAsia="es-ES"/>
        </w:rPr>
        <w:t>gerente</w:t>
      </w:r>
      <w:r w:rsidRPr="001D0604">
        <w:rPr>
          <w:rFonts w:ascii="Arial" w:hAnsi="Arial" w:cs="Arial"/>
          <w:sz w:val="21"/>
          <w:szCs w:val="21"/>
          <w:lang w:val="es-ES_tradnl" w:eastAsia="es-ES"/>
        </w:rPr>
        <w:t xml:space="preserve">, presentando a consideración de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una terna de profesionales de similar o mejor calificación que el que será reemplazado.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Una vez que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acepte por escrito al nuevo </w:t>
      </w:r>
      <w:r w:rsidRPr="001D0604">
        <w:rPr>
          <w:rFonts w:ascii="Arial" w:hAnsi="Arial" w:cs="Arial"/>
          <w:bCs/>
          <w:sz w:val="21"/>
          <w:szCs w:val="21"/>
          <w:lang w:val="es-ES_tradnl" w:eastAsia="es-ES"/>
        </w:rPr>
        <w:t>gerente</w:t>
      </w:r>
      <w:r w:rsidRPr="001D0604">
        <w:rPr>
          <w:rFonts w:ascii="Arial" w:hAnsi="Arial" w:cs="Arial"/>
          <w:sz w:val="21"/>
          <w:szCs w:val="21"/>
          <w:lang w:val="es-ES_tradnl" w:eastAsia="es-ES"/>
        </w:rPr>
        <w:t>, éste recién entrará en ejercicio de la función; cualquier acto anterior es nulo.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 xml:space="preserve">VIGÉSIMA OCTAVA.- (PERSONAL DEL CONSULTOR) </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Cualquier cambio en esta nómina tendrá carácter excepcional, y será debidamente justificado por el </w:t>
      </w:r>
      <w:r w:rsidRPr="001D0604">
        <w:rPr>
          <w:rFonts w:ascii="Arial" w:hAnsi="Arial" w:cs="Arial"/>
          <w:b/>
          <w:sz w:val="21"/>
          <w:szCs w:val="21"/>
          <w:lang w:val="es-ES_tradnl" w:eastAsia="es-ES"/>
        </w:rPr>
        <w:t>CONSULTOR.</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474128">
      <w:pPr>
        <w:numPr>
          <w:ilvl w:val="1"/>
          <w:numId w:val="74"/>
        </w:numPr>
        <w:contextualSpacing/>
        <w:jc w:val="both"/>
        <w:rPr>
          <w:rFonts w:ascii="Arial" w:hAnsi="Arial" w:cs="Arial"/>
          <w:sz w:val="21"/>
          <w:szCs w:val="21"/>
          <w:lang w:val="es-ES_tradnl" w:eastAsia="es-ES"/>
        </w:rPr>
      </w:pPr>
      <w:r w:rsidRPr="001D0604">
        <w:rPr>
          <w:rFonts w:ascii="Arial" w:hAnsi="Arial" w:cs="Arial"/>
          <w:b/>
          <w:sz w:val="21"/>
          <w:szCs w:val="21"/>
          <w:lang w:val="es-ES_tradnl" w:eastAsia="es-ES"/>
        </w:rPr>
        <w:t xml:space="preserve">Retiro de personal del CONSULTOR a solicitud de la ENTIDAD: </w:t>
      </w: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retirará del servicio a cualquier empleado cuyo cambio justificado sea solicitado por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sustituyéndolo por otro de nivel similar o superior. En este caso, los gastos que resulten emergentes del cambio, correrán por cuenta del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w:t>
      </w:r>
    </w:p>
    <w:p w:rsidR="001D0604" w:rsidRPr="001D0604" w:rsidRDefault="001D0604" w:rsidP="001D0604">
      <w:pPr>
        <w:ind w:left="420"/>
        <w:contextualSpacing/>
        <w:jc w:val="both"/>
        <w:rPr>
          <w:rFonts w:ascii="Arial" w:hAnsi="Arial" w:cs="Arial"/>
          <w:sz w:val="21"/>
          <w:szCs w:val="21"/>
          <w:lang w:val="es-ES_tradnl" w:eastAsia="es-ES"/>
        </w:rPr>
      </w:pPr>
    </w:p>
    <w:p w:rsidR="001D0604" w:rsidRPr="001D0604" w:rsidRDefault="001D0604" w:rsidP="00474128">
      <w:pPr>
        <w:numPr>
          <w:ilvl w:val="1"/>
          <w:numId w:val="74"/>
        </w:numPr>
        <w:contextualSpacing/>
        <w:jc w:val="both"/>
        <w:rPr>
          <w:rFonts w:ascii="Arial" w:hAnsi="Arial" w:cs="Arial"/>
          <w:sz w:val="21"/>
          <w:szCs w:val="21"/>
          <w:lang w:val="es-ES_tradnl" w:eastAsia="es-ES"/>
        </w:rPr>
      </w:pPr>
      <w:r w:rsidRPr="001D0604">
        <w:rPr>
          <w:rFonts w:ascii="Arial" w:hAnsi="Arial" w:cs="Arial"/>
          <w:b/>
          <w:sz w:val="21"/>
          <w:szCs w:val="21"/>
          <w:lang w:val="es-ES_tradnl" w:eastAsia="es-ES"/>
        </w:rPr>
        <w:t>Seguros:</w:t>
      </w:r>
      <w:r w:rsidRPr="001D0604">
        <w:rPr>
          <w:rFonts w:ascii="Arial" w:hAnsi="Arial" w:cs="Arial"/>
          <w:sz w:val="21"/>
          <w:szCs w:val="21"/>
          <w:lang w:val="es-ES_tradnl" w:eastAsia="es-ES"/>
        </w:rPr>
        <w:t xml:space="preserve">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contratará los seguros, por los conceptos siguientes, cuyo costo  estará  incluido en los precios de contrato:</w:t>
      </w:r>
    </w:p>
    <w:p w:rsidR="001D0604" w:rsidRPr="001D0604" w:rsidRDefault="001D0604" w:rsidP="001D0604">
      <w:pPr>
        <w:ind w:left="420"/>
        <w:contextualSpacing/>
        <w:jc w:val="both"/>
        <w:rPr>
          <w:rFonts w:ascii="Arial" w:hAnsi="Arial" w:cs="Arial"/>
          <w:sz w:val="21"/>
          <w:szCs w:val="21"/>
          <w:lang w:val="es-ES_tradnl" w:eastAsia="es-ES"/>
        </w:rPr>
      </w:pPr>
    </w:p>
    <w:p w:rsidR="001D0604" w:rsidRPr="001D0604" w:rsidRDefault="001D0604" w:rsidP="00474128">
      <w:pPr>
        <w:numPr>
          <w:ilvl w:val="0"/>
          <w:numId w:val="59"/>
        </w:numPr>
        <w:ind w:left="1260" w:hanging="267"/>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Accidentes o incapacidad para el personal del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de acuerdo a la Ley General del Trabajo del Estado Plurinacional de Bolivia.</w:t>
      </w:r>
    </w:p>
    <w:p w:rsidR="001D0604" w:rsidRPr="001D0604" w:rsidRDefault="001D0604" w:rsidP="001D0604">
      <w:pPr>
        <w:ind w:left="1260"/>
        <w:jc w:val="both"/>
        <w:rPr>
          <w:rFonts w:ascii="Arial" w:hAnsi="Arial" w:cs="Arial"/>
          <w:sz w:val="21"/>
          <w:szCs w:val="21"/>
          <w:highlight w:val="yellow"/>
          <w:lang w:val="es-ES_tradnl" w:eastAsia="es-ES"/>
        </w:rPr>
      </w:pPr>
    </w:p>
    <w:p w:rsidR="001D0604" w:rsidRPr="001D0604" w:rsidRDefault="001D0604" w:rsidP="00474128">
      <w:pPr>
        <w:numPr>
          <w:ilvl w:val="1"/>
          <w:numId w:val="74"/>
        </w:numPr>
        <w:ind w:left="567" w:hanging="567"/>
        <w:jc w:val="both"/>
        <w:rPr>
          <w:rFonts w:ascii="Arial" w:hAnsi="Arial" w:cs="Arial"/>
          <w:sz w:val="21"/>
          <w:szCs w:val="21"/>
          <w:lang w:val="es-ES_tradnl" w:eastAsia="es-ES"/>
        </w:rPr>
      </w:pPr>
      <w:r w:rsidRPr="001D0604">
        <w:rPr>
          <w:rFonts w:ascii="Arial" w:hAnsi="Arial" w:cs="Arial"/>
          <w:b/>
          <w:sz w:val="21"/>
          <w:szCs w:val="21"/>
          <w:lang w:val="es-ES_tradnl" w:eastAsia="es-ES"/>
        </w:rPr>
        <w:t xml:space="preserve">Coordinación con la oficina central del CONSULTOR: </w:t>
      </w:r>
      <w:r w:rsidRPr="001D0604">
        <w:rPr>
          <w:rFonts w:ascii="Arial" w:hAnsi="Arial" w:cs="Arial"/>
          <w:sz w:val="21"/>
          <w:szCs w:val="21"/>
          <w:lang w:val="es-ES_tradnl" w:eastAsia="es-ES"/>
        </w:rPr>
        <w:t xml:space="preserve">El personal del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de la oficina principal de éste, coordinará y efectuará un control adecuado de la marcha del servicio, manteniendo contacto permanente con el </w:t>
      </w:r>
      <w:r w:rsidRPr="001D0604">
        <w:rPr>
          <w:rFonts w:ascii="Arial" w:hAnsi="Arial" w:cs="Arial"/>
          <w:bCs/>
          <w:sz w:val="21"/>
          <w:szCs w:val="21"/>
          <w:lang w:val="es-ES_tradnl" w:eastAsia="es-ES"/>
        </w:rPr>
        <w:t>gerente</w:t>
      </w:r>
      <w:r w:rsidRPr="001D0604">
        <w:rPr>
          <w:rFonts w:ascii="Arial" w:hAnsi="Arial" w:cs="Arial"/>
          <w:b/>
          <w:bCs/>
          <w:sz w:val="21"/>
          <w:szCs w:val="21"/>
          <w:lang w:val="es-ES_tradnl" w:eastAsia="es-ES"/>
        </w:rPr>
        <w:t xml:space="preserve"> </w:t>
      </w:r>
      <w:r w:rsidRPr="001D0604">
        <w:rPr>
          <w:rFonts w:ascii="Arial" w:hAnsi="Arial" w:cs="Arial"/>
          <w:bCs/>
          <w:sz w:val="21"/>
          <w:szCs w:val="21"/>
          <w:lang w:val="es-ES_tradnl" w:eastAsia="es-ES"/>
        </w:rPr>
        <w:t>del</w:t>
      </w:r>
      <w:r w:rsidRPr="001D0604">
        <w:rPr>
          <w:rFonts w:ascii="Arial" w:hAnsi="Arial" w:cs="Arial"/>
          <w:b/>
          <w:bCs/>
          <w:sz w:val="21"/>
          <w:szCs w:val="21"/>
          <w:lang w:val="es-ES_tradnl" w:eastAsia="es-ES"/>
        </w:rPr>
        <w:t xml:space="preserve"> </w:t>
      </w:r>
      <w:r w:rsidRPr="001D0604">
        <w:rPr>
          <w:rFonts w:ascii="Arial" w:hAnsi="Arial" w:cs="Arial"/>
          <w:bCs/>
          <w:sz w:val="21"/>
          <w:szCs w:val="21"/>
          <w:lang w:val="es-ES_tradnl" w:eastAsia="es-ES"/>
        </w:rPr>
        <w:t>proyecto</w:t>
      </w:r>
      <w:r w:rsidRPr="001D0604">
        <w:rPr>
          <w:rFonts w:ascii="Arial" w:hAnsi="Arial" w:cs="Arial"/>
          <w:b/>
          <w:bCs/>
          <w:sz w:val="21"/>
          <w:szCs w:val="21"/>
          <w:lang w:val="es-ES_tradnl" w:eastAsia="es-ES"/>
        </w:rPr>
        <w:t xml:space="preserve"> </w:t>
      </w:r>
      <w:r w:rsidRPr="001D0604">
        <w:rPr>
          <w:rFonts w:ascii="Arial" w:hAnsi="Arial" w:cs="Arial"/>
          <w:sz w:val="21"/>
          <w:szCs w:val="21"/>
          <w:lang w:val="es-ES_tradnl" w:eastAsia="es-ES"/>
        </w:rPr>
        <w:t xml:space="preserve">(o con el suplente </w:t>
      </w:r>
      <w:r w:rsidRPr="001D0604">
        <w:rPr>
          <w:rFonts w:ascii="Arial" w:hAnsi="Arial" w:cs="Arial"/>
          <w:sz w:val="21"/>
          <w:szCs w:val="21"/>
          <w:lang w:val="es-ES_tradnl" w:eastAsia="es-ES"/>
        </w:rPr>
        <w:lastRenderedPageBreak/>
        <w:t xml:space="preserve">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w:t>
      </w:r>
    </w:p>
    <w:p w:rsidR="001D0604" w:rsidRPr="001D0604" w:rsidRDefault="001D0604" w:rsidP="001D0604">
      <w:pPr>
        <w:ind w:left="426"/>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 xml:space="preserve">VIGÉSIMA NOVENA.- (INFORMES) </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someterá a la consideración y aprobación de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a través de la </w:t>
      </w:r>
      <w:r w:rsidRPr="001D0604">
        <w:rPr>
          <w:rFonts w:ascii="Arial" w:hAnsi="Arial" w:cs="Arial"/>
          <w:b/>
          <w:sz w:val="21"/>
          <w:szCs w:val="21"/>
          <w:lang w:val="es-ES_tradnl" w:eastAsia="es-ES"/>
        </w:rPr>
        <w:t>CONTRAPARTE</w:t>
      </w:r>
      <w:r w:rsidRPr="001D0604">
        <w:rPr>
          <w:rFonts w:ascii="Arial" w:hAnsi="Arial" w:cs="Arial"/>
          <w:sz w:val="21"/>
          <w:szCs w:val="21"/>
          <w:lang w:val="es-ES_tradnl" w:eastAsia="es-ES"/>
        </w:rPr>
        <w:t>, los siguientes informes:</w:t>
      </w:r>
    </w:p>
    <w:p w:rsidR="001D0604" w:rsidRPr="001D0604" w:rsidRDefault="001D0604" w:rsidP="001D0604">
      <w:pPr>
        <w:spacing w:before="120"/>
        <w:jc w:val="both"/>
        <w:rPr>
          <w:rFonts w:ascii="Arial" w:hAnsi="Arial" w:cs="Arial"/>
          <w:b/>
          <w:sz w:val="21"/>
          <w:szCs w:val="21"/>
          <w:lang w:eastAsia="es-ES"/>
        </w:rPr>
      </w:pPr>
      <w:r w:rsidRPr="001D0604">
        <w:rPr>
          <w:rFonts w:ascii="Arial" w:hAnsi="Arial" w:cs="Arial"/>
          <w:b/>
          <w:sz w:val="21"/>
          <w:szCs w:val="21"/>
          <w:lang w:eastAsia="es-ES"/>
        </w:rPr>
        <w:t>Primer Hito:</w:t>
      </w:r>
    </w:p>
    <w:p w:rsidR="001D0604" w:rsidRPr="001D0604" w:rsidRDefault="001D0604" w:rsidP="00474128">
      <w:pPr>
        <w:numPr>
          <w:ilvl w:val="0"/>
          <w:numId w:val="75"/>
        </w:numPr>
        <w:spacing w:before="120"/>
        <w:jc w:val="both"/>
        <w:rPr>
          <w:rFonts w:ascii="Arial" w:hAnsi="Arial" w:cs="Arial"/>
          <w:sz w:val="21"/>
          <w:szCs w:val="21"/>
          <w:lang w:eastAsia="es-ES"/>
        </w:rPr>
      </w:pPr>
      <w:r w:rsidRPr="001D0604">
        <w:rPr>
          <w:rFonts w:ascii="Arial" w:hAnsi="Arial" w:cs="Arial"/>
          <w:sz w:val="21"/>
          <w:szCs w:val="21"/>
          <w:lang w:eastAsia="es-ES"/>
        </w:rPr>
        <w:t>Protocolos básicos por tipo de parcela y cultivo en parcelas de investigación.</w:t>
      </w:r>
    </w:p>
    <w:p w:rsidR="001D0604" w:rsidRPr="001D0604" w:rsidRDefault="001D0604" w:rsidP="00474128">
      <w:pPr>
        <w:numPr>
          <w:ilvl w:val="0"/>
          <w:numId w:val="75"/>
        </w:numPr>
        <w:spacing w:before="120"/>
        <w:jc w:val="both"/>
        <w:rPr>
          <w:rFonts w:ascii="Arial" w:hAnsi="Arial" w:cs="Arial"/>
          <w:sz w:val="21"/>
          <w:szCs w:val="21"/>
          <w:lang w:eastAsia="es-ES"/>
        </w:rPr>
      </w:pPr>
      <w:r w:rsidRPr="001D0604">
        <w:rPr>
          <w:rFonts w:ascii="Arial" w:hAnsi="Arial" w:cs="Arial"/>
          <w:sz w:val="21"/>
          <w:szCs w:val="21"/>
          <w:lang w:eastAsia="es-ES"/>
        </w:rPr>
        <w:t>Programas de fertilización por cultivo y por parcela de estudio.</w:t>
      </w:r>
    </w:p>
    <w:p w:rsidR="001D0604" w:rsidRPr="001D0604" w:rsidRDefault="001D0604" w:rsidP="00474128">
      <w:pPr>
        <w:numPr>
          <w:ilvl w:val="0"/>
          <w:numId w:val="75"/>
        </w:numPr>
        <w:spacing w:before="120"/>
        <w:jc w:val="both"/>
        <w:rPr>
          <w:rFonts w:ascii="Arial" w:hAnsi="Arial" w:cs="Arial"/>
          <w:sz w:val="21"/>
          <w:szCs w:val="21"/>
          <w:lang w:eastAsia="es-ES"/>
        </w:rPr>
      </w:pPr>
      <w:r w:rsidRPr="001D0604">
        <w:rPr>
          <w:rFonts w:ascii="Arial" w:hAnsi="Arial" w:cs="Arial"/>
          <w:sz w:val="21"/>
          <w:szCs w:val="21"/>
          <w:lang w:eastAsia="es-ES"/>
        </w:rPr>
        <w:t>Planteamiento por estudio de parcela de promoción por cultivo y por región.</w:t>
      </w:r>
    </w:p>
    <w:p w:rsidR="001D0604" w:rsidRPr="001D0604" w:rsidRDefault="001D0604" w:rsidP="00474128">
      <w:pPr>
        <w:numPr>
          <w:ilvl w:val="0"/>
          <w:numId w:val="75"/>
        </w:numPr>
        <w:spacing w:before="120"/>
        <w:jc w:val="both"/>
        <w:rPr>
          <w:rFonts w:ascii="Arial" w:hAnsi="Arial" w:cs="Arial"/>
          <w:sz w:val="21"/>
          <w:szCs w:val="21"/>
          <w:lang w:eastAsia="es-ES"/>
        </w:rPr>
      </w:pPr>
      <w:r w:rsidRPr="001D0604">
        <w:rPr>
          <w:rFonts w:ascii="Arial" w:hAnsi="Arial" w:cs="Arial"/>
          <w:sz w:val="21"/>
          <w:szCs w:val="21"/>
          <w:lang w:eastAsia="es-ES"/>
        </w:rPr>
        <w:t>Programas de fertilización por cultivo y por parcela de promoción.</w:t>
      </w:r>
    </w:p>
    <w:p w:rsidR="001D0604" w:rsidRPr="001D0604" w:rsidRDefault="001D0604" w:rsidP="001D0604">
      <w:pPr>
        <w:spacing w:before="120"/>
        <w:jc w:val="both"/>
        <w:rPr>
          <w:rFonts w:ascii="Arial" w:hAnsi="Arial" w:cs="Arial"/>
          <w:b/>
          <w:sz w:val="21"/>
          <w:szCs w:val="21"/>
          <w:lang w:eastAsia="es-ES"/>
        </w:rPr>
      </w:pPr>
      <w:r w:rsidRPr="001D0604">
        <w:rPr>
          <w:rFonts w:ascii="Arial" w:hAnsi="Arial" w:cs="Arial"/>
          <w:b/>
          <w:sz w:val="21"/>
          <w:szCs w:val="21"/>
          <w:lang w:eastAsia="es-ES"/>
        </w:rPr>
        <w:t xml:space="preserve">Segundo Hito: </w:t>
      </w:r>
    </w:p>
    <w:p w:rsidR="001D0604" w:rsidRPr="001D0604" w:rsidRDefault="001D0604" w:rsidP="00474128">
      <w:pPr>
        <w:numPr>
          <w:ilvl w:val="0"/>
          <w:numId w:val="76"/>
        </w:numPr>
        <w:spacing w:before="120"/>
        <w:jc w:val="both"/>
        <w:rPr>
          <w:rFonts w:ascii="Arial" w:hAnsi="Arial" w:cs="Arial"/>
          <w:sz w:val="21"/>
          <w:szCs w:val="21"/>
          <w:lang w:eastAsia="es-ES"/>
        </w:rPr>
      </w:pPr>
      <w:r w:rsidRPr="001D0604">
        <w:rPr>
          <w:rFonts w:ascii="Arial" w:hAnsi="Arial" w:cs="Arial"/>
          <w:sz w:val="21"/>
          <w:szCs w:val="21"/>
          <w:lang w:eastAsia="es-ES"/>
        </w:rPr>
        <w:t>Informe de avance parcela de investigación con resultados preliminares y recomendaciones técnicas (Siembra de Verano):</w:t>
      </w:r>
    </w:p>
    <w:p w:rsidR="001D0604" w:rsidRPr="001D0604" w:rsidRDefault="001D0604" w:rsidP="00474128">
      <w:pPr>
        <w:numPr>
          <w:ilvl w:val="1"/>
          <w:numId w:val="76"/>
        </w:numPr>
        <w:spacing w:before="120"/>
        <w:jc w:val="both"/>
        <w:rPr>
          <w:rFonts w:ascii="Arial" w:hAnsi="Arial" w:cs="Arial"/>
          <w:sz w:val="21"/>
          <w:szCs w:val="21"/>
          <w:lang w:eastAsia="es-ES"/>
        </w:rPr>
      </w:pPr>
      <w:r w:rsidRPr="001D0604">
        <w:rPr>
          <w:rFonts w:ascii="Arial" w:hAnsi="Arial" w:cs="Arial"/>
          <w:sz w:val="21"/>
          <w:szCs w:val="21"/>
          <w:lang w:eastAsia="es-ES"/>
        </w:rPr>
        <w:t>Preparación de terrenos de cultivo.</w:t>
      </w:r>
    </w:p>
    <w:p w:rsidR="001D0604" w:rsidRPr="001D0604" w:rsidRDefault="001D0604" w:rsidP="00474128">
      <w:pPr>
        <w:numPr>
          <w:ilvl w:val="1"/>
          <w:numId w:val="76"/>
        </w:numPr>
        <w:spacing w:before="120"/>
        <w:jc w:val="both"/>
        <w:rPr>
          <w:rFonts w:ascii="Arial" w:hAnsi="Arial" w:cs="Arial"/>
          <w:sz w:val="21"/>
          <w:szCs w:val="21"/>
          <w:lang w:eastAsia="es-ES"/>
        </w:rPr>
      </w:pPr>
      <w:r w:rsidRPr="001D0604">
        <w:rPr>
          <w:rFonts w:ascii="Arial" w:hAnsi="Arial" w:cs="Arial"/>
          <w:sz w:val="21"/>
          <w:szCs w:val="21"/>
          <w:lang w:eastAsia="es-ES"/>
        </w:rPr>
        <w:t>Fertilización.</w:t>
      </w:r>
    </w:p>
    <w:p w:rsidR="001D0604" w:rsidRPr="001D0604" w:rsidRDefault="001D0604" w:rsidP="00474128">
      <w:pPr>
        <w:numPr>
          <w:ilvl w:val="1"/>
          <w:numId w:val="76"/>
        </w:numPr>
        <w:spacing w:before="120"/>
        <w:jc w:val="both"/>
        <w:rPr>
          <w:rFonts w:ascii="Arial" w:hAnsi="Arial" w:cs="Arial"/>
          <w:sz w:val="21"/>
          <w:szCs w:val="21"/>
          <w:lang w:eastAsia="es-ES"/>
        </w:rPr>
      </w:pPr>
      <w:r w:rsidRPr="001D0604">
        <w:rPr>
          <w:rFonts w:ascii="Arial" w:hAnsi="Arial" w:cs="Arial"/>
          <w:sz w:val="21"/>
          <w:szCs w:val="21"/>
          <w:lang w:eastAsia="es-ES"/>
        </w:rPr>
        <w:t>Siembra.</w:t>
      </w:r>
    </w:p>
    <w:p w:rsidR="001D0604" w:rsidRPr="001D0604" w:rsidRDefault="001D0604" w:rsidP="00474128">
      <w:pPr>
        <w:numPr>
          <w:ilvl w:val="1"/>
          <w:numId w:val="76"/>
        </w:numPr>
        <w:spacing w:before="120"/>
        <w:jc w:val="both"/>
        <w:rPr>
          <w:rFonts w:ascii="Arial" w:hAnsi="Arial" w:cs="Arial"/>
          <w:sz w:val="21"/>
          <w:szCs w:val="21"/>
          <w:lang w:eastAsia="es-ES"/>
        </w:rPr>
      </w:pPr>
      <w:r w:rsidRPr="001D0604">
        <w:rPr>
          <w:rFonts w:ascii="Arial" w:hAnsi="Arial" w:cs="Arial"/>
          <w:sz w:val="21"/>
          <w:szCs w:val="21"/>
          <w:lang w:eastAsia="es-ES"/>
        </w:rPr>
        <w:t>Labores Culturales.</w:t>
      </w:r>
    </w:p>
    <w:p w:rsidR="001D0604" w:rsidRPr="001D0604" w:rsidRDefault="001D0604" w:rsidP="00474128">
      <w:pPr>
        <w:numPr>
          <w:ilvl w:val="0"/>
          <w:numId w:val="76"/>
        </w:numPr>
        <w:spacing w:before="120"/>
        <w:jc w:val="both"/>
        <w:rPr>
          <w:rFonts w:ascii="Arial" w:hAnsi="Arial" w:cs="Arial"/>
          <w:sz w:val="21"/>
          <w:szCs w:val="21"/>
          <w:lang w:eastAsia="es-ES"/>
        </w:rPr>
      </w:pPr>
      <w:r w:rsidRPr="001D0604">
        <w:rPr>
          <w:rFonts w:ascii="Arial" w:hAnsi="Arial" w:cs="Arial"/>
          <w:sz w:val="21"/>
          <w:szCs w:val="21"/>
          <w:lang w:eastAsia="es-ES"/>
        </w:rPr>
        <w:t>Informe de avance parcela de promoción con resultados preliminares y recomendaciones técnicas (Siembra de Verano):</w:t>
      </w:r>
    </w:p>
    <w:p w:rsidR="001D0604" w:rsidRPr="001D0604" w:rsidRDefault="001D0604" w:rsidP="00474128">
      <w:pPr>
        <w:numPr>
          <w:ilvl w:val="1"/>
          <w:numId w:val="76"/>
        </w:numPr>
        <w:spacing w:before="120"/>
        <w:jc w:val="both"/>
        <w:rPr>
          <w:rFonts w:ascii="Arial" w:hAnsi="Arial" w:cs="Arial"/>
          <w:sz w:val="21"/>
          <w:szCs w:val="21"/>
          <w:lang w:eastAsia="es-ES"/>
        </w:rPr>
      </w:pPr>
      <w:r w:rsidRPr="001D0604">
        <w:rPr>
          <w:rFonts w:ascii="Arial" w:hAnsi="Arial" w:cs="Arial"/>
          <w:sz w:val="21"/>
          <w:szCs w:val="21"/>
          <w:lang w:eastAsia="es-ES"/>
        </w:rPr>
        <w:t>Preparación de terrenos</w:t>
      </w:r>
    </w:p>
    <w:p w:rsidR="001D0604" w:rsidRPr="001D0604" w:rsidRDefault="001D0604" w:rsidP="00474128">
      <w:pPr>
        <w:numPr>
          <w:ilvl w:val="1"/>
          <w:numId w:val="76"/>
        </w:numPr>
        <w:spacing w:before="120"/>
        <w:jc w:val="both"/>
        <w:rPr>
          <w:rFonts w:ascii="Arial" w:hAnsi="Arial" w:cs="Arial"/>
          <w:sz w:val="21"/>
          <w:szCs w:val="21"/>
          <w:lang w:eastAsia="es-ES"/>
        </w:rPr>
      </w:pPr>
      <w:r w:rsidRPr="001D0604">
        <w:rPr>
          <w:rFonts w:ascii="Arial" w:hAnsi="Arial" w:cs="Arial"/>
          <w:sz w:val="21"/>
          <w:szCs w:val="21"/>
          <w:lang w:eastAsia="es-ES"/>
        </w:rPr>
        <w:t>Siembras de parcelas.</w:t>
      </w:r>
    </w:p>
    <w:p w:rsidR="001D0604" w:rsidRPr="001D0604" w:rsidRDefault="001D0604" w:rsidP="00474128">
      <w:pPr>
        <w:numPr>
          <w:ilvl w:val="1"/>
          <w:numId w:val="76"/>
        </w:numPr>
        <w:spacing w:before="120"/>
        <w:jc w:val="both"/>
        <w:rPr>
          <w:rFonts w:ascii="Arial" w:hAnsi="Arial" w:cs="Arial"/>
          <w:sz w:val="21"/>
          <w:szCs w:val="21"/>
          <w:lang w:eastAsia="es-ES"/>
        </w:rPr>
      </w:pPr>
      <w:r w:rsidRPr="001D0604">
        <w:rPr>
          <w:rFonts w:ascii="Arial" w:hAnsi="Arial" w:cs="Arial"/>
          <w:sz w:val="21"/>
          <w:szCs w:val="21"/>
          <w:lang w:eastAsia="es-ES"/>
        </w:rPr>
        <w:t>Aplicación de fertilizantes.</w:t>
      </w:r>
    </w:p>
    <w:p w:rsidR="001D0604" w:rsidRPr="001D0604" w:rsidRDefault="001D0604" w:rsidP="00474128">
      <w:pPr>
        <w:numPr>
          <w:ilvl w:val="1"/>
          <w:numId w:val="76"/>
        </w:numPr>
        <w:spacing w:before="120"/>
        <w:jc w:val="both"/>
        <w:rPr>
          <w:rFonts w:ascii="Arial" w:hAnsi="Arial" w:cs="Arial"/>
          <w:sz w:val="21"/>
          <w:szCs w:val="21"/>
          <w:lang w:eastAsia="es-ES"/>
        </w:rPr>
      </w:pPr>
      <w:r w:rsidRPr="001D0604">
        <w:rPr>
          <w:rFonts w:ascii="Arial" w:hAnsi="Arial" w:cs="Arial"/>
          <w:sz w:val="21"/>
          <w:szCs w:val="21"/>
          <w:lang w:eastAsia="es-ES"/>
        </w:rPr>
        <w:t>Labores Culturales.</w:t>
      </w:r>
    </w:p>
    <w:p w:rsidR="001D0604" w:rsidRPr="001D0604" w:rsidRDefault="001D0604" w:rsidP="001D0604">
      <w:pPr>
        <w:spacing w:before="120"/>
        <w:jc w:val="both"/>
        <w:rPr>
          <w:rFonts w:ascii="Arial" w:hAnsi="Arial" w:cs="Arial"/>
          <w:b/>
          <w:sz w:val="21"/>
          <w:szCs w:val="21"/>
          <w:lang w:eastAsia="es-ES"/>
        </w:rPr>
      </w:pPr>
      <w:r w:rsidRPr="001D0604">
        <w:rPr>
          <w:rFonts w:ascii="Arial" w:hAnsi="Arial" w:cs="Arial"/>
          <w:b/>
          <w:sz w:val="21"/>
          <w:szCs w:val="21"/>
          <w:lang w:eastAsia="es-ES"/>
        </w:rPr>
        <w:t>Tercer Hito:</w:t>
      </w:r>
    </w:p>
    <w:p w:rsidR="001D0604" w:rsidRPr="001D0604" w:rsidRDefault="001D0604" w:rsidP="00474128">
      <w:pPr>
        <w:numPr>
          <w:ilvl w:val="0"/>
          <w:numId w:val="72"/>
        </w:numPr>
        <w:spacing w:before="120"/>
        <w:ind w:left="639" w:hanging="205"/>
        <w:jc w:val="both"/>
        <w:rPr>
          <w:rFonts w:ascii="Arial" w:hAnsi="Arial" w:cs="Arial"/>
          <w:sz w:val="21"/>
          <w:szCs w:val="21"/>
          <w:lang w:eastAsia="es-ES"/>
        </w:rPr>
      </w:pPr>
      <w:r w:rsidRPr="001D0604">
        <w:rPr>
          <w:rFonts w:ascii="Arial" w:hAnsi="Arial" w:cs="Arial"/>
          <w:sz w:val="21"/>
          <w:szCs w:val="21"/>
          <w:lang w:eastAsia="es-ES"/>
        </w:rPr>
        <w:t>Informe de avance parcela de investigación con resultados preliminares y recomendaciones técnicas (Siembra de verano):</w:t>
      </w:r>
    </w:p>
    <w:p w:rsidR="001D0604" w:rsidRPr="001D0604" w:rsidRDefault="001D0604" w:rsidP="00474128">
      <w:pPr>
        <w:numPr>
          <w:ilvl w:val="1"/>
          <w:numId w:val="72"/>
        </w:numPr>
        <w:spacing w:before="120"/>
        <w:ind w:left="844" w:hanging="283"/>
        <w:jc w:val="both"/>
        <w:rPr>
          <w:rFonts w:ascii="Arial" w:hAnsi="Arial" w:cs="Arial"/>
          <w:sz w:val="21"/>
          <w:szCs w:val="21"/>
          <w:lang w:eastAsia="es-ES"/>
        </w:rPr>
      </w:pPr>
      <w:r w:rsidRPr="001D0604">
        <w:rPr>
          <w:rFonts w:ascii="Arial" w:hAnsi="Arial" w:cs="Arial"/>
          <w:sz w:val="21"/>
          <w:szCs w:val="21"/>
          <w:lang w:eastAsia="es-ES"/>
        </w:rPr>
        <w:t>Manejo de Plagas y Enfermedades.</w:t>
      </w:r>
    </w:p>
    <w:p w:rsidR="001D0604" w:rsidRPr="001D0604" w:rsidRDefault="001D0604" w:rsidP="00474128">
      <w:pPr>
        <w:numPr>
          <w:ilvl w:val="1"/>
          <w:numId w:val="72"/>
        </w:numPr>
        <w:spacing w:before="120"/>
        <w:ind w:left="844" w:hanging="283"/>
        <w:jc w:val="both"/>
        <w:rPr>
          <w:rFonts w:ascii="Arial" w:hAnsi="Arial" w:cs="Arial"/>
          <w:sz w:val="21"/>
          <w:szCs w:val="21"/>
          <w:lang w:eastAsia="es-ES"/>
        </w:rPr>
      </w:pPr>
      <w:r w:rsidRPr="001D0604">
        <w:rPr>
          <w:rFonts w:ascii="Arial" w:hAnsi="Arial" w:cs="Arial"/>
          <w:sz w:val="21"/>
          <w:szCs w:val="21"/>
          <w:lang w:eastAsia="es-ES"/>
        </w:rPr>
        <w:t>Cosecha.</w:t>
      </w:r>
    </w:p>
    <w:p w:rsidR="001D0604" w:rsidRPr="001D0604" w:rsidRDefault="001D0604" w:rsidP="00474128">
      <w:pPr>
        <w:numPr>
          <w:ilvl w:val="1"/>
          <w:numId w:val="72"/>
        </w:numPr>
        <w:spacing w:before="120"/>
        <w:ind w:left="844" w:hanging="283"/>
        <w:jc w:val="both"/>
        <w:rPr>
          <w:rFonts w:ascii="Arial" w:hAnsi="Arial" w:cs="Arial"/>
          <w:sz w:val="21"/>
          <w:szCs w:val="21"/>
          <w:lang w:eastAsia="es-ES"/>
        </w:rPr>
      </w:pPr>
      <w:r w:rsidRPr="001D0604">
        <w:rPr>
          <w:rFonts w:ascii="Arial" w:hAnsi="Arial" w:cs="Arial"/>
          <w:sz w:val="21"/>
          <w:szCs w:val="21"/>
          <w:lang w:eastAsia="es-ES"/>
        </w:rPr>
        <w:t>Post cosecha.</w:t>
      </w:r>
    </w:p>
    <w:p w:rsidR="001D0604" w:rsidRPr="001D0604" w:rsidRDefault="001D0604" w:rsidP="00474128">
      <w:pPr>
        <w:numPr>
          <w:ilvl w:val="1"/>
          <w:numId w:val="72"/>
        </w:numPr>
        <w:spacing w:before="120"/>
        <w:ind w:left="844" w:hanging="283"/>
        <w:jc w:val="both"/>
        <w:rPr>
          <w:rFonts w:ascii="Arial" w:hAnsi="Arial" w:cs="Arial"/>
          <w:sz w:val="21"/>
          <w:szCs w:val="21"/>
          <w:lang w:eastAsia="es-ES"/>
        </w:rPr>
      </w:pPr>
      <w:r w:rsidRPr="001D0604">
        <w:rPr>
          <w:rFonts w:ascii="Arial" w:hAnsi="Arial" w:cs="Arial"/>
          <w:sz w:val="21"/>
          <w:szCs w:val="21"/>
          <w:lang w:eastAsia="es-ES"/>
        </w:rPr>
        <w:t>Evaluación de variables de estudio y registros de campo.</w:t>
      </w:r>
    </w:p>
    <w:p w:rsidR="001D0604" w:rsidRPr="001D0604" w:rsidRDefault="001D0604" w:rsidP="00474128">
      <w:pPr>
        <w:numPr>
          <w:ilvl w:val="1"/>
          <w:numId w:val="72"/>
        </w:numPr>
        <w:spacing w:before="120"/>
        <w:ind w:left="844" w:hanging="283"/>
        <w:jc w:val="both"/>
        <w:rPr>
          <w:rFonts w:ascii="Arial" w:hAnsi="Arial" w:cs="Arial"/>
          <w:sz w:val="21"/>
          <w:szCs w:val="21"/>
          <w:lang w:eastAsia="es-ES"/>
        </w:rPr>
      </w:pPr>
      <w:r w:rsidRPr="001D0604">
        <w:rPr>
          <w:rFonts w:ascii="Arial" w:hAnsi="Arial" w:cs="Arial"/>
          <w:sz w:val="21"/>
          <w:szCs w:val="21"/>
          <w:lang w:eastAsia="es-ES"/>
        </w:rPr>
        <w:t>Ferias tecnológicas de difusión</w:t>
      </w:r>
    </w:p>
    <w:p w:rsidR="001D0604" w:rsidRPr="001D0604" w:rsidRDefault="001D0604" w:rsidP="00474128">
      <w:pPr>
        <w:numPr>
          <w:ilvl w:val="0"/>
          <w:numId w:val="72"/>
        </w:numPr>
        <w:spacing w:before="120"/>
        <w:ind w:left="277" w:hanging="283"/>
        <w:jc w:val="both"/>
        <w:rPr>
          <w:rFonts w:ascii="Arial" w:hAnsi="Arial" w:cs="Arial"/>
          <w:sz w:val="21"/>
          <w:szCs w:val="21"/>
          <w:lang w:eastAsia="es-ES"/>
        </w:rPr>
      </w:pPr>
      <w:r w:rsidRPr="001D0604">
        <w:rPr>
          <w:rFonts w:ascii="Arial" w:hAnsi="Arial" w:cs="Arial"/>
          <w:sz w:val="21"/>
          <w:szCs w:val="21"/>
          <w:lang w:eastAsia="es-ES"/>
        </w:rPr>
        <w:t>Informe de avance parcela de promoción con resultados preliminares y recomendaciones técnicas (siembra de verano):</w:t>
      </w:r>
    </w:p>
    <w:p w:rsidR="001D0604" w:rsidRPr="001D0604" w:rsidRDefault="001D0604" w:rsidP="00474128">
      <w:pPr>
        <w:numPr>
          <w:ilvl w:val="1"/>
          <w:numId w:val="72"/>
        </w:numPr>
        <w:spacing w:before="120"/>
        <w:ind w:left="844" w:hanging="283"/>
        <w:jc w:val="both"/>
        <w:rPr>
          <w:rFonts w:ascii="Arial" w:hAnsi="Arial" w:cs="Arial"/>
          <w:sz w:val="21"/>
          <w:szCs w:val="21"/>
          <w:lang w:eastAsia="es-ES"/>
        </w:rPr>
      </w:pPr>
      <w:r w:rsidRPr="001D0604">
        <w:rPr>
          <w:rFonts w:ascii="Arial" w:hAnsi="Arial" w:cs="Arial"/>
          <w:sz w:val="21"/>
          <w:szCs w:val="21"/>
          <w:lang w:eastAsia="es-ES"/>
        </w:rPr>
        <w:t>Manejo de Plagas y Enfermedades.</w:t>
      </w:r>
    </w:p>
    <w:p w:rsidR="001D0604" w:rsidRPr="001D0604" w:rsidRDefault="001D0604" w:rsidP="00474128">
      <w:pPr>
        <w:numPr>
          <w:ilvl w:val="1"/>
          <w:numId w:val="72"/>
        </w:numPr>
        <w:spacing w:before="120"/>
        <w:ind w:left="844" w:hanging="283"/>
        <w:jc w:val="both"/>
        <w:rPr>
          <w:rFonts w:ascii="Arial" w:hAnsi="Arial" w:cs="Arial"/>
          <w:sz w:val="21"/>
          <w:szCs w:val="21"/>
          <w:lang w:eastAsia="es-ES"/>
        </w:rPr>
      </w:pPr>
      <w:r w:rsidRPr="001D0604">
        <w:rPr>
          <w:rFonts w:ascii="Arial" w:hAnsi="Arial" w:cs="Arial"/>
          <w:sz w:val="21"/>
          <w:szCs w:val="21"/>
          <w:lang w:eastAsia="es-ES"/>
        </w:rPr>
        <w:lastRenderedPageBreak/>
        <w:t>Cosecha</w:t>
      </w:r>
    </w:p>
    <w:p w:rsidR="001D0604" w:rsidRPr="001D0604" w:rsidRDefault="001D0604" w:rsidP="00474128">
      <w:pPr>
        <w:numPr>
          <w:ilvl w:val="1"/>
          <w:numId w:val="72"/>
        </w:numPr>
        <w:spacing w:before="120"/>
        <w:ind w:left="844" w:hanging="283"/>
        <w:jc w:val="both"/>
        <w:rPr>
          <w:rFonts w:ascii="Arial" w:hAnsi="Arial" w:cs="Arial"/>
          <w:sz w:val="21"/>
          <w:szCs w:val="21"/>
          <w:lang w:eastAsia="es-ES"/>
        </w:rPr>
      </w:pPr>
      <w:r w:rsidRPr="001D0604">
        <w:rPr>
          <w:rFonts w:ascii="Arial" w:hAnsi="Arial" w:cs="Arial"/>
          <w:sz w:val="21"/>
          <w:szCs w:val="21"/>
          <w:lang w:eastAsia="es-ES"/>
        </w:rPr>
        <w:t>Post cosecha</w:t>
      </w:r>
    </w:p>
    <w:p w:rsidR="001D0604" w:rsidRPr="001D0604" w:rsidRDefault="001D0604" w:rsidP="00474128">
      <w:pPr>
        <w:numPr>
          <w:ilvl w:val="1"/>
          <w:numId w:val="72"/>
        </w:numPr>
        <w:spacing w:before="120"/>
        <w:ind w:left="844" w:hanging="283"/>
        <w:jc w:val="both"/>
        <w:rPr>
          <w:rFonts w:ascii="Arial" w:hAnsi="Arial" w:cs="Arial"/>
          <w:sz w:val="21"/>
          <w:szCs w:val="21"/>
          <w:lang w:eastAsia="es-ES"/>
        </w:rPr>
      </w:pPr>
      <w:r w:rsidRPr="001D0604">
        <w:rPr>
          <w:rFonts w:ascii="Arial" w:hAnsi="Arial" w:cs="Arial"/>
          <w:sz w:val="21"/>
          <w:szCs w:val="21"/>
          <w:lang w:eastAsia="es-ES"/>
        </w:rPr>
        <w:t>Días de campo de difusión de resultados.</w:t>
      </w:r>
    </w:p>
    <w:p w:rsidR="001D0604" w:rsidRPr="001D0604" w:rsidRDefault="001D0604" w:rsidP="00474128">
      <w:pPr>
        <w:numPr>
          <w:ilvl w:val="0"/>
          <w:numId w:val="72"/>
        </w:numPr>
        <w:spacing w:before="120"/>
        <w:ind w:left="277" w:hanging="283"/>
        <w:jc w:val="both"/>
        <w:rPr>
          <w:rFonts w:ascii="Arial" w:hAnsi="Arial" w:cs="Arial"/>
          <w:sz w:val="21"/>
          <w:szCs w:val="21"/>
          <w:lang w:eastAsia="es-ES"/>
        </w:rPr>
      </w:pPr>
      <w:r w:rsidRPr="001D0604">
        <w:rPr>
          <w:rFonts w:ascii="Arial" w:hAnsi="Arial" w:cs="Arial"/>
          <w:sz w:val="21"/>
          <w:szCs w:val="21"/>
          <w:lang w:eastAsia="es-ES"/>
        </w:rPr>
        <w:t>Informe de avance parcela de investigación con resultados preliminares y recomendaciones técnicas (Siembra de Invierno):</w:t>
      </w:r>
    </w:p>
    <w:p w:rsidR="001D0604" w:rsidRPr="001D0604" w:rsidRDefault="001D0604" w:rsidP="00474128">
      <w:pPr>
        <w:numPr>
          <w:ilvl w:val="1"/>
          <w:numId w:val="72"/>
        </w:numPr>
        <w:spacing w:before="120"/>
        <w:ind w:left="985" w:hanging="283"/>
        <w:jc w:val="both"/>
        <w:rPr>
          <w:rFonts w:ascii="Arial" w:hAnsi="Arial" w:cs="Arial"/>
          <w:sz w:val="21"/>
          <w:szCs w:val="21"/>
          <w:lang w:eastAsia="es-ES"/>
        </w:rPr>
      </w:pPr>
      <w:r w:rsidRPr="001D0604">
        <w:rPr>
          <w:rFonts w:ascii="Arial" w:hAnsi="Arial" w:cs="Arial"/>
          <w:sz w:val="21"/>
          <w:szCs w:val="21"/>
          <w:lang w:eastAsia="es-ES"/>
        </w:rPr>
        <w:t>Preparación de terrenos de cultivo.</w:t>
      </w:r>
    </w:p>
    <w:p w:rsidR="001D0604" w:rsidRPr="001D0604" w:rsidRDefault="001D0604" w:rsidP="00474128">
      <w:pPr>
        <w:numPr>
          <w:ilvl w:val="1"/>
          <w:numId w:val="72"/>
        </w:numPr>
        <w:spacing w:before="120"/>
        <w:ind w:left="985" w:hanging="283"/>
        <w:jc w:val="both"/>
        <w:rPr>
          <w:rFonts w:ascii="Arial" w:hAnsi="Arial" w:cs="Arial"/>
          <w:sz w:val="21"/>
          <w:szCs w:val="21"/>
          <w:lang w:eastAsia="es-ES"/>
        </w:rPr>
      </w:pPr>
      <w:r w:rsidRPr="001D0604">
        <w:rPr>
          <w:rFonts w:ascii="Arial" w:hAnsi="Arial" w:cs="Arial"/>
          <w:sz w:val="21"/>
          <w:szCs w:val="21"/>
          <w:lang w:eastAsia="es-ES"/>
        </w:rPr>
        <w:t>Fertilización.</w:t>
      </w:r>
    </w:p>
    <w:p w:rsidR="001D0604" w:rsidRPr="001D0604" w:rsidRDefault="001D0604" w:rsidP="00474128">
      <w:pPr>
        <w:numPr>
          <w:ilvl w:val="1"/>
          <w:numId w:val="72"/>
        </w:numPr>
        <w:spacing w:before="120"/>
        <w:ind w:left="985" w:hanging="283"/>
        <w:jc w:val="both"/>
        <w:rPr>
          <w:rFonts w:ascii="Arial" w:hAnsi="Arial" w:cs="Arial"/>
          <w:sz w:val="21"/>
          <w:szCs w:val="21"/>
          <w:lang w:eastAsia="es-ES"/>
        </w:rPr>
      </w:pPr>
      <w:r w:rsidRPr="001D0604">
        <w:rPr>
          <w:rFonts w:ascii="Arial" w:hAnsi="Arial" w:cs="Arial"/>
          <w:sz w:val="21"/>
          <w:szCs w:val="21"/>
          <w:lang w:eastAsia="es-ES"/>
        </w:rPr>
        <w:t>Siembra.</w:t>
      </w:r>
    </w:p>
    <w:p w:rsidR="001D0604" w:rsidRPr="001D0604" w:rsidRDefault="001D0604" w:rsidP="00474128">
      <w:pPr>
        <w:numPr>
          <w:ilvl w:val="1"/>
          <w:numId w:val="72"/>
        </w:numPr>
        <w:spacing w:before="120"/>
        <w:ind w:left="985" w:hanging="283"/>
        <w:jc w:val="both"/>
        <w:rPr>
          <w:rFonts w:ascii="Arial" w:hAnsi="Arial" w:cs="Arial"/>
          <w:sz w:val="21"/>
          <w:szCs w:val="21"/>
          <w:lang w:eastAsia="es-ES"/>
        </w:rPr>
      </w:pPr>
      <w:r w:rsidRPr="001D0604">
        <w:rPr>
          <w:rFonts w:ascii="Arial" w:hAnsi="Arial" w:cs="Arial"/>
          <w:sz w:val="21"/>
          <w:szCs w:val="21"/>
          <w:lang w:eastAsia="es-ES"/>
        </w:rPr>
        <w:t>Labores Culturales.</w:t>
      </w:r>
    </w:p>
    <w:p w:rsidR="001D0604" w:rsidRPr="001D0604" w:rsidRDefault="001D0604" w:rsidP="00474128">
      <w:pPr>
        <w:numPr>
          <w:ilvl w:val="0"/>
          <w:numId w:val="72"/>
        </w:numPr>
        <w:spacing w:before="120"/>
        <w:ind w:left="277" w:hanging="283"/>
        <w:jc w:val="both"/>
        <w:rPr>
          <w:rFonts w:ascii="Arial" w:hAnsi="Arial" w:cs="Arial"/>
          <w:sz w:val="21"/>
          <w:szCs w:val="21"/>
          <w:lang w:eastAsia="es-ES"/>
        </w:rPr>
      </w:pPr>
      <w:r w:rsidRPr="001D0604">
        <w:rPr>
          <w:rFonts w:ascii="Arial" w:hAnsi="Arial" w:cs="Arial"/>
          <w:sz w:val="21"/>
          <w:szCs w:val="21"/>
          <w:lang w:eastAsia="es-ES"/>
        </w:rPr>
        <w:t>Informe de avance parcela de promoción con resultados preliminares y recomendaciones técnicas (Siembra de invierno):</w:t>
      </w:r>
    </w:p>
    <w:p w:rsidR="001D0604" w:rsidRPr="001D0604" w:rsidRDefault="001D0604" w:rsidP="00474128">
      <w:pPr>
        <w:numPr>
          <w:ilvl w:val="1"/>
          <w:numId w:val="72"/>
        </w:numPr>
        <w:spacing w:before="120"/>
        <w:ind w:left="985" w:hanging="283"/>
        <w:jc w:val="both"/>
        <w:rPr>
          <w:rFonts w:ascii="Arial" w:hAnsi="Arial" w:cs="Arial"/>
          <w:sz w:val="21"/>
          <w:szCs w:val="21"/>
          <w:lang w:eastAsia="es-ES"/>
        </w:rPr>
      </w:pPr>
      <w:r w:rsidRPr="001D0604">
        <w:rPr>
          <w:rFonts w:ascii="Arial" w:hAnsi="Arial" w:cs="Arial"/>
          <w:sz w:val="21"/>
          <w:szCs w:val="21"/>
          <w:lang w:eastAsia="es-ES"/>
        </w:rPr>
        <w:t>Preparación de terrenos</w:t>
      </w:r>
    </w:p>
    <w:p w:rsidR="001D0604" w:rsidRPr="001D0604" w:rsidRDefault="001D0604" w:rsidP="00474128">
      <w:pPr>
        <w:numPr>
          <w:ilvl w:val="1"/>
          <w:numId w:val="72"/>
        </w:numPr>
        <w:spacing w:before="120"/>
        <w:ind w:left="985" w:hanging="283"/>
        <w:jc w:val="both"/>
        <w:rPr>
          <w:rFonts w:ascii="Arial" w:hAnsi="Arial" w:cs="Arial"/>
          <w:sz w:val="21"/>
          <w:szCs w:val="21"/>
          <w:lang w:eastAsia="es-ES"/>
        </w:rPr>
      </w:pPr>
      <w:r w:rsidRPr="001D0604">
        <w:rPr>
          <w:rFonts w:ascii="Arial" w:hAnsi="Arial" w:cs="Arial"/>
          <w:sz w:val="21"/>
          <w:szCs w:val="21"/>
          <w:lang w:eastAsia="es-ES"/>
        </w:rPr>
        <w:t>Siembras de parcelas.</w:t>
      </w:r>
    </w:p>
    <w:p w:rsidR="001D0604" w:rsidRPr="001D0604" w:rsidRDefault="001D0604" w:rsidP="00474128">
      <w:pPr>
        <w:numPr>
          <w:ilvl w:val="1"/>
          <w:numId w:val="72"/>
        </w:numPr>
        <w:spacing w:before="120"/>
        <w:ind w:left="985" w:hanging="283"/>
        <w:jc w:val="both"/>
        <w:rPr>
          <w:rFonts w:ascii="Arial" w:hAnsi="Arial" w:cs="Arial"/>
          <w:sz w:val="21"/>
          <w:szCs w:val="21"/>
          <w:lang w:eastAsia="es-ES"/>
        </w:rPr>
      </w:pPr>
      <w:r w:rsidRPr="001D0604">
        <w:rPr>
          <w:rFonts w:ascii="Arial" w:hAnsi="Arial" w:cs="Arial"/>
          <w:sz w:val="21"/>
          <w:szCs w:val="21"/>
          <w:lang w:eastAsia="es-ES"/>
        </w:rPr>
        <w:t>Aplicación de fertilizantes.</w:t>
      </w:r>
    </w:p>
    <w:p w:rsidR="001D0604" w:rsidRPr="001D0604" w:rsidRDefault="001D0604" w:rsidP="001D0604">
      <w:pPr>
        <w:spacing w:before="120"/>
        <w:jc w:val="both"/>
        <w:rPr>
          <w:rFonts w:ascii="Arial" w:hAnsi="Arial" w:cs="Arial"/>
          <w:sz w:val="21"/>
          <w:szCs w:val="21"/>
          <w:lang w:eastAsia="es-ES"/>
        </w:rPr>
      </w:pPr>
      <w:r w:rsidRPr="001D0604">
        <w:rPr>
          <w:rFonts w:ascii="Arial" w:hAnsi="Arial" w:cs="Arial"/>
          <w:sz w:val="21"/>
          <w:szCs w:val="21"/>
          <w:lang w:eastAsia="es-ES"/>
        </w:rPr>
        <w:t>Labores Culturales.</w:t>
      </w:r>
    </w:p>
    <w:p w:rsidR="001D0604" w:rsidRPr="001D0604" w:rsidRDefault="001D0604" w:rsidP="001D0604">
      <w:pPr>
        <w:spacing w:before="120"/>
        <w:jc w:val="both"/>
        <w:rPr>
          <w:rFonts w:ascii="Arial" w:hAnsi="Arial" w:cs="Arial"/>
          <w:b/>
          <w:sz w:val="21"/>
          <w:szCs w:val="21"/>
          <w:lang w:eastAsia="es-ES"/>
        </w:rPr>
      </w:pPr>
      <w:r w:rsidRPr="001D0604">
        <w:rPr>
          <w:rFonts w:ascii="Arial" w:hAnsi="Arial" w:cs="Arial"/>
          <w:b/>
          <w:sz w:val="21"/>
          <w:szCs w:val="21"/>
          <w:lang w:eastAsia="es-ES"/>
        </w:rPr>
        <w:t>Cuarto Hito</w:t>
      </w:r>
    </w:p>
    <w:p w:rsidR="001D0604" w:rsidRPr="001D0604" w:rsidRDefault="001D0604" w:rsidP="00474128">
      <w:pPr>
        <w:numPr>
          <w:ilvl w:val="0"/>
          <w:numId w:val="71"/>
        </w:numPr>
        <w:spacing w:before="120"/>
        <w:ind w:left="418" w:hanging="283"/>
        <w:jc w:val="both"/>
        <w:rPr>
          <w:rFonts w:ascii="Arial" w:hAnsi="Arial" w:cs="Arial"/>
          <w:sz w:val="21"/>
          <w:szCs w:val="21"/>
          <w:lang w:eastAsia="es-ES"/>
        </w:rPr>
      </w:pPr>
      <w:r w:rsidRPr="001D0604">
        <w:rPr>
          <w:rFonts w:ascii="Arial" w:hAnsi="Arial" w:cs="Arial"/>
          <w:sz w:val="21"/>
          <w:szCs w:val="21"/>
          <w:lang w:eastAsia="es-ES"/>
        </w:rPr>
        <w:t>Documento Informe final de estudios de investigación por región que al menos incluya los siguiente:</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Resumen ejecutivo</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Objetivos de estudio</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Materiales e insumos</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Metodología</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Desarrollo</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Resultados</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Conclusiones</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Recomendaciones</w:t>
      </w:r>
    </w:p>
    <w:p w:rsidR="001D0604" w:rsidRPr="001D0604" w:rsidRDefault="001D0604" w:rsidP="00474128">
      <w:pPr>
        <w:numPr>
          <w:ilvl w:val="0"/>
          <w:numId w:val="70"/>
        </w:numPr>
        <w:spacing w:before="120"/>
        <w:ind w:left="418" w:hanging="283"/>
        <w:jc w:val="both"/>
        <w:rPr>
          <w:rFonts w:ascii="Arial" w:hAnsi="Arial" w:cs="Arial"/>
          <w:sz w:val="21"/>
          <w:szCs w:val="21"/>
          <w:lang w:eastAsia="es-ES"/>
        </w:rPr>
      </w:pPr>
      <w:r w:rsidRPr="001D0604">
        <w:rPr>
          <w:rFonts w:ascii="Arial" w:hAnsi="Arial" w:cs="Arial"/>
          <w:sz w:val="21"/>
          <w:szCs w:val="21"/>
          <w:lang w:eastAsia="es-ES"/>
        </w:rPr>
        <w:t>Ficha Técnica del Estudio en formato básico.</w:t>
      </w:r>
    </w:p>
    <w:p w:rsidR="001D0604" w:rsidRPr="001D0604" w:rsidRDefault="001D0604" w:rsidP="00474128">
      <w:pPr>
        <w:numPr>
          <w:ilvl w:val="0"/>
          <w:numId w:val="70"/>
        </w:numPr>
        <w:spacing w:before="120"/>
        <w:ind w:left="418" w:hanging="283"/>
        <w:jc w:val="both"/>
        <w:rPr>
          <w:rFonts w:ascii="Arial" w:hAnsi="Arial" w:cs="Arial"/>
          <w:sz w:val="21"/>
          <w:szCs w:val="21"/>
          <w:lang w:eastAsia="es-ES"/>
        </w:rPr>
      </w:pPr>
      <w:r w:rsidRPr="001D0604">
        <w:rPr>
          <w:rFonts w:ascii="Arial" w:hAnsi="Arial" w:cs="Arial"/>
          <w:sz w:val="21"/>
          <w:szCs w:val="21"/>
          <w:lang w:eastAsia="es-ES"/>
        </w:rPr>
        <w:t>1 documento de memoria fotográfica y audio visual de implementación de estudios de investigación (Medio Digital).</w:t>
      </w:r>
    </w:p>
    <w:p w:rsidR="001D0604" w:rsidRPr="001D0604" w:rsidRDefault="001D0604" w:rsidP="00474128">
      <w:pPr>
        <w:numPr>
          <w:ilvl w:val="0"/>
          <w:numId w:val="70"/>
        </w:numPr>
        <w:spacing w:before="120"/>
        <w:ind w:left="418" w:hanging="283"/>
        <w:jc w:val="both"/>
        <w:rPr>
          <w:rFonts w:ascii="Arial" w:hAnsi="Arial" w:cs="Arial"/>
          <w:sz w:val="21"/>
          <w:szCs w:val="21"/>
          <w:lang w:eastAsia="es-ES"/>
        </w:rPr>
      </w:pPr>
      <w:r w:rsidRPr="001D0604">
        <w:rPr>
          <w:rFonts w:ascii="Arial" w:hAnsi="Arial" w:cs="Arial"/>
          <w:sz w:val="21"/>
          <w:szCs w:val="21"/>
          <w:lang w:eastAsia="es-ES"/>
        </w:rPr>
        <w:t>Documento de Informe final de estudio básico de parcelas de promoción que al menos contemple:</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Objetivos</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Metodología</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Actividades en parcela</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Actividades Difusión</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Resultados</w:t>
      </w:r>
    </w:p>
    <w:p w:rsidR="001D0604" w:rsidRPr="001D0604" w:rsidRDefault="001D0604" w:rsidP="001D0604">
      <w:pPr>
        <w:spacing w:before="120"/>
        <w:ind w:left="1274" w:hanging="283"/>
        <w:jc w:val="both"/>
        <w:rPr>
          <w:rFonts w:ascii="Arial" w:hAnsi="Arial" w:cs="Arial"/>
          <w:sz w:val="21"/>
          <w:szCs w:val="21"/>
          <w:lang w:eastAsia="es-ES"/>
        </w:rPr>
      </w:pPr>
      <w:r w:rsidRPr="001D0604">
        <w:rPr>
          <w:rFonts w:ascii="Arial" w:hAnsi="Arial" w:cs="Arial"/>
          <w:sz w:val="21"/>
          <w:szCs w:val="21"/>
          <w:lang w:eastAsia="es-ES"/>
        </w:rPr>
        <w:t>Conclusiones</w:t>
      </w:r>
    </w:p>
    <w:p w:rsidR="001D0604" w:rsidRPr="001D0604" w:rsidRDefault="001D0604" w:rsidP="00474128">
      <w:pPr>
        <w:numPr>
          <w:ilvl w:val="0"/>
          <w:numId w:val="77"/>
        </w:numPr>
        <w:spacing w:before="120"/>
        <w:jc w:val="both"/>
        <w:rPr>
          <w:rFonts w:ascii="Arial" w:hAnsi="Arial" w:cs="Arial"/>
          <w:sz w:val="21"/>
          <w:szCs w:val="21"/>
          <w:lang w:eastAsia="es-ES"/>
        </w:rPr>
      </w:pPr>
      <w:r w:rsidRPr="001D0604">
        <w:rPr>
          <w:rFonts w:ascii="Arial" w:hAnsi="Arial" w:cs="Arial"/>
          <w:sz w:val="21"/>
          <w:szCs w:val="21"/>
          <w:lang w:eastAsia="es-ES"/>
        </w:rPr>
        <w:lastRenderedPageBreak/>
        <w:t>1 documento de memoria fotográfica y audio visual de implementación de parcelas de promoción (Medio Digital).</w:t>
      </w:r>
    </w:p>
    <w:p w:rsidR="001D0604" w:rsidRPr="001D0604" w:rsidRDefault="001D0604" w:rsidP="001D0604">
      <w:pPr>
        <w:spacing w:before="120"/>
        <w:ind w:left="720"/>
        <w:jc w:val="both"/>
        <w:rPr>
          <w:rFonts w:ascii="Arial" w:hAnsi="Arial" w:cs="Arial"/>
          <w:sz w:val="21"/>
          <w:szCs w:val="21"/>
          <w:lang w:eastAsia="es-ES"/>
        </w:rPr>
      </w:pPr>
    </w:p>
    <w:p w:rsidR="001D0604" w:rsidRPr="001D0604" w:rsidRDefault="001D0604" w:rsidP="001D0604">
      <w:pPr>
        <w:shd w:val="clear" w:color="auto" w:fill="FFFFFF"/>
        <w:jc w:val="both"/>
        <w:rPr>
          <w:rFonts w:ascii="Arial" w:hAnsi="Arial" w:cs="Arial"/>
          <w:sz w:val="21"/>
          <w:szCs w:val="21"/>
          <w:lang w:eastAsia="es-ES"/>
        </w:rPr>
      </w:pPr>
      <w:r w:rsidRPr="001D0604">
        <w:rPr>
          <w:rFonts w:ascii="Arial" w:hAnsi="Arial" w:cs="Arial"/>
          <w:sz w:val="21"/>
          <w:szCs w:val="21"/>
          <w:lang w:eastAsia="es-ES"/>
        </w:rPr>
        <w:t>La entrega de los estos productos se realizarán en documentos con formatos establecidos, el plazo máximo de entrega de estos productos hasta la fecha de finalización de contrato.</w:t>
      </w:r>
    </w:p>
    <w:p w:rsidR="001D0604" w:rsidRPr="001D0604" w:rsidRDefault="001D0604" w:rsidP="001D0604">
      <w:pPr>
        <w:shd w:val="clear" w:color="auto" w:fill="FFFFFF"/>
        <w:jc w:val="both"/>
        <w:rPr>
          <w:rFonts w:ascii="Arial" w:hAnsi="Arial" w:cs="Arial"/>
          <w:sz w:val="21"/>
          <w:szCs w:val="21"/>
          <w:lang w:eastAsia="es-ES"/>
        </w:rPr>
      </w:pPr>
    </w:p>
    <w:p w:rsidR="001D0604" w:rsidRPr="001D0604" w:rsidRDefault="001D0604" w:rsidP="001D0604">
      <w:pPr>
        <w:shd w:val="clear" w:color="auto" w:fill="FFFFFF"/>
        <w:jc w:val="both"/>
        <w:rPr>
          <w:rFonts w:ascii="Arial" w:hAnsi="Arial" w:cs="Arial"/>
          <w:sz w:val="21"/>
          <w:szCs w:val="21"/>
          <w:lang w:eastAsia="es-ES"/>
        </w:rPr>
      </w:pPr>
      <w:r w:rsidRPr="001D0604">
        <w:rPr>
          <w:rFonts w:ascii="Arial" w:hAnsi="Arial" w:cs="Arial"/>
          <w:sz w:val="21"/>
          <w:szCs w:val="21"/>
          <w:lang w:eastAsia="es-ES"/>
        </w:rPr>
        <w:t>Para todos los productos se debe hacer la entrega de documentos en dos ejemplares impresos y dos copias digitales de todo el contenido correspondiente a cada Hito.</w:t>
      </w:r>
    </w:p>
    <w:p w:rsidR="001D0604" w:rsidRPr="001D0604" w:rsidRDefault="001D0604" w:rsidP="001D0604">
      <w:pPr>
        <w:shd w:val="clear" w:color="auto" w:fill="FFFFFF"/>
        <w:jc w:val="both"/>
        <w:rPr>
          <w:rFonts w:ascii="Arial" w:hAnsi="Arial" w:cs="Arial"/>
          <w:sz w:val="21"/>
          <w:szCs w:val="21"/>
          <w:lang w:eastAsia="es-ES"/>
        </w:rPr>
      </w:pPr>
    </w:p>
    <w:p w:rsidR="001D0604" w:rsidRPr="001D0604" w:rsidRDefault="001D0604" w:rsidP="001D0604">
      <w:pPr>
        <w:jc w:val="both"/>
        <w:rPr>
          <w:rFonts w:ascii="Arial" w:hAnsi="Arial" w:cs="Arial"/>
          <w:b/>
          <w:bCs/>
          <w:sz w:val="21"/>
          <w:szCs w:val="21"/>
          <w:lang w:eastAsia="es-BO"/>
        </w:rPr>
      </w:pPr>
      <w:r w:rsidRPr="001D0604">
        <w:rPr>
          <w:rFonts w:ascii="Arial" w:hAnsi="Arial" w:cs="Arial"/>
          <w:sz w:val="21"/>
          <w:szCs w:val="21"/>
          <w:lang w:eastAsia="es-ES"/>
        </w:rPr>
        <w:t>Los técnicos responsables de seguimiento podrán a requerimiento informes especiales cuando así lo vea por conveniente.</w:t>
      </w:r>
      <w:r w:rsidRPr="001D0604">
        <w:rPr>
          <w:rFonts w:ascii="Arial" w:hAnsi="Arial" w:cs="Arial"/>
          <w:b/>
          <w:bCs/>
          <w:sz w:val="21"/>
          <w:szCs w:val="21"/>
          <w:lang w:eastAsia="es-BO"/>
        </w:rPr>
        <w:t xml:space="preserve"> </w:t>
      </w:r>
    </w:p>
    <w:p w:rsidR="001D0604" w:rsidRPr="001D0604" w:rsidRDefault="001D0604" w:rsidP="001D0604">
      <w:pPr>
        <w:jc w:val="both"/>
        <w:rPr>
          <w:rFonts w:ascii="Arial" w:hAnsi="Arial" w:cs="Arial"/>
          <w:b/>
          <w:bCs/>
          <w:sz w:val="21"/>
          <w:szCs w:val="21"/>
          <w:lang w:eastAsia="es-BO"/>
        </w:rPr>
      </w:pPr>
    </w:p>
    <w:p w:rsidR="001D0604" w:rsidRPr="001D0604" w:rsidRDefault="001D0604" w:rsidP="001D0604">
      <w:pPr>
        <w:jc w:val="both"/>
        <w:rPr>
          <w:rFonts w:ascii="Arial" w:hAnsi="Arial" w:cs="Arial"/>
          <w:bCs/>
          <w:sz w:val="21"/>
          <w:szCs w:val="21"/>
          <w:lang w:val="es-ES_tradnl" w:eastAsia="es-ES"/>
        </w:rPr>
      </w:pPr>
      <w:r w:rsidRPr="001D0604">
        <w:rPr>
          <w:rFonts w:ascii="Arial" w:hAnsi="Arial" w:cs="Arial"/>
          <w:bCs/>
          <w:sz w:val="21"/>
          <w:szCs w:val="21"/>
          <w:lang w:val="es-ES_tradnl" w:eastAsia="es-ES"/>
        </w:rPr>
        <w:t xml:space="preserve">Los informes contendrán también las respectivas conclusiones y recomendaciones a efectos de que la </w:t>
      </w:r>
      <w:r w:rsidRPr="001D0604">
        <w:rPr>
          <w:rFonts w:ascii="Arial" w:hAnsi="Arial" w:cs="Arial"/>
          <w:b/>
          <w:bCs/>
          <w:sz w:val="21"/>
          <w:szCs w:val="21"/>
          <w:lang w:val="es-ES_tradnl" w:eastAsia="es-ES"/>
        </w:rPr>
        <w:t>ENTIDAD</w:t>
      </w:r>
      <w:r w:rsidRPr="001D0604">
        <w:rPr>
          <w:rFonts w:ascii="Arial" w:hAnsi="Arial" w:cs="Arial"/>
          <w:b/>
          <w:sz w:val="21"/>
          <w:szCs w:val="21"/>
          <w:lang w:val="es-ES_tradnl" w:eastAsia="es-ES"/>
        </w:rPr>
        <w:t xml:space="preserve"> </w:t>
      </w:r>
      <w:r w:rsidRPr="001D0604">
        <w:rPr>
          <w:rFonts w:ascii="Arial" w:hAnsi="Arial" w:cs="Arial"/>
          <w:bCs/>
          <w:sz w:val="21"/>
          <w:szCs w:val="21"/>
          <w:lang w:val="es-ES_tradnl" w:eastAsia="es-ES"/>
        </w:rPr>
        <w:t>tome y asuma las acciones técnicas, económicas, legales u otras que correspondan.</w:t>
      </w:r>
    </w:p>
    <w:p w:rsidR="001D0604" w:rsidRPr="001D0604" w:rsidRDefault="001D0604" w:rsidP="001D0604">
      <w:pPr>
        <w:jc w:val="both"/>
        <w:rPr>
          <w:rFonts w:ascii="Arial" w:hAnsi="Arial" w:cs="Arial"/>
          <w:bCs/>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TRIGÉSIMA.- (RESPONSABILIDAD Y OBLIGACIONES DEL CONSULTOR)</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30.1</w:t>
      </w:r>
      <w:r w:rsidRPr="001D0604">
        <w:rPr>
          <w:rFonts w:ascii="Arial" w:hAnsi="Arial" w:cs="Arial"/>
          <w:b/>
          <w:sz w:val="21"/>
          <w:szCs w:val="21"/>
          <w:lang w:val="es-ES_tradnl" w:eastAsia="es-ES"/>
        </w:rPr>
        <w:tab/>
        <w:t>Responsabilidad Técnica:</w:t>
      </w:r>
      <w:r w:rsidRPr="001D0604">
        <w:rPr>
          <w:rFonts w:ascii="Arial" w:hAnsi="Arial" w:cs="Arial"/>
          <w:sz w:val="21"/>
          <w:szCs w:val="21"/>
          <w:lang w:val="es-ES_tradnl" w:eastAsia="es-ES"/>
        </w:rPr>
        <w:t xml:space="preserve">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1D0604">
        <w:rPr>
          <w:rFonts w:ascii="Arial" w:hAnsi="Arial" w:cs="Arial"/>
          <w:b/>
          <w:sz w:val="21"/>
          <w:szCs w:val="21"/>
          <w:lang w:val="es-ES_tradnl" w:eastAsia="es-ES"/>
        </w:rPr>
        <w:t xml:space="preserve">CONSULTOR </w:t>
      </w:r>
      <w:r w:rsidRPr="001D0604">
        <w:rPr>
          <w:rFonts w:ascii="Arial" w:hAnsi="Arial" w:cs="Arial"/>
          <w:sz w:val="21"/>
          <w:szCs w:val="21"/>
          <w:lang w:val="es-ES_tradnl" w:eastAsia="es-ES"/>
        </w:rPr>
        <w:t>garantiza y responde del servicio prestado bajo este contrato, por lo que en caso de ser requerida su presencia por escrito, para cualquier aclaración, de forma posterior a la liquidación del contrato, se compromete a no negar su participación.</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En caso de no responder favorablemente a dicho requerimiento, la</w:t>
      </w:r>
      <w:r w:rsidRPr="001D0604">
        <w:rPr>
          <w:rFonts w:ascii="Arial" w:hAnsi="Arial" w:cs="Arial"/>
          <w:b/>
          <w:sz w:val="21"/>
          <w:szCs w:val="21"/>
          <w:lang w:val="es-ES_tradnl" w:eastAsia="es-ES"/>
        </w:rPr>
        <w:t xml:space="preserve"> ENTIDAD</w:t>
      </w:r>
      <w:r w:rsidRPr="001D0604">
        <w:rPr>
          <w:rFonts w:ascii="Arial" w:hAnsi="Arial" w:cs="Arial"/>
          <w:sz w:val="21"/>
          <w:szCs w:val="21"/>
          <w:lang w:val="es-ES_tradnl" w:eastAsia="es-ES"/>
        </w:rPr>
        <w:t xml:space="preserve"> hará conocer a la Contraloría General del Estado, para los efectos legales pertinentes, en razón de que el servicio ha sido prestado bajo un contrato administrativo, por lo cual 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w:t>
      </w:r>
      <w:r w:rsidRPr="001D0604">
        <w:rPr>
          <w:rFonts w:ascii="Arial" w:hAnsi="Arial" w:cs="Arial"/>
          <w:b/>
          <w:sz w:val="21"/>
          <w:szCs w:val="21"/>
          <w:lang w:val="es-ES_tradnl" w:eastAsia="es-ES"/>
        </w:rPr>
        <w:t xml:space="preserve"> </w:t>
      </w:r>
      <w:r w:rsidRPr="001D0604">
        <w:rPr>
          <w:rFonts w:ascii="Arial" w:hAnsi="Arial" w:cs="Arial"/>
          <w:sz w:val="21"/>
          <w:szCs w:val="21"/>
          <w:lang w:val="es-ES_tradnl" w:eastAsia="es-ES"/>
        </w:rPr>
        <w:t>es responsable ante el Estado.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El </w:t>
      </w:r>
      <w:r w:rsidRPr="001D0604">
        <w:rPr>
          <w:rFonts w:ascii="Arial" w:hAnsi="Arial" w:cs="Arial"/>
          <w:b/>
          <w:sz w:val="21"/>
          <w:szCs w:val="21"/>
          <w:lang w:val="es-ES_tradnl" w:eastAsia="es-ES"/>
        </w:rPr>
        <w:t>CONSULTOR,</w:t>
      </w:r>
      <w:r w:rsidRPr="001D0604">
        <w:rPr>
          <w:rFonts w:ascii="Arial" w:hAnsi="Arial" w:cs="Arial"/>
          <w:sz w:val="21"/>
          <w:szCs w:val="21"/>
          <w:lang w:val="es-ES_tradnl" w:eastAsia="es-ES"/>
        </w:rPr>
        <w:t xml:space="preserve"> en ningún caso efectuará pagos a terceros, ni aceptará pagos indirectos de terceros, en relación con el servicio objeto de este contrato, o con los pagos que de éstos deriven.</w:t>
      </w: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No deberá tener vinculación alguna con empresas, organizaciones, funcionarios públicos o personas que puedan potencialmente o de hecho, derivar beneficio comercial del servicio encomendado al </w:t>
      </w:r>
      <w:r w:rsidRPr="001D0604">
        <w:rPr>
          <w:rFonts w:ascii="Arial" w:hAnsi="Arial" w:cs="Arial"/>
          <w:b/>
          <w:sz w:val="21"/>
          <w:szCs w:val="21"/>
          <w:lang w:val="es-ES_tradnl" w:eastAsia="es-ES"/>
        </w:rPr>
        <w:t xml:space="preserve">CONSULTOR, </w:t>
      </w:r>
      <w:r w:rsidRPr="001D0604">
        <w:rPr>
          <w:rFonts w:ascii="Arial" w:hAnsi="Arial" w:cs="Arial"/>
          <w:sz w:val="21"/>
          <w:szCs w:val="21"/>
          <w:lang w:val="es-ES_tradnl" w:eastAsia="es-ES"/>
        </w:rPr>
        <w:t>o de los resultados o recomendaciones de éste.</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Bajo esta responsabilidad se establece que el </w:t>
      </w:r>
      <w:r w:rsidRPr="001D0604">
        <w:rPr>
          <w:rFonts w:ascii="Arial" w:hAnsi="Arial" w:cs="Arial"/>
          <w:b/>
          <w:sz w:val="21"/>
          <w:szCs w:val="21"/>
          <w:lang w:val="es-ES_tradnl" w:eastAsia="es-ES"/>
        </w:rPr>
        <w:t xml:space="preserve">CONSULTOR, </w:t>
      </w:r>
      <w:r w:rsidRPr="001D0604">
        <w:rPr>
          <w:rFonts w:ascii="Arial" w:hAnsi="Arial" w:cs="Arial"/>
          <w:sz w:val="21"/>
          <w:szCs w:val="21"/>
          <w:lang w:val="es-ES_tradnl" w:eastAsia="es-ES"/>
        </w:rPr>
        <w:t>se hará pasible a las sanciones legales pertinentes, cuando se haya establecido su culpabilidad, por la vía legal correspondiente.</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b/>
          <w:sz w:val="21"/>
          <w:szCs w:val="21"/>
          <w:lang w:val="es-ES_tradnl" w:eastAsia="es-ES"/>
        </w:rPr>
        <w:t>30.2</w:t>
      </w:r>
      <w:r w:rsidRPr="001D0604">
        <w:rPr>
          <w:rFonts w:ascii="Arial" w:hAnsi="Arial" w:cs="Arial"/>
          <w:b/>
          <w:sz w:val="21"/>
          <w:szCs w:val="21"/>
          <w:lang w:val="es-ES_tradnl" w:eastAsia="es-ES"/>
        </w:rPr>
        <w:tab/>
        <w:t>Responsabilidad Civil:</w:t>
      </w:r>
      <w:r w:rsidRPr="001D0604">
        <w:rPr>
          <w:rFonts w:ascii="Arial" w:hAnsi="Arial" w:cs="Arial"/>
          <w:sz w:val="21"/>
          <w:szCs w:val="21"/>
          <w:lang w:val="es-ES_tradnl" w:eastAsia="es-ES"/>
        </w:rPr>
        <w:t xml:space="preserve"> El</w:t>
      </w:r>
      <w:r w:rsidRPr="001D0604">
        <w:rPr>
          <w:rFonts w:ascii="Arial" w:hAnsi="Arial" w:cs="Arial"/>
          <w:b/>
          <w:sz w:val="21"/>
          <w:szCs w:val="21"/>
          <w:lang w:val="es-ES_tradnl" w:eastAsia="es-ES"/>
        </w:rPr>
        <w:t xml:space="preserve"> CONSULTOR</w:t>
      </w:r>
      <w:r w:rsidRPr="001D0604">
        <w:rPr>
          <w:rFonts w:ascii="Arial" w:hAnsi="Arial" w:cs="Arial"/>
          <w:sz w:val="21"/>
          <w:szCs w:val="21"/>
          <w:lang w:val="es-ES_tradnl" w:eastAsia="es-ES"/>
        </w:rPr>
        <w:t xml:space="preserve"> será el único responsable por reclamos judiciales y/o extrajudiciales efectuados por terceras personas que resulten de actos u omisiones relacionadas exclusivamente con la prestación del servicio bajo este contrato.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b/>
          <w:sz w:val="21"/>
          <w:szCs w:val="21"/>
          <w:lang w:val="es-ES_tradnl" w:eastAsia="es-ES"/>
        </w:rPr>
        <w:t>30.3</w:t>
      </w:r>
      <w:r w:rsidRPr="001D0604">
        <w:rPr>
          <w:rFonts w:ascii="Arial" w:hAnsi="Arial" w:cs="Arial"/>
          <w:sz w:val="21"/>
          <w:szCs w:val="21"/>
          <w:lang w:val="es-ES_tradnl" w:eastAsia="es-ES"/>
        </w:rPr>
        <w:t xml:space="preserve">  </w:t>
      </w:r>
      <w:r w:rsidRPr="001D0604">
        <w:rPr>
          <w:rFonts w:ascii="Arial" w:hAnsi="Arial" w:cs="Arial"/>
          <w:b/>
          <w:sz w:val="21"/>
          <w:szCs w:val="21"/>
          <w:lang w:eastAsia="es-ES"/>
        </w:rPr>
        <w:t>Obligaciones del CONSULTOR:</w:t>
      </w:r>
      <w:r w:rsidRPr="001D0604">
        <w:rPr>
          <w:rFonts w:ascii="Arial" w:hAnsi="Arial" w:cs="Arial"/>
          <w:sz w:val="21"/>
          <w:szCs w:val="21"/>
          <w:lang w:eastAsia="es-ES"/>
        </w:rPr>
        <w:t xml:space="preserve"> El</w:t>
      </w:r>
      <w:r w:rsidRPr="001D0604">
        <w:rPr>
          <w:rFonts w:ascii="Arial" w:hAnsi="Arial" w:cs="Arial"/>
          <w:b/>
          <w:sz w:val="21"/>
          <w:szCs w:val="21"/>
          <w:lang w:eastAsia="es-ES"/>
        </w:rPr>
        <w:t xml:space="preserve"> CONSULTOR</w:t>
      </w:r>
      <w:r w:rsidRPr="001D0604">
        <w:rPr>
          <w:rFonts w:ascii="Arial" w:hAnsi="Arial" w:cs="Arial"/>
          <w:sz w:val="21"/>
          <w:szCs w:val="21"/>
          <w:lang w:eastAsia="es-ES"/>
        </w:rPr>
        <w:t xml:space="preserve"> se compromete a cumplir con las siguientes obligaciones, que son de carácter enunciativo y no limitativo:</w:t>
      </w:r>
    </w:p>
    <w:p w:rsidR="001D0604" w:rsidRPr="001D0604" w:rsidRDefault="001D0604" w:rsidP="001D0604">
      <w:pPr>
        <w:jc w:val="both"/>
        <w:rPr>
          <w:rFonts w:ascii="Arial" w:hAnsi="Arial" w:cs="Arial"/>
          <w:sz w:val="21"/>
          <w:szCs w:val="21"/>
          <w:lang w:eastAsia="es-ES"/>
        </w:rPr>
      </w:pPr>
    </w:p>
    <w:p w:rsidR="001D0604" w:rsidRPr="001D0604" w:rsidRDefault="001D0604" w:rsidP="001D0604">
      <w:pPr>
        <w:ind w:left="1276" w:hanging="708"/>
        <w:jc w:val="both"/>
        <w:rPr>
          <w:rFonts w:ascii="Arial" w:hAnsi="Arial" w:cs="Arial"/>
          <w:sz w:val="21"/>
          <w:szCs w:val="21"/>
          <w:lang w:val="es-ES_tradnl" w:eastAsia="es-ES"/>
        </w:rPr>
      </w:pPr>
      <w:r w:rsidRPr="001D0604">
        <w:rPr>
          <w:rFonts w:ascii="Arial" w:hAnsi="Arial" w:cs="Arial"/>
          <w:b/>
          <w:sz w:val="21"/>
          <w:szCs w:val="21"/>
          <w:lang w:val="es-ES_tradnl" w:eastAsia="es-ES"/>
        </w:rPr>
        <w:t>30.3.1</w:t>
      </w:r>
      <w:r w:rsidRPr="001D0604">
        <w:rPr>
          <w:rFonts w:ascii="Arial" w:hAnsi="Arial" w:cs="Arial"/>
          <w:sz w:val="21"/>
          <w:szCs w:val="21"/>
          <w:lang w:val="es-ES_tradnl" w:eastAsia="es-ES"/>
        </w:rPr>
        <w:t xml:space="preserve"> Prestar el servicio de consultoría objeto del presente contrato, de acuerdo con lo establecido en el documento base de contratación, así como las condiciones de su propuesta.</w:t>
      </w:r>
    </w:p>
    <w:p w:rsidR="001D0604" w:rsidRPr="001D0604" w:rsidRDefault="001D0604" w:rsidP="001D0604">
      <w:pPr>
        <w:ind w:left="1276" w:hanging="708"/>
        <w:jc w:val="both"/>
        <w:rPr>
          <w:rFonts w:ascii="Arial" w:hAnsi="Arial" w:cs="Arial"/>
          <w:sz w:val="21"/>
          <w:szCs w:val="21"/>
          <w:lang w:val="es-ES_tradnl" w:eastAsia="es-ES"/>
        </w:rPr>
      </w:pPr>
    </w:p>
    <w:p w:rsidR="001D0604" w:rsidRPr="001D0604" w:rsidRDefault="001D0604" w:rsidP="001D0604">
      <w:pPr>
        <w:ind w:left="1276" w:hanging="709"/>
        <w:jc w:val="both"/>
        <w:rPr>
          <w:rFonts w:ascii="Arial" w:hAnsi="Arial" w:cs="Arial"/>
          <w:sz w:val="21"/>
          <w:szCs w:val="21"/>
          <w:lang w:val="es-ES_tradnl" w:eastAsia="es-ES"/>
        </w:rPr>
      </w:pPr>
      <w:r w:rsidRPr="001D0604">
        <w:rPr>
          <w:rFonts w:ascii="Arial" w:hAnsi="Arial" w:cs="Arial"/>
          <w:b/>
          <w:sz w:val="21"/>
          <w:szCs w:val="21"/>
          <w:lang w:val="es-ES_tradnl" w:eastAsia="es-ES"/>
        </w:rPr>
        <w:lastRenderedPageBreak/>
        <w:t xml:space="preserve">30.3.2 </w:t>
      </w:r>
      <w:r w:rsidRPr="001D0604">
        <w:rPr>
          <w:rFonts w:ascii="Arial" w:hAnsi="Arial" w:cs="Arial"/>
          <w:sz w:val="21"/>
          <w:szCs w:val="21"/>
          <w:lang w:val="es-ES_tradnl"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1D0604" w:rsidRPr="001D0604" w:rsidRDefault="001D0604" w:rsidP="001D0604">
      <w:pPr>
        <w:ind w:left="1276" w:hanging="709"/>
        <w:jc w:val="both"/>
        <w:rPr>
          <w:rFonts w:ascii="Arial" w:hAnsi="Arial" w:cs="Arial"/>
          <w:sz w:val="21"/>
          <w:szCs w:val="21"/>
          <w:lang w:val="es-ES_tradnl" w:eastAsia="es-ES"/>
        </w:rPr>
      </w:pPr>
    </w:p>
    <w:p w:rsidR="001D0604" w:rsidRPr="001D0604" w:rsidRDefault="001D0604" w:rsidP="001D0604">
      <w:pPr>
        <w:ind w:left="568"/>
        <w:jc w:val="both"/>
        <w:rPr>
          <w:rFonts w:ascii="Arial" w:hAnsi="Arial" w:cs="Arial"/>
          <w:sz w:val="21"/>
          <w:szCs w:val="21"/>
          <w:lang w:val="es-ES_tradnl" w:eastAsia="es-ES"/>
        </w:rPr>
      </w:pPr>
      <w:r w:rsidRPr="001D0604">
        <w:rPr>
          <w:rFonts w:ascii="Arial" w:hAnsi="Arial" w:cs="Arial"/>
          <w:b/>
          <w:sz w:val="21"/>
          <w:szCs w:val="21"/>
          <w:lang w:val="es-ES_tradnl" w:eastAsia="es-ES"/>
        </w:rPr>
        <w:t>30.3.3</w:t>
      </w:r>
      <w:r w:rsidRPr="001D0604">
        <w:rPr>
          <w:rFonts w:ascii="Arial" w:hAnsi="Arial" w:cs="Arial"/>
          <w:sz w:val="21"/>
          <w:szCs w:val="21"/>
          <w:lang w:val="es-ES_tradnl" w:eastAsia="es-ES"/>
        </w:rPr>
        <w:t xml:space="preserve"> Mantener vigentes las garantías presentadas.</w:t>
      </w:r>
    </w:p>
    <w:p w:rsidR="001D0604" w:rsidRPr="001D0604" w:rsidRDefault="001D0604" w:rsidP="001D0604">
      <w:pPr>
        <w:ind w:left="568"/>
        <w:jc w:val="both"/>
        <w:rPr>
          <w:rFonts w:ascii="Arial" w:hAnsi="Arial" w:cs="Arial"/>
          <w:sz w:val="21"/>
          <w:szCs w:val="21"/>
          <w:lang w:val="es-ES_tradnl" w:eastAsia="es-ES"/>
        </w:rPr>
      </w:pPr>
    </w:p>
    <w:p w:rsidR="001D0604" w:rsidRPr="001D0604" w:rsidRDefault="001D0604" w:rsidP="001D0604">
      <w:pPr>
        <w:ind w:left="568"/>
        <w:jc w:val="both"/>
        <w:rPr>
          <w:rFonts w:ascii="Arial" w:hAnsi="Arial" w:cs="Arial"/>
          <w:sz w:val="21"/>
          <w:szCs w:val="21"/>
          <w:lang w:val="es-ES_tradnl" w:eastAsia="es-ES"/>
        </w:rPr>
      </w:pPr>
      <w:r w:rsidRPr="001D0604">
        <w:rPr>
          <w:rFonts w:ascii="Arial" w:hAnsi="Arial" w:cs="Arial"/>
          <w:b/>
          <w:sz w:val="21"/>
          <w:szCs w:val="21"/>
          <w:lang w:val="es-ES_tradnl" w:eastAsia="es-ES"/>
        </w:rPr>
        <w:t xml:space="preserve">30.3.4 </w:t>
      </w:r>
      <w:r w:rsidRPr="001D0604">
        <w:rPr>
          <w:rFonts w:ascii="Arial" w:hAnsi="Arial" w:cs="Arial"/>
          <w:sz w:val="21"/>
          <w:szCs w:val="21"/>
          <w:lang w:val="es-ES_tradnl" w:eastAsia="es-ES"/>
        </w:rPr>
        <w:t xml:space="preserve">Actualizar la (s) garantía (s) (vigencia y/o monto), a requerimiento de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w:t>
      </w:r>
    </w:p>
    <w:p w:rsidR="001D0604" w:rsidRPr="001D0604" w:rsidRDefault="001D0604" w:rsidP="001D0604">
      <w:pPr>
        <w:ind w:left="568"/>
        <w:jc w:val="both"/>
        <w:rPr>
          <w:rFonts w:ascii="Arial" w:hAnsi="Arial" w:cs="Arial"/>
          <w:sz w:val="21"/>
          <w:szCs w:val="21"/>
          <w:lang w:val="es-ES_tradnl" w:eastAsia="es-ES"/>
        </w:rPr>
      </w:pPr>
    </w:p>
    <w:p w:rsidR="001D0604" w:rsidRPr="001D0604" w:rsidRDefault="001D0604" w:rsidP="001D0604">
      <w:pPr>
        <w:ind w:left="568"/>
        <w:jc w:val="both"/>
        <w:rPr>
          <w:rFonts w:ascii="Arial" w:hAnsi="Arial" w:cs="Arial"/>
          <w:sz w:val="21"/>
          <w:szCs w:val="21"/>
          <w:lang w:val="es-ES_tradnl" w:eastAsia="es-ES"/>
        </w:rPr>
      </w:pPr>
      <w:r w:rsidRPr="001D0604">
        <w:rPr>
          <w:rFonts w:ascii="Arial" w:hAnsi="Arial" w:cs="Arial"/>
          <w:b/>
          <w:sz w:val="21"/>
          <w:szCs w:val="21"/>
          <w:lang w:val="es-ES_tradnl" w:eastAsia="es-ES"/>
        </w:rPr>
        <w:t xml:space="preserve">30.3.5 </w:t>
      </w:r>
      <w:r w:rsidRPr="001D0604">
        <w:rPr>
          <w:rFonts w:ascii="Arial" w:hAnsi="Arial" w:cs="Arial"/>
          <w:sz w:val="21"/>
          <w:szCs w:val="21"/>
          <w:lang w:val="es-ES_tradnl" w:eastAsia="es-ES"/>
        </w:rPr>
        <w:t>Cumplir cada una de las cláusulas del presente contrato.</w:t>
      </w:r>
    </w:p>
    <w:p w:rsidR="001D0604" w:rsidRPr="001D0604" w:rsidRDefault="001D0604" w:rsidP="001D0604">
      <w:pPr>
        <w:ind w:left="568"/>
        <w:jc w:val="both"/>
        <w:rPr>
          <w:rFonts w:ascii="Arial" w:hAnsi="Arial" w:cs="Arial"/>
          <w:sz w:val="21"/>
          <w:szCs w:val="21"/>
          <w:lang w:val="es-ES_tradnl" w:eastAsia="es-ES"/>
        </w:rPr>
      </w:pPr>
    </w:p>
    <w:p w:rsidR="001D0604" w:rsidRPr="001D0604" w:rsidRDefault="001D0604" w:rsidP="001D0604">
      <w:pPr>
        <w:ind w:left="1276" w:hanging="709"/>
        <w:jc w:val="both"/>
        <w:rPr>
          <w:rFonts w:ascii="Arial" w:hAnsi="Arial" w:cs="Arial"/>
          <w:sz w:val="21"/>
          <w:szCs w:val="21"/>
          <w:lang w:val="es-ES_tradnl" w:eastAsia="es-ES"/>
        </w:rPr>
      </w:pPr>
      <w:r w:rsidRPr="001D0604">
        <w:rPr>
          <w:rFonts w:ascii="Arial" w:hAnsi="Arial" w:cs="Arial"/>
          <w:b/>
          <w:sz w:val="21"/>
          <w:szCs w:val="21"/>
          <w:lang w:val="es-ES_tradnl" w:eastAsia="es-ES"/>
        </w:rPr>
        <w:t xml:space="preserve">30.3.6 </w:t>
      </w:r>
      <w:r w:rsidRPr="001D0604">
        <w:rPr>
          <w:rFonts w:ascii="Arial" w:hAnsi="Arial" w:cs="Arial"/>
          <w:sz w:val="21"/>
          <w:szCs w:val="21"/>
          <w:lang w:val="es-ES_tradnl" w:eastAsia="es-ES"/>
        </w:rPr>
        <w:t>Asegurar que los contratos suscritos con subcontratistas (cuando corresponda) contengan disposiciones que cumplan con las obligaciones laborales, sociales, ambientales y tributarias, además de las normas aplicables.</w:t>
      </w:r>
    </w:p>
    <w:p w:rsidR="001D0604" w:rsidRPr="001D0604" w:rsidRDefault="001D0604" w:rsidP="001D0604">
      <w:pPr>
        <w:ind w:left="1276" w:hanging="709"/>
        <w:jc w:val="both"/>
        <w:rPr>
          <w:rFonts w:ascii="Arial" w:hAnsi="Arial" w:cs="Arial"/>
          <w:sz w:val="21"/>
          <w:szCs w:val="21"/>
          <w:lang w:val="es-ES_tradnl" w:eastAsia="es-ES"/>
        </w:rPr>
      </w:pPr>
    </w:p>
    <w:p w:rsidR="001D0604" w:rsidRPr="001D0604" w:rsidRDefault="001D0604" w:rsidP="001D0604">
      <w:pPr>
        <w:ind w:left="568"/>
        <w:jc w:val="both"/>
        <w:rPr>
          <w:rFonts w:ascii="Arial" w:hAnsi="Arial" w:cs="Arial"/>
          <w:sz w:val="21"/>
          <w:szCs w:val="21"/>
          <w:lang w:val="es-ES_tradnl" w:eastAsia="es-ES"/>
        </w:rPr>
      </w:pPr>
      <w:r w:rsidRPr="001D0604">
        <w:rPr>
          <w:rFonts w:ascii="Arial" w:hAnsi="Arial" w:cs="Arial"/>
          <w:b/>
          <w:sz w:val="21"/>
          <w:szCs w:val="21"/>
          <w:lang w:val="es-ES_tradnl" w:eastAsia="es-ES"/>
        </w:rPr>
        <w:t xml:space="preserve">30.3.7 </w:t>
      </w:r>
      <w:r w:rsidRPr="001D0604">
        <w:rPr>
          <w:rFonts w:ascii="Arial" w:hAnsi="Arial" w:cs="Arial"/>
          <w:sz w:val="21"/>
          <w:szCs w:val="21"/>
          <w:lang w:val="es-ES_tradnl" w:eastAsia="es-ES"/>
        </w:rPr>
        <w:t xml:space="preserve"> Otras obligaciones específicas que 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considere pertinentes.</w:t>
      </w:r>
    </w:p>
    <w:p w:rsidR="001D0604" w:rsidRPr="001D0604" w:rsidRDefault="001D0604" w:rsidP="001D0604">
      <w:pPr>
        <w:ind w:left="568"/>
        <w:jc w:val="both"/>
        <w:rPr>
          <w:rFonts w:ascii="Arial" w:hAnsi="Arial" w:cs="Arial"/>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 xml:space="preserve">TRIGÉSIMA PRIMERA.- (SUSPENSIÓN DE ACTIVIDADES) </w:t>
      </w:r>
    </w:p>
    <w:p w:rsidR="001D0604" w:rsidRPr="001D0604" w:rsidRDefault="001D0604" w:rsidP="001D0604">
      <w:pPr>
        <w:jc w:val="both"/>
        <w:rPr>
          <w:rFonts w:ascii="Arial" w:hAnsi="Arial" w:cs="Arial"/>
          <w:b/>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La </w:t>
      </w:r>
      <w:r w:rsidRPr="001D0604">
        <w:rPr>
          <w:rFonts w:ascii="Arial" w:hAnsi="Arial" w:cs="Arial"/>
          <w:b/>
          <w:sz w:val="21"/>
          <w:szCs w:val="21"/>
          <w:lang w:val="es-ES_tradnl" w:eastAsia="es-ES"/>
        </w:rPr>
        <w:t>ENTIDAD</w:t>
      </w:r>
      <w:r w:rsidRPr="001D0604">
        <w:rPr>
          <w:rFonts w:ascii="Arial" w:hAnsi="Arial" w:cs="Arial"/>
          <w:sz w:val="21"/>
          <w:szCs w:val="21"/>
          <w:lang w:val="es-ES_tradnl" w:eastAsia="es-ES"/>
        </w:rPr>
        <w:t xml:space="preserve"> está facultada para suspender temporalmente los servicios que presta el </w:t>
      </w:r>
      <w:r w:rsidRPr="001D0604">
        <w:rPr>
          <w:rFonts w:ascii="Arial" w:hAnsi="Arial" w:cs="Arial"/>
          <w:b/>
          <w:bCs/>
          <w:sz w:val="21"/>
          <w:szCs w:val="21"/>
          <w:lang w:val="es-ES_tradnl" w:eastAsia="es-ES"/>
        </w:rPr>
        <w:t>CONSULTOR</w:t>
      </w:r>
      <w:r w:rsidRPr="001D0604">
        <w:rPr>
          <w:rFonts w:ascii="Arial" w:hAnsi="Arial" w:cs="Arial"/>
          <w:sz w:val="21"/>
          <w:szCs w:val="21"/>
          <w:lang w:val="es-ES_tradnl" w:eastAsia="es-ES"/>
        </w:rPr>
        <w:t xml:space="preserve">, en cualquier momento, por motivos de fuerza mayor, caso fortuito y/o razones convenientes a los intereses del Estado; para lo cual notificará al </w:t>
      </w:r>
      <w:r w:rsidRPr="001D0604">
        <w:rPr>
          <w:rFonts w:ascii="Arial" w:hAnsi="Arial" w:cs="Arial"/>
          <w:b/>
          <w:bCs/>
          <w:sz w:val="21"/>
          <w:szCs w:val="21"/>
          <w:lang w:val="es-ES_tradnl" w:eastAsia="es-ES"/>
        </w:rPr>
        <w:t xml:space="preserve">CONSULTOR </w:t>
      </w:r>
      <w:r w:rsidRPr="001D0604">
        <w:rPr>
          <w:rFonts w:ascii="Arial" w:hAnsi="Arial" w:cs="Arial"/>
          <w:sz w:val="21"/>
          <w:szCs w:val="21"/>
          <w:lang w:val="es-ES_tradnl" w:eastAsia="es-ES"/>
        </w:rPr>
        <w:t xml:space="preserve">por escrito por intermedio de la </w:t>
      </w:r>
      <w:r w:rsidRPr="001D0604">
        <w:rPr>
          <w:rFonts w:ascii="Arial" w:hAnsi="Arial" w:cs="Arial"/>
          <w:bCs/>
          <w:sz w:val="21"/>
          <w:szCs w:val="21"/>
          <w:lang w:val="es-ES_tradnl" w:eastAsia="es-ES"/>
        </w:rPr>
        <w:t>contraparte</w:t>
      </w:r>
      <w:r w:rsidRPr="001D0604">
        <w:rPr>
          <w:rFonts w:ascii="Arial" w:hAnsi="Arial" w:cs="Arial"/>
          <w:sz w:val="21"/>
          <w:szCs w:val="21"/>
          <w:lang w:val="es-ES_tradnl" w:eastAsia="es-ES"/>
        </w:rPr>
        <w:t>, con una anticipación de cinco (5) días calendario, excepto en los casos de urgencia por alguna emergencia imponderable. Esta suspensión puede ser total o parcial.</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 xml:space="preserve">Si los servicios se suspenden parcial o totalmente por negligencia del </w:t>
      </w:r>
      <w:r w:rsidRPr="001D0604">
        <w:rPr>
          <w:rFonts w:ascii="Arial" w:hAnsi="Arial" w:cs="Arial"/>
          <w:b/>
          <w:bCs/>
          <w:sz w:val="21"/>
          <w:szCs w:val="21"/>
          <w:lang w:val="es-ES_tradnl" w:eastAsia="es-ES"/>
        </w:rPr>
        <w:t>CONSULTOR</w:t>
      </w:r>
      <w:r w:rsidRPr="001D0604">
        <w:rPr>
          <w:rFonts w:ascii="Arial" w:hAnsi="Arial" w:cs="Arial"/>
          <w:sz w:val="21"/>
          <w:szCs w:val="21"/>
          <w:lang w:val="es-ES_tradnl" w:eastAsia="es-ES"/>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b/>
          <w:sz w:val="21"/>
          <w:szCs w:val="21"/>
          <w:lang w:val="es-ES_tradnl" w:eastAsia="es-ES"/>
        </w:rPr>
      </w:pPr>
      <w:r w:rsidRPr="001D0604">
        <w:rPr>
          <w:rFonts w:ascii="Arial" w:hAnsi="Arial" w:cs="Arial"/>
          <w:b/>
          <w:sz w:val="21"/>
          <w:szCs w:val="21"/>
          <w:lang w:val="es-ES_tradnl" w:eastAsia="es-ES"/>
        </w:rPr>
        <w:t>TRIGÉSIMA SEGUNDA.- (PROTOCOLIZACIÓN DEL CONTRATO)</w:t>
      </w:r>
    </w:p>
    <w:p w:rsidR="001D0604" w:rsidRPr="001D0604" w:rsidRDefault="001D0604" w:rsidP="001D0604">
      <w:pPr>
        <w:jc w:val="both"/>
        <w:rPr>
          <w:rFonts w:ascii="Arial" w:hAnsi="Arial" w:cs="Arial"/>
          <w:i/>
          <w:sz w:val="21"/>
          <w:szCs w:val="21"/>
          <w:lang w:val="es-ES_tradnl"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El presente contrato, será protocolizado con todas las formalidades de Ley por la</w:t>
      </w:r>
      <w:r w:rsidRPr="001D0604">
        <w:rPr>
          <w:rFonts w:ascii="Arial" w:hAnsi="Arial" w:cs="Arial"/>
          <w:b/>
          <w:sz w:val="21"/>
          <w:szCs w:val="21"/>
          <w:lang w:val="es-ES_tradnl" w:eastAsia="es-ES"/>
        </w:rPr>
        <w:t xml:space="preserve"> ENTIDAD. </w:t>
      </w:r>
      <w:r w:rsidRPr="001D0604">
        <w:rPr>
          <w:rFonts w:ascii="Arial" w:hAnsi="Arial" w:cs="Arial"/>
          <w:bCs/>
          <w:sz w:val="21"/>
          <w:szCs w:val="21"/>
          <w:lang w:val="es-ES_tradnl" w:eastAsia="es-ES"/>
        </w:rPr>
        <w:t>El importe por concepto de protocolización debe ser pagado directamente por el</w:t>
      </w:r>
      <w:r w:rsidRPr="001D0604">
        <w:rPr>
          <w:rFonts w:ascii="Arial" w:hAnsi="Arial" w:cs="Arial"/>
          <w:sz w:val="21"/>
          <w:szCs w:val="21"/>
          <w:lang w:val="es-ES_tradnl" w:eastAsia="es-ES"/>
        </w:rPr>
        <w:t xml:space="preserve"> </w:t>
      </w:r>
      <w:r w:rsidRPr="001D0604">
        <w:rPr>
          <w:rFonts w:ascii="Arial" w:hAnsi="Arial" w:cs="Arial"/>
          <w:b/>
          <w:sz w:val="21"/>
          <w:szCs w:val="21"/>
          <w:lang w:val="es-ES_tradnl" w:eastAsia="es-ES"/>
        </w:rPr>
        <w:t xml:space="preserve">CONSULTOR, </w:t>
      </w:r>
      <w:r w:rsidRPr="001D0604">
        <w:rPr>
          <w:rFonts w:ascii="Arial" w:hAnsi="Arial" w:cs="Arial"/>
          <w:bCs/>
          <w:sz w:val="21"/>
          <w:szCs w:val="21"/>
          <w:lang w:val="es-ES_tradnl" w:eastAsia="es-ES"/>
        </w:rPr>
        <w:t>en caso que este monto no sea cancelado por el</w:t>
      </w:r>
      <w:r w:rsidRPr="001D0604">
        <w:rPr>
          <w:rFonts w:ascii="Arial" w:hAnsi="Arial" w:cs="Arial"/>
          <w:b/>
          <w:bCs/>
          <w:sz w:val="21"/>
          <w:szCs w:val="21"/>
          <w:lang w:val="es-ES_tradnl" w:eastAsia="es-ES"/>
        </w:rPr>
        <w:t xml:space="preserve"> CONSULTOR</w:t>
      </w:r>
      <w:r w:rsidRPr="001D0604">
        <w:rPr>
          <w:rFonts w:ascii="Arial" w:hAnsi="Arial" w:cs="Arial"/>
          <w:sz w:val="21"/>
          <w:szCs w:val="21"/>
          <w:lang w:val="es-ES_tradnl" w:eastAsia="es-ES"/>
        </w:rPr>
        <w:t xml:space="preserve">, podrá ser descontado por la </w:t>
      </w:r>
      <w:r w:rsidRPr="001D0604">
        <w:rPr>
          <w:rFonts w:ascii="Arial" w:hAnsi="Arial" w:cs="Arial"/>
          <w:b/>
          <w:sz w:val="21"/>
          <w:szCs w:val="21"/>
          <w:lang w:val="es-ES_tradnl" w:eastAsia="es-ES"/>
        </w:rPr>
        <w:t xml:space="preserve">ENTIDAD </w:t>
      </w:r>
      <w:r w:rsidRPr="001D0604">
        <w:rPr>
          <w:rFonts w:ascii="Arial" w:hAnsi="Arial" w:cs="Arial"/>
          <w:sz w:val="21"/>
          <w:szCs w:val="21"/>
          <w:lang w:val="es-ES_tradnl" w:eastAsia="es-ES"/>
        </w:rPr>
        <w:t>a tiempo de hacer efectivo el pago correspondiente.</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Originales o Fotocopias Legalizadas de:</w:t>
      </w:r>
    </w:p>
    <w:p w:rsidR="001D0604" w:rsidRPr="001D0604" w:rsidRDefault="001D0604" w:rsidP="001D0604">
      <w:pPr>
        <w:jc w:val="both"/>
        <w:rPr>
          <w:rFonts w:ascii="Arial" w:hAnsi="Arial" w:cs="Arial"/>
          <w:sz w:val="21"/>
          <w:szCs w:val="21"/>
          <w:lang w:eastAsia="es-ES"/>
        </w:rPr>
      </w:pPr>
    </w:p>
    <w:p w:rsidR="001D0604" w:rsidRPr="001D0604" w:rsidRDefault="001D0604" w:rsidP="00474128">
      <w:pPr>
        <w:numPr>
          <w:ilvl w:val="0"/>
          <w:numId w:val="56"/>
        </w:numPr>
        <w:ind w:left="1428"/>
        <w:jc w:val="both"/>
        <w:rPr>
          <w:rFonts w:ascii="Arial" w:hAnsi="Arial" w:cs="Arial"/>
          <w:sz w:val="21"/>
          <w:szCs w:val="21"/>
          <w:lang w:eastAsia="es-ES"/>
        </w:rPr>
      </w:pPr>
      <w:r w:rsidRPr="001D0604">
        <w:rPr>
          <w:rFonts w:ascii="Arial" w:hAnsi="Arial" w:cs="Arial"/>
          <w:sz w:val="21"/>
          <w:szCs w:val="21"/>
          <w:lang w:eastAsia="es-ES"/>
        </w:rPr>
        <w:t xml:space="preserve">Testimonio del poder del representante legal referido en el Contrato </w:t>
      </w:r>
    </w:p>
    <w:p w:rsidR="001D0604" w:rsidRPr="001D0604" w:rsidRDefault="001D0604" w:rsidP="00474128">
      <w:pPr>
        <w:numPr>
          <w:ilvl w:val="0"/>
          <w:numId w:val="56"/>
        </w:numPr>
        <w:ind w:left="1428"/>
        <w:jc w:val="both"/>
        <w:rPr>
          <w:rFonts w:ascii="Arial" w:hAnsi="Arial" w:cs="Arial"/>
          <w:sz w:val="21"/>
          <w:szCs w:val="21"/>
          <w:lang w:eastAsia="es-ES"/>
        </w:rPr>
      </w:pPr>
      <w:r w:rsidRPr="001D0604">
        <w:rPr>
          <w:rFonts w:ascii="Arial" w:hAnsi="Arial" w:cs="Arial"/>
          <w:sz w:val="21"/>
          <w:szCs w:val="21"/>
          <w:lang w:eastAsia="es-ES"/>
        </w:rPr>
        <w:t xml:space="preserve">Certificado de  matrícula de inscripción en FUNDEMPRESA </w:t>
      </w:r>
    </w:p>
    <w:p w:rsidR="001D0604" w:rsidRPr="001D0604" w:rsidRDefault="001D0604" w:rsidP="00474128">
      <w:pPr>
        <w:numPr>
          <w:ilvl w:val="0"/>
          <w:numId w:val="56"/>
        </w:numPr>
        <w:ind w:left="1428"/>
        <w:jc w:val="both"/>
        <w:rPr>
          <w:rFonts w:ascii="Arial" w:hAnsi="Arial" w:cs="Arial"/>
          <w:sz w:val="21"/>
          <w:szCs w:val="21"/>
          <w:lang w:eastAsia="es-ES"/>
        </w:rPr>
      </w:pPr>
      <w:r w:rsidRPr="001D0604">
        <w:rPr>
          <w:rFonts w:ascii="Arial" w:hAnsi="Arial" w:cs="Arial"/>
          <w:sz w:val="21"/>
          <w:szCs w:val="21"/>
          <w:lang w:eastAsia="es-ES"/>
        </w:rPr>
        <w:t>Contrato</w:t>
      </w:r>
    </w:p>
    <w:p w:rsidR="001D0604" w:rsidRPr="001D0604" w:rsidRDefault="001D0604" w:rsidP="001D0604">
      <w:pPr>
        <w:ind w:left="1428"/>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Fotocopias Simples de:</w:t>
      </w:r>
    </w:p>
    <w:p w:rsidR="001D0604" w:rsidRPr="001D0604" w:rsidRDefault="001D0604" w:rsidP="001D0604">
      <w:pPr>
        <w:jc w:val="both"/>
        <w:rPr>
          <w:rFonts w:ascii="Arial" w:hAnsi="Arial" w:cs="Arial"/>
          <w:sz w:val="21"/>
          <w:szCs w:val="21"/>
          <w:lang w:eastAsia="es-ES"/>
        </w:rPr>
      </w:pPr>
    </w:p>
    <w:p w:rsidR="001D0604" w:rsidRPr="001D0604" w:rsidRDefault="001D0604" w:rsidP="00474128">
      <w:pPr>
        <w:numPr>
          <w:ilvl w:val="0"/>
          <w:numId w:val="56"/>
        </w:numPr>
        <w:ind w:left="1428"/>
        <w:rPr>
          <w:rFonts w:ascii="Arial" w:hAnsi="Arial" w:cs="Arial"/>
          <w:sz w:val="21"/>
          <w:szCs w:val="21"/>
          <w:lang w:eastAsia="es-BO"/>
        </w:rPr>
      </w:pPr>
      <w:r w:rsidRPr="001D0604">
        <w:rPr>
          <w:rFonts w:ascii="Arial" w:hAnsi="Arial" w:cs="Arial"/>
          <w:sz w:val="21"/>
          <w:szCs w:val="21"/>
          <w:lang w:eastAsia="es-BO"/>
        </w:rPr>
        <w:t>Cédula de Identidad del representante legal  </w:t>
      </w:r>
    </w:p>
    <w:p w:rsidR="001D0604" w:rsidRPr="001D0604" w:rsidRDefault="001D0604" w:rsidP="00474128">
      <w:pPr>
        <w:numPr>
          <w:ilvl w:val="0"/>
          <w:numId w:val="56"/>
        </w:numPr>
        <w:ind w:left="1428"/>
        <w:jc w:val="both"/>
        <w:rPr>
          <w:rFonts w:ascii="Arial" w:hAnsi="Arial" w:cs="Arial"/>
          <w:sz w:val="21"/>
          <w:szCs w:val="21"/>
          <w:lang w:eastAsia="es-ES"/>
        </w:rPr>
      </w:pPr>
      <w:r w:rsidRPr="001D0604">
        <w:rPr>
          <w:rFonts w:ascii="Arial" w:hAnsi="Arial" w:cs="Arial"/>
          <w:sz w:val="21"/>
          <w:szCs w:val="21"/>
          <w:lang w:eastAsia="es-ES"/>
        </w:rPr>
        <w:t xml:space="preserve">Escritura  de constitución de la empresa </w:t>
      </w:r>
    </w:p>
    <w:p w:rsidR="001D0604" w:rsidRPr="001D0604" w:rsidRDefault="001D0604" w:rsidP="00474128">
      <w:pPr>
        <w:numPr>
          <w:ilvl w:val="0"/>
          <w:numId w:val="56"/>
        </w:numPr>
        <w:ind w:left="1428"/>
        <w:jc w:val="both"/>
        <w:rPr>
          <w:rFonts w:ascii="Arial" w:hAnsi="Arial" w:cs="Arial"/>
          <w:sz w:val="21"/>
          <w:szCs w:val="21"/>
          <w:lang w:eastAsia="es-ES"/>
        </w:rPr>
      </w:pPr>
      <w:r w:rsidRPr="001D0604">
        <w:rPr>
          <w:rFonts w:ascii="Arial" w:hAnsi="Arial" w:cs="Arial"/>
          <w:sz w:val="21"/>
          <w:szCs w:val="21"/>
          <w:lang w:eastAsia="es-BO"/>
        </w:rPr>
        <w:t xml:space="preserve">Garantía de cumplimiento de Contrato </w:t>
      </w:r>
    </w:p>
    <w:p w:rsidR="001D0604" w:rsidRPr="001D0604" w:rsidRDefault="001D0604" w:rsidP="001D0604">
      <w:pPr>
        <w:ind w:left="1428"/>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val="es-ES_tradnl" w:eastAsia="es-ES"/>
        </w:rPr>
      </w:pPr>
      <w:r w:rsidRPr="001D0604">
        <w:rPr>
          <w:rFonts w:ascii="Arial" w:hAnsi="Arial" w:cs="Arial"/>
          <w:sz w:val="21"/>
          <w:szCs w:val="21"/>
          <w:lang w:val="es-ES_tradnl" w:eastAsia="es-ES"/>
        </w:rPr>
        <w:t>En caso de que por cualquier circunstancia, el presente documento no fuese protocolizado, servirá a los efectos de Ley y de su cumplimiento, como documento suficiente entre las partes.</w:t>
      </w:r>
    </w:p>
    <w:p w:rsidR="001D0604" w:rsidRPr="001D0604" w:rsidRDefault="001D0604" w:rsidP="001D0604">
      <w:pPr>
        <w:jc w:val="both"/>
        <w:rPr>
          <w:rFonts w:ascii="Arial" w:hAnsi="Arial" w:cs="Arial"/>
          <w:sz w:val="21"/>
          <w:szCs w:val="21"/>
          <w:lang w:val="es-ES_tradnl" w:eastAsia="es-ES"/>
        </w:rPr>
      </w:pPr>
    </w:p>
    <w:p w:rsidR="001D0604" w:rsidRPr="001D0604" w:rsidRDefault="001D0604" w:rsidP="001D0604">
      <w:pPr>
        <w:tabs>
          <w:tab w:val="left" w:pos="5682"/>
        </w:tabs>
        <w:jc w:val="both"/>
        <w:rPr>
          <w:rFonts w:ascii="Arial" w:hAnsi="Arial" w:cs="Arial"/>
          <w:b/>
          <w:sz w:val="21"/>
          <w:szCs w:val="21"/>
          <w:lang w:val="es-ES_tradnl" w:eastAsia="es-ES"/>
        </w:rPr>
      </w:pPr>
      <w:r w:rsidRPr="001D0604">
        <w:rPr>
          <w:rFonts w:ascii="Arial" w:hAnsi="Arial" w:cs="Arial"/>
          <w:b/>
          <w:sz w:val="21"/>
          <w:szCs w:val="21"/>
          <w:lang w:val="es-ES_tradnl" w:eastAsia="es-ES"/>
        </w:rPr>
        <w:t xml:space="preserve">TRIGÉSIMA TERCERA.- (ANTICORRUPCIÓN). </w:t>
      </w:r>
    </w:p>
    <w:p w:rsidR="001D0604" w:rsidRPr="001D0604" w:rsidRDefault="001D0604" w:rsidP="001D0604">
      <w:pPr>
        <w:tabs>
          <w:tab w:val="left" w:pos="5682"/>
        </w:tabs>
        <w:jc w:val="both"/>
        <w:rPr>
          <w:rFonts w:ascii="Arial" w:hAnsi="Arial" w:cs="Arial"/>
          <w:b/>
          <w:sz w:val="21"/>
          <w:szCs w:val="21"/>
          <w:lang w:val="es-ES_tradnl" w:eastAsia="es-ES"/>
        </w:rPr>
      </w:pPr>
      <w:r w:rsidRPr="001D0604">
        <w:rPr>
          <w:rFonts w:ascii="Arial" w:hAnsi="Arial" w:cs="Arial"/>
          <w:b/>
          <w:sz w:val="21"/>
          <w:szCs w:val="21"/>
          <w:lang w:val="es-ES_tradnl" w:eastAsia="es-ES"/>
        </w:rPr>
        <w:lastRenderedPageBreak/>
        <w:tab/>
      </w:r>
    </w:p>
    <w:p w:rsidR="001D0604" w:rsidRPr="001D0604" w:rsidRDefault="001D0604" w:rsidP="001D0604">
      <w:pPr>
        <w:jc w:val="both"/>
        <w:rPr>
          <w:rFonts w:ascii="Arial" w:hAnsi="Arial" w:cs="Arial"/>
          <w:bCs/>
          <w:sz w:val="21"/>
          <w:szCs w:val="21"/>
          <w:lang w:eastAsia="es-ES"/>
        </w:rPr>
      </w:pPr>
      <w:r w:rsidRPr="001D0604">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0604">
        <w:rPr>
          <w:rFonts w:ascii="Arial" w:hAnsi="Arial" w:cs="Arial"/>
          <w:bCs/>
          <w:sz w:val="21"/>
          <w:szCs w:val="21"/>
          <w:lang w:eastAsia="es-ES"/>
        </w:rPr>
        <w:t xml:space="preserve">, sin perjuicio de que la </w:t>
      </w:r>
      <w:r w:rsidRPr="001D0604">
        <w:rPr>
          <w:rFonts w:ascii="Arial" w:hAnsi="Arial" w:cs="Arial"/>
          <w:b/>
          <w:bCs/>
          <w:sz w:val="21"/>
          <w:szCs w:val="21"/>
          <w:lang w:eastAsia="es-ES"/>
        </w:rPr>
        <w:t>ENTIDAD</w:t>
      </w:r>
      <w:r w:rsidRPr="001D0604">
        <w:rPr>
          <w:rFonts w:ascii="Arial" w:hAnsi="Arial" w:cs="Arial"/>
          <w:bCs/>
          <w:sz w:val="21"/>
          <w:szCs w:val="21"/>
          <w:lang w:eastAsia="es-ES"/>
        </w:rPr>
        <w:t xml:space="preserve"> resuelva el presente contrato y se ejecuten las garantías que se encuentren vigentes al momento de la resolución.  </w:t>
      </w:r>
    </w:p>
    <w:p w:rsidR="001D0604" w:rsidRPr="001D0604" w:rsidRDefault="001D0604" w:rsidP="001D0604">
      <w:pPr>
        <w:jc w:val="both"/>
        <w:rPr>
          <w:rFonts w:ascii="Arial" w:hAnsi="Arial" w:cs="Arial"/>
          <w:bCs/>
          <w:sz w:val="21"/>
          <w:szCs w:val="21"/>
          <w:lang w:eastAsia="es-ES"/>
        </w:rPr>
      </w:pPr>
    </w:p>
    <w:p w:rsidR="001D0604" w:rsidRPr="001D0604" w:rsidRDefault="001D0604" w:rsidP="001D0604">
      <w:pPr>
        <w:autoSpaceDE w:val="0"/>
        <w:autoSpaceDN w:val="0"/>
        <w:adjustRightInd w:val="0"/>
        <w:jc w:val="both"/>
        <w:rPr>
          <w:rFonts w:ascii="Arial" w:hAnsi="Arial" w:cs="Arial"/>
          <w:b/>
          <w:sz w:val="21"/>
          <w:szCs w:val="21"/>
          <w:lang w:val="es-ES_tradnl" w:eastAsia="es-ES"/>
        </w:rPr>
      </w:pPr>
      <w:r w:rsidRPr="001D0604">
        <w:rPr>
          <w:rFonts w:ascii="Arial" w:hAnsi="Arial" w:cs="Arial"/>
          <w:b/>
          <w:sz w:val="21"/>
          <w:szCs w:val="21"/>
          <w:lang w:val="es-ES_tradnl" w:eastAsia="es-ES"/>
        </w:rPr>
        <w:t>TRIGÉSIMA CUARTA.- (CONFORMIDAD).</w:t>
      </w:r>
    </w:p>
    <w:p w:rsidR="001D0604" w:rsidRPr="001D0604" w:rsidRDefault="001D0604" w:rsidP="001D0604">
      <w:pPr>
        <w:autoSpaceDE w:val="0"/>
        <w:autoSpaceDN w:val="0"/>
        <w:adjustRightInd w:val="0"/>
        <w:jc w:val="both"/>
        <w:rPr>
          <w:rFonts w:ascii="Arial" w:hAnsi="Arial" w:cs="Arial"/>
          <w:sz w:val="21"/>
          <w:szCs w:val="21"/>
          <w:lang w:val="es-ES_tradnl" w:eastAsia="es-ES"/>
        </w:rPr>
      </w:pPr>
    </w:p>
    <w:p w:rsidR="001D0604" w:rsidRPr="001D0604" w:rsidRDefault="001D0604" w:rsidP="001D0604">
      <w:pPr>
        <w:autoSpaceDE w:val="0"/>
        <w:autoSpaceDN w:val="0"/>
        <w:adjustRightInd w:val="0"/>
        <w:jc w:val="both"/>
        <w:rPr>
          <w:rFonts w:ascii="Arial" w:hAnsi="Arial" w:cs="Arial"/>
          <w:sz w:val="21"/>
          <w:szCs w:val="21"/>
          <w:lang w:eastAsia="es-ES"/>
        </w:rPr>
      </w:pPr>
      <w:r w:rsidRPr="001D0604">
        <w:rPr>
          <w:rFonts w:ascii="Arial" w:hAnsi="Arial" w:cs="Arial"/>
          <w:sz w:val="21"/>
          <w:szCs w:val="21"/>
          <w:lang w:eastAsia="es-ES"/>
        </w:rPr>
        <w:t xml:space="preserve">En señal de conformidad y para su fiel y estricto cumplimiento, suscribimos el presente contrato en cuatro ejemplares de un mismo tenor y validez, el Lic. Gonzalo Wilmer Saavedra Escobar, en representación legal de la </w:t>
      </w:r>
      <w:r w:rsidRPr="001D0604">
        <w:rPr>
          <w:rFonts w:ascii="Arial" w:hAnsi="Arial" w:cs="Arial"/>
          <w:b/>
          <w:sz w:val="21"/>
          <w:szCs w:val="21"/>
          <w:lang w:eastAsia="es-ES"/>
        </w:rPr>
        <w:t xml:space="preserve">ENTIDAD </w:t>
      </w:r>
      <w:r w:rsidRPr="001D0604">
        <w:rPr>
          <w:rFonts w:ascii="Arial" w:hAnsi="Arial" w:cs="Arial"/>
          <w:sz w:val="21"/>
          <w:szCs w:val="21"/>
          <w:lang w:eastAsia="es-ES"/>
        </w:rPr>
        <w:t xml:space="preserve">y </w:t>
      </w:r>
      <w:r w:rsidRPr="001D0604">
        <w:rPr>
          <w:rFonts w:ascii="Arial" w:hAnsi="Arial" w:cs="Arial"/>
          <w:sz w:val="21"/>
          <w:szCs w:val="21"/>
          <w:lang w:val="es-ES_tradnl" w:eastAsia="es-ES"/>
        </w:rPr>
        <w:t>Wilson Jesús Lara Chávez en representación legal d</w:t>
      </w:r>
      <w:r w:rsidRPr="001D0604">
        <w:rPr>
          <w:rFonts w:ascii="Arial" w:hAnsi="Arial" w:cs="Arial"/>
          <w:sz w:val="21"/>
          <w:szCs w:val="21"/>
          <w:lang w:eastAsia="es-ES"/>
        </w:rPr>
        <w:t>el</w:t>
      </w:r>
      <w:r w:rsidRPr="001D0604">
        <w:rPr>
          <w:rFonts w:ascii="Arial" w:hAnsi="Arial" w:cs="Arial"/>
          <w:b/>
          <w:bCs/>
          <w:sz w:val="21"/>
          <w:szCs w:val="21"/>
          <w:lang w:eastAsia="es-ES"/>
        </w:rPr>
        <w:t xml:space="preserve"> CONSULTOR</w:t>
      </w:r>
      <w:r w:rsidRPr="001D0604">
        <w:rPr>
          <w:rFonts w:ascii="Arial" w:hAnsi="Arial" w:cs="Arial"/>
          <w:sz w:val="21"/>
          <w:szCs w:val="21"/>
          <w:lang w:eastAsia="es-ES"/>
        </w:rPr>
        <w:t>.</w:t>
      </w:r>
    </w:p>
    <w:p w:rsidR="001D0604" w:rsidRPr="001D0604" w:rsidRDefault="001D0604" w:rsidP="001D0604">
      <w:pPr>
        <w:autoSpaceDE w:val="0"/>
        <w:autoSpaceDN w:val="0"/>
        <w:adjustRightInd w:val="0"/>
        <w:jc w:val="both"/>
        <w:rPr>
          <w:rFonts w:ascii="Arial" w:hAnsi="Arial" w:cs="Arial"/>
          <w:b/>
          <w:sz w:val="21"/>
          <w:szCs w:val="21"/>
          <w:lang w:val="es-ES_tradnl"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Este documento, conforme a disposiciones legales de control fiscal vigentes, será registrado ante la Contraloría General del Estado en idioma castellano.</w:t>
      </w: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Usted Señor Notario se servirá inserir todas las demás cláusulas que fueren de estilo y seguridad.</w:t>
      </w: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p>
    <w:p w:rsidR="001D0604" w:rsidRPr="001D0604" w:rsidRDefault="001D0604" w:rsidP="001D0604">
      <w:pPr>
        <w:rPr>
          <w:rFonts w:ascii="Arial" w:hAnsi="Arial" w:cs="Arial"/>
          <w:sz w:val="21"/>
          <w:szCs w:val="21"/>
          <w:lang w:eastAsia="es-ES"/>
        </w:rPr>
      </w:pPr>
      <w:r w:rsidRPr="001D0604">
        <w:rPr>
          <w:rFonts w:ascii="Arial" w:hAnsi="Arial" w:cs="Arial"/>
          <w:sz w:val="21"/>
          <w:szCs w:val="21"/>
          <w:lang w:eastAsia="es-ES"/>
        </w:rPr>
        <w:t>Lic. Gonzalo Wilmer Saavedra Escobar</w:t>
      </w:r>
      <w:r w:rsidRPr="001D0604">
        <w:rPr>
          <w:rFonts w:ascii="Arial" w:hAnsi="Arial" w:cs="Arial"/>
          <w:sz w:val="21"/>
          <w:szCs w:val="21"/>
          <w:lang w:eastAsia="es-ES"/>
        </w:rPr>
        <w:tab/>
      </w:r>
      <w:r w:rsidRPr="001D0604">
        <w:rPr>
          <w:rFonts w:ascii="Arial" w:hAnsi="Arial" w:cs="Arial"/>
          <w:sz w:val="21"/>
          <w:szCs w:val="21"/>
          <w:lang w:eastAsia="es-ES"/>
        </w:rPr>
        <w:tab/>
      </w:r>
      <w:r w:rsidRPr="001D0604">
        <w:rPr>
          <w:rFonts w:ascii="Arial" w:hAnsi="Arial" w:cs="Arial"/>
          <w:sz w:val="21"/>
          <w:szCs w:val="21"/>
          <w:lang w:eastAsia="es-ES"/>
        </w:rPr>
        <w:tab/>
      </w:r>
      <w:r w:rsidRPr="001D0604">
        <w:rPr>
          <w:rFonts w:ascii="Arial" w:hAnsi="Arial" w:cs="Arial"/>
          <w:sz w:val="21"/>
          <w:szCs w:val="21"/>
          <w:lang w:val="es-ES_tradnl" w:eastAsia="es-ES"/>
        </w:rPr>
        <w:t>Wilson Jesús Lara Chávez</w:t>
      </w:r>
      <w:r w:rsidRPr="001D0604">
        <w:rPr>
          <w:rFonts w:ascii="Arial" w:hAnsi="Arial" w:cs="Arial"/>
          <w:b/>
          <w:sz w:val="21"/>
          <w:szCs w:val="21"/>
          <w:lang w:eastAsia="es-ES"/>
        </w:rPr>
        <w:t xml:space="preserve">   </w:t>
      </w:r>
    </w:p>
    <w:p w:rsidR="001D0604" w:rsidRPr="001D0604" w:rsidRDefault="001D0604" w:rsidP="001D0604">
      <w:pPr>
        <w:rPr>
          <w:rFonts w:ascii="Arial" w:hAnsi="Arial" w:cs="Arial"/>
          <w:b/>
          <w:sz w:val="21"/>
          <w:szCs w:val="21"/>
          <w:lang w:eastAsia="es-ES"/>
        </w:rPr>
      </w:pPr>
      <w:r w:rsidRPr="001D0604">
        <w:rPr>
          <w:rFonts w:ascii="Arial" w:hAnsi="Arial" w:cs="Arial"/>
          <w:b/>
          <w:sz w:val="21"/>
          <w:szCs w:val="21"/>
          <w:lang w:eastAsia="es-ES"/>
        </w:rPr>
        <w:t xml:space="preserve">Vicepresidente Nacional de Operaciones </w:t>
      </w:r>
      <w:r w:rsidRPr="001D0604">
        <w:rPr>
          <w:rFonts w:ascii="Arial" w:hAnsi="Arial" w:cs="Arial"/>
          <w:b/>
          <w:sz w:val="21"/>
          <w:szCs w:val="21"/>
          <w:lang w:eastAsia="es-ES"/>
        </w:rPr>
        <w:tab/>
      </w:r>
      <w:r w:rsidRPr="001D0604">
        <w:rPr>
          <w:rFonts w:ascii="Arial" w:hAnsi="Arial" w:cs="Arial"/>
          <w:b/>
          <w:sz w:val="21"/>
          <w:szCs w:val="21"/>
          <w:lang w:eastAsia="es-ES"/>
        </w:rPr>
        <w:tab/>
      </w:r>
      <w:r w:rsidRPr="001D0604">
        <w:rPr>
          <w:rFonts w:ascii="Arial" w:hAnsi="Arial" w:cs="Arial"/>
          <w:b/>
          <w:sz w:val="21"/>
          <w:szCs w:val="21"/>
          <w:lang w:eastAsia="es-ES"/>
        </w:rPr>
        <w:tab/>
        <w:t>Semillera y Estación Experimental</w:t>
      </w:r>
    </w:p>
    <w:p w:rsidR="001D0604" w:rsidRPr="001D0604" w:rsidRDefault="001D0604" w:rsidP="001D0604">
      <w:pPr>
        <w:rPr>
          <w:rFonts w:ascii="Arial" w:hAnsi="Arial" w:cs="Arial"/>
          <w:b/>
          <w:sz w:val="21"/>
          <w:szCs w:val="21"/>
          <w:lang w:eastAsia="es-ES"/>
        </w:rPr>
      </w:pPr>
      <w:r w:rsidRPr="001D0604">
        <w:rPr>
          <w:rFonts w:ascii="Arial" w:hAnsi="Arial" w:cs="Arial"/>
          <w:b/>
          <w:sz w:val="21"/>
          <w:szCs w:val="21"/>
          <w:lang w:eastAsia="es-ES"/>
        </w:rPr>
        <w:t>(VPNO) YPFB</w:t>
      </w:r>
      <w:r w:rsidRPr="001D0604">
        <w:rPr>
          <w:rFonts w:ascii="Arial" w:hAnsi="Arial" w:cs="Arial"/>
          <w:b/>
          <w:sz w:val="21"/>
          <w:szCs w:val="21"/>
          <w:lang w:eastAsia="es-ES"/>
        </w:rPr>
        <w:tab/>
      </w:r>
      <w:r w:rsidRPr="001D0604">
        <w:rPr>
          <w:rFonts w:ascii="Arial" w:hAnsi="Arial" w:cs="Arial"/>
          <w:b/>
          <w:sz w:val="21"/>
          <w:szCs w:val="21"/>
          <w:lang w:eastAsia="es-ES"/>
        </w:rPr>
        <w:tab/>
      </w:r>
      <w:r w:rsidRPr="001D0604">
        <w:rPr>
          <w:rFonts w:ascii="Arial" w:hAnsi="Arial" w:cs="Arial"/>
          <w:b/>
          <w:sz w:val="21"/>
          <w:szCs w:val="21"/>
          <w:lang w:eastAsia="es-ES"/>
        </w:rPr>
        <w:tab/>
      </w:r>
      <w:r w:rsidRPr="001D0604">
        <w:rPr>
          <w:rFonts w:ascii="Arial" w:hAnsi="Arial" w:cs="Arial"/>
          <w:b/>
          <w:sz w:val="21"/>
          <w:szCs w:val="21"/>
          <w:lang w:eastAsia="es-ES"/>
        </w:rPr>
        <w:tab/>
      </w:r>
      <w:r w:rsidRPr="001D0604">
        <w:rPr>
          <w:rFonts w:ascii="Arial" w:hAnsi="Arial" w:cs="Arial"/>
          <w:b/>
          <w:sz w:val="21"/>
          <w:szCs w:val="21"/>
          <w:lang w:eastAsia="es-ES"/>
        </w:rPr>
        <w:tab/>
      </w:r>
      <w:r w:rsidRPr="001D0604">
        <w:rPr>
          <w:rFonts w:ascii="Arial" w:hAnsi="Arial" w:cs="Arial"/>
          <w:b/>
          <w:sz w:val="21"/>
          <w:szCs w:val="21"/>
          <w:lang w:eastAsia="es-ES"/>
        </w:rPr>
        <w:tab/>
      </w:r>
      <w:r w:rsidRPr="001D0604">
        <w:rPr>
          <w:rFonts w:ascii="Arial" w:hAnsi="Arial" w:cs="Arial"/>
          <w:b/>
          <w:sz w:val="21"/>
          <w:szCs w:val="21"/>
          <w:lang w:eastAsia="es-ES"/>
        </w:rPr>
        <w:tab/>
        <w:t>Agrícola S.R.L. SEMEXA S.R.L.</w:t>
      </w:r>
    </w:p>
    <w:p w:rsidR="001D0604" w:rsidRPr="001D0604" w:rsidRDefault="001D0604" w:rsidP="001D0604">
      <w:pPr>
        <w:jc w:val="both"/>
        <w:rPr>
          <w:rFonts w:ascii="Arial" w:hAnsi="Arial" w:cs="Arial"/>
          <w:sz w:val="21"/>
          <w:szCs w:val="21"/>
          <w:lang w:eastAsia="es-ES"/>
        </w:rPr>
      </w:pPr>
      <w:r w:rsidRPr="001D0604">
        <w:rPr>
          <w:rFonts w:ascii="Arial" w:hAnsi="Arial" w:cs="Arial"/>
          <w:sz w:val="21"/>
          <w:szCs w:val="21"/>
          <w:lang w:eastAsia="es-ES"/>
        </w:rPr>
        <w:tab/>
      </w: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p>
    <w:p w:rsidR="001D0604" w:rsidRPr="001D0604" w:rsidRDefault="001D0604" w:rsidP="001D0604">
      <w:pPr>
        <w:jc w:val="both"/>
        <w:rPr>
          <w:rFonts w:ascii="Arial" w:hAnsi="Arial" w:cs="Arial"/>
          <w:sz w:val="21"/>
          <w:szCs w:val="21"/>
          <w:lang w:eastAsia="es-ES"/>
        </w:rPr>
      </w:pPr>
    </w:p>
    <w:p w:rsidR="0053735B" w:rsidRPr="00552079" w:rsidRDefault="0053735B" w:rsidP="0053735B">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AD3" w:rsidRDefault="004A2AD3">
      <w:r>
        <w:separator/>
      </w:r>
    </w:p>
  </w:endnote>
  <w:endnote w:type="continuationSeparator" w:id="0">
    <w:p w:rsidR="004A2AD3" w:rsidRDefault="004A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8C2" w:rsidRPr="00AA78E9" w:rsidRDefault="00DE28C2">
    <w:pPr>
      <w:pStyle w:val="Piedepgina"/>
      <w:jc w:val="right"/>
      <w:rPr>
        <w:rFonts w:ascii="Calibri" w:hAnsi="Calibri" w:cs="Calibri"/>
      </w:rPr>
    </w:pPr>
    <w:r w:rsidRPr="00AA78E9">
      <w:rPr>
        <w:rFonts w:ascii="Calibri" w:hAnsi="Calibri" w:cs="Calibri"/>
      </w:rPr>
      <w:fldChar w:fldCharType="begin"/>
    </w:r>
    <w:r w:rsidRPr="00AA78E9">
      <w:rPr>
        <w:rFonts w:ascii="Calibri" w:hAnsi="Calibri" w:cs="Calibri"/>
      </w:rPr>
      <w:instrText xml:space="preserve"> PAGE   \* MERGEFORMAT </w:instrText>
    </w:r>
    <w:r w:rsidRPr="00AA78E9">
      <w:rPr>
        <w:rFonts w:ascii="Calibri" w:hAnsi="Calibri" w:cs="Calibri"/>
      </w:rPr>
      <w:fldChar w:fldCharType="separate"/>
    </w:r>
    <w:r w:rsidR="00725FC4">
      <w:rPr>
        <w:rFonts w:ascii="Calibri" w:hAnsi="Calibri" w:cs="Calibri"/>
        <w:noProof/>
      </w:rPr>
      <w:t>48</w:t>
    </w:r>
    <w:r w:rsidRPr="00AA78E9">
      <w:rPr>
        <w:rFonts w:ascii="Calibri" w:hAnsi="Calibri" w:cs="Calibri"/>
      </w:rPr>
      <w:fldChar w:fldCharType="end"/>
    </w:r>
  </w:p>
  <w:p w:rsidR="00DE28C2" w:rsidRDefault="00DE28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AD3" w:rsidRDefault="004A2AD3">
      <w:r>
        <w:separator/>
      </w:r>
    </w:p>
  </w:footnote>
  <w:footnote w:type="continuationSeparator" w:id="0">
    <w:p w:rsidR="004A2AD3" w:rsidRDefault="004A2A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15:restartNumberingAfterBreak="0">
    <w:nsid w:val="022730A4"/>
    <w:multiLevelType w:val="hybridMultilevel"/>
    <w:tmpl w:val="29805A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342B8C"/>
    <w:multiLevelType w:val="hybridMultilevel"/>
    <w:tmpl w:val="A7E218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A30C68"/>
    <w:multiLevelType w:val="hybridMultilevel"/>
    <w:tmpl w:val="DBF4B39A"/>
    <w:lvl w:ilvl="0" w:tplc="A21E09F2">
      <w:start w:val="5"/>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4D87D0E"/>
    <w:multiLevelType w:val="multilevel"/>
    <w:tmpl w:val="AE2A0754"/>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val="0"/>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4E73035"/>
    <w:multiLevelType w:val="hybridMultilevel"/>
    <w:tmpl w:val="4AE245C0"/>
    <w:lvl w:ilvl="0" w:tplc="2F125070">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9" w15:restartNumberingAfterBreak="0">
    <w:nsid w:val="097E4E34"/>
    <w:multiLevelType w:val="hybridMultilevel"/>
    <w:tmpl w:val="665E9334"/>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0"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D3B4E90"/>
    <w:multiLevelType w:val="hybridMultilevel"/>
    <w:tmpl w:val="477A9A9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0327191"/>
    <w:multiLevelType w:val="hybridMultilevel"/>
    <w:tmpl w:val="4B5C85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1B61CC6"/>
    <w:multiLevelType w:val="hybridMultilevel"/>
    <w:tmpl w:val="A52C1F08"/>
    <w:lvl w:ilvl="0" w:tplc="0C0A000D">
      <w:start w:val="1"/>
      <w:numFmt w:val="bullet"/>
      <w:lvlText w:val=""/>
      <w:lvlJc w:val="left"/>
      <w:pPr>
        <w:ind w:left="1076" w:hanging="360"/>
      </w:pPr>
      <w:rPr>
        <w:rFonts w:ascii="Wingdings" w:hAnsi="Wingdings" w:hint="default"/>
      </w:rPr>
    </w:lvl>
    <w:lvl w:ilvl="1" w:tplc="400A0003" w:tentative="1">
      <w:start w:val="1"/>
      <w:numFmt w:val="bullet"/>
      <w:lvlText w:val="o"/>
      <w:lvlJc w:val="left"/>
      <w:pPr>
        <w:ind w:left="1796" w:hanging="360"/>
      </w:pPr>
      <w:rPr>
        <w:rFonts w:ascii="Courier New" w:hAnsi="Courier New" w:cs="Courier New" w:hint="default"/>
      </w:rPr>
    </w:lvl>
    <w:lvl w:ilvl="2" w:tplc="400A0005" w:tentative="1">
      <w:start w:val="1"/>
      <w:numFmt w:val="bullet"/>
      <w:lvlText w:val=""/>
      <w:lvlJc w:val="left"/>
      <w:pPr>
        <w:ind w:left="2516" w:hanging="360"/>
      </w:pPr>
      <w:rPr>
        <w:rFonts w:ascii="Wingdings" w:hAnsi="Wingdings" w:hint="default"/>
      </w:rPr>
    </w:lvl>
    <w:lvl w:ilvl="3" w:tplc="400A0001" w:tentative="1">
      <w:start w:val="1"/>
      <w:numFmt w:val="bullet"/>
      <w:lvlText w:val=""/>
      <w:lvlJc w:val="left"/>
      <w:pPr>
        <w:ind w:left="3236" w:hanging="360"/>
      </w:pPr>
      <w:rPr>
        <w:rFonts w:ascii="Symbol" w:hAnsi="Symbol" w:hint="default"/>
      </w:rPr>
    </w:lvl>
    <w:lvl w:ilvl="4" w:tplc="400A0003" w:tentative="1">
      <w:start w:val="1"/>
      <w:numFmt w:val="bullet"/>
      <w:lvlText w:val="o"/>
      <w:lvlJc w:val="left"/>
      <w:pPr>
        <w:ind w:left="3956" w:hanging="360"/>
      </w:pPr>
      <w:rPr>
        <w:rFonts w:ascii="Courier New" w:hAnsi="Courier New" w:cs="Courier New" w:hint="default"/>
      </w:rPr>
    </w:lvl>
    <w:lvl w:ilvl="5" w:tplc="400A0005" w:tentative="1">
      <w:start w:val="1"/>
      <w:numFmt w:val="bullet"/>
      <w:lvlText w:val=""/>
      <w:lvlJc w:val="left"/>
      <w:pPr>
        <w:ind w:left="4676" w:hanging="360"/>
      </w:pPr>
      <w:rPr>
        <w:rFonts w:ascii="Wingdings" w:hAnsi="Wingdings" w:hint="default"/>
      </w:rPr>
    </w:lvl>
    <w:lvl w:ilvl="6" w:tplc="400A0001" w:tentative="1">
      <w:start w:val="1"/>
      <w:numFmt w:val="bullet"/>
      <w:lvlText w:val=""/>
      <w:lvlJc w:val="left"/>
      <w:pPr>
        <w:ind w:left="5396" w:hanging="360"/>
      </w:pPr>
      <w:rPr>
        <w:rFonts w:ascii="Symbol" w:hAnsi="Symbol" w:hint="default"/>
      </w:rPr>
    </w:lvl>
    <w:lvl w:ilvl="7" w:tplc="400A0003" w:tentative="1">
      <w:start w:val="1"/>
      <w:numFmt w:val="bullet"/>
      <w:lvlText w:val="o"/>
      <w:lvlJc w:val="left"/>
      <w:pPr>
        <w:ind w:left="6116" w:hanging="360"/>
      </w:pPr>
      <w:rPr>
        <w:rFonts w:ascii="Courier New" w:hAnsi="Courier New" w:cs="Courier New" w:hint="default"/>
      </w:rPr>
    </w:lvl>
    <w:lvl w:ilvl="8" w:tplc="400A0005" w:tentative="1">
      <w:start w:val="1"/>
      <w:numFmt w:val="bullet"/>
      <w:lvlText w:val=""/>
      <w:lvlJc w:val="left"/>
      <w:pPr>
        <w:ind w:left="6836" w:hanging="360"/>
      </w:pPr>
      <w:rPr>
        <w:rFonts w:ascii="Wingdings" w:hAnsi="Wingdings" w:hint="default"/>
      </w:r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15:restartNumberingAfterBreak="0">
    <w:nsid w:val="184F383E"/>
    <w:multiLevelType w:val="hybridMultilevel"/>
    <w:tmpl w:val="B298014E"/>
    <w:lvl w:ilvl="0" w:tplc="400A0001">
      <w:start w:val="1"/>
      <w:numFmt w:val="bullet"/>
      <w:lvlText w:val=""/>
      <w:lvlJc w:val="left"/>
      <w:pPr>
        <w:ind w:left="787" w:hanging="360"/>
      </w:pPr>
      <w:rPr>
        <w:rFonts w:ascii="Symbol" w:hAnsi="Symbol" w:hint="default"/>
      </w:rPr>
    </w:lvl>
    <w:lvl w:ilvl="1" w:tplc="400A0003" w:tentative="1">
      <w:start w:val="1"/>
      <w:numFmt w:val="bullet"/>
      <w:lvlText w:val="o"/>
      <w:lvlJc w:val="left"/>
      <w:pPr>
        <w:ind w:left="1507" w:hanging="360"/>
      </w:pPr>
      <w:rPr>
        <w:rFonts w:ascii="Courier New" w:hAnsi="Courier New" w:cs="Courier New" w:hint="default"/>
      </w:rPr>
    </w:lvl>
    <w:lvl w:ilvl="2" w:tplc="400A0005" w:tentative="1">
      <w:start w:val="1"/>
      <w:numFmt w:val="bullet"/>
      <w:lvlText w:val=""/>
      <w:lvlJc w:val="left"/>
      <w:pPr>
        <w:ind w:left="2227" w:hanging="360"/>
      </w:pPr>
      <w:rPr>
        <w:rFonts w:ascii="Wingdings" w:hAnsi="Wingdings" w:hint="default"/>
      </w:rPr>
    </w:lvl>
    <w:lvl w:ilvl="3" w:tplc="400A0001" w:tentative="1">
      <w:start w:val="1"/>
      <w:numFmt w:val="bullet"/>
      <w:lvlText w:val=""/>
      <w:lvlJc w:val="left"/>
      <w:pPr>
        <w:ind w:left="2947" w:hanging="360"/>
      </w:pPr>
      <w:rPr>
        <w:rFonts w:ascii="Symbol" w:hAnsi="Symbol" w:hint="default"/>
      </w:rPr>
    </w:lvl>
    <w:lvl w:ilvl="4" w:tplc="400A0003" w:tentative="1">
      <w:start w:val="1"/>
      <w:numFmt w:val="bullet"/>
      <w:lvlText w:val="o"/>
      <w:lvlJc w:val="left"/>
      <w:pPr>
        <w:ind w:left="3667" w:hanging="360"/>
      </w:pPr>
      <w:rPr>
        <w:rFonts w:ascii="Courier New" w:hAnsi="Courier New" w:cs="Courier New" w:hint="default"/>
      </w:rPr>
    </w:lvl>
    <w:lvl w:ilvl="5" w:tplc="400A0005" w:tentative="1">
      <w:start w:val="1"/>
      <w:numFmt w:val="bullet"/>
      <w:lvlText w:val=""/>
      <w:lvlJc w:val="left"/>
      <w:pPr>
        <w:ind w:left="4387" w:hanging="360"/>
      </w:pPr>
      <w:rPr>
        <w:rFonts w:ascii="Wingdings" w:hAnsi="Wingdings" w:hint="default"/>
      </w:rPr>
    </w:lvl>
    <w:lvl w:ilvl="6" w:tplc="400A0001" w:tentative="1">
      <w:start w:val="1"/>
      <w:numFmt w:val="bullet"/>
      <w:lvlText w:val=""/>
      <w:lvlJc w:val="left"/>
      <w:pPr>
        <w:ind w:left="5107" w:hanging="360"/>
      </w:pPr>
      <w:rPr>
        <w:rFonts w:ascii="Symbol" w:hAnsi="Symbol" w:hint="default"/>
      </w:rPr>
    </w:lvl>
    <w:lvl w:ilvl="7" w:tplc="400A0003" w:tentative="1">
      <w:start w:val="1"/>
      <w:numFmt w:val="bullet"/>
      <w:lvlText w:val="o"/>
      <w:lvlJc w:val="left"/>
      <w:pPr>
        <w:ind w:left="5827" w:hanging="360"/>
      </w:pPr>
      <w:rPr>
        <w:rFonts w:ascii="Courier New" w:hAnsi="Courier New" w:cs="Courier New" w:hint="default"/>
      </w:rPr>
    </w:lvl>
    <w:lvl w:ilvl="8" w:tplc="400A0005" w:tentative="1">
      <w:start w:val="1"/>
      <w:numFmt w:val="bullet"/>
      <w:lvlText w:val=""/>
      <w:lvlJc w:val="left"/>
      <w:pPr>
        <w:ind w:left="6547"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CCB550A"/>
    <w:multiLevelType w:val="multilevel"/>
    <w:tmpl w:val="449EAE84"/>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0" w15:restartNumberingAfterBreak="0">
    <w:nsid w:val="1D4E5E4D"/>
    <w:multiLevelType w:val="hybridMultilevel"/>
    <w:tmpl w:val="B1E4EE7C"/>
    <w:lvl w:ilvl="0" w:tplc="CE949F82">
      <w:start w:val="1"/>
      <w:numFmt w:val="decimal"/>
      <w:lvlText w:val="(%1)"/>
      <w:lvlJc w:val="left"/>
      <w:pPr>
        <w:ind w:left="720" w:hanging="360"/>
      </w:pPr>
      <w:rPr>
        <w:rFonts w:ascii="Calibri" w:eastAsia="Times New Roman" w:hAnsi="Calibri" w:cs="Calibri" w:hint="default"/>
        <w:i/>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15:restartNumberingAfterBreak="0">
    <w:nsid w:val="1EFB3D83"/>
    <w:multiLevelType w:val="hybridMultilevel"/>
    <w:tmpl w:val="B1E4EE7C"/>
    <w:lvl w:ilvl="0" w:tplc="CE949F82">
      <w:start w:val="1"/>
      <w:numFmt w:val="decimal"/>
      <w:lvlText w:val="(%1)"/>
      <w:lvlJc w:val="left"/>
      <w:pPr>
        <w:ind w:left="720" w:hanging="360"/>
      </w:pPr>
      <w:rPr>
        <w:rFonts w:ascii="Calibri" w:eastAsia="Times New Roman" w:hAnsi="Calibri" w:cs="Calibri" w:hint="default"/>
        <w:i/>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15:restartNumberingAfterBreak="0">
    <w:nsid w:val="2521290A"/>
    <w:multiLevelType w:val="multilevel"/>
    <w:tmpl w:val="0FD01AE4"/>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CB5AE3"/>
    <w:multiLevelType w:val="hybridMultilevel"/>
    <w:tmpl w:val="185E112A"/>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B6EAAFEA">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31" w15:restartNumberingAfterBreak="0">
    <w:nsid w:val="2BB50B6E"/>
    <w:multiLevelType w:val="hybridMultilevel"/>
    <w:tmpl w:val="A6885F96"/>
    <w:lvl w:ilvl="0" w:tplc="59F687E4">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15:restartNumberingAfterBreak="0">
    <w:nsid w:val="2E0B1B9E"/>
    <w:multiLevelType w:val="hybridMultilevel"/>
    <w:tmpl w:val="8ACAEC4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4" w15:restartNumberingAfterBreak="0">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1F822CE"/>
    <w:multiLevelType w:val="hybridMultilevel"/>
    <w:tmpl w:val="A8843916"/>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20B7D95"/>
    <w:multiLevelType w:val="hybridMultilevel"/>
    <w:tmpl w:val="626AE3BA"/>
    <w:lvl w:ilvl="0" w:tplc="0414CD5A">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0"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41" w15:restartNumberingAfterBreak="0">
    <w:nsid w:val="3E1C04E3"/>
    <w:multiLevelType w:val="hybridMultilevel"/>
    <w:tmpl w:val="F2949C18"/>
    <w:lvl w:ilvl="0" w:tplc="0C0A000D">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2" w15:restartNumberingAfterBreak="0">
    <w:nsid w:val="408E3FF7"/>
    <w:multiLevelType w:val="hybridMultilevel"/>
    <w:tmpl w:val="07D4C024"/>
    <w:lvl w:ilvl="0" w:tplc="A238EB28">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3" w15:restartNumberingAfterBreak="0">
    <w:nsid w:val="45545C98"/>
    <w:multiLevelType w:val="hybridMultilevel"/>
    <w:tmpl w:val="E370DC48"/>
    <w:lvl w:ilvl="0" w:tplc="400A0017">
      <w:start w:val="1"/>
      <w:numFmt w:val="lowerLetter"/>
      <w:lvlText w:val="%1)"/>
      <w:lvlJc w:val="left"/>
      <w:pPr>
        <w:ind w:left="1068" w:hanging="360"/>
      </w:pPr>
    </w:lvl>
    <w:lvl w:ilvl="1" w:tplc="400A0019">
      <w:start w:val="1"/>
      <w:numFmt w:val="lowerLetter"/>
      <w:lvlText w:val="%2."/>
      <w:lvlJc w:val="left"/>
      <w:pPr>
        <w:ind w:left="1645" w:hanging="360"/>
      </w:pPr>
    </w:lvl>
    <w:lvl w:ilvl="2" w:tplc="400A001B" w:tentative="1">
      <w:start w:val="1"/>
      <w:numFmt w:val="lowerRoman"/>
      <w:lvlText w:val="%3."/>
      <w:lvlJc w:val="right"/>
      <w:pPr>
        <w:ind w:left="2365" w:hanging="180"/>
      </w:pPr>
    </w:lvl>
    <w:lvl w:ilvl="3" w:tplc="400A000F" w:tentative="1">
      <w:start w:val="1"/>
      <w:numFmt w:val="decimal"/>
      <w:lvlText w:val="%4."/>
      <w:lvlJc w:val="left"/>
      <w:pPr>
        <w:ind w:left="3085" w:hanging="360"/>
      </w:pPr>
    </w:lvl>
    <w:lvl w:ilvl="4" w:tplc="400A0019" w:tentative="1">
      <w:start w:val="1"/>
      <w:numFmt w:val="lowerLetter"/>
      <w:lvlText w:val="%5."/>
      <w:lvlJc w:val="left"/>
      <w:pPr>
        <w:ind w:left="3805" w:hanging="360"/>
      </w:pPr>
    </w:lvl>
    <w:lvl w:ilvl="5" w:tplc="400A001B" w:tentative="1">
      <w:start w:val="1"/>
      <w:numFmt w:val="lowerRoman"/>
      <w:lvlText w:val="%6."/>
      <w:lvlJc w:val="right"/>
      <w:pPr>
        <w:ind w:left="4525" w:hanging="180"/>
      </w:pPr>
    </w:lvl>
    <w:lvl w:ilvl="6" w:tplc="400A000F" w:tentative="1">
      <w:start w:val="1"/>
      <w:numFmt w:val="decimal"/>
      <w:lvlText w:val="%7."/>
      <w:lvlJc w:val="left"/>
      <w:pPr>
        <w:ind w:left="5245" w:hanging="360"/>
      </w:pPr>
    </w:lvl>
    <w:lvl w:ilvl="7" w:tplc="400A0019" w:tentative="1">
      <w:start w:val="1"/>
      <w:numFmt w:val="lowerLetter"/>
      <w:lvlText w:val="%8."/>
      <w:lvlJc w:val="left"/>
      <w:pPr>
        <w:ind w:left="5965" w:hanging="360"/>
      </w:pPr>
    </w:lvl>
    <w:lvl w:ilvl="8" w:tplc="400A001B" w:tentative="1">
      <w:start w:val="1"/>
      <w:numFmt w:val="lowerRoman"/>
      <w:lvlText w:val="%9."/>
      <w:lvlJc w:val="right"/>
      <w:pPr>
        <w:ind w:left="6685" w:hanging="180"/>
      </w:pPr>
    </w:lvl>
  </w:abstractNum>
  <w:abstractNum w:abstractNumId="44"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08079C4"/>
    <w:multiLevelType w:val="multilevel"/>
    <w:tmpl w:val="E25C97D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2EB5606"/>
    <w:multiLevelType w:val="multilevel"/>
    <w:tmpl w:val="F2B6BA46"/>
    <w:lvl w:ilvl="0">
      <w:start w:val="21"/>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2" w15:restartNumberingAfterBreak="0">
    <w:nsid w:val="567C2919"/>
    <w:multiLevelType w:val="hybridMultilevel"/>
    <w:tmpl w:val="16E830C4"/>
    <w:lvl w:ilvl="0" w:tplc="426CBDAC">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15:restartNumberingAfterBreak="0">
    <w:nsid w:val="57103FF3"/>
    <w:multiLevelType w:val="hybridMultilevel"/>
    <w:tmpl w:val="1CDCA8F2"/>
    <w:lvl w:ilvl="0" w:tplc="F766BA5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6"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7" w15:restartNumberingAfterBreak="0">
    <w:nsid w:val="5C560CEC"/>
    <w:multiLevelType w:val="multilevel"/>
    <w:tmpl w:val="BDF262C4"/>
    <w:lvl w:ilvl="0">
      <w:start w:val="28"/>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8"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61293A66"/>
    <w:multiLevelType w:val="hybridMultilevel"/>
    <w:tmpl w:val="1E367EA8"/>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63" w15:restartNumberingAfterBreak="0">
    <w:nsid w:val="67642C3B"/>
    <w:multiLevelType w:val="hybridMultilevel"/>
    <w:tmpl w:val="1F34654A"/>
    <w:lvl w:ilvl="0" w:tplc="0C0A0001">
      <w:start w:val="1"/>
      <w:numFmt w:val="bullet"/>
      <w:lvlText w:val=""/>
      <w:lvlJc w:val="left"/>
      <w:pPr>
        <w:ind w:left="360" w:hanging="360"/>
      </w:pPr>
      <w:rPr>
        <w:rFonts w:ascii="Symbol" w:hAnsi="Symbol" w:hint="default"/>
      </w:rPr>
    </w:lvl>
    <w:lvl w:ilvl="1" w:tplc="F766BA54">
      <w:numFmt w:val="bullet"/>
      <w:lvlText w:val="-"/>
      <w:lvlJc w:val="left"/>
      <w:pPr>
        <w:ind w:left="1080" w:hanging="360"/>
      </w:pPr>
      <w:rPr>
        <w:rFonts w:ascii="Calibri" w:eastAsia="Times New Roman" w:hAnsi="Calibri" w:cs="Calibri" w:hint="default"/>
      </w:rPr>
    </w:lvl>
    <w:lvl w:ilvl="2" w:tplc="F766BA54">
      <w:numFmt w:val="bullet"/>
      <w:lvlText w:val="-"/>
      <w:lvlJc w:val="left"/>
      <w:pPr>
        <w:ind w:left="2145" w:hanging="705"/>
      </w:pPr>
      <w:rPr>
        <w:rFonts w:ascii="Calibri" w:eastAsia="Times New Roman" w:hAnsi="Calibri" w:cs="Calibri"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4"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5"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15:restartNumberingAfterBreak="0">
    <w:nsid w:val="6F5A10B2"/>
    <w:multiLevelType w:val="hybridMultilevel"/>
    <w:tmpl w:val="5EA8AB3E"/>
    <w:lvl w:ilvl="0" w:tplc="0C5A2F30">
      <w:start w:val="5"/>
      <w:numFmt w:val="bullet"/>
      <w:lvlText w:val="-"/>
      <w:lvlJc w:val="left"/>
      <w:pPr>
        <w:ind w:left="720" w:hanging="360"/>
      </w:pPr>
      <w:rPr>
        <w:rFonts w:ascii="Calibri" w:eastAsia="Times New Roman" w:hAnsi="Calibri" w:cs="Calibri" w:hint="default"/>
      </w:rPr>
    </w:lvl>
    <w:lvl w:ilvl="1" w:tplc="CE82F0A6">
      <w:start w:val="1"/>
      <w:numFmt w:val="lowerRoman"/>
      <w:lvlText w:val="%2."/>
      <w:lvlJc w:val="right"/>
      <w:pPr>
        <w:ind w:left="1440" w:hanging="360"/>
      </w:pPr>
      <w:rPr>
        <w:rFonts w:hint="default"/>
        <w:b/>
      </w:rPr>
    </w:lvl>
    <w:lvl w:ilvl="2" w:tplc="4606A308">
      <w:start w:val="1"/>
      <w:numFmt w:val="decimal"/>
      <w:lvlText w:val="%3."/>
      <w:lvlJc w:val="left"/>
      <w:pPr>
        <w:ind w:left="2685" w:hanging="705"/>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700656EF"/>
    <w:multiLevelType w:val="hybridMultilevel"/>
    <w:tmpl w:val="FA122440"/>
    <w:lvl w:ilvl="0" w:tplc="0138157C">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68" w15:restartNumberingAfterBreak="0">
    <w:nsid w:val="71523820"/>
    <w:multiLevelType w:val="hybridMultilevel"/>
    <w:tmpl w:val="84D21062"/>
    <w:lvl w:ilvl="0" w:tplc="7B109B62">
      <w:start w:val="3"/>
      <w:numFmt w:val="bullet"/>
      <w:lvlText w:val="-"/>
      <w:lvlJc w:val="left"/>
      <w:pPr>
        <w:ind w:left="502"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0"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5E51A7F"/>
    <w:multiLevelType w:val="hybridMultilevel"/>
    <w:tmpl w:val="7702EC7A"/>
    <w:lvl w:ilvl="0" w:tplc="400A0001">
      <w:start w:val="1"/>
      <w:numFmt w:val="bullet"/>
      <w:lvlText w:val=""/>
      <w:lvlJc w:val="left"/>
      <w:pPr>
        <w:ind w:left="756" w:hanging="360"/>
      </w:pPr>
      <w:rPr>
        <w:rFonts w:ascii="Symbol" w:hAnsi="Symbol" w:hint="default"/>
      </w:rPr>
    </w:lvl>
    <w:lvl w:ilvl="1" w:tplc="400A0003">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72" w15:restartNumberingAfterBreak="0">
    <w:nsid w:val="76BF49BF"/>
    <w:multiLevelType w:val="hybridMultilevel"/>
    <w:tmpl w:val="C786FE82"/>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73" w15:restartNumberingAfterBreak="0">
    <w:nsid w:val="780E12D1"/>
    <w:multiLevelType w:val="hybridMultilevel"/>
    <w:tmpl w:val="2EACC5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790D2C72"/>
    <w:multiLevelType w:val="hybridMultilevel"/>
    <w:tmpl w:val="A8DA2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6" w15:restartNumberingAfterBreak="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7" w15:restartNumberingAfterBreak="0">
    <w:nsid w:val="7C105843"/>
    <w:multiLevelType w:val="hybridMultilevel"/>
    <w:tmpl w:val="69CADFD0"/>
    <w:lvl w:ilvl="0" w:tplc="BC048D12">
      <w:start w:val="1"/>
      <w:numFmt w:val="lowerLetter"/>
      <w:lvlText w:val="%1)"/>
      <w:lvlJc w:val="left"/>
      <w:pPr>
        <w:ind w:left="1788" w:hanging="360"/>
      </w:pPr>
      <w:rPr>
        <w:rFonts w:ascii="Calibri" w:eastAsia="Times New Roman" w:hAnsi="Calibri" w:cs="Calibri"/>
        <w:color w:val="auto"/>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7FC20B9F"/>
    <w:multiLevelType w:val="hybridMultilevel"/>
    <w:tmpl w:val="E2B6F054"/>
    <w:lvl w:ilvl="0" w:tplc="0C0A000B">
      <w:start w:val="1"/>
      <w:numFmt w:val="bullet"/>
      <w:lvlText w:val=""/>
      <w:lvlJc w:val="left"/>
      <w:pPr>
        <w:ind w:left="360" w:hanging="360"/>
      </w:pPr>
      <w:rPr>
        <w:rFonts w:ascii="Wingdings" w:hAnsi="Wingdings" w:hint="default"/>
      </w:rPr>
    </w:lvl>
    <w:lvl w:ilvl="1" w:tplc="0C0A000B">
      <w:start w:val="1"/>
      <w:numFmt w:val="bullet"/>
      <w:lvlText w:val=""/>
      <w:lvlJc w:val="left"/>
      <w:pPr>
        <w:ind w:left="1080" w:hanging="360"/>
      </w:pPr>
      <w:rPr>
        <w:rFonts w:ascii="Wingdings" w:hAnsi="Wingdings" w:hint="default"/>
      </w:rPr>
    </w:lvl>
    <w:lvl w:ilvl="2" w:tplc="F766BA54">
      <w:numFmt w:val="bullet"/>
      <w:lvlText w:val="-"/>
      <w:lvlJc w:val="left"/>
      <w:pPr>
        <w:ind w:left="2145" w:hanging="705"/>
      </w:pPr>
      <w:rPr>
        <w:rFonts w:ascii="Calibri" w:eastAsia="Times New Roman" w:hAnsi="Calibri" w:cs="Calibri"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8"/>
  </w:num>
  <w:num w:numId="2">
    <w:abstractNumId w:val="26"/>
  </w:num>
  <w:num w:numId="3">
    <w:abstractNumId w:val="59"/>
  </w:num>
  <w:num w:numId="4">
    <w:abstractNumId w:val="14"/>
  </w:num>
  <w:num w:numId="5">
    <w:abstractNumId w:val="37"/>
  </w:num>
  <w:num w:numId="6">
    <w:abstractNumId w:val="38"/>
  </w:num>
  <w:num w:numId="7">
    <w:abstractNumId w:val="0"/>
  </w:num>
  <w:num w:numId="8">
    <w:abstractNumId w:val="65"/>
  </w:num>
  <w:num w:numId="9">
    <w:abstractNumId w:val="16"/>
  </w:num>
  <w:num w:numId="10">
    <w:abstractNumId w:val="50"/>
  </w:num>
  <w:num w:numId="11">
    <w:abstractNumId w:val="48"/>
  </w:num>
  <w:num w:numId="12">
    <w:abstractNumId w:val="24"/>
  </w:num>
  <w:num w:numId="13">
    <w:abstractNumId w:val="5"/>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5"/>
  </w:num>
  <w:num w:numId="17">
    <w:abstractNumId w:val="53"/>
  </w:num>
  <w:num w:numId="18">
    <w:abstractNumId w:val="44"/>
  </w:num>
  <w:num w:numId="19">
    <w:abstractNumId w:val="36"/>
  </w:num>
  <w:num w:numId="20">
    <w:abstractNumId w:val="49"/>
  </w:num>
  <w:num w:numId="21">
    <w:abstractNumId w:val="45"/>
  </w:num>
  <w:num w:numId="22">
    <w:abstractNumId w:val="55"/>
  </w:num>
  <w:num w:numId="23">
    <w:abstractNumId w:val="64"/>
  </w:num>
  <w:num w:numId="24">
    <w:abstractNumId w:val="2"/>
  </w:num>
  <w:num w:numId="25">
    <w:abstractNumId w:val="42"/>
  </w:num>
  <w:num w:numId="26">
    <w:abstractNumId w:val="51"/>
  </w:num>
  <w:num w:numId="27">
    <w:abstractNumId w:val="1"/>
  </w:num>
  <w:num w:numId="28">
    <w:abstractNumId w:val="19"/>
  </w:num>
  <w:num w:numId="29">
    <w:abstractNumId w:val="31"/>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7"/>
  </w:num>
  <w:num w:numId="32">
    <w:abstractNumId w:val="67"/>
  </w:num>
  <w:num w:numId="33">
    <w:abstractNumId w:val="56"/>
  </w:num>
  <w:num w:numId="34">
    <w:abstractNumId w:val="15"/>
  </w:num>
  <w:num w:numId="35">
    <w:abstractNumId w:val="39"/>
  </w:num>
  <w:num w:numId="36">
    <w:abstractNumId w:val="33"/>
  </w:num>
  <w:num w:numId="37">
    <w:abstractNumId w:val="70"/>
  </w:num>
  <w:num w:numId="38">
    <w:abstractNumId w:val="69"/>
  </w:num>
  <w:num w:numId="39">
    <w:abstractNumId w:val="34"/>
  </w:num>
  <w:num w:numId="40">
    <w:abstractNumId w:val="60"/>
  </w:num>
  <w:num w:numId="41">
    <w:abstractNumId w:val="23"/>
  </w:num>
  <w:num w:numId="42">
    <w:abstractNumId w:val="61"/>
  </w:num>
  <w:num w:numId="43">
    <w:abstractNumId w:val="79"/>
  </w:num>
  <w:num w:numId="44">
    <w:abstractNumId w:val="63"/>
  </w:num>
  <w:num w:numId="45">
    <w:abstractNumId w:val="54"/>
  </w:num>
  <w:num w:numId="46">
    <w:abstractNumId w:val="52"/>
  </w:num>
  <w:num w:numId="47">
    <w:abstractNumId w:val="66"/>
  </w:num>
  <w:num w:numId="48">
    <w:abstractNumId w:val="4"/>
  </w:num>
  <w:num w:numId="49">
    <w:abstractNumId w:val="43"/>
  </w:num>
  <w:num w:numId="50">
    <w:abstractNumId w:val="32"/>
  </w:num>
  <w:num w:numId="51">
    <w:abstractNumId w:val="68"/>
  </w:num>
  <w:num w:numId="52">
    <w:abstractNumId w:val="6"/>
  </w:num>
  <w:num w:numId="53">
    <w:abstractNumId w:val="11"/>
  </w:num>
  <w:num w:numId="54">
    <w:abstractNumId w:val="41"/>
  </w:num>
  <w:num w:numId="55">
    <w:abstractNumId w:val="78"/>
  </w:num>
  <w:num w:numId="56">
    <w:abstractNumId w:val="76"/>
  </w:num>
  <w:num w:numId="57">
    <w:abstractNumId w:val="8"/>
  </w:num>
  <w:num w:numId="58">
    <w:abstractNumId w:val="46"/>
  </w:num>
  <w:num w:numId="59">
    <w:abstractNumId w:val="62"/>
  </w:num>
  <w:num w:numId="60">
    <w:abstractNumId w:val="30"/>
  </w:num>
  <w:num w:numId="61">
    <w:abstractNumId w:val="58"/>
  </w:num>
  <w:num w:numId="62">
    <w:abstractNumId w:val="40"/>
    <w:lvlOverride w:ilvl="0">
      <w:startOverride w:val="1"/>
    </w:lvlOverride>
  </w:num>
  <w:num w:numId="63">
    <w:abstractNumId w:val="29"/>
  </w:num>
  <w:num w:numId="64">
    <w:abstractNumId w:val="10"/>
  </w:num>
  <w:num w:numId="65">
    <w:abstractNumId w:val="75"/>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7"/>
  </w:num>
  <w:num w:numId="67">
    <w:abstractNumId w:val="9"/>
  </w:num>
  <w:num w:numId="68">
    <w:abstractNumId w:val="72"/>
  </w:num>
  <w:num w:numId="69">
    <w:abstractNumId w:val="21"/>
  </w:num>
  <w:num w:numId="70">
    <w:abstractNumId w:val="73"/>
  </w:num>
  <w:num w:numId="71">
    <w:abstractNumId w:val="17"/>
  </w:num>
  <w:num w:numId="72">
    <w:abstractNumId w:val="71"/>
  </w:num>
  <w:num w:numId="73">
    <w:abstractNumId w:val="27"/>
  </w:num>
  <w:num w:numId="74">
    <w:abstractNumId w:val="57"/>
  </w:num>
  <w:num w:numId="75">
    <w:abstractNumId w:val="74"/>
  </w:num>
  <w:num w:numId="76">
    <w:abstractNumId w:val="12"/>
  </w:num>
  <w:num w:numId="77">
    <w:abstractNumId w:val="3"/>
  </w:num>
  <w:num w:numId="78">
    <w:abstractNumId w:val="13"/>
  </w:num>
  <w:num w:numId="79">
    <w:abstractNumId w:val="35"/>
  </w:num>
  <w:num w:numId="80">
    <w:abstractNumId w:val="20"/>
  </w:num>
  <w:num w:numId="81">
    <w:abstractNumId w:val="2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2C2"/>
    <w:rsid w:val="0000034D"/>
    <w:rsid w:val="00000434"/>
    <w:rsid w:val="00000451"/>
    <w:rsid w:val="00000962"/>
    <w:rsid w:val="00000C50"/>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D22"/>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2D18"/>
    <w:rsid w:val="00013722"/>
    <w:rsid w:val="00013CD4"/>
    <w:rsid w:val="00014021"/>
    <w:rsid w:val="0001453D"/>
    <w:rsid w:val="00014DCE"/>
    <w:rsid w:val="00014DF1"/>
    <w:rsid w:val="00015362"/>
    <w:rsid w:val="000157AC"/>
    <w:rsid w:val="00015F6E"/>
    <w:rsid w:val="0001621F"/>
    <w:rsid w:val="00016C93"/>
    <w:rsid w:val="00016F0E"/>
    <w:rsid w:val="00017227"/>
    <w:rsid w:val="0001733C"/>
    <w:rsid w:val="00017429"/>
    <w:rsid w:val="0001743B"/>
    <w:rsid w:val="00017B24"/>
    <w:rsid w:val="00020139"/>
    <w:rsid w:val="00020A41"/>
    <w:rsid w:val="00021727"/>
    <w:rsid w:val="00021957"/>
    <w:rsid w:val="000219A9"/>
    <w:rsid w:val="000223F5"/>
    <w:rsid w:val="00022447"/>
    <w:rsid w:val="00022517"/>
    <w:rsid w:val="00022553"/>
    <w:rsid w:val="00022A02"/>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481"/>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D22"/>
    <w:rsid w:val="000473BF"/>
    <w:rsid w:val="000473E4"/>
    <w:rsid w:val="000475FA"/>
    <w:rsid w:val="00047F84"/>
    <w:rsid w:val="000502D9"/>
    <w:rsid w:val="00050879"/>
    <w:rsid w:val="00050C56"/>
    <w:rsid w:val="00050C77"/>
    <w:rsid w:val="00050E13"/>
    <w:rsid w:val="00051490"/>
    <w:rsid w:val="00051551"/>
    <w:rsid w:val="00051777"/>
    <w:rsid w:val="000518A5"/>
    <w:rsid w:val="00051D34"/>
    <w:rsid w:val="000522C1"/>
    <w:rsid w:val="00052798"/>
    <w:rsid w:val="00052C29"/>
    <w:rsid w:val="000533F0"/>
    <w:rsid w:val="00053E83"/>
    <w:rsid w:val="00053FB3"/>
    <w:rsid w:val="0005498C"/>
    <w:rsid w:val="00054C3E"/>
    <w:rsid w:val="00054D62"/>
    <w:rsid w:val="00054DB7"/>
    <w:rsid w:val="00055A07"/>
    <w:rsid w:val="0005625D"/>
    <w:rsid w:val="00056617"/>
    <w:rsid w:val="00056B4B"/>
    <w:rsid w:val="00056C3F"/>
    <w:rsid w:val="00057358"/>
    <w:rsid w:val="0005772D"/>
    <w:rsid w:val="000577E0"/>
    <w:rsid w:val="000607B0"/>
    <w:rsid w:val="00060C0C"/>
    <w:rsid w:val="00060E96"/>
    <w:rsid w:val="000618B4"/>
    <w:rsid w:val="00061EFF"/>
    <w:rsid w:val="00061F6B"/>
    <w:rsid w:val="00061FB5"/>
    <w:rsid w:val="00062500"/>
    <w:rsid w:val="0006277A"/>
    <w:rsid w:val="00063CE9"/>
    <w:rsid w:val="00064787"/>
    <w:rsid w:val="00064943"/>
    <w:rsid w:val="00064E40"/>
    <w:rsid w:val="000651C9"/>
    <w:rsid w:val="0006538A"/>
    <w:rsid w:val="000654CD"/>
    <w:rsid w:val="00065839"/>
    <w:rsid w:val="00065E0B"/>
    <w:rsid w:val="00066246"/>
    <w:rsid w:val="00066454"/>
    <w:rsid w:val="00066F9D"/>
    <w:rsid w:val="0006787F"/>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4A4"/>
    <w:rsid w:val="00075BD7"/>
    <w:rsid w:val="00075F1F"/>
    <w:rsid w:val="0007639D"/>
    <w:rsid w:val="00076A7A"/>
    <w:rsid w:val="00076C3D"/>
    <w:rsid w:val="00080324"/>
    <w:rsid w:val="0008079A"/>
    <w:rsid w:val="00080C94"/>
    <w:rsid w:val="000810D3"/>
    <w:rsid w:val="000816EC"/>
    <w:rsid w:val="00081B83"/>
    <w:rsid w:val="00082289"/>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356"/>
    <w:rsid w:val="0009253A"/>
    <w:rsid w:val="0009270D"/>
    <w:rsid w:val="00092AE3"/>
    <w:rsid w:val="00092C68"/>
    <w:rsid w:val="00092CCF"/>
    <w:rsid w:val="00093092"/>
    <w:rsid w:val="000931A6"/>
    <w:rsid w:val="000936FE"/>
    <w:rsid w:val="00093943"/>
    <w:rsid w:val="00094B7E"/>
    <w:rsid w:val="00094D07"/>
    <w:rsid w:val="00094E19"/>
    <w:rsid w:val="000958E4"/>
    <w:rsid w:val="00095B8E"/>
    <w:rsid w:val="00095DDD"/>
    <w:rsid w:val="00096B5D"/>
    <w:rsid w:val="00096D92"/>
    <w:rsid w:val="00096E38"/>
    <w:rsid w:val="00097024"/>
    <w:rsid w:val="00097164"/>
    <w:rsid w:val="00097465"/>
    <w:rsid w:val="00097498"/>
    <w:rsid w:val="00097501"/>
    <w:rsid w:val="00097527"/>
    <w:rsid w:val="00097B8A"/>
    <w:rsid w:val="00097EB6"/>
    <w:rsid w:val="000A0284"/>
    <w:rsid w:val="000A14EF"/>
    <w:rsid w:val="000A152E"/>
    <w:rsid w:val="000A15DE"/>
    <w:rsid w:val="000A1813"/>
    <w:rsid w:val="000A1C2F"/>
    <w:rsid w:val="000A2071"/>
    <w:rsid w:val="000A227F"/>
    <w:rsid w:val="000A2BD2"/>
    <w:rsid w:val="000A2F49"/>
    <w:rsid w:val="000A353D"/>
    <w:rsid w:val="000A3AED"/>
    <w:rsid w:val="000A3E3C"/>
    <w:rsid w:val="000A57EC"/>
    <w:rsid w:val="000A5D55"/>
    <w:rsid w:val="000A6045"/>
    <w:rsid w:val="000A6A64"/>
    <w:rsid w:val="000A7140"/>
    <w:rsid w:val="000A7526"/>
    <w:rsid w:val="000A7B9A"/>
    <w:rsid w:val="000A7DF3"/>
    <w:rsid w:val="000B1491"/>
    <w:rsid w:val="000B1D29"/>
    <w:rsid w:val="000B2197"/>
    <w:rsid w:val="000B2246"/>
    <w:rsid w:val="000B2468"/>
    <w:rsid w:val="000B279B"/>
    <w:rsid w:val="000B2B20"/>
    <w:rsid w:val="000B32BF"/>
    <w:rsid w:val="000B35D9"/>
    <w:rsid w:val="000B3C5C"/>
    <w:rsid w:val="000B3CE4"/>
    <w:rsid w:val="000B4424"/>
    <w:rsid w:val="000B4965"/>
    <w:rsid w:val="000B53F3"/>
    <w:rsid w:val="000B54AA"/>
    <w:rsid w:val="000B55A8"/>
    <w:rsid w:val="000B731F"/>
    <w:rsid w:val="000C0007"/>
    <w:rsid w:val="000C0F62"/>
    <w:rsid w:val="000C1455"/>
    <w:rsid w:val="000C1507"/>
    <w:rsid w:val="000C1573"/>
    <w:rsid w:val="000C157F"/>
    <w:rsid w:val="000C17B5"/>
    <w:rsid w:val="000C1B62"/>
    <w:rsid w:val="000C27E7"/>
    <w:rsid w:val="000C29D6"/>
    <w:rsid w:val="000C2A79"/>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7C0"/>
    <w:rsid w:val="000C7F0F"/>
    <w:rsid w:val="000D08EC"/>
    <w:rsid w:val="000D0A4E"/>
    <w:rsid w:val="000D1583"/>
    <w:rsid w:val="000D1730"/>
    <w:rsid w:val="000D183F"/>
    <w:rsid w:val="000D1E18"/>
    <w:rsid w:val="000D217F"/>
    <w:rsid w:val="000D29C6"/>
    <w:rsid w:val="000D38AC"/>
    <w:rsid w:val="000D3E20"/>
    <w:rsid w:val="000D4475"/>
    <w:rsid w:val="000D475C"/>
    <w:rsid w:val="000D4F11"/>
    <w:rsid w:val="000D742F"/>
    <w:rsid w:val="000D7A22"/>
    <w:rsid w:val="000D7EBE"/>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1F4"/>
    <w:rsid w:val="000E4271"/>
    <w:rsid w:val="000E4325"/>
    <w:rsid w:val="000E4695"/>
    <w:rsid w:val="000E46E0"/>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367"/>
    <w:rsid w:val="000F35D8"/>
    <w:rsid w:val="000F36CE"/>
    <w:rsid w:val="000F3E7E"/>
    <w:rsid w:val="000F4EEA"/>
    <w:rsid w:val="000F5942"/>
    <w:rsid w:val="000F5B29"/>
    <w:rsid w:val="000F5BBA"/>
    <w:rsid w:val="000F5C2A"/>
    <w:rsid w:val="000F5CF0"/>
    <w:rsid w:val="000F614A"/>
    <w:rsid w:val="000F6A35"/>
    <w:rsid w:val="000F6BC4"/>
    <w:rsid w:val="000F72CE"/>
    <w:rsid w:val="000F7ADC"/>
    <w:rsid w:val="00100113"/>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80B"/>
    <w:rsid w:val="00110A04"/>
    <w:rsid w:val="00110DA4"/>
    <w:rsid w:val="0011125B"/>
    <w:rsid w:val="00111DD9"/>
    <w:rsid w:val="0011229D"/>
    <w:rsid w:val="00112BC5"/>
    <w:rsid w:val="00112D17"/>
    <w:rsid w:val="00113D25"/>
    <w:rsid w:val="0011413A"/>
    <w:rsid w:val="0011421B"/>
    <w:rsid w:val="00114A4A"/>
    <w:rsid w:val="001151E7"/>
    <w:rsid w:val="001153FA"/>
    <w:rsid w:val="00115BF2"/>
    <w:rsid w:val="00115FF6"/>
    <w:rsid w:val="0011628E"/>
    <w:rsid w:val="0011642E"/>
    <w:rsid w:val="001169E5"/>
    <w:rsid w:val="00116A8D"/>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05C"/>
    <w:rsid w:val="001413A6"/>
    <w:rsid w:val="00141B5E"/>
    <w:rsid w:val="00141D35"/>
    <w:rsid w:val="00141DA7"/>
    <w:rsid w:val="001420AC"/>
    <w:rsid w:val="00142229"/>
    <w:rsid w:val="00143123"/>
    <w:rsid w:val="00143139"/>
    <w:rsid w:val="0014317C"/>
    <w:rsid w:val="00143420"/>
    <w:rsid w:val="0014425F"/>
    <w:rsid w:val="001443FC"/>
    <w:rsid w:val="00144829"/>
    <w:rsid w:val="00144A8E"/>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3F68"/>
    <w:rsid w:val="0015541C"/>
    <w:rsid w:val="0015554E"/>
    <w:rsid w:val="00155578"/>
    <w:rsid w:val="00155CC1"/>
    <w:rsid w:val="00155D5D"/>
    <w:rsid w:val="00155F68"/>
    <w:rsid w:val="00156743"/>
    <w:rsid w:val="00156882"/>
    <w:rsid w:val="001569E6"/>
    <w:rsid w:val="00156A58"/>
    <w:rsid w:val="00156F63"/>
    <w:rsid w:val="00157A08"/>
    <w:rsid w:val="00157C43"/>
    <w:rsid w:val="0016003B"/>
    <w:rsid w:val="001605DE"/>
    <w:rsid w:val="0016090E"/>
    <w:rsid w:val="00160A7A"/>
    <w:rsid w:val="00160D51"/>
    <w:rsid w:val="001610B8"/>
    <w:rsid w:val="0016177D"/>
    <w:rsid w:val="00161858"/>
    <w:rsid w:val="00161B0D"/>
    <w:rsid w:val="00161D7C"/>
    <w:rsid w:val="00162163"/>
    <w:rsid w:val="00164453"/>
    <w:rsid w:val="00164975"/>
    <w:rsid w:val="00164C3F"/>
    <w:rsid w:val="001653E0"/>
    <w:rsid w:val="00165E0F"/>
    <w:rsid w:val="00166E29"/>
    <w:rsid w:val="0016735F"/>
    <w:rsid w:val="00167689"/>
    <w:rsid w:val="0017013E"/>
    <w:rsid w:val="00170175"/>
    <w:rsid w:val="001706CA"/>
    <w:rsid w:val="00170771"/>
    <w:rsid w:val="00171F4B"/>
    <w:rsid w:val="001722FC"/>
    <w:rsid w:val="0017246C"/>
    <w:rsid w:val="001726C8"/>
    <w:rsid w:val="00173ABB"/>
    <w:rsid w:val="00174B80"/>
    <w:rsid w:val="00174C31"/>
    <w:rsid w:val="0017532C"/>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040"/>
    <w:rsid w:val="00184A55"/>
    <w:rsid w:val="00184B64"/>
    <w:rsid w:val="00184CE9"/>
    <w:rsid w:val="00184D16"/>
    <w:rsid w:val="001850AF"/>
    <w:rsid w:val="001852C4"/>
    <w:rsid w:val="001856B5"/>
    <w:rsid w:val="001856E6"/>
    <w:rsid w:val="00185F48"/>
    <w:rsid w:val="0018632E"/>
    <w:rsid w:val="001868A1"/>
    <w:rsid w:val="00190976"/>
    <w:rsid w:val="001909EE"/>
    <w:rsid w:val="00190FAB"/>
    <w:rsid w:val="00191256"/>
    <w:rsid w:val="00191471"/>
    <w:rsid w:val="0019187D"/>
    <w:rsid w:val="00191B40"/>
    <w:rsid w:val="00192A44"/>
    <w:rsid w:val="0019300C"/>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432"/>
    <w:rsid w:val="001A1D50"/>
    <w:rsid w:val="001A1FC0"/>
    <w:rsid w:val="001A23BF"/>
    <w:rsid w:val="001A294B"/>
    <w:rsid w:val="001A2A3C"/>
    <w:rsid w:val="001A2AB5"/>
    <w:rsid w:val="001A2D1E"/>
    <w:rsid w:val="001A31D7"/>
    <w:rsid w:val="001A351F"/>
    <w:rsid w:val="001A3632"/>
    <w:rsid w:val="001A3833"/>
    <w:rsid w:val="001A3B2F"/>
    <w:rsid w:val="001A3CBE"/>
    <w:rsid w:val="001A4295"/>
    <w:rsid w:val="001A43B1"/>
    <w:rsid w:val="001A4411"/>
    <w:rsid w:val="001A5142"/>
    <w:rsid w:val="001A5693"/>
    <w:rsid w:val="001A58EB"/>
    <w:rsid w:val="001A5C51"/>
    <w:rsid w:val="001A62A1"/>
    <w:rsid w:val="001A63C1"/>
    <w:rsid w:val="001A6A9B"/>
    <w:rsid w:val="001A711E"/>
    <w:rsid w:val="001A7D13"/>
    <w:rsid w:val="001A7D50"/>
    <w:rsid w:val="001B0878"/>
    <w:rsid w:val="001B0ADA"/>
    <w:rsid w:val="001B0F06"/>
    <w:rsid w:val="001B1039"/>
    <w:rsid w:val="001B1416"/>
    <w:rsid w:val="001B1B69"/>
    <w:rsid w:val="001B2272"/>
    <w:rsid w:val="001B2D16"/>
    <w:rsid w:val="001B3CAD"/>
    <w:rsid w:val="001B3CE1"/>
    <w:rsid w:val="001B475E"/>
    <w:rsid w:val="001B4BAB"/>
    <w:rsid w:val="001B515E"/>
    <w:rsid w:val="001B5615"/>
    <w:rsid w:val="001B5C12"/>
    <w:rsid w:val="001B6006"/>
    <w:rsid w:val="001B66AE"/>
    <w:rsid w:val="001B755A"/>
    <w:rsid w:val="001B7792"/>
    <w:rsid w:val="001B77E6"/>
    <w:rsid w:val="001B7816"/>
    <w:rsid w:val="001B7910"/>
    <w:rsid w:val="001B7B89"/>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019"/>
    <w:rsid w:val="001C744E"/>
    <w:rsid w:val="001C762E"/>
    <w:rsid w:val="001C7CEE"/>
    <w:rsid w:val="001D039C"/>
    <w:rsid w:val="001D0604"/>
    <w:rsid w:val="001D06B0"/>
    <w:rsid w:val="001D0EFF"/>
    <w:rsid w:val="001D1B59"/>
    <w:rsid w:val="001D1F9D"/>
    <w:rsid w:val="001D2336"/>
    <w:rsid w:val="001D24F5"/>
    <w:rsid w:val="001D303E"/>
    <w:rsid w:val="001D38EF"/>
    <w:rsid w:val="001D4176"/>
    <w:rsid w:val="001D51F8"/>
    <w:rsid w:val="001D5A0B"/>
    <w:rsid w:val="001D6045"/>
    <w:rsid w:val="001D6201"/>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E7F24"/>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697"/>
    <w:rsid w:val="002009C3"/>
    <w:rsid w:val="00200A5A"/>
    <w:rsid w:val="00201A09"/>
    <w:rsid w:val="00201C76"/>
    <w:rsid w:val="00201CD9"/>
    <w:rsid w:val="00201CE3"/>
    <w:rsid w:val="00201DB8"/>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5C9"/>
    <w:rsid w:val="00212727"/>
    <w:rsid w:val="00212892"/>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05"/>
    <w:rsid w:val="00225B34"/>
    <w:rsid w:val="00225D4A"/>
    <w:rsid w:val="00226731"/>
    <w:rsid w:val="0022723C"/>
    <w:rsid w:val="00227951"/>
    <w:rsid w:val="002304EA"/>
    <w:rsid w:val="00230EBC"/>
    <w:rsid w:val="00230FD9"/>
    <w:rsid w:val="002310EA"/>
    <w:rsid w:val="002312FC"/>
    <w:rsid w:val="00231472"/>
    <w:rsid w:val="00231BA3"/>
    <w:rsid w:val="002321CF"/>
    <w:rsid w:val="00232254"/>
    <w:rsid w:val="002325D2"/>
    <w:rsid w:val="002325E2"/>
    <w:rsid w:val="00232824"/>
    <w:rsid w:val="00232E20"/>
    <w:rsid w:val="00233404"/>
    <w:rsid w:val="00233B85"/>
    <w:rsid w:val="00233BBE"/>
    <w:rsid w:val="002340FE"/>
    <w:rsid w:val="00234289"/>
    <w:rsid w:val="00234600"/>
    <w:rsid w:val="002346AC"/>
    <w:rsid w:val="002347F3"/>
    <w:rsid w:val="00235342"/>
    <w:rsid w:val="00235408"/>
    <w:rsid w:val="00235CFA"/>
    <w:rsid w:val="00236B3F"/>
    <w:rsid w:val="00237527"/>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569"/>
    <w:rsid w:val="0025084E"/>
    <w:rsid w:val="00250F9C"/>
    <w:rsid w:val="002512D8"/>
    <w:rsid w:val="002518D1"/>
    <w:rsid w:val="00251C48"/>
    <w:rsid w:val="00251DED"/>
    <w:rsid w:val="00251FB3"/>
    <w:rsid w:val="002522C3"/>
    <w:rsid w:val="00252396"/>
    <w:rsid w:val="00253147"/>
    <w:rsid w:val="0025426D"/>
    <w:rsid w:val="002543DE"/>
    <w:rsid w:val="0025444A"/>
    <w:rsid w:val="00254A19"/>
    <w:rsid w:val="0025508C"/>
    <w:rsid w:val="002553D9"/>
    <w:rsid w:val="0025584C"/>
    <w:rsid w:val="00255B7B"/>
    <w:rsid w:val="00255D2C"/>
    <w:rsid w:val="00255DCA"/>
    <w:rsid w:val="00256214"/>
    <w:rsid w:val="002565F5"/>
    <w:rsid w:val="002567BA"/>
    <w:rsid w:val="00256AD3"/>
    <w:rsid w:val="00257428"/>
    <w:rsid w:val="00257AE3"/>
    <w:rsid w:val="00257BF7"/>
    <w:rsid w:val="00257D03"/>
    <w:rsid w:val="0026055B"/>
    <w:rsid w:val="00260685"/>
    <w:rsid w:val="002606D9"/>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45A"/>
    <w:rsid w:val="0026569C"/>
    <w:rsid w:val="00265864"/>
    <w:rsid w:val="00265B25"/>
    <w:rsid w:val="00265D4A"/>
    <w:rsid w:val="00265F0E"/>
    <w:rsid w:val="00266276"/>
    <w:rsid w:val="00266586"/>
    <w:rsid w:val="002667CD"/>
    <w:rsid w:val="0026703B"/>
    <w:rsid w:val="00270022"/>
    <w:rsid w:val="002712CA"/>
    <w:rsid w:val="00271B62"/>
    <w:rsid w:val="002729B6"/>
    <w:rsid w:val="00272C3F"/>
    <w:rsid w:val="00273198"/>
    <w:rsid w:val="00274BFE"/>
    <w:rsid w:val="00274FD0"/>
    <w:rsid w:val="002750AD"/>
    <w:rsid w:val="002758D7"/>
    <w:rsid w:val="00275AAB"/>
    <w:rsid w:val="00275B2A"/>
    <w:rsid w:val="0027605E"/>
    <w:rsid w:val="002778D5"/>
    <w:rsid w:val="00277D41"/>
    <w:rsid w:val="0028046E"/>
    <w:rsid w:val="0028048D"/>
    <w:rsid w:val="002806B4"/>
    <w:rsid w:val="00280E7E"/>
    <w:rsid w:val="00281009"/>
    <w:rsid w:val="00281251"/>
    <w:rsid w:val="00281580"/>
    <w:rsid w:val="0028164A"/>
    <w:rsid w:val="0028173E"/>
    <w:rsid w:val="00281D06"/>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6F4"/>
    <w:rsid w:val="00287FE2"/>
    <w:rsid w:val="002902F6"/>
    <w:rsid w:val="002907FD"/>
    <w:rsid w:val="00290A5A"/>
    <w:rsid w:val="00291134"/>
    <w:rsid w:val="002918FA"/>
    <w:rsid w:val="00291E36"/>
    <w:rsid w:val="00291F93"/>
    <w:rsid w:val="00292150"/>
    <w:rsid w:val="0029297E"/>
    <w:rsid w:val="0029395B"/>
    <w:rsid w:val="002940EF"/>
    <w:rsid w:val="002947F1"/>
    <w:rsid w:val="002951A9"/>
    <w:rsid w:val="0029558B"/>
    <w:rsid w:val="00295B70"/>
    <w:rsid w:val="00295EE0"/>
    <w:rsid w:val="00296499"/>
    <w:rsid w:val="00296A23"/>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3905"/>
    <w:rsid w:val="002A45B6"/>
    <w:rsid w:val="002A478C"/>
    <w:rsid w:val="002A4985"/>
    <w:rsid w:val="002A4A98"/>
    <w:rsid w:val="002A4DDC"/>
    <w:rsid w:val="002A4EF9"/>
    <w:rsid w:val="002A523C"/>
    <w:rsid w:val="002A55C6"/>
    <w:rsid w:val="002A60BB"/>
    <w:rsid w:val="002A64AF"/>
    <w:rsid w:val="002B045D"/>
    <w:rsid w:val="002B0906"/>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17"/>
    <w:rsid w:val="002C1729"/>
    <w:rsid w:val="002C18E7"/>
    <w:rsid w:val="002C2C5C"/>
    <w:rsid w:val="002C32D1"/>
    <w:rsid w:val="002C3571"/>
    <w:rsid w:val="002C38B8"/>
    <w:rsid w:val="002C4B35"/>
    <w:rsid w:val="002C53D9"/>
    <w:rsid w:val="002C5771"/>
    <w:rsid w:val="002C5796"/>
    <w:rsid w:val="002C5D51"/>
    <w:rsid w:val="002C60DA"/>
    <w:rsid w:val="002C63CD"/>
    <w:rsid w:val="002C6549"/>
    <w:rsid w:val="002C68EE"/>
    <w:rsid w:val="002C772A"/>
    <w:rsid w:val="002C7790"/>
    <w:rsid w:val="002C7AD2"/>
    <w:rsid w:val="002D065C"/>
    <w:rsid w:val="002D06BF"/>
    <w:rsid w:val="002D0F77"/>
    <w:rsid w:val="002D13B7"/>
    <w:rsid w:val="002D1C2C"/>
    <w:rsid w:val="002D2E83"/>
    <w:rsid w:val="002D35A7"/>
    <w:rsid w:val="002D3F1B"/>
    <w:rsid w:val="002D438D"/>
    <w:rsid w:val="002D4FA8"/>
    <w:rsid w:val="002D506E"/>
    <w:rsid w:val="002D51DA"/>
    <w:rsid w:val="002D5B17"/>
    <w:rsid w:val="002D5CE3"/>
    <w:rsid w:val="002D5D34"/>
    <w:rsid w:val="002D61B8"/>
    <w:rsid w:val="002D738F"/>
    <w:rsid w:val="002D7D64"/>
    <w:rsid w:val="002D7F83"/>
    <w:rsid w:val="002E0127"/>
    <w:rsid w:val="002E0BE6"/>
    <w:rsid w:val="002E0E5B"/>
    <w:rsid w:val="002E12CD"/>
    <w:rsid w:val="002E1674"/>
    <w:rsid w:val="002E1818"/>
    <w:rsid w:val="002E1881"/>
    <w:rsid w:val="002E1947"/>
    <w:rsid w:val="002E2633"/>
    <w:rsid w:val="002E2770"/>
    <w:rsid w:val="002E27DB"/>
    <w:rsid w:val="002E2A64"/>
    <w:rsid w:val="002E3116"/>
    <w:rsid w:val="002E3263"/>
    <w:rsid w:val="002E32EC"/>
    <w:rsid w:val="002E3633"/>
    <w:rsid w:val="002E446E"/>
    <w:rsid w:val="002E459A"/>
    <w:rsid w:val="002E49A5"/>
    <w:rsid w:val="002E4E71"/>
    <w:rsid w:val="002E5238"/>
    <w:rsid w:val="002E5523"/>
    <w:rsid w:val="002E5674"/>
    <w:rsid w:val="002E569F"/>
    <w:rsid w:val="002E6959"/>
    <w:rsid w:val="002E6A84"/>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6"/>
    <w:rsid w:val="002F7849"/>
    <w:rsid w:val="003000F6"/>
    <w:rsid w:val="00300202"/>
    <w:rsid w:val="00300CDE"/>
    <w:rsid w:val="0030173F"/>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32F"/>
    <w:rsid w:val="003075A4"/>
    <w:rsid w:val="003075D4"/>
    <w:rsid w:val="0030792D"/>
    <w:rsid w:val="00307BCC"/>
    <w:rsid w:val="0031030E"/>
    <w:rsid w:val="0031075B"/>
    <w:rsid w:val="003108DF"/>
    <w:rsid w:val="00310EA8"/>
    <w:rsid w:val="0031105A"/>
    <w:rsid w:val="003114D1"/>
    <w:rsid w:val="003117B8"/>
    <w:rsid w:val="00311A16"/>
    <w:rsid w:val="003134F6"/>
    <w:rsid w:val="003139B1"/>
    <w:rsid w:val="00313C53"/>
    <w:rsid w:val="00313CE7"/>
    <w:rsid w:val="003148AD"/>
    <w:rsid w:val="00314F24"/>
    <w:rsid w:val="00314F5D"/>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964"/>
    <w:rsid w:val="00326A32"/>
    <w:rsid w:val="00326D44"/>
    <w:rsid w:val="00326FAC"/>
    <w:rsid w:val="00327323"/>
    <w:rsid w:val="003277C8"/>
    <w:rsid w:val="00327C91"/>
    <w:rsid w:val="0033039E"/>
    <w:rsid w:val="0033051A"/>
    <w:rsid w:val="00332081"/>
    <w:rsid w:val="003322F6"/>
    <w:rsid w:val="00333A28"/>
    <w:rsid w:val="003351A3"/>
    <w:rsid w:val="0033535F"/>
    <w:rsid w:val="003359B4"/>
    <w:rsid w:val="00335D13"/>
    <w:rsid w:val="00335F35"/>
    <w:rsid w:val="00335F9E"/>
    <w:rsid w:val="00336EF7"/>
    <w:rsid w:val="0033714D"/>
    <w:rsid w:val="003374AD"/>
    <w:rsid w:val="003376A4"/>
    <w:rsid w:val="0033772D"/>
    <w:rsid w:val="00340A97"/>
    <w:rsid w:val="00340DE2"/>
    <w:rsid w:val="00341EF7"/>
    <w:rsid w:val="00343340"/>
    <w:rsid w:val="003433E5"/>
    <w:rsid w:val="00343519"/>
    <w:rsid w:val="00343CB0"/>
    <w:rsid w:val="00343FB9"/>
    <w:rsid w:val="00344139"/>
    <w:rsid w:val="00344186"/>
    <w:rsid w:val="00345A75"/>
    <w:rsid w:val="0034690F"/>
    <w:rsid w:val="00346B7D"/>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CC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65B"/>
    <w:rsid w:val="003657FE"/>
    <w:rsid w:val="003658F0"/>
    <w:rsid w:val="00366215"/>
    <w:rsid w:val="0036656D"/>
    <w:rsid w:val="00366A4F"/>
    <w:rsid w:val="00366F5A"/>
    <w:rsid w:val="00367302"/>
    <w:rsid w:val="003701F4"/>
    <w:rsid w:val="003702C2"/>
    <w:rsid w:val="003719BB"/>
    <w:rsid w:val="00371F2B"/>
    <w:rsid w:val="00372409"/>
    <w:rsid w:val="00372B27"/>
    <w:rsid w:val="00373ABA"/>
    <w:rsid w:val="00374646"/>
    <w:rsid w:val="0037479A"/>
    <w:rsid w:val="00374840"/>
    <w:rsid w:val="0037485B"/>
    <w:rsid w:val="00374B32"/>
    <w:rsid w:val="00374E19"/>
    <w:rsid w:val="00374FCB"/>
    <w:rsid w:val="0037542E"/>
    <w:rsid w:val="00375675"/>
    <w:rsid w:val="00375CF9"/>
    <w:rsid w:val="003765A4"/>
    <w:rsid w:val="00376664"/>
    <w:rsid w:val="00376816"/>
    <w:rsid w:val="00376859"/>
    <w:rsid w:val="00376C72"/>
    <w:rsid w:val="00376F8A"/>
    <w:rsid w:val="003770C5"/>
    <w:rsid w:val="003770CC"/>
    <w:rsid w:val="0037792E"/>
    <w:rsid w:val="00377C6F"/>
    <w:rsid w:val="00377D34"/>
    <w:rsid w:val="00380206"/>
    <w:rsid w:val="0038067E"/>
    <w:rsid w:val="00380DB6"/>
    <w:rsid w:val="00380E9D"/>
    <w:rsid w:val="0038127A"/>
    <w:rsid w:val="00381368"/>
    <w:rsid w:val="00381630"/>
    <w:rsid w:val="0038169C"/>
    <w:rsid w:val="0038173F"/>
    <w:rsid w:val="00381796"/>
    <w:rsid w:val="00381905"/>
    <w:rsid w:val="003820FB"/>
    <w:rsid w:val="00382AF5"/>
    <w:rsid w:val="00382DA9"/>
    <w:rsid w:val="00382EFC"/>
    <w:rsid w:val="0038303D"/>
    <w:rsid w:val="00383D7B"/>
    <w:rsid w:val="003847BB"/>
    <w:rsid w:val="003848BA"/>
    <w:rsid w:val="00384F28"/>
    <w:rsid w:val="0038513C"/>
    <w:rsid w:val="003869D6"/>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913"/>
    <w:rsid w:val="00392B3E"/>
    <w:rsid w:val="00392C27"/>
    <w:rsid w:val="00393049"/>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38E"/>
    <w:rsid w:val="003A0594"/>
    <w:rsid w:val="003A08C4"/>
    <w:rsid w:val="003A0947"/>
    <w:rsid w:val="003A09C2"/>
    <w:rsid w:val="003A16A8"/>
    <w:rsid w:val="003A181E"/>
    <w:rsid w:val="003A1C43"/>
    <w:rsid w:val="003A2910"/>
    <w:rsid w:val="003A2B99"/>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97E"/>
    <w:rsid w:val="003B0FB3"/>
    <w:rsid w:val="003B1D25"/>
    <w:rsid w:val="003B31CB"/>
    <w:rsid w:val="003B397D"/>
    <w:rsid w:val="003B4565"/>
    <w:rsid w:val="003B461B"/>
    <w:rsid w:val="003B4B31"/>
    <w:rsid w:val="003B4E6C"/>
    <w:rsid w:val="003B519A"/>
    <w:rsid w:val="003B52A1"/>
    <w:rsid w:val="003B56FD"/>
    <w:rsid w:val="003B5838"/>
    <w:rsid w:val="003B5E5D"/>
    <w:rsid w:val="003B6067"/>
    <w:rsid w:val="003B657B"/>
    <w:rsid w:val="003B6AEF"/>
    <w:rsid w:val="003B6BFF"/>
    <w:rsid w:val="003B77DA"/>
    <w:rsid w:val="003B7B1E"/>
    <w:rsid w:val="003C02F2"/>
    <w:rsid w:val="003C0C3F"/>
    <w:rsid w:val="003C1939"/>
    <w:rsid w:val="003C1D32"/>
    <w:rsid w:val="003C2736"/>
    <w:rsid w:val="003C2770"/>
    <w:rsid w:val="003C2861"/>
    <w:rsid w:val="003C61D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BCB"/>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3C8"/>
    <w:rsid w:val="003E467B"/>
    <w:rsid w:val="003E4707"/>
    <w:rsid w:val="003E47B0"/>
    <w:rsid w:val="003E4C7B"/>
    <w:rsid w:val="003E534F"/>
    <w:rsid w:val="003E5540"/>
    <w:rsid w:val="003E5B6B"/>
    <w:rsid w:val="003E667B"/>
    <w:rsid w:val="003E74F4"/>
    <w:rsid w:val="003E774A"/>
    <w:rsid w:val="003F01C5"/>
    <w:rsid w:val="003F05AA"/>
    <w:rsid w:val="003F0685"/>
    <w:rsid w:val="003F07B7"/>
    <w:rsid w:val="003F0DCE"/>
    <w:rsid w:val="003F11E2"/>
    <w:rsid w:val="003F11F7"/>
    <w:rsid w:val="003F144D"/>
    <w:rsid w:val="003F16FC"/>
    <w:rsid w:val="003F1899"/>
    <w:rsid w:val="003F2B95"/>
    <w:rsid w:val="003F2CC8"/>
    <w:rsid w:val="003F2DC1"/>
    <w:rsid w:val="003F3161"/>
    <w:rsid w:val="003F32C6"/>
    <w:rsid w:val="003F3327"/>
    <w:rsid w:val="003F36A0"/>
    <w:rsid w:val="003F3DFD"/>
    <w:rsid w:val="003F4611"/>
    <w:rsid w:val="003F56AF"/>
    <w:rsid w:val="003F58E9"/>
    <w:rsid w:val="003F59A7"/>
    <w:rsid w:val="003F5A49"/>
    <w:rsid w:val="003F5B49"/>
    <w:rsid w:val="003F6A81"/>
    <w:rsid w:val="00400925"/>
    <w:rsid w:val="00400AFB"/>
    <w:rsid w:val="00400EB7"/>
    <w:rsid w:val="00401893"/>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1E8C"/>
    <w:rsid w:val="00412257"/>
    <w:rsid w:val="00412405"/>
    <w:rsid w:val="004124AB"/>
    <w:rsid w:val="00412623"/>
    <w:rsid w:val="0041267A"/>
    <w:rsid w:val="004136C0"/>
    <w:rsid w:val="004139F7"/>
    <w:rsid w:val="00414024"/>
    <w:rsid w:val="00414080"/>
    <w:rsid w:val="00414478"/>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288"/>
    <w:rsid w:val="00430415"/>
    <w:rsid w:val="00430803"/>
    <w:rsid w:val="00430842"/>
    <w:rsid w:val="004308A8"/>
    <w:rsid w:val="00430B35"/>
    <w:rsid w:val="00430BD8"/>
    <w:rsid w:val="00430E42"/>
    <w:rsid w:val="00431634"/>
    <w:rsid w:val="00432064"/>
    <w:rsid w:val="00432F9E"/>
    <w:rsid w:val="00433638"/>
    <w:rsid w:val="004336B0"/>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A00"/>
    <w:rsid w:val="00445ACE"/>
    <w:rsid w:val="00445B24"/>
    <w:rsid w:val="0044652A"/>
    <w:rsid w:val="00446916"/>
    <w:rsid w:val="00446C07"/>
    <w:rsid w:val="004476AC"/>
    <w:rsid w:val="00447896"/>
    <w:rsid w:val="004478F9"/>
    <w:rsid w:val="00447A2D"/>
    <w:rsid w:val="00450DA9"/>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6DAF"/>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2B7"/>
    <w:rsid w:val="004658CC"/>
    <w:rsid w:val="00465B66"/>
    <w:rsid w:val="004663A4"/>
    <w:rsid w:val="004666DF"/>
    <w:rsid w:val="00466F21"/>
    <w:rsid w:val="0046742C"/>
    <w:rsid w:val="00467468"/>
    <w:rsid w:val="004676EF"/>
    <w:rsid w:val="00467EC3"/>
    <w:rsid w:val="00470853"/>
    <w:rsid w:val="004708C5"/>
    <w:rsid w:val="00470D3B"/>
    <w:rsid w:val="00470E55"/>
    <w:rsid w:val="0047195C"/>
    <w:rsid w:val="00471C38"/>
    <w:rsid w:val="0047258B"/>
    <w:rsid w:val="00472B9F"/>
    <w:rsid w:val="00472D6C"/>
    <w:rsid w:val="00474128"/>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669"/>
    <w:rsid w:val="00485BC1"/>
    <w:rsid w:val="00485E2C"/>
    <w:rsid w:val="00485E6E"/>
    <w:rsid w:val="00486DD9"/>
    <w:rsid w:val="00487267"/>
    <w:rsid w:val="00487741"/>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00"/>
    <w:rsid w:val="004964BC"/>
    <w:rsid w:val="00497690"/>
    <w:rsid w:val="00497730"/>
    <w:rsid w:val="004977FD"/>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AD3"/>
    <w:rsid w:val="004A2D91"/>
    <w:rsid w:val="004A2DBA"/>
    <w:rsid w:val="004A3455"/>
    <w:rsid w:val="004A375B"/>
    <w:rsid w:val="004A38FD"/>
    <w:rsid w:val="004A3979"/>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B65"/>
    <w:rsid w:val="004B1DAF"/>
    <w:rsid w:val="004B2377"/>
    <w:rsid w:val="004B28C2"/>
    <w:rsid w:val="004B29EF"/>
    <w:rsid w:val="004B3080"/>
    <w:rsid w:val="004B339B"/>
    <w:rsid w:val="004B3FC5"/>
    <w:rsid w:val="004B4920"/>
    <w:rsid w:val="004B54B5"/>
    <w:rsid w:val="004B5EB0"/>
    <w:rsid w:val="004B6657"/>
    <w:rsid w:val="004B6BDC"/>
    <w:rsid w:val="004B7A33"/>
    <w:rsid w:val="004B7CFB"/>
    <w:rsid w:val="004B7F5A"/>
    <w:rsid w:val="004C04E6"/>
    <w:rsid w:val="004C0895"/>
    <w:rsid w:val="004C10BC"/>
    <w:rsid w:val="004C1477"/>
    <w:rsid w:val="004C15A5"/>
    <w:rsid w:val="004C18FB"/>
    <w:rsid w:val="004C1D8B"/>
    <w:rsid w:val="004C24EA"/>
    <w:rsid w:val="004C298D"/>
    <w:rsid w:val="004C2B61"/>
    <w:rsid w:val="004C2C91"/>
    <w:rsid w:val="004C3469"/>
    <w:rsid w:val="004C354B"/>
    <w:rsid w:val="004C3632"/>
    <w:rsid w:val="004C39E6"/>
    <w:rsid w:val="004C532F"/>
    <w:rsid w:val="004C548D"/>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56A"/>
    <w:rsid w:val="004D46C0"/>
    <w:rsid w:val="004D4E70"/>
    <w:rsid w:val="004D552D"/>
    <w:rsid w:val="004D5E0C"/>
    <w:rsid w:val="004D6B1C"/>
    <w:rsid w:val="004D6D07"/>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44B"/>
    <w:rsid w:val="005018F6"/>
    <w:rsid w:val="00501B51"/>
    <w:rsid w:val="00501FF5"/>
    <w:rsid w:val="00502939"/>
    <w:rsid w:val="00502ED4"/>
    <w:rsid w:val="005030D2"/>
    <w:rsid w:val="00503163"/>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9CF"/>
    <w:rsid w:val="00512E6C"/>
    <w:rsid w:val="00512E83"/>
    <w:rsid w:val="00513654"/>
    <w:rsid w:val="005136B0"/>
    <w:rsid w:val="00513889"/>
    <w:rsid w:val="00513E12"/>
    <w:rsid w:val="005140A7"/>
    <w:rsid w:val="005140AC"/>
    <w:rsid w:val="00514982"/>
    <w:rsid w:val="00514EF7"/>
    <w:rsid w:val="005150F8"/>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28E"/>
    <w:rsid w:val="00526607"/>
    <w:rsid w:val="00526A18"/>
    <w:rsid w:val="00526C6A"/>
    <w:rsid w:val="00526D6B"/>
    <w:rsid w:val="00526DB5"/>
    <w:rsid w:val="00527525"/>
    <w:rsid w:val="00530703"/>
    <w:rsid w:val="00530EB9"/>
    <w:rsid w:val="005310A7"/>
    <w:rsid w:val="00531903"/>
    <w:rsid w:val="005326ED"/>
    <w:rsid w:val="00532D7B"/>
    <w:rsid w:val="00532E52"/>
    <w:rsid w:val="00532E95"/>
    <w:rsid w:val="005330EE"/>
    <w:rsid w:val="00533B59"/>
    <w:rsid w:val="00533FED"/>
    <w:rsid w:val="005346F3"/>
    <w:rsid w:val="0053537E"/>
    <w:rsid w:val="00535F18"/>
    <w:rsid w:val="0053606D"/>
    <w:rsid w:val="00536091"/>
    <w:rsid w:val="00536206"/>
    <w:rsid w:val="0053659C"/>
    <w:rsid w:val="005372F3"/>
    <w:rsid w:val="0053735B"/>
    <w:rsid w:val="0053752E"/>
    <w:rsid w:val="00537960"/>
    <w:rsid w:val="00537DD0"/>
    <w:rsid w:val="00540306"/>
    <w:rsid w:val="005407F5"/>
    <w:rsid w:val="005411A5"/>
    <w:rsid w:val="00541618"/>
    <w:rsid w:val="00542AC6"/>
    <w:rsid w:val="00543019"/>
    <w:rsid w:val="00544865"/>
    <w:rsid w:val="005449C1"/>
    <w:rsid w:val="00544A8A"/>
    <w:rsid w:val="0054526A"/>
    <w:rsid w:val="0054529A"/>
    <w:rsid w:val="005453D6"/>
    <w:rsid w:val="00545516"/>
    <w:rsid w:val="005455AF"/>
    <w:rsid w:val="00545C7C"/>
    <w:rsid w:val="0054667A"/>
    <w:rsid w:val="00546903"/>
    <w:rsid w:val="00546CE9"/>
    <w:rsid w:val="00546FAF"/>
    <w:rsid w:val="005470FE"/>
    <w:rsid w:val="00547B25"/>
    <w:rsid w:val="00547B9B"/>
    <w:rsid w:val="00550BE8"/>
    <w:rsid w:val="00551CFF"/>
    <w:rsid w:val="00551D49"/>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1A4"/>
    <w:rsid w:val="005652C1"/>
    <w:rsid w:val="005663EB"/>
    <w:rsid w:val="005665A7"/>
    <w:rsid w:val="00566881"/>
    <w:rsid w:val="00567017"/>
    <w:rsid w:val="005675C2"/>
    <w:rsid w:val="00567EF0"/>
    <w:rsid w:val="00567F7C"/>
    <w:rsid w:val="00570017"/>
    <w:rsid w:val="00570D50"/>
    <w:rsid w:val="00571489"/>
    <w:rsid w:val="00572611"/>
    <w:rsid w:val="005735A9"/>
    <w:rsid w:val="00573A0A"/>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05"/>
    <w:rsid w:val="005826B1"/>
    <w:rsid w:val="00582D45"/>
    <w:rsid w:val="00582F12"/>
    <w:rsid w:val="005830C4"/>
    <w:rsid w:val="005834C0"/>
    <w:rsid w:val="00583D6C"/>
    <w:rsid w:val="00583FC4"/>
    <w:rsid w:val="00584A0D"/>
    <w:rsid w:val="00584CB9"/>
    <w:rsid w:val="00584F60"/>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07A"/>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1FA4"/>
    <w:rsid w:val="005B2D02"/>
    <w:rsid w:val="005B2DAA"/>
    <w:rsid w:val="005B2FAD"/>
    <w:rsid w:val="005B338F"/>
    <w:rsid w:val="005B343C"/>
    <w:rsid w:val="005B3827"/>
    <w:rsid w:val="005B38AF"/>
    <w:rsid w:val="005B3D21"/>
    <w:rsid w:val="005B4706"/>
    <w:rsid w:val="005B4ABE"/>
    <w:rsid w:val="005B4CE6"/>
    <w:rsid w:val="005B4CE7"/>
    <w:rsid w:val="005B4DEA"/>
    <w:rsid w:val="005B4FCE"/>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2E8"/>
    <w:rsid w:val="005C4DE3"/>
    <w:rsid w:val="005C4E96"/>
    <w:rsid w:val="005C58B9"/>
    <w:rsid w:val="005C5A5E"/>
    <w:rsid w:val="005C5A6C"/>
    <w:rsid w:val="005C6C54"/>
    <w:rsid w:val="005C6D4D"/>
    <w:rsid w:val="005C7927"/>
    <w:rsid w:val="005C7C90"/>
    <w:rsid w:val="005D01C9"/>
    <w:rsid w:val="005D0DE0"/>
    <w:rsid w:val="005D0F43"/>
    <w:rsid w:val="005D1446"/>
    <w:rsid w:val="005D1548"/>
    <w:rsid w:val="005D1900"/>
    <w:rsid w:val="005D25D2"/>
    <w:rsid w:val="005D26FC"/>
    <w:rsid w:val="005D2BB4"/>
    <w:rsid w:val="005D3BC0"/>
    <w:rsid w:val="005D4B1C"/>
    <w:rsid w:val="005D4FF3"/>
    <w:rsid w:val="005D5A0C"/>
    <w:rsid w:val="005D5DF8"/>
    <w:rsid w:val="005D63FF"/>
    <w:rsid w:val="005D6463"/>
    <w:rsid w:val="005D6504"/>
    <w:rsid w:val="005D6816"/>
    <w:rsid w:val="005D700F"/>
    <w:rsid w:val="005D720A"/>
    <w:rsid w:val="005D73B2"/>
    <w:rsid w:val="005D7450"/>
    <w:rsid w:val="005D7A73"/>
    <w:rsid w:val="005E02B0"/>
    <w:rsid w:val="005E03AC"/>
    <w:rsid w:val="005E131A"/>
    <w:rsid w:val="005E18C9"/>
    <w:rsid w:val="005E1BB7"/>
    <w:rsid w:val="005E20D6"/>
    <w:rsid w:val="005E216C"/>
    <w:rsid w:val="005E2416"/>
    <w:rsid w:val="005E3DF1"/>
    <w:rsid w:val="005E4B27"/>
    <w:rsid w:val="005E4C8F"/>
    <w:rsid w:val="005E4D15"/>
    <w:rsid w:val="005E4F05"/>
    <w:rsid w:val="005E54B4"/>
    <w:rsid w:val="005E5FC5"/>
    <w:rsid w:val="005E61F1"/>
    <w:rsid w:val="005E6D51"/>
    <w:rsid w:val="005E70B4"/>
    <w:rsid w:val="005E71B7"/>
    <w:rsid w:val="005E7A41"/>
    <w:rsid w:val="005E7C61"/>
    <w:rsid w:val="005F015B"/>
    <w:rsid w:val="005F031C"/>
    <w:rsid w:val="005F0B66"/>
    <w:rsid w:val="005F0D41"/>
    <w:rsid w:val="005F0FC3"/>
    <w:rsid w:val="005F14F5"/>
    <w:rsid w:val="005F175D"/>
    <w:rsid w:val="005F195C"/>
    <w:rsid w:val="005F1C57"/>
    <w:rsid w:val="005F2114"/>
    <w:rsid w:val="005F2219"/>
    <w:rsid w:val="005F2BCD"/>
    <w:rsid w:val="005F2CE0"/>
    <w:rsid w:val="005F351D"/>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A3C"/>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3F8"/>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452F"/>
    <w:rsid w:val="006253AD"/>
    <w:rsid w:val="006256AA"/>
    <w:rsid w:val="00625743"/>
    <w:rsid w:val="006258C3"/>
    <w:rsid w:val="00626971"/>
    <w:rsid w:val="00626D88"/>
    <w:rsid w:val="0062797D"/>
    <w:rsid w:val="00627AC9"/>
    <w:rsid w:val="00627B24"/>
    <w:rsid w:val="00630725"/>
    <w:rsid w:val="00631E07"/>
    <w:rsid w:val="00631E32"/>
    <w:rsid w:val="00631E9C"/>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1F14"/>
    <w:rsid w:val="00642405"/>
    <w:rsid w:val="0064432A"/>
    <w:rsid w:val="006445FB"/>
    <w:rsid w:val="006445FD"/>
    <w:rsid w:val="00644997"/>
    <w:rsid w:val="006460D6"/>
    <w:rsid w:val="00646225"/>
    <w:rsid w:val="00646B54"/>
    <w:rsid w:val="00646BB5"/>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B86"/>
    <w:rsid w:val="00654584"/>
    <w:rsid w:val="00654B5F"/>
    <w:rsid w:val="00654BCC"/>
    <w:rsid w:val="00654D45"/>
    <w:rsid w:val="00654DEE"/>
    <w:rsid w:val="00654EC2"/>
    <w:rsid w:val="006553F6"/>
    <w:rsid w:val="00655701"/>
    <w:rsid w:val="00655E2D"/>
    <w:rsid w:val="00656615"/>
    <w:rsid w:val="00656CBC"/>
    <w:rsid w:val="006572BC"/>
    <w:rsid w:val="00657832"/>
    <w:rsid w:val="00657BB8"/>
    <w:rsid w:val="00657E90"/>
    <w:rsid w:val="00657F0F"/>
    <w:rsid w:val="00660871"/>
    <w:rsid w:val="00660968"/>
    <w:rsid w:val="00660D97"/>
    <w:rsid w:val="00660E78"/>
    <w:rsid w:val="0066107B"/>
    <w:rsid w:val="00663536"/>
    <w:rsid w:val="00663B64"/>
    <w:rsid w:val="00663CDB"/>
    <w:rsid w:val="00664485"/>
    <w:rsid w:val="00664BAD"/>
    <w:rsid w:val="00664EF7"/>
    <w:rsid w:val="00665632"/>
    <w:rsid w:val="00665B16"/>
    <w:rsid w:val="006662BF"/>
    <w:rsid w:val="00666D9F"/>
    <w:rsid w:val="0066753E"/>
    <w:rsid w:val="00667C3B"/>
    <w:rsid w:val="00670425"/>
    <w:rsid w:val="00670A2D"/>
    <w:rsid w:val="00670FD3"/>
    <w:rsid w:val="006710F9"/>
    <w:rsid w:val="006711B5"/>
    <w:rsid w:val="006712F2"/>
    <w:rsid w:val="006713FD"/>
    <w:rsid w:val="006724C0"/>
    <w:rsid w:val="00672565"/>
    <w:rsid w:val="00672A5D"/>
    <w:rsid w:val="00672D73"/>
    <w:rsid w:val="00672E27"/>
    <w:rsid w:val="0067313E"/>
    <w:rsid w:val="00673253"/>
    <w:rsid w:val="00673490"/>
    <w:rsid w:val="006734C6"/>
    <w:rsid w:val="00673C9F"/>
    <w:rsid w:val="00674148"/>
    <w:rsid w:val="00674605"/>
    <w:rsid w:val="006754CE"/>
    <w:rsid w:val="0067599B"/>
    <w:rsid w:val="00675A16"/>
    <w:rsid w:val="006767B9"/>
    <w:rsid w:val="00676E31"/>
    <w:rsid w:val="00676E94"/>
    <w:rsid w:val="006779D0"/>
    <w:rsid w:val="00680073"/>
    <w:rsid w:val="00680088"/>
    <w:rsid w:val="00680404"/>
    <w:rsid w:val="00680760"/>
    <w:rsid w:val="00680BD5"/>
    <w:rsid w:val="00680D30"/>
    <w:rsid w:val="00680E99"/>
    <w:rsid w:val="006813DF"/>
    <w:rsid w:val="0068272D"/>
    <w:rsid w:val="00682744"/>
    <w:rsid w:val="00682E08"/>
    <w:rsid w:val="00682FEF"/>
    <w:rsid w:val="00683107"/>
    <w:rsid w:val="00683542"/>
    <w:rsid w:val="006837F8"/>
    <w:rsid w:val="006846FD"/>
    <w:rsid w:val="006852F9"/>
    <w:rsid w:val="0068553A"/>
    <w:rsid w:val="00685799"/>
    <w:rsid w:val="0068589A"/>
    <w:rsid w:val="0068589F"/>
    <w:rsid w:val="00685953"/>
    <w:rsid w:val="00686084"/>
    <w:rsid w:val="0068628B"/>
    <w:rsid w:val="006862A7"/>
    <w:rsid w:val="0068639E"/>
    <w:rsid w:val="00686A07"/>
    <w:rsid w:val="00687B11"/>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EA5"/>
    <w:rsid w:val="006A060C"/>
    <w:rsid w:val="006A0B76"/>
    <w:rsid w:val="006A0C68"/>
    <w:rsid w:val="006A0D54"/>
    <w:rsid w:val="006A0DF0"/>
    <w:rsid w:val="006A17FF"/>
    <w:rsid w:val="006A1965"/>
    <w:rsid w:val="006A1F97"/>
    <w:rsid w:val="006A256D"/>
    <w:rsid w:val="006A2B0F"/>
    <w:rsid w:val="006A3366"/>
    <w:rsid w:val="006A3B96"/>
    <w:rsid w:val="006A4307"/>
    <w:rsid w:val="006A452B"/>
    <w:rsid w:val="006A4563"/>
    <w:rsid w:val="006A4DF1"/>
    <w:rsid w:val="006A5858"/>
    <w:rsid w:val="006A605B"/>
    <w:rsid w:val="006A6E5C"/>
    <w:rsid w:val="006A6FC2"/>
    <w:rsid w:val="006A708C"/>
    <w:rsid w:val="006A72B9"/>
    <w:rsid w:val="006A7360"/>
    <w:rsid w:val="006A741F"/>
    <w:rsid w:val="006A773C"/>
    <w:rsid w:val="006A7A79"/>
    <w:rsid w:val="006A7F05"/>
    <w:rsid w:val="006B0036"/>
    <w:rsid w:val="006B18EB"/>
    <w:rsid w:val="006B1F1C"/>
    <w:rsid w:val="006B256A"/>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DB7"/>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3E6C"/>
    <w:rsid w:val="006C42CF"/>
    <w:rsid w:val="006C45DA"/>
    <w:rsid w:val="006C4671"/>
    <w:rsid w:val="006C5286"/>
    <w:rsid w:val="006C541D"/>
    <w:rsid w:val="006C575C"/>
    <w:rsid w:val="006C5DA2"/>
    <w:rsid w:val="006C67B9"/>
    <w:rsid w:val="006C70B1"/>
    <w:rsid w:val="006C70F1"/>
    <w:rsid w:val="006C79E6"/>
    <w:rsid w:val="006C7DE3"/>
    <w:rsid w:val="006D0E53"/>
    <w:rsid w:val="006D103C"/>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675C"/>
    <w:rsid w:val="006D6BAE"/>
    <w:rsid w:val="006D7655"/>
    <w:rsid w:val="006D7E35"/>
    <w:rsid w:val="006E006B"/>
    <w:rsid w:val="006E1045"/>
    <w:rsid w:val="006E12BE"/>
    <w:rsid w:val="006E15A1"/>
    <w:rsid w:val="006E164A"/>
    <w:rsid w:val="006E16B4"/>
    <w:rsid w:val="006E1925"/>
    <w:rsid w:val="006E1C4E"/>
    <w:rsid w:val="006E23D5"/>
    <w:rsid w:val="006E2A73"/>
    <w:rsid w:val="006E3A07"/>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1D2"/>
    <w:rsid w:val="006F6CC0"/>
    <w:rsid w:val="006F6F09"/>
    <w:rsid w:val="006F7CE6"/>
    <w:rsid w:val="006F7DB0"/>
    <w:rsid w:val="00700591"/>
    <w:rsid w:val="00701211"/>
    <w:rsid w:val="00701E28"/>
    <w:rsid w:val="0070204C"/>
    <w:rsid w:val="00702448"/>
    <w:rsid w:val="00702811"/>
    <w:rsid w:val="00702D16"/>
    <w:rsid w:val="00702DC6"/>
    <w:rsid w:val="00703989"/>
    <w:rsid w:val="00703B74"/>
    <w:rsid w:val="00703BEA"/>
    <w:rsid w:val="007043D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399"/>
    <w:rsid w:val="00712F94"/>
    <w:rsid w:val="0071448E"/>
    <w:rsid w:val="00714607"/>
    <w:rsid w:val="00714936"/>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B4C"/>
    <w:rsid w:val="00725F18"/>
    <w:rsid w:val="00725FC4"/>
    <w:rsid w:val="00726778"/>
    <w:rsid w:val="00726D26"/>
    <w:rsid w:val="0072719D"/>
    <w:rsid w:val="00727D45"/>
    <w:rsid w:val="0073135E"/>
    <w:rsid w:val="007316B4"/>
    <w:rsid w:val="0073173B"/>
    <w:rsid w:val="0073194E"/>
    <w:rsid w:val="00731D26"/>
    <w:rsid w:val="00731D98"/>
    <w:rsid w:val="00731EA6"/>
    <w:rsid w:val="00732362"/>
    <w:rsid w:val="00732736"/>
    <w:rsid w:val="0073292C"/>
    <w:rsid w:val="0073335F"/>
    <w:rsid w:val="00733775"/>
    <w:rsid w:val="007342F6"/>
    <w:rsid w:val="00734494"/>
    <w:rsid w:val="0073452D"/>
    <w:rsid w:val="0073493A"/>
    <w:rsid w:val="00734B9F"/>
    <w:rsid w:val="00735745"/>
    <w:rsid w:val="00735E05"/>
    <w:rsid w:val="007360D7"/>
    <w:rsid w:val="0073682A"/>
    <w:rsid w:val="00736B6D"/>
    <w:rsid w:val="00736C99"/>
    <w:rsid w:val="007371E7"/>
    <w:rsid w:val="007373E1"/>
    <w:rsid w:val="0073784A"/>
    <w:rsid w:val="007379A3"/>
    <w:rsid w:val="00740037"/>
    <w:rsid w:val="00740359"/>
    <w:rsid w:val="007403A8"/>
    <w:rsid w:val="00740AC4"/>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47B27"/>
    <w:rsid w:val="007504BA"/>
    <w:rsid w:val="0075064F"/>
    <w:rsid w:val="00750905"/>
    <w:rsid w:val="00750CDD"/>
    <w:rsid w:val="00750E67"/>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3EB4"/>
    <w:rsid w:val="00764745"/>
    <w:rsid w:val="00764BFB"/>
    <w:rsid w:val="00764C26"/>
    <w:rsid w:val="00765F41"/>
    <w:rsid w:val="007665A5"/>
    <w:rsid w:val="0076781E"/>
    <w:rsid w:val="00767969"/>
    <w:rsid w:val="00770052"/>
    <w:rsid w:val="0077033E"/>
    <w:rsid w:val="00770483"/>
    <w:rsid w:val="00770B85"/>
    <w:rsid w:val="00770E73"/>
    <w:rsid w:val="00771466"/>
    <w:rsid w:val="00771655"/>
    <w:rsid w:val="007719D5"/>
    <w:rsid w:val="007722FB"/>
    <w:rsid w:val="007724C3"/>
    <w:rsid w:val="00772A35"/>
    <w:rsid w:val="00772DA5"/>
    <w:rsid w:val="00772FC5"/>
    <w:rsid w:val="00773071"/>
    <w:rsid w:val="007730A6"/>
    <w:rsid w:val="00773448"/>
    <w:rsid w:val="0077394C"/>
    <w:rsid w:val="00773D5A"/>
    <w:rsid w:val="007756A8"/>
    <w:rsid w:val="007756EB"/>
    <w:rsid w:val="00775867"/>
    <w:rsid w:val="00775EAB"/>
    <w:rsid w:val="00776C4D"/>
    <w:rsid w:val="007770FD"/>
    <w:rsid w:val="007773E2"/>
    <w:rsid w:val="0077778B"/>
    <w:rsid w:val="0078067F"/>
    <w:rsid w:val="00780D93"/>
    <w:rsid w:val="007817D0"/>
    <w:rsid w:val="00782ED7"/>
    <w:rsid w:val="007830E8"/>
    <w:rsid w:val="0078312D"/>
    <w:rsid w:val="007831CD"/>
    <w:rsid w:val="0078392E"/>
    <w:rsid w:val="00784B5F"/>
    <w:rsid w:val="00784F04"/>
    <w:rsid w:val="00785458"/>
    <w:rsid w:val="00785C7D"/>
    <w:rsid w:val="00785E55"/>
    <w:rsid w:val="007861D5"/>
    <w:rsid w:val="00786F69"/>
    <w:rsid w:val="0079099D"/>
    <w:rsid w:val="00790C96"/>
    <w:rsid w:val="00790CF8"/>
    <w:rsid w:val="00790DB8"/>
    <w:rsid w:val="0079168E"/>
    <w:rsid w:val="00791D4C"/>
    <w:rsid w:val="00792560"/>
    <w:rsid w:val="0079268C"/>
    <w:rsid w:val="00792BA7"/>
    <w:rsid w:val="00793259"/>
    <w:rsid w:val="00794149"/>
    <w:rsid w:val="00794BBC"/>
    <w:rsid w:val="00794E57"/>
    <w:rsid w:val="0079539D"/>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62A"/>
    <w:rsid w:val="007A1B41"/>
    <w:rsid w:val="007A22CC"/>
    <w:rsid w:val="007A36FA"/>
    <w:rsid w:val="007A38D6"/>
    <w:rsid w:val="007A3C17"/>
    <w:rsid w:val="007A4016"/>
    <w:rsid w:val="007A4170"/>
    <w:rsid w:val="007A421C"/>
    <w:rsid w:val="007A44EC"/>
    <w:rsid w:val="007A4F3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808"/>
    <w:rsid w:val="007B6D2D"/>
    <w:rsid w:val="007B6F25"/>
    <w:rsid w:val="007B6FBA"/>
    <w:rsid w:val="007B73EE"/>
    <w:rsid w:val="007B7E4F"/>
    <w:rsid w:val="007C0A84"/>
    <w:rsid w:val="007C0B07"/>
    <w:rsid w:val="007C0B66"/>
    <w:rsid w:val="007C0D2B"/>
    <w:rsid w:val="007C15AF"/>
    <w:rsid w:val="007C1F63"/>
    <w:rsid w:val="007C20ED"/>
    <w:rsid w:val="007C210F"/>
    <w:rsid w:val="007C2585"/>
    <w:rsid w:val="007C28F2"/>
    <w:rsid w:val="007C2B2B"/>
    <w:rsid w:val="007C357C"/>
    <w:rsid w:val="007C3F16"/>
    <w:rsid w:val="007C45C9"/>
    <w:rsid w:val="007C5148"/>
    <w:rsid w:val="007C5233"/>
    <w:rsid w:val="007C56D7"/>
    <w:rsid w:val="007C5DD3"/>
    <w:rsid w:val="007C5FEA"/>
    <w:rsid w:val="007C6B0B"/>
    <w:rsid w:val="007C6D34"/>
    <w:rsid w:val="007C6D81"/>
    <w:rsid w:val="007C71A3"/>
    <w:rsid w:val="007C71FC"/>
    <w:rsid w:val="007C7340"/>
    <w:rsid w:val="007C7668"/>
    <w:rsid w:val="007C76C2"/>
    <w:rsid w:val="007D05D4"/>
    <w:rsid w:val="007D0C3F"/>
    <w:rsid w:val="007D0E91"/>
    <w:rsid w:val="007D1694"/>
    <w:rsid w:val="007D16E8"/>
    <w:rsid w:val="007D17B3"/>
    <w:rsid w:val="007D240E"/>
    <w:rsid w:val="007D2AEA"/>
    <w:rsid w:val="007D31A4"/>
    <w:rsid w:val="007D3625"/>
    <w:rsid w:val="007D37FC"/>
    <w:rsid w:val="007D3CBD"/>
    <w:rsid w:val="007D40D4"/>
    <w:rsid w:val="007D4654"/>
    <w:rsid w:val="007D47D5"/>
    <w:rsid w:val="007D4866"/>
    <w:rsid w:val="007D4D2A"/>
    <w:rsid w:val="007D5053"/>
    <w:rsid w:val="007D6427"/>
    <w:rsid w:val="007D6DBF"/>
    <w:rsid w:val="007D70AE"/>
    <w:rsid w:val="007D76D4"/>
    <w:rsid w:val="007D7B43"/>
    <w:rsid w:val="007D7C27"/>
    <w:rsid w:val="007E06E6"/>
    <w:rsid w:val="007E0E2F"/>
    <w:rsid w:val="007E0F37"/>
    <w:rsid w:val="007E0FAF"/>
    <w:rsid w:val="007E14A7"/>
    <w:rsid w:val="007E177D"/>
    <w:rsid w:val="007E17A0"/>
    <w:rsid w:val="007E1901"/>
    <w:rsid w:val="007E1C4A"/>
    <w:rsid w:val="007E2641"/>
    <w:rsid w:val="007E2A1E"/>
    <w:rsid w:val="007E2BA6"/>
    <w:rsid w:val="007E3D22"/>
    <w:rsid w:val="007E4619"/>
    <w:rsid w:val="007E495B"/>
    <w:rsid w:val="007E5786"/>
    <w:rsid w:val="007E5AD3"/>
    <w:rsid w:val="007E5CE6"/>
    <w:rsid w:val="007E6180"/>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70E"/>
    <w:rsid w:val="007F1F88"/>
    <w:rsid w:val="007F2095"/>
    <w:rsid w:val="007F2400"/>
    <w:rsid w:val="007F2473"/>
    <w:rsid w:val="007F266C"/>
    <w:rsid w:val="007F2711"/>
    <w:rsid w:val="007F2821"/>
    <w:rsid w:val="007F2E03"/>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033"/>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2AD"/>
    <w:rsid w:val="008074AF"/>
    <w:rsid w:val="00810045"/>
    <w:rsid w:val="0081042E"/>
    <w:rsid w:val="00811E5B"/>
    <w:rsid w:val="00811F56"/>
    <w:rsid w:val="00812482"/>
    <w:rsid w:val="00812E05"/>
    <w:rsid w:val="00812E51"/>
    <w:rsid w:val="00813352"/>
    <w:rsid w:val="008137AA"/>
    <w:rsid w:val="00813A50"/>
    <w:rsid w:val="00813ED1"/>
    <w:rsid w:val="00814095"/>
    <w:rsid w:val="008144B4"/>
    <w:rsid w:val="008144BF"/>
    <w:rsid w:val="008148A8"/>
    <w:rsid w:val="00815FF1"/>
    <w:rsid w:val="00816162"/>
    <w:rsid w:val="008161B3"/>
    <w:rsid w:val="00816DFE"/>
    <w:rsid w:val="008170EE"/>
    <w:rsid w:val="00817219"/>
    <w:rsid w:val="00820452"/>
    <w:rsid w:val="00820723"/>
    <w:rsid w:val="00820ABA"/>
    <w:rsid w:val="00820C96"/>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91C"/>
    <w:rsid w:val="00827E32"/>
    <w:rsid w:val="00830046"/>
    <w:rsid w:val="00830672"/>
    <w:rsid w:val="0083069E"/>
    <w:rsid w:val="008309A4"/>
    <w:rsid w:val="008309DF"/>
    <w:rsid w:val="00830BC6"/>
    <w:rsid w:val="00831635"/>
    <w:rsid w:val="00831D8D"/>
    <w:rsid w:val="0083252F"/>
    <w:rsid w:val="0083359E"/>
    <w:rsid w:val="00833A62"/>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686"/>
    <w:rsid w:val="0084199F"/>
    <w:rsid w:val="00841A1E"/>
    <w:rsid w:val="00841C5F"/>
    <w:rsid w:val="00841F9B"/>
    <w:rsid w:val="0084270F"/>
    <w:rsid w:val="00842940"/>
    <w:rsid w:val="00842F0C"/>
    <w:rsid w:val="00843024"/>
    <w:rsid w:val="0084307A"/>
    <w:rsid w:val="00843BC1"/>
    <w:rsid w:val="00843D23"/>
    <w:rsid w:val="0084449B"/>
    <w:rsid w:val="00844C43"/>
    <w:rsid w:val="00844F59"/>
    <w:rsid w:val="008451C6"/>
    <w:rsid w:val="00845E14"/>
    <w:rsid w:val="008464E5"/>
    <w:rsid w:val="0084667E"/>
    <w:rsid w:val="00846F4D"/>
    <w:rsid w:val="00846F51"/>
    <w:rsid w:val="00847705"/>
    <w:rsid w:val="008477F2"/>
    <w:rsid w:val="00847A89"/>
    <w:rsid w:val="00847BE8"/>
    <w:rsid w:val="008500F1"/>
    <w:rsid w:val="0085021C"/>
    <w:rsid w:val="0085033C"/>
    <w:rsid w:val="00850376"/>
    <w:rsid w:val="00850779"/>
    <w:rsid w:val="00850A8D"/>
    <w:rsid w:val="00850A9D"/>
    <w:rsid w:val="008517DC"/>
    <w:rsid w:val="0085228F"/>
    <w:rsid w:val="00852EB5"/>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02D"/>
    <w:rsid w:val="00875D75"/>
    <w:rsid w:val="00875E1C"/>
    <w:rsid w:val="008762A9"/>
    <w:rsid w:val="00876820"/>
    <w:rsid w:val="0087715B"/>
    <w:rsid w:val="00877D3D"/>
    <w:rsid w:val="00877E84"/>
    <w:rsid w:val="00880A90"/>
    <w:rsid w:val="00880E32"/>
    <w:rsid w:val="008814FC"/>
    <w:rsid w:val="00882397"/>
    <w:rsid w:val="0088265D"/>
    <w:rsid w:val="008826F5"/>
    <w:rsid w:val="0088299C"/>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43"/>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699"/>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2B4E"/>
    <w:rsid w:val="008B3549"/>
    <w:rsid w:val="008B3A2B"/>
    <w:rsid w:val="008B3C8C"/>
    <w:rsid w:val="008B3F19"/>
    <w:rsid w:val="008B4508"/>
    <w:rsid w:val="008B45EB"/>
    <w:rsid w:val="008B5837"/>
    <w:rsid w:val="008B5BBF"/>
    <w:rsid w:val="008B5CB0"/>
    <w:rsid w:val="008B5D30"/>
    <w:rsid w:val="008B6C4C"/>
    <w:rsid w:val="008B6CF5"/>
    <w:rsid w:val="008B749B"/>
    <w:rsid w:val="008B7735"/>
    <w:rsid w:val="008B77C9"/>
    <w:rsid w:val="008B7941"/>
    <w:rsid w:val="008B7C35"/>
    <w:rsid w:val="008B7DAA"/>
    <w:rsid w:val="008C0299"/>
    <w:rsid w:val="008C0616"/>
    <w:rsid w:val="008C085F"/>
    <w:rsid w:val="008C206C"/>
    <w:rsid w:val="008C30BA"/>
    <w:rsid w:val="008C31C3"/>
    <w:rsid w:val="008C33CF"/>
    <w:rsid w:val="008C35B9"/>
    <w:rsid w:val="008C3846"/>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229"/>
    <w:rsid w:val="008C757E"/>
    <w:rsid w:val="008C76DD"/>
    <w:rsid w:val="008C7C40"/>
    <w:rsid w:val="008C7CAD"/>
    <w:rsid w:val="008D0384"/>
    <w:rsid w:val="008D111C"/>
    <w:rsid w:val="008D1F5D"/>
    <w:rsid w:val="008D1F9D"/>
    <w:rsid w:val="008D2F9D"/>
    <w:rsid w:val="008D3DB7"/>
    <w:rsid w:val="008D43F2"/>
    <w:rsid w:val="008D4DB1"/>
    <w:rsid w:val="008D4FED"/>
    <w:rsid w:val="008D5238"/>
    <w:rsid w:val="008D57BA"/>
    <w:rsid w:val="008D598A"/>
    <w:rsid w:val="008D5B56"/>
    <w:rsid w:val="008D5BF3"/>
    <w:rsid w:val="008D6122"/>
    <w:rsid w:val="008D6BAD"/>
    <w:rsid w:val="008D6D6C"/>
    <w:rsid w:val="008D6FF5"/>
    <w:rsid w:val="008D71BB"/>
    <w:rsid w:val="008D728A"/>
    <w:rsid w:val="008D7375"/>
    <w:rsid w:val="008D77C3"/>
    <w:rsid w:val="008D7C5F"/>
    <w:rsid w:val="008E0292"/>
    <w:rsid w:val="008E0327"/>
    <w:rsid w:val="008E04B1"/>
    <w:rsid w:val="008E077B"/>
    <w:rsid w:val="008E1186"/>
    <w:rsid w:val="008E134D"/>
    <w:rsid w:val="008E1B89"/>
    <w:rsid w:val="008E1E9D"/>
    <w:rsid w:val="008E27EB"/>
    <w:rsid w:val="008E2AF1"/>
    <w:rsid w:val="008E2DA8"/>
    <w:rsid w:val="008E2F00"/>
    <w:rsid w:val="008E2FDD"/>
    <w:rsid w:val="008E3041"/>
    <w:rsid w:val="008E37E1"/>
    <w:rsid w:val="008E4472"/>
    <w:rsid w:val="008E5998"/>
    <w:rsid w:val="008E5A15"/>
    <w:rsid w:val="008E5A87"/>
    <w:rsid w:val="008E6804"/>
    <w:rsid w:val="008E6A32"/>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8F7F78"/>
    <w:rsid w:val="00900059"/>
    <w:rsid w:val="00900663"/>
    <w:rsid w:val="00900893"/>
    <w:rsid w:val="00900C9E"/>
    <w:rsid w:val="00900FA3"/>
    <w:rsid w:val="00901B7E"/>
    <w:rsid w:val="00902DF9"/>
    <w:rsid w:val="00902E72"/>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A9"/>
    <w:rsid w:val="00915EEC"/>
    <w:rsid w:val="009165EE"/>
    <w:rsid w:val="00916709"/>
    <w:rsid w:val="0091687E"/>
    <w:rsid w:val="0091720B"/>
    <w:rsid w:val="0091765A"/>
    <w:rsid w:val="00917985"/>
    <w:rsid w:val="00917E0D"/>
    <w:rsid w:val="009202DF"/>
    <w:rsid w:val="00920721"/>
    <w:rsid w:val="00920C41"/>
    <w:rsid w:val="00920CD7"/>
    <w:rsid w:val="009210B3"/>
    <w:rsid w:val="009216CD"/>
    <w:rsid w:val="00921A6C"/>
    <w:rsid w:val="00921FAD"/>
    <w:rsid w:val="00921FF6"/>
    <w:rsid w:val="009220DA"/>
    <w:rsid w:val="009220FD"/>
    <w:rsid w:val="00923499"/>
    <w:rsid w:val="0092397A"/>
    <w:rsid w:val="00923DF5"/>
    <w:rsid w:val="00923F39"/>
    <w:rsid w:val="009241E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AD7"/>
    <w:rsid w:val="00937BF3"/>
    <w:rsid w:val="009403BE"/>
    <w:rsid w:val="009405F2"/>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AE9"/>
    <w:rsid w:val="00946B76"/>
    <w:rsid w:val="009470C4"/>
    <w:rsid w:val="009476DC"/>
    <w:rsid w:val="00947F19"/>
    <w:rsid w:val="00947F43"/>
    <w:rsid w:val="0095024C"/>
    <w:rsid w:val="00950318"/>
    <w:rsid w:val="0095079F"/>
    <w:rsid w:val="00950B50"/>
    <w:rsid w:val="00951011"/>
    <w:rsid w:val="00951090"/>
    <w:rsid w:val="00952100"/>
    <w:rsid w:val="0095212A"/>
    <w:rsid w:val="00952BFC"/>
    <w:rsid w:val="00952F15"/>
    <w:rsid w:val="009538A3"/>
    <w:rsid w:val="009545AA"/>
    <w:rsid w:val="0095469A"/>
    <w:rsid w:val="00954FC3"/>
    <w:rsid w:val="00955C0C"/>
    <w:rsid w:val="00955C1E"/>
    <w:rsid w:val="00956840"/>
    <w:rsid w:val="00956D0C"/>
    <w:rsid w:val="00956F92"/>
    <w:rsid w:val="00957F68"/>
    <w:rsid w:val="00957FEA"/>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4F7A"/>
    <w:rsid w:val="00965464"/>
    <w:rsid w:val="00965BAC"/>
    <w:rsid w:val="00966986"/>
    <w:rsid w:val="00967446"/>
    <w:rsid w:val="0096776D"/>
    <w:rsid w:val="0096790A"/>
    <w:rsid w:val="00967EC4"/>
    <w:rsid w:val="009700E5"/>
    <w:rsid w:val="00970F35"/>
    <w:rsid w:val="00970F5C"/>
    <w:rsid w:val="009710A3"/>
    <w:rsid w:val="0097180E"/>
    <w:rsid w:val="00972151"/>
    <w:rsid w:val="00973192"/>
    <w:rsid w:val="00973424"/>
    <w:rsid w:val="00974039"/>
    <w:rsid w:val="00975358"/>
    <w:rsid w:val="009756F4"/>
    <w:rsid w:val="00975828"/>
    <w:rsid w:val="00975842"/>
    <w:rsid w:val="00975A08"/>
    <w:rsid w:val="00975C25"/>
    <w:rsid w:val="0097669C"/>
    <w:rsid w:val="00976858"/>
    <w:rsid w:val="0097693F"/>
    <w:rsid w:val="00976CFE"/>
    <w:rsid w:val="00976DED"/>
    <w:rsid w:val="00977991"/>
    <w:rsid w:val="00977EB4"/>
    <w:rsid w:val="0098008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A6"/>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963"/>
    <w:rsid w:val="00994E9D"/>
    <w:rsid w:val="00995355"/>
    <w:rsid w:val="00995C03"/>
    <w:rsid w:val="00996217"/>
    <w:rsid w:val="0099676D"/>
    <w:rsid w:val="009969BD"/>
    <w:rsid w:val="009972D0"/>
    <w:rsid w:val="00997484"/>
    <w:rsid w:val="009978D0"/>
    <w:rsid w:val="00997990"/>
    <w:rsid w:val="00997A39"/>
    <w:rsid w:val="00997AC4"/>
    <w:rsid w:val="00997F39"/>
    <w:rsid w:val="009A06B1"/>
    <w:rsid w:val="009A1482"/>
    <w:rsid w:val="009A25CB"/>
    <w:rsid w:val="009A2F29"/>
    <w:rsid w:val="009A2F8F"/>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C8"/>
    <w:rsid w:val="009B0B4C"/>
    <w:rsid w:val="009B2467"/>
    <w:rsid w:val="009B28D0"/>
    <w:rsid w:val="009B2B95"/>
    <w:rsid w:val="009B2BBF"/>
    <w:rsid w:val="009B3232"/>
    <w:rsid w:val="009B33B2"/>
    <w:rsid w:val="009B3C9E"/>
    <w:rsid w:val="009B416D"/>
    <w:rsid w:val="009B4466"/>
    <w:rsid w:val="009B4948"/>
    <w:rsid w:val="009B4BB6"/>
    <w:rsid w:val="009B52CC"/>
    <w:rsid w:val="009B6146"/>
    <w:rsid w:val="009B683E"/>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67E"/>
    <w:rsid w:val="009D49EA"/>
    <w:rsid w:val="009D4C03"/>
    <w:rsid w:val="009D4EEF"/>
    <w:rsid w:val="009D5712"/>
    <w:rsid w:val="009D5B1A"/>
    <w:rsid w:val="009D602D"/>
    <w:rsid w:val="009D63DF"/>
    <w:rsid w:val="009D6E68"/>
    <w:rsid w:val="009D74CA"/>
    <w:rsid w:val="009D755B"/>
    <w:rsid w:val="009D787B"/>
    <w:rsid w:val="009E03FE"/>
    <w:rsid w:val="009E05D1"/>
    <w:rsid w:val="009E06BD"/>
    <w:rsid w:val="009E1453"/>
    <w:rsid w:val="009E1C9E"/>
    <w:rsid w:val="009E1CAF"/>
    <w:rsid w:val="009E1FDF"/>
    <w:rsid w:val="009E2B18"/>
    <w:rsid w:val="009E2DB0"/>
    <w:rsid w:val="009E2F20"/>
    <w:rsid w:val="009E3413"/>
    <w:rsid w:val="009E3E4A"/>
    <w:rsid w:val="009E45BB"/>
    <w:rsid w:val="009E49E9"/>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B6C"/>
    <w:rsid w:val="00A0031B"/>
    <w:rsid w:val="00A00575"/>
    <w:rsid w:val="00A007FB"/>
    <w:rsid w:val="00A00BD3"/>
    <w:rsid w:val="00A00DE9"/>
    <w:rsid w:val="00A017B4"/>
    <w:rsid w:val="00A017D3"/>
    <w:rsid w:val="00A024C5"/>
    <w:rsid w:val="00A02DB5"/>
    <w:rsid w:val="00A02EE7"/>
    <w:rsid w:val="00A03B80"/>
    <w:rsid w:val="00A04264"/>
    <w:rsid w:val="00A04704"/>
    <w:rsid w:val="00A04BB6"/>
    <w:rsid w:val="00A054A2"/>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51C"/>
    <w:rsid w:val="00A11991"/>
    <w:rsid w:val="00A11D08"/>
    <w:rsid w:val="00A1275C"/>
    <w:rsid w:val="00A12849"/>
    <w:rsid w:val="00A14140"/>
    <w:rsid w:val="00A144AD"/>
    <w:rsid w:val="00A145B8"/>
    <w:rsid w:val="00A148A8"/>
    <w:rsid w:val="00A15244"/>
    <w:rsid w:val="00A15409"/>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4F9E"/>
    <w:rsid w:val="00A25312"/>
    <w:rsid w:val="00A253C4"/>
    <w:rsid w:val="00A25742"/>
    <w:rsid w:val="00A262BB"/>
    <w:rsid w:val="00A2747D"/>
    <w:rsid w:val="00A27576"/>
    <w:rsid w:val="00A279BF"/>
    <w:rsid w:val="00A27A92"/>
    <w:rsid w:val="00A27B8D"/>
    <w:rsid w:val="00A27D14"/>
    <w:rsid w:val="00A27E27"/>
    <w:rsid w:val="00A27E92"/>
    <w:rsid w:val="00A30175"/>
    <w:rsid w:val="00A303EE"/>
    <w:rsid w:val="00A305BA"/>
    <w:rsid w:val="00A30738"/>
    <w:rsid w:val="00A30771"/>
    <w:rsid w:val="00A30C96"/>
    <w:rsid w:val="00A30FD9"/>
    <w:rsid w:val="00A31377"/>
    <w:rsid w:val="00A3165C"/>
    <w:rsid w:val="00A32372"/>
    <w:rsid w:val="00A32AE9"/>
    <w:rsid w:val="00A32BF5"/>
    <w:rsid w:val="00A343ED"/>
    <w:rsid w:val="00A34594"/>
    <w:rsid w:val="00A346BC"/>
    <w:rsid w:val="00A34C0A"/>
    <w:rsid w:val="00A34D09"/>
    <w:rsid w:val="00A34DF4"/>
    <w:rsid w:val="00A35115"/>
    <w:rsid w:val="00A35132"/>
    <w:rsid w:val="00A354CA"/>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59D"/>
    <w:rsid w:val="00A471D0"/>
    <w:rsid w:val="00A47C9B"/>
    <w:rsid w:val="00A47D6A"/>
    <w:rsid w:val="00A50695"/>
    <w:rsid w:val="00A509CB"/>
    <w:rsid w:val="00A51009"/>
    <w:rsid w:val="00A519C0"/>
    <w:rsid w:val="00A51B85"/>
    <w:rsid w:val="00A51D09"/>
    <w:rsid w:val="00A51FAD"/>
    <w:rsid w:val="00A51FB3"/>
    <w:rsid w:val="00A52075"/>
    <w:rsid w:val="00A5218A"/>
    <w:rsid w:val="00A52560"/>
    <w:rsid w:val="00A52A75"/>
    <w:rsid w:val="00A52E70"/>
    <w:rsid w:val="00A53182"/>
    <w:rsid w:val="00A53488"/>
    <w:rsid w:val="00A5360F"/>
    <w:rsid w:val="00A54106"/>
    <w:rsid w:val="00A544DB"/>
    <w:rsid w:val="00A5458B"/>
    <w:rsid w:val="00A54E5E"/>
    <w:rsid w:val="00A55723"/>
    <w:rsid w:val="00A558CF"/>
    <w:rsid w:val="00A559C1"/>
    <w:rsid w:val="00A55E66"/>
    <w:rsid w:val="00A55FCA"/>
    <w:rsid w:val="00A563EC"/>
    <w:rsid w:val="00A56580"/>
    <w:rsid w:val="00A5667D"/>
    <w:rsid w:val="00A57F89"/>
    <w:rsid w:val="00A60D0E"/>
    <w:rsid w:val="00A60E5E"/>
    <w:rsid w:val="00A6133B"/>
    <w:rsid w:val="00A6143A"/>
    <w:rsid w:val="00A622E9"/>
    <w:rsid w:val="00A62932"/>
    <w:rsid w:val="00A62BF0"/>
    <w:rsid w:val="00A630C3"/>
    <w:rsid w:val="00A63878"/>
    <w:rsid w:val="00A63FB1"/>
    <w:rsid w:val="00A642CA"/>
    <w:rsid w:val="00A645E8"/>
    <w:rsid w:val="00A64775"/>
    <w:rsid w:val="00A64C59"/>
    <w:rsid w:val="00A65AB4"/>
    <w:rsid w:val="00A65B03"/>
    <w:rsid w:val="00A65BF9"/>
    <w:rsid w:val="00A66394"/>
    <w:rsid w:val="00A6762E"/>
    <w:rsid w:val="00A71937"/>
    <w:rsid w:val="00A71BAE"/>
    <w:rsid w:val="00A72373"/>
    <w:rsid w:val="00A729FE"/>
    <w:rsid w:val="00A72BBB"/>
    <w:rsid w:val="00A72D06"/>
    <w:rsid w:val="00A72EED"/>
    <w:rsid w:val="00A730F0"/>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3DC6"/>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F2A"/>
    <w:rsid w:val="00AA010A"/>
    <w:rsid w:val="00AA04AB"/>
    <w:rsid w:val="00AA0A9A"/>
    <w:rsid w:val="00AA2030"/>
    <w:rsid w:val="00AA20F8"/>
    <w:rsid w:val="00AA308C"/>
    <w:rsid w:val="00AA373D"/>
    <w:rsid w:val="00AA3B29"/>
    <w:rsid w:val="00AA43B6"/>
    <w:rsid w:val="00AA4499"/>
    <w:rsid w:val="00AA469A"/>
    <w:rsid w:val="00AA475E"/>
    <w:rsid w:val="00AA4B1F"/>
    <w:rsid w:val="00AA4CEA"/>
    <w:rsid w:val="00AA5BFC"/>
    <w:rsid w:val="00AA5FF9"/>
    <w:rsid w:val="00AA6D98"/>
    <w:rsid w:val="00AA7309"/>
    <w:rsid w:val="00AA73CA"/>
    <w:rsid w:val="00AA7773"/>
    <w:rsid w:val="00AA78E9"/>
    <w:rsid w:val="00AA7A30"/>
    <w:rsid w:val="00AA7CBA"/>
    <w:rsid w:val="00AB0118"/>
    <w:rsid w:val="00AB0619"/>
    <w:rsid w:val="00AB0907"/>
    <w:rsid w:val="00AB0F9C"/>
    <w:rsid w:val="00AB1056"/>
    <w:rsid w:val="00AB1CE8"/>
    <w:rsid w:val="00AB1D02"/>
    <w:rsid w:val="00AB20DF"/>
    <w:rsid w:val="00AB241E"/>
    <w:rsid w:val="00AB28BC"/>
    <w:rsid w:val="00AB3921"/>
    <w:rsid w:val="00AB3AC9"/>
    <w:rsid w:val="00AB5D3D"/>
    <w:rsid w:val="00AB5FF7"/>
    <w:rsid w:val="00AB6500"/>
    <w:rsid w:val="00AB6C32"/>
    <w:rsid w:val="00AB7CF4"/>
    <w:rsid w:val="00AC01F1"/>
    <w:rsid w:val="00AC05BD"/>
    <w:rsid w:val="00AC0C03"/>
    <w:rsid w:val="00AC1900"/>
    <w:rsid w:val="00AC1FFE"/>
    <w:rsid w:val="00AC226A"/>
    <w:rsid w:val="00AC2642"/>
    <w:rsid w:val="00AC2F5D"/>
    <w:rsid w:val="00AC3246"/>
    <w:rsid w:val="00AC3EE8"/>
    <w:rsid w:val="00AC4952"/>
    <w:rsid w:val="00AC4E9C"/>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46D"/>
    <w:rsid w:val="00AD2546"/>
    <w:rsid w:val="00AD3214"/>
    <w:rsid w:val="00AD3FDB"/>
    <w:rsid w:val="00AD4C7B"/>
    <w:rsid w:val="00AD4E0C"/>
    <w:rsid w:val="00AD541F"/>
    <w:rsid w:val="00AD61AE"/>
    <w:rsid w:val="00AD6748"/>
    <w:rsid w:val="00AD6863"/>
    <w:rsid w:val="00AD6A3B"/>
    <w:rsid w:val="00AD6A7E"/>
    <w:rsid w:val="00AD74A7"/>
    <w:rsid w:val="00AD7BE3"/>
    <w:rsid w:val="00AD7C61"/>
    <w:rsid w:val="00AD7F60"/>
    <w:rsid w:val="00AE0388"/>
    <w:rsid w:val="00AE0730"/>
    <w:rsid w:val="00AE0745"/>
    <w:rsid w:val="00AE0A5D"/>
    <w:rsid w:val="00AE15C5"/>
    <w:rsid w:val="00AE24B4"/>
    <w:rsid w:val="00AE2B5E"/>
    <w:rsid w:val="00AE2DA2"/>
    <w:rsid w:val="00AE366D"/>
    <w:rsid w:val="00AE38CB"/>
    <w:rsid w:val="00AE3DB4"/>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6A"/>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156"/>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997"/>
    <w:rsid w:val="00B06A41"/>
    <w:rsid w:val="00B06BA7"/>
    <w:rsid w:val="00B06CAB"/>
    <w:rsid w:val="00B0794B"/>
    <w:rsid w:val="00B1069F"/>
    <w:rsid w:val="00B10D4E"/>
    <w:rsid w:val="00B110EA"/>
    <w:rsid w:val="00B11211"/>
    <w:rsid w:val="00B1243C"/>
    <w:rsid w:val="00B12795"/>
    <w:rsid w:val="00B12D81"/>
    <w:rsid w:val="00B13057"/>
    <w:rsid w:val="00B131D6"/>
    <w:rsid w:val="00B136D9"/>
    <w:rsid w:val="00B137BE"/>
    <w:rsid w:val="00B13ACD"/>
    <w:rsid w:val="00B13C58"/>
    <w:rsid w:val="00B140A2"/>
    <w:rsid w:val="00B140BD"/>
    <w:rsid w:val="00B145D1"/>
    <w:rsid w:val="00B14DA5"/>
    <w:rsid w:val="00B14E81"/>
    <w:rsid w:val="00B151DF"/>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6F4"/>
    <w:rsid w:val="00B319F4"/>
    <w:rsid w:val="00B31CAC"/>
    <w:rsid w:val="00B32A2D"/>
    <w:rsid w:val="00B32D5D"/>
    <w:rsid w:val="00B33130"/>
    <w:rsid w:val="00B33D30"/>
    <w:rsid w:val="00B342ED"/>
    <w:rsid w:val="00B34F1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2AD"/>
    <w:rsid w:val="00B41804"/>
    <w:rsid w:val="00B41B9E"/>
    <w:rsid w:val="00B41F58"/>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6FC"/>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2D8C"/>
    <w:rsid w:val="00B62DFA"/>
    <w:rsid w:val="00B63435"/>
    <w:rsid w:val="00B64BFF"/>
    <w:rsid w:val="00B64CDA"/>
    <w:rsid w:val="00B656D9"/>
    <w:rsid w:val="00B657EF"/>
    <w:rsid w:val="00B668D3"/>
    <w:rsid w:val="00B6765B"/>
    <w:rsid w:val="00B706ED"/>
    <w:rsid w:val="00B70EF6"/>
    <w:rsid w:val="00B7102C"/>
    <w:rsid w:val="00B71966"/>
    <w:rsid w:val="00B72290"/>
    <w:rsid w:val="00B72684"/>
    <w:rsid w:val="00B7303B"/>
    <w:rsid w:val="00B731D3"/>
    <w:rsid w:val="00B73CEC"/>
    <w:rsid w:val="00B74553"/>
    <w:rsid w:val="00B75320"/>
    <w:rsid w:val="00B7594B"/>
    <w:rsid w:val="00B75A92"/>
    <w:rsid w:val="00B76695"/>
    <w:rsid w:val="00B767BE"/>
    <w:rsid w:val="00B76854"/>
    <w:rsid w:val="00B77243"/>
    <w:rsid w:val="00B772B0"/>
    <w:rsid w:val="00B77511"/>
    <w:rsid w:val="00B8021A"/>
    <w:rsid w:val="00B80A11"/>
    <w:rsid w:val="00B80B87"/>
    <w:rsid w:val="00B81302"/>
    <w:rsid w:val="00B81FB2"/>
    <w:rsid w:val="00B8211F"/>
    <w:rsid w:val="00B822C2"/>
    <w:rsid w:val="00B830EF"/>
    <w:rsid w:val="00B83139"/>
    <w:rsid w:val="00B833B3"/>
    <w:rsid w:val="00B83FE5"/>
    <w:rsid w:val="00B84305"/>
    <w:rsid w:val="00B8434D"/>
    <w:rsid w:val="00B84437"/>
    <w:rsid w:val="00B84AE2"/>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1E37"/>
    <w:rsid w:val="00B92FDE"/>
    <w:rsid w:val="00B93019"/>
    <w:rsid w:val="00B93070"/>
    <w:rsid w:val="00B930B7"/>
    <w:rsid w:val="00B9369E"/>
    <w:rsid w:val="00B93868"/>
    <w:rsid w:val="00B9393B"/>
    <w:rsid w:val="00B93D1E"/>
    <w:rsid w:val="00B93D3D"/>
    <w:rsid w:val="00B9486A"/>
    <w:rsid w:val="00B9487D"/>
    <w:rsid w:val="00B94B53"/>
    <w:rsid w:val="00B94B9A"/>
    <w:rsid w:val="00B94BB7"/>
    <w:rsid w:val="00B9567A"/>
    <w:rsid w:val="00B95DC2"/>
    <w:rsid w:val="00B965BD"/>
    <w:rsid w:val="00B96F05"/>
    <w:rsid w:val="00B973DB"/>
    <w:rsid w:val="00B975A1"/>
    <w:rsid w:val="00B979FA"/>
    <w:rsid w:val="00BA09A5"/>
    <w:rsid w:val="00BA17CD"/>
    <w:rsid w:val="00BA1C70"/>
    <w:rsid w:val="00BA268D"/>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60"/>
    <w:rsid w:val="00BB0023"/>
    <w:rsid w:val="00BB023D"/>
    <w:rsid w:val="00BB07E2"/>
    <w:rsid w:val="00BB0C60"/>
    <w:rsid w:val="00BB0CBE"/>
    <w:rsid w:val="00BB1147"/>
    <w:rsid w:val="00BB114F"/>
    <w:rsid w:val="00BB1651"/>
    <w:rsid w:val="00BB1D44"/>
    <w:rsid w:val="00BB1DD9"/>
    <w:rsid w:val="00BB2727"/>
    <w:rsid w:val="00BB291B"/>
    <w:rsid w:val="00BB3376"/>
    <w:rsid w:val="00BB3540"/>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E88"/>
    <w:rsid w:val="00BC0F5A"/>
    <w:rsid w:val="00BC0F5D"/>
    <w:rsid w:val="00BC1113"/>
    <w:rsid w:val="00BC12D4"/>
    <w:rsid w:val="00BC1695"/>
    <w:rsid w:val="00BC1805"/>
    <w:rsid w:val="00BC1C8F"/>
    <w:rsid w:val="00BC21BB"/>
    <w:rsid w:val="00BC306E"/>
    <w:rsid w:val="00BC336D"/>
    <w:rsid w:val="00BC3528"/>
    <w:rsid w:val="00BC3827"/>
    <w:rsid w:val="00BC3C2A"/>
    <w:rsid w:val="00BC3D55"/>
    <w:rsid w:val="00BC3E2A"/>
    <w:rsid w:val="00BC44D2"/>
    <w:rsid w:val="00BC4A52"/>
    <w:rsid w:val="00BC4C5C"/>
    <w:rsid w:val="00BC4E8D"/>
    <w:rsid w:val="00BC520F"/>
    <w:rsid w:val="00BC5400"/>
    <w:rsid w:val="00BC5519"/>
    <w:rsid w:val="00BC5659"/>
    <w:rsid w:val="00BC5BF9"/>
    <w:rsid w:val="00BC5CD1"/>
    <w:rsid w:val="00BC60A0"/>
    <w:rsid w:val="00BC6236"/>
    <w:rsid w:val="00BC6C77"/>
    <w:rsid w:val="00BC6EA3"/>
    <w:rsid w:val="00BC7027"/>
    <w:rsid w:val="00BC714C"/>
    <w:rsid w:val="00BC7BAC"/>
    <w:rsid w:val="00BC7E6A"/>
    <w:rsid w:val="00BD06C7"/>
    <w:rsid w:val="00BD0774"/>
    <w:rsid w:val="00BD0C63"/>
    <w:rsid w:val="00BD1614"/>
    <w:rsid w:val="00BD1AD9"/>
    <w:rsid w:val="00BD1ECB"/>
    <w:rsid w:val="00BD3176"/>
    <w:rsid w:val="00BD3466"/>
    <w:rsid w:val="00BD3926"/>
    <w:rsid w:val="00BD3D91"/>
    <w:rsid w:val="00BD420D"/>
    <w:rsid w:val="00BD43E6"/>
    <w:rsid w:val="00BD45D2"/>
    <w:rsid w:val="00BD45E0"/>
    <w:rsid w:val="00BD49C1"/>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074"/>
    <w:rsid w:val="00BE2A70"/>
    <w:rsid w:val="00BE360A"/>
    <w:rsid w:val="00BE3843"/>
    <w:rsid w:val="00BE39AD"/>
    <w:rsid w:val="00BE3EAD"/>
    <w:rsid w:val="00BE415C"/>
    <w:rsid w:val="00BE43AD"/>
    <w:rsid w:val="00BE4516"/>
    <w:rsid w:val="00BE4E77"/>
    <w:rsid w:val="00BE5E43"/>
    <w:rsid w:val="00BE5F79"/>
    <w:rsid w:val="00BE605A"/>
    <w:rsid w:val="00BE61B1"/>
    <w:rsid w:val="00BE638C"/>
    <w:rsid w:val="00BE68A0"/>
    <w:rsid w:val="00BE6A2F"/>
    <w:rsid w:val="00BE6FC7"/>
    <w:rsid w:val="00BE7063"/>
    <w:rsid w:val="00BE71C0"/>
    <w:rsid w:val="00BE74EF"/>
    <w:rsid w:val="00BE7743"/>
    <w:rsid w:val="00BE7AA8"/>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56A"/>
    <w:rsid w:val="00BF4809"/>
    <w:rsid w:val="00BF4B81"/>
    <w:rsid w:val="00BF4E4B"/>
    <w:rsid w:val="00BF5545"/>
    <w:rsid w:val="00BF56ED"/>
    <w:rsid w:val="00BF58B6"/>
    <w:rsid w:val="00BF5F2D"/>
    <w:rsid w:val="00BF612D"/>
    <w:rsid w:val="00BF6275"/>
    <w:rsid w:val="00BF6A46"/>
    <w:rsid w:val="00BF6B49"/>
    <w:rsid w:val="00BF730C"/>
    <w:rsid w:val="00BF766D"/>
    <w:rsid w:val="00BF7A36"/>
    <w:rsid w:val="00BF7B8C"/>
    <w:rsid w:val="00BF7EA2"/>
    <w:rsid w:val="00C00A9F"/>
    <w:rsid w:val="00C01069"/>
    <w:rsid w:val="00C012CC"/>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991"/>
    <w:rsid w:val="00C06CFA"/>
    <w:rsid w:val="00C070F4"/>
    <w:rsid w:val="00C070F8"/>
    <w:rsid w:val="00C076A5"/>
    <w:rsid w:val="00C07732"/>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4F25"/>
    <w:rsid w:val="00C1557F"/>
    <w:rsid w:val="00C1573F"/>
    <w:rsid w:val="00C157F7"/>
    <w:rsid w:val="00C158FF"/>
    <w:rsid w:val="00C15E7A"/>
    <w:rsid w:val="00C16AA8"/>
    <w:rsid w:val="00C17009"/>
    <w:rsid w:val="00C17174"/>
    <w:rsid w:val="00C173B5"/>
    <w:rsid w:val="00C17542"/>
    <w:rsid w:val="00C1790B"/>
    <w:rsid w:val="00C2087E"/>
    <w:rsid w:val="00C20CC4"/>
    <w:rsid w:val="00C20E85"/>
    <w:rsid w:val="00C2164E"/>
    <w:rsid w:val="00C21F38"/>
    <w:rsid w:val="00C220D0"/>
    <w:rsid w:val="00C22E0F"/>
    <w:rsid w:val="00C23306"/>
    <w:rsid w:val="00C2343B"/>
    <w:rsid w:val="00C2353B"/>
    <w:rsid w:val="00C246B9"/>
    <w:rsid w:val="00C24960"/>
    <w:rsid w:val="00C24D39"/>
    <w:rsid w:val="00C24EFC"/>
    <w:rsid w:val="00C24FB9"/>
    <w:rsid w:val="00C25768"/>
    <w:rsid w:val="00C2592D"/>
    <w:rsid w:val="00C25F2C"/>
    <w:rsid w:val="00C262AC"/>
    <w:rsid w:val="00C2663B"/>
    <w:rsid w:val="00C266DA"/>
    <w:rsid w:val="00C27EDC"/>
    <w:rsid w:val="00C3002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D66"/>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4FE2"/>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27B6"/>
    <w:rsid w:val="00C530CE"/>
    <w:rsid w:val="00C53216"/>
    <w:rsid w:val="00C536F2"/>
    <w:rsid w:val="00C5374A"/>
    <w:rsid w:val="00C53CC4"/>
    <w:rsid w:val="00C53EDC"/>
    <w:rsid w:val="00C54443"/>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57C19"/>
    <w:rsid w:val="00C60B10"/>
    <w:rsid w:val="00C60C19"/>
    <w:rsid w:val="00C60D66"/>
    <w:rsid w:val="00C61436"/>
    <w:rsid w:val="00C61497"/>
    <w:rsid w:val="00C61C95"/>
    <w:rsid w:val="00C62041"/>
    <w:rsid w:val="00C62224"/>
    <w:rsid w:val="00C6291D"/>
    <w:rsid w:val="00C62AC1"/>
    <w:rsid w:val="00C62C2B"/>
    <w:rsid w:val="00C6345F"/>
    <w:rsid w:val="00C63C0E"/>
    <w:rsid w:val="00C63D40"/>
    <w:rsid w:val="00C64893"/>
    <w:rsid w:val="00C64A90"/>
    <w:rsid w:val="00C64F37"/>
    <w:rsid w:val="00C6516B"/>
    <w:rsid w:val="00C65971"/>
    <w:rsid w:val="00C65CC5"/>
    <w:rsid w:val="00C65DF3"/>
    <w:rsid w:val="00C65FCF"/>
    <w:rsid w:val="00C66495"/>
    <w:rsid w:val="00C668F6"/>
    <w:rsid w:val="00C66D6F"/>
    <w:rsid w:val="00C67504"/>
    <w:rsid w:val="00C70FB1"/>
    <w:rsid w:val="00C71AA7"/>
    <w:rsid w:val="00C71C85"/>
    <w:rsid w:val="00C71DEB"/>
    <w:rsid w:val="00C72169"/>
    <w:rsid w:val="00C73028"/>
    <w:rsid w:val="00C73680"/>
    <w:rsid w:val="00C73C38"/>
    <w:rsid w:val="00C73CAE"/>
    <w:rsid w:val="00C7470D"/>
    <w:rsid w:val="00C74849"/>
    <w:rsid w:val="00C7499B"/>
    <w:rsid w:val="00C74EE1"/>
    <w:rsid w:val="00C754F3"/>
    <w:rsid w:val="00C756A5"/>
    <w:rsid w:val="00C75BEC"/>
    <w:rsid w:val="00C76241"/>
    <w:rsid w:val="00C76A2B"/>
    <w:rsid w:val="00C779EB"/>
    <w:rsid w:val="00C77ACD"/>
    <w:rsid w:val="00C8009B"/>
    <w:rsid w:val="00C800AB"/>
    <w:rsid w:val="00C8018C"/>
    <w:rsid w:val="00C8075E"/>
    <w:rsid w:val="00C808CE"/>
    <w:rsid w:val="00C80BAE"/>
    <w:rsid w:val="00C8109A"/>
    <w:rsid w:val="00C81588"/>
    <w:rsid w:val="00C81F40"/>
    <w:rsid w:val="00C8236D"/>
    <w:rsid w:val="00C823D4"/>
    <w:rsid w:val="00C82566"/>
    <w:rsid w:val="00C82CCD"/>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4E0"/>
    <w:rsid w:val="00C9159A"/>
    <w:rsid w:val="00C91979"/>
    <w:rsid w:val="00C91C39"/>
    <w:rsid w:val="00C926E5"/>
    <w:rsid w:val="00C92D35"/>
    <w:rsid w:val="00C92E68"/>
    <w:rsid w:val="00C92F43"/>
    <w:rsid w:val="00C9344F"/>
    <w:rsid w:val="00C9396B"/>
    <w:rsid w:val="00C94010"/>
    <w:rsid w:val="00C942F3"/>
    <w:rsid w:val="00C943EE"/>
    <w:rsid w:val="00C94491"/>
    <w:rsid w:val="00C950EF"/>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D3A"/>
    <w:rsid w:val="00CA732F"/>
    <w:rsid w:val="00CA75D2"/>
    <w:rsid w:val="00CA7ECB"/>
    <w:rsid w:val="00CB0BE3"/>
    <w:rsid w:val="00CB2318"/>
    <w:rsid w:val="00CB2A8B"/>
    <w:rsid w:val="00CB2CC5"/>
    <w:rsid w:val="00CB32F2"/>
    <w:rsid w:val="00CB37F7"/>
    <w:rsid w:val="00CB42BA"/>
    <w:rsid w:val="00CB4352"/>
    <w:rsid w:val="00CB4B85"/>
    <w:rsid w:val="00CB4D51"/>
    <w:rsid w:val="00CB539B"/>
    <w:rsid w:val="00CB5DA2"/>
    <w:rsid w:val="00CB5E8E"/>
    <w:rsid w:val="00CB5EFD"/>
    <w:rsid w:val="00CB656E"/>
    <w:rsid w:val="00CB6816"/>
    <w:rsid w:val="00CB6939"/>
    <w:rsid w:val="00CB6BD5"/>
    <w:rsid w:val="00CB6DB2"/>
    <w:rsid w:val="00CB74DA"/>
    <w:rsid w:val="00CC075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1752"/>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8A6"/>
    <w:rsid w:val="00CD7DE0"/>
    <w:rsid w:val="00CE06A1"/>
    <w:rsid w:val="00CE0881"/>
    <w:rsid w:val="00CE09EA"/>
    <w:rsid w:val="00CE1427"/>
    <w:rsid w:val="00CE1955"/>
    <w:rsid w:val="00CE1B5E"/>
    <w:rsid w:val="00CE22AA"/>
    <w:rsid w:val="00CE22F7"/>
    <w:rsid w:val="00CE2A19"/>
    <w:rsid w:val="00CE2C69"/>
    <w:rsid w:val="00CE2E1E"/>
    <w:rsid w:val="00CE39E7"/>
    <w:rsid w:val="00CE41B4"/>
    <w:rsid w:val="00CE4536"/>
    <w:rsid w:val="00CE4A71"/>
    <w:rsid w:val="00CE512A"/>
    <w:rsid w:val="00CE5209"/>
    <w:rsid w:val="00CE5386"/>
    <w:rsid w:val="00CE57EB"/>
    <w:rsid w:val="00CE5847"/>
    <w:rsid w:val="00CE5B1E"/>
    <w:rsid w:val="00CE6971"/>
    <w:rsid w:val="00CE72B3"/>
    <w:rsid w:val="00CE7359"/>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0B0"/>
    <w:rsid w:val="00CF7101"/>
    <w:rsid w:val="00CF716A"/>
    <w:rsid w:val="00CF7204"/>
    <w:rsid w:val="00CF73E8"/>
    <w:rsid w:val="00CF794B"/>
    <w:rsid w:val="00CF7B1E"/>
    <w:rsid w:val="00CF7F0D"/>
    <w:rsid w:val="00D00084"/>
    <w:rsid w:val="00D00273"/>
    <w:rsid w:val="00D00B11"/>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3EA"/>
    <w:rsid w:val="00D168AB"/>
    <w:rsid w:val="00D16962"/>
    <w:rsid w:val="00D16C5E"/>
    <w:rsid w:val="00D16CCD"/>
    <w:rsid w:val="00D16F07"/>
    <w:rsid w:val="00D17425"/>
    <w:rsid w:val="00D17D91"/>
    <w:rsid w:val="00D213DF"/>
    <w:rsid w:val="00D2198B"/>
    <w:rsid w:val="00D21ABA"/>
    <w:rsid w:val="00D21DB0"/>
    <w:rsid w:val="00D22BBD"/>
    <w:rsid w:val="00D22DD8"/>
    <w:rsid w:val="00D234FA"/>
    <w:rsid w:val="00D23970"/>
    <w:rsid w:val="00D24823"/>
    <w:rsid w:val="00D24B9E"/>
    <w:rsid w:val="00D259D6"/>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87A"/>
    <w:rsid w:val="00D33F25"/>
    <w:rsid w:val="00D33F45"/>
    <w:rsid w:val="00D34497"/>
    <w:rsid w:val="00D3472B"/>
    <w:rsid w:val="00D349F8"/>
    <w:rsid w:val="00D34B82"/>
    <w:rsid w:val="00D3503C"/>
    <w:rsid w:val="00D353C5"/>
    <w:rsid w:val="00D35542"/>
    <w:rsid w:val="00D35873"/>
    <w:rsid w:val="00D35983"/>
    <w:rsid w:val="00D35AF4"/>
    <w:rsid w:val="00D36167"/>
    <w:rsid w:val="00D36349"/>
    <w:rsid w:val="00D3635B"/>
    <w:rsid w:val="00D36518"/>
    <w:rsid w:val="00D3693C"/>
    <w:rsid w:val="00D36D59"/>
    <w:rsid w:val="00D36E8E"/>
    <w:rsid w:val="00D411D8"/>
    <w:rsid w:val="00D4125F"/>
    <w:rsid w:val="00D41E35"/>
    <w:rsid w:val="00D4254D"/>
    <w:rsid w:val="00D42904"/>
    <w:rsid w:val="00D42DF8"/>
    <w:rsid w:val="00D42FF7"/>
    <w:rsid w:val="00D43591"/>
    <w:rsid w:val="00D435E6"/>
    <w:rsid w:val="00D43A7D"/>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2D94"/>
    <w:rsid w:val="00D530E0"/>
    <w:rsid w:val="00D535AC"/>
    <w:rsid w:val="00D53B5C"/>
    <w:rsid w:val="00D54605"/>
    <w:rsid w:val="00D546FC"/>
    <w:rsid w:val="00D54DAC"/>
    <w:rsid w:val="00D54E91"/>
    <w:rsid w:val="00D553DF"/>
    <w:rsid w:val="00D555CC"/>
    <w:rsid w:val="00D55667"/>
    <w:rsid w:val="00D5656B"/>
    <w:rsid w:val="00D56935"/>
    <w:rsid w:val="00D56BE6"/>
    <w:rsid w:val="00D56C02"/>
    <w:rsid w:val="00D56D72"/>
    <w:rsid w:val="00D56F56"/>
    <w:rsid w:val="00D5728F"/>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D"/>
    <w:rsid w:val="00D62070"/>
    <w:rsid w:val="00D62329"/>
    <w:rsid w:val="00D628A2"/>
    <w:rsid w:val="00D62B40"/>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4CCF"/>
    <w:rsid w:val="00D75257"/>
    <w:rsid w:val="00D7589D"/>
    <w:rsid w:val="00D75B1F"/>
    <w:rsid w:val="00D760AC"/>
    <w:rsid w:val="00D7649F"/>
    <w:rsid w:val="00D764B3"/>
    <w:rsid w:val="00D7735A"/>
    <w:rsid w:val="00D77B28"/>
    <w:rsid w:val="00D80B93"/>
    <w:rsid w:val="00D80BDF"/>
    <w:rsid w:val="00D80D81"/>
    <w:rsid w:val="00D810A0"/>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7C"/>
    <w:rsid w:val="00D90794"/>
    <w:rsid w:val="00D909B1"/>
    <w:rsid w:val="00D90E5E"/>
    <w:rsid w:val="00D91096"/>
    <w:rsid w:val="00D91A4D"/>
    <w:rsid w:val="00D91EC3"/>
    <w:rsid w:val="00D92643"/>
    <w:rsid w:val="00D931A1"/>
    <w:rsid w:val="00D93821"/>
    <w:rsid w:val="00D93B01"/>
    <w:rsid w:val="00D93DD7"/>
    <w:rsid w:val="00D93DD9"/>
    <w:rsid w:val="00D93E1E"/>
    <w:rsid w:val="00D93E23"/>
    <w:rsid w:val="00D944DB"/>
    <w:rsid w:val="00D94A5E"/>
    <w:rsid w:val="00D94CE2"/>
    <w:rsid w:val="00D951F9"/>
    <w:rsid w:val="00D95AD0"/>
    <w:rsid w:val="00D95E7E"/>
    <w:rsid w:val="00D965B5"/>
    <w:rsid w:val="00D965C9"/>
    <w:rsid w:val="00D96708"/>
    <w:rsid w:val="00D972BF"/>
    <w:rsid w:val="00D97BD7"/>
    <w:rsid w:val="00DA00B2"/>
    <w:rsid w:val="00DA01F0"/>
    <w:rsid w:val="00DA0828"/>
    <w:rsid w:val="00DA0C66"/>
    <w:rsid w:val="00DA115E"/>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8F9"/>
    <w:rsid w:val="00DB5A5F"/>
    <w:rsid w:val="00DB5EEE"/>
    <w:rsid w:val="00DB6865"/>
    <w:rsid w:val="00DB7056"/>
    <w:rsid w:val="00DB71A5"/>
    <w:rsid w:val="00DB7208"/>
    <w:rsid w:val="00DC0164"/>
    <w:rsid w:val="00DC03C1"/>
    <w:rsid w:val="00DC0A20"/>
    <w:rsid w:val="00DC106A"/>
    <w:rsid w:val="00DC1436"/>
    <w:rsid w:val="00DC145F"/>
    <w:rsid w:val="00DC1A1D"/>
    <w:rsid w:val="00DC29BA"/>
    <w:rsid w:val="00DC2AD9"/>
    <w:rsid w:val="00DC2B4E"/>
    <w:rsid w:val="00DC32F6"/>
    <w:rsid w:val="00DC34D7"/>
    <w:rsid w:val="00DC3DDD"/>
    <w:rsid w:val="00DC3F9E"/>
    <w:rsid w:val="00DC4513"/>
    <w:rsid w:val="00DC4D3E"/>
    <w:rsid w:val="00DC56B7"/>
    <w:rsid w:val="00DC59FF"/>
    <w:rsid w:val="00DC6062"/>
    <w:rsid w:val="00DC6873"/>
    <w:rsid w:val="00DC6AA0"/>
    <w:rsid w:val="00DC6B0E"/>
    <w:rsid w:val="00DC7897"/>
    <w:rsid w:val="00DC7DC9"/>
    <w:rsid w:val="00DC7E88"/>
    <w:rsid w:val="00DD0874"/>
    <w:rsid w:val="00DD0B60"/>
    <w:rsid w:val="00DD0DFE"/>
    <w:rsid w:val="00DD0FFF"/>
    <w:rsid w:val="00DD1B36"/>
    <w:rsid w:val="00DD1B65"/>
    <w:rsid w:val="00DD1E7E"/>
    <w:rsid w:val="00DD219E"/>
    <w:rsid w:val="00DD220F"/>
    <w:rsid w:val="00DD2A83"/>
    <w:rsid w:val="00DD2AAD"/>
    <w:rsid w:val="00DD2C71"/>
    <w:rsid w:val="00DD361C"/>
    <w:rsid w:val="00DD4188"/>
    <w:rsid w:val="00DD4715"/>
    <w:rsid w:val="00DD4FD8"/>
    <w:rsid w:val="00DD58BE"/>
    <w:rsid w:val="00DD5A22"/>
    <w:rsid w:val="00DD5E8C"/>
    <w:rsid w:val="00DD612B"/>
    <w:rsid w:val="00DD617F"/>
    <w:rsid w:val="00DD655E"/>
    <w:rsid w:val="00DD703B"/>
    <w:rsid w:val="00DD7550"/>
    <w:rsid w:val="00DE1547"/>
    <w:rsid w:val="00DE19F3"/>
    <w:rsid w:val="00DE1B65"/>
    <w:rsid w:val="00DE21AB"/>
    <w:rsid w:val="00DE230A"/>
    <w:rsid w:val="00DE28C2"/>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E7C29"/>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34"/>
    <w:rsid w:val="00DF36FD"/>
    <w:rsid w:val="00DF51DA"/>
    <w:rsid w:val="00DF561F"/>
    <w:rsid w:val="00DF5681"/>
    <w:rsid w:val="00DF5A6B"/>
    <w:rsid w:val="00DF5FFE"/>
    <w:rsid w:val="00DF67FE"/>
    <w:rsid w:val="00DF6DC2"/>
    <w:rsid w:val="00DF75F9"/>
    <w:rsid w:val="00E00704"/>
    <w:rsid w:val="00E01674"/>
    <w:rsid w:val="00E016C3"/>
    <w:rsid w:val="00E01E52"/>
    <w:rsid w:val="00E0359F"/>
    <w:rsid w:val="00E03F91"/>
    <w:rsid w:val="00E040EF"/>
    <w:rsid w:val="00E044B5"/>
    <w:rsid w:val="00E04873"/>
    <w:rsid w:val="00E055DA"/>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913"/>
    <w:rsid w:val="00E17BAF"/>
    <w:rsid w:val="00E17F4F"/>
    <w:rsid w:val="00E20B61"/>
    <w:rsid w:val="00E20CB7"/>
    <w:rsid w:val="00E21031"/>
    <w:rsid w:val="00E2196A"/>
    <w:rsid w:val="00E21DAB"/>
    <w:rsid w:val="00E220CC"/>
    <w:rsid w:val="00E222C7"/>
    <w:rsid w:val="00E22604"/>
    <w:rsid w:val="00E22B4D"/>
    <w:rsid w:val="00E22C86"/>
    <w:rsid w:val="00E23410"/>
    <w:rsid w:val="00E23671"/>
    <w:rsid w:val="00E2389E"/>
    <w:rsid w:val="00E2424B"/>
    <w:rsid w:val="00E24B1D"/>
    <w:rsid w:val="00E24B9E"/>
    <w:rsid w:val="00E255C5"/>
    <w:rsid w:val="00E25A76"/>
    <w:rsid w:val="00E25CF7"/>
    <w:rsid w:val="00E26898"/>
    <w:rsid w:val="00E272CC"/>
    <w:rsid w:val="00E2780A"/>
    <w:rsid w:val="00E308B3"/>
    <w:rsid w:val="00E30E64"/>
    <w:rsid w:val="00E3165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6841"/>
    <w:rsid w:val="00E37117"/>
    <w:rsid w:val="00E3776A"/>
    <w:rsid w:val="00E37ABD"/>
    <w:rsid w:val="00E4013D"/>
    <w:rsid w:val="00E40461"/>
    <w:rsid w:val="00E4047F"/>
    <w:rsid w:val="00E40F0A"/>
    <w:rsid w:val="00E4149F"/>
    <w:rsid w:val="00E41713"/>
    <w:rsid w:val="00E423E9"/>
    <w:rsid w:val="00E425C3"/>
    <w:rsid w:val="00E4381F"/>
    <w:rsid w:val="00E443D7"/>
    <w:rsid w:val="00E44A26"/>
    <w:rsid w:val="00E44B49"/>
    <w:rsid w:val="00E45615"/>
    <w:rsid w:val="00E458FE"/>
    <w:rsid w:val="00E4660B"/>
    <w:rsid w:val="00E468F0"/>
    <w:rsid w:val="00E46A1A"/>
    <w:rsid w:val="00E46F13"/>
    <w:rsid w:val="00E4797F"/>
    <w:rsid w:val="00E50D4D"/>
    <w:rsid w:val="00E50FF0"/>
    <w:rsid w:val="00E51107"/>
    <w:rsid w:val="00E5165A"/>
    <w:rsid w:val="00E51D63"/>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6DE8"/>
    <w:rsid w:val="00E57038"/>
    <w:rsid w:val="00E572DF"/>
    <w:rsid w:val="00E57479"/>
    <w:rsid w:val="00E57D3B"/>
    <w:rsid w:val="00E6033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DE"/>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0F99"/>
    <w:rsid w:val="00E81D80"/>
    <w:rsid w:val="00E82999"/>
    <w:rsid w:val="00E82D30"/>
    <w:rsid w:val="00E82D6D"/>
    <w:rsid w:val="00E82E58"/>
    <w:rsid w:val="00E839AB"/>
    <w:rsid w:val="00E844A1"/>
    <w:rsid w:val="00E846E1"/>
    <w:rsid w:val="00E848C9"/>
    <w:rsid w:val="00E84C01"/>
    <w:rsid w:val="00E853B1"/>
    <w:rsid w:val="00E85A3B"/>
    <w:rsid w:val="00E85B26"/>
    <w:rsid w:val="00E85BF1"/>
    <w:rsid w:val="00E862B4"/>
    <w:rsid w:val="00E862F9"/>
    <w:rsid w:val="00E8643C"/>
    <w:rsid w:val="00E872E5"/>
    <w:rsid w:val="00E873E8"/>
    <w:rsid w:val="00E87A46"/>
    <w:rsid w:val="00E87C20"/>
    <w:rsid w:val="00E87F39"/>
    <w:rsid w:val="00E905D3"/>
    <w:rsid w:val="00E9077B"/>
    <w:rsid w:val="00E90815"/>
    <w:rsid w:val="00E90843"/>
    <w:rsid w:val="00E908D1"/>
    <w:rsid w:val="00E90CC0"/>
    <w:rsid w:val="00E91524"/>
    <w:rsid w:val="00E91638"/>
    <w:rsid w:val="00E9174C"/>
    <w:rsid w:val="00E91F50"/>
    <w:rsid w:val="00E9225C"/>
    <w:rsid w:val="00E9292B"/>
    <w:rsid w:val="00E93546"/>
    <w:rsid w:val="00E93686"/>
    <w:rsid w:val="00E9397A"/>
    <w:rsid w:val="00E93E18"/>
    <w:rsid w:val="00E940C4"/>
    <w:rsid w:val="00E9454A"/>
    <w:rsid w:val="00E94E49"/>
    <w:rsid w:val="00E951C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14C"/>
    <w:rsid w:val="00EA26C7"/>
    <w:rsid w:val="00EA2A78"/>
    <w:rsid w:val="00EA2CBC"/>
    <w:rsid w:val="00EA301F"/>
    <w:rsid w:val="00EA3779"/>
    <w:rsid w:val="00EA3EA8"/>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3AE"/>
    <w:rsid w:val="00EB2548"/>
    <w:rsid w:val="00EB2A8B"/>
    <w:rsid w:val="00EB2F21"/>
    <w:rsid w:val="00EB3FAC"/>
    <w:rsid w:val="00EB4A1D"/>
    <w:rsid w:val="00EB5177"/>
    <w:rsid w:val="00EB53A6"/>
    <w:rsid w:val="00EB5791"/>
    <w:rsid w:val="00EB5D68"/>
    <w:rsid w:val="00EB5ED3"/>
    <w:rsid w:val="00EB6009"/>
    <w:rsid w:val="00EB6C09"/>
    <w:rsid w:val="00EB6EAB"/>
    <w:rsid w:val="00EB7B8D"/>
    <w:rsid w:val="00EB7F74"/>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C7B3C"/>
    <w:rsid w:val="00ED02C8"/>
    <w:rsid w:val="00ED0659"/>
    <w:rsid w:val="00ED07EC"/>
    <w:rsid w:val="00ED095F"/>
    <w:rsid w:val="00ED0B42"/>
    <w:rsid w:val="00ED1B34"/>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8F0"/>
    <w:rsid w:val="00ED7C58"/>
    <w:rsid w:val="00ED7EE7"/>
    <w:rsid w:val="00EE000F"/>
    <w:rsid w:val="00EE11E6"/>
    <w:rsid w:val="00EE135B"/>
    <w:rsid w:val="00EE1858"/>
    <w:rsid w:val="00EE2914"/>
    <w:rsid w:val="00EE32EF"/>
    <w:rsid w:val="00EE3671"/>
    <w:rsid w:val="00EE4101"/>
    <w:rsid w:val="00EE431F"/>
    <w:rsid w:val="00EE446A"/>
    <w:rsid w:val="00EE4572"/>
    <w:rsid w:val="00EE4FA8"/>
    <w:rsid w:val="00EE5138"/>
    <w:rsid w:val="00EE5B4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00F"/>
    <w:rsid w:val="00F044A5"/>
    <w:rsid w:val="00F044D9"/>
    <w:rsid w:val="00F04618"/>
    <w:rsid w:val="00F04721"/>
    <w:rsid w:val="00F04B0E"/>
    <w:rsid w:val="00F04CED"/>
    <w:rsid w:val="00F05492"/>
    <w:rsid w:val="00F055C3"/>
    <w:rsid w:val="00F05916"/>
    <w:rsid w:val="00F05B07"/>
    <w:rsid w:val="00F05E69"/>
    <w:rsid w:val="00F06905"/>
    <w:rsid w:val="00F06E60"/>
    <w:rsid w:val="00F07029"/>
    <w:rsid w:val="00F0709C"/>
    <w:rsid w:val="00F07185"/>
    <w:rsid w:val="00F075E7"/>
    <w:rsid w:val="00F07868"/>
    <w:rsid w:val="00F078DB"/>
    <w:rsid w:val="00F07AA2"/>
    <w:rsid w:val="00F07B7D"/>
    <w:rsid w:val="00F07D2F"/>
    <w:rsid w:val="00F07D35"/>
    <w:rsid w:val="00F10272"/>
    <w:rsid w:val="00F1171D"/>
    <w:rsid w:val="00F11864"/>
    <w:rsid w:val="00F119DA"/>
    <w:rsid w:val="00F11EDA"/>
    <w:rsid w:val="00F12279"/>
    <w:rsid w:val="00F1232E"/>
    <w:rsid w:val="00F12387"/>
    <w:rsid w:val="00F123D1"/>
    <w:rsid w:val="00F12CE5"/>
    <w:rsid w:val="00F12DD2"/>
    <w:rsid w:val="00F133D4"/>
    <w:rsid w:val="00F14835"/>
    <w:rsid w:val="00F14847"/>
    <w:rsid w:val="00F14C5A"/>
    <w:rsid w:val="00F14C7E"/>
    <w:rsid w:val="00F14D05"/>
    <w:rsid w:val="00F15C8D"/>
    <w:rsid w:val="00F166CC"/>
    <w:rsid w:val="00F16C5F"/>
    <w:rsid w:val="00F16E26"/>
    <w:rsid w:val="00F17C85"/>
    <w:rsid w:val="00F17F94"/>
    <w:rsid w:val="00F20096"/>
    <w:rsid w:val="00F204C4"/>
    <w:rsid w:val="00F20B28"/>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394"/>
    <w:rsid w:val="00F26669"/>
    <w:rsid w:val="00F2669A"/>
    <w:rsid w:val="00F26851"/>
    <w:rsid w:val="00F26EE6"/>
    <w:rsid w:val="00F2784E"/>
    <w:rsid w:val="00F27C07"/>
    <w:rsid w:val="00F3027E"/>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89E"/>
    <w:rsid w:val="00F359E4"/>
    <w:rsid w:val="00F36420"/>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6DE8"/>
    <w:rsid w:val="00F471AD"/>
    <w:rsid w:val="00F47E37"/>
    <w:rsid w:val="00F5028C"/>
    <w:rsid w:val="00F503DA"/>
    <w:rsid w:val="00F50667"/>
    <w:rsid w:val="00F50840"/>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546"/>
    <w:rsid w:val="00F53C66"/>
    <w:rsid w:val="00F54181"/>
    <w:rsid w:val="00F5428D"/>
    <w:rsid w:val="00F54562"/>
    <w:rsid w:val="00F54F4E"/>
    <w:rsid w:val="00F55108"/>
    <w:rsid w:val="00F5575A"/>
    <w:rsid w:val="00F55CEE"/>
    <w:rsid w:val="00F56712"/>
    <w:rsid w:val="00F56CDF"/>
    <w:rsid w:val="00F56EA5"/>
    <w:rsid w:val="00F57DBD"/>
    <w:rsid w:val="00F600B7"/>
    <w:rsid w:val="00F6024F"/>
    <w:rsid w:val="00F602CA"/>
    <w:rsid w:val="00F604AF"/>
    <w:rsid w:val="00F608CE"/>
    <w:rsid w:val="00F612CA"/>
    <w:rsid w:val="00F614B0"/>
    <w:rsid w:val="00F61DEE"/>
    <w:rsid w:val="00F62602"/>
    <w:rsid w:val="00F6267A"/>
    <w:rsid w:val="00F626F2"/>
    <w:rsid w:val="00F6314A"/>
    <w:rsid w:val="00F63357"/>
    <w:rsid w:val="00F6341B"/>
    <w:rsid w:val="00F63453"/>
    <w:rsid w:val="00F64203"/>
    <w:rsid w:val="00F645AD"/>
    <w:rsid w:val="00F646B7"/>
    <w:rsid w:val="00F64872"/>
    <w:rsid w:val="00F64DD7"/>
    <w:rsid w:val="00F64F17"/>
    <w:rsid w:val="00F64FB8"/>
    <w:rsid w:val="00F65087"/>
    <w:rsid w:val="00F65C77"/>
    <w:rsid w:val="00F65F57"/>
    <w:rsid w:val="00F661E9"/>
    <w:rsid w:val="00F667E2"/>
    <w:rsid w:val="00F66922"/>
    <w:rsid w:val="00F6702D"/>
    <w:rsid w:val="00F671CB"/>
    <w:rsid w:val="00F678FB"/>
    <w:rsid w:val="00F703C3"/>
    <w:rsid w:val="00F708E3"/>
    <w:rsid w:val="00F7114F"/>
    <w:rsid w:val="00F71270"/>
    <w:rsid w:val="00F72081"/>
    <w:rsid w:val="00F72224"/>
    <w:rsid w:val="00F723DE"/>
    <w:rsid w:val="00F72824"/>
    <w:rsid w:val="00F72912"/>
    <w:rsid w:val="00F72D81"/>
    <w:rsid w:val="00F73138"/>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41"/>
    <w:rsid w:val="00F82C99"/>
    <w:rsid w:val="00F83068"/>
    <w:rsid w:val="00F830D6"/>
    <w:rsid w:val="00F8356C"/>
    <w:rsid w:val="00F83B73"/>
    <w:rsid w:val="00F84551"/>
    <w:rsid w:val="00F850BA"/>
    <w:rsid w:val="00F851D8"/>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22FF"/>
    <w:rsid w:val="00F937E3"/>
    <w:rsid w:val="00F94BDD"/>
    <w:rsid w:val="00F952DC"/>
    <w:rsid w:val="00F955C1"/>
    <w:rsid w:val="00F956F1"/>
    <w:rsid w:val="00F957F9"/>
    <w:rsid w:val="00F961F2"/>
    <w:rsid w:val="00F966BD"/>
    <w:rsid w:val="00F96FB8"/>
    <w:rsid w:val="00F97611"/>
    <w:rsid w:val="00FA0C26"/>
    <w:rsid w:val="00FA104D"/>
    <w:rsid w:val="00FA10CF"/>
    <w:rsid w:val="00FA118A"/>
    <w:rsid w:val="00FA135F"/>
    <w:rsid w:val="00FA16BA"/>
    <w:rsid w:val="00FA29DD"/>
    <w:rsid w:val="00FA2D49"/>
    <w:rsid w:val="00FA3338"/>
    <w:rsid w:val="00FA3C51"/>
    <w:rsid w:val="00FA3EBB"/>
    <w:rsid w:val="00FA454B"/>
    <w:rsid w:val="00FA4B09"/>
    <w:rsid w:val="00FA4E04"/>
    <w:rsid w:val="00FA5076"/>
    <w:rsid w:val="00FA5763"/>
    <w:rsid w:val="00FA640B"/>
    <w:rsid w:val="00FA696A"/>
    <w:rsid w:val="00FA6A7F"/>
    <w:rsid w:val="00FA6B6B"/>
    <w:rsid w:val="00FA6FE1"/>
    <w:rsid w:val="00FA749B"/>
    <w:rsid w:val="00FA789A"/>
    <w:rsid w:val="00FA78A9"/>
    <w:rsid w:val="00FA7968"/>
    <w:rsid w:val="00FA79E5"/>
    <w:rsid w:val="00FA7C90"/>
    <w:rsid w:val="00FA7EA6"/>
    <w:rsid w:val="00FA7F25"/>
    <w:rsid w:val="00FB0037"/>
    <w:rsid w:val="00FB03C8"/>
    <w:rsid w:val="00FB10ED"/>
    <w:rsid w:val="00FB11B5"/>
    <w:rsid w:val="00FB1238"/>
    <w:rsid w:val="00FB1518"/>
    <w:rsid w:val="00FB219E"/>
    <w:rsid w:val="00FB24AC"/>
    <w:rsid w:val="00FB3174"/>
    <w:rsid w:val="00FB41FC"/>
    <w:rsid w:val="00FB449E"/>
    <w:rsid w:val="00FB4BE8"/>
    <w:rsid w:val="00FB4C2D"/>
    <w:rsid w:val="00FB4E5D"/>
    <w:rsid w:val="00FB4FF7"/>
    <w:rsid w:val="00FB5D52"/>
    <w:rsid w:val="00FB6E43"/>
    <w:rsid w:val="00FB74EC"/>
    <w:rsid w:val="00FB7A62"/>
    <w:rsid w:val="00FB7DF1"/>
    <w:rsid w:val="00FC037E"/>
    <w:rsid w:val="00FC0489"/>
    <w:rsid w:val="00FC07B0"/>
    <w:rsid w:val="00FC156A"/>
    <w:rsid w:val="00FC1774"/>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B93"/>
    <w:rsid w:val="00FF3C2B"/>
    <w:rsid w:val="00FF418B"/>
    <w:rsid w:val="00FF4409"/>
    <w:rsid w:val="00FF5045"/>
    <w:rsid w:val="00FF5102"/>
    <w:rsid w:val="00FF5363"/>
    <w:rsid w:val="00FF5C94"/>
    <w:rsid w:val="00FF6303"/>
    <w:rsid w:val="00FF659D"/>
    <w:rsid w:val="00FF686B"/>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7D90D7"/>
  <w15:docId w15:val="{6605975D-D7C3-4104-B9B2-2954B55F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D0604"/>
  </w:style>
  <w:style w:type="table" w:customStyle="1" w:styleId="Tablaconcuadrcula2">
    <w:name w:val="Tabla con cuadrícula2"/>
    <w:basedOn w:val="Tablanormal"/>
    <w:next w:val="Tablaconcuadrcula"/>
    <w:rsid w:val="001D0604"/>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1D060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1D0604"/>
    <w:pPr>
      <w:numPr>
        <w:numId w:val="55"/>
      </w:numPr>
    </w:pPr>
  </w:style>
  <w:style w:type="table" w:customStyle="1" w:styleId="Listaclara-nfasis11">
    <w:name w:val="Lista clara - Énfasis 11"/>
    <w:basedOn w:val="Tablanormal"/>
    <w:uiPriority w:val="61"/>
    <w:rsid w:val="001D0604"/>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D0604"/>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D0604"/>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1D060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1D0604"/>
    <w:pPr>
      <w:ind w:left="708"/>
    </w:pPr>
    <w:rPr>
      <w:rFonts w:eastAsia="Calibri"/>
      <w:lang w:eastAsia="es-ES"/>
    </w:rPr>
  </w:style>
  <w:style w:type="paragraph" w:styleId="Textonotaalfinal">
    <w:name w:val="endnote text"/>
    <w:basedOn w:val="Normal"/>
    <w:link w:val="TextonotaalfinalCar"/>
    <w:uiPriority w:val="99"/>
    <w:semiHidden/>
    <w:unhideWhenUsed/>
    <w:rsid w:val="001D0604"/>
    <w:rPr>
      <w:rFonts w:ascii="Verdana" w:hAnsi="Verdana"/>
      <w:lang w:eastAsia="es-ES"/>
    </w:rPr>
  </w:style>
  <w:style w:type="character" w:customStyle="1" w:styleId="TextonotaalfinalCar">
    <w:name w:val="Texto nota al final Car"/>
    <w:basedOn w:val="Fuentedeprrafopredeter"/>
    <w:link w:val="Textonotaalfinal"/>
    <w:uiPriority w:val="99"/>
    <w:semiHidden/>
    <w:rsid w:val="001D0604"/>
    <w:rPr>
      <w:rFonts w:ascii="Verdana" w:hAnsi="Verdana"/>
      <w:lang w:val="es-ES" w:eastAsia="es-ES"/>
    </w:rPr>
  </w:style>
  <w:style w:type="paragraph" w:customStyle="1" w:styleId="Normal1">
    <w:name w:val="Normal1"/>
    <w:basedOn w:val="Normal"/>
    <w:qFormat/>
    <w:rsid w:val="001D0604"/>
    <w:pPr>
      <w:autoSpaceDE w:val="0"/>
      <w:autoSpaceDN w:val="0"/>
      <w:adjustRightInd w:val="0"/>
      <w:spacing w:before="120" w:after="200" w:line="360" w:lineRule="auto"/>
      <w:jc w:val="both"/>
    </w:pPr>
    <w:rPr>
      <w:rFonts w:ascii="Arial" w:hAnsi="Arial" w:cs="Arial"/>
      <w:color w:val="000000"/>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2248107">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534630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01239824">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4560957">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03696738">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dromero@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0DF6B-3702-4BDA-A6C0-7CD269A3D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21444</Words>
  <Characters>117947</Characters>
  <Application>Microsoft Office Word</Application>
  <DocSecurity>0</DocSecurity>
  <Lines>982</Lines>
  <Paragraphs>278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139113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3</cp:revision>
  <cp:lastPrinted>2015-02-19T14:27:00Z</cp:lastPrinted>
  <dcterms:created xsi:type="dcterms:W3CDTF">2017-06-07T14:11:00Z</dcterms:created>
  <dcterms:modified xsi:type="dcterms:W3CDTF">2017-06-07T14:11:00Z</dcterms:modified>
</cp:coreProperties>
</file>