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xml:space="preserve">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Anexo 6:</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4122D32F" w14:textId="05C693EF" w:rsidR="00700E03" w:rsidRPr="00700E03" w:rsidRDefault="00700E03" w:rsidP="00700E03">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700E03">
        <w:rPr>
          <w:rFonts w:asciiTheme="minorHAnsi" w:hAnsiTheme="minorHAnsi" w:cstheme="minorHAnsi"/>
          <w:b/>
          <w:color w:val="000000" w:themeColor="text1"/>
          <w:sz w:val="22"/>
          <w:szCs w:val="22"/>
          <w:u w:val="single"/>
        </w:rPr>
        <w:t>Proyectos de Red Secundaria/Estación Distrital de Regulación (EDR):</w:t>
      </w:r>
    </w:p>
    <w:p w14:paraId="6348187D" w14:textId="77777777" w:rsidR="00700E03" w:rsidRDefault="00700E03" w:rsidP="00700E03">
      <w:pPr>
        <w:pStyle w:val="Prrafodelista"/>
        <w:spacing w:after="160" w:line="259" w:lineRule="auto"/>
        <w:ind w:left="1080"/>
        <w:contextualSpacing/>
        <w:jc w:val="both"/>
        <w:rPr>
          <w:rFonts w:asciiTheme="minorHAnsi" w:hAnsiTheme="minorHAnsi" w:cstheme="minorHAnsi"/>
          <w:sz w:val="22"/>
          <w:szCs w:val="22"/>
        </w:rPr>
      </w:pPr>
    </w:p>
    <w:p w14:paraId="17EB5ADD" w14:textId="77777777" w:rsidR="00700E03" w:rsidRPr="00700E03" w:rsidRDefault="00700E03" w:rsidP="00700E03">
      <w:pPr>
        <w:pStyle w:val="Prrafodelista"/>
        <w:numPr>
          <w:ilvl w:val="0"/>
          <w:numId w:val="15"/>
        </w:numPr>
        <w:spacing w:after="160" w:line="259" w:lineRule="auto"/>
        <w:ind w:left="1080"/>
        <w:contextualSpacing/>
        <w:jc w:val="both"/>
        <w:rPr>
          <w:rFonts w:asciiTheme="minorHAnsi" w:hAnsiTheme="minorHAnsi" w:cstheme="minorHAnsi"/>
          <w:sz w:val="22"/>
          <w:szCs w:val="22"/>
        </w:rPr>
      </w:pPr>
      <w:r w:rsidRPr="00700E03">
        <w:rPr>
          <w:rFonts w:asciiTheme="minorHAnsi" w:hAnsiTheme="minorHAnsi" w:cstheme="minorHAnsi"/>
          <w:sz w:val="22"/>
          <w:szCs w:val="22"/>
        </w:rPr>
        <w:t>1 Monitor de SMS: por cada frente de trabajo (de acuerdo al análisis de Riesgos de las actividades a desarrollarse en el frente de trabajo)</w:t>
      </w:r>
    </w:p>
    <w:p w14:paraId="7F987C74" w14:textId="77777777" w:rsidR="00700E03" w:rsidRPr="009A44E6" w:rsidRDefault="00700E03" w:rsidP="00700E03">
      <w:pPr>
        <w:pStyle w:val="Prrafodelista"/>
        <w:spacing w:line="259" w:lineRule="auto"/>
        <w:ind w:left="1077"/>
        <w:contextualSpacing/>
        <w:jc w:val="both"/>
        <w:rPr>
          <w:rFonts w:asciiTheme="minorHAnsi" w:hAnsiTheme="minorHAnsi" w:cstheme="minorHAnsi"/>
          <w:sz w:val="22"/>
          <w:szCs w:val="22"/>
        </w:rPr>
      </w:pPr>
    </w:p>
    <w:p w14:paraId="41EB5F13" w14:textId="77777777" w:rsidR="00097BB1" w:rsidRDefault="00097BB1" w:rsidP="00097BB1">
      <w:pPr>
        <w:jc w:val="both"/>
        <w:rPr>
          <w:rFonts w:asciiTheme="minorHAnsi" w:hAnsiTheme="minorHAnsi"/>
          <w:b/>
          <w:sz w:val="22"/>
          <w:szCs w:val="22"/>
        </w:rPr>
      </w:pPr>
    </w:p>
    <w:p w14:paraId="24C2C5A5" w14:textId="77777777" w:rsidR="00097BB1" w:rsidRPr="009A44E6" w:rsidRDefault="00097BB1" w:rsidP="00097BB1">
      <w:pPr>
        <w:jc w:val="both"/>
        <w:rPr>
          <w:rFonts w:asciiTheme="minorHAnsi" w:hAnsiTheme="minorHAnsi"/>
          <w:b/>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proofErr w:type="spellStart"/>
      <w:r w:rsidRPr="00097BB1">
        <w:rPr>
          <w:rFonts w:asciiTheme="minorHAnsi" w:hAnsiTheme="minorHAnsi" w:cstheme="minorHAnsi"/>
          <w:b/>
          <w:color w:val="000000" w:themeColor="text1"/>
          <w:sz w:val="22"/>
          <w:szCs w:val="22"/>
          <w:u w:val="single"/>
        </w:rPr>
        <w:lastRenderedPageBreak/>
        <w:t>Curriculum</w:t>
      </w:r>
      <w:proofErr w:type="spellEnd"/>
      <w:r w:rsidRPr="00097BB1">
        <w:rPr>
          <w:rFonts w:asciiTheme="minorHAnsi" w:hAnsiTheme="minorHAnsi" w:cstheme="minorHAnsi"/>
          <w:b/>
          <w:color w:val="000000" w:themeColor="text1"/>
          <w:sz w:val="22"/>
          <w:szCs w:val="22"/>
          <w:u w:val="single"/>
        </w:rPr>
        <w:t xml:space="preserve">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Pr="009A44E6" w:rsidRDefault="00097BB1" w:rsidP="00097BB1">
      <w:pPr>
        <w:jc w:val="both"/>
        <w:rPr>
          <w:rFonts w:asciiTheme="minorHAnsi" w:hAnsiTheme="minorHAnsi"/>
          <w:sz w:val="22"/>
          <w:szCs w:val="22"/>
        </w:rPr>
      </w:pPr>
    </w:p>
    <w:p w14:paraId="61E02361"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Perfil de Cargos: </w:t>
      </w:r>
    </w:p>
    <w:p w14:paraId="6EBA2816" w14:textId="77777777" w:rsidR="00097BB1" w:rsidRDefault="00097BB1" w:rsidP="00097BB1">
      <w:pPr>
        <w:jc w:val="both"/>
        <w:rPr>
          <w:rFonts w:asciiTheme="minorHAnsi" w:eastAsiaTheme="minorHAnsi" w:hAnsiTheme="minorHAnsi"/>
          <w:color w:val="000000"/>
          <w:sz w:val="22"/>
          <w:szCs w:val="22"/>
          <w:lang w:eastAsia="en-US"/>
        </w:rPr>
      </w:pPr>
    </w:p>
    <w:p w14:paraId="76A0CAC0" w14:textId="77777777" w:rsidR="00097BB1"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118F2436" w14:textId="77777777" w:rsidR="00097BB1" w:rsidRDefault="00097BB1" w:rsidP="00097BB1">
      <w:pPr>
        <w:jc w:val="both"/>
        <w:rPr>
          <w:rFonts w:asciiTheme="minorHAnsi" w:eastAsiaTheme="minorHAnsi" w:hAnsiTheme="minorHAnsi"/>
          <w:color w:val="000000"/>
          <w:sz w:val="22"/>
          <w:szCs w:val="22"/>
          <w:lang w:eastAsia="en-US"/>
        </w:rPr>
      </w:pPr>
    </w:p>
    <w:p w14:paraId="341FE895" w14:textId="77777777" w:rsidR="00097BB1" w:rsidRDefault="00097BB1" w:rsidP="00C002BA">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487F83C7" w14:textId="77777777" w:rsidR="00700E03" w:rsidRPr="00700E03" w:rsidRDefault="00700E03" w:rsidP="00700E03">
      <w:pPr>
        <w:tabs>
          <w:tab w:val="left" w:pos="851"/>
        </w:tabs>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097BB1" w:rsidRPr="00312EFB" w14:paraId="5D9DB0D3" w14:textId="77777777" w:rsidTr="003A1776">
        <w:trPr>
          <w:jc w:val="center"/>
        </w:trPr>
        <w:tc>
          <w:tcPr>
            <w:tcW w:w="990" w:type="pct"/>
            <w:shd w:val="clear" w:color="auto" w:fill="auto"/>
            <w:vAlign w:val="center"/>
          </w:tcPr>
          <w:p w14:paraId="472A71B2"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4258A423"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097BB1" w:rsidRPr="00312EFB" w14:paraId="761865EE" w14:textId="77777777" w:rsidTr="003A1776">
        <w:trPr>
          <w:trHeight w:val="404"/>
          <w:jc w:val="center"/>
        </w:trPr>
        <w:tc>
          <w:tcPr>
            <w:tcW w:w="990" w:type="pct"/>
            <w:shd w:val="clear" w:color="auto" w:fill="auto"/>
            <w:vAlign w:val="center"/>
          </w:tcPr>
          <w:p w14:paraId="05956DE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50A57222"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097BB1" w:rsidRPr="00312EFB" w14:paraId="6B9CA7AB" w14:textId="77777777" w:rsidTr="003A1776">
        <w:trPr>
          <w:trHeight w:val="288"/>
          <w:jc w:val="center"/>
        </w:trPr>
        <w:tc>
          <w:tcPr>
            <w:tcW w:w="990" w:type="pct"/>
            <w:shd w:val="clear" w:color="auto" w:fill="auto"/>
            <w:vAlign w:val="center"/>
          </w:tcPr>
          <w:p w14:paraId="210B44AA"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4855E22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1D10AEB"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097BB1" w:rsidRPr="00312EFB" w14:paraId="7682902A" w14:textId="77777777" w:rsidTr="003A1776">
        <w:trPr>
          <w:trHeight w:val="270"/>
          <w:jc w:val="center"/>
        </w:trPr>
        <w:tc>
          <w:tcPr>
            <w:tcW w:w="990" w:type="pct"/>
            <w:shd w:val="clear" w:color="auto" w:fill="auto"/>
            <w:vAlign w:val="center"/>
          </w:tcPr>
          <w:p w14:paraId="73D9443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711A6D1C"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DD8AC8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312EFB">
              <w:rPr>
                <w:rFonts w:asciiTheme="minorHAnsi" w:hAnsiTheme="minorHAnsi" w:cstheme="minorHAnsi"/>
                <w:sz w:val="18"/>
                <w:szCs w:val="18"/>
              </w:rPr>
              <w:t>izaje</w:t>
            </w:r>
            <w:proofErr w:type="spellEnd"/>
            <w:r w:rsidRPr="00312EFB">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14:paraId="1C5EA8E8"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097BB1" w:rsidRPr="00312EFB" w14:paraId="4CEB032E" w14:textId="77777777" w:rsidTr="003A1776">
        <w:trPr>
          <w:trHeight w:val="678"/>
          <w:jc w:val="center"/>
        </w:trPr>
        <w:tc>
          <w:tcPr>
            <w:tcW w:w="990" w:type="pct"/>
            <w:shd w:val="clear" w:color="auto" w:fill="auto"/>
            <w:vAlign w:val="center"/>
          </w:tcPr>
          <w:p w14:paraId="09E18AD4" w14:textId="77777777" w:rsidR="00097BB1" w:rsidRPr="00312EFB" w:rsidRDefault="00097BB1" w:rsidP="003A1776">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2C97AC53"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1BAC6AA"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056451C9"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74A24051"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0F8A5B64"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9E0B776"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EE5E954" w14:textId="77777777" w:rsidR="00097BB1" w:rsidRPr="009A44E6" w:rsidRDefault="00097BB1" w:rsidP="00097BB1">
      <w:pPr>
        <w:ind w:left="360"/>
        <w:jc w:val="both"/>
        <w:rPr>
          <w:rFonts w:asciiTheme="minorHAnsi" w:hAnsiTheme="minorHAnsi" w:cstheme="minorHAnsi"/>
        </w:rPr>
      </w:pPr>
    </w:p>
    <w:p w14:paraId="053531C2"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POSTERIOR A LA ADJUDICACIÓN: </w:t>
      </w:r>
    </w:p>
    <w:p w14:paraId="64C284DD" w14:textId="77777777" w:rsidR="00097BB1" w:rsidRDefault="00097BB1" w:rsidP="00097BB1">
      <w:pPr>
        <w:ind w:left="360"/>
        <w:jc w:val="both"/>
        <w:rPr>
          <w:rFonts w:asciiTheme="minorHAnsi" w:hAnsiTheme="minorHAnsi" w:cstheme="minorHAnsi"/>
          <w:sz w:val="22"/>
          <w:szCs w:val="22"/>
        </w:rPr>
      </w:pPr>
    </w:p>
    <w:p w14:paraId="157004A1" w14:textId="77777777"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Antes del inicio de las actividades (orden de proceder) la Empresa adjudicada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proofErr w:type="spellStart"/>
      <w:r w:rsidRPr="000C441E">
        <w:rPr>
          <w:rFonts w:asciiTheme="minorHAnsi" w:hAnsiTheme="minorHAnsi" w:cstheme="minorHAnsi"/>
          <w:b/>
          <w:sz w:val="22"/>
          <w:szCs w:val="22"/>
        </w:rPr>
        <w:t>VoBo</w:t>
      </w:r>
      <w:proofErr w:type="spellEnd"/>
      <w:r w:rsidRPr="000C441E">
        <w:rPr>
          <w:rFonts w:asciiTheme="minorHAnsi" w:hAnsiTheme="minorHAnsi" w:cstheme="minorHAnsi"/>
          <w:b/>
          <w:sz w:val="22"/>
          <w:szCs w:val="22"/>
        </w:rPr>
        <w:t xml:space="preserve">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lastRenderedPageBreak/>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Pr="000C441E" w:rsidRDefault="00097BB1"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681C68B4" w14:textId="77777777" w:rsidR="00097BB1" w:rsidRDefault="00097BB1" w:rsidP="00097BB1">
      <w:pPr>
        <w:pStyle w:val="Prrafodelista"/>
        <w:ind w:left="1080"/>
        <w:jc w:val="both"/>
        <w:rPr>
          <w:rFonts w:asciiTheme="minorHAnsi" w:hAnsiTheme="minorHAnsi" w:cstheme="minorHAnsi"/>
          <w:b/>
          <w:sz w:val="22"/>
          <w:szCs w:val="22"/>
        </w:rPr>
      </w:pPr>
    </w:p>
    <w:p w14:paraId="2CFD8D14" w14:textId="77777777" w:rsidR="00700E03" w:rsidRDefault="00700E03" w:rsidP="00097BB1">
      <w:pPr>
        <w:pStyle w:val="Prrafodelista"/>
        <w:ind w:left="1080"/>
        <w:jc w:val="both"/>
        <w:rPr>
          <w:rFonts w:asciiTheme="minorHAnsi" w:hAnsiTheme="minorHAnsi" w:cstheme="minorHAnsi"/>
          <w:b/>
          <w:sz w:val="22"/>
          <w:szCs w:val="22"/>
        </w:rPr>
      </w:pP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lastRenderedPageBreak/>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C002BA">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C002BA">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3EAA4FCD" w14:textId="77777777" w:rsidR="00097BB1" w:rsidRDefault="00097BB1" w:rsidP="00097BB1">
      <w:pPr>
        <w:ind w:left="426"/>
        <w:jc w:val="both"/>
        <w:rPr>
          <w:rFonts w:asciiTheme="minorHAnsi" w:hAnsiTheme="minorHAnsi" w:cstheme="minorHAnsi"/>
          <w:b/>
          <w:sz w:val="22"/>
          <w:szCs w:val="22"/>
          <w:u w:val="single"/>
        </w:rPr>
      </w:pP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7B3638CD" w14:textId="77777777" w:rsidR="00097BB1" w:rsidRDefault="00097BB1" w:rsidP="00097BB1">
      <w:pPr>
        <w:ind w:left="360"/>
        <w:jc w:val="both"/>
        <w:rPr>
          <w:rFonts w:asciiTheme="minorHAnsi" w:hAnsiTheme="minorHAnsi" w:cstheme="minorHAnsi"/>
          <w:sz w:val="22"/>
          <w:szCs w:val="22"/>
        </w:rPr>
      </w:pPr>
    </w:p>
    <w:p w14:paraId="01DC1FFC" w14:textId="77777777" w:rsidR="00700E03" w:rsidRDefault="00700E03" w:rsidP="00097BB1">
      <w:pPr>
        <w:ind w:left="360"/>
        <w:jc w:val="both"/>
        <w:rPr>
          <w:rFonts w:asciiTheme="minorHAnsi" w:hAnsiTheme="minorHAnsi" w:cstheme="minorHAnsi"/>
          <w:sz w:val="22"/>
          <w:szCs w:val="22"/>
        </w:rPr>
      </w:pPr>
    </w:p>
    <w:p w14:paraId="74C3B0BB" w14:textId="77777777" w:rsidR="00700E03" w:rsidRDefault="00700E03" w:rsidP="00097BB1">
      <w:pPr>
        <w:ind w:left="360"/>
        <w:jc w:val="both"/>
        <w:rPr>
          <w:rFonts w:asciiTheme="minorHAnsi" w:hAnsiTheme="minorHAnsi" w:cstheme="minorHAnsi"/>
          <w:sz w:val="22"/>
          <w:szCs w:val="22"/>
        </w:rPr>
      </w:pP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lastRenderedPageBreak/>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56E9E4E8"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14:paraId="65FF714B"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C002BA">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lastRenderedPageBreak/>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316A4E69" w14:textId="77777777" w:rsidR="00097BB1" w:rsidRPr="003F16F3" w:rsidRDefault="00097BB1" w:rsidP="00097BB1">
      <w:pPr>
        <w:jc w:val="both"/>
        <w:rPr>
          <w:rFonts w:asciiTheme="minorHAnsi" w:hAnsiTheme="minorHAnsi" w:cstheme="minorHAnsi"/>
          <w:sz w:val="22"/>
          <w:szCs w:val="22"/>
        </w:rPr>
      </w:pP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w:t>
      </w:r>
      <w:proofErr w:type="spellStart"/>
      <w:r w:rsidRPr="000C441E">
        <w:rPr>
          <w:rFonts w:asciiTheme="minorHAnsi" w:hAnsiTheme="minorHAnsi" w:cstheme="minorHAnsi"/>
          <w:sz w:val="22"/>
          <w:szCs w:val="22"/>
        </w:rPr>
        <w:t>SySO</w:t>
      </w:r>
      <w:proofErr w:type="spellEnd"/>
      <w:r w:rsidRPr="000C441E">
        <w:rPr>
          <w:rFonts w:asciiTheme="minorHAnsi" w:hAnsiTheme="minorHAnsi" w:cstheme="minorHAnsi"/>
          <w:sz w:val="22"/>
          <w:szCs w:val="22"/>
        </w:rPr>
        <w:t xml:space="preserve">   que sean necesarios para garantizar la correcta ejecución de la actividad, cuyo objetivo es prevenir accidentes e incidentes. </w:t>
      </w:r>
    </w:p>
    <w:p w14:paraId="476F0B7B" w14:textId="77777777" w:rsidR="00960659" w:rsidRDefault="00960659" w:rsidP="00960659">
      <w:pPr>
        <w:jc w:val="both"/>
        <w:rPr>
          <w:rFonts w:asciiTheme="minorHAnsi" w:hAnsiTheme="minorHAnsi" w:cstheme="minorHAnsi"/>
          <w:sz w:val="22"/>
          <w:szCs w:val="22"/>
        </w:rPr>
      </w:pPr>
    </w:p>
    <w:p w14:paraId="0236D639" w14:textId="77777777" w:rsidR="00700E03" w:rsidRDefault="00700E03" w:rsidP="00960659">
      <w:pPr>
        <w:jc w:val="both"/>
        <w:rPr>
          <w:rFonts w:asciiTheme="minorHAnsi" w:hAnsiTheme="minorHAnsi" w:cstheme="minorHAnsi"/>
          <w:sz w:val="22"/>
          <w:szCs w:val="22"/>
        </w:rPr>
      </w:pPr>
    </w:p>
    <w:p w14:paraId="0CC50CBF" w14:textId="77777777" w:rsidR="00700E03" w:rsidRDefault="00700E03" w:rsidP="00960659">
      <w:pPr>
        <w:jc w:val="both"/>
        <w:rPr>
          <w:rFonts w:asciiTheme="minorHAnsi" w:hAnsiTheme="minorHAnsi" w:cstheme="minorHAnsi"/>
          <w:sz w:val="22"/>
          <w:szCs w:val="22"/>
        </w:rPr>
      </w:pPr>
    </w:p>
    <w:p w14:paraId="7E86AC2A" w14:textId="77777777" w:rsidR="00700E03" w:rsidRDefault="00700E03" w:rsidP="00960659">
      <w:pPr>
        <w:jc w:val="both"/>
        <w:rPr>
          <w:rFonts w:asciiTheme="minorHAnsi" w:hAnsiTheme="minorHAnsi" w:cstheme="minorHAnsi"/>
          <w:sz w:val="22"/>
          <w:szCs w:val="22"/>
        </w:rPr>
      </w:pPr>
    </w:p>
    <w:p w14:paraId="0F87C19C" w14:textId="77777777" w:rsidR="00700E03" w:rsidRDefault="00700E03" w:rsidP="00960659">
      <w:pPr>
        <w:jc w:val="both"/>
        <w:rPr>
          <w:rFonts w:asciiTheme="minorHAnsi" w:hAnsiTheme="minorHAnsi" w:cstheme="minorHAnsi"/>
          <w:sz w:val="22"/>
          <w:szCs w:val="22"/>
        </w:rPr>
      </w:pPr>
    </w:p>
    <w:p w14:paraId="661B39B0" w14:textId="77777777" w:rsidR="00700E03" w:rsidRDefault="00700E03" w:rsidP="00960659">
      <w:pPr>
        <w:jc w:val="both"/>
        <w:rPr>
          <w:rFonts w:asciiTheme="minorHAnsi" w:hAnsiTheme="minorHAnsi" w:cstheme="minorHAnsi"/>
          <w:sz w:val="22"/>
          <w:szCs w:val="22"/>
        </w:rPr>
      </w:pPr>
    </w:p>
    <w:p w14:paraId="149B8391"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32A7D906"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6C3D97F0"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9D1DE46"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348E41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E633D31"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Todo Riesgo de Construcción</w:t>
      </w:r>
    </w:p>
    <w:p w14:paraId="202F5DC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42DD1D1" w14:textId="77777777" w:rsidR="00960659"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1773410"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CD72B0B"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w:t>
      </w:r>
      <w:r w:rsidRPr="009A44E6">
        <w:rPr>
          <w:rFonts w:asciiTheme="minorHAnsi" w:hAnsiTheme="minorHAnsi" w:cstheme="minorHAnsi"/>
          <w:sz w:val="22"/>
          <w:szCs w:val="22"/>
        </w:rPr>
        <w:lastRenderedPageBreak/>
        <w:t>escombros, periodo de mantenimiento amplio, gastos adicionales por horas extras y de aceleración, equipos y maquinaria del contratista y otras cobertura que vea necesarias el contratista</w:t>
      </w:r>
    </w:p>
    <w:p w14:paraId="659B4951"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F407C88"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7F6380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0BD087D1"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El límite de indemnización por evento y/o reclamos deberá ser por $</w:t>
      </w:r>
      <w:proofErr w:type="spellStart"/>
      <w:r w:rsidRPr="009A44E6">
        <w:rPr>
          <w:rFonts w:asciiTheme="minorHAnsi" w:hAnsiTheme="minorHAnsi" w:cstheme="minorHAnsi"/>
          <w:sz w:val="22"/>
          <w:szCs w:val="22"/>
        </w:rPr>
        <w:t>us</w:t>
      </w:r>
      <w:proofErr w:type="spellEnd"/>
      <w:r w:rsidRPr="009A44E6">
        <w:rPr>
          <w:rFonts w:asciiTheme="minorHAnsi" w:hAnsiTheme="minorHAnsi" w:cstheme="minorHAnsi"/>
          <w:sz w:val="22"/>
          <w:szCs w:val="22"/>
        </w:rPr>
        <w:t>. 10.000.</w:t>
      </w:r>
    </w:p>
    <w:p w14:paraId="59F7088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1B692053"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1F8F247B" w14:textId="77777777" w:rsidR="00960659" w:rsidRDefault="00960659"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625661ED"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26F7BC6E" w14:textId="77777777" w:rsidR="00960659" w:rsidRPr="009A44E6" w:rsidRDefault="00960659" w:rsidP="00960659">
      <w:pPr>
        <w:pStyle w:val="Prrafodelista"/>
        <w:tabs>
          <w:tab w:val="left" w:pos="1206"/>
        </w:tabs>
        <w:ind w:left="720"/>
        <w:contextualSpacing/>
        <w:jc w:val="both"/>
        <w:rPr>
          <w:rFonts w:asciiTheme="minorHAnsi" w:hAnsiTheme="minorHAnsi" w:cstheme="minorHAnsi"/>
          <w:sz w:val="22"/>
          <w:szCs w:val="22"/>
        </w:rPr>
      </w:pPr>
    </w:p>
    <w:p w14:paraId="0904A10E"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entregar una copia de las citadas pólizas a YPFB antes de la suscripción del contrato.</w:t>
      </w:r>
    </w:p>
    <w:p w14:paraId="13D5E011" w14:textId="77777777" w:rsidR="00097BB1" w:rsidRDefault="00097BB1" w:rsidP="00D02E07">
      <w:pPr>
        <w:rPr>
          <w:rFonts w:asciiTheme="minorHAnsi" w:hAnsiTheme="minorHAnsi" w:cstheme="minorHAnsi"/>
          <w:b/>
          <w:sz w:val="22"/>
          <w:szCs w:val="22"/>
          <w:u w:val="single"/>
        </w:rPr>
      </w:pPr>
    </w:p>
    <w:p w14:paraId="3D8101BC" w14:textId="77777777" w:rsidR="00700E03" w:rsidRDefault="00700E03" w:rsidP="00D02E07">
      <w:pPr>
        <w:rPr>
          <w:rFonts w:asciiTheme="minorHAnsi" w:hAnsiTheme="minorHAnsi" w:cstheme="minorHAnsi"/>
          <w:b/>
          <w:sz w:val="22"/>
          <w:szCs w:val="22"/>
          <w:u w:val="single"/>
        </w:rPr>
      </w:pPr>
    </w:p>
    <w:p w14:paraId="192C5940" w14:textId="77777777" w:rsidR="00700E03" w:rsidRDefault="00700E03" w:rsidP="00D02E07">
      <w:pPr>
        <w:rPr>
          <w:rFonts w:asciiTheme="minorHAnsi" w:hAnsiTheme="minorHAnsi" w:cstheme="minorHAnsi"/>
          <w:b/>
          <w:sz w:val="22"/>
          <w:szCs w:val="22"/>
          <w:u w:val="single"/>
        </w:rPr>
      </w:pPr>
    </w:p>
    <w:p w14:paraId="55689875" w14:textId="77777777" w:rsidR="00700E03" w:rsidRDefault="00700E03" w:rsidP="00D02E07">
      <w:pPr>
        <w:rPr>
          <w:rFonts w:asciiTheme="minorHAnsi" w:hAnsiTheme="minorHAnsi" w:cstheme="minorHAnsi"/>
          <w:b/>
          <w:sz w:val="22"/>
          <w:szCs w:val="22"/>
          <w:u w:val="single"/>
        </w:rPr>
      </w:pPr>
    </w:p>
    <w:p w14:paraId="28ADA0CA" w14:textId="77777777" w:rsidR="00700E03" w:rsidRDefault="00700E03" w:rsidP="00D02E07">
      <w:pPr>
        <w:rPr>
          <w:rFonts w:asciiTheme="minorHAnsi" w:hAnsiTheme="minorHAnsi" w:cstheme="minorHAnsi"/>
          <w:b/>
          <w:sz w:val="22"/>
          <w:szCs w:val="22"/>
          <w:u w:val="single"/>
        </w:rPr>
      </w:pPr>
    </w:p>
    <w:p w14:paraId="27FE2885" w14:textId="77777777" w:rsidR="00700E03" w:rsidRDefault="00700E03" w:rsidP="00D02E07">
      <w:pPr>
        <w:rPr>
          <w:rFonts w:asciiTheme="minorHAnsi" w:hAnsiTheme="minorHAnsi" w:cstheme="minorHAnsi"/>
          <w:b/>
          <w:sz w:val="22"/>
          <w:szCs w:val="22"/>
          <w:u w:val="single"/>
        </w:rPr>
      </w:pPr>
    </w:p>
    <w:p w14:paraId="5C654690" w14:textId="77777777" w:rsidR="00700E03" w:rsidRDefault="00700E03" w:rsidP="00D02E07">
      <w:pPr>
        <w:rPr>
          <w:rFonts w:asciiTheme="minorHAnsi" w:hAnsiTheme="minorHAnsi" w:cstheme="minorHAnsi"/>
          <w:b/>
          <w:sz w:val="22"/>
          <w:szCs w:val="22"/>
          <w:u w:val="single"/>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lastRenderedPageBreak/>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842EA9" w14:textId="77777777" w:rsidR="001579FA" w:rsidRDefault="009979FB"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1579FA" w:rsidRPr="00B31A1D">
        <w:rPr>
          <w:rFonts w:ascii="Calibri" w:hAnsi="Calibri" w:cs="Calibri"/>
          <w:b/>
          <w:sz w:val="22"/>
          <w:szCs w:val="22"/>
          <w:lang w:eastAsia="es-BO"/>
        </w:rPr>
        <w:t xml:space="preserve">90 </w:t>
      </w:r>
      <w:r w:rsidRPr="00B31A1D">
        <w:rPr>
          <w:rFonts w:ascii="Calibri" w:hAnsi="Calibri" w:cs="Calibri"/>
          <w:b/>
          <w:sz w:val="22"/>
          <w:szCs w:val="22"/>
          <w:lang w:eastAsia="es-BO"/>
        </w:rPr>
        <w:t>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sidR="001579FA">
        <w:rPr>
          <w:rFonts w:ascii="Calibri" w:hAnsi="Calibri" w:cs="Calibri"/>
          <w:sz w:val="22"/>
          <w:szCs w:val="22"/>
          <w:lang w:eastAsia="es-BO"/>
        </w:rPr>
        <w:t xml:space="preserve"> </w:t>
      </w:r>
      <w:r w:rsidR="001579FA"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AE4795A" w14:textId="77777777" w:rsidR="00B31A1D" w:rsidRDefault="001579FA"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B31A1D" w:rsidRPr="00B31A1D">
        <w:rPr>
          <w:rFonts w:ascii="Calibri" w:hAnsi="Calibri" w:cs="Calibri"/>
          <w:b/>
          <w:sz w:val="22"/>
          <w:szCs w:val="22"/>
          <w:lang w:eastAsia="es-BO"/>
        </w:rPr>
        <w:t>90</w:t>
      </w:r>
      <w:r w:rsidRPr="00B31A1D">
        <w:rPr>
          <w:rFonts w:ascii="Calibri" w:hAnsi="Calibri" w:cs="Calibri"/>
          <w:b/>
          <w:sz w:val="22"/>
          <w:szCs w:val="22"/>
          <w:lang w:eastAsia="es-BO"/>
        </w:rPr>
        <w:t xml:space="preserve">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00B31A1D" w:rsidRPr="00B31A1D">
        <w:rPr>
          <w:rFonts w:ascii="Calibri" w:hAnsi="Calibri" w:cs="Calibri"/>
          <w:b/>
          <w:sz w:val="22"/>
          <w:szCs w:val="22"/>
          <w:lang w:eastAsia="es-BO"/>
        </w:rPr>
        <w:t>1 %</w:t>
      </w:r>
      <w:r w:rsidR="00B31A1D">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70A7F771" w14:textId="6AA79C1E" w:rsidR="00B31A1D" w:rsidRPr="00B31A1D" w:rsidRDefault="00B31A1D" w:rsidP="001A17B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sidR="001E6DDB">
        <w:rPr>
          <w:rFonts w:ascii="Calibri" w:hAnsi="Calibri" w:cs="Calibri"/>
          <w:sz w:val="22"/>
          <w:szCs w:val="22"/>
          <w:lang w:eastAsia="es-BO"/>
        </w:rPr>
        <w:t xml:space="preserve"> </w:t>
      </w:r>
      <w:r w:rsidR="001E6DDB"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Pr="00B31A1D">
        <w:rPr>
          <w:rFonts w:ascii="Calibri" w:hAnsi="Calibri" w:cs="Calibri"/>
          <w:b/>
          <w:sz w:val="22"/>
          <w:szCs w:val="22"/>
          <w:lang w:eastAsia="es-BO"/>
        </w:rPr>
        <w:t>90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3C2C8A69"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w:t>
      </w:r>
      <w:r w:rsidRPr="00B31A1D">
        <w:rPr>
          <w:rFonts w:ascii="Calibri" w:hAnsi="Calibri"/>
          <w:sz w:val="22"/>
          <w:szCs w:val="22"/>
          <w:lang w:val="es-BO"/>
        </w:rPr>
        <w:lastRenderedPageBreak/>
        <w:t xml:space="preserve">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1E6DDB">
        <w:rPr>
          <w:rFonts w:ascii="Calibri" w:hAnsi="Calibri"/>
          <w:b/>
          <w:sz w:val="22"/>
          <w:szCs w:val="22"/>
          <w:lang w:val="es-BO"/>
        </w:rPr>
        <w:t>135</w:t>
      </w:r>
      <w:r w:rsidR="002748C5" w:rsidRPr="002748C5">
        <w:rPr>
          <w:rFonts w:ascii="Calibri" w:hAnsi="Calibri"/>
          <w:b/>
          <w:sz w:val="22"/>
          <w:szCs w:val="22"/>
          <w:lang w:val="es-BO"/>
        </w:rPr>
        <w:t xml:space="preserve">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02634462"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1E6DDB">
        <w:rPr>
          <w:rFonts w:ascii="Calibri" w:hAnsi="Calibri"/>
          <w:b/>
          <w:sz w:val="22"/>
          <w:szCs w:val="22"/>
          <w:lang w:val="es-BO"/>
        </w:rPr>
        <w:t>135</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376E9B44" w14:textId="77777777" w:rsidR="009D5E30" w:rsidRDefault="009D5E30"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CA05AB" w14:textId="77777777" w:rsidR="002748C5" w:rsidRDefault="002748C5" w:rsidP="00700E03">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4A20565" w14:textId="77777777" w:rsidR="00BF13C1" w:rsidRDefault="002748C5" w:rsidP="00700E03">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15354C9B" w14:textId="7B94CBB9" w:rsidR="00A55025" w:rsidRDefault="00BF13C1" w:rsidP="00A55025">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w:t>
      </w:r>
      <w:r w:rsidR="002748C5" w:rsidRPr="00BF13C1">
        <w:rPr>
          <w:rFonts w:asciiTheme="minorHAnsi" w:hAnsiTheme="minorHAnsi"/>
          <w:b/>
          <w:color w:val="000000"/>
          <w:sz w:val="22"/>
          <w:szCs w:val="22"/>
          <w:shd w:val="clear" w:color="auto" w:fill="FFFFFF"/>
        </w:rPr>
        <w:t>liza de caución a Primer requerimiento</w:t>
      </w:r>
      <w:r w:rsidR="002748C5" w:rsidRPr="00BF13C1">
        <w:rPr>
          <w:rFonts w:asciiTheme="minorHAnsi" w:hAnsiTheme="minorHAnsi"/>
          <w:color w:val="000000"/>
          <w:sz w:val="22"/>
          <w:szCs w:val="22"/>
          <w:shd w:val="clear" w:color="auto" w:fill="FFFFFF"/>
        </w:rPr>
        <w:t xml:space="preserve"> </w:t>
      </w:r>
      <w:r w:rsidR="002748C5" w:rsidRPr="00BF13C1">
        <w:rPr>
          <w:rFonts w:asciiTheme="minorHAnsi" w:hAnsiTheme="minorHAnsi"/>
          <w:b/>
          <w:color w:val="000000"/>
          <w:sz w:val="22"/>
          <w:szCs w:val="22"/>
          <w:shd w:val="clear" w:color="auto" w:fill="FFFFFF"/>
        </w:rPr>
        <w:t>para</w:t>
      </w:r>
      <w:r w:rsidRPr="00BF13C1">
        <w:rPr>
          <w:rFonts w:asciiTheme="minorHAnsi" w:hAnsiTheme="minorHAnsi"/>
          <w:b/>
          <w:color w:val="000000"/>
          <w:sz w:val="22"/>
          <w:szCs w:val="22"/>
          <w:shd w:val="clear" w:color="auto" w:fill="FFFFFF"/>
        </w:rPr>
        <w:t xml:space="preserve"> </w:t>
      </w:r>
      <w:r w:rsidR="002748C5" w:rsidRPr="00BF13C1">
        <w:rPr>
          <w:rFonts w:asciiTheme="minorHAnsi" w:hAnsiTheme="minorHAnsi"/>
          <w:b/>
          <w:color w:val="000000"/>
          <w:sz w:val="22"/>
          <w:szCs w:val="22"/>
          <w:shd w:val="clear" w:color="auto" w:fill="FFFFFF"/>
        </w:rPr>
        <w:t xml:space="preserve">Entidades </w:t>
      </w:r>
      <w:r w:rsidRPr="00BF13C1">
        <w:rPr>
          <w:rFonts w:asciiTheme="minorHAnsi" w:hAnsiTheme="minorHAnsi"/>
          <w:b/>
          <w:color w:val="000000"/>
          <w:sz w:val="22"/>
          <w:szCs w:val="22"/>
          <w:shd w:val="clear" w:color="auto" w:fill="FFFFFF"/>
        </w:rPr>
        <w:t>Públicas</w:t>
      </w:r>
      <w:r w:rsidR="002748C5" w:rsidRPr="00BF13C1">
        <w:rPr>
          <w:rFonts w:asciiTheme="minorHAnsi" w:hAnsiTheme="minorHAnsi"/>
          <w:color w:val="000000"/>
          <w:sz w:val="22"/>
          <w:szCs w:val="22"/>
          <w:shd w:val="clear" w:color="auto" w:fill="FFFFFF"/>
        </w:rPr>
        <w:t>, emitida por una empresa</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 xml:space="preserve">aseguradora del </w:t>
      </w:r>
      <w:r w:rsidR="00434C76">
        <w:rPr>
          <w:rFonts w:asciiTheme="minorHAnsi" w:hAnsiTheme="minorHAnsi"/>
          <w:color w:val="000000"/>
          <w:sz w:val="22"/>
          <w:szCs w:val="22"/>
          <w:shd w:val="clear" w:color="auto" w:fill="FFFFFF"/>
        </w:rPr>
        <w:t xml:space="preserve">Estado Plurinacional de Bolivia con estructura de alcance a nivel nacional, </w:t>
      </w:r>
      <w:r w:rsidR="002748C5" w:rsidRPr="00BF13C1">
        <w:rPr>
          <w:rFonts w:asciiTheme="minorHAnsi" w:hAnsiTheme="minorHAnsi"/>
          <w:color w:val="000000"/>
          <w:sz w:val="22"/>
          <w:szCs w:val="22"/>
          <w:shd w:val="clear" w:color="auto" w:fill="FFFFFF"/>
        </w:rPr>
        <w:t>registrada, autorizada y bajo el control de la Autoridad</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de Fiscalización y Control de Pensiones y Seguros a la</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orden/a favor de Yacimientos Petrolíferos Fiscales</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Bolivianos / YPFB, con las características expresas de</w:t>
      </w:r>
      <w:r w:rsidRPr="00BF13C1">
        <w:rPr>
          <w:rFonts w:asciiTheme="minorHAnsi" w:hAnsiTheme="minorHAnsi"/>
          <w:color w:val="000000"/>
          <w:sz w:val="22"/>
          <w:szCs w:val="22"/>
          <w:shd w:val="clear" w:color="auto" w:fill="FFFFFF"/>
        </w:rPr>
        <w:t xml:space="preserve"> </w:t>
      </w:r>
      <w:r w:rsidR="002748C5" w:rsidRPr="00A55025">
        <w:rPr>
          <w:rFonts w:asciiTheme="minorHAnsi" w:hAnsiTheme="minorHAnsi"/>
          <w:b/>
          <w:color w:val="000000"/>
          <w:sz w:val="22"/>
          <w:szCs w:val="22"/>
          <w:u w:val="single"/>
          <w:shd w:val="clear" w:color="auto" w:fill="FFFFFF"/>
        </w:rPr>
        <w:t>renovable, irrevocable y de ejecución a primer</w:t>
      </w:r>
      <w:r w:rsidRPr="00A55025">
        <w:rPr>
          <w:rFonts w:asciiTheme="minorHAnsi" w:hAnsiTheme="minorHAnsi"/>
          <w:b/>
          <w:color w:val="000000"/>
          <w:sz w:val="22"/>
          <w:szCs w:val="22"/>
          <w:u w:val="single"/>
          <w:shd w:val="clear" w:color="auto" w:fill="FFFFFF"/>
        </w:rPr>
        <w:t xml:space="preserve"> </w:t>
      </w:r>
      <w:r w:rsidR="002748C5" w:rsidRPr="00A55025">
        <w:rPr>
          <w:rFonts w:asciiTheme="minorHAnsi" w:hAnsiTheme="minorHAnsi"/>
          <w:b/>
          <w:color w:val="000000"/>
          <w:sz w:val="22"/>
          <w:szCs w:val="22"/>
          <w:u w:val="single"/>
          <w:shd w:val="clear" w:color="auto" w:fill="FFFFFF"/>
        </w:rPr>
        <w:t>requerimiento</w:t>
      </w:r>
      <w:r w:rsidR="002748C5" w:rsidRPr="00BF13C1">
        <w:rPr>
          <w:rFonts w:asciiTheme="minorHAnsi" w:hAnsiTheme="minorHAnsi"/>
          <w:color w:val="000000"/>
          <w:sz w:val="22"/>
          <w:szCs w:val="22"/>
          <w:shd w:val="clear" w:color="auto" w:fill="FFFFFF"/>
        </w:rPr>
        <w:t xml:space="preserve"> con vigencia de 60 días calendario</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adicionales a la vigencia del contrato, por un monto</w:t>
      </w:r>
      <w:r>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equivalente al 7% del valor total del contrato.</w:t>
      </w:r>
    </w:p>
    <w:p w14:paraId="59878789" w14:textId="77777777" w:rsidR="00BF13C1" w:rsidRDefault="00BF13C1" w:rsidP="00BF13C1">
      <w:pPr>
        <w:autoSpaceDE w:val="0"/>
        <w:autoSpaceDN w:val="0"/>
        <w:adjustRightInd w:val="0"/>
        <w:jc w:val="both"/>
        <w:rPr>
          <w:rFonts w:asciiTheme="minorHAnsi" w:hAnsiTheme="minorHAnsi"/>
          <w:color w:val="000000"/>
          <w:sz w:val="22"/>
          <w:szCs w:val="22"/>
          <w:shd w:val="clear" w:color="auto" w:fill="FFFFFF"/>
        </w:rPr>
      </w:pPr>
    </w:p>
    <w:p w14:paraId="02873770" w14:textId="77777777" w:rsidR="00700E03" w:rsidRDefault="00700E03" w:rsidP="00BF13C1">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lastRenderedPageBreak/>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0834B7">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bookmarkStart w:id="0" w:name="_GoBack"/>
      <w:bookmarkEnd w:id="0"/>
    </w:p>
    <w:p w14:paraId="2CCA5F5A" w14:textId="77777777" w:rsidR="00E304E6" w:rsidRDefault="00E304E6" w:rsidP="00E304E6">
      <w:pPr>
        <w:pStyle w:val="Prrafodelista"/>
        <w:autoSpaceDE w:val="0"/>
        <w:autoSpaceDN w:val="0"/>
        <w:adjustRightInd w:val="0"/>
        <w:ind w:left="357"/>
        <w:jc w:val="both"/>
        <w:rPr>
          <w:rFonts w:asciiTheme="minorHAnsi" w:hAnsiTheme="minorHAnsi" w:cstheme="minorHAnsi"/>
          <w:bCs/>
          <w:sz w:val="22"/>
          <w:szCs w:val="22"/>
          <w:lang w:val="es-BO"/>
        </w:rPr>
      </w:pPr>
    </w:p>
    <w:p w14:paraId="01407513" w14:textId="4276298E" w:rsidR="000834B7" w:rsidRPr="000834B7" w:rsidRDefault="000834B7" w:rsidP="000834B7">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7E11635F" w14:textId="77777777" w:rsidR="00E304E6" w:rsidRDefault="00E304E6"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2F29EA18" w14:textId="77777777" w:rsidR="00700E03" w:rsidRPr="00960659" w:rsidRDefault="00700E03" w:rsidP="00960659">
      <w:pPr>
        <w:pStyle w:val="Prrafodelista"/>
        <w:tabs>
          <w:tab w:val="left" w:pos="851"/>
        </w:tabs>
        <w:ind w:left="720"/>
        <w:contextualSpacing/>
        <w:rPr>
          <w:rFonts w:asciiTheme="minorHAnsi" w:hAnsiTheme="minorHAnsi" w:cstheme="minorHAnsi"/>
          <w:b/>
          <w:color w:val="000000" w:themeColor="text1"/>
          <w:sz w:val="22"/>
          <w:szCs w:val="22"/>
          <w:u w:val="single"/>
        </w:rPr>
      </w:pPr>
    </w:p>
    <w:p w14:paraId="2B803EB6"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71F2A966"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0559B3BB"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5D50C235"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7E374AB6"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9A44E6">
        <w:rPr>
          <w:rFonts w:asciiTheme="minorHAnsi" w:hAnsiTheme="minorHAnsi" w:cstheme="minorHAnsi"/>
          <w:bCs/>
          <w:sz w:val="22"/>
          <w:szCs w:val="22"/>
        </w:rPr>
        <w:t>LA</w:t>
      </w:r>
      <w:proofErr w:type="spellEnd"/>
      <w:r w:rsidRPr="009A44E6">
        <w:rPr>
          <w:rFonts w:asciiTheme="minorHAnsi" w:hAnsiTheme="minorHAnsi" w:cstheme="minorHAnsi"/>
          <w:bCs/>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Anexo 7 “Requisitos de Protección Ambiental Contratistas”</w:t>
      </w:r>
      <w:r w:rsidRPr="009A44E6">
        <w:rPr>
          <w:rFonts w:asciiTheme="minorHAnsi" w:hAnsiTheme="minorHAnsi" w:cstheme="minorHAnsi"/>
          <w:bCs/>
          <w:sz w:val="22"/>
          <w:szCs w:val="22"/>
        </w:rPr>
        <w:t>, parte integral del presente documento.</w:t>
      </w:r>
    </w:p>
    <w:p w14:paraId="2A3A11B1" w14:textId="77777777" w:rsidR="00960659" w:rsidRPr="009A44E6" w:rsidRDefault="00960659" w:rsidP="00960659">
      <w:pPr>
        <w:jc w:val="both"/>
        <w:rPr>
          <w:rFonts w:asciiTheme="minorHAnsi" w:hAnsiTheme="minorHAnsi" w:cstheme="minorHAnsi"/>
          <w:bCs/>
          <w:sz w:val="22"/>
          <w:szCs w:val="22"/>
        </w:rPr>
      </w:pPr>
    </w:p>
    <w:p w14:paraId="10C58A98"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lastRenderedPageBreak/>
        <w:t>Toda esta documentación de respaldo deberá demostrar el cumplimiento de la legislación aplicable, misma que será de insumo para la elaboración de los Informes de Monitoreo Ambiental que elabore YPFB cuando corresponda.</w:t>
      </w:r>
    </w:p>
    <w:p w14:paraId="0562B427" w14:textId="77777777" w:rsidR="00960659" w:rsidRPr="009A44E6" w:rsidRDefault="00960659" w:rsidP="00960659">
      <w:pPr>
        <w:jc w:val="both"/>
        <w:rPr>
          <w:rFonts w:asciiTheme="minorHAnsi" w:hAnsiTheme="minorHAnsi" w:cstheme="minorHAnsi"/>
          <w:bCs/>
          <w:sz w:val="22"/>
          <w:szCs w:val="22"/>
        </w:rPr>
      </w:pPr>
    </w:p>
    <w:p w14:paraId="36A5E1DC" w14:textId="77777777" w:rsidR="00960659"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14D6766A" w14:textId="77777777" w:rsidR="00960659" w:rsidRPr="009A44E6" w:rsidRDefault="00960659" w:rsidP="00960659">
      <w:pPr>
        <w:jc w:val="both"/>
        <w:rPr>
          <w:rFonts w:asciiTheme="minorHAnsi" w:hAnsiTheme="minorHAnsi" w:cstheme="minorHAnsi"/>
          <w:bCs/>
          <w:sz w:val="22"/>
          <w:szCs w:val="22"/>
        </w:rPr>
      </w:pPr>
    </w:p>
    <w:p w14:paraId="02896A8C"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CC92C83" w14:textId="77777777" w:rsidR="00960659" w:rsidRPr="009A44E6" w:rsidRDefault="00960659" w:rsidP="00960659">
      <w:pPr>
        <w:jc w:val="both"/>
        <w:rPr>
          <w:rFonts w:asciiTheme="minorHAnsi" w:hAnsiTheme="minorHAnsi" w:cstheme="minorHAnsi"/>
          <w:bCs/>
          <w:sz w:val="22"/>
          <w:szCs w:val="22"/>
        </w:rPr>
      </w:pPr>
    </w:p>
    <w:p w14:paraId="0E9DFCFB" w14:textId="1C5C81FC" w:rsidR="00960659" w:rsidRDefault="00960659" w:rsidP="00960659">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Anexo 7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49FF2F70" w14:textId="77777777" w:rsidR="00D12774" w:rsidRDefault="00D12774" w:rsidP="00D12774">
      <w:pPr>
        <w:jc w:val="both"/>
        <w:rPr>
          <w:rFonts w:asciiTheme="minorHAnsi" w:hAnsiTheme="minorHAnsi" w:cstheme="minorHAnsi"/>
          <w:bCs/>
          <w:sz w:val="22"/>
          <w:szCs w:val="22"/>
        </w:rPr>
      </w:pPr>
    </w:p>
    <w:p w14:paraId="5DFEDB4F"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Al momento de adjudicarse el servicio, YPFB entregará a la CONTRATISTA el Procedimiento Gerencial de Residuos Sólidos para su aplicación, según corresponda durante la ejecución de sus actividades.</w:t>
      </w:r>
    </w:p>
    <w:p w14:paraId="78BDFC2D" w14:textId="77777777" w:rsidR="00960659" w:rsidRPr="00960659" w:rsidRDefault="00960659" w:rsidP="00960659">
      <w:pPr>
        <w:jc w:val="both"/>
        <w:rPr>
          <w:rFonts w:asciiTheme="minorHAnsi" w:hAnsiTheme="minorHAnsi" w:cstheme="minorHAnsi"/>
          <w:bCs/>
          <w:sz w:val="22"/>
          <w:szCs w:val="22"/>
          <w:lang w:val="es-BO"/>
        </w:rPr>
      </w:pPr>
    </w:p>
    <w:sectPr w:rsidR="00960659" w:rsidRPr="0096065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16DCF" w14:textId="77777777" w:rsidR="00A82170" w:rsidRDefault="00A82170" w:rsidP="0031499A">
      <w:r>
        <w:separator/>
      </w:r>
    </w:p>
  </w:endnote>
  <w:endnote w:type="continuationSeparator" w:id="0">
    <w:p w14:paraId="7AB5B999" w14:textId="77777777" w:rsidR="00A82170" w:rsidRDefault="00A82170"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BE0210" w:rsidRPr="000810BB" w14:paraId="1156E6C3" w14:textId="77777777" w:rsidTr="00A25FE1">
      <w:tc>
        <w:tcPr>
          <w:tcW w:w="2942" w:type="dxa"/>
        </w:tcPr>
        <w:p w14:paraId="45BBBC47" w14:textId="77777777" w:rsidR="00BE0210" w:rsidRPr="000810BB" w:rsidRDefault="00BE0210" w:rsidP="0031499A">
          <w:pPr>
            <w:pStyle w:val="Piedepgina"/>
            <w:rPr>
              <w:rFonts w:ascii="Calibri" w:hAnsi="Calibri"/>
              <w:sz w:val="16"/>
              <w:szCs w:val="20"/>
            </w:rPr>
          </w:pPr>
          <w:r w:rsidRPr="000810BB">
            <w:rPr>
              <w:rFonts w:ascii="Calibri" w:hAnsi="Calibri"/>
              <w:sz w:val="16"/>
              <w:szCs w:val="20"/>
            </w:rPr>
            <w:t>Elaborado por:</w:t>
          </w:r>
        </w:p>
      </w:tc>
      <w:tc>
        <w:tcPr>
          <w:tcW w:w="2943" w:type="dxa"/>
        </w:tcPr>
        <w:p w14:paraId="4E32CF53" w14:textId="77777777" w:rsidR="00BE0210" w:rsidRPr="000810BB" w:rsidRDefault="001B63F5" w:rsidP="001B63F5">
          <w:pPr>
            <w:pStyle w:val="Piedepgina"/>
            <w:rPr>
              <w:rFonts w:ascii="Calibri" w:hAnsi="Calibri"/>
              <w:sz w:val="16"/>
              <w:szCs w:val="20"/>
            </w:rPr>
          </w:pPr>
          <w:r>
            <w:rPr>
              <w:rFonts w:ascii="Calibri" w:hAnsi="Calibri"/>
              <w:sz w:val="16"/>
              <w:szCs w:val="20"/>
            </w:rPr>
            <w:t>Revisa</w:t>
          </w:r>
          <w:r w:rsidR="00BE0210" w:rsidRPr="000810BB">
            <w:rPr>
              <w:rFonts w:ascii="Calibri" w:hAnsi="Calibri"/>
              <w:sz w:val="16"/>
              <w:szCs w:val="20"/>
            </w:rPr>
            <w:t>do por:</w:t>
          </w:r>
        </w:p>
      </w:tc>
      <w:tc>
        <w:tcPr>
          <w:tcW w:w="2943" w:type="dxa"/>
        </w:tcPr>
        <w:p w14:paraId="0E4893B3" w14:textId="77777777" w:rsidR="00BE0210" w:rsidRPr="000810BB" w:rsidRDefault="00BE0210" w:rsidP="0031499A">
          <w:pPr>
            <w:pStyle w:val="Piedepgina"/>
            <w:rPr>
              <w:rFonts w:ascii="Calibri" w:hAnsi="Calibri"/>
              <w:sz w:val="16"/>
              <w:szCs w:val="20"/>
            </w:rPr>
          </w:pPr>
          <w:r w:rsidRPr="000810BB">
            <w:rPr>
              <w:rFonts w:ascii="Calibri" w:hAnsi="Calibri"/>
              <w:sz w:val="16"/>
              <w:szCs w:val="20"/>
            </w:rPr>
            <w:t>Aprobado por:</w:t>
          </w:r>
        </w:p>
      </w:tc>
    </w:tr>
    <w:tr w:rsidR="00BE0210" w:rsidRPr="000810BB" w14:paraId="18AB6F6D" w14:textId="77777777" w:rsidTr="00A25FE1">
      <w:tc>
        <w:tcPr>
          <w:tcW w:w="2942" w:type="dxa"/>
        </w:tcPr>
        <w:p w14:paraId="4DDF8B2D" w14:textId="77777777" w:rsidR="00BE0210" w:rsidRDefault="00BE0210" w:rsidP="0031499A">
          <w:pPr>
            <w:pStyle w:val="Piedepgina"/>
            <w:rPr>
              <w:rFonts w:ascii="Calibri" w:hAnsi="Calibri"/>
              <w:sz w:val="16"/>
              <w:szCs w:val="20"/>
            </w:rPr>
          </w:pPr>
        </w:p>
        <w:p w14:paraId="13EB0A01" w14:textId="77777777" w:rsidR="00BE0210" w:rsidRDefault="00BE0210" w:rsidP="0031499A">
          <w:pPr>
            <w:pStyle w:val="Piedepgina"/>
            <w:rPr>
              <w:rFonts w:ascii="Calibri" w:hAnsi="Calibri"/>
              <w:sz w:val="16"/>
              <w:szCs w:val="20"/>
            </w:rPr>
          </w:pPr>
        </w:p>
        <w:p w14:paraId="3AEB74DF" w14:textId="77777777" w:rsidR="00BE0210" w:rsidRDefault="00BE0210" w:rsidP="0031499A">
          <w:pPr>
            <w:pStyle w:val="Piedepgina"/>
            <w:rPr>
              <w:rFonts w:ascii="Calibri" w:hAnsi="Calibri"/>
              <w:sz w:val="16"/>
              <w:szCs w:val="20"/>
            </w:rPr>
          </w:pPr>
        </w:p>
        <w:p w14:paraId="75EF64CD" w14:textId="77777777" w:rsidR="00BE0210" w:rsidRDefault="00BE0210" w:rsidP="0031499A">
          <w:pPr>
            <w:pStyle w:val="Piedepgina"/>
            <w:rPr>
              <w:rFonts w:ascii="Calibri" w:hAnsi="Calibri"/>
              <w:sz w:val="16"/>
              <w:szCs w:val="20"/>
            </w:rPr>
          </w:pPr>
        </w:p>
        <w:p w14:paraId="7BFB0BD9" w14:textId="77777777" w:rsidR="00BE0210" w:rsidRDefault="00BE0210" w:rsidP="0031499A">
          <w:pPr>
            <w:pStyle w:val="Piedepgina"/>
            <w:rPr>
              <w:rFonts w:ascii="Calibri" w:hAnsi="Calibri"/>
              <w:sz w:val="16"/>
              <w:szCs w:val="20"/>
            </w:rPr>
          </w:pPr>
        </w:p>
        <w:p w14:paraId="69027BF1" w14:textId="77777777" w:rsidR="00BE0210" w:rsidRPr="000810BB" w:rsidRDefault="00BE0210" w:rsidP="0031499A">
          <w:pPr>
            <w:pStyle w:val="Piedepgina"/>
            <w:rPr>
              <w:rFonts w:ascii="Calibri" w:hAnsi="Calibri"/>
              <w:sz w:val="16"/>
              <w:szCs w:val="20"/>
            </w:rPr>
          </w:pPr>
        </w:p>
      </w:tc>
      <w:tc>
        <w:tcPr>
          <w:tcW w:w="2943" w:type="dxa"/>
        </w:tcPr>
        <w:p w14:paraId="1F59ACFC" w14:textId="77777777" w:rsidR="00BE0210" w:rsidRPr="000810BB" w:rsidRDefault="00BE0210" w:rsidP="0031499A">
          <w:pPr>
            <w:pStyle w:val="Piedepgina"/>
            <w:rPr>
              <w:rFonts w:ascii="Calibri" w:hAnsi="Calibri"/>
              <w:sz w:val="16"/>
              <w:szCs w:val="20"/>
            </w:rPr>
          </w:pPr>
        </w:p>
      </w:tc>
      <w:tc>
        <w:tcPr>
          <w:tcW w:w="2943" w:type="dxa"/>
        </w:tcPr>
        <w:p w14:paraId="4E4E109E" w14:textId="77777777" w:rsidR="00BE0210" w:rsidRPr="000810BB" w:rsidRDefault="00BE0210" w:rsidP="0031499A">
          <w:pPr>
            <w:pStyle w:val="Piedepgina"/>
            <w:rPr>
              <w:rFonts w:ascii="Calibri" w:hAnsi="Calibri"/>
              <w:sz w:val="16"/>
              <w:szCs w:val="20"/>
            </w:rPr>
          </w:pPr>
        </w:p>
        <w:p w14:paraId="23E06BC5" w14:textId="77777777" w:rsidR="00BE0210" w:rsidRPr="000810BB" w:rsidRDefault="00BE0210" w:rsidP="0031499A">
          <w:pPr>
            <w:pStyle w:val="Piedepgina"/>
            <w:rPr>
              <w:rFonts w:ascii="Calibri" w:hAnsi="Calibri"/>
              <w:sz w:val="16"/>
              <w:szCs w:val="20"/>
            </w:rPr>
          </w:pPr>
        </w:p>
        <w:p w14:paraId="73932D65" w14:textId="77777777" w:rsidR="00BE0210" w:rsidRPr="000810BB" w:rsidRDefault="00BE0210" w:rsidP="0031499A">
          <w:pPr>
            <w:pStyle w:val="Piedepgina"/>
            <w:rPr>
              <w:rFonts w:ascii="Calibri" w:hAnsi="Calibri"/>
              <w:sz w:val="16"/>
              <w:szCs w:val="20"/>
            </w:rPr>
          </w:pPr>
        </w:p>
        <w:p w14:paraId="70416ACF" w14:textId="77777777" w:rsidR="00BE0210" w:rsidRPr="000810BB" w:rsidRDefault="00BE0210" w:rsidP="0031499A">
          <w:pPr>
            <w:pStyle w:val="Piedepgina"/>
            <w:rPr>
              <w:rFonts w:ascii="Calibri" w:hAnsi="Calibri"/>
              <w:sz w:val="16"/>
              <w:szCs w:val="20"/>
            </w:rPr>
          </w:pPr>
        </w:p>
      </w:tc>
    </w:tr>
    <w:tr w:rsidR="00BE0210" w:rsidRPr="000810BB" w14:paraId="4A7764E9" w14:textId="77777777" w:rsidTr="00A25FE1">
      <w:tc>
        <w:tcPr>
          <w:tcW w:w="2942" w:type="dxa"/>
        </w:tcPr>
        <w:p w14:paraId="03DE758E" w14:textId="77777777" w:rsidR="00BE0210" w:rsidRPr="00151879" w:rsidRDefault="00BE0210" w:rsidP="0031499A">
          <w:pPr>
            <w:pStyle w:val="Piedepgina"/>
            <w:rPr>
              <w:rFonts w:ascii="Calibri" w:hAnsi="Calibri"/>
              <w:sz w:val="14"/>
              <w:szCs w:val="14"/>
            </w:rPr>
          </w:pPr>
          <w:r w:rsidRPr="00151879">
            <w:rPr>
              <w:rFonts w:ascii="Calibri" w:hAnsi="Calibri"/>
              <w:sz w:val="14"/>
              <w:szCs w:val="14"/>
            </w:rPr>
            <w:t xml:space="preserve">Personal Unidad de Ingeniería y Proyectos </w:t>
          </w:r>
        </w:p>
      </w:tc>
      <w:tc>
        <w:tcPr>
          <w:tcW w:w="2943" w:type="dxa"/>
        </w:tcPr>
        <w:p w14:paraId="08506A9B" w14:textId="77777777" w:rsidR="00BE0210" w:rsidRPr="00151879" w:rsidRDefault="00BE0210" w:rsidP="0031499A">
          <w:pPr>
            <w:pStyle w:val="Piedepgina"/>
            <w:rPr>
              <w:rFonts w:ascii="Calibri" w:hAnsi="Calibri"/>
              <w:sz w:val="14"/>
              <w:szCs w:val="14"/>
            </w:rPr>
          </w:pPr>
          <w:r w:rsidRPr="00151879">
            <w:rPr>
              <w:rFonts w:ascii="Calibri" w:hAnsi="Calibri"/>
              <w:sz w:val="14"/>
              <w:szCs w:val="14"/>
            </w:rPr>
            <w:t xml:space="preserve">Responsable de Ingeniería y Proyectos </w:t>
          </w:r>
        </w:p>
      </w:tc>
      <w:tc>
        <w:tcPr>
          <w:tcW w:w="2943" w:type="dxa"/>
        </w:tcPr>
        <w:p w14:paraId="1016819F" w14:textId="77777777" w:rsidR="00BE0210" w:rsidRPr="00151879" w:rsidRDefault="00BE0210" w:rsidP="0031499A">
          <w:pPr>
            <w:pStyle w:val="Piedepgina"/>
            <w:rPr>
              <w:rFonts w:ascii="Calibri" w:hAnsi="Calibri"/>
              <w:sz w:val="14"/>
              <w:szCs w:val="14"/>
            </w:rPr>
          </w:pPr>
          <w:r w:rsidRPr="00151879">
            <w:rPr>
              <w:rFonts w:ascii="Calibri" w:hAnsi="Calibri"/>
              <w:sz w:val="14"/>
              <w:szCs w:val="14"/>
            </w:rPr>
            <w:t xml:space="preserve">Jefe Unidad Distrital de Construcciones </w:t>
          </w:r>
        </w:p>
      </w:tc>
    </w:tr>
  </w:tbl>
  <w:p w14:paraId="616728AB" w14:textId="77777777" w:rsidR="00BE0210" w:rsidRDefault="00BE02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924C0" w14:textId="77777777" w:rsidR="00A82170" w:rsidRDefault="00A82170" w:rsidP="0031499A">
      <w:r>
        <w:separator/>
      </w:r>
    </w:p>
  </w:footnote>
  <w:footnote w:type="continuationSeparator" w:id="0">
    <w:p w14:paraId="458FAB5C" w14:textId="77777777" w:rsidR="00A82170" w:rsidRDefault="00A82170"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7777777"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4C94269A" w:rsidR="009D5E30" w:rsidRDefault="007D7A18"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39075DB8" w:rsidR="009D5E30" w:rsidRPr="0076024C" w:rsidRDefault="00097BB1" w:rsidP="009D5E30">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47CAC">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47CAC">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6">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0"/>
  </w:num>
  <w:num w:numId="2">
    <w:abstractNumId w:val="3"/>
  </w:num>
  <w:num w:numId="3">
    <w:abstractNumId w:val="5"/>
  </w:num>
  <w:num w:numId="4">
    <w:abstractNumId w:val="12"/>
  </w:num>
  <w:num w:numId="5">
    <w:abstractNumId w:val="2"/>
  </w:num>
  <w:num w:numId="6">
    <w:abstractNumId w:val="7"/>
  </w:num>
  <w:num w:numId="7">
    <w:abstractNumId w:val="9"/>
  </w:num>
  <w:num w:numId="8">
    <w:abstractNumId w:val="8"/>
  </w:num>
  <w:num w:numId="9">
    <w:abstractNumId w:val="20"/>
  </w:num>
  <w:num w:numId="10">
    <w:abstractNumId w:val="16"/>
  </w:num>
  <w:num w:numId="11">
    <w:abstractNumId w:val="18"/>
  </w:num>
  <w:num w:numId="12">
    <w:abstractNumId w:val="11"/>
  </w:num>
  <w:num w:numId="13">
    <w:abstractNumId w:val="15"/>
  </w:num>
  <w:num w:numId="14">
    <w:abstractNumId w:val="13"/>
  </w:num>
  <w:num w:numId="15">
    <w:abstractNumId w:val="1"/>
  </w:num>
  <w:num w:numId="16">
    <w:abstractNumId w:val="0"/>
  </w:num>
  <w:num w:numId="17">
    <w:abstractNumId w:val="4"/>
  </w:num>
  <w:num w:numId="18">
    <w:abstractNumId w:val="17"/>
  </w:num>
  <w:num w:numId="19">
    <w:abstractNumId w:val="14"/>
  </w:num>
  <w:num w:numId="20">
    <w:abstractNumId w:val="6"/>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22814"/>
    <w:rsid w:val="000431DF"/>
    <w:rsid w:val="00065D79"/>
    <w:rsid w:val="00071F8C"/>
    <w:rsid w:val="000834B7"/>
    <w:rsid w:val="000848A9"/>
    <w:rsid w:val="00085730"/>
    <w:rsid w:val="00097BB1"/>
    <w:rsid w:val="000F3134"/>
    <w:rsid w:val="00103BEB"/>
    <w:rsid w:val="001125A9"/>
    <w:rsid w:val="00113F43"/>
    <w:rsid w:val="00147CAC"/>
    <w:rsid w:val="00151879"/>
    <w:rsid w:val="001579FA"/>
    <w:rsid w:val="00184355"/>
    <w:rsid w:val="00185C03"/>
    <w:rsid w:val="001B63F5"/>
    <w:rsid w:val="001C724D"/>
    <w:rsid w:val="001E6DDB"/>
    <w:rsid w:val="00221D09"/>
    <w:rsid w:val="00243831"/>
    <w:rsid w:val="00271BFF"/>
    <w:rsid w:val="002748C5"/>
    <w:rsid w:val="002F0817"/>
    <w:rsid w:val="00300D95"/>
    <w:rsid w:val="00301F54"/>
    <w:rsid w:val="0031499A"/>
    <w:rsid w:val="00354870"/>
    <w:rsid w:val="00385492"/>
    <w:rsid w:val="003B188F"/>
    <w:rsid w:val="003C29B8"/>
    <w:rsid w:val="003D2C8D"/>
    <w:rsid w:val="003D3CBC"/>
    <w:rsid w:val="003D5E92"/>
    <w:rsid w:val="00400FCB"/>
    <w:rsid w:val="004064F9"/>
    <w:rsid w:val="0043438B"/>
    <w:rsid w:val="00434C76"/>
    <w:rsid w:val="00454F9A"/>
    <w:rsid w:val="00486601"/>
    <w:rsid w:val="004B691F"/>
    <w:rsid w:val="004E3C34"/>
    <w:rsid w:val="005124D8"/>
    <w:rsid w:val="0052117E"/>
    <w:rsid w:val="005233DB"/>
    <w:rsid w:val="00523480"/>
    <w:rsid w:val="005276CD"/>
    <w:rsid w:val="0055032F"/>
    <w:rsid w:val="00574A38"/>
    <w:rsid w:val="0059223B"/>
    <w:rsid w:val="005A2C84"/>
    <w:rsid w:val="005A427B"/>
    <w:rsid w:val="005C4EE2"/>
    <w:rsid w:val="005F4C1C"/>
    <w:rsid w:val="00607EE3"/>
    <w:rsid w:val="00685042"/>
    <w:rsid w:val="00693DC2"/>
    <w:rsid w:val="006D5E32"/>
    <w:rsid w:val="006F7A7F"/>
    <w:rsid w:val="00700E03"/>
    <w:rsid w:val="0070150A"/>
    <w:rsid w:val="00702E24"/>
    <w:rsid w:val="007308D4"/>
    <w:rsid w:val="00752C02"/>
    <w:rsid w:val="007913D3"/>
    <w:rsid w:val="007B4B29"/>
    <w:rsid w:val="007D1BEF"/>
    <w:rsid w:val="007D665B"/>
    <w:rsid w:val="007D7A18"/>
    <w:rsid w:val="007E4295"/>
    <w:rsid w:val="008445E4"/>
    <w:rsid w:val="00883B98"/>
    <w:rsid w:val="008C469A"/>
    <w:rsid w:val="008E686F"/>
    <w:rsid w:val="009113B2"/>
    <w:rsid w:val="00946E97"/>
    <w:rsid w:val="00960659"/>
    <w:rsid w:val="00966F2B"/>
    <w:rsid w:val="009703CA"/>
    <w:rsid w:val="009979FB"/>
    <w:rsid w:val="009D5E30"/>
    <w:rsid w:val="00A017FD"/>
    <w:rsid w:val="00A02B4D"/>
    <w:rsid w:val="00A25FE1"/>
    <w:rsid w:val="00A366F6"/>
    <w:rsid w:val="00A54BD3"/>
    <w:rsid w:val="00A55025"/>
    <w:rsid w:val="00A82170"/>
    <w:rsid w:val="00AA06CB"/>
    <w:rsid w:val="00AE221C"/>
    <w:rsid w:val="00AE5FDE"/>
    <w:rsid w:val="00B31A1D"/>
    <w:rsid w:val="00B3272B"/>
    <w:rsid w:val="00B672F6"/>
    <w:rsid w:val="00B721FA"/>
    <w:rsid w:val="00B8142A"/>
    <w:rsid w:val="00BA15C2"/>
    <w:rsid w:val="00BA4D62"/>
    <w:rsid w:val="00BB6DD0"/>
    <w:rsid w:val="00BC5D47"/>
    <w:rsid w:val="00BE0210"/>
    <w:rsid w:val="00BF13C1"/>
    <w:rsid w:val="00C002BA"/>
    <w:rsid w:val="00C10519"/>
    <w:rsid w:val="00C604CC"/>
    <w:rsid w:val="00C90787"/>
    <w:rsid w:val="00CC0FD1"/>
    <w:rsid w:val="00CE302B"/>
    <w:rsid w:val="00CF668A"/>
    <w:rsid w:val="00D02E07"/>
    <w:rsid w:val="00D065A3"/>
    <w:rsid w:val="00D12774"/>
    <w:rsid w:val="00D179AE"/>
    <w:rsid w:val="00D64464"/>
    <w:rsid w:val="00D818F7"/>
    <w:rsid w:val="00D86960"/>
    <w:rsid w:val="00DE23C0"/>
    <w:rsid w:val="00DF7000"/>
    <w:rsid w:val="00E00F3A"/>
    <w:rsid w:val="00E035B5"/>
    <w:rsid w:val="00E23492"/>
    <w:rsid w:val="00E304E6"/>
    <w:rsid w:val="00E3545E"/>
    <w:rsid w:val="00E74281"/>
    <w:rsid w:val="00E82F3D"/>
    <w:rsid w:val="00E9783F"/>
    <w:rsid w:val="00EA0D44"/>
    <w:rsid w:val="00F11313"/>
    <w:rsid w:val="00F3324B"/>
    <w:rsid w:val="00F344AA"/>
    <w:rsid w:val="00FB4910"/>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12</Pages>
  <Words>3548</Words>
  <Characters>19518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Edmundo Burgos Vargas</cp:lastModifiedBy>
  <cp:revision>21</cp:revision>
  <cp:lastPrinted>2016-11-10T15:47:00Z</cp:lastPrinted>
  <dcterms:created xsi:type="dcterms:W3CDTF">2016-07-10T14:31:00Z</dcterms:created>
  <dcterms:modified xsi:type="dcterms:W3CDTF">2017-06-08T14:34:00Z</dcterms:modified>
</cp:coreProperties>
</file>